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18D7B3" w14:textId="6D2B88FF" w:rsidR="00F917D7" w:rsidRPr="003C472D" w:rsidRDefault="00F917D7" w:rsidP="003C472D">
      <w:pPr>
        <w:widowControl w:val="0"/>
        <w:suppressAutoHyphens/>
        <w:spacing w:after="0" w:line="240" w:lineRule="auto"/>
        <w:ind w:firstLine="720"/>
        <w:rPr>
          <w:rFonts w:ascii="Times New Roman" w:eastAsia="Times New Roman" w:hAnsi="Times New Roman" w:cs="Times New Roman"/>
          <w:kern w:val="2"/>
          <w:sz w:val="28"/>
          <w:szCs w:val="28"/>
          <w:lang w:eastAsia="ar-SA"/>
        </w:rPr>
      </w:pPr>
      <w:r w:rsidRPr="00F917D7">
        <w:rPr>
          <w:rFonts w:ascii="Times New Roman" w:hAnsi="Times New Roman" w:cs="Times New Roman"/>
          <w:b/>
          <w:color w:val="333333"/>
          <w:sz w:val="24"/>
          <w:szCs w:val="24"/>
          <w:lang w:eastAsia="en-US"/>
        </w:rPr>
        <w:t xml:space="preserve"> </w:t>
      </w:r>
      <w:r w:rsidRPr="003C472D">
        <w:rPr>
          <w:rFonts w:ascii="Times New Roman" w:hAnsi="Times New Roman" w:cs="Times New Roman"/>
          <w:b/>
          <w:kern w:val="2"/>
          <w:sz w:val="28"/>
          <w:szCs w:val="28"/>
          <w:lang w:eastAsia="uk-UA"/>
        </w:rPr>
        <w:t xml:space="preserve">Відділ освіти виконкому </w:t>
      </w:r>
      <w:r w:rsidR="003C472D" w:rsidRPr="003C472D">
        <w:rPr>
          <w:rFonts w:ascii="Times New Roman" w:hAnsi="Times New Roman" w:cs="Times New Roman"/>
          <w:b/>
          <w:kern w:val="2"/>
          <w:sz w:val="28"/>
          <w:szCs w:val="28"/>
          <w:lang w:eastAsia="uk-UA"/>
        </w:rPr>
        <w:t xml:space="preserve">Металургійної </w:t>
      </w:r>
      <w:r w:rsidRPr="003C472D">
        <w:rPr>
          <w:rFonts w:ascii="Times New Roman" w:hAnsi="Times New Roman" w:cs="Times New Roman"/>
          <w:b/>
          <w:kern w:val="2"/>
          <w:sz w:val="28"/>
          <w:szCs w:val="28"/>
          <w:lang w:eastAsia="uk-UA"/>
        </w:rPr>
        <w:t>районної в місті ради</w:t>
      </w:r>
    </w:p>
    <w:p w14:paraId="4017E7B6" w14:textId="77777777" w:rsidR="00F917D7" w:rsidRPr="00F917D7" w:rsidRDefault="00F917D7" w:rsidP="00F917D7">
      <w:pPr>
        <w:suppressAutoHyphens/>
        <w:spacing w:after="0" w:line="240" w:lineRule="auto"/>
        <w:jc w:val="center"/>
        <w:rPr>
          <w:rFonts w:ascii="Times New Roman" w:eastAsia="Times New Roman" w:hAnsi="Times New Roman" w:cs="Times New Roman"/>
          <w:kern w:val="2"/>
          <w:sz w:val="32"/>
          <w:szCs w:val="32"/>
          <w:lang w:eastAsia="ar-SA"/>
        </w:rPr>
      </w:pPr>
    </w:p>
    <w:p w14:paraId="70210A5B" w14:textId="77777777" w:rsidR="00F917D7" w:rsidRPr="00F917D7" w:rsidRDefault="00F917D7" w:rsidP="00F917D7">
      <w:pPr>
        <w:spacing w:after="200" w:line="276" w:lineRule="auto"/>
        <w:jc w:val="center"/>
        <w:rPr>
          <w:rFonts w:ascii="Times New Roman" w:hAnsi="Times New Roman" w:cs="Times New Roman"/>
          <w:b/>
          <w:bCs/>
          <w:sz w:val="24"/>
          <w:szCs w:val="24"/>
          <w:lang w:eastAsia="en-US"/>
        </w:rPr>
      </w:pPr>
      <w:r w:rsidRPr="00F917D7">
        <w:rPr>
          <w:rFonts w:ascii="Times New Roman" w:hAnsi="Times New Roman" w:cs="Times New Roman"/>
          <w:color w:val="FFFFFF"/>
          <w:sz w:val="16"/>
          <w:szCs w:val="16"/>
          <w:lang w:eastAsia="en-US"/>
        </w:rPr>
        <w:t>Товари</w:t>
      </w:r>
      <w:r w:rsidRPr="00F917D7">
        <w:rPr>
          <w:rFonts w:ascii="Times New Roman" w:hAnsi="Times New Roman" w:cs="Times New Roman"/>
          <w:sz w:val="16"/>
          <w:szCs w:val="16"/>
          <w:lang w:eastAsia="en-US"/>
        </w:rPr>
        <w:t xml:space="preserve"> </w:t>
      </w:r>
    </w:p>
    <w:tbl>
      <w:tblPr>
        <w:tblW w:w="11123" w:type="dxa"/>
        <w:tblInd w:w="-131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38"/>
        <w:gridCol w:w="4885"/>
      </w:tblGrid>
      <w:tr w:rsidR="00F917D7" w:rsidRPr="00F917D7" w14:paraId="40F41881" w14:textId="77777777" w:rsidTr="00CB01CE">
        <w:trPr>
          <w:trHeight w:val="327"/>
        </w:trPr>
        <w:tc>
          <w:tcPr>
            <w:tcW w:w="6238" w:type="dxa"/>
            <w:tcBorders>
              <w:top w:val="nil"/>
              <w:left w:val="nil"/>
              <w:bottom w:val="nil"/>
              <w:right w:val="nil"/>
            </w:tcBorders>
          </w:tcPr>
          <w:p w14:paraId="3E972BB6" w14:textId="77777777" w:rsidR="00F917D7" w:rsidRPr="00F917D7" w:rsidRDefault="00F917D7" w:rsidP="00F917D7">
            <w:pPr>
              <w:spacing w:after="0" w:line="276" w:lineRule="auto"/>
              <w:rPr>
                <w:rFonts w:ascii="Times New Roman" w:hAnsi="Times New Roman" w:cs="Times New Roman"/>
                <w:bCs/>
                <w:sz w:val="24"/>
                <w:szCs w:val="24"/>
                <w:lang w:eastAsia="en-US"/>
              </w:rPr>
            </w:pPr>
          </w:p>
        </w:tc>
        <w:tc>
          <w:tcPr>
            <w:tcW w:w="4885" w:type="dxa"/>
            <w:tcBorders>
              <w:top w:val="nil"/>
              <w:left w:val="nil"/>
              <w:bottom w:val="nil"/>
              <w:right w:val="nil"/>
            </w:tcBorders>
          </w:tcPr>
          <w:p w14:paraId="4874B943" w14:textId="77777777" w:rsidR="00F917D7" w:rsidRPr="00F917D7" w:rsidRDefault="00F917D7" w:rsidP="00F917D7">
            <w:pPr>
              <w:spacing w:after="0" w:line="240" w:lineRule="auto"/>
              <w:contextualSpacing/>
              <w:rPr>
                <w:rFonts w:ascii="Times New Roman" w:hAnsi="Times New Roman" w:cs="Times New Roman"/>
                <w:b/>
                <w:bCs/>
                <w:noProof/>
                <w:sz w:val="24"/>
                <w:szCs w:val="24"/>
                <w:lang w:eastAsia="en-US"/>
              </w:rPr>
            </w:pPr>
            <w:r w:rsidRPr="00F917D7">
              <w:rPr>
                <w:rFonts w:ascii="Times New Roman" w:hAnsi="Times New Roman" w:cs="Times New Roman"/>
                <w:b/>
                <w:bCs/>
                <w:noProof/>
                <w:sz w:val="24"/>
                <w:szCs w:val="24"/>
                <w:lang w:eastAsia="en-US"/>
              </w:rPr>
              <w:t>ЗАТВЕРДЖЕНО:</w:t>
            </w:r>
          </w:p>
        </w:tc>
      </w:tr>
      <w:tr w:rsidR="00F917D7" w:rsidRPr="00F917D7" w14:paraId="19D8D7AD" w14:textId="77777777" w:rsidTr="00CB01CE">
        <w:trPr>
          <w:trHeight w:val="275"/>
        </w:trPr>
        <w:tc>
          <w:tcPr>
            <w:tcW w:w="6238" w:type="dxa"/>
            <w:tcBorders>
              <w:top w:val="nil"/>
              <w:left w:val="nil"/>
              <w:bottom w:val="nil"/>
              <w:right w:val="nil"/>
            </w:tcBorders>
          </w:tcPr>
          <w:p w14:paraId="6F5CEC8B" w14:textId="77777777" w:rsidR="00F917D7" w:rsidRPr="00F917D7" w:rsidRDefault="00F917D7" w:rsidP="00F917D7">
            <w:pPr>
              <w:spacing w:after="0" w:line="276" w:lineRule="auto"/>
              <w:rPr>
                <w:rFonts w:ascii="Times New Roman" w:hAnsi="Times New Roman" w:cs="Times New Roman"/>
                <w:bCs/>
                <w:sz w:val="24"/>
                <w:szCs w:val="24"/>
                <w:lang w:val="en-GB" w:eastAsia="en-US"/>
              </w:rPr>
            </w:pPr>
          </w:p>
        </w:tc>
        <w:tc>
          <w:tcPr>
            <w:tcW w:w="4885" w:type="dxa"/>
            <w:tcBorders>
              <w:top w:val="nil"/>
              <w:left w:val="nil"/>
              <w:bottom w:val="nil"/>
              <w:right w:val="nil"/>
            </w:tcBorders>
          </w:tcPr>
          <w:p w14:paraId="5AEB8EF9" w14:textId="77777777" w:rsidR="00F917D7" w:rsidRPr="00F917D7" w:rsidRDefault="00F917D7" w:rsidP="00F917D7">
            <w:pPr>
              <w:spacing w:after="0" w:line="240" w:lineRule="auto"/>
              <w:contextualSpacing/>
              <w:rPr>
                <w:rFonts w:ascii="Times New Roman" w:hAnsi="Times New Roman" w:cs="Times New Roman"/>
                <w:b/>
                <w:bCs/>
                <w:sz w:val="24"/>
                <w:szCs w:val="24"/>
                <w:lang w:eastAsia="en-US"/>
              </w:rPr>
            </w:pPr>
          </w:p>
        </w:tc>
      </w:tr>
      <w:tr w:rsidR="00297830" w:rsidRPr="00F917D7" w14:paraId="414A1C59" w14:textId="77777777" w:rsidTr="00CB01CE">
        <w:trPr>
          <w:trHeight w:val="327"/>
        </w:trPr>
        <w:tc>
          <w:tcPr>
            <w:tcW w:w="6238" w:type="dxa"/>
            <w:tcBorders>
              <w:top w:val="nil"/>
              <w:left w:val="nil"/>
              <w:bottom w:val="nil"/>
              <w:right w:val="nil"/>
            </w:tcBorders>
          </w:tcPr>
          <w:p w14:paraId="2ED6CCEF" w14:textId="77777777" w:rsidR="00297830" w:rsidRPr="00F917D7" w:rsidRDefault="00297830" w:rsidP="00297830">
            <w:pPr>
              <w:spacing w:after="0" w:line="276" w:lineRule="auto"/>
              <w:rPr>
                <w:rFonts w:ascii="Times New Roman" w:hAnsi="Times New Roman" w:cs="Times New Roman"/>
                <w:bCs/>
                <w:sz w:val="24"/>
                <w:szCs w:val="24"/>
                <w:lang w:eastAsia="en-US"/>
              </w:rPr>
            </w:pPr>
          </w:p>
        </w:tc>
        <w:tc>
          <w:tcPr>
            <w:tcW w:w="4885" w:type="dxa"/>
            <w:tcBorders>
              <w:top w:val="nil"/>
              <w:left w:val="nil"/>
              <w:bottom w:val="nil"/>
              <w:right w:val="nil"/>
            </w:tcBorders>
          </w:tcPr>
          <w:p w14:paraId="3213A18F" w14:textId="77777777" w:rsidR="00297830" w:rsidRDefault="00297830" w:rsidP="00297830">
            <w:pPr>
              <w:spacing w:after="0" w:line="240" w:lineRule="auto"/>
              <w:contextualSpacing/>
              <w:rPr>
                <w:rFonts w:ascii="Times New Roman" w:hAnsi="Times New Roman" w:cs="Times New Roman"/>
                <w:sz w:val="24"/>
                <w:szCs w:val="24"/>
              </w:rPr>
            </w:pPr>
            <w:r w:rsidRPr="00297830">
              <w:rPr>
                <w:rFonts w:ascii="Times New Roman" w:hAnsi="Times New Roman" w:cs="Times New Roman"/>
                <w:sz w:val="24"/>
                <w:szCs w:val="24"/>
              </w:rPr>
              <w:t>ПРОТОКОЛ</w:t>
            </w:r>
            <w:r>
              <w:rPr>
                <w:rFonts w:ascii="Times New Roman" w:hAnsi="Times New Roman" w:cs="Times New Roman"/>
                <w:sz w:val="24"/>
                <w:szCs w:val="24"/>
              </w:rPr>
              <w:t>ЬНИМ РІШЕННЯМ</w:t>
            </w:r>
          </w:p>
          <w:p w14:paraId="4BFD3749" w14:textId="77777777" w:rsidR="00297830" w:rsidRDefault="00297830" w:rsidP="0029783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УПОВНОВАЖЕНОЇ ОСОБИ</w:t>
            </w:r>
          </w:p>
          <w:p w14:paraId="0180B270" w14:textId="507CB81F" w:rsidR="00297830" w:rsidRPr="00297830" w:rsidRDefault="00297830" w:rsidP="00297830">
            <w:pPr>
              <w:spacing w:after="0" w:line="240" w:lineRule="auto"/>
              <w:contextualSpacing/>
              <w:rPr>
                <w:rFonts w:ascii="Times New Roman" w:hAnsi="Times New Roman" w:cs="Times New Roman"/>
                <w:b/>
                <w:bCs/>
                <w:sz w:val="24"/>
                <w:szCs w:val="24"/>
                <w:lang w:val="ru-RU" w:eastAsia="en-US"/>
              </w:rPr>
            </w:pPr>
            <w:r>
              <w:rPr>
                <w:rFonts w:ascii="Times New Roman" w:hAnsi="Times New Roman" w:cs="Times New Roman"/>
                <w:sz w:val="24"/>
                <w:szCs w:val="24"/>
              </w:rPr>
              <w:t xml:space="preserve">ІРИНИ ЯКОВЛЕВОЇ </w:t>
            </w:r>
          </w:p>
        </w:tc>
      </w:tr>
      <w:tr w:rsidR="00297830" w:rsidRPr="00F917D7" w14:paraId="48B98C12" w14:textId="77777777" w:rsidTr="00CB01CE">
        <w:trPr>
          <w:trHeight w:val="569"/>
        </w:trPr>
        <w:tc>
          <w:tcPr>
            <w:tcW w:w="6238" w:type="dxa"/>
            <w:tcBorders>
              <w:top w:val="nil"/>
              <w:left w:val="nil"/>
              <w:bottom w:val="nil"/>
              <w:right w:val="nil"/>
            </w:tcBorders>
          </w:tcPr>
          <w:p w14:paraId="532E5BDF" w14:textId="77777777" w:rsidR="00297830" w:rsidRPr="00F917D7" w:rsidRDefault="00297830" w:rsidP="00297830">
            <w:pPr>
              <w:spacing w:after="0" w:line="276" w:lineRule="auto"/>
              <w:rPr>
                <w:rFonts w:ascii="Times New Roman" w:hAnsi="Times New Roman" w:cs="Times New Roman"/>
                <w:bCs/>
                <w:sz w:val="24"/>
                <w:szCs w:val="24"/>
                <w:lang w:eastAsia="en-US"/>
              </w:rPr>
            </w:pPr>
          </w:p>
        </w:tc>
        <w:tc>
          <w:tcPr>
            <w:tcW w:w="4885" w:type="dxa"/>
            <w:tcBorders>
              <w:top w:val="nil"/>
              <w:left w:val="nil"/>
              <w:bottom w:val="nil"/>
              <w:right w:val="nil"/>
            </w:tcBorders>
          </w:tcPr>
          <w:p w14:paraId="348761A3" w14:textId="610F807C" w:rsidR="00297830" w:rsidRPr="00297830" w:rsidRDefault="00297830" w:rsidP="00633099">
            <w:pPr>
              <w:spacing w:after="0" w:line="240" w:lineRule="auto"/>
              <w:contextualSpacing/>
              <w:rPr>
                <w:rFonts w:ascii="Times New Roman" w:hAnsi="Times New Roman" w:cs="Times New Roman"/>
                <w:b/>
                <w:bCs/>
                <w:sz w:val="24"/>
                <w:szCs w:val="24"/>
                <w:lang w:eastAsia="en-US"/>
              </w:rPr>
            </w:pPr>
            <w:r w:rsidRPr="00297830">
              <w:rPr>
                <w:rFonts w:ascii="Times New Roman" w:hAnsi="Times New Roman" w:cs="Times New Roman"/>
                <w:sz w:val="24"/>
                <w:szCs w:val="24"/>
              </w:rPr>
              <w:t xml:space="preserve">від </w:t>
            </w:r>
            <w:r w:rsidR="00633099">
              <w:rPr>
                <w:rFonts w:ascii="Times New Roman" w:hAnsi="Times New Roman" w:cs="Times New Roman"/>
                <w:sz w:val="24"/>
                <w:szCs w:val="24"/>
              </w:rPr>
              <w:t xml:space="preserve">17 </w:t>
            </w:r>
            <w:r>
              <w:rPr>
                <w:rFonts w:ascii="Times New Roman" w:hAnsi="Times New Roman" w:cs="Times New Roman"/>
                <w:sz w:val="24"/>
                <w:szCs w:val="24"/>
              </w:rPr>
              <w:t xml:space="preserve">квітня </w:t>
            </w:r>
            <w:r w:rsidRPr="00297830">
              <w:rPr>
                <w:rFonts w:ascii="Times New Roman" w:hAnsi="Times New Roman" w:cs="Times New Roman"/>
                <w:sz w:val="24"/>
                <w:szCs w:val="24"/>
              </w:rPr>
              <w:t>2024 року</w:t>
            </w:r>
          </w:p>
        </w:tc>
      </w:tr>
      <w:tr w:rsidR="00297830" w:rsidRPr="00F917D7" w14:paraId="11674593" w14:textId="77777777" w:rsidTr="00CB01CE">
        <w:trPr>
          <w:trHeight w:val="327"/>
        </w:trPr>
        <w:tc>
          <w:tcPr>
            <w:tcW w:w="6238" w:type="dxa"/>
            <w:tcBorders>
              <w:top w:val="nil"/>
              <w:left w:val="nil"/>
              <w:bottom w:val="nil"/>
              <w:right w:val="nil"/>
            </w:tcBorders>
          </w:tcPr>
          <w:p w14:paraId="113F70EC" w14:textId="77777777" w:rsidR="00297830" w:rsidRPr="00F917D7" w:rsidRDefault="00297830" w:rsidP="00297830">
            <w:pPr>
              <w:spacing w:after="0" w:line="276" w:lineRule="auto"/>
              <w:rPr>
                <w:rFonts w:ascii="Times New Roman" w:hAnsi="Times New Roman" w:cs="Times New Roman"/>
                <w:bCs/>
                <w:sz w:val="24"/>
                <w:szCs w:val="24"/>
                <w:lang w:val="en-GB" w:eastAsia="en-US"/>
              </w:rPr>
            </w:pPr>
          </w:p>
        </w:tc>
        <w:tc>
          <w:tcPr>
            <w:tcW w:w="4885" w:type="dxa"/>
            <w:tcBorders>
              <w:top w:val="nil"/>
              <w:left w:val="nil"/>
              <w:bottom w:val="nil"/>
              <w:right w:val="nil"/>
            </w:tcBorders>
          </w:tcPr>
          <w:p w14:paraId="49DBD42B" w14:textId="16F87052" w:rsidR="00297830" w:rsidRPr="00297830" w:rsidRDefault="00297830" w:rsidP="00297830">
            <w:pPr>
              <w:spacing w:after="0" w:line="240" w:lineRule="auto"/>
              <w:contextualSpacing/>
              <w:rPr>
                <w:rFonts w:ascii="Times New Roman" w:hAnsi="Times New Roman" w:cs="Times New Roman"/>
                <w:b/>
                <w:bCs/>
                <w:sz w:val="24"/>
                <w:szCs w:val="24"/>
                <w:lang w:eastAsia="en-US"/>
              </w:rPr>
            </w:pPr>
          </w:p>
        </w:tc>
      </w:tr>
      <w:tr w:rsidR="00297830" w:rsidRPr="00F917D7" w14:paraId="35759B54" w14:textId="77777777" w:rsidTr="00CB01CE">
        <w:trPr>
          <w:trHeight w:val="569"/>
        </w:trPr>
        <w:tc>
          <w:tcPr>
            <w:tcW w:w="6238" w:type="dxa"/>
            <w:tcBorders>
              <w:top w:val="nil"/>
              <w:left w:val="nil"/>
              <w:bottom w:val="nil"/>
              <w:right w:val="nil"/>
            </w:tcBorders>
          </w:tcPr>
          <w:p w14:paraId="41E4C49C" w14:textId="77777777" w:rsidR="00297830" w:rsidRPr="00F917D7" w:rsidRDefault="00297830" w:rsidP="00297830">
            <w:pPr>
              <w:spacing w:after="0" w:line="276" w:lineRule="auto"/>
              <w:rPr>
                <w:rFonts w:ascii="Times New Roman" w:hAnsi="Times New Roman" w:cs="Times New Roman"/>
                <w:bCs/>
                <w:sz w:val="24"/>
                <w:szCs w:val="24"/>
                <w:lang w:eastAsia="en-US"/>
              </w:rPr>
            </w:pPr>
          </w:p>
        </w:tc>
        <w:tc>
          <w:tcPr>
            <w:tcW w:w="4885" w:type="dxa"/>
            <w:tcBorders>
              <w:top w:val="nil"/>
              <w:left w:val="nil"/>
              <w:bottom w:val="nil"/>
              <w:right w:val="nil"/>
            </w:tcBorders>
          </w:tcPr>
          <w:p w14:paraId="362E9E24" w14:textId="75838AA0" w:rsidR="00297830" w:rsidRPr="00F917D7" w:rsidRDefault="00297830" w:rsidP="00297830">
            <w:pPr>
              <w:spacing w:after="0" w:line="240" w:lineRule="auto"/>
              <w:contextualSpacing/>
              <w:rPr>
                <w:rFonts w:ascii="Times New Roman" w:hAnsi="Times New Roman" w:cs="Times New Roman"/>
                <w:b/>
                <w:bCs/>
                <w:sz w:val="24"/>
                <w:szCs w:val="24"/>
                <w:lang w:eastAsia="en-US"/>
              </w:rPr>
            </w:pPr>
          </w:p>
        </w:tc>
      </w:tr>
    </w:tbl>
    <w:p w14:paraId="7BD4BBFB" w14:textId="77777777" w:rsidR="00F917D7" w:rsidRPr="00F917D7" w:rsidRDefault="00F917D7" w:rsidP="00F917D7">
      <w:pPr>
        <w:spacing w:after="0" w:line="276" w:lineRule="auto"/>
        <w:ind w:left="320"/>
        <w:jc w:val="center"/>
        <w:rPr>
          <w:rFonts w:ascii="Times New Roman" w:hAnsi="Times New Roman" w:cs="Times New Roman"/>
          <w:lang w:eastAsia="en-US"/>
        </w:rPr>
      </w:pPr>
      <w:r w:rsidRPr="00F917D7">
        <w:rPr>
          <w:rFonts w:ascii="Times New Roman" w:hAnsi="Times New Roman" w:cs="Times New Roman"/>
          <w:lang w:eastAsia="en-US"/>
        </w:rPr>
        <w:t xml:space="preserve">                                                                                .  </w:t>
      </w:r>
    </w:p>
    <w:p w14:paraId="2B3C7D8D" w14:textId="77777777" w:rsidR="00F917D7" w:rsidRDefault="00F917D7">
      <w:pPr>
        <w:spacing w:after="0" w:line="240" w:lineRule="auto"/>
        <w:rPr>
          <w:rFonts w:ascii="Times New Roman" w:eastAsia="Times New Roman" w:hAnsi="Times New Roman" w:cs="Times New Roman"/>
          <w:b/>
          <w:color w:val="000000" w:themeColor="text1"/>
          <w:sz w:val="24"/>
          <w:szCs w:val="24"/>
        </w:rPr>
      </w:pPr>
    </w:p>
    <w:p w14:paraId="4AA95D51" w14:textId="77777777" w:rsidR="00F917D7" w:rsidRDefault="00F917D7">
      <w:pPr>
        <w:spacing w:after="0" w:line="240" w:lineRule="auto"/>
        <w:rPr>
          <w:rFonts w:ascii="Times New Roman" w:eastAsia="Times New Roman" w:hAnsi="Times New Roman" w:cs="Times New Roman"/>
          <w:b/>
          <w:color w:val="000000" w:themeColor="text1"/>
          <w:sz w:val="24"/>
          <w:szCs w:val="24"/>
        </w:rPr>
      </w:pPr>
    </w:p>
    <w:p w14:paraId="5E6DD71F" w14:textId="77777777" w:rsidR="00992456" w:rsidRPr="00F917D7" w:rsidRDefault="009F0B1C">
      <w:pPr>
        <w:spacing w:after="0" w:line="240" w:lineRule="auto"/>
        <w:rPr>
          <w:rFonts w:ascii="Times New Roman" w:eastAsia="Times New Roman" w:hAnsi="Times New Roman" w:cs="Times New Roman"/>
          <w:b/>
          <w:color w:val="000000" w:themeColor="text1"/>
          <w:sz w:val="24"/>
          <w:szCs w:val="24"/>
        </w:rPr>
      </w:pPr>
      <w:r w:rsidRPr="00F917D7">
        <w:rPr>
          <w:rFonts w:ascii="Times New Roman" w:eastAsia="Times New Roman" w:hAnsi="Times New Roman" w:cs="Times New Roman"/>
          <w:b/>
          <w:color w:val="000000" w:themeColor="text1"/>
          <w:sz w:val="24"/>
          <w:szCs w:val="24"/>
        </w:rPr>
        <w:t xml:space="preserve">                                                     </w:t>
      </w:r>
    </w:p>
    <w:p w14:paraId="36E2B347" w14:textId="77777777" w:rsidR="00992456" w:rsidRPr="00F917D7" w:rsidRDefault="009F0B1C">
      <w:pPr>
        <w:spacing w:after="0" w:line="240" w:lineRule="auto"/>
        <w:rPr>
          <w:rFonts w:ascii="Times New Roman" w:eastAsia="Times New Roman" w:hAnsi="Times New Roman" w:cs="Times New Roman"/>
          <w:color w:val="000000" w:themeColor="text1"/>
          <w:sz w:val="24"/>
          <w:szCs w:val="24"/>
        </w:rPr>
      </w:pPr>
      <w:r w:rsidRPr="00F917D7">
        <w:rPr>
          <w:rFonts w:ascii="Times New Roman" w:eastAsia="Times New Roman" w:hAnsi="Times New Roman" w:cs="Times New Roman"/>
          <w:b/>
          <w:color w:val="000000" w:themeColor="text1"/>
          <w:sz w:val="24"/>
          <w:szCs w:val="24"/>
        </w:rPr>
        <w:t xml:space="preserve">                                                    ТЕНДЕРНА ДОКУМЕНТАЦІЯ</w:t>
      </w:r>
    </w:p>
    <w:p w14:paraId="32047DAA" w14:textId="77777777" w:rsidR="00992456" w:rsidRPr="00F917D7" w:rsidRDefault="009F0B1C">
      <w:pPr>
        <w:spacing w:before="240" w:after="0" w:line="240" w:lineRule="auto"/>
        <w:jc w:val="center"/>
        <w:rPr>
          <w:rFonts w:ascii="Times New Roman" w:eastAsia="Times New Roman" w:hAnsi="Times New Roman" w:cs="Times New Roman"/>
          <w:color w:val="000000" w:themeColor="text1"/>
          <w:sz w:val="24"/>
          <w:szCs w:val="24"/>
        </w:rPr>
      </w:pPr>
      <w:r w:rsidRPr="00F917D7">
        <w:rPr>
          <w:rFonts w:ascii="Times New Roman" w:eastAsia="Times New Roman" w:hAnsi="Times New Roman" w:cs="Times New Roman"/>
          <w:b/>
          <w:color w:val="000000" w:themeColor="text1"/>
          <w:sz w:val="24"/>
          <w:szCs w:val="24"/>
        </w:rPr>
        <w:t> </w:t>
      </w:r>
      <w:r w:rsidRPr="00F917D7">
        <w:rPr>
          <w:rFonts w:ascii="Times New Roman" w:eastAsia="Times New Roman" w:hAnsi="Times New Roman" w:cs="Times New Roman"/>
          <w:color w:val="000000" w:themeColor="text1"/>
          <w:sz w:val="24"/>
          <w:szCs w:val="24"/>
        </w:rPr>
        <w:t>по процедурі</w:t>
      </w:r>
      <w:r w:rsidRPr="00F917D7">
        <w:rPr>
          <w:rFonts w:ascii="Times New Roman" w:eastAsia="Times New Roman" w:hAnsi="Times New Roman" w:cs="Times New Roman"/>
          <w:b/>
          <w:color w:val="000000" w:themeColor="text1"/>
          <w:sz w:val="24"/>
          <w:szCs w:val="24"/>
        </w:rPr>
        <w:t xml:space="preserve"> ВІДКРИТІ ТОРГИ (з особливостями)</w:t>
      </w:r>
    </w:p>
    <w:p w14:paraId="7155B88C" w14:textId="77777777" w:rsidR="00992456" w:rsidRPr="00F917D7" w:rsidRDefault="009F0B1C">
      <w:pPr>
        <w:spacing w:before="240" w:after="0" w:line="240" w:lineRule="auto"/>
        <w:jc w:val="center"/>
        <w:rPr>
          <w:rFonts w:ascii="Times New Roman" w:eastAsia="Times New Roman" w:hAnsi="Times New Roman" w:cs="Times New Roman"/>
          <w:color w:val="000000" w:themeColor="text1"/>
          <w:sz w:val="24"/>
          <w:szCs w:val="24"/>
        </w:rPr>
      </w:pPr>
      <w:r w:rsidRPr="00F917D7">
        <w:rPr>
          <w:rFonts w:ascii="Times New Roman" w:eastAsia="Times New Roman" w:hAnsi="Times New Roman" w:cs="Times New Roman"/>
          <w:color w:val="000000" w:themeColor="text1"/>
          <w:sz w:val="24"/>
          <w:szCs w:val="24"/>
        </w:rPr>
        <w:t xml:space="preserve">на закупівлю </w:t>
      </w:r>
      <w:r w:rsidR="008D7988">
        <w:rPr>
          <w:rFonts w:ascii="Times New Roman" w:eastAsia="Times New Roman" w:hAnsi="Times New Roman" w:cs="Times New Roman"/>
          <w:b/>
          <w:color w:val="000000" w:themeColor="text1"/>
          <w:sz w:val="24"/>
          <w:szCs w:val="24"/>
        </w:rPr>
        <w:t>послуги</w:t>
      </w:r>
    </w:p>
    <w:p w14:paraId="0095D23E" w14:textId="77777777" w:rsidR="00992456" w:rsidRPr="00F917D7" w:rsidRDefault="009F0B1C">
      <w:pPr>
        <w:spacing w:before="240" w:after="0" w:line="240" w:lineRule="auto"/>
        <w:rPr>
          <w:rFonts w:ascii="Times New Roman" w:eastAsia="Times New Roman" w:hAnsi="Times New Roman" w:cs="Times New Roman"/>
          <w:color w:val="000000" w:themeColor="text1"/>
          <w:sz w:val="24"/>
          <w:szCs w:val="24"/>
        </w:rPr>
      </w:pPr>
      <w:r w:rsidRPr="00F917D7">
        <w:rPr>
          <w:rFonts w:ascii="Times New Roman" w:eastAsia="Times New Roman" w:hAnsi="Times New Roman" w:cs="Times New Roman"/>
          <w:color w:val="000000" w:themeColor="text1"/>
          <w:sz w:val="24"/>
          <w:szCs w:val="24"/>
        </w:rPr>
        <w:t> </w:t>
      </w:r>
    </w:p>
    <w:p w14:paraId="1E818956" w14:textId="246AF2AE" w:rsidR="00650368" w:rsidRDefault="005D005D" w:rsidP="002644DB">
      <w:pPr>
        <w:spacing w:before="240" w:after="0" w:line="240" w:lineRule="auto"/>
        <w:jc w:val="center"/>
        <w:rPr>
          <w:rFonts w:ascii="Times New Roman" w:eastAsia="Times New Roman" w:hAnsi="Times New Roman" w:cs="Times New Roman"/>
          <w:b/>
          <w:bCs/>
          <w:i/>
          <w:sz w:val="28"/>
          <w:szCs w:val="28"/>
          <w:lang w:eastAsia="en-US"/>
        </w:rPr>
      </w:pPr>
      <w:bookmarkStart w:id="0" w:name="_Hlk130546605"/>
      <w:bookmarkStart w:id="1" w:name="_GoBack"/>
      <w:r w:rsidRPr="005D005D">
        <w:rPr>
          <w:rFonts w:ascii="Times New Roman" w:eastAsia="Times New Roman" w:hAnsi="Times New Roman" w:cs="Times New Roman"/>
          <w:b/>
          <w:bCs/>
          <w:i/>
          <w:sz w:val="28"/>
          <w:szCs w:val="28"/>
          <w:lang w:eastAsia="en-US"/>
        </w:rPr>
        <w:t xml:space="preserve">Підготовка об’єктів до опалювального сезону ( послуги з промивки та гідравлічних випробувань системи опалення будівель закладів освіти </w:t>
      </w:r>
      <w:r w:rsidR="00297830">
        <w:rPr>
          <w:rFonts w:ascii="Times New Roman" w:eastAsia="Times New Roman" w:hAnsi="Times New Roman" w:cs="Times New Roman"/>
          <w:b/>
          <w:bCs/>
          <w:i/>
          <w:sz w:val="28"/>
          <w:szCs w:val="28"/>
          <w:lang w:eastAsia="en-US"/>
        </w:rPr>
        <w:t>Металургійного</w:t>
      </w:r>
      <w:r w:rsidR="00650368">
        <w:rPr>
          <w:rFonts w:ascii="Times New Roman" w:eastAsia="Times New Roman" w:hAnsi="Times New Roman" w:cs="Times New Roman"/>
          <w:b/>
          <w:bCs/>
          <w:i/>
          <w:sz w:val="28"/>
          <w:szCs w:val="28"/>
          <w:lang w:eastAsia="en-US"/>
        </w:rPr>
        <w:t xml:space="preserve"> району)</w:t>
      </w:r>
    </w:p>
    <w:bookmarkEnd w:id="1"/>
    <w:p w14:paraId="495A3794" w14:textId="2B4F5BCD" w:rsidR="005D005D" w:rsidRPr="005D005D" w:rsidRDefault="005D005D" w:rsidP="002644DB">
      <w:pPr>
        <w:spacing w:before="240" w:after="0" w:line="240" w:lineRule="auto"/>
        <w:jc w:val="center"/>
        <w:rPr>
          <w:rFonts w:ascii="Times New Roman" w:eastAsia="Times New Roman" w:hAnsi="Times New Roman" w:cs="Times New Roman"/>
          <w:b/>
          <w:bCs/>
          <w:i/>
          <w:sz w:val="28"/>
          <w:szCs w:val="28"/>
          <w:lang w:eastAsia="en-US"/>
        </w:rPr>
      </w:pPr>
      <w:r w:rsidRPr="005D005D">
        <w:rPr>
          <w:rFonts w:ascii="Times New Roman" w:eastAsia="Times New Roman" w:hAnsi="Times New Roman" w:cs="Times New Roman"/>
          <w:b/>
          <w:bCs/>
          <w:i/>
          <w:sz w:val="28"/>
          <w:szCs w:val="28"/>
          <w:lang w:eastAsia="en-US"/>
        </w:rPr>
        <w:t>код за ДК 021:2015: 50720000-8 — «Послуги з ремонту і технічного обслуговування систем центрального опалення»</w:t>
      </w:r>
    </w:p>
    <w:bookmarkEnd w:id="0"/>
    <w:p w14:paraId="6A461196" w14:textId="13203FE3" w:rsidR="00DA03C9" w:rsidRDefault="00DA03C9">
      <w:pPr>
        <w:spacing w:before="240" w:after="0" w:line="240" w:lineRule="auto"/>
        <w:rPr>
          <w:rFonts w:ascii="Times New Roman" w:eastAsia="Times New Roman" w:hAnsi="Times New Roman" w:cs="Times New Roman"/>
          <w:sz w:val="24"/>
          <w:szCs w:val="24"/>
        </w:rPr>
      </w:pPr>
    </w:p>
    <w:p w14:paraId="573F9552" w14:textId="3D504AEC" w:rsidR="00DA03C9" w:rsidRDefault="00DA03C9">
      <w:pPr>
        <w:spacing w:before="240" w:after="0" w:line="240" w:lineRule="auto"/>
        <w:rPr>
          <w:rFonts w:ascii="Times New Roman" w:eastAsia="Times New Roman" w:hAnsi="Times New Roman" w:cs="Times New Roman"/>
          <w:sz w:val="24"/>
          <w:szCs w:val="24"/>
        </w:rPr>
      </w:pPr>
    </w:p>
    <w:p w14:paraId="4C571B4C" w14:textId="77777777" w:rsidR="00DA03C9" w:rsidRDefault="00DA03C9">
      <w:pPr>
        <w:spacing w:before="240" w:after="0" w:line="240" w:lineRule="auto"/>
        <w:rPr>
          <w:rFonts w:ascii="Times New Roman" w:eastAsia="Times New Roman" w:hAnsi="Times New Roman" w:cs="Times New Roman"/>
          <w:sz w:val="24"/>
          <w:szCs w:val="24"/>
        </w:rPr>
      </w:pPr>
    </w:p>
    <w:p w14:paraId="056109F7" w14:textId="77777777" w:rsidR="00992456" w:rsidRDefault="00992456">
      <w:pPr>
        <w:spacing w:before="240" w:after="0" w:line="240" w:lineRule="auto"/>
        <w:rPr>
          <w:rFonts w:ascii="Times New Roman" w:eastAsia="Times New Roman" w:hAnsi="Times New Roman" w:cs="Times New Roman"/>
          <w:sz w:val="24"/>
          <w:szCs w:val="24"/>
        </w:rPr>
      </w:pPr>
    </w:p>
    <w:p w14:paraId="76C808F1" w14:textId="77777777" w:rsidR="00992456" w:rsidRDefault="00992456">
      <w:pPr>
        <w:spacing w:before="240" w:after="0" w:line="240" w:lineRule="auto"/>
        <w:rPr>
          <w:rFonts w:ascii="Times New Roman" w:eastAsia="Times New Roman" w:hAnsi="Times New Roman" w:cs="Times New Roman"/>
          <w:sz w:val="24"/>
          <w:szCs w:val="24"/>
        </w:rPr>
      </w:pPr>
    </w:p>
    <w:p w14:paraId="730BF8F0" w14:textId="77777777" w:rsidR="00F917D7" w:rsidRDefault="00F917D7">
      <w:pPr>
        <w:spacing w:before="240" w:after="0" w:line="240" w:lineRule="auto"/>
        <w:rPr>
          <w:rFonts w:ascii="Times New Roman" w:eastAsia="Times New Roman" w:hAnsi="Times New Roman" w:cs="Times New Roman"/>
          <w:sz w:val="24"/>
          <w:szCs w:val="24"/>
        </w:rPr>
      </w:pPr>
    </w:p>
    <w:p w14:paraId="2D5A04E7" w14:textId="77777777" w:rsidR="00F917D7" w:rsidRDefault="00F917D7">
      <w:pPr>
        <w:spacing w:before="240" w:after="0" w:line="240" w:lineRule="auto"/>
        <w:rPr>
          <w:rFonts w:ascii="Times New Roman" w:eastAsia="Times New Roman" w:hAnsi="Times New Roman" w:cs="Times New Roman"/>
          <w:sz w:val="24"/>
          <w:szCs w:val="24"/>
        </w:rPr>
      </w:pPr>
    </w:p>
    <w:p w14:paraId="717AD32E" w14:textId="77777777" w:rsidR="00F917D7" w:rsidRDefault="00F917D7">
      <w:pPr>
        <w:spacing w:before="240" w:after="0" w:line="240" w:lineRule="auto"/>
        <w:rPr>
          <w:rFonts w:ascii="Times New Roman" w:eastAsia="Times New Roman" w:hAnsi="Times New Roman" w:cs="Times New Roman"/>
          <w:sz w:val="24"/>
          <w:szCs w:val="24"/>
        </w:rPr>
      </w:pPr>
    </w:p>
    <w:p w14:paraId="10046D92" w14:textId="77777777" w:rsidR="00F917D7" w:rsidRDefault="00F917D7">
      <w:pPr>
        <w:spacing w:before="240" w:after="0" w:line="240" w:lineRule="auto"/>
        <w:rPr>
          <w:rFonts w:ascii="Times New Roman" w:eastAsia="Times New Roman" w:hAnsi="Times New Roman" w:cs="Times New Roman"/>
          <w:sz w:val="24"/>
          <w:szCs w:val="24"/>
        </w:rPr>
      </w:pPr>
    </w:p>
    <w:p w14:paraId="4D124A3F" w14:textId="77777777" w:rsidR="002644DB" w:rsidRDefault="00F917D7">
      <w:pPr>
        <w:spacing w:before="240" w:after="0" w:line="240" w:lineRule="auto"/>
        <w:jc w:val="center"/>
        <w:rPr>
          <w:rFonts w:ascii="Times New Roman" w:eastAsia="Times New Roman" w:hAnsi="Times New Roman" w:cs="Times New Roman"/>
          <w:b/>
          <w:sz w:val="24"/>
          <w:szCs w:val="24"/>
        </w:rPr>
      </w:pPr>
      <w:bookmarkStart w:id="2" w:name="_heading=h.1fob9te" w:colFirst="0" w:colLast="0"/>
      <w:bookmarkEnd w:id="2"/>
      <w:r w:rsidRPr="00F917D7">
        <w:rPr>
          <w:rFonts w:ascii="Times New Roman" w:eastAsia="Times New Roman" w:hAnsi="Times New Roman" w:cs="Times New Roman"/>
          <w:b/>
          <w:sz w:val="24"/>
          <w:szCs w:val="24"/>
        </w:rPr>
        <w:t>м.</w:t>
      </w:r>
      <w:r>
        <w:rPr>
          <w:rFonts w:ascii="Times New Roman" w:eastAsia="Times New Roman" w:hAnsi="Times New Roman" w:cs="Times New Roman"/>
          <w:b/>
          <w:sz w:val="24"/>
          <w:szCs w:val="24"/>
        </w:rPr>
        <w:t xml:space="preserve"> </w:t>
      </w:r>
      <w:r w:rsidRPr="00F917D7">
        <w:rPr>
          <w:rFonts w:ascii="Times New Roman" w:eastAsia="Times New Roman" w:hAnsi="Times New Roman" w:cs="Times New Roman"/>
          <w:b/>
          <w:sz w:val="24"/>
          <w:szCs w:val="24"/>
        </w:rPr>
        <w:t xml:space="preserve">Кривий Ріг </w:t>
      </w:r>
    </w:p>
    <w:p w14:paraId="14EC3636" w14:textId="42533B71" w:rsidR="00992456" w:rsidRDefault="00F917D7">
      <w:pPr>
        <w:spacing w:before="240" w:after="0" w:line="240" w:lineRule="auto"/>
        <w:jc w:val="center"/>
        <w:rPr>
          <w:rFonts w:ascii="Times New Roman" w:eastAsia="Times New Roman" w:hAnsi="Times New Roman" w:cs="Times New Roman"/>
          <w:b/>
          <w:sz w:val="24"/>
          <w:szCs w:val="24"/>
        </w:rPr>
      </w:pPr>
      <w:r w:rsidRPr="00F917D7">
        <w:rPr>
          <w:rFonts w:ascii="Times New Roman" w:eastAsia="Times New Roman" w:hAnsi="Times New Roman" w:cs="Times New Roman"/>
          <w:b/>
          <w:sz w:val="24"/>
          <w:szCs w:val="24"/>
        </w:rPr>
        <w:t>202</w:t>
      </w:r>
      <w:r w:rsidR="00DA03C9">
        <w:rPr>
          <w:rFonts w:ascii="Times New Roman" w:eastAsia="Times New Roman" w:hAnsi="Times New Roman" w:cs="Times New Roman"/>
          <w:b/>
          <w:sz w:val="24"/>
          <w:szCs w:val="24"/>
        </w:rPr>
        <w:t>4</w:t>
      </w:r>
      <w:r w:rsidR="002644DB">
        <w:rPr>
          <w:rFonts w:ascii="Times New Roman" w:eastAsia="Times New Roman" w:hAnsi="Times New Roman" w:cs="Times New Roman"/>
          <w:b/>
          <w:sz w:val="24"/>
          <w:szCs w:val="24"/>
        </w:rPr>
        <w:t xml:space="preserve"> рік</w:t>
      </w:r>
    </w:p>
    <w:p w14:paraId="2242B8D5" w14:textId="77777777" w:rsidR="00992456" w:rsidRDefault="00992456">
      <w:pPr>
        <w:spacing w:after="0" w:line="240" w:lineRule="auto"/>
        <w:rPr>
          <w:rFonts w:ascii="Times New Roman" w:eastAsia="Times New Roman" w:hAnsi="Times New Roman" w:cs="Times New Roman"/>
          <w:sz w:val="24"/>
          <w:szCs w:val="24"/>
        </w:rPr>
      </w:pPr>
    </w:p>
    <w:p w14:paraId="74B996B2" w14:textId="77777777" w:rsidR="00992456" w:rsidRDefault="00992456">
      <w:pPr>
        <w:spacing w:after="0" w:line="240" w:lineRule="auto"/>
        <w:rPr>
          <w:rFonts w:ascii="Times New Roman" w:eastAsia="Times New Roman" w:hAnsi="Times New Roman" w:cs="Times New Roman"/>
          <w:sz w:val="24"/>
          <w:szCs w:val="24"/>
        </w:rPr>
      </w:pPr>
    </w:p>
    <w:p w14:paraId="0ED72A45" w14:textId="77777777" w:rsidR="008D7988" w:rsidRDefault="008D7988">
      <w:pPr>
        <w:spacing w:after="0" w:line="240" w:lineRule="auto"/>
        <w:rPr>
          <w:rFonts w:ascii="Times New Roman" w:eastAsia="Times New Roman" w:hAnsi="Times New Roman" w:cs="Times New Roman"/>
          <w:sz w:val="24"/>
          <w:szCs w:val="24"/>
        </w:rPr>
      </w:pPr>
    </w:p>
    <w:p w14:paraId="6F7D596D" w14:textId="77777777" w:rsidR="00992456" w:rsidRDefault="00992456">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992456" w14:paraId="3948F4EF" w14:textId="77777777">
        <w:trPr>
          <w:trHeight w:val="416"/>
          <w:jc w:val="center"/>
        </w:trPr>
        <w:tc>
          <w:tcPr>
            <w:tcW w:w="705" w:type="dxa"/>
            <w:vAlign w:val="center"/>
          </w:tcPr>
          <w:p w14:paraId="36DCABED" w14:textId="77777777" w:rsidR="00992456" w:rsidRDefault="009F0B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4ABC6A5B" w14:textId="77777777" w:rsidR="00992456" w:rsidRDefault="009F0B1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92456" w14:paraId="31AB0E65" w14:textId="77777777">
        <w:trPr>
          <w:trHeight w:val="411"/>
          <w:jc w:val="center"/>
        </w:trPr>
        <w:tc>
          <w:tcPr>
            <w:tcW w:w="705" w:type="dxa"/>
            <w:vAlign w:val="center"/>
          </w:tcPr>
          <w:p w14:paraId="3EE9406D" w14:textId="77777777" w:rsidR="00992456" w:rsidRDefault="009F0B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15597A01" w14:textId="77777777" w:rsidR="00992456" w:rsidRDefault="009F0B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24AA3B20" w14:textId="77777777" w:rsidR="00992456" w:rsidRDefault="009F0B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92456" w14:paraId="334C1FC1" w14:textId="77777777">
        <w:trPr>
          <w:trHeight w:val="1119"/>
          <w:jc w:val="center"/>
        </w:trPr>
        <w:tc>
          <w:tcPr>
            <w:tcW w:w="705" w:type="dxa"/>
          </w:tcPr>
          <w:p w14:paraId="0A541562" w14:textId="77777777" w:rsidR="00992456" w:rsidRDefault="009F0B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56C4F82A" w14:textId="77777777" w:rsidR="00992456" w:rsidRDefault="009F0B1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5BB7BFF6" w14:textId="49AE719F" w:rsidR="00992456" w:rsidRPr="00517F32" w:rsidRDefault="00517F32">
            <w:pPr>
              <w:jc w:val="both"/>
              <w:rPr>
                <w:rFonts w:ascii="Times New Roman" w:eastAsia="Times New Roman" w:hAnsi="Times New Roman" w:cs="Times New Roman"/>
                <w:sz w:val="24"/>
                <w:szCs w:val="24"/>
              </w:rPr>
            </w:pPr>
            <w:r w:rsidRPr="00517F32">
              <w:rPr>
                <w:rFonts w:ascii="Times New Roman" w:hAnsi="Times New Roman" w:cs="Times New Roman"/>
                <w:sz w:val="24"/>
                <w:szCs w:val="24"/>
              </w:rPr>
              <w:t xml:space="preserve">Тендерна документація - документація щодо умов проведення публічних закупівель, що розробляється та затверджується замовником і оприлюднюється через авторизований електронний майданчик, для вільного доступу в електронній системі закупівель за </w:t>
            </w:r>
            <w:proofErr w:type="spellStart"/>
            <w:r w:rsidRPr="00517F32">
              <w:rPr>
                <w:rFonts w:ascii="Times New Roman" w:hAnsi="Times New Roman" w:cs="Times New Roman"/>
                <w:sz w:val="24"/>
                <w:szCs w:val="24"/>
              </w:rPr>
              <w:t>адресою</w:t>
            </w:r>
            <w:proofErr w:type="spellEnd"/>
            <w:r w:rsidRPr="00517F32">
              <w:rPr>
                <w:rFonts w:ascii="Times New Roman" w:hAnsi="Times New Roman" w:cs="Times New Roman"/>
                <w:sz w:val="24"/>
                <w:szCs w:val="24"/>
              </w:rPr>
              <w:t xml:space="preserve"> www.prozorro.gov.ua та розроблена на виконання вимог Закону України “Про публічні закупівлі” №922-VIII від 25.12.2015 року (далі – Закон) та згідно наказу Міністерства економічного розвитку і торгівлі України «Про затвердження примірної тендерної документації» №655 від 13.04.2016 року,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 Кабінету міністрів України №1178 від 12.10.2022 р. (далі – Особливості). Терміни вживаються у значенні, наведеному в Законі.</w:t>
            </w:r>
          </w:p>
        </w:tc>
      </w:tr>
      <w:tr w:rsidR="00992456" w14:paraId="639F4845" w14:textId="77777777">
        <w:trPr>
          <w:trHeight w:val="615"/>
          <w:jc w:val="center"/>
        </w:trPr>
        <w:tc>
          <w:tcPr>
            <w:tcW w:w="705" w:type="dxa"/>
          </w:tcPr>
          <w:p w14:paraId="0A6AEB5C" w14:textId="77777777" w:rsidR="00992456" w:rsidRDefault="009F0B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42D3DD65" w14:textId="77777777" w:rsidR="00992456" w:rsidRDefault="009F0B1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54E155A4" w14:textId="77777777" w:rsidR="00992456" w:rsidRDefault="009F0B1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992456" w14:paraId="4AAFFD7F" w14:textId="77777777">
        <w:trPr>
          <w:trHeight w:val="285"/>
          <w:jc w:val="center"/>
        </w:trPr>
        <w:tc>
          <w:tcPr>
            <w:tcW w:w="705" w:type="dxa"/>
          </w:tcPr>
          <w:p w14:paraId="70A47B25" w14:textId="77777777" w:rsidR="00992456" w:rsidRDefault="009F0B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711532D9" w14:textId="77777777" w:rsidR="00992456" w:rsidRDefault="009F0B1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0EE72CE7" w14:textId="77777777" w:rsidR="00297830" w:rsidRPr="00F917D7" w:rsidRDefault="00297830" w:rsidP="00297830">
            <w:pPr>
              <w:jc w:val="both"/>
              <w:rPr>
                <w:rFonts w:ascii="Times New Roman" w:eastAsia="Times New Roman" w:hAnsi="Times New Roman" w:cs="Times New Roman"/>
                <w:i/>
                <w:color w:val="000000" w:themeColor="text1"/>
                <w:sz w:val="24"/>
                <w:szCs w:val="24"/>
              </w:rPr>
            </w:pPr>
            <w:r w:rsidRPr="00F917D7">
              <w:rPr>
                <w:rFonts w:ascii="Times New Roman" w:eastAsia="Times New Roman" w:hAnsi="Times New Roman" w:cs="Times New Roman"/>
                <w:b/>
                <w:i/>
                <w:color w:val="000000" w:themeColor="text1"/>
                <w:sz w:val="24"/>
                <w:szCs w:val="24"/>
              </w:rPr>
              <w:t xml:space="preserve">Відділ освіти виконкому </w:t>
            </w:r>
            <w:r>
              <w:rPr>
                <w:rFonts w:ascii="Times New Roman" w:eastAsia="Times New Roman" w:hAnsi="Times New Roman" w:cs="Times New Roman"/>
                <w:b/>
                <w:i/>
                <w:color w:val="000000" w:themeColor="text1"/>
                <w:sz w:val="24"/>
                <w:szCs w:val="24"/>
              </w:rPr>
              <w:t>Металургійної</w:t>
            </w:r>
            <w:r w:rsidRPr="00F917D7">
              <w:rPr>
                <w:rFonts w:ascii="Times New Roman" w:eastAsia="Times New Roman" w:hAnsi="Times New Roman" w:cs="Times New Roman"/>
                <w:b/>
                <w:i/>
                <w:color w:val="000000" w:themeColor="text1"/>
                <w:sz w:val="24"/>
                <w:szCs w:val="24"/>
              </w:rPr>
              <w:t xml:space="preserve"> районної </w:t>
            </w:r>
            <w:r>
              <w:rPr>
                <w:rFonts w:ascii="Times New Roman" w:eastAsia="Times New Roman" w:hAnsi="Times New Roman" w:cs="Times New Roman"/>
                <w:b/>
                <w:i/>
                <w:color w:val="000000" w:themeColor="text1"/>
                <w:sz w:val="24"/>
                <w:szCs w:val="24"/>
              </w:rPr>
              <w:t>у</w:t>
            </w:r>
            <w:r w:rsidRPr="00F917D7">
              <w:rPr>
                <w:rFonts w:ascii="Times New Roman" w:eastAsia="Times New Roman" w:hAnsi="Times New Roman" w:cs="Times New Roman"/>
                <w:b/>
                <w:i/>
                <w:color w:val="000000" w:themeColor="text1"/>
                <w:sz w:val="24"/>
                <w:szCs w:val="24"/>
              </w:rPr>
              <w:t xml:space="preserve"> місті ради</w:t>
            </w:r>
          </w:p>
          <w:p w14:paraId="794E44BD" w14:textId="77777777" w:rsidR="00992456" w:rsidRPr="00F917D7" w:rsidRDefault="00992456">
            <w:pPr>
              <w:jc w:val="both"/>
              <w:rPr>
                <w:rFonts w:ascii="Times New Roman" w:eastAsia="Times New Roman" w:hAnsi="Times New Roman" w:cs="Times New Roman"/>
                <w:i/>
                <w:color w:val="000000" w:themeColor="text1"/>
                <w:sz w:val="24"/>
                <w:szCs w:val="24"/>
              </w:rPr>
            </w:pPr>
          </w:p>
        </w:tc>
      </w:tr>
      <w:tr w:rsidR="00992456" w14:paraId="38FC4B68" w14:textId="77777777">
        <w:trPr>
          <w:trHeight w:val="536"/>
          <w:jc w:val="center"/>
        </w:trPr>
        <w:tc>
          <w:tcPr>
            <w:tcW w:w="705" w:type="dxa"/>
          </w:tcPr>
          <w:p w14:paraId="5C9CCE45" w14:textId="77777777" w:rsidR="00992456" w:rsidRDefault="009F0B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06A224CE" w14:textId="77777777" w:rsidR="00992456" w:rsidRDefault="009F0B1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156AB05B" w14:textId="2AC9CBD4" w:rsidR="00992456" w:rsidRPr="00F917D7" w:rsidRDefault="00297830">
            <w:pPr>
              <w:jc w:val="both"/>
              <w:rPr>
                <w:rFonts w:ascii="Times New Roman" w:eastAsia="Times New Roman" w:hAnsi="Times New Roman" w:cs="Times New Roman"/>
                <w:color w:val="000000" w:themeColor="text1"/>
                <w:sz w:val="24"/>
                <w:szCs w:val="24"/>
              </w:rPr>
            </w:pPr>
            <w:r w:rsidRPr="00F917D7">
              <w:rPr>
                <w:rFonts w:ascii="Times New Roman" w:eastAsia="Times New Roman" w:hAnsi="Times New Roman" w:cs="Times New Roman"/>
                <w:i/>
                <w:color w:val="000000" w:themeColor="text1"/>
                <w:sz w:val="24"/>
                <w:szCs w:val="24"/>
              </w:rPr>
              <w:t>Україна, Дніпропетровська обл., 500</w:t>
            </w:r>
            <w:r>
              <w:rPr>
                <w:rFonts w:ascii="Times New Roman" w:eastAsia="Times New Roman" w:hAnsi="Times New Roman" w:cs="Times New Roman"/>
                <w:i/>
                <w:color w:val="000000" w:themeColor="text1"/>
                <w:sz w:val="24"/>
                <w:szCs w:val="24"/>
              </w:rPr>
              <w:t>0</w:t>
            </w:r>
            <w:r w:rsidRPr="00F917D7">
              <w:rPr>
                <w:rFonts w:ascii="Times New Roman" w:eastAsia="Times New Roman" w:hAnsi="Times New Roman" w:cs="Times New Roman"/>
                <w:i/>
                <w:color w:val="000000" w:themeColor="text1"/>
                <w:sz w:val="24"/>
                <w:szCs w:val="24"/>
              </w:rPr>
              <w:t xml:space="preserve">6, м. Кривий Ріг, вул. </w:t>
            </w:r>
            <w:r>
              <w:rPr>
                <w:rFonts w:ascii="Times New Roman" w:eastAsia="Times New Roman" w:hAnsi="Times New Roman" w:cs="Times New Roman"/>
                <w:i/>
                <w:color w:val="000000" w:themeColor="text1"/>
                <w:sz w:val="24"/>
                <w:szCs w:val="24"/>
              </w:rPr>
              <w:t>Соборності</w:t>
            </w:r>
            <w:r w:rsidRPr="00F917D7">
              <w:rPr>
                <w:rFonts w:ascii="Times New Roman" w:eastAsia="Times New Roman" w:hAnsi="Times New Roman" w:cs="Times New Roman"/>
                <w:i/>
                <w:color w:val="000000" w:themeColor="text1"/>
                <w:sz w:val="24"/>
                <w:szCs w:val="24"/>
              </w:rPr>
              <w:t xml:space="preserve">, </w:t>
            </w:r>
            <w:r>
              <w:rPr>
                <w:rFonts w:ascii="Times New Roman" w:eastAsia="Times New Roman" w:hAnsi="Times New Roman" w:cs="Times New Roman"/>
                <w:i/>
                <w:color w:val="000000" w:themeColor="text1"/>
                <w:sz w:val="24"/>
                <w:szCs w:val="24"/>
              </w:rPr>
              <w:t>20</w:t>
            </w:r>
            <w:r w:rsidRPr="00F917D7">
              <w:rPr>
                <w:rFonts w:ascii="Times New Roman" w:eastAsia="Times New Roman" w:hAnsi="Times New Roman" w:cs="Times New Roman"/>
                <w:i/>
                <w:color w:val="000000" w:themeColor="text1"/>
                <w:sz w:val="24"/>
                <w:szCs w:val="24"/>
              </w:rPr>
              <w:t xml:space="preserve">  </w:t>
            </w:r>
          </w:p>
        </w:tc>
      </w:tr>
      <w:tr w:rsidR="00992456" w14:paraId="6C73D12F" w14:textId="77777777">
        <w:trPr>
          <w:trHeight w:val="1119"/>
          <w:jc w:val="center"/>
        </w:trPr>
        <w:tc>
          <w:tcPr>
            <w:tcW w:w="705" w:type="dxa"/>
          </w:tcPr>
          <w:p w14:paraId="41E59F09" w14:textId="77777777" w:rsidR="00992456" w:rsidRDefault="009F0B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2112F656" w14:textId="77777777" w:rsidR="00992456" w:rsidRDefault="009F0B1C">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5FEA6ED1" w14:textId="77777777" w:rsidR="00297830" w:rsidRPr="00F917D7" w:rsidRDefault="00297830" w:rsidP="00297830">
            <w:pPr>
              <w:jc w:val="both"/>
              <w:rPr>
                <w:rFonts w:ascii="Times New Roman" w:eastAsia="Times New Roman" w:hAnsi="Times New Roman" w:cs="Times New Roman"/>
                <w:color w:val="000000" w:themeColor="text1"/>
                <w:sz w:val="24"/>
                <w:szCs w:val="24"/>
              </w:rPr>
            </w:pPr>
            <w:r w:rsidRPr="00F917D7">
              <w:rPr>
                <w:rFonts w:ascii="Times New Roman" w:eastAsia="Times New Roman" w:hAnsi="Times New Roman" w:cs="Times New Roman"/>
                <w:color w:val="000000" w:themeColor="text1"/>
                <w:sz w:val="24"/>
                <w:szCs w:val="24"/>
              </w:rPr>
              <w:t xml:space="preserve">прізвище, ім'я, по батькові: </w:t>
            </w:r>
            <w:r>
              <w:rPr>
                <w:rFonts w:ascii="Times New Roman" w:eastAsia="Times New Roman" w:hAnsi="Times New Roman" w:cs="Times New Roman"/>
                <w:color w:val="000000" w:themeColor="text1"/>
                <w:sz w:val="24"/>
                <w:szCs w:val="24"/>
              </w:rPr>
              <w:t>Ірина Яковлева</w:t>
            </w:r>
          </w:p>
          <w:p w14:paraId="3FAA1ED8" w14:textId="77777777" w:rsidR="00297830" w:rsidRPr="00F917D7" w:rsidRDefault="00297830" w:rsidP="00297830">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посада</w:t>
            </w:r>
            <w:r w:rsidRPr="00F917D7">
              <w:rPr>
                <w:rFonts w:ascii="Times New Roman" w:eastAsia="Times New Roman" w:hAnsi="Times New Roman" w:cs="Times New Roman"/>
                <w:color w:val="000000" w:themeColor="text1"/>
                <w:sz w:val="24"/>
                <w:szCs w:val="24"/>
              </w:rPr>
              <w:t>: фахівець</w:t>
            </w:r>
            <w:r>
              <w:rPr>
                <w:rFonts w:ascii="Times New Roman" w:eastAsia="Times New Roman" w:hAnsi="Times New Roman" w:cs="Times New Roman"/>
                <w:color w:val="000000" w:themeColor="text1"/>
                <w:sz w:val="24"/>
                <w:szCs w:val="24"/>
              </w:rPr>
              <w:t xml:space="preserve"> з публічних закупівель ЦБЗО відділу освіти</w:t>
            </w:r>
          </w:p>
          <w:p w14:paraId="7C6E12EA" w14:textId="77777777" w:rsidR="00297830" w:rsidRPr="00F917D7" w:rsidRDefault="00297830" w:rsidP="00297830">
            <w:pPr>
              <w:jc w:val="both"/>
              <w:rPr>
                <w:rFonts w:ascii="Times New Roman" w:eastAsia="Times New Roman" w:hAnsi="Times New Roman" w:cs="Times New Roman"/>
                <w:color w:val="000000" w:themeColor="text1"/>
                <w:sz w:val="24"/>
                <w:szCs w:val="24"/>
              </w:rPr>
            </w:pPr>
            <w:r w:rsidRPr="00F917D7">
              <w:rPr>
                <w:rFonts w:ascii="Times New Roman" w:eastAsia="Times New Roman" w:hAnsi="Times New Roman" w:cs="Times New Roman"/>
                <w:color w:val="000000" w:themeColor="text1"/>
                <w:sz w:val="24"/>
                <w:szCs w:val="24"/>
              </w:rPr>
              <w:t xml:space="preserve">електронна адреса: </w:t>
            </w:r>
            <w:r w:rsidRPr="00802D04">
              <w:rPr>
                <w:rFonts w:ascii="Times New Roman" w:eastAsia="Times New Roman" w:hAnsi="Times New Roman" w:cs="Times New Roman"/>
                <w:color w:val="000000" w:themeColor="text1"/>
                <w:sz w:val="24"/>
                <w:szCs w:val="24"/>
              </w:rPr>
              <w:tab/>
              <w:t>irinaakovleva829@gmail.com</w:t>
            </w:r>
          </w:p>
          <w:p w14:paraId="25D8A208" w14:textId="77777777" w:rsidR="00297830" w:rsidRPr="00F917D7" w:rsidRDefault="00297830" w:rsidP="00297830">
            <w:pPr>
              <w:jc w:val="both"/>
              <w:rPr>
                <w:rFonts w:ascii="Times New Roman" w:eastAsia="Times New Roman" w:hAnsi="Times New Roman" w:cs="Times New Roman"/>
                <w:color w:val="000000" w:themeColor="text1"/>
                <w:sz w:val="24"/>
                <w:szCs w:val="24"/>
              </w:rPr>
            </w:pPr>
            <w:r w:rsidRPr="00F917D7">
              <w:rPr>
                <w:rFonts w:ascii="Times New Roman" w:eastAsia="Times New Roman" w:hAnsi="Times New Roman" w:cs="Times New Roman"/>
                <w:color w:val="000000" w:themeColor="text1"/>
                <w:sz w:val="24"/>
                <w:szCs w:val="24"/>
              </w:rPr>
              <w:t xml:space="preserve">телефон: </w:t>
            </w:r>
            <w:r w:rsidRPr="00802D04">
              <w:rPr>
                <w:rFonts w:ascii="Times New Roman" w:eastAsia="Times New Roman" w:hAnsi="Times New Roman" w:cs="Times New Roman"/>
                <w:color w:val="000000" w:themeColor="text1"/>
                <w:sz w:val="24"/>
                <w:szCs w:val="24"/>
              </w:rPr>
              <w:t xml:space="preserve">+380988201540 </w:t>
            </w:r>
            <w:r w:rsidRPr="00F917D7">
              <w:rPr>
                <w:rFonts w:ascii="Times New Roman" w:eastAsia="Times New Roman" w:hAnsi="Times New Roman" w:cs="Times New Roman"/>
                <w:color w:val="000000" w:themeColor="text1"/>
                <w:sz w:val="24"/>
                <w:szCs w:val="24"/>
              </w:rPr>
              <w:t>(з 8-00 до 16-30 год.)</w:t>
            </w:r>
          </w:p>
          <w:p w14:paraId="24E125CC" w14:textId="02CCCCAD" w:rsidR="00992456" w:rsidRPr="00F917D7" w:rsidRDefault="00297830" w:rsidP="00297830">
            <w:pPr>
              <w:jc w:val="both"/>
              <w:rPr>
                <w:rFonts w:ascii="Times New Roman" w:eastAsia="Times New Roman" w:hAnsi="Times New Roman" w:cs="Times New Roman"/>
                <w:i/>
                <w:color w:val="000000" w:themeColor="text1"/>
                <w:sz w:val="24"/>
                <w:szCs w:val="24"/>
              </w:rPr>
            </w:pPr>
            <w:r w:rsidRPr="00F917D7">
              <w:rPr>
                <w:rFonts w:ascii="Times New Roman" w:eastAsia="Times New Roman" w:hAnsi="Times New Roman" w:cs="Times New Roman"/>
                <w:color w:val="000000" w:themeColor="text1"/>
                <w:sz w:val="24"/>
                <w:szCs w:val="24"/>
              </w:rPr>
              <w:t xml:space="preserve">  </w:t>
            </w:r>
          </w:p>
        </w:tc>
      </w:tr>
      <w:tr w:rsidR="00992456" w14:paraId="0653CB0C" w14:textId="77777777">
        <w:trPr>
          <w:trHeight w:val="15"/>
          <w:jc w:val="center"/>
        </w:trPr>
        <w:tc>
          <w:tcPr>
            <w:tcW w:w="705" w:type="dxa"/>
          </w:tcPr>
          <w:p w14:paraId="322CDC41" w14:textId="77777777" w:rsidR="00992456" w:rsidRDefault="009F0B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7E0A7DE7" w14:textId="77777777" w:rsidR="00992456" w:rsidRDefault="009F0B1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738D1461" w14:textId="77777777" w:rsidR="00992456" w:rsidRDefault="009F0B1C">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F917D7">
              <w:rPr>
                <w:rFonts w:ascii="Times New Roman" w:eastAsia="Times New Roman" w:hAnsi="Times New Roman" w:cs="Times New Roman"/>
                <w:color w:val="000000" w:themeColor="text1"/>
                <w:sz w:val="24"/>
                <w:szCs w:val="24"/>
              </w:rPr>
              <w:t>торги з особливостями</w:t>
            </w:r>
          </w:p>
        </w:tc>
      </w:tr>
      <w:tr w:rsidR="00992456" w14:paraId="3038E359" w14:textId="77777777">
        <w:trPr>
          <w:trHeight w:val="240"/>
          <w:jc w:val="center"/>
        </w:trPr>
        <w:tc>
          <w:tcPr>
            <w:tcW w:w="705" w:type="dxa"/>
          </w:tcPr>
          <w:p w14:paraId="57A13DEF" w14:textId="77777777" w:rsidR="00992456" w:rsidRDefault="009F0B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5FD1EAF7" w14:textId="77777777" w:rsidR="00992456" w:rsidRDefault="009F0B1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132FEA36" w14:textId="77777777" w:rsidR="00992456" w:rsidRDefault="009F0B1C">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992456" w14:paraId="008D7D8B" w14:textId="77777777">
        <w:trPr>
          <w:jc w:val="center"/>
        </w:trPr>
        <w:tc>
          <w:tcPr>
            <w:tcW w:w="705" w:type="dxa"/>
          </w:tcPr>
          <w:p w14:paraId="11769CFC" w14:textId="77777777" w:rsidR="00992456" w:rsidRDefault="009F0B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0E71263F" w14:textId="77777777" w:rsidR="00992456" w:rsidRPr="00F917D7" w:rsidRDefault="009F0B1C">
            <w:pPr>
              <w:rPr>
                <w:rFonts w:ascii="Times New Roman" w:eastAsia="Times New Roman" w:hAnsi="Times New Roman" w:cs="Times New Roman"/>
                <w:color w:val="000000" w:themeColor="text1"/>
                <w:sz w:val="24"/>
                <w:szCs w:val="24"/>
              </w:rPr>
            </w:pPr>
            <w:r w:rsidRPr="00F917D7">
              <w:rPr>
                <w:rFonts w:ascii="Times New Roman" w:eastAsia="Times New Roman" w:hAnsi="Times New Roman" w:cs="Times New Roman"/>
                <w:color w:val="000000" w:themeColor="text1"/>
                <w:sz w:val="24"/>
                <w:szCs w:val="24"/>
              </w:rPr>
              <w:t>назва предмета закупівлі</w:t>
            </w:r>
          </w:p>
        </w:tc>
        <w:tc>
          <w:tcPr>
            <w:tcW w:w="6450" w:type="dxa"/>
          </w:tcPr>
          <w:p w14:paraId="35831370" w14:textId="1CB98329" w:rsidR="00992456" w:rsidRPr="005D005D" w:rsidRDefault="005D005D" w:rsidP="00297830">
            <w:pPr>
              <w:jc w:val="both"/>
              <w:rPr>
                <w:rFonts w:ascii="Times New Roman" w:eastAsia="Times New Roman" w:hAnsi="Times New Roman" w:cs="Times New Roman"/>
                <w:b/>
                <w:bCs/>
                <w:i/>
                <w:color w:val="000000" w:themeColor="text1"/>
                <w:sz w:val="24"/>
                <w:szCs w:val="24"/>
              </w:rPr>
            </w:pPr>
            <w:r w:rsidRPr="005D005D">
              <w:rPr>
                <w:rFonts w:ascii="Times New Roman" w:eastAsia="Times New Roman" w:hAnsi="Times New Roman" w:cs="Times New Roman"/>
                <w:b/>
                <w:bCs/>
                <w:i/>
                <w:color w:val="000000" w:themeColor="text1"/>
                <w:sz w:val="24"/>
                <w:szCs w:val="24"/>
              </w:rPr>
              <w:t xml:space="preserve">Підготовка об’єктів до опалювального сезону ( послуги з промивки та гідравлічних випробувань системи опалення будівель закладів освіти </w:t>
            </w:r>
            <w:r w:rsidR="00297830">
              <w:rPr>
                <w:rFonts w:ascii="Times New Roman" w:eastAsia="Times New Roman" w:hAnsi="Times New Roman" w:cs="Times New Roman"/>
                <w:b/>
                <w:bCs/>
                <w:i/>
                <w:color w:val="000000" w:themeColor="text1"/>
                <w:sz w:val="24"/>
                <w:szCs w:val="24"/>
              </w:rPr>
              <w:t>Металургійного</w:t>
            </w:r>
            <w:r w:rsidRPr="005D005D">
              <w:rPr>
                <w:rFonts w:ascii="Times New Roman" w:eastAsia="Times New Roman" w:hAnsi="Times New Roman" w:cs="Times New Roman"/>
                <w:b/>
                <w:bCs/>
                <w:i/>
                <w:color w:val="000000" w:themeColor="text1"/>
                <w:sz w:val="24"/>
                <w:szCs w:val="24"/>
              </w:rPr>
              <w:t xml:space="preserve"> району), код за ДК 021:2015: 50720000-8 — «Послуги з ремонту і технічного обслуговування систем центрального опалення»</w:t>
            </w:r>
          </w:p>
        </w:tc>
      </w:tr>
      <w:tr w:rsidR="00992456" w14:paraId="3A50E33A" w14:textId="77777777">
        <w:trPr>
          <w:trHeight w:val="1119"/>
          <w:jc w:val="center"/>
        </w:trPr>
        <w:tc>
          <w:tcPr>
            <w:tcW w:w="705" w:type="dxa"/>
          </w:tcPr>
          <w:p w14:paraId="4F15E668" w14:textId="77777777" w:rsidR="00992456" w:rsidRDefault="009F0B1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05" w:type="dxa"/>
          </w:tcPr>
          <w:p w14:paraId="1635045E" w14:textId="77777777" w:rsidR="00992456" w:rsidRPr="00F917D7" w:rsidRDefault="009F0B1C">
            <w:pPr>
              <w:widowControl w:val="0"/>
              <w:rPr>
                <w:rFonts w:ascii="Times New Roman" w:eastAsia="Times New Roman" w:hAnsi="Times New Roman" w:cs="Times New Roman"/>
                <w:color w:val="000000" w:themeColor="text1"/>
                <w:sz w:val="24"/>
                <w:szCs w:val="24"/>
              </w:rPr>
            </w:pPr>
            <w:r w:rsidRPr="00F917D7">
              <w:rPr>
                <w:rFonts w:ascii="Times New Roman" w:eastAsia="Times New Roman" w:hAnsi="Times New Roman" w:cs="Times New Roman"/>
                <w:color w:val="000000" w:themeColor="text1"/>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0AF54E43" w14:textId="77777777" w:rsidR="00992456" w:rsidRPr="00F917D7" w:rsidRDefault="009F0B1C">
            <w:pPr>
              <w:widowControl w:val="0"/>
              <w:ind w:right="120"/>
              <w:jc w:val="both"/>
              <w:rPr>
                <w:rFonts w:ascii="Times New Roman" w:eastAsia="Times New Roman" w:hAnsi="Times New Roman" w:cs="Times New Roman"/>
                <w:color w:val="000000" w:themeColor="text1"/>
                <w:sz w:val="24"/>
                <w:szCs w:val="24"/>
              </w:rPr>
            </w:pPr>
            <w:r w:rsidRPr="00F917D7">
              <w:rPr>
                <w:rFonts w:ascii="Times New Roman" w:eastAsia="Times New Roman" w:hAnsi="Times New Roman" w:cs="Times New Roman"/>
                <w:color w:val="000000" w:themeColor="text1"/>
                <w:sz w:val="24"/>
                <w:szCs w:val="24"/>
              </w:rPr>
              <w:t>Закупівля здійснюється щодо предмета закупівлі в цілому.</w:t>
            </w:r>
          </w:p>
          <w:p w14:paraId="7FC81815" w14:textId="77777777" w:rsidR="00992456" w:rsidRPr="00F917D7" w:rsidRDefault="009F0B1C" w:rsidP="00F917D7">
            <w:pPr>
              <w:widowControl w:val="0"/>
              <w:ind w:right="120"/>
              <w:jc w:val="both"/>
              <w:rPr>
                <w:rFonts w:ascii="Times New Roman" w:eastAsia="Times New Roman" w:hAnsi="Times New Roman" w:cs="Times New Roman"/>
                <w:i/>
                <w:color w:val="000000" w:themeColor="text1"/>
                <w:sz w:val="24"/>
                <w:szCs w:val="24"/>
              </w:rPr>
            </w:pPr>
            <w:r w:rsidRPr="00F917D7">
              <w:rPr>
                <w:rFonts w:ascii="Times New Roman" w:eastAsia="Times New Roman" w:hAnsi="Times New Roman" w:cs="Times New Roman"/>
                <w:color w:val="000000" w:themeColor="text1"/>
                <w:sz w:val="24"/>
                <w:szCs w:val="24"/>
              </w:rPr>
              <w:t xml:space="preserve">Закупівля здійснюється щодо частин предмета закупівлі (лотів) </w:t>
            </w:r>
          </w:p>
        </w:tc>
      </w:tr>
      <w:tr w:rsidR="00992456" w14:paraId="74757A01" w14:textId="77777777">
        <w:trPr>
          <w:trHeight w:val="1119"/>
          <w:jc w:val="center"/>
        </w:trPr>
        <w:tc>
          <w:tcPr>
            <w:tcW w:w="705" w:type="dxa"/>
          </w:tcPr>
          <w:p w14:paraId="4C29FCD0"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01D4A21D" w14:textId="77777777" w:rsidR="00992456" w:rsidRPr="00F917D7" w:rsidRDefault="009F0B1C">
            <w:pPr>
              <w:widowControl w:val="0"/>
              <w:rPr>
                <w:rFonts w:ascii="Times New Roman" w:eastAsia="Times New Roman" w:hAnsi="Times New Roman" w:cs="Times New Roman"/>
                <w:i/>
                <w:color w:val="000000" w:themeColor="text1"/>
                <w:sz w:val="24"/>
                <w:szCs w:val="24"/>
              </w:rPr>
            </w:pPr>
            <w:r w:rsidRPr="00F917D7">
              <w:rPr>
                <w:rFonts w:ascii="Times New Roman" w:eastAsia="Times New Roman" w:hAnsi="Times New Roman" w:cs="Times New Roman"/>
                <w:color w:val="000000" w:themeColor="text1"/>
                <w:sz w:val="24"/>
                <w:szCs w:val="24"/>
              </w:rPr>
              <w:t xml:space="preserve">кількість товару та місце його </w:t>
            </w:r>
            <w:r w:rsidR="007E11FD">
              <w:rPr>
                <w:rFonts w:ascii="Times New Roman" w:eastAsia="Times New Roman" w:hAnsi="Times New Roman" w:cs="Times New Roman"/>
                <w:color w:val="000000" w:themeColor="text1"/>
                <w:sz w:val="24"/>
                <w:szCs w:val="24"/>
              </w:rPr>
              <w:t>надання послуг</w:t>
            </w:r>
          </w:p>
          <w:p w14:paraId="555BF140" w14:textId="77777777" w:rsidR="00992456" w:rsidRPr="00F917D7" w:rsidRDefault="00992456">
            <w:pPr>
              <w:widowControl w:val="0"/>
              <w:rPr>
                <w:rFonts w:ascii="Times New Roman" w:eastAsia="Times New Roman" w:hAnsi="Times New Roman" w:cs="Times New Roman"/>
                <w:color w:val="000000" w:themeColor="text1"/>
                <w:sz w:val="24"/>
                <w:szCs w:val="24"/>
              </w:rPr>
            </w:pPr>
          </w:p>
        </w:tc>
        <w:tc>
          <w:tcPr>
            <w:tcW w:w="6450" w:type="dxa"/>
          </w:tcPr>
          <w:p w14:paraId="4342FF5E" w14:textId="77777777" w:rsidR="00F917D7" w:rsidRPr="00F917D7" w:rsidRDefault="00F917D7" w:rsidP="00F917D7">
            <w:pPr>
              <w:widowControl w:val="0"/>
              <w:ind w:right="120"/>
              <w:jc w:val="both"/>
              <w:rPr>
                <w:rFonts w:ascii="Times New Roman" w:eastAsia="Times New Roman" w:hAnsi="Times New Roman" w:cs="Times New Roman"/>
                <w:color w:val="000000" w:themeColor="text1"/>
                <w:sz w:val="24"/>
                <w:szCs w:val="24"/>
              </w:rPr>
            </w:pPr>
            <w:r w:rsidRPr="00F917D7">
              <w:rPr>
                <w:rFonts w:ascii="Times New Roman" w:eastAsia="Times New Roman" w:hAnsi="Times New Roman" w:cs="Times New Roman"/>
                <w:color w:val="000000" w:themeColor="text1"/>
                <w:sz w:val="24"/>
                <w:szCs w:val="24"/>
              </w:rPr>
              <w:t>Детальна інформація щодо кількості товару, який є предметом закупівлі визначена в технічних вимогах (Додаток 2 до тендерної документації)</w:t>
            </w:r>
          </w:p>
          <w:p w14:paraId="7C4B7ED4" w14:textId="77777777" w:rsidR="007E6EAF" w:rsidRDefault="00F917D7" w:rsidP="00F917D7">
            <w:pPr>
              <w:widowControl w:val="0"/>
              <w:ind w:right="120"/>
              <w:jc w:val="both"/>
              <w:rPr>
                <w:rFonts w:ascii="Times New Roman" w:eastAsia="Times New Roman" w:hAnsi="Times New Roman" w:cs="Times New Roman"/>
                <w:color w:val="000000" w:themeColor="text1"/>
                <w:sz w:val="24"/>
                <w:szCs w:val="24"/>
              </w:rPr>
            </w:pPr>
            <w:r w:rsidRPr="00F917D7">
              <w:rPr>
                <w:rFonts w:ascii="Times New Roman" w:eastAsia="Times New Roman" w:hAnsi="Times New Roman" w:cs="Times New Roman"/>
                <w:color w:val="000000" w:themeColor="text1"/>
                <w:sz w:val="24"/>
                <w:szCs w:val="24"/>
              </w:rPr>
              <w:t>Кількість</w:t>
            </w:r>
            <w:r w:rsidR="007E6EAF">
              <w:rPr>
                <w:rFonts w:ascii="Times New Roman" w:eastAsia="Times New Roman" w:hAnsi="Times New Roman" w:cs="Times New Roman"/>
                <w:color w:val="000000" w:themeColor="text1"/>
                <w:sz w:val="24"/>
                <w:szCs w:val="24"/>
              </w:rPr>
              <w:t>:</w:t>
            </w:r>
            <w:r w:rsidR="008D7988">
              <w:rPr>
                <w:rFonts w:ascii="Times New Roman" w:eastAsia="Times New Roman" w:hAnsi="Times New Roman" w:cs="Times New Roman"/>
                <w:color w:val="000000" w:themeColor="text1"/>
                <w:sz w:val="24"/>
                <w:szCs w:val="24"/>
              </w:rPr>
              <w:t xml:space="preserve"> 1 послуга</w:t>
            </w:r>
          </w:p>
          <w:p w14:paraId="774D885E" w14:textId="35C80A71" w:rsidR="00992456" w:rsidRPr="00F917D7" w:rsidRDefault="00F917D7" w:rsidP="00297830">
            <w:pPr>
              <w:jc w:val="both"/>
              <w:rPr>
                <w:rFonts w:ascii="Times New Roman" w:eastAsia="Times New Roman" w:hAnsi="Times New Roman" w:cs="Times New Roman"/>
                <w:i/>
                <w:color w:val="000000" w:themeColor="text1"/>
                <w:sz w:val="24"/>
                <w:szCs w:val="24"/>
              </w:rPr>
            </w:pPr>
            <w:r w:rsidRPr="00F917D7">
              <w:rPr>
                <w:rFonts w:ascii="Times New Roman" w:eastAsia="Times New Roman" w:hAnsi="Times New Roman" w:cs="Times New Roman"/>
                <w:color w:val="000000" w:themeColor="text1"/>
                <w:sz w:val="24"/>
                <w:szCs w:val="24"/>
              </w:rPr>
              <w:t xml:space="preserve">Місце поставки -  </w:t>
            </w:r>
            <w:r w:rsidR="00636298" w:rsidRPr="00636298">
              <w:rPr>
                <w:rFonts w:ascii="Times New Roman" w:eastAsia="Times New Roman" w:hAnsi="Times New Roman" w:cs="Times New Roman"/>
                <w:b/>
                <w:bCs/>
                <w:i/>
                <w:color w:val="000000" w:themeColor="text1"/>
                <w:sz w:val="24"/>
                <w:szCs w:val="24"/>
              </w:rPr>
              <w:t>500</w:t>
            </w:r>
            <w:r w:rsidR="002C7EC3">
              <w:rPr>
                <w:rFonts w:ascii="Times New Roman" w:eastAsia="Times New Roman" w:hAnsi="Times New Roman" w:cs="Times New Roman"/>
                <w:b/>
                <w:bCs/>
                <w:i/>
                <w:color w:val="000000" w:themeColor="text1"/>
                <w:sz w:val="24"/>
                <w:szCs w:val="24"/>
              </w:rPr>
              <w:t>00</w:t>
            </w:r>
            <w:r w:rsidR="00636298" w:rsidRPr="00636298">
              <w:rPr>
                <w:rFonts w:ascii="Times New Roman" w:eastAsia="Times New Roman" w:hAnsi="Times New Roman" w:cs="Times New Roman"/>
                <w:b/>
                <w:bCs/>
                <w:i/>
                <w:color w:val="000000" w:themeColor="text1"/>
                <w:sz w:val="24"/>
                <w:szCs w:val="24"/>
              </w:rPr>
              <w:t xml:space="preserve">, м. Кривий Ріг,  </w:t>
            </w:r>
            <w:r w:rsidR="002C7EC3">
              <w:rPr>
                <w:rFonts w:ascii="Times New Roman" w:eastAsia="Times New Roman" w:hAnsi="Times New Roman" w:cs="Times New Roman"/>
                <w:b/>
                <w:bCs/>
                <w:i/>
                <w:color w:val="000000" w:themeColor="text1"/>
                <w:sz w:val="24"/>
                <w:szCs w:val="24"/>
              </w:rPr>
              <w:t xml:space="preserve">заклади освіти </w:t>
            </w:r>
            <w:r w:rsidR="00297830">
              <w:rPr>
                <w:rFonts w:ascii="Times New Roman" w:eastAsia="Times New Roman" w:hAnsi="Times New Roman" w:cs="Times New Roman"/>
                <w:b/>
                <w:bCs/>
                <w:i/>
                <w:color w:val="000000" w:themeColor="text1"/>
                <w:sz w:val="24"/>
                <w:szCs w:val="24"/>
              </w:rPr>
              <w:t>Металургійного</w:t>
            </w:r>
            <w:r w:rsidR="002C7EC3">
              <w:rPr>
                <w:rFonts w:ascii="Times New Roman" w:eastAsia="Times New Roman" w:hAnsi="Times New Roman" w:cs="Times New Roman"/>
                <w:b/>
                <w:bCs/>
                <w:i/>
                <w:color w:val="000000" w:themeColor="text1"/>
                <w:sz w:val="24"/>
                <w:szCs w:val="24"/>
              </w:rPr>
              <w:t xml:space="preserve"> району</w:t>
            </w:r>
          </w:p>
        </w:tc>
      </w:tr>
      <w:tr w:rsidR="00992456" w14:paraId="53789ADD" w14:textId="77777777">
        <w:trPr>
          <w:trHeight w:val="645"/>
          <w:jc w:val="center"/>
        </w:trPr>
        <w:tc>
          <w:tcPr>
            <w:tcW w:w="705" w:type="dxa"/>
          </w:tcPr>
          <w:p w14:paraId="59D65BF1"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0F9215D4" w14:textId="77777777" w:rsidR="00992456" w:rsidRPr="00F917D7" w:rsidRDefault="009F0B1C">
            <w:pPr>
              <w:widowControl w:val="0"/>
              <w:rPr>
                <w:rFonts w:ascii="Times New Roman" w:eastAsia="Times New Roman" w:hAnsi="Times New Roman" w:cs="Times New Roman"/>
                <w:color w:val="000000" w:themeColor="text1"/>
                <w:sz w:val="24"/>
                <w:szCs w:val="24"/>
              </w:rPr>
            </w:pPr>
            <w:r w:rsidRPr="00F917D7">
              <w:rPr>
                <w:rFonts w:ascii="Times New Roman" w:eastAsia="Times New Roman" w:hAnsi="Times New Roman" w:cs="Times New Roman"/>
                <w:color w:val="000000" w:themeColor="text1"/>
                <w:sz w:val="24"/>
                <w:szCs w:val="24"/>
              </w:rPr>
              <w:t>строки поставки товарів, виконання робіт, надання послуг</w:t>
            </w:r>
          </w:p>
        </w:tc>
        <w:tc>
          <w:tcPr>
            <w:tcW w:w="6450" w:type="dxa"/>
          </w:tcPr>
          <w:p w14:paraId="725C215B" w14:textId="3F150D8D" w:rsidR="00992456" w:rsidRPr="00F917D7" w:rsidRDefault="009F0B1C" w:rsidP="00633099">
            <w:pPr>
              <w:widowControl w:val="0"/>
              <w:rPr>
                <w:rFonts w:ascii="Times New Roman" w:eastAsia="Times New Roman" w:hAnsi="Times New Roman" w:cs="Times New Roman"/>
                <w:color w:val="000000" w:themeColor="text1"/>
                <w:sz w:val="24"/>
                <w:szCs w:val="24"/>
              </w:rPr>
            </w:pPr>
            <w:r w:rsidRPr="00F917D7">
              <w:rPr>
                <w:rFonts w:ascii="Times New Roman" w:eastAsia="Times New Roman" w:hAnsi="Times New Roman" w:cs="Times New Roman"/>
                <w:color w:val="000000" w:themeColor="text1"/>
                <w:sz w:val="24"/>
                <w:szCs w:val="24"/>
              </w:rPr>
              <w:t xml:space="preserve">до  </w:t>
            </w:r>
            <w:r w:rsidR="00633099">
              <w:rPr>
                <w:rFonts w:ascii="Times New Roman" w:eastAsia="Times New Roman" w:hAnsi="Times New Roman" w:cs="Times New Roman"/>
                <w:b/>
                <w:color w:val="000000" w:themeColor="text1"/>
                <w:sz w:val="24"/>
                <w:szCs w:val="24"/>
              </w:rPr>
              <w:t>20</w:t>
            </w:r>
            <w:r w:rsidR="003004AC">
              <w:rPr>
                <w:rFonts w:ascii="Times New Roman" w:eastAsia="Times New Roman" w:hAnsi="Times New Roman" w:cs="Times New Roman"/>
                <w:b/>
                <w:color w:val="000000" w:themeColor="text1"/>
                <w:sz w:val="24"/>
                <w:szCs w:val="24"/>
              </w:rPr>
              <w:t>.</w:t>
            </w:r>
            <w:r w:rsidR="005D005D">
              <w:rPr>
                <w:rFonts w:ascii="Times New Roman" w:eastAsia="Times New Roman" w:hAnsi="Times New Roman" w:cs="Times New Roman"/>
                <w:b/>
                <w:color w:val="000000" w:themeColor="text1"/>
                <w:sz w:val="24"/>
                <w:szCs w:val="24"/>
              </w:rPr>
              <w:t>0</w:t>
            </w:r>
            <w:r w:rsidR="00297830">
              <w:rPr>
                <w:rFonts w:ascii="Times New Roman" w:eastAsia="Times New Roman" w:hAnsi="Times New Roman" w:cs="Times New Roman"/>
                <w:b/>
                <w:color w:val="000000" w:themeColor="text1"/>
                <w:sz w:val="24"/>
                <w:szCs w:val="24"/>
              </w:rPr>
              <w:t>7</w:t>
            </w:r>
            <w:r w:rsidR="003004AC">
              <w:rPr>
                <w:rFonts w:ascii="Times New Roman" w:eastAsia="Times New Roman" w:hAnsi="Times New Roman" w:cs="Times New Roman"/>
                <w:b/>
                <w:color w:val="000000" w:themeColor="text1"/>
                <w:sz w:val="24"/>
                <w:szCs w:val="24"/>
              </w:rPr>
              <w:t>.</w:t>
            </w:r>
            <w:r w:rsidRPr="00F917D7">
              <w:rPr>
                <w:rFonts w:ascii="Times New Roman" w:eastAsia="Times New Roman" w:hAnsi="Times New Roman" w:cs="Times New Roman"/>
                <w:b/>
                <w:color w:val="000000" w:themeColor="text1"/>
                <w:sz w:val="24"/>
                <w:szCs w:val="24"/>
              </w:rPr>
              <w:t>20</w:t>
            </w:r>
            <w:r w:rsidR="00F917D7" w:rsidRPr="00F917D7">
              <w:rPr>
                <w:rFonts w:ascii="Times New Roman" w:eastAsia="Times New Roman" w:hAnsi="Times New Roman" w:cs="Times New Roman"/>
                <w:b/>
                <w:color w:val="000000" w:themeColor="text1"/>
                <w:sz w:val="24"/>
                <w:szCs w:val="24"/>
              </w:rPr>
              <w:t>2</w:t>
            </w:r>
            <w:r w:rsidR="00637667">
              <w:rPr>
                <w:rFonts w:ascii="Times New Roman" w:eastAsia="Times New Roman" w:hAnsi="Times New Roman" w:cs="Times New Roman"/>
                <w:b/>
                <w:color w:val="000000" w:themeColor="text1"/>
                <w:sz w:val="24"/>
                <w:szCs w:val="24"/>
              </w:rPr>
              <w:t>4</w:t>
            </w:r>
            <w:r w:rsidR="00F917D7" w:rsidRPr="00F917D7">
              <w:rPr>
                <w:rFonts w:ascii="Times New Roman" w:eastAsia="Times New Roman" w:hAnsi="Times New Roman" w:cs="Times New Roman"/>
                <w:b/>
                <w:color w:val="000000" w:themeColor="text1"/>
                <w:sz w:val="24"/>
                <w:szCs w:val="24"/>
              </w:rPr>
              <w:t xml:space="preserve"> </w:t>
            </w:r>
            <w:r w:rsidRPr="00F917D7">
              <w:rPr>
                <w:rFonts w:ascii="Times New Roman" w:eastAsia="Times New Roman" w:hAnsi="Times New Roman" w:cs="Times New Roman"/>
                <w:b/>
                <w:color w:val="000000" w:themeColor="text1"/>
                <w:sz w:val="24"/>
                <w:szCs w:val="24"/>
              </w:rPr>
              <w:t>року</w:t>
            </w:r>
            <w:r w:rsidRPr="00F917D7">
              <w:rPr>
                <w:rFonts w:ascii="Times New Roman" w:eastAsia="Times New Roman" w:hAnsi="Times New Roman" w:cs="Times New Roman"/>
                <w:color w:val="000000" w:themeColor="text1"/>
                <w:sz w:val="24"/>
                <w:szCs w:val="24"/>
              </w:rPr>
              <w:t xml:space="preserve"> включно </w:t>
            </w:r>
          </w:p>
        </w:tc>
      </w:tr>
      <w:tr w:rsidR="00992456" w14:paraId="6639D808" w14:textId="77777777">
        <w:trPr>
          <w:trHeight w:val="841"/>
          <w:jc w:val="center"/>
        </w:trPr>
        <w:tc>
          <w:tcPr>
            <w:tcW w:w="705" w:type="dxa"/>
          </w:tcPr>
          <w:p w14:paraId="54DA0566"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4B0DF039" w14:textId="77777777" w:rsidR="00992456" w:rsidRDefault="009F0B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70C59033" w14:textId="42DB9C70" w:rsidR="00992456" w:rsidRPr="00517F32" w:rsidRDefault="00517F32">
            <w:pPr>
              <w:widowControl w:val="0"/>
              <w:ind w:right="140"/>
              <w:jc w:val="both"/>
              <w:rPr>
                <w:rFonts w:ascii="Times New Roman" w:eastAsia="Times New Roman" w:hAnsi="Times New Roman" w:cs="Times New Roman"/>
                <w:sz w:val="24"/>
                <w:szCs w:val="24"/>
              </w:rPr>
            </w:pPr>
            <w:r w:rsidRPr="00517F32">
              <w:rPr>
                <w:rFonts w:ascii="Times New Roman" w:hAnsi="Times New Roman" w:cs="Times New Roman"/>
                <w:sz w:val="24"/>
                <w:szCs w:val="24"/>
              </w:rPr>
              <w:t xml:space="preserve">Вітчизняні та іноземні учасники всіх форм власності та організаційно-правових форм беруть участь у процедурі закупівлі на рівних умовах.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517F32">
              <w:rPr>
                <w:rFonts w:ascii="Times New Roman" w:hAnsi="Times New Roman" w:cs="Times New Roman"/>
                <w:sz w:val="24"/>
                <w:szCs w:val="24"/>
              </w:rPr>
              <w:t>бенефіціарним</w:t>
            </w:r>
            <w:proofErr w:type="spellEnd"/>
            <w:r w:rsidRPr="00517F32">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Учасник у складі тендерної пропозиції надає довідку в довільній формі про те, що його місцезнаходження (місце </w:t>
            </w:r>
            <w:r w:rsidRPr="00517F32">
              <w:rPr>
                <w:rFonts w:ascii="Times New Roman" w:hAnsi="Times New Roman" w:cs="Times New Roman"/>
                <w:sz w:val="24"/>
                <w:szCs w:val="24"/>
              </w:rPr>
              <w:lastRenderedPageBreak/>
              <w:t>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tc>
      </w:tr>
      <w:tr w:rsidR="00992456" w14:paraId="795A220A" w14:textId="77777777">
        <w:trPr>
          <w:trHeight w:val="1119"/>
          <w:jc w:val="center"/>
        </w:trPr>
        <w:tc>
          <w:tcPr>
            <w:tcW w:w="705" w:type="dxa"/>
          </w:tcPr>
          <w:p w14:paraId="54218D23"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26305693" w14:textId="77777777" w:rsidR="00992456" w:rsidRDefault="009F0B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27761D98" w14:textId="77777777" w:rsidR="00992456" w:rsidRDefault="009F0B1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992456" w14:paraId="205C5A01" w14:textId="77777777">
        <w:trPr>
          <w:trHeight w:val="1119"/>
          <w:jc w:val="center"/>
        </w:trPr>
        <w:tc>
          <w:tcPr>
            <w:tcW w:w="705" w:type="dxa"/>
          </w:tcPr>
          <w:p w14:paraId="11D8C0F6"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436F636D" w14:textId="77777777" w:rsidR="00992456" w:rsidRDefault="009F0B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23462012" w14:textId="77777777" w:rsidR="00992456" w:rsidRDefault="009F0B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5449135A" w14:textId="77777777" w:rsidR="00992456" w:rsidRDefault="009F0B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1278421C" w14:textId="77777777" w:rsidR="00992456" w:rsidRDefault="009F0B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A8CDA8E" w14:textId="77777777" w:rsidR="00992456" w:rsidRDefault="009F0B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78A93DC4" w14:textId="77777777" w:rsidR="00992456" w:rsidRDefault="009F0B1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0FB393A6" w14:textId="77777777" w:rsidR="00992456" w:rsidRDefault="009F0B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733FC20" w14:textId="77777777" w:rsidR="00992456" w:rsidRDefault="009F0B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xml:space="preserve">, в тому числі щодо мови, замовник не </w:t>
            </w:r>
            <w:r>
              <w:rPr>
                <w:rFonts w:ascii="Times New Roman" w:eastAsia="Times New Roman" w:hAnsi="Times New Roman" w:cs="Times New Roman"/>
                <w:sz w:val="24"/>
                <w:szCs w:val="24"/>
              </w:rPr>
              <w:lastRenderedPageBreak/>
              <w:t>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17F32" w14:paraId="3AF6BE0D" w14:textId="77777777">
        <w:trPr>
          <w:trHeight w:val="1119"/>
          <w:jc w:val="center"/>
        </w:trPr>
        <w:tc>
          <w:tcPr>
            <w:tcW w:w="705" w:type="dxa"/>
          </w:tcPr>
          <w:p w14:paraId="228B1E23" w14:textId="4C343805" w:rsidR="00517F32" w:rsidRPr="00517F32" w:rsidRDefault="00517F32">
            <w:pPr>
              <w:widowControl w:val="0"/>
              <w:jc w:val="center"/>
              <w:rPr>
                <w:rFonts w:ascii="Times New Roman" w:eastAsia="Times New Roman" w:hAnsi="Times New Roman" w:cs="Times New Roman"/>
                <w:color w:val="000000"/>
                <w:sz w:val="24"/>
                <w:szCs w:val="24"/>
                <w:lang w:val="en-US"/>
              </w:rPr>
            </w:pPr>
            <w:r w:rsidRPr="00517F32">
              <w:rPr>
                <w:rFonts w:ascii="Times New Roman" w:eastAsia="Times New Roman" w:hAnsi="Times New Roman" w:cs="Times New Roman"/>
                <w:color w:val="000000"/>
                <w:sz w:val="24"/>
                <w:szCs w:val="24"/>
                <w:lang w:val="en-US"/>
              </w:rPr>
              <w:lastRenderedPageBreak/>
              <w:t>8</w:t>
            </w:r>
          </w:p>
        </w:tc>
        <w:tc>
          <w:tcPr>
            <w:tcW w:w="2805" w:type="dxa"/>
          </w:tcPr>
          <w:p w14:paraId="4E0FFAA8" w14:textId="0539221C" w:rsidR="00517F32" w:rsidRPr="00517F32" w:rsidRDefault="00517F32">
            <w:pPr>
              <w:widowControl w:val="0"/>
              <w:rPr>
                <w:rFonts w:ascii="Times New Roman" w:eastAsia="Times New Roman" w:hAnsi="Times New Roman" w:cs="Times New Roman"/>
                <w:b/>
                <w:color w:val="000000"/>
                <w:sz w:val="24"/>
                <w:szCs w:val="24"/>
              </w:rPr>
            </w:pPr>
            <w:r w:rsidRPr="00517F32">
              <w:rPr>
                <w:rFonts w:ascii="Times New Roman" w:hAnsi="Times New Roman" w:cs="Times New Roman"/>
                <w:b/>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50" w:type="dxa"/>
          </w:tcPr>
          <w:p w14:paraId="560FE5FB" w14:textId="716BBFD6" w:rsidR="00517F32" w:rsidRPr="00517F32" w:rsidRDefault="00517F32">
            <w:pPr>
              <w:widowControl w:val="0"/>
              <w:jc w:val="both"/>
              <w:rPr>
                <w:rFonts w:ascii="Times New Roman" w:eastAsia="Times New Roman" w:hAnsi="Times New Roman" w:cs="Times New Roman"/>
                <w:color w:val="000000"/>
                <w:sz w:val="24"/>
                <w:szCs w:val="24"/>
              </w:rPr>
            </w:pPr>
            <w:r w:rsidRPr="00517F32">
              <w:rPr>
                <w:rFonts w:ascii="Times New Roman" w:hAnsi="Times New Roman" w:cs="Times New Roman"/>
                <w:sz w:val="24"/>
                <w:szCs w:val="24"/>
              </w:rPr>
              <w:t>Умови цієї тендерної документації передбачають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r>
      <w:tr w:rsidR="00992456" w14:paraId="14530529" w14:textId="77777777">
        <w:trPr>
          <w:trHeight w:val="501"/>
          <w:jc w:val="center"/>
        </w:trPr>
        <w:tc>
          <w:tcPr>
            <w:tcW w:w="9960" w:type="dxa"/>
            <w:gridSpan w:val="3"/>
            <w:vAlign w:val="center"/>
          </w:tcPr>
          <w:p w14:paraId="11F58DF1"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92456" w14:paraId="6C92A1F7" w14:textId="77777777">
        <w:trPr>
          <w:trHeight w:val="1975"/>
          <w:jc w:val="center"/>
        </w:trPr>
        <w:tc>
          <w:tcPr>
            <w:tcW w:w="705" w:type="dxa"/>
          </w:tcPr>
          <w:p w14:paraId="4FF9A89F"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37C6B47A" w14:textId="77777777" w:rsidR="00992456" w:rsidRDefault="009F0B1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385D40FB" w14:textId="1C222378" w:rsidR="00992456" w:rsidRPr="002644DB" w:rsidRDefault="00517F32" w:rsidP="002644DB">
            <w:pPr>
              <w:pStyle w:val="a9"/>
              <w:shd w:val="clear" w:color="auto" w:fill="FFFFFF"/>
              <w:spacing w:before="0" w:beforeAutospacing="0" w:after="0" w:afterAutospacing="0"/>
              <w:jc w:val="both"/>
              <w:rPr>
                <w:rFonts w:ascii="Arial" w:hAnsi="Arial" w:cs="Arial"/>
                <w:color w:val="0E1D2F"/>
                <w:sz w:val="30"/>
                <w:szCs w:val="30"/>
              </w:rPr>
            </w:pPr>
            <w:r>
              <w:t>Надання роз’яснень щодо тендерної документації та внесення змін до неї здійснюється замовником відповідно до п. 54 Особливостей.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 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rsidR="00992456" w14:paraId="16B8AD0E" w14:textId="77777777">
        <w:trPr>
          <w:trHeight w:val="1119"/>
          <w:jc w:val="center"/>
        </w:trPr>
        <w:tc>
          <w:tcPr>
            <w:tcW w:w="705" w:type="dxa"/>
          </w:tcPr>
          <w:p w14:paraId="505C7731"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06557363" w14:textId="77777777" w:rsidR="00992456" w:rsidRDefault="009F0B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673927CC" w14:textId="06409897" w:rsidR="00992456" w:rsidRPr="002644DB" w:rsidRDefault="00517F32" w:rsidP="002644DB">
            <w:pPr>
              <w:pStyle w:val="a9"/>
              <w:shd w:val="clear" w:color="auto" w:fill="FFFFFF"/>
              <w:spacing w:before="0" w:beforeAutospacing="0" w:after="0" w:afterAutospacing="0"/>
              <w:jc w:val="both"/>
              <w:rPr>
                <w:color w:val="0E1D2F"/>
              </w:rPr>
            </w:pPr>
            <w: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t>внести</w:t>
            </w:r>
            <w:proofErr w:type="spellEnd"/>
            <w:r>
              <w:t xml:space="preserve">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w:t>
            </w:r>
            <w:r>
              <w:lastRenderedPageBreak/>
              <w:t xml:space="preserve">тендерних пропозицій залишалося не менше чотирьох днів. 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t>машинозчитувальному</w:t>
            </w:r>
            <w:proofErr w:type="spellEnd"/>
            <w:r>
              <w:t xml:space="preserve"> форматі розміщуються в електронній системі закупівель протягом одного дня з дати прийняття рішення про їх внесення.</w:t>
            </w:r>
          </w:p>
        </w:tc>
      </w:tr>
      <w:tr w:rsidR="00992456" w14:paraId="65A57E69" w14:textId="77777777">
        <w:trPr>
          <w:trHeight w:val="480"/>
          <w:jc w:val="center"/>
        </w:trPr>
        <w:tc>
          <w:tcPr>
            <w:tcW w:w="9960" w:type="dxa"/>
            <w:gridSpan w:val="3"/>
            <w:vAlign w:val="center"/>
          </w:tcPr>
          <w:p w14:paraId="45D3B3CC"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992456" w14:paraId="29DE73DA" w14:textId="77777777">
        <w:trPr>
          <w:trHeight w:val="1119"/>
          <w:jc w:val="center"/>
        </w:trPr>
        <w:tc>
          <w:tcPr>
            <w:tcW w:w="705" w:type="dxa"/>
          </w:tcPr>
          <w:p w14:paraId="18EF722A"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34FB7DF0" w14:textId="77777777" w:rsidR="00992456" w:rsidRDefault="009F0B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12D96FE8" w14:textId="77777777" w:rsidR="00517F32" w:rsidRPr="00517F32" w:rsidRDefault="00517F32" w:rsidP="00517F32">
            <w:pPr>
              <w:widowControl w:val="0"/>
              <w:jc w:val="both"/>
              <w:rPr>
                <w:rFonts w:ascii="Times New Roman" w:hAnsi="Times New Roman" w:cs="Times New Roman"/>
                <w:sz w:val="24"/>
                <w:szCs w:val="24"/>
              </w:rPr>
            </w:pPr>
            <w:r w:rsidRPr="00517F32">
              <w:rPr>
                <w:rFonts w:ascii="Times New Roman" w:hAnsi="Times New Roman" w:cs="Times New Roman"/>
                <w:sz w:val="24"/>
                <w:szCs w:val="24"/>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файлу(</w:t>
            </w:r>
            <w:proofErr w:type="spellStart"/>
            <w:r w:rsidRPr="00517F32">
              <w:rPr>
                <w:rFonts w:ascii="Times New Roman" w:hAnsi="Times New Roman" w:cs="Times New Roman"/>
                <w:sz w:val="24"/>
                <w:szCs w:val="24"/>
              </w:rPr>
              <w:t>ів</w:t>
            </w:r>
            <w:proofErr w:type="spellEnd"/>
            <w:r w:rsidRPr="00517F32">
              <w:rPr>
                <w:rFonts w:ascii="Times New Roman" w:hAnsi="Times New Roman" w:cs="Times New Roman"/>
                <w:sz w:val="24"/>
                <w:szCs w:val="24"/>
              </w:rPr>
              <w:t>), який(і) повинен(ні) містити:</w:t>
            </w:r>
          </w:p>
          <w:p w14:paraId="1139D0A8" w14:textId="7110088D" w:rsidR="00F917D7" w:rsidRPr="00517F32" w:rsidRDefault="00517F32" w:rsidP="00517F32">
            <w:pPr>
              <w:pStyle w:val="a5"/>
              <w:widowControl w:val="0"/>
              <w:numPr>
                <w:ilvl w:val="0"/>
                <w:numId w:val="23"/>
              </w:numPr>
              <w:jc w:val="both"/>
              <w:rPr>
                <w:rFonts w:ascii="Times New Roman" w:eastAsia="Times New Roman" w:hAnsi="Times New Roman" w:cs="Times New Roman"/>
                <w:b/>
                <w:i/>
                <w:color w:val="000000" w:themeColor="text1"/>
                <w:sz w:val="24"/>
                <w:szCs w:val="24"/>
              </w:rPr>
            </w:pPr>
            <w:r>
              <w:rPr>
                <w:rFonts w:ascii="Times New Roman" w:eastAsia="Times New Roman" w:hAnsi="Times New Roman" w:cs="Times New Roman"/>
                <w:color w:val="000000" w:themeColor="text1"/>
                <w:sz w:val="24"/>
                <w:szCs w:val="24"/>
              </w:rPr>
              <w:t>т</w:t>
            </w:r>
            <w:r w:rsidR="00F917D7" w:rsidRPr="00517F32">
              <w:rPr>
                <w:rFonts w:ascii="Times New Roman" w:eastAsia="Times New Roman" w:hAnsi="Times New Roman" w:cs="Times New Roman"/>
                <w:color w:val="000000" w:themeColor="text1"/>
                <w:sz w:val="24"/>
                <w:szCs w:val="24"/>
              </w:rPr>
              <w:t xml:space="preserve">ендерна пропозиція </w:t>
            </w:r>
            <w:r w:rsidR="00F917D7" w:rsidRPr="00517F32">
              <w:rPr>
                <w:rFonts w:ascii="Times New Roman" w:eastAsia="Times New Roman" w:hAnsi="Times New Roman" w:cs="Times New Roman"/>
                <w:b/>
                <w:i/>
                <w:color w:val="000000" w:themeColor="text1"/>
                <w:sz w:val="24"/>
                <w:szCs w:val="24"/>
              </w:rPr>
              <w:t>Додаток 1</w:t>
            </w:r>
          </w:p>
          <w:p w14:paraId="7206899B" w14:textId="77777777" w:rsidR="00992456" w:rsidRPr="00C1443D" w:rsidRDefault="009F0B1C">
            <w:pPr>
              <w:widowControl w:val="0"/>
              <w:numPr>
                <w:ilvl w:val="0"/>
                <w:numId w:val="1"/>
              </w:numPr>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інформацією, що підтверджує відповідність учасника кваліфікаційним (кваліфікаційному) критеріям – </w:t>
            </w:r>
            <w:r w:rsidRPr="00C1443D">
              <w:rPr>
                <w:rFonts w:ascii="Times New Roman" w:eastAsia="Times New Roman" w:hAnsi="Times New Roman" w:cs="Times New Roman"/>
                <w:b/>
                <w:i/>
                <w:color w:val="000000" w:themeColor="text1"/>
                <w:sz w:val="24"/>
                <w:szCs w:val="24"/>
              </w:rPr>
              <w:t>згідно</w:t>
            </w:r>
            <w:r w:rsidRPr="00C1443D">
              <w:rPr>
                <w:rFonts w:ascii="Times New Roman" w:eastAsia="Times New Roman" w:hAnsi="Times New Roman" w:cs="Times New Roman"/>
                <w:color w:val="000000" w:themeColor="text1"/>
                <w:sz w:val="24"/>
                <w:szCs w:val="24"/>
              </w:rPr>
              <w:t xml:space="preserve"> з </w:t>
            </w:r>
            <w:r w:rsidRPr="00C1443D">
              <w:rPr>
                <w:rFonts w:ascii="Times New Roman" w:eastAsia="Times New Roman" w:hAnsi="Times New Roman" w:cs="Times New Roman"/>
                <w:b/>
                <w:i/>
                <w:color w:val="000000" w:themeColor="text1"/>
                <w:sz w:val="24"/>
                <w:szCs w:val="24"/>
              </w:rPr>
              <w:t xml:space="preserve">Додатком </w:t>
            </w:r>
            <w:r w:rsidR="00F43ADD" w:rsidRPr="00C1443D">
              <w:rPr>
                <w:rFonts w:ascii="Times New Roman" w:eastAsia="Times New Roman" w:hAnsi="Times New Roman" w:cs="Times New Roman"/>
                <w:b/>
                <w:i/>
                <w:color w:val="000000" w:themeColor="text1"/>
                <w:sz w:val="24"/>
                <w:szCs w:val="24"/>
              </w:rPr>
              <w:t>3</w:t>
            </w:r>
            <w:r w:rsidRPr="00C1443D">
              <w:rPr>
                <w:rFonts w:ascii="Times New Roman" w:eastAsia="Times New Roman" w:hAnsi="Times New Roman" w:cs="Times New Roman"/>
                <w:color w:val="000000" w:themeColor="text1"/>
                <w:sz w:val="24"/>
                <w:szCs w:val="24"/>
              </w:rPr>
              <w:t xml:space="preserve"> до цієї тендерної документації;</w:t>
            </w:r>
          </w:p>
          <w:p w14:paraId="7FD9F192" w14:textId="77777777" w:rsidR="00992456" w:rsidRPr="00C1443D" w:rsidRDefault="009F0B1C">
            <w:pPr>
              <w:widowControl w:val="0"/>
              <w:numPr>
                <w:ilvl w:val="0"/>
                <w:numId w:val="1"/>
              </w:numPr>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інформацією щодо відсутності підстав, установлених в пункті 47 Особливостей, – </w:t>
            </w:r>
            <w:r w:rsidRPr="00C1443D">
              <w:rPr>
                <w:rFonts w:ascii="Times New Roman" w:eastAsia="Times New Roman" w:hAnsi="Times New Roman" w:cs="Times New Roman"/>
                <w:b/>
                <w:i/>
                <w:color w:val="000000" w:themeColor="text1"/>
                <w:sz w:val="24"/>
                <w:szCs w:val="24"/>
              </w:rPr>
              <w:t xml:space="preserve">згідно з Додатком </w:t>
            </w:r>
            <w:r w:rsidR="00F6744B">
              <w:rPr>
                <w:rFonts w:ascii="Times New Roman" w:eastAsia="Times New Roman" w:hAnsi="Times New Roman" w:cs="Times New Roman"/>
                <w:b/>
                <w:i/>
                <w:color w:val="000000" w:themeColor="text1"/>
                <w:sz w:val="24"/>
                <w:szCs w:val="24"/>
              </w:rPr>
              <w:t>3</w:t>
            </w:r>
            <w:r w:rsidRPr="00C1443D">
              <w:rPr>
                <w:rFonts w:ascii="Times New Roman" w:eastAsia="Times New Roman" w:hAnsi="Times New Roman" w:cs="Times New Roman"/>
                <w:color w:val="000000" w:themeColor="text1"/>
                <w:sz w:val="24"/>
                <w:szCs w:val="24"/>
              </w:rPr>
              <w:t xml:space="preserve"> до цієї тендерної документації;</w:t>
            </w:r>
          </w:p>
          <w:p w14:paraId="67156E64" w14:textId="77777777" w:rsidR="00992456" w:rsidRPr="00C1443D" w:rsidRDefault="009F0B1C">
            <w:pPr>
              <w:widowControl w:val="0"/>
              <w:numPr>
                <w:ilvl w:val="0"/>
                <w:numId w:val="1"/>
              </w:numPr>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8" w:anchor="n159">
              <w:r w:rsidRPr="00C1443D">
                <w:rPr>
                  <w:rFonts w:ascii="Times New Roman" w:eastAsia="Times New Roman" w:hAnsi="Times New Roman" w:cs="Times New Roman"/>
                  <w:color w:val="000000" w:themeColor="text1"/>
                  <w:sz w:val="24"/>
                  <w:szCs w:val="24"/>
                </w:rPr>
                <w:t>47</w:t>
              </w:r>
            </w:hyperlink>
            <w:r w:rsidRPr="00C1443D">
              <w:rPr>
                <w:rFonts w:ascii="Times New Roman" w:eastAsia="Times New Roman" w:hAnsi="Times New Roman" w:cs="Times New Roman"/>
                <w:color w:val="000000" w:themeColor="text1"/>
                <w:sz w:val="24"/>
                <w:szCs w:val="24"/>
              </w:rPr>
              <w:t xml:space="preserve">  Особливостей, - згідно з </w:t>
            </w:r>
            <w:r w:rsidRPr="00C1443D">
              <w:rPr>
                <w:rFonts w:ascii="Times New Roman" w:eastAsia="Times New Roman" w:hAnsi="Times New Roman" w:cs="Times New Roman"/>
                <w:b/>
                <w:i/>
                <w:color w:val="000000" w:themeColor="text1"/>
                <w:sz w:val="24"/>
                <w:szCs w:val="24"/>
              </w:rPr>
              <w:t xml:space="preserve">Додатком </w:t>
            </w:r>
            <w:r w:rsidR="00F43ADD" w:rsidRPr="00C1443D">
              <w:rPr>
                <w:rFonts w:ascii="Times New Roman" w:eastAsia="Times New Roman" w:hAnsi="Times New Roman" w:cs="Times New Roman"/>
                <w:b/>
                <w:i/>
                <w:color w:val="000000" w:themeColor="text1"/>
                <w:sz w:val="24"/>
                <w:szCs w:val="24"/>
              </w:rPr>
              <w:t>3</w:t>
            </w:r>
            <w:r w:rsidRPr="00C1443D">
              <w:rPr>
                <w:rFonts w:ascii="Times New Roman" w:eastAsia="Times New Roman" w:hAnsi="Times New Roman" w:cs="Times New Roman"/>
                <w:b/>
                <w:i/>
                <w:color w:val="000000" w:themeColor="text1"/>
                <w:sz w:val="24"/>
                <w:szCs w:val="24"/>
              </w:rPr>
              <w:t xml:space="preserve"> </w:t>
            </w:r>
            <w:r w:rsidRPr="00C1443D">
              <w:rPr>
                <w:rFonts w:ascii="Times New Roman" w:eastAsia="Times New Roman" w:hAnsi="Times New Roman" w:cs="Times New Roman"/>
                <w:color w:val="000000" w:themeColor="text1"/>
                <w:sz w:val="24"/>
                <w:szCs w:val="24"/>
              </w:rPr>
              <w:t>до цієї тендерної документації;</w:t>
            </w:r>
          </w:p>
          <w:p w14:paraId="3C38D203" w14:textId="3E2F5436" w:rsidR="00992456" w:rsidRPr="00C1443D" w:rsidRDefault="009F0B1C">
            <w:pPr>
              <w:widowControl w:val="0"/>
              <w:numPr>
                <w:ilvl w:val="0"/>
                <w:numId w:val="1"/>
              </w:numPr>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інформацією про </w:t>
            </w:r>
            <w:r w:rsidR="00A03817">
              <w:rPr>
                <w:rFonts w:ascii="Times New Roman" w:eastAsia="Times New Roman" w:hAnsi="Times New Roman" w:cs="Times New Roman"/>
                <w:color w:val="000000" w:themeColor="text1"/>
                <w:sz w:val="24"/>
                <w:szCs w:val="24"/>
              </w:rPr>
              <w:t>технічні, якісні та кількісні характеристики предмета закупівлі (</w:t>
            </w:r>
            <w:r w:rsidRPr="00C1443D">
              <w:rPr>
                <w:rFonts w:ascii="Times New Roman" w:eastAsia="Times New Roman" w:hAnsi="Times New Roman" w:cs="Times New Roman"/>
                <w:color w:val="000000" w:themeColor="text1"/>
                <w:sz w:val="24"/>
                <w:szCs w:val="24"/>
              </w:rPr>
              <w:t>маркування, протоколи випробувань або сертифікати, що підтверджують відповідність предмета закупівлі встановленим замовником вимогам</w:t>
            </w:r>
            <w:r w:rsidR="00A03817">
              <w:rPr>
                <w:rFonts w:ascii="Times New Roman" w:eastAsia="Times New Roman" w:hAnsi="Times New Roman" w:cs="Times New Roman"/>
                <w:color w:val="000000" w:themeColor="text1"/>
                <w:sz w:val="24"/>
                <w:szCs w:val="24"/>
              </w:rPr>
              <w:t>)</w:t>
            </w:r>
            <w:r w:rsidRPr="00C1443D">
              <w:rPr>
                <w:rFonts w:ascii="Times New Roman" w:eastAsia="Times New Roman" w:hAnsi="Times New Roman" w:cs="Times New Roman"/>
                <w:color w:val="000000" w:themeColor="text1"/>
                <w:sz w:val="24"/>
                <w:szCs w:val="24"/>
              </w:rPr>
              <w:t xml:space="preserve">  — </w:t>
            </w:r>
            <w:r w:rsidRPr="00C1443D">
              <w:rPr>
                <w:rFonts w:ascii="Times New Roman" w:eastAsia="Times New Roman" w:hAnsi="Times New Roman" w:cs="Times New Roman"/>
                <w:b/>
                <w:i/>
                <w:color w:val="000000" w:themeColor="text1"/>
                <w:sz w:val="24"/>
                <w:szCs w:val="24"/>
              </w:rPr>
              <w:t>згідно з Додатком 2</w:t>
            </w:r>
            <w:r w:rsidRPr="00C1443D">
              <w:rPr>
                <w:rFonts w:ascii="Times New Roman" w:eastAsia="Times New Roman" w:hAnsi="Times New Roman" w:cs="Times New Roman"/>
                <w:color w:val="000000" w:themeColor="text1"/>
                <w:sz w:val="24"/>
                <w:szCs w:val="24"/>
              </w:rPr>
              <w:t xml:space="preserve"> до тендерної документації;</w:t>
            </w:r>
          </w:p>
          <w:p w14:paraId="6ADD9534" w14:textId="77777777" w:rsidR="00992456" w:rsidRPr="00C1443D" w:rsidRDefault="009F0B1C">
            <w:pPr>
              <w:widowControl w:val="0"/>
              <w:numPr>
                <w:ilvl w:val="0"/>
                <w:numId w:val="1"/>
              </w:numPr>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1B1DD1B" w14:textId="77777777" w:rsidR="00992456" w:rsidRPr="00C1443D" w:rsidRDefault="009F0B1C">
            <w:pPr>
              <w:widowControl w:val="0"/>
              <w:numPr>
                <w:ilvl w:val="0"/>
                <w:numId w:val="1"/>
              </w:numPr>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іншою інформацією та документами, відповідно до вимог цієї тендерної документації та додатків до неї.</w:t>
            </w:r>
          </w:p>
          <w:p w14:paraId="2F7C4055"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CBCC975"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Переможець процедури закупівлі у строк, що не перевищує </w:t>
            </w:r>
            <w:r w:rsidRPr="00C1443D">
              <w:rPr>
                <w:rFonts w:ascii="Times New Roman" w:eastAsia="Times New Roman" w:hAnsi="Times New Roman" w:cs="Times New Roman"/>
                <w:b/>
                <w:color w:val="000000" w:themeColor="text1"/>
                <w:sz w:val="24"/>
                <w:szCs w:val="24"/>
                <w:u w:val="single"/>
              </w:rPr>
              <w:t xml:space="preserve">чотири дні з дати оприлюднення в електронній системі закупівель повідомлення про намір укласти договір про </w:t>
            </w:r>
            <w:r w:rsidRPr="00C1443D">
              <w:rPr>
                <w:rFonts w:ascii="Times New Roman" w:eastAsia="Times New Roman" w:hAnsi="Times New Roman" w:cs="Times New Roman"/>
                <w:b/>
                <w:color w:val="000000" w:themeColor="text1"/>
                <w:sz w:val="24"/>
                <w:szCs w:val="24"/>
                <w:u w:val="single"/>
              </w:rPr>
              <w:lastRenderedPageBreak/>
              <w:t>закупівлю</w:t>
            </w:r>
            <w:r w:rsidRPr="00C1443D">
              <w:rPr>
                <w:rFonts w:ascii="Times New Roman" w:eastAsia="Times New Roman" w:hAnsi="Times New Roman" w:cs="Times New Roman"/>
                <w:color w:val="000000" w:themeColor="text1"/>
                <w:sz w:val="24"/>
                <w:szCs w:val="24"/>
              </w:rPr>
              <w:t xml:space="preserve">, повинен надати замовнику шляхом оприлюднення в електронній системі закупівель документи, встановлені в Додатку </w:t>
            </w:r>
            <w:r w:rsidR="003838BB">
              <w:rPr>
                <w:rFonts w:ascii="Times New Roman" w:eastAsia="Times New Roman" w:hAnsi="Times New Roman" w:cs="Times New Roman"/>
                <w:color w:val="000000" w:themeColor="text1"/>
                <w:sz w:val="24"/>
                <w:szCs w:val="24"/>
              </w:rPr>
              <w:t>3</w:t>
            </w:r>
            <w:r w:rsidRPr="00C1443D">
              <w:rPr>
                <w:rFonts w:ascii="Times New Roman" w:eastAsia="Times New Roman" w:hAnsi="Times New Roman" w:cs="Times New Roman"/>
                <w:color w:val="000000" w:themeColor="text1"/>
                <w:sz w:val="24"/>
                <w:szCs w:val="24"/>
              </w:rPr>
              <w:t xml:space="preserve"> (для переможця).</w:t>
            </w:r>
          </w:p>
          <w:p w14:paraId="01895969" w14:textId="77777777" w:rsidR="00992456" w:rsidRPr="00C1443D" w:rsidRDefault="009F0B1C">
            <w:pPr>
              <w:widowControl w:val="0"/>
              <w:jc w:val="both"/>
              <w:rPr>
                <w:rFonts w:ascii="Times New Roman" w:eastAsia="Times New Roman" w:hAnsi="Times New Roman" w:cs="Times New Roman"/>
                <w:b/>
                <w:color w:val="000000" w:themeColor="text1"/>
                <w:sz w:val="24"/>
                <w:szCs w:val="24"/>
              </w:rPr>
            </w:pPr>
            <w:r w:rsidRPr="00C1443D">
              <w:rPr>
                <w:rFonts w:ascii="Times New Roman" w:eastAsia="Times New Roman" w:hAnsi="Times New Roman" w:cs="Times New Roman"/>
                <w:b/>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D37C4B3" w14:textId="77777777" w:rsidR="00992456" w:rsidRPr="00C1443D" w:rsidRDefault="009F0B1C">
            <w:pPr>
              <w:widowControl w:val="0"/>
              <w:jc w:val="both"/>
              <w:rPr>
                <w:rFonts w:ascii="Times New Roman" w:eastAsia="Times New Roman" w:hAnsi="Times New Roman" w:cs="Times New Roman"/>
                <w:b/>
                <w:i/>
                <w:color w:val="000000" w:themeColor="text1"/>
                <w:sz w:val="24"/>
                <w:szCs w:val="24"/>
              </w:rPr>
            </w:pPr>
            <w:r w:rsidRPr="00C1443D">
              <w:rPr>
                <w:rFonts w:ascii="Times New Roman" w:eastAsia="Times New Roman" w:hAnsi="Times New Roman" w:cs="Times New Roman"/>
                <w:b/>
                <w:i/>
                <w:color w:val="000000" w:themeColor="text1"/>
                <w:sz w:val="24"/>
                <w:szCs w:val="24"/>
              </w:rPr>
              <w:t>Опис та приклади формальних несуттєвих помилок.</w:t>
            </w:r>
          </w:p>
          <w:p w14:paraId="2F81B94F"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EAEC61C"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1F2D70F" w14:textId="77777777" w:rsidR="00992456" w:rsidRPr="00C1443D" w:rsidRDefault="009F0B1C">
            <w:pPr>
              <w:widowControl w:val="0"/>
              <w:jc w:val="both"/>
              <w:rPr>
                <w:rFonts w:ascii="Times New Roman" w:eastAsia="Times New Roman" w:hAnsi="Times New Roman" w:cs="Times New Roman"/>
                <w:b/>
                <w:i/>
                <w:color w:val="000000" w:themeColor="text1"/>
                <w:sz w:val="24"/>
                <w:szCs w:val="24"/>
                <w:u w:val="single"/>
              </w:rPr>
            </w:pPr>
            <w:r w:rsidRPr="00C1443D">
              <w:rPr>
                <w:rFonts w:ascii="Times New Roman" w:eastAsia="Times New Roman" w:hAnsi="Times New Roman" w:cs="Times New Roman"/>
                <w:b/>
                <w:i/>
                <w:color w:val="000000" w:themeColor="text1"/>
                <w:sz w:val="24"/>
                <w:szCs w:val="24"/>
                <w:u w:val="single"/>
              </w:rPr>
              <w:t>Опис формальних помилок:</w:t>
            </w:r>
          </w:p>
          <w:p w14:paraId="4C312317"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1.</w:t>
            </w:r>
            <w:r w:rsidRPr="00C1443D">
              <w:rPr>
                <w:rFonts w:ascii="Times New Roman" w:eastAsia="Times New Roman" w:hAnsi="Times New Roman" w:cs="Times New Roman"/>
                <w:color w:val="000000" w:themeColor="text1"/>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41C1A3D"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w:t>
            </w:r>
            <w:r w:rsidRPr="00C1443D">
              <w:rPr>
                <w:rFonts w:ascii="Times New Roman" w:eastAsia="Times New Roman" w:hAnsi="Times New Roman" w:cs="Times New Roman"/>
                <w:color w:val="000000" w:themeColor="text1"/>
                <w:sz w:val="24"/>
                <w:szCs w:val="24"/>
              </w:rPr>
              <w:tab/>
              <w:t>уживання великої літери;</w:t>
            </w:r>
          </w:p>
          <w:p w14:paraId="15274F1C"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w:t>
            </w:r>
            <w:r w:rsidRPr="00C1443D">
              <w:rPr>
                <w:rFonts w:ascii="Times New Roman" w:eastAsia="Times New Roman" w:hAnsi="Times New Roman" w:cs="Times New Roman"/>
                <w:color w:val="000000" w:themeColor="text1"/>
                <w:sz w:val="24"/>
                <w:szCs w:val="24"/>
              </w:rPr>
              <w:tab/>
              <w:t>уживання розділових знаків та відмінювання слів у реченні;</w:t>
            </w:r>
          </w:p>
          <w:p w14:paraId="20129A73"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w:t>
            </w:r>
            <w:r w:rsidRPr="00C1443D">
              <w:rPr>
                <w:rFonts w:ascii="Times New Roman" w:eastAsia="Times New Roman" w:hAnsi="Times New Roman" w:cs="Times New Roman"/>
                <w:color w:val="000000" w:themeColor="text1"/>
                <w:sz w:val="24"/>
                <w:szCs w:val="24"/>
              </w:rPr>
              <w:tab/>
              <w:t xml:space="preserve">використання слова або </w:t>
            </w:r>
            <w:proofErr w:type="spellStart"/>
            <w:r w:rsidRPr="00C1443D">
              <w:rPr>
                <w:rFonts w:ascii="Times New Roman" w:eastAsia="Times New Roman" w:hAnsi="Times New Roman" w:cs="Times New Roman"/>
                <w:color w:val="000000" w:themeColor="text1"/>
                <w:sz w:val="24"/>
                <w:szCs w:val="24"/>
              </w:rPr>
              <w:t>мовного</w:t>
            </w:r>
            <w:proofErr w:type="spellEnd"/>
            <w:r w:rsidRPr="00C1443D">
              <w:rPr>
                <w:rFonts w:ascii="Times New Roman" w:eastAsia="Times New Roman" w:hAnsi="Times New Roman" w:cs="Times New Roman"/>
                <w:color w:val="000000" w:themeColor="text1"/>
                <w:sz w:val="24"/>
                <w:szCs w:val="24"/>
              </w:rPr>
              <w:t xml:space="preserve"> звороту, запозичених з іншої мови;</w:t>
            </w:r>
          </w:p>
          <w:p w14:paraId="04BBE6E0"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w:t>
            </w:r>
            <w:r w:rsidRPr="00C1443D">
              <w:rPr>
                <w:rFonts w:ascii="Times New Roman" w:eastAsia="Times New Roman" w:hAnsi="Times New Roman" w:cs="Times New Roman"/>
                <w:color w:val="000000" w:themeColor="text1"/>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794E296"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w:t>
            </w:r>
            <w:r w:rsidRPr="00C1443D">
              <w:rPr>
                <w:rFonts w:ascii="Times New Roman" w:eastAsia="Times New Roman" w:hAnsi="Times New Roman" w:cs="Times New Roman"/>
                <w:color w:val="000000" w:themeColor="text1"/>
                <w:sz w:val="24"/>
                <w:szCs w:val="24"/>
              </w:rPr>
              <w:tab/>
              <w:t>застосування правил переносу частини слова з рядка в рядок;</w:t>
            </w:r>
          </w:p>
          <w:p w14:paraId="65C56BB5"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w:t>
            </w:r>
            <w:r w:rsidRPr="00C1443D">
              <w:rPr>
                <w:rFonts w:ascii="Times New Roman" w:eastAsia="Times New Roman" w:hAnsi="Times New Roman" w:cs="Times New Roman"/>
                <w:color w:val="000000" w:themeColor="text1"/>
                <w:sz w:val="24"/>
                <w:szCs w:val="24"/>
              </w:rPr>
              <w:tab/>
              <w:t>написання слів разом та/або окремо, та/або через дефіс;</w:t>
            </w:r>
          </w:p>
          <w:p w14:paraId="61C1E913"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7177470"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2.</w:t>
            </w:r>
            <w:r w:rsidRPr="00C1443D">
              <w:rPr>
                <w:rFonts w:ascii="Times New Roman" w:eastAsia="Times New Roman" w:hAnsi="Times New Roman" w:cs="Times New Roman"/>
                <w:color w:val="000000" w:themeColor="text1"/>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w:t>
            </w:r>
            <w:r w:rsidRPr="00C1443D">
              <w:rPr>
                <w:rFonts w:ascii="Times New Roman" w:eastAsia="Times New Roman" w:hAnsi="Times New Roman" w:cs="Times New Roman"/>
                <w:color w:val="000000" w:themeColor="text1"/>
                <w:sz w:val="24"/>
                <w:szCs w:val="24"/>
              </w:rPr>
              <w:lastRenderedPageBreak/>
              <w:t>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9DAD42B"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3.</w:t>
            </w:r>
            <w:r w:rsidRPr="00C1443D">
              <w:rPr>
                <w:rFonts w:ascii="Times New Roman" w:eastAsia="Times New Roman" w:hAnsi="Times New Roman" w:cs="Times New Roman"/>
                <w:color w:val="000000" w:themeColor="text1"/>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B0A232E"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4.</w:t>
            </w:r>
            <w:r w:rsidRPr="00C1443D">
              <w:rPr>
                <w:rFonts w:ascii="Times New Roman" w:eastAsia="Times New Roman" w:hAnsi="Times New Roman" w:cs="Times New Roman"/>
                <w:color w:val="000000" w:themeColor="text1"/>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EF45FF9"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5.</w:t>
            </w:r>
            <w:r w:rsidRPr="00C1443D">
              <w:rPr>
                <w:rFonts w:ascii="Times New Roman" w:eastAsia="Times New Roman" w:hAnsi="Times New Roman" w:cs="Times New Roman"/>
                <w:color w:val="000000" w:themeColor="text1"/>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0129924"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6.</w:t>
            </w:r>
            <w:r w:rsidRPr="00C1443D">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489D112"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7.</w:t>
            </w:r>
            <w:r w:rsidRPr="00C1443D">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62674F5"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8.</w:t>
            </w:r>
            <w:r w:rsidRPr="00C1443D">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C61B78B"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9.</w:t>
            </w:r>
            <w:r w:rsidRPr="00C1443D">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BCB0F7C"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10.</w:t>
            </w:r>
            <w:r w:rsidRPr="00C1443D">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81DE688"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11.</w:t>
            </w:r>
            <w:r w:rsidRPr="00C1443D">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E21CB31"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12.</w:t>
            </w:r>
            <w:r w:rsidRPr="00C1443D">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17D0432" w14:textId="77777777" w:rsidR="00992456" w:rsidRPr="00C1443D" w:rsidRDefault="009F0B1C">
            <w:pPr>
              <w:widowControl w:val="0"/>
              <w:jc w:val="both"/>
              <w:rPr>
                <w:rFonts w:ascii="Times New Roman" w:eastAsia="Times New Roman" w:hAnsi="Times New Roman" w:cs="Times New Roman"/>
                <w:b/>
                <w:i/>
                <w:color w:val="000000" w:themeColor="text1"/>
                <w:sz w:val="24"/>
                <w:szCs w:val="24"/>
                <w:u w:val="single"/>
              </w:rPr>
            </w:pPr>
            <w:r w:rsidRPr="00C1443D">
              <w:rPr>
                <w:rFonts w:ascii="Times New Roman" w:eastAsia="Times New Roman" w:hAnsi="Times New Roman" w:cs="Times New Roman"/>
                <w:b/>
                <w:i/>
                <w:color w:val="000000" w:themeColor="text1"/>
                <w:sz w:val="24"/>
                <w:szCs w:val="24"/>
                <w:u w:val="single"/>
              </w:rPr>
              <w:t>Приклади формальних помилок:</w:t>
            </w:r>
          </w:p>
          <w:p w14:paraId="4416D37F"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ABC871A"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lastRenderedPageBreak/>
              <w:t>—  «</w:t>
            </w:r>
            <w:proofErr w:type="spellStart"/>
            <w:r w:rsidRPr="00C1443D">
              <w:rPr>
                <w:rFonts w:ascii="Times New Roman" w:eastAsia="Times New Roman" w:hAnsi="Times New Roman" w:cs="Times New Roman"/>
                <w:color w:val="000000" w:themeColor="text1"/>
                <w:sz w:val="24"/>
                <w:szCs w:val="24"/>
              </w:rPr>
              <w:t>м.київ</w:t>
            </w:r>
            <w:proofErr w:type="spellEnd"/>
            <w:r w:rsidRPr="00C1443D">
              <w:rPr>
                <w:rFonts w:ascii="Times New Roman" w:eastAsia="Times New Roman" w:hAnsi="Times New Roman" w:cs="Times New Roman"/>
                <w:color w:val="000000" w:themeColor="text1"/>
                <w:sz w:val="24"/>
                <w:szCs w:val="24"/>
              </w:rPr>
              <w:t>» замість «</w:t>
            </w:r>
            <w:proofErr w:type="spellStart"/>
            <w:r w:rsidRPr="00C1443D">
              <w:rPr>
                <w:rFonts w:ascii="Times New Roman" w:eastAsia="Times New Roman" w:hAnsi="Times New Roman" w:cs="Times New Roman"/>
                <w:color w:val="000000" w:themeColor="text1"/>
                <w:sz w:val="24"/>
                <w:szCs w:val="24"/>
              </w:rPr>
              <w:t>м.Київ</w:t>
            </w:r>
            <w:proofErr w:type="spellEnd"/>
            <w:r w:rsidRPr="00C1443D">
              <w:rPr>
                <w:rFonts w:ascii="Times New Roman" w:eastAsia="Times New Roman" w:hAnsi="Times New Roman" w:cs="Times New Roman"/>
                <w:color w:val="000000" w:themeColor="text1"/>
                <w:sz w:val="24"/>
                <w:szCs w:val="24"/>
              </w:rPr>
              <w:t>»;</w:t>
            </w:r>
          </w:p>
          <w:p w14:paraId="6D97D3B9"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«поряд -</w:t>
            </w:r>
            <w:proofErr w:type="spellStart"/>
            <w:r w:rsidRPr="00C1443D">
              <w:rPr>
                <w:rFonts w:ascii="Times New Roman" w:eastAsia="Times New Roman" w:hAnsi="Times New Roman" w:cs="Times New Roman"/>
                <w:color w:val="000000" w:themeColor="text1"/>
                <w:sz w:val="24"/>
                <w:szCs w:val="24"/>
              </w:rPr>
              <w:t>ок</w:t>
            </w:r>
            <w:proofErr w:type="spellEnd"/>
            <w:r w:rsidRPr="00C1443D">
              <w:rPr>
                <w:rFonts w:ascii="Times New Roman" w:eastAsia="Times New Roman" w:hAnsi="Times New Roman" w:cs="Times New Roman"/>
                <w:color w:val="000000" w:themeColor="text1"/>
                <w:sz w:val="24"/>
                <w:szCs w:val="24"/>
              </w:rPr>
              <w:t>» замість «</w:t>
            </w:r>
            <w:proofErr w:type="spellStart"/>
            <w:r w:rsidRPr="00C1443D">
              <w:rPr>
                <w:rFonts w:ascii="Times New Roman" w:eastAsia="Times New Roman" w:hAnsi="Times New Roman" w:cs="Times New Roman"/>
                <w:color w:val="000000" w:themeColor="text1"/>
                <w:sz w:val="24"/>
                <w:szCs w:val="24"/>
              </w:rPr>
              <w:t>поря</w:t>
            </w:r>
            <w:proofErr w:type="spellEnd"/>
            <w:r w:rsidRPr="00C1443D">
              <w:rPr>
                <w:rFonts w:ascii="Times New Roman" w:eastAsia="Times New Roman" w:hAnsi="Times New Roman" w:cs="Times New Roman"/>
                <w:color w:val="000000" w:themeColor="text1"/>
                <w:sz w:val="24"/>
                <w:szCs w:val="24"/>
              </w:rPr>
              <w:t xml:space="preserve"> – док»;</w:t>
            </w:r>
          </w:p>
          <w:p w14:paraId="74A253E5"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w:t>
            </w:r>
            <w:proofErr w:type="spellStart"/>
            <w:r w:rsidRPr="00C1443D">
              <w:rPr>
                <w:rFonts w:ascii="Times New Roman" w:eastAsia="Times New Roman" w:hAnsi="Times New Roman" w:cs="Times New Roman"/>
                <w:color w:val="000000" w:themeColor="text1"/>
                <w:sz w:val="24"/>
                <w:szCs w:val="24"/>
              </w:rPr>
              <w:t>ненадається</w:t>
            </w:r>
            <w:proofErr w:type="spellEnd"/>
            <w:r w:rsidRPr="00C1443D">
              <w:rPr>
                <w:rFonts w:ascii="Times New Roman" w:eastAsia="Times New Roman" w:hAnsi="Times New Roman" w:cs="Times New Roman"/>
                <w:color w:val="000000" w:themeColor="text1"/>
                <w:sz w:val="24"/>
                <w:szCs w:val="24"/>
              </w:rPr>
              <w:t>» замість «не надається»»;</w:t>
            </w:r>
          </w:p>
          <w:p w14:paraId="1279636B"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«______________№_____________» замість «14.08.2020 №320/13/14-01»</w:t>
            </w:r>
          </w:p>
          <w:p w14:paraId="55E7B0A6"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учасник розмістив (завантажив) документ у форматі «JPG» замість  документа у форматі «</w:t>
            </w:r>
            <w:proofErr w:type="spellStart"/>
            <w:r w:rsidRPr="00C1443D">
              <w:rPr>
                <w:rFonts w:ascii="Times New Roman" w:eastAsia="Times New Roman" w:hAnsi="Times New Roman" w:cs="Times New Roman"/>
                <w:color w:val="000000" w:themeColor="text1"/>
                <w:sz w:val="24"/>
                <w:szCs w:val="24"/>
              </w:rPr>
              <w:t>pdf</w:t>
            </w:r>
            <w:proofErr w:type="spellEnd"/>
            <w:r w:rsidRPr="00C1443D">
              <w:rPr>
                <w:rFonts w:ascii="Times New Roman" w:eastAsia="Times New Roman" w:hAnsi="Times New Roman" w:cs="Times New Roman"/>
                <w:color w:val="000000" w:themeColor="text1"/>
                <w:sz w:val="24"/>
                <w:szCs w:val="24"/>
              </w:rPr>
              <w:t>» (</w:t>
            </w:r>
            <w:proofErr w:type="spellStart"/>
            <w:r w:rsidRPr="00C1443D">
              <w:rPr>
                <w:rFonts w:ascii="Times New Roman" w:eastAsia="Times New Roman" w:hAnsi="Times New Roman" w:cs="Times New Roman"/>
                <w:color w:val="000000" w:themeColor="text1"/>
                <w:sz w:val="24"/>
                <w:szCs w:val="24"/>
              </w:rPr>
              <w:t>PortableDocumentFormat</w:t>
            </w:r>
            <w:proofErr w:type="spellEnd"/>
            <w:r w:rsidRPr="00C1443D">
              <w:rPr>
                <w:rFonts w:ascii="Times New Roman" w:eastAsia="Times New Roman" w:hAnsi="Times New Roman" w:cs="Times New Roman"/>
                <w:color w:val="000000" w:themeColor="text1"/>
                <w:sz w:val="24"/>
                <w:szCs w:val="24"/>
              </w:rPr>
              <w:t xml:space="preserve">)». </w:t>
            </w:r>
          </w:p>
          <w:p w14:paraId="3470B3A9" w14:textId="77777777" w:rsidR="00992456" w:rsidRPr="00C1443D" w:rsidRDefault="009F0B1C">
            <w:pPr>
              <w:widowControl w:val="0"/>
              <w:ind w:left="40" w:hanging="20"/>
              <w:jc w:val="both"/>
              <w:rPr>
                <w:rFonts w:ascii="Times New Roman" w:eastAsia="Times New Roman" w:hAnsi="Times New Roman" w:cs="Times New Roman"/>
                <w:b/>
                <w:color w:val="000000" w:themeColor="text1"/>
                <w:sz w:val="24"/>
                <w:szCs w:val="24"/>
              </w:rPr>
            </w:pPr>
            <w:r w:rsidRPr="00C1443D">
              <w:rPr>
                <w:rFonts w:ascii="Times New Roman" w:eastAsia="Times New Roman" w:hAnsi="Times New Roman" w:cs="Times New Roman"/>
                <w:b/>
                <w:color w:val="000000" w:themeColor="text1"/>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62A92EB0" w14:textId="77777777" w:rsidR="00992456" w:rsidRPr="00C1443D" w:rsidRDefault="009F0B1C">
            <w:pPr>
              <w:widowControl w:val="0"/>
              <w:ind w:left="40" w:hanging="2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F70FD0B" w14:textId="77777777" w:rsidR="00992456" w:rsidRPr="00C1443D" w:rsidRDefault="009F0B1C">
            <w:pPr>
              <w:widowControl w:val="0"/>
              <w:ind w:left="40" w:hanging="20"/>
              <w:jc w:val="both"/>
              <w:rPr>
                <w:rFonts w:ascii="Times New Roman" w:eastAsia="Times New Roman" w:hAnsi="Times New Roman" w:cs="Times New Roman"/>
                <w:b/>
                <w:color w:val="000000" w:themeColor="text1"/>
                <w:sz w:val="24"/>
                <w:szCs w:val="24"/>
              </w:rPr>
            </w:pPr>
            <w:r w:rsidRPr="00C1443D">
              <w:rPr>
                <w:rFonts w:ascii="Times New Roman" w:eastAsia="Times New Roman" w:hAnsi="Times New Roman" w:cs="Times New Roman"/>
                <w:b/>
                <w:color w:val="000000" w:themeColor="text1"/>
                <w:sz w:val="24"/>
                <w:szCs w:val="24"/>
              </w:rPr>
              <w:t>УВАГА!!!</w:t>
            </w:r>
          </w:p>
          <w:p w14:paraId="7CA84012" w14:textId="77777777" w:rsidR="00992456" w:rsidRPr="00C1443D" w:rsidRDefault="009F0B1C">
            <w:pPr>
              <w:widowControl w:val="0"/>
              <w:jc w:val="both"/>
              <w:rPr>
                <w:rFonts w:ascii="Times New Roman" w:eastAsia="Times New Roman" w:hAnsi="Times New Roman" w:cs="Times New Roman"/>
                <w:b/>
                <w:color w:val="000000" w:themeColor="text1"/>
                <w:sz w:val="24"/>
                <w:szCs w:val="24"/>
              </w:rPr>
            </w:pPr>
            <w:bookmarkStart w:id="3" w:name="_heading=h.3znysh7" w:colFirst="0" w:colLast="0"/>
            <w:bookmarkEnd w:id="3"/>
            <w:r w:rsidRPr="00C1443D">
              <w:rPr>
                <w:rFonts w:ascii="Times New Roman" w:eastAsia="Times New Roman" w:hAnsi="Times New Roman" w:cs="Times New Roman"/>
                <w:b/>
                <w:color w:val="000000" w:themeColor="text1"/>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1443D">
              <w:rPr>
                <w:rFonts w:ascii="Times New Roman" w:eastAsia="Times New Roman" w:hAnsi="Times New Roman" w:cs="Times New Roman"/>
                <w:b/>
                <w:color w:val="000000" w:themeColor="text1"/>
                <w:sz w:val="24"/>
                <w:szCs w:val="24"/>
              </w:rPr>
              <w:t>скан</w:t>
            </w:r>
            <w:proofErr w:type="spellEnd"/>
            <w:r w:rsidRPr="00C1443D">
              <w:rPr>
                <w:rFonts w:ascii="Times New Roman" w:eastAsia="Times New Roman" w:hAnsi="Times New Roman" w:cs="Times New Roman"/>
                <w:b/>
                <w:color w:val="000000" w:themeColor="text1"/>
                <w:sz w:val="24"/>
                <w:szCs w:val="24"/>
              </w:rPr>
              <w:t xml:space="preserve">-копій через електронну систему закупівель. Тендерна пропозиція учасника має відповідати ряду вимог: </w:t>
            </w:r>
          </w:p>
          <w:p w14:paraId="5DAEF1C4" w14:textId="77777777" w:rsidR="00992456" w:rsidRPr="00C1443D" w:rsidRDefault="009F0B1C">
            <w:pPr>
              <w:jc w:val="both"/>
              <w:rPr>
                <w:rFonts w:ascii="Times New Roman" w:eastAsia="Times New Roman" w:hAnsi="Times New Roman" w:cs="Times New Roman"/>
                <w:b/>
                <w:color w:val="000000" w:themeColor="text1"/>
                <w:sz w:val="24"/>
                <w:szCs w:val="24"/>
              </w:rPr>
            </w:pPr>
            <w:r w:rsidRPr="00C1443D">
              <w:rPr>
                <w:rFonts w:ascii="Times New Roman" w:eastAsia="Times New Roman" w:hAnsi="Times New Roman" w:cs="Times New Roman"/>
                <w:b/>
                <w:color w:val="000000" w:themeColor="text1"/>
                <w:sz w:val="24"/>
                <w:szCs w:val="24"/>
              </w:rPr>
              <w:t>1) документи мають бути чіткими та розбірливими для читання;</w:t>
            </w:r>
          </w:p>
          <w:p w14:paraId="1B7DD687" w14:textId="77777777" w:rsidR="00992456" w:rsidRPr="00C1443D" w:rsidRDefault="009F0B1C">
            <w:pPr>
              <w:jc w:val="both"/>
              <w:rPr>
                <w:rFonts w:ascii="Times New Roman" w:eastAsia="Times New Roman" w:hAnsi="Times New Roman" w:cs="Times New Roman"/>
                <w:b/>
                <w:color w:val="000000" w:themeColor="text1"/>
                <w:sz w:val="24"/>
                <w:szCs w:val="24"/>
              </w:rPr>
            </w:pPr>
            <w:r w:rsidRPr="00C1443D">
              <w:rPr>
                <w:rFonts w:ascii="Times New Roman" w:eastAsia="Times New Roman" w:hAnsi="Times New Roman" w:cs="Times New Roman"/>
                <w:b/>
                <w:color w:val="000000" w:themeColor="text1"/>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459BC937" w14:textId="77777777" w:rsidR="00992456" w:rsidRPr="00C1443D" w:rsidRDefault="009F0B1C">
            <w:pPr>
              <w:jc w:val="both"/>
              <w:rPr>
                <w:rFonts w:ascii="Times New Roman" w:eastAsia="Times New Roman" w:hAnsi="Times New Roman" w:cs="Times New Roman"/>
                <w:b/>
                <w:color w:val="000000" w:themeColor="text1"/>
                <w:sz w:val="24"/>
                <w:szCs w:val="24"/>
              </w:rPr>
            </w:pPr>
            <w:r w:rsidRPr="00C1443D">
              <w:rPr>
                <w:rFonts w:ascii="Times New Roman" w:eastAsia="Times New Roman" w:hAnsi="Times New Roman" w:cs="Times New Roman"/>
                <w:b/>
                <w:color w:val="000000" w:themeColor="text1"/>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4832A76" w14:textId="77777777" w:rsidR="00992456" w:rsidRPr="00C1443D" w:rsidRDefault="009F0B1C">
            <w:pPr>
              <w:jc w:val="both"/>
              <w:rPr>
                <w:rFonts w:ascii="Times New Roman" w:eastAsia="Times New Roman" w:hAnsi="Times New Roman" w:cs="Times New Roman"/>
                <w:b/>
                <w:color w:val="000000" w:themeColor="text1"/>
                <w:sz w:val="24"/>
                <w:szCs w:val="24"/>
              </w:rPr>
            </w:pPr>
            <w:r w:rsidRPr="00C1443D">
              <w:rPr>
                <w:rFonts w:ascii="Times New Roman" w:eastAsia="Times New Roman" w:hAnsi="Times New Roman" w:cs="Times New Roman"/>
                <w:b/>
                <w:color w:val="000000" w:themeColor="text1"/>
                <w:sz w:val="24"/>
                <w:szCs w:val="24"/>
              </w:rPr>
              <w:t>Винятки:</w:t>
            </w:r>
          </w:p>
          <w:p w14:paraId="37009E6D" w14:textId="77777777" w:rsidR="00992456" w:rsidRPr="00C1443D" w:rsidRDefault="009F0B1C">
            <w:pPr>
              <w:jc w:val="both"/>
              <w:rPr>
                <w:rFonts w:ascii="Times New Roman" w:eastAsia="Times New Roman" w:hAnsi="Times New Roman" w:cs="Times New Roman"/>
                <w:b/>
                <w:color w:val="000000" w:themeColor="text1"/>
                <w:sz w:val="24"/>
                <w:szCs w:val="24"/>
              </w:rPr>
            </w:pPr>
            <w:r w:rsidRPr="00C1443D">
              <w:rPr>
                <w:rFonts w:ascii="Times New Roman" w:eastAsia="Times New Roman" w:hAnsi="Times New Roman" w:cs="Times New Roman"/>
                <w:b/>
                <w:color w:val="000000" w:themeColor="text1"/>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DCA7FDC" w14:textId="77777777" w:rsidR="00992456" w:rsidRPr="00C1443D" w:rsidRDefault="009F0B1C">
            <w:pPr>
              <w:widowControl w:val="0"/>
              <w:jc w:val="both"/>
              <w:rPr>
                <w:rFonts w:ascii="Times New Roman" w:eastAsia="Times New Roman" w:hAnsi="Times New Roman" w:cs="Times New Roman"/>
                <w:b/>
                <w:color w:val="000000" w:themeColor="text1"/>
                <w:sz w:val="24"/>
                <w:szCs w:val="24"/>
              </w:rPr>
            </w:pPr>
            <w:r w:rsidRPr="00C1443D">
              <w:rPr>
                <w:rFonts w:ascii="Times New Roman" w:eastAsia="Times New Roman" w:hAnsi="Times New Roman" w:cs="Times New Roman"/>
                <w:b/>
                <w:color w:val="000000" w:themeColor="text1"/>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w:t>
            </w:r>
            <w:r w:rsidRPr="00C1443D">
              <w:rPr>
                <w:rFonts w:ascii="Times New Roman" w:eastAsia="Times New Roman" w:hAnsi="Times New Roman" w:cs="Times New Roman"/>
                <w:b/>
                <w:color w:val="000000" w:themeColor="text1"/>
                <w:sz w:val="24"/>
                <w:szCs w:val="24"/>
              </w:rPr>
              <w:lastRenderedPageBreak/>
              <w:t xml:space="preserve">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C97E09B" w14:textId="77777777" w:rsidR="00992456" w:rsidRPr="00C1443D" w:rsidRDefault="009F0B1C">
            <w:pPr>
              <w:widowControl w:val="0"/>
              <w:ind w:left="40" w:hanging="20"/>
              <w:jc w:val="both"/>
              <w:rPr>
                <w:rFonts w:ascii="Times New Roman" w:eastAsia="Times New Roman" w:hAnsi="Times New Roman" w:cs="Times New Roman"/>
                <w:b/>
                <w:color w:val="000000" w:themeColor="text1"/>
                <w:sz w:val="24"/>
                <w:szCs w:val="24"/>
              </w:rPr>
            </w:pPr>
            <w:r w:rsidRPr="00C1443D">
              <w:rPr>
                <w:rFonts w:ascii="Times New Roman" w:eastAsia="Times New Roman" w:hAnsi="Times New Roman" w:cs="Times New Roman"/>
                <w:b/>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990714C" w14:textId="77777777" w:rsidR="00992456" w:rsidRPr="00C1443D" w:rsidRDefault="009F0B1C">
            <w:pPr>
              <w:widowControl w:val="0"/>
              <w:ind w:left="40" w:hanging="20"/>
              <w:jc w:val="both"/>
              <w:rPr>
                <w:rFonts w:ascii="Times New Roman" w:eastAsia="Times New Roman" w:hAnsi="Times New Roman" w:cs="Times New Roman"/>
                <w:b/>
                <w:color w:val="000000" w:themeColor="text1"/>
                <w:sz w:val="24"/>
                <w:szCs w:val="24"/>
              </w:rPr>
            </w:pPr>
            <w:r w:rsidRPr="00C1443D">
              <w:rPr>
                <w:rFonts w:ascii="Times New Roman" w:eastAsia="Times New Roman" w:hAnsi="Times New Roman" w:cs="Times New Roman"/>
                <w:b/>
                <w:color w:val="000000" w:themeColor="text1"/>
                <w:sz w:val="24"/>
                <w:szCs w:val="24"/>
              </w:rPr>
              <w:t xml:space="preserve">Замовник перевіряє КЕП/УЕП учасника на сайті центрального </w:t>
            </w:r>
            <w:proofErr w:type="spellStart"/>
            <w:r w:rsidRPr="00C1443D">
              <w:rPr>
                <w:rFonts w:ascii="Times New Roman" w:eastAsia="Times New Roman" w:hAnsi="Times New Roman" w:cs="Times New Roman"/>
                <w:b/>
                <w:color w:val="000000" w:themeColor="text1"/>
                <w:sz w:val="24"/>
                <w:szCs w:val="24"/>
              </w:rPr>
              <w:t>засвідчувального</w:t>
            </w:r>
            <w:proofErr w:type="spellEnd"/>
            <w:r w:rsidRPr="00C1443D">
              <w:rPr>
                <w:rFonts w:ascii="Times New Roman" w:eastAsia="Times New Roman" w:hAnsi="Times New Roman" w:cs="Times New Roman"/>
                <w:b/>
                <w:color w:val="000000" w:themeColor="text1"/>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5576C64"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bookmarkStart w:id="4" w:name="_heading=h.2et92p0" w:colFirst="0" w:colLast="0"/>
            <w:bookmarkEnd w:id="4"/>
            <w:r w:rsidRPr="00C1443D">
              <w:rPr>
                <w:rFonts w:ascii="Times New Roman" w:eastAsia="Times New Roman" w:hAnsi="Times New Roman" w:cs="Times New Roman"/>
                <w:color w:val="000000" w:themeColor="text1"/>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75E614DD"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bookmarkStart w:id="5" w:name="_heading=h.hjqm8skarbdr" w:colFirst="0" w:colLast="0"/>
            <w:bookmarkEnd w:id="5"/>
            <w:r w:rsidRPr="00C1443D">
              <w:rPr>
                <w:rFonts w:ascii="Times New Roman" w:eastAsia="Times New Roman" w:hAnsi="Times New Roman" w:cs="Times New Roman"/>
                <w:color w:val="000000" w:themeColor="text1"/>
                <w:sz w:val="24"/>
                <w:szCs w:val="24"/>
              </w:rPr>
              <w:t xml:space="preserve">Тендерні пропозиції мають право подавати всі заінтересовані особи. </w:t>
            </w:r>
          </w:p>
          <w:p w14:paraId="16BB48A4"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bookmarkStart w:id="6" w:name="_heading=h.ftj7vaqoric" w:colFirst="0" w:colLast="0"/>
            <w:bookmarkEnd w:id="6"/>
            <w:r w:rsidRPr="00C1443D">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r w:rsidRPr="00C1443D">
              <w:rPr>
                <w:rFonts w:ascii="Times New Roman" w:eastAsia="Times New Roman" w:hAnsi="Times New Roman" w:cs="Times New Roman"/>
                <w:b/>
                <w:color w:val="000000" w:themeColor="text1"/>
                <w:sz w:val="24"/>
                <w:szCs w:val="24"/>
              </w:rPr>
              <w:t xml:space="preserve"> </w:t>
            </w:r>
            <w:r w:rsidRPr="00C1443D">
              <w:rPr>
                <w:rFonts w:ascii="Times New Roman" w:eastAsia="Times New Roman" w:hAnsi="Times New Roman" w:cs="Times New Roman"/>
                <w:color w:val="000000" w:themeColor="text1"/>
                <w:sz w:val="24"/>
                <w:szCs w:val="24"/>
              </w:rPr>
              <w:t xml:space="preserve">(у тому числі до визначеної в тендерній документації частини предмета закупівлі (лота) </w:t>
            </w:r>
            <w:r w:rsidRPr="00C1443D">
              <w:rPr>
                <w:rFonts w:ascii="Times New Roman" w:eastAsia="Times New Roman" w:hAnsi="Times New Roman" w:cs="Times New Roman"/>
                <w:i/>
                <w:color w:val="000000" w:themeColor="text1"/>
                <w:sz w:val="24"/>
                <w:szCs w:val="24"/>
              </w:rPr>
              <w:t>(у разі здійснення закупівлі за лотами)</w:t>
            </w:r>
            <w:r w:rsidRPr="00C1443D">
              <w:rPr>
                <w:rFonts w:ascii="Times New Roman" w:eastAsia="Times New Roman" w:hAnsi="Times New Roman" w:cs="Times New Roman"/>
                <w:color w:val="000000" w:themeColor="text1"/>
                <w:sz w:val="24"/>
                <w:szCs w:val="24"/>
              </w:rPr>
              <w:t xml:space="preserve">. </w:t>
            </w:r>
          </w:p>
        </w:tc>
      </w:tr>
      <w:tr w:rsidR="00992456" w14:paraId="2E9172BF" w14:textId="77777777">
        <w:trPr>
          <w:trHeight w:val="913"/>
          <w:jc w:val="center"/>
        </w:trPr>
        <w:tc>
          <w:tcPr>
            <w:tcW w:w="705" w:type="dxa"/>
          </w:tcPr>
          <w:p w14:paraId="560F357B"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0838DDF" w14:textId="77777777" w:rsidR="00992456" w:rsidRDefault="009F0B1C">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71E663D9" w14:textId="77777777" w:rsidR="00992456" w:rsidRPr="00C1443D" w:rsidRDefault="009F0B1C">
            <w:pPr>
              <w:widowControl w:val="0"/>
              <w:ind w:right="12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Забезпечення тендерної пропозиції не вимагається. </w:t>
            </w:r>
          </w:p>
        </w:tc>
      </w:tr>
      <w:tr w:rsidR="00992456" w14:paraId="59062F7E" w14:textId="77777777">
        <w:trPr>
          <w:trHeight w:val="1119"/>
          <w:jc w:val="center"/>
        </w:trPr>
        <w:tc>
          <w:tcPr>
            <w:tcW w:w="705" w:type="dxa"/>
          </w:tcPr>
          <w:p w14:paraId="1CEBC70E"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1C402A5F" w14:textId="77777777" w:rsidR="00992456" w:rsidRDefault="009F0B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64A64086" w14:textId="77777777" w:rsidR="00992456" w:rsidRPr="00C1443D" w:rsidRDefault="009F0B1C">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Не передбачається.</w:t>
            </w:r>
          </w:p>
        </w:tc>
      </w:tr>
      <w:tr w:rsidR="00992456" w14:paraId="246265CD" w14:textId="77777777">
        <w:trPr>
          <w:trHeight w:val="560"/>
          <w:jc w:val="center"/>
        </w:trPr>
        <w:tc>
          <w:tcPr>
            <w:tcW w:w="705" w:type="dxa"/>
          </w:tcPr>
          <w:p w14:paraId="5D58D44E"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33D5A4E1" w14:textId="77777777" w:rsidR="00992456" w:rsidRDefault="009F0B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2622E971" w14:textId="36EEF179" w:rsidR="00992456" w:rsidRPr="00351C5C" w:rsidRDefault="00351C5C">
            <w:pPr>
              <w:widowControl w:val="0"/>
              <w:jc w:val="both"/>
              <w:rPr>
                <w:rFonts w:ascii="Times New Roman" w:eastAsia="Times New Roman" w:hAnsi="Times New Roman" w:cs="Times New Roman"/>
                <w:strike/>
                <w:color w:val="000000" w:themeColor="text1"/>
                <w:sz w:val="24"/>
                <w:szCs w:val="24"/>
              </w:rPr>
            </w:pPr>
            <w:r w:rsidRPr="00351C5C">
              <w:rPr>
                <w:rFonts w:ascii="Times New Roman" w:hAnsi="Times New Roman" w:cs="Times New Roman"/>
                <w:sz w:val="24"/>
                <w:szCs w:val="24"/>
              </w:rPr>
              <w:t>Тендерні пропозиції вважаються дійсними протягом 90 календарних днів із дати кінцевого строку подання тендерних пропозицій. Тендерні пропозиції залишаються дійсними протягом зазначеного в тендерній документації строку, який у разі необхідності може бути продовжений.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 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92456" w14:paraId="1095ED8A" w14:textId="77777777">
        <w:trPr>
          <w:trHeight w:val="1119"/>
          <w:jc w:val="center"/>
        </w:trPr>
        <w:tc>
          <w:tcPr>
            <w:tcW w:w="705" w:type="dxa"/>
          </w:tcPr>
          <w:p w14:paraId="6DE82377" w14:textId="77777777" w:rsidR="00992456" w:rsidRDefault="009F0B1C">
            <w:pPr>
              <w:widowControl w:val="0"/>
              <w:jc w:val="center"/>
              <w:rPr>
                <w:rFonts w:ascii="Times New Roman" w:eastAsia="Times New Roman" w:hAnsi="Times New Roman" w:cs="Times New Roman"/>
                <w:sz w:val="24"/>
                <w:szCs w:val="24"/>
              </w:rPr>
            </w:pPr>
            <w:bookmarkStart w:id="8" w:name="_Hlk145659600"/>
            <w:r>
              <w:rPr>
                <w:rFonts w:ascii="Times New Roman" w:eastAsia="Times New Roman" w:hAnsi="Times New Roman" w:cs="Times New Roman"/>
                <w:color w:val="000000"/>
                <w:sz w:val="24"/>
                <w:szCs w:val="24"/>
              </w:rPr>
              <w:lastRenderedPageBreak/>
              <w:t>5</w:t>
            </w:r>
          </w:p>
        </w:tc>
        <w:tc>
          <w:tcPr>
            <w:tcW w:w="2805" w:type="dxa"/>
          </w:tcPr>
          <w:p w14:paraId="7DA57CB2" w14:textId="77777777" w:rsidR="00992456" w:rsidRDefault="009F0B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6C4269">
              <w:rPr>
                <w:rFonts w:ascii="Times New Roman" w:eastAsia="Times New Roman" w:hAnsi="Times New Roman" w:cs="Times New Roman"/>
                <w:b/>
                <w:color w:val="000000" w:themeColor="text1"/>
                <w:sz w:val="24"/>
                <w:szCs w:val="24"/>
                <w:highlight w:val="white"/>
              </w:rPr>
              <w:t xml:space="preserve">47 </w:t>
            </w:r>
            <w:r w:rsidRPr="006C4269">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50ADAB3B" w14:textId="77777777" w:rsidR="00992456" w:rsidRPr="00C1443D" w:rsidRDefault="009F0B1C">
            <w:pPr>
              <w:widowControl w:val="0"/>
              <w:ind w:right="12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1443D">
              <w:rPr>
                <w:rFonts w:ascii="Times New Roman" w:eastAsia="Times New Roman" w:hAnsi="Times New Roman" w:cs="Times New Roman"/>
                <w:b/>
                <w:i/>
                <w:color w:val="000000" w:themeColor="text1"/>
                <w:sz w:val="24"/>
                <w:szCs w:val="24"/>
              </w:rPr>
              <w:t xml:space="preserve">Додатку </w:t>
            </w:r>
            <w:r w:rsidR="009B7809">
              <w:rPr>
                <w:rFonts w:ascii="Times New Roman" w:eastAsia="Times New Roman" w:hAnsi="Times New Roman" w:cs="Times New Roman"/>
                <w:b/>
                <w:i/>
                <w:color w:val="000000" w:themeColor="text1"/>
                <w:sz w:val="24"/>
                <w:szCs w:val="24"/>
              </w:rPr>
              <w:t>3</w:t>
            </w:r>
            <w:r w:rsidRPr="00C1443D">
              <w:rPr>
                <w:rFonts w:ascii="Times New Roman" w:eastAsia="Times New Roman" w:hAnsi="Times New Roman" w:cs="Times New Roman"/>
                <w:i/>
                <w:color w:val="000000" w:themeColor="text1"/>
                <w:sz w:val="24"/>
                <w:szCs w:val="24"/>
              </w:rPr>
              <w:t xml:space="preserve"> </w:t>
            </w:r>
            <w:r w:rsidRPr="00C1443D">
              <w:rPr>
                <w:rFonts w:ascii="Times New Roman" w:eastAsia="Times New Roman" w:hAnsi="Times New Roman" w:cs="Times New Roman"/>
                <w:color w:val="000000" w:themeColor="text1"/>
                <w:sz w:val="24"/>
                <w:szCs w:val="24"/>
              </w:rPr>
              <w:t xml:space="preserve">до цієї тендерної документації. </w:t>
            </w:r>
          </w:p>
          <w:p w14:paraId="318EC5EF" w14:textId="77777777" w:rsidR="00992456" w:rsidRPr="00C1443D" w:rsidRDefault="009F0B1C">
            <w:pPr>
              <w:widowControl w:val="0"/>
              <w:ind w:right="12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Спосіб  підтвердження відповідності учасника критеріям і вимогам згідно із законодавством наведено в</w:t>
            </w:r>
            <w:r w:rsidRPr="00C1443D">
              <w:rPr>
                <w:rFonts w:ascii="Times New Roman" w:eastAsia="Times New Roman" w:hAnsi="Times New Roman" w:cs="Times New Roman"/>
                <w:b/>
                <w:color w:val="000000" w:themeColor="text1"/>
                <w:sz w:val="24"/>
                <w:szCs w:val="24"/>
              </w:rPr>
              <w:t xml:space="preserve"> </w:t>
            </w:r>
            <w:r w:rsidRPr="00C1443D">
              <w:rPr>
                <w:rFonts w:ascii="Times New Roman" w:eastAsia="Times New Roman" w:hAnsi="Times New Roman" w:cs="Times New Roman"/>
                <w:b/>
                <w:i/>
                <w:color w:val="000000" w:themeColor="text1"/>
                <w:sz w:val="24"/>
                <w:szCs w:val="24"/>
              </w:rPr>
              <w:t xml:space="preserve">Додатку </w:t>
            </w:r>
            <w:r w:rsidR="009B7809">
              <w:rPr>
                <w:rFonts w:ascii="Times New Roman" w:eastAsia="Times New Roman" w:hAnsi="Times New Roman" w:cs="Times New Roman"/>
                <w:b/>
                <w:i/>
                <w:color w:val="000000" w:themeColor="text1"/>
                <w:sz w:val="24"/>
                <w:szCs w:val="24"/>
              </w:rPr>
              <w:t>3</w:t>
            </w:r>
            <w:r w:rsidRPr="00C1443D">
              <w:rPr>
                <w:rFonts w:ascii="Times New Roman" w:eastAsia="Times New Roman" w:hAnsi="Times New Roman" w:cs="Times New Roman"/>
                <w:color w:val="000000" w:themeColor="text1"/>
                <w:sz w:val="24"/>
                <w:szCs w:val="24"/>
              </w:rPr>
              <w:t xml:space="preserve"> до цієї тендерної документації. </w:t>
            </w:r>
          </w:p>
          <w:p w14:paraId="4D4C30F3" w14:textId="77777777" w:rsidR="00992456" w:rsidRPr="00C1443D" w:rsidRDefault="009F0B1C">
            <w:pPr>
              <w:widowControl w:val="0"/>
              <w:ind w:right="120"/>
              <w:jc w:val="both"/>
              <w:rPr>
                <w:rFonts w:ascii="Times New Roman" w:eastAsia="Times New Roman" w:hAnsi="Times New Roman" w:cs="Times New Roman"/>
                <w:b/>
                <w:color w:val="000000" w:themeColor="text1"/>
                <w:sz w:val="24"/>
                <w:szCs w:val="24"/>
              </w:rPr>
            </w:pPr>
            <w:r w:rsidRPr="00C1443D">
              <w:rPr>
                <w:rFonts w:ascii="Times New Roman" w:eastAsia="Times New Roman" w:hAnsi="Times New Roman" w:cs="Times New Roman"/>
                <w:b/>
                <w:color w:val="000000" w:themeColor="text1"/>
                <w:sz w:val="24"/>
                <w:szCs w:val="24"/>
              </w:rPr>
              <w:t>Підстави, визначені пунктом 47 Особливостей.</w:t>
            </w:r>
          </w:p>
          <w:p w14:paraId="7EFEACEB" w14:textId="77777777" w:rsidR="00992456" w:rsidRPr="00C1443D" w:rsidRDefault="009F0B1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B3CC0FD" w14:textId="77777777" w:rsidR="00992456" w:rsidRPr="00C1443D" w:rsidRDefault="009F0B1C">
            <w:pPr>
              <w:ind w:firstLine="567"/>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4C46913" w14:textId="77777777" w:rsidR="00992456" w:rsidRPr="00C1443D" w:rsidRDefault="009F0B1C">
            <w:pPr>
              <w:ind w:firstLine="567"/>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2) відомості про юридичну особу, яка є учасником процедури закупівлі, </w:t>
            </w:r>
            <w:proofErr w:type="spellStart"/>
            <w:r w:rsidRPr="00C1443D">
              <w:rPr>
                <w:rFonts w:ascii="Times New Roman" w:eastAsia="Times New Roman" w:hAnsi="Times New Roman" w:cs="Times New Roman"/>
                <w:color w:val="000000" w:themeColor="text1"/>
                <w:sz w:val="24"/>
                <w:szCs w:val="24"/>
              </w:rPr>
              <w:t>внесено</w:t>
            </w:r>
            <w:proofErr w:type="spellEnd"/>
            <w:r w:rsidRPr="00C1443D">
              <w:rPr>
                <w:rFonts w:ascii="Times New Roman" w:eastAsia="Times New Roman" w:hAnsi="Times New Roman" w:cs="Times New Roman"/>
                <w:color w:val="000000" w:themeColor="text1"/>
                <w:sz w:val="24"/>
                <w:szCs w:val="24"/>
              </w:rPr>
              <w:t xml:space="preserve"> до Єдиного державного реєстру осіб, які вчинили корупційні або пов’язані з корупцією правопорушення;</w:t>
            </w:r>
          </w:p>
          <w:p w14:paraId="6DFFDC76" w14:textId="77777777" w:rsidR="00992456" w:rsidRPr="00C1443D" w:rsidRDefault="009F0B1C">
            <w:pPr>
              <w:ind w:firstLine="567"/>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8"/>
                <w:szCs w:val="28"/>
              </w:rPr>
              <w:t>3</w:t>
            </w:r>
            <w:r w:rsidRPr="00C1443D">
              <w:rPr>
                <w:rFonts w:ascii="Times New Roman" w:eastAsia="Times New Roman" w:hAnsi="Times New Roman" w:cs="Times New Roman"/>
                <w:color w:val="000000" w:themeColor="text1"/>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BB97D8D" w14:textId="77777777" w:rsidR="00992456" w:rsidRPr="00C1443D" w:rsidRDefault="009F0B1C">
            <w:pPr>
              <w:ind w:firstLine="567"/>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r w:rsidRPr="00C1443D">
                <w:rPr>
                  <w:rFonts w:ascii="Times New Roman" w:eastAsia="Times New Roman" w:hAnsi="Times New Roman" w:cs="Times New Roman"/>
                  <w:color w:val="000000" w:themeColor="text1"/>
                  <w:sz w:val="24"/>
                  <w:szCs w:val="24"/>
                </w:rPr>
                <w:t>пунктом 4</w:t>
              </w:r>
            </w:hyperlink>
            <w:r w:rsidRPr="00C1443D">
              <w:rPr>
                <w:rFonts w:ascii="Times New Roman" w:eastAsia="Times New Roman" w:hAnsi="Times New Roman" w:cs="Times New Roman"/>
                <w:color w:val="000000" w:themeColor="text1"/>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C1443D">
              <w:rPr>
                <w:rFonts w:ascii="Times New Roman" w:eastAsia="Times New Roman" w:hAnsi="Times New Roman" w:cs="Times New Roman"/>
                <w:color w:val="000000" w:themeColor="text1"/>
                <w:sz w:val="24"/>
                <w:szCs w:val="24"/>
              </w:rPr>
              <w:t>антиконкурентних</w:t>
            </w:r>
            <w:proofErr w:type="spellEnd"/>
            <w:r w:rsidRPr="00C1443D">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14:paraId="6612463D" w14:textId="77777777" w:rsidR="00992456" w:rsidRPr="00C1443D" w:rsidRDefault="009F0B1C">
            <w:pPr>
              <w:ind w:firstLine="567"/>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61D7EF4" w14:textId="77777777" w:rsidR="00992456" w:rsidRPr="00C1443D" w:rsidRDefault="009F0B1C">
            <w:pPr>
              <w:ind w:firstLine="567"/>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49C4CF5" w14:textId="77777777" w:rsidR="00992456" w:rsidRPr="00C1443D" w:rsidRDefault="009F0B1C">
            <w:pPr>
              <w:ind w:firstLine="567"/>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B40FF36" w14:textId="77777777" w:rsidR="00992456" w:rsidRPr="00C1443D" w:rsidRDefault="009F0B1C">
            <w:pPr>
              <w:ind w:firstLine="567"/>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14:paraId="178B9AE7" w14:textId="77777777" w:rsidR="00992456" w:rsidRPr="00C1443D" w:rsidRDefault="009F0B1C">
            <w:pPr>
              <w:ind w:firstLine="567"/>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1C2530D" w14:textId="77777777" w:rsidR="00992456" w:rsidRPr="00C1443D" w:rsidRDefault="009F0B1C">
            <w:pPr>
              <w:ind w:firstLine="567"/>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26EF843" w14:textId="77777777" w:rsidR="006C4269" w:rsidRPr="006C4269" w:rsidRDefault="006C4269" w:rsidP="006C4269">
            <w:pPr>
              <w:ind w:firstLine="567"/>
              <w:jc w:val="both"/>
              <w:rPr>
                <w:rFonts w:ascii="Times New Roman" w:eastAsia="Times New Roman" w:hAnsi="Times New Roman" w:cs="Times New Roman"/>
                <w:color w:val="000000" w:themeColor="text1"/>
                <w:sz w:val="24"/>
                <w:szCs w:val="24"/>
              </w:rPr>
            </w:pPr>
            <w:r w:rsidRPr="006C4269">
              <w:rPr>
                <w:rFonts w:ascii="Times New Roman" w:eastAsia="Times New Roman" w:hAnsi="Times New Roman" w:cs="Times New Roman"/>
                <w:color w:val="000000" w:themeColor="text1"/>
                <w:sz w:val="24"/>
                <w:szCs w:val="24"/>
              </w:rPr>
              <w:t xml:space="preserve">11) учасник процедури закупівлі або кінцевий </w:t>
            </w:r>
            <w:proofErr w:type="spellStart"/>
            <w:r w:rsidRPr="006C4269">
              <w:rPr>
                <w:rFonts w:ascii="Times New Roman" w:eastAsia="Times New Roman" w:hAnsi="Times New Roman" w:cs="Times New Roman"/>
                <w:color w:val="000000" w:themeColor="text1"/>
                <w:sz w:val="24"/>
                <w:szCs w:val="24"/>
              </w:rPr>
              <w:t>бенефіціарний</w:t>
            </w:r>
            <w:proofErr w:type="spellEnd"/>
            <w:r w:rsidRPr="006C4269">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4BF47B53" w14:textId="77777777" w:rsidR="00992456" w:rsidRPr="00C1443D" w:rsidRDefault="009F0B1C">
            <w:pPr>
              <w:ind w:firstLine="567"/>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7F16720" w14:textId="77777777" w:rsidR="00A03817" w:rsidRPr="00A03817" w:rsidRDefault="00A03817" w:rsidP="00A03817">
            <w:pPr>
              <w:shd w:val="clear" w:color="auto" w:fill="FFFFFF"/>
              <w:ind w:firstLine="448"/>
              <w:jc w:val="both"/>
              <w:rPr>
                <w:rFonts w:ascii="Times New Roman" w:eastAsia="Times New Roman" w:hAnsi="Times New Roman" w:cs="Times New Roman"/>
                <w:color w:val="000000" w:themeColor="text1"/>
                <w:sz w:val="24"/>
                <w:szCs w:val="24"/>
              </w:rPr>
            </w:pPr>
            <w:r w:rsidRPr="00A03817">
              <w:rPr>
                <w:rFonts w:ascii="Times New Roman" w:eastAsia="Times New Roman" w:hAnsi="Times New Roman" w:cs="Times New Roman"/>
                <w:color w:val="000000" w:themeColor="text1"/>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Pr="00A03817">
              <w:rPr>
                <w:rFonts w:ascii="Times New Roman" w:eastAsia="Times New Roman" w:hAnsi="Times New Roman" w:cs="Times New Roman"/>
                <w:color w:val="000000" w:themeColor="text1"/>
                <w:sz w:val="24"/>
                <w:szCs w:val="24"/>
                <w:lang w:val="ru-RU"/>
              </w:rPr>
              <w:t> </w:t>
            </w:r>
            <w:hyperlink r:id="rId10" w:anchor="n618" w:history="1">
              <w:r w:rsidRPr="00A03817">
                <w:rPr>
                  <w:rFonts w:ascii="Times New Roman" w:eastAsia="Times New Roman" w:hAnsi="Times New Roman" w:cs="Times New Roman"/>
                  <w:color w:val="000000" w:themeColor="text1"/>
                  <w:sz w:val="24"/>
                  <w:szCs w:val="24"/>
                  <w:u w:val="single"/>
                </w:rPr>
                <w:t>підпунктах 3</w:t>
              </w:r>
            </w:hyperlink>
            <w:r w:rsidRPr="00A03817">
              <w:rPr>
                <w:rFonts w:ascii="Times New Roman" w:eastAsia="Times New Roman" w:hAnsi="Times New Roman" w:cs="Times New Roman"/>
                <w:color w:val="000000" w:themeColor="text1"/>
                <w:sz w:val="24"/>
                <w:szCs w:val="24"/>
              </w:rPr>
              <w:t>,</w:t>
            </w:r>
            <w:r w:rsidRPr="00A03817">
              <w:rPr>
                <w:rFonts w:ascii="Times New Roman" w:eastAsia="Times New Roman" w:hAnsi="Times New Roman" w:cs="Times New Roman"/>
                <w:color w:val="000000" w:themeColor="text1"/>
                <w:sz w:val="24"/>
                <w:szCs w:val="24"/>
                <w:lang w:val="ru-RU"/>
              </w:rPr>
              <w:t> </w:t>
            </w:r>
            <w:hyperlink r:id="rId11" w:anchor="n620" w:history="1">
              <w:r w:rsidRPr="00A03817">
                <w:rPr>
                  <w:rFonts w:ascii="Times New Roman" w:eastAsia="Times New Roman" w:hAnsi="Times New Roman" w:cs="Times New Roman"/>
                  <w:color w:val="000000" w:themeColor="text1"/>
                  <w:sz w:val="24"/>
                  <w:szCs w:val="24"/>
                  <w:u w:val="single"/>
                </w:rPr>
                <w:t>5</w:t>
              </w:r>
            </w:hyperlink>
            <w:r w:rsidRPr="00A03817">
              <w:rPr>
                <w:rFonts w:ascii="Times New Roman" w:eastAsia="Times New Roman" w:hAnsi="Times New Roman" w:cs="Times New Roman"/>
                <w:color w:val="000000" w:themeColor="text1"/>
                <w:sz w:val="24"/>
                <w:szCs w:val="24"/>
              </w:rPr>
              <w:t>,</w:t>
            </w:r>
            <w:r w:rsidRPr="00A03817">
              <w:rPr>
                <w:rFonts w:ascii="Times New Roman" w:eastAsia="Times New Roman" w:hAnsi="Times New Roman" w:cs="Times New Roman"/>
                <w:color w:val="000000" w:themeColor="text1"/>
                <w:sz w:val="24"/>
                <w:szCs w:val="24"/>
                <w:lang w:val="ru-RU"/>
              </w:rPr>
              <w:t> </w:t>
            </w:r>
            <w:hyperlink r:id="rId12" w:anchor="n621" w:history="1">
              <w:r w:rsidRPr="00A03817">
                <w:rPr>
                  <w:rFonts w:ascii="Times New Roman" w:eastAsia="Times New Roman" w:hAnsi="Times New Roman" w:cs="Times New Roman"/>
                  <w:color w:val="000000" w:themeColor="text1"/>
                  <w:sz w:val="24"/>
                  <w:szCs w:val="24"/>
                  <w:u w:val="single"/>
                </w:rPr>
                <w:t>6</w:t>
              </w:r>
            </w:hyperlink>
            <w:r w:rsidRPr="00A03817">
              <w:rPr>
                <w:rFonts w:ascii="Times New Roman" w:eastAsia="Times New Roman" w:hAnsi="Times New Roman" w:cs="Times New Roman"/>
                <w:color w:val="000000" w:themeColor="text1"/>
                <w:sz w:val="24"/>
                <w:szCs w:val="24"/>
                <w:lang w:val="ru-RU"/>
              </w:rPr>
              <w:t> </w:t>
            </w:r>
            <w:r w:rsidRPr="00A03817">
              <w:rPr>
                <w:rFonts w:ascii="Times New Roman" w:eastAsia="Times New Roman" w:hAnsi="Times New Roman" w:cs="Times New Roman"/>
                <w:color w:val="000000" w:themeColor="text1"/>
                <w:sz w:val="24"/>
                <w:szCs w:val="24"/>
              </w:rPr>
              <w:t>і</w:t>
            </w:r>
            <w:r w:rsidRPr="00A03817">
              <w:rPr>
                <w:rFonts w:ascii="Times New Roman" w:eastAsia="Times New Roman" w:hAnsi="Times New Roman" w:cs="Times New Roman"/>
                <w:color w:val="000000" w:themeColor="text1"/>
                <w:sz w:val="24"/>
                <w:szCs w:val="24"/>
                <w:lang w:val="ru-RU"/>
              </w:rPr>
              <w:t> </w:t>
            </w:r>
            <w:hyperlink r:id="rId13" w:anchor="n627" w:history="1">
              <w:r w:rsidRPr="00A03817">
                <w:rPr>
                  <w:rFonts w:ascii="Times New Roman" w:eastAsia="Times New Roman" w:hAnsi="Times New Roman" w:cs="Times New Roman"/>
                  <w:color w:val="000000" w:themeColor="text1"/>
                  <w:sz w:val="24"/>
                  <w:szCs w:val="24"/>
                  <w:u w:val="single"/>
                </w:rPr>
                <w:t>12</w:t>
              </w:r>
            </w:hyperlink>
            <w:r w:rsidRPr="00A03817">
              <w:rPr>
                <w:rFonts w:ascii="Times New Roman" w:eastAsia="Times New Roman" w:hAnsi="Times New Roman" w:cs="Times New Roman"/>
                <w:color w:val="000000" w:themeColor="text1"/>
                <w:sz w:val="24"/>
                <w:szCs w:val="24"/>
                <w:lang w:val="ru-RU"/>
              </w:rPr>
              <w:t> </w:t>
            </w:r>
            <w:r w:rsidRPr="00A03817">
              <w:rPr>
                <w:rFonts w:ascii="Times New Roman" w:eastAsia="Times New Roman" w:hAnsi="Times New Roman" w:cs="Times New Roman"/>
                <w:color w:val="000000" w:themeColor="text1"/>
                <w:sz w:val="24"/>
                <w:szCs w:val="24"/>
              </w:rPr>
              <w:t>цього пункту. Замовник не вимагає документального підтвердження публічної інформації, що оприлюднена у формі відкритих даних згідно із</w:t>
            </w:r>
            <w:r w:rsidRPr="00A03817">
              <w:rPr>
                <w:rFonts w:ascii="Times New Roman" w:eastAsia="Times New Roman" w:hAnsi="Times New Roman" w:cs="Times New Roman"/>
                <w:color w:val="000000" w:themeColor="text1"/>
                <w:sz w:val="24"/>
                <w:szCs w:val="24"/>
                <w:lang w:val="ru-RU"/>
              </w:rPr>
              <w:t> </w:t>
            </w:r>
            <w:hyperlink r:id="rId14" w:tgtFrame="_blank" w:history="1">
              <w:r w:rsidRPr="00A03817">
                <w:rPr>
                  <w:rFonts w:ascii="Times New Roman" w:eastAsia="Times New Roman" w:hAnsi="Times New Roman" w:cs="Times New Roman"/>
                  <w:color w:val="000000" w:themeColor="text1"/>
                  <w:sz w:val="24"/>
                  <w:szCs w:val="24"/>
                  <w:u w:val="single"/>
                </w:rPr>
                <w:t>Законом України</w:t>
              </w:r>
            </w:hyperlink>
            <w:r w:rsidRPr="00A03817">
              <w:rPr>
                <w:rFonts w:ascii="Times New Roman" w:eastAsia="Times New Roman" w:hAnsi="Times New Roman" w:cs="Times New Roman"/>
                <w:color w:val="000000" w:themeColor="text1"/>
                <w:sz w:val="24"/>
                <w:szCs w:val="24"/>
                <w:lang w:val="ru-RU"/>
              </w:rPr>
              <w:t> </w:t>
            </w:r>
            <w:r w:rsidRPr="00A03817">
              <w:rPr>
                <w:rFonts w:ascii="Times New Roman" w:eastAsia="Times New Roman" w:hAnsi="Times New Roman" w:cs="Times New Roman"/>
                <w:color w:val="000000" w:themeColor="text1"/>
                <w:sz w:val="24"/>
                <w:szCs w:val="24"/>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D13687B" w14:textId="77777777" w:rsidR="00A03817" w:rsidRPr="00A03817" w:rsidRDefault="00A03817" w:rsidP="00A03817">
            <w:pPr>
              <w:shd w:val="clear" w:color="auto" w:fill="FFFFFF"/>
              <w:ind w:firstLine="448"/>
              <w:jc w:val="both"/>
              <w:rPr>
                <w:rFonts w:ascii="Times New Roman" w:eastAsia="Times New Roman" w:hAnsi="Times New Roman" w:cs="Times New Roman"/>
                <w:color w:val="000000" w:themeColor="text1"/>
                <w:sz w:val="24"/>
                <w:szCs w:val="24"/>
              </w:rPr>
            </w:pPr>
            <w:bookmarkStart w:id="9" w:name="n798"/>
            <w:bookmarkStart w:id="10" w:name="n630"/>
            <w:bookmarkEnd w:id="9"/>
            <w:bookmarkEnd w:id="10"/>
            <w:r w:rsidRPr="00A03817">
              <w:rPr>
                <w:rFonts w:ascii="Times New Roman" w:eastAsia="Times New Roman" w:hAnsi="Times New Roman" w:cs="Times New Roman"/>
                <w:color w:val="000000" w:themeColor="text1"/>
                <w:sz w:val="24"/>
                <w:szCs w:val="24"/>
              </w:rPr>
              <w:t>Учасник процедури закупівлі підтверджує відсутність підстав, зазначених в цьому пункті (крім</w:t>
            </w:r>
            <w:r w:rsidRPr="00A03817">
              <w:rPr>
                <w:rFonts w:ascii="Times New Roman" w:eastAsia="Times New Roman" w:hAnsi="Times New Roman" w:cs="Times New Roman"/>
                <w:color w:val="000000" w:themeColor="text1"/>
                <w:sz w:val="24"/>
                <w:szCs w:val="24"/>
                <w:lang w:val="ru-RU"/>
              </w:rPr>
              <w:t> </w:t>
            </w:r>
            <w:hyperlink r:id="rId15" w:anchor="n616" w:history="1">
              <w:r w:rsidRPr="00A03817">
                <w:rPr>
                  <w:rFonts w:ascii="Times New Roman" w:eastAsia="Times New Roman" w:hAnsi="Times New Roman" w:cs="Times New Roman"/>
                  <w:color w:val="000000" w:themeColor="text1"/>
                  <w:sz w:val="24"/>
                  <w:szCs w:val="24"/>
                  <w:u w:val="single"/>
                </w:rPr>
                <w:t>підпунктів 1</w:t>
              </w:r>
            </w:hyperlink>
            <w:r w:rsidRPr="00A03817">
              <w:rPr>
                <w:rFonts w:ascii="Times New Roman" w:eastAsia="Times New Roman" w:hAnsi="Times New Roman" w:cs="Times New Roman"/>
                <w:color w:val="000000" w:themeColor="text1"/>
                <w:sz w:val="24"/>
                <w:szCs w:val="24"/>
                <w:lang w:val="ru-RU"/>
              </w:rPr>
              <w:t> </w:t>
            </w:r>
            <w:r w:rsidRPr="00A03817">
              <w:rPr>
                <w:rFonts w:ascii="Times New Roman" w:eastAsia="Times New Roman" w:hAnsi="Times New Roman" w:cs="Times New Roman"/>
                <w:color w:val="000000" w:themeColor="text1"/>
                <w:sz w:val="24"/>
                <w:szCs w:val="24"/>
              </w:rPr>
              <w:t>і</w:t>
            </w:r>
            <w:r w:rsidRPr="00A03817">
              <w:rPr>
                <w:rFonts w:ascii="Times New Roman" w:eastAsia="Times New Roman" w:hAnsi="Times New Roman" w:cs="Times New Roman"/>
                <w:color w:val="000000" w:themeColor="text1"/>
                <w:sz w:val="24"/>
                <w:szCs w:val="24"/>
                <w:lang w:val="ru-RU"/>
              </w:rPr>
              <w:t> </w:t>
            </w:r>
            <w:hyperlink r:id="rId16" w:anchor="n622" w:history="1">
              <w:r w:rsidRPr="00A03817">
                <w:rPr>
                  <w:rFonts w:ascii="Times New Roman" w:eastAsia="Times New Roman" w:hAnsi="Times New Roman" w:cs="Times New Roman"/>
                  <w:color w:val="000000" w:themeColor="text1"/>
                  <w:sz w:val="24"/>
                  <w:szCs w:val="24"/>
                  <w:u w:val="single"/>
                </w:rPr>
                <w:t>7</w:t>
              </w:r>
            </w:hyperlink>
            <w:r w:rsidRPr="00A03817">
              <w:rPr>
                <w:rFonts w:ascii="Times New Roman" w:eastAsia="Times New Roman" w:hAnsi="Times New Roman" w:cs="Times New Roman"/>
                <w:color w:val="000000" w:themeColor="text1"/>
                <w:sz w:val="24"/>
                <w:szCs w:val="24"/>
                <w:lang w:val="ru-RU"/>
              </w:rPr>
              <w:t> </w:t>
            </w:r>
            <w:r w:rsidRPr="00A03817">
              <w:rPr>
                <w:rFonts w:ascii="Times New Roman" w:eastAsia="Times New Roman" w:hAnsi="Times New Roman" w:cs="Times New Roman"/>
                <w:color w:val="000000" w:themeColor="text1"/>
                <w:sz w:val="24"/>
                <w:szCs w:val="24"/>
              </w:rPr>
              <w:t>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C9F9A7E" w14:textId="1535C868" w:rsidR="00A03817" w:rsidRPr="00A03817" w:rsidRDefault="00A03817" w:rsidP="00A03817">
            <w:pPr>
              <w:shd w:val="clear" w:color="auto" w:fill="FFFFFF"/>
              <w:ind w:firstLine="448"/>
              <w:jc w:val="both"/>
              <w:rPr>
                <w:rFonts w:ascii="Times New Roman" w:eastAsia="Times New Roman" w:hAnsi="Times New Roman" w:cs="Times New Roman"/>
                <w:color w:val="000000" w:themeColor="text1"/>
                <w:sz w:val="24"/>
                <w:szCs w:val="24"/>
              </w:rPr>
            </w:pPr>
            <w:bookmarkStart w:id="11" w:name="n799"/>
            <w:bookmarkStart w:id="12" w:name="n631"/>
            <w:bookmarkEnd w:id="11"/>
            <w:bookmarkEnd w:id="12"/>
            <w:r w:rsidRPr="00A03817">
              <w:rPr>
                <w:rFonts w:ascii="Times New Roman" w:eastAsia="Times New Roman" w:hAnsi="Times New Roman" w:cs="Times New Roman"/>
                <w:color w:val="000000" w:themeColor="text1"/>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r w:rsidRPr="00A03817">
              <w:rPr>
                <w:rFonts w:ascii="Times New Roman" w:eastAsia="Times New Roman" w:hAnsi="Times New Roman" w:cs="Times New Roman"/>
                <w:color w:val="000000" w:themeColor="text1"/>
                <w:sz w:val="24"/>
                <w:szCs w:val="24"/>
              </w:rPr>
              <w:lastRenderedPageBreak/>
              <w:t>самостійного декларування відсутності таких підстав учасником процедури закупівлі відповідно до</w:t>
            </w:r>
            <w:r w:rsidRPr="00A03817">
              <w:rPr>
                <w:rFonts w:ascii="Times New Roman" w:eastAsia="Times New Roman" w:hAnsi="Times New Roman" w:cs="Times New Roman"/>
                <w:color w:val="000000" w:themeColor="text1"/>
                <w:sz w:val="24"/>
                <w:szCs w:val="24"/>
                <w:lang w:val="ru-RU"/>
              </w:rPr>
              <w:t> </w:t>
            </w:r>
            <w:hyperlink r:id="rId17" w:anchor="n630" w:history="1">
              <w:r w:rsidRPr="00A03817">
                <w:rPr>
                  <w:rFonts w:ascii="Times New Roman" w:eastAsia="Times New Roman" w:hAnsi="Times New Roman" w:cs="Times New Roman"/>
                  <w:color w:val="000000" w:themeColor="text1"/>
                  <w:sz w:val="24"/>
                  <w:szCs w:val="24"/>
                  <w:u w:val="single"/>
                </w:rPr>
                <w:t>абзацу шістнадцятого</w:t>
              </w:r>
            </w:hyperlink>
            <w:r w:rsidRPr="00A03817">
              <w:rPr>
                <w:rFonts w:ascii="Times New Roman" w:eastAsia="Times New Roman" w:hAnsi="Times New Roman" w:cs="Times New Roman"/>
                <w:color w:val="000000" w:themeColor="text1"/>
                <w:sz w:val="24"/>
                <w:szCs w:val="24"/>
                <w:lang w:val="ru-RU"/>
              </w:rPr>
              <w:t> </w:t>
            </w:r>
            <w:r w:rsidRPr="00A03817">
              <w:rPr>
                <w:rFonts w:ascii="Times New Roman" w:eastAsia="Times New Roman" w:hAnsi="Times New Roman" w:cs="Times New Roman"/>
                <w:color w:val="000000" w:themeColor="text1"/>
                <w:sz w:val="24"/>
                <w:szCs w:val="24"/>
              </w:rPr>
              <w:t>цього пункту.</w:t>
            </w:r>
          </w:p>
          <w:p w14:paraId="383DBA12" w14:textId="77777777" w:rsidR="00A03817" w:rsidRPr="00A03817" w:rsidRDefault="00A03817" w:rsidP="00A03817">
            <w:pPr>
              <w:pStyle w:val="rvps2"/>
              <w:shd w:val="clear" w:color="auto" w:fill="FFFFFF"/>
              <w:spacing w:before="0" w:beforeAutospacing="0" w:after="0" w:afterAutospacing="0"/>
              <w:ind w:firstLine="448"/>
              <w:jc w:val="both"/>
              <w:rPr>
                <w:color w:val="000000" w:themeColor="text1"/>
              </w:rPr>
            </w:pPr>
            <w:r w:rsidRPr="00A03817">
              <w:rPr>
                <w:color w:val="000000" w:themeColor="text1"/>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18" w:anchor="n616" w:history="1">
              <w:r w:rsidRPr="00A03817">
                <w:rPr>
                  <w:rStyle w:val="a6"/>
                  <w:color w:val="000000" w:themeColor="text1"/>
                </w:rPr>
                <w:t>підпунктами 1</w:t>
              </w:r>
            </w:hyperlink>
            <w:r w:rsidRPr="00A03817">
              <w:rPr>
                <w:color w:val="000000" w:themeColor="text1"/>
              </w:rPr>
              <w:t> і </w:t>
            </w:r>
            <w:hyperlink r:id="rId19" w:anchor="n622" w:history="1">
              <w:r w:rsidRPr="00A03817">
                <w:rPr>
                  <w:rStyle w:val="a6"/>
                  <w:color w:val="000000" w:themeColor="text1"/>
                </w:rPr>
                <w:t>7</w:t>
              </w:r>
            </w:hyperlink>
            <w:r w:rsidRPr="00A03817">
              <w:rPr>
                <w:color w:val="000000" w:themeColor="text1"/>
              </w:rPr>
              <w:t> цього пункту.</w:t>
            </w:r>
          </w:p>
          <w:p w14:paraId="7361F8E2" w14:textId="507B1BCE" w:rsidR="00992456" w:rsidRPr="00C1443D" w:rsidRDefault="00A03817" w:rsidP="00A03817">
            <w:pPr>
              <w:pStyle w:val="rvps2"/>
              <w:shd w:val="clear" w:color="auto" w:fill="FFFFFF"/>
              <w:spacing w:before="0" w:beforeAutospacing="0" w:after="0" w:afterAutospacing="0"/>
              <w:ind w:firstLine="448"/>
              <w:jc w:val="both"/>
              <w:rPr>
                <w:color w:val="000000" w:themeColor="text1"/>
              </w:rPr>
            </w:pPr>
            <w:bookmarkStart w:id="13" w:name="n633"/>
            <w:bookmarkEnd w:id="13"/>
            <w:r w:rsidRPr="00A03817">
              <w:rPr>
                <w:color w:val="000000" w:themeColor="text1"/>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0" w:anchor="n1257" w:tgtFrame="_blank" w:history="1">
              <w:r w:rsidRPr="00A03817">
                <w:rPr>
                  <w:rStyle w:val="a6"/>
                  <w:color w:val="000000" w:themeColor="text1"/>
                </w:rPr>
                <w:t>частини третьої</w:t>
              </w:r>
            </w:hyperlink>
            <w:r w:rsidRPr="00A03817">
              <w:rPr>
                <w:color w:val="000000" w:themeColor="text1"/>
              </w:rPr>
              <w:t>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bookmarkEnd w:id="8"/>
      <w:tr w:rsidR="00992456" w14:paraId="40B1F8B0" w14:textId="77777777">
        <w:trPr>
          <w:trHeight w:val="1119"/>
          <w:jc w:val="center"/>
        </w:trPr>
        <w:tc>
          <w:tcPr>
            <w:tcW w:w="705" w:type="dxa"/>
          </w:tcPr>
          <w:p w14:paraId="62C68F49"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7673E0A6" w14:textId="77777777" w:rsidR="00992456" w:rsidRDefault="009F0B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567E272E" w14:textId="067679CA" w:rsidR="00992456" w:rsidRDefault="009F0B1C" w:rsidP="00A0381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21">
              <w:r>
                <w:rPr>
                  <w:rFonts w:ascii="Times New Roman" w:eastAsia="Times New Roman" w:hAnsi="Times New Roman" w:cs="Times New Roman"/>
                  <w:sz w:val="24"/>
                  <w:szCs w:val="24"/>
                </w:rPr>
                <w:t xml:space="preserve"> пунктом третім </w:t>
              </w:r>
            </w:hyperlink>
            <w:hyperlink r:id="rId22">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r w:rsidR="00A03817">
              <w:rPr>
                <w:rFonts w:ascii="Times New Roman" w:eastAsia="Times New Roman" w:hAnsi="Times New Roman" w:cs="Times New Roman"/>
                <w:sz w:val="24"/>
                <w:szCs w:val="24"/>
              </w:rPr>
              <w:t xml:space="preserve"> </w:t>
            </w:r>
            <w:r w:rsidR="00A03817" w:rsidRPr="00A03817">
              <w:rPr>
                <w:rFonts w:ascii="Times New Roman" w:hAnsi="Times New Roman" w:cs="Times New Roman"/>
                <w:sz w:val="24"/>
                <w:szCs w:val="24"/>
              </w:rPr>
              <w:t xml:space="preserve">Тендерна пропозиція, що не відповідає технічним вимогам, викладеним у Додатку </w:t>
            </w:r>
            <w:r w:rsidR="00A03817">
              <w:rPr>
                <w:rFonts w:ascii="Times New Roman" w:hAnsi="Times New Roman" w:cs="Times New Roman"/>
                <w:sz w:val="24"/>
                <w:szCs w:val="24"/>
              </w:rPr>
              <w:t>2</w:t>
            </w:r>
            <w:r w:rsidR="00A03817" w:rsidRPr="00A03817">
              <w:rPr>
                <w:rFonts w:ascii="Times New Roman" w:hAnsi="Times New Roman" w:cs="Times New Roman"/>
                <w:sz w:val="24"/>
                <w:szCs w:val="24"/>
              </w:rPr>
              <w:t>, буде відхилена як така, що не відповідає умовам технічної специфікації та/або іншим вимогам щодо предмету закупівлі.</w:t>
            </w:r>
          </w:p>
        </w:tc>
      </w:tr>
      <w:tr w:rsidR="00992456" w14:paraId="7195A67F" w14:textId="77777777">
        <w:trPr>
          <w:trHeight w:val="1119"/>
          <w:jc w:val="center"/>
        </w:trPr>
        <w:tc>
          <w:tcPr>
            <w:tcW w:w="705" w:type="dxa"/>
          </w:tcPr>
          <w:p w14:paraId="069E3DC6"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7FB4937E" w14:textId="77777777" w:rsidR="00992456" w:rsidRPr="00C1443D" w:rsidRDefault="009F0B1C">
            <w:pPr>
              <w:widowControl w:val="0"/>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6450" w:type="dxa"/>
            <w:vAlign w:val="center"/>
          </w:tcPr>
          <w:p w14:paraId="4D8B3C50" w14:textId="77777777" w:rsidR="00992456" w:rsidRPr="00C1443D" w:rsidRDefault="00C72B64">
            <w:pPr>
              <w:widowControl w:val="0"/>
              <w:ind w:right="120"/>
              <w:jc w:val="both"/>
              <w:rPr>
                <w:rFonts w:ascii="Times New Roman" w:eastAsia="Times New Roman" w:hAnsi="Times New Roman" w:cs="Times New Roman"/>
                <w:color w:val="000000" w:themeColor="text1"/>
                <w:sz w:val="24"/>
                <w:szCs w:val="24"/>
              </w:rPr>
            </w:pPr>
            <w:r w:rsidRPr="00C72B64">
              <w:rPr>
                <w:rFonts w:ascii="Times New Roman" w:eastAsia="Times New Roman" w:hAnsi="Times New Roman" w:cs="Times New Roman"/>
                <w:color w:val="000000" w:themeColor="text1"/>
                <w:sz w:val="24"/>
                <w:szCs w:val="24"/>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C72B64">
              <w:rPr>
                <w:rFonts w:ascii="Times New Roman" w:eastAsia="Times New Roman" w:hAnsi="Times New Roman" w:cs="Times New Roman"/>
                <w:i/>
                <w:color w:val="000000" w:themeColor="text1"/>
                <w:sz w:val="24"/>
                <w:szCs w:val="24"/>
              </w:rPr>
              <w:t>(надається у разі залучення).</w:t>
            </w:r>
          </w:p>
        </w:tc>
      </w:tr>
      <w:tr w:rsidR="00992456" w14:paraId="231E73C8" w14:textId="77777777">
        <w:trPr>
          <w:trHeight w:val="841"/>
          <w:jc w:val="center"/>
        </w:trPr>
        <w:tc>
          <w:tcPr>
            <w:tcW w:w="705" w:type="dxa"/>
          </w:tcPr>
          <w:p w14:paraId="15214363"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3822DA26" w14:textId="77777777" w:rsidR="00992456" w:rsidRPr="00C1443D" w:rsidRDefault="009F0B1C">
            <w:pPr>
              <w:widowControl w:val="0"/>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b/>
                <w:color w:val="000000" w:themeColor="text1"/>
                <w:sz w:val="24"/>
                <w:szCs w:val="24"/>
              </w:rPr>
              <w:t>Унесення змін або відкликання тендерної пропозиції учасником</w:t>
            </w:r>
          </w:p>
        </w:tc>
        <w:tc>
          <w:tcPr>
            <w:tcW w:w="6450" w:type="dxa"/>
            <w:vAlign w:val="center"/>
          </w:tcPr>
          <w:p w14:paraId="2C17AB96"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Учасник процедури закупівлі має право </w:t>
            </w:r>
            <w:proofErr w:type="spellStart"/>
            <w:r w:rsidRPr="00C1443D">
              <w:rPr>
                <w:rFonts w:ascii="Times New Roman" w:eastAsia="Times New Roman" w:hAnsi="Times New Roman" w:cs="Times New Roman"/>
                <w:color w:val="000000" w:themeColor="text1"/>
                <w:sz w:val="24"/>
                <w:szCs w:val="24"/>
              </w:rPr>
              <w:t>внести</w:t>
            </w:r>
            <w:proofErr w:type="spellEnd"/>
            <w:r w:rsidRPr="00C1443D">
              <w:rPr>
                <w:rFonts w:ascii="Times New Roman" w:eastAsia="Times New Roman" w:hAnsi="Times New Roman" w:cs="Times New Roman"/>
                <w:color w:val="000000" w:themeColor="text1"/>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92456" w14:paraId="2EF456F5" w14:textId="77777777" w:rsidTr="00F16AA3">
        <w:trPr>
          <w:trHeight w:val="745"/>
          <w:jc w:val="center"/>
        </w:trPr>
        <w:tc>
          <w:tcPr>
            <w:tcW w:w="9960" w:type="dxa"/>
            <w:gridSpan w:val="3"/>
            <w:vAlign w:val="center"/>
          </w:tcPr>
          <w:p w14:paraId="624C94C6"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992456" w14:paraId="259BA5B2" w14:textId="77777777">
        <w:trPr>
          <w:trHeight w:val="1119"/>
          <w:jc w:val="center"/>
        </w:trPr>
        <w:tc>
          <w:tcPr>
            <w:tcW w:w="705" w:type="dxa"/>
          </w:tcPr>
          <w:p w14:paraId="6EB8C579" w14:textId="77777777" w:rsidR="00992456" w:rsidRDefault="009F0B1C">
            <w:pPr>
              <w:widowControl w:val="0"/>
              <w:jc w:val="center"/>
              <w:rPr>
                <w:rFonts w:ascii="Times New Roman" w:eastAsia="Times New Roman" w:hAnsi="Times New Roman" w:cs="Times New Roman"/>
                <w:sz w:val="24"/>
                <w:szCs w:val="24"/>
              </w:rPr>
            </w:pPr>
            <w:bookmarkStart w:id="14" w:name="_Hlk145659310"/>
            <w:r>
              <w:rPr>
                <w:rFonts w:ascii="Times New Roman" w:eastAsia="Times New Roman" w:hAnsi="Times New Roman" w:cs="Times New Roman"/>
                <w:color w:val="000000"/>
                <w:sz w:val="24"/>
                <w:szCs w:val="24"/>
              </w:rPr>
              <w:t>1</w:t>
            </w:r>
          </w:p>
        </w:tc>
        <w:tc>
          <w:tcPr>
            <w:tcW w:w="2805" w:type="dxa"/>
          </w:tcPr>
          <w:p w14:paraId="417CB64E" w14:textId="77777777" w:rsidR="00992456" w:rsidRDefault="009F0B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686AB835" w14:textId="6D370590" w:rsidR="00992456" w:rsidRPr="00A03817" w:rsidRDefault="009F0B1C" w:rsidP="00416119">
            <w:pPr>
              <w:widowControl w:val="0"/>
              <w:ind w:left="40" w:right="120"/>
              <w:jc w:val="both"/>
              <w:rPr>
                <w:rFonts w:ascii="Times New Roman" w:eastAsia="Times New Roman" w:hAnsi="Times New Roman" w:cs="Times New Roman"/>
                <w:b/>
                <w:color w:val="FF0000"/>
                <w:sz w:val="24"/>
                <w:szCs w:val="24"/>
                <w:lang w:val="ru-RU"/>
              </w:rPr>
            </w:pPr>
            <w:r w:rsidRPr="00A03817">
              <w:rPr>
                <w:rFonts w:ascii="Times New Roman" w:eastAsia="Times New Roman" w:hAnsi="Times New Roman" w:cs="Times New Roman"/>
                <w:color w:val="FF0000"/>
                <w:sz w:val="24"/>
                <w:szCs w:val="24"/>
              </w:rPr>
              <w:t xml:space="preserve">Кінцевий строк подання тендерних пропозицій — </w:t>
            </w:r>
          </w:p>
          <w:p w14:paraId="6129BC58" w14:textId="77777777" w:rsidR="00992456" w:rsidRPr="00C763FC" w:rsidRDefault="009F0B1C">
            <w:pPr>
              <w:widowControl w:val="0"/>
              <w:ind w:left="40" w:right="120"/>
              <w:jc w:val="both"/>
              <w:rPr>
                <w:rFonts w:ascii="Times New Roman" w:eastAsia="Times New Roman" w:hAnsi="Times New Roman" w:cs="Times New Roman"/>
                <w:i/>
                <w:color w:val="000000" w:themeColor="text1"/>
                <w:sz w:val="24"/>
                <w:szCs w:val="24"/>
                <w:highlight w:val="white"/>
              </w:rPr>
            </w:pPr>
            <w:r w:rsidRPr="00F16AA3">
              <w:rPr>
                <w:rFonts w:ascii="Times New Roman" w:eastAsia="Times New Roman" w:hAnsi="Times New Roman" w:cs="Times New Roman"/>
                <w:i/>
                <w:color w:val="000000" w:themeColor="text1"/>
                <w:sz w:val="24"/>
                <w:szCs w:val="24"/>
              </w:rPr>
              <w:t xml:space="preserve">(Строк для подання тендерних пропозицій не може бути менше, ніж сім днів з дня оприлюднення оголошення про </w:t>
            </w:r>
            <w:r w:rsidRPr="00C763FC">
              <w:rPr>
                <w:rFonts w:ascii="Times New Roman" w:eastAsia="Times New Roman" w:hAnsi="Times New Roman" w:cs="Times New Roman"/>
                <w:i/>
                <w:color w:val="000000" w:themeColor="text1"/>
                <w:sz w:val="24"/>
                <w:szCs w:val="24"/>
                <w:highlight w:val="white"/>
              </w:rPr>
              <w:t>проведення відкритих торгів в електронній системі закупівель.)</w:t>
            </w:r>
            <w:r w:rsidRPr="00C763FC">
              <w:rPr>
                <w:rFonts w:ascii="Times New Roman" w:eastAsia="Times New Roman" w:hAnsi="Times New Roman" w:cs="Times New Roman"/>
                <w:i/>
                <w:strike/>
                <w:color w:val="000000" w:themeColor="text1"/>
                <w:sz w:val="24"/>
                <w:szCs w:val="24"/>
                <w:highlight w:val="white"/>
              </w:rPr>
              <w:t xml:space="preserve"> </w:t>
            </w:r>
          </w:p>
          <w:p w14:paraId="192B55CF" w14:textId="77777777" w:rsidR="00992456" w:rsidRDefault="009F0B1C">
            <w:pPr>
              <w:widowControl w:val="0"/>
              <w:jc w:val="both"/>
              <w:rPr>
                <w:rFonts w:ascii="Times New Roman" w:eastAsia="Times New Roman" w:hAnsi="Times New Roman" w:cs="Times New Roman"/>
                <w:sz w:val="24"/>
                <w:szCs w:val="24"/>
              </w:rPr>
            </w:pPr>
            <w:r w:rsidRPr="00C763FC">
              <w:rPr>
                <w:rFonts w:ascii="Times New Roman" w:eastAsia="Times New Roman" w:hAnsi="Times New Roman" w:cs="Times New Roman"/>
                <w:color w:val="000000" w:themeColor="text1"/>
                <w:sz w:val="24"/>
                <w:szCs w:val="24"/>
              </w:rPr>
              <w:t xml:space="preserve">Отримана тендерна пропозиція вноситься автоматично до реєстру отриманих </w:t>
            </w:r>
            <w:r>
              <w:rPr>
                <w:rFonts w:ascii="Times New Roman" w:eastAsia="Times New Roman" w:hAnsi="Times New Roman" w:cs="Times New Roman"/>
                <w:sz w:val="24"/>
                <w:szCs w:val="24"/>
              </w:rPr>
              <w:t>тендерних пропозицій.</w:t>
            </w:r>
          </w:p>
          <w:p w14:paraId="2E87B7DF" w14:textId="77777777" w:rsidR="00992456" w:rsidRDefault="009F0B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7A5BF67" w14:textId="77777777" w:rsidR="00992456" w:rsidRDefault="009F0B1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Тендерні пропозиції після закінчення кінцевого строку їх подання не приймаються електронною системою закупівель.</w:t>
            </w:r>
          </w:p>
          <w:p w14:paraId="1CACA0A5" w14:textId="77777777" w:rsidR="00992456" w:rsidRDefault="00992456">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bookmarkEnd w:id="14"/>
      <w:tr w:rsidR="00992456" w14:paraId="3DC4F9BD" w14:textId="77777777">
        <w:trPr>
          <w:trHeight w:val="1119"/>
          <w:jc w:val="center"/>
        </w:trPr>
        <w:tc>
          <w:tcPr>
            <w:tcW w:w="705" w:type="dxa"/>
          </w:tcPr>
          <w:p w14:paraId="5F3069A4"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5F519975" w14:textId="77777777" w:rsidR="00992456" w:rsidRPr="00C1443D" w:rsidRDefault="009F0B1C">
            <w:pPr>
              <w:widowControl w:val="0"/>
              <w:rPr>
                <w:rFonts w:ascii="Times New Roman" w:eastAsia="Times New Roman" w:hAnsi="Times New Roman" w:cs="Times New Roman"/>
                <w:strike/>
                <w:color w:val="000000" w:themeColor="text1"/>
                <w:sz w:val="24"/>
                <w:szCs w:val="24"/>
                <w:highlight w:val="white"/>
              </w:rPr>
            </w:pPr>
            <w:r w:rsidRPr="00C1443D">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C1443D">
              <w:rPr>
                <w:rFonts w:ascii="Times New Roman" w:eastAsia="Times New Roman" w:hAnsi="Times New Roman" w:cs="Times New Roman"/>
                <w:color w:val="000000" w:themeColor="text1"/>
                <w:sz w:val="28"/>
                <w:szCs w:val="28"/>
                <w:highlight w:val="white"/>
              </w:rPr>
              <w:t xml:space="preserve"> </w:t>
            </w:r>
          </w:p>
        </w:tc>
        <w:tc>
          <w:tcPr>
            <w:tcW w:w="6450" w:type="dxa"/>
            <w:vAlign w:val="center"/>
          </w:tcPr>
          <w:p w14:paraId="58791863" w14:textId="77777777" w:rsidR="00992456" w:rsidRPr="00C1443D" w:rsidRDefault="009F0B1C">
            <w:pPr>
              <w:shd w:val="clear" w:color="auto" w:fill="FFFFFF"/>
              <w:jc w:val="both"/>
              <w:rPr>
                <w:rFonts w:ascii="Times New Roman" w:eastAsia="Times New Roman" w:hAnsi="Times New Roman" w:cs="Times New Roman"/>
                <w:color w:val="000000" w:themeColor="text1"/>
                <w:sz w:val="24"/>
                <w:szCs w:val="24"/>
                <w:highlight w:val="white"/>
              </w:rPr>
            </w:pPr>
            <w:r w:rsidRPr="00C1443D">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8A9639C" w14:textId="77777777" w:rsidR="00992456" w:rsidRPr="00C1443D" w:rsidRDefault="009F0B1C">
            <w:pPr>
              <w:shd w:val="clear" w:color="auto" w:fill="FFFFFF"/>
              <w:jc w:val="both"/>
              <w:rPr>
                <w:rFonts w:ascii="Times New Roman" w:eastAsia="Times New Roman" w:hAnsi="Times New Roman" w:cs="Times New Roman"/>
                <w:color w:val="000000" w:themeColor="text1"/>
                <w:sz w:val="24"/>
                <w:szCs w:val="24"/>
                <w:highlight w:val="white"/>
              </w:rPr>
            </w:pPr>
            <w:r w:rsidRPr="00C1443D">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55F22C0" w14:textId="77777777" w:rsidR="00992456" w:rsidRPr="00C1443D" w:rsidRDefault="009F0B1C">
            <w:pPr>
              <w:shd w:val="clear" w:color="auto" w:fill="FFFFFF"/>
              <w:jc w:val="both"/>
              <w:rPr>
                <w:rFonts w:ascii="Times New Roman" w:eastAsia="Times New Roman" w:hAnsi="Times New Roman" w:cs="Times New Roman"/>
                <w:color w:val="000000" w:themeColor="text1"/>
                <w:sz w:val="24"/>
                <w:szCs w:val="24"/>
                <w:highlight w:val="white"/>
              </w:rPr>
            </w:pPr>
            <w:r w:rsidRPr="00C1443D">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23" w:anchor="n159">
              <w:r w:rsidRPr="00C1443D">
                <w:rPr>
                  <w:rFonts w:ascii="Times New Roman" w:eastAsia="Times New Roman" w:hAnsi="Times New Roman" w:cs="Times New Roman"/>
                  <w:color w:val="000000" w:themeColor="text1"/>
                  <w:sz w:val="24"/>
                  <w:szCs w:val="24"/>
                  <w:highlight w:val="white"/>
                </w:rPr>
                <w:t>47</w:t>
              </w:r>
            </w:hyperlink>
            <w:r w:rsidRPr="00C1443D">
              <w:rPr>
                <w:rFonts w:ascii="Times New Roman" w:eastAsia="Times New Roman" w:hAnsi="Times New Roman" w:cs="Times New Roman"/>
                <w:color w:val="000000" w:themeColor="text1"/>
                <w:sz w:val="24"/>
                <w:szCs w:val="24"/>
                <w:highlight w:val="white"/>
              </w:rPr>
              <w:t xml:space="preserve"> Особливостей.</w:t>
            </w:r>
          </w:p>
        </w:tc>
      </w:tr>
      <w:tr w:rsidR="00992456" w14:paraId="48F6D337" w14:textId="77777777">
        <w:trPr>
          <w:trHeight w:val="512"/>
          <w:jc w:val="center"/>
        </w:trPr>
        <w:tc>
          <w:tcPr>
            <w:tcW w:w="9960" w:type="dxa"/>
            <w:gridSpan w:val="3"/>
            <w:vAlign w:val="center"/>
          </w:tcPr>
          <w:p w14:paraId="48ADA745"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992456" w14:paraId="514115B2" w14:textId="77777777">
        <w:trPr>
          <w:trHeight w:val="1119"/>
          <w:jc w:val="center"/>
        </w:trPr>
        <w:tc>
          <w:tcPr>
            <w:tcW w:w="705" w:type="dxa"/>
          </w:tcPr>
          <w:p w14:paraId="4011B3F5"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023182B8" w14:textId="77777777" w:rsidR="00992456" w:rsidRDefault="009F0B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1B3779C5" w14:textId="77777777" w:rsidR="00A03817" w:rsidRPr="00A03817" w:rsidRDefault="00A03817">
            <w:pPr>
              <w:widowControl w:val="0"/>
              <w:jc w:val="both"/>
              <w:rPr>
                <w:rFonts w:ascii="Times New Roman" w:hAnsi="Times New Roman" w:cs="Times New Roman"/>
                <w:sz w:val="24"/>
                <w:szCs w:val="24"/>
              </w:rPr>
            </w:pPr>
            <w:r w:rsidRPr="00A03817">
              <w:rPr>
                <w:rFonts w:ascii="Times New Roman" w:hAnsi="Times New Roman" w:cs="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 якої є найнижчою. Єдиним критерієм оцінки згідно даної процедури відкритих торгів є ціна (питома вага критерію – 100%). Замовник розглядає тендерну пропозицію, яка визначена найбільш економічно вигідною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 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 Замовник та учасники процедури закупівлі </w:t>
            </w:r>
            <w:r w:rsidRPr="00A03817">
              <w:rPr>
                <w:rFonts w:ascii="Times New Roman" w:hAnsi="Times New Roman" w:cs="Times New Roman"/>
                <w:sz w:val="24"/>
                <w:szCs w:val="24"/>
              </w:rPr>
              <w:lastRenderedPageBreak/>
              <w:t xml:space="preserve">не можуть ініціювати будь-які переговори з питань внесення змін до змісту або ціни поданої тендерної пропозиції.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ст. 29 Закону. Обґрунтування аномально низької тендерної пропозиції може містити інформацію про: досягнення економії завдяки застосованому технологічному процесу виробництва товарів, порядку надання послуг чи технології будівництва;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 отримання учасником процедури закупівлі державної допомоги згідно із законодавством.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03817">
              <w:rPr>
                <w:rFonts w:ascii="Times New Roman" w:hAnsi="Times New Roman" w:cs="Times New Roman"/>
                <w:sz w:val="24"/>
                <w:szCs w:val="24"/>
              </w:rPr>
              <w:t>невідповідностей</w:t>
            </w:r>
            <w:proofErr w:type="spellEnd"/>
            <w:r w:rsidRPr="00A03817">
              <w:rPr>
                <w:rFonts w:ascii="Times New Roman" w:hAnsi="Times New Roman" w:cs="Times New Roman"/>
                <w:sz w:val="24"/>
                <w:szCs w:val="24"/>
              </w:rPr>
              <w:t xml:space="preserve"> в електронній системі закупівель.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w:t>
            </w:r>
            <w:r w:rsidRPr="00A03817">
              <w:rPr>
                <w:rFonts w:ascii="Times New Roman" w:hAnsi="Times New Roman" w:cs="Times New Roman"/>
                <w:sz w:val="24"/>
                <w:szCs w:val="24"/>
              </w:rPr>
              <w:lastRenderedPageBreak/>
              <w:t xml:space="preserve">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03817">
              <w:rPr>
                <w:rFonts w:ascii="Times New Roman" w:hAnsi="Times New Roman" w:cs="Times New Roman"/>
                <w:sz w:val="24"/>
                <w:szCs w:val="24"/>
              </w:rPr>
              <w:t>невідповідностей</w:t>
            </w:r>
            <w:proofErr w:type="spellEnd"/>
            <w:r w:rsidRPr="00A03817">
              <w:rPr>
                <w:rFonts w:ascii="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 Замовник розглядає таку тендерну пропозицію відповідно до вимог цього розділу.</w:t>
            </w:r>
          </w:p>
          <w:p w14:paraId="3C2E6848" w14:textId="42BE57B4" w:rsidR="00992456" w:rsidRPr="00C1443D" w:rsidRDefault="009F0B1C">
            <w:pPr>
              <w:widowControl w:val="0"/>
              <w:jc w:val="both"/>
              <w:rPr>
                <w:rFonts w:ascii="Times New Roman" w:eastAsia="Times New Roman" w:hAnsi="Times New Roman" w:cs="Times New Roman"/>
                <w:b/>
                <w:color w:val="000000" w:themeColor="text1"/>
                <w:sz w:val="24"/>
                <w:szCs w:val="24"/>
              </w:rPr>
            </w:pPr>
            <w:r w:rsidRPr="00C1443D">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p w14:paraId="5B6370CA"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0EADF09" w14:textId="77777777" w:rsidR="00992456" w:rsidRPr="00C1443D" w:rsidRDefault="009F0B1C">
            <w:pPr>
              <w:widowControl w:val="0"/>
              <w:jc w:val="both"/>
              <w:rPr>
                <w:rFonts w:ascii="Times New Roman" w:eastAsia="Times New Roman" w:hAnsi="Times New Roman" w:cs="Times New Roman"/>
                <w:i/>
                <w:color w:val="000000" w:themeColor="text1"/>
                <w:sz w:val="24"/>
                <w:szCs w:val="24"/>
              </w:rPr>
            </w:pPr>
            <w:r w:rsidRPr="00C1443D">
              <w:rPr>
                <w:rFonts w:ascii="Times New Roman" w:eastAsia="Times New Roman" w:hAnsi="Times New Roman" w:cs="Times New Roman"/>
                <w:i/>
                <w:color w:val="000000" w:themeColor="text1"/>
                <w:sz w:val="24"/>
                <w:szCs w:val="24"/>
              </w:rPr>
              <w:t>(у разі якщо подано дві і більше тендерних пропозицій).</w:t>
            </w:r>
          </w:p>
          <w:p w14:paraId="1D7B1418" w14:textId="77777777" w:rsidR="00992456" w:rsidRPr="00C1443D" w:rsidRDefault="009F0B1C">
            <w:pPr>
              <w:shd w:val="clear" w:color="auto" w:fill="FFFFFF"/>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w:t>
            </w:r>
            <w:r w:rsidRPr="00C1443D">
              <w:rPr>
                <w:rFonts w:ascii="Times New Roman" w:eastAsia="Times New Roman" w:hAnsi="Times New Roman" w:cs="Times New Roman"/>
                <w:color w:val="000000" w:themeColor="text1"/>
                <w:sz w:val="24"/>
                <w:szCs w:val="24"/>
              </w:rPr>
              <w:lastRenderedPageBreak/>
              <w:t>відповідно до цього пункту щодо її відповідності вимогам тендерної документації.</w:t>
            </w:r>
          </w:p>
          <w:p w14:paraId="15BE9C90" w14:textId="77777777" w:rsidR="00992456" w:rsidRPr="00C1443D" w:rsidRDefault="009F0B1C">
            <w:pPr>
              <w:widowControl w:val="0"/>
              <w:jc w:val="both"/>
              <w:rPr>
                <w:rFonts w:ascii="Times New Roman" w:eastAsia="Times New Roman" w:hAnsi="Times New Roman" w:cs="Times New Roman"/>
                <w:i/>
                <w:color w:val="000000" w:themeColor="text1"/>
                <w:sz w:val="24"/>
                <w:szCs w:val="24"/>
              </w:rPr>
            </w:pPr>
            <w:r w:rsidRPr="00C1443D">
              <w:rPr>
                <w:rFonts w:ascii="Times New Roman" w:eastAsia="Times New Roman" w:hAnsi="Times New Roman" w:cs="Times New Roman"/>
                <w:color w:val="000000" w:themeColor="text1"/>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C88EA7F"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i/>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B98EE17" w14:textId="77777777" w:rsidR="00992456" w:rsidRPr="00C1443D" w:rsidRDefault="009F0B1C">
            <w:pPr>
              <w:widowControl w:val="0"/>
              <w:jc w:val="both"/>
              <w:rPr>
                <w:rFonts w:ascii="Times New Roman" w:eastAsia="Times New Roman" w:hAnsi="Times New Roman" w:cs="Times New Roman"/>
                <w:b/>
                <w:i/>
                <w:color w:val="000000" w:themeColor="text1"/>
                <w:sz w:val="24"/>
                <w:szCs w:val="24"/>
              </w:rPr>
            </w:pPr>
            <w:r w:rsidRPr="00C1443D">
              <w:rPr>
                <w:rFonts w:ascii="Times New Roman" w:eastAsia="Times New Roman" w:hAnsi="Times New Roman" w:cs="Times New Roman"/>
                <w:i/>
                <w:color w:val="000000" w:themeColor="text1"/>
                <w:sz w:val="24"/>
                <w:szCs w:val="24"/>
              </w:rPr>
              <w:t xml:space="preserve">До розгляду </w:t>
            </w:r>
            <w:r w:rsidRPr="00C1443D">
              <w:rPr>
                <w:rFonts w:ascii="Times New Roman" w:eastAsia="Times New Roman" w:hAnsi="Times New Roman" w:cs="Times New Roman"/>
                <w:i/>
                <w:color w:val="000000" w:themeColor="text1"/>
                <w:sz w:val="24"/>
                <w:szCs w:val="24"/>
                <w:u w:val="single"/>
              </w:rPr>
              <w:t xml:space="preserve"> не </w:t>
            </w:r>
            <w:proofErr w:type="spellStart"/>
            <w:r w:rsidRPr="00C1443D">
              <w:rPr>
                <w:rFonts w:ascii="Times New Roman" w:eastAsia="Times New Roman" w:hAnsi="Times New Roman" w:cs="Times New Roman"/>
                <w:i/>
                <w:color w:val="000000" w:themeColor="text1"/>
                <w:sz w:val="24"/>
                <w:szCs w:val="24"/>
                <w:u w:val="single"/>
              </w:rPr>
              <w:t>приймається</w:t>
            </w:r>
            <w:r w:rsidRPr="00C1443D">
              <w:rPr>
                <w:rFonts w:ascii="Times New Roman" w:eastAsia="Times New Roman" w:hAnsi="Times New Roman" w:cs="Times New Roman"/>
                <w:i/>
                <w:color w:val="000000" w:themeColor="text1"/>
                <w:sz w:val="24"/>
                <w:szCs w:val="24"/>
              </w:rPr>
              <w:t>тендерна</w:t>
            </w:r>
            <w:proofErr w:type="spellEnd"/>
            <w:r w:rsidRPr="00C1443D">
              <w:rPr>
                <w:rFonts w:ascii="Times New Roman" w:eastAsia="Times New Roman" w:hAnsi="Times New Roman" w:cs="Times New Roman"/>
                <w:i/>
                <w:color w:val="000000" w:themeColor="text1"/>
                <w:sz w:val="24"/>
                <w:szCs w:val="24"/>
              </w:rPr>
              <w:t xml:space="preserve"> пропозиція, ціна якої є вищою ніж очікувана вартість предмета закупівлі, визначена замовником в оголошенні про проведення відкритих торгів.</w:t>
            </w:r>
          </w:p>
          <w:p w14:paraId="74F2CE08"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14:paraId="21D6F568"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E914ADB"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36F1969D"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Учасник визначає ціни на </w:t>
            </w:r>
            <w:r w:rsidR="00C72B64">
              <w:rPr>
                <w:rFonts w:ascii="Times New Roman" w:eastAsia="Times New Roman" w:hAnsi="Times New Roman" w:cs="Times New Roman"/>
                <w:b/>
                <w:color w:val="000000" w:themeColor="text1"/>
                <w:sz w:val="24"/>
                <w:szCs w:val="24"/>
              </w:rPr>
              <w:t>послуги</w:t>
            </w:r>
            <w:r w:rsidRPr="00C1443D">
              <w:rPr>
                <w:rFonts w:ascii="Times New Roman" w:eastAsia="Times New Roman" w:hAnsi="Times New Roman" w:cs="Times New Roman"/>
                <w:color w:val="000000" w:themeColor="text1"/>
                <w:sz w:val="24"/>
                <w:szCs w:val="24"/>
              </w:rPr>
              <w:t xml:space="preserve"> що він пропонує </w:t>
            </w:r>
            <w:r w:rsidR="00C72B64">
              <w:rPr>
                <w:rFonts w:ascii="Times New Roman" w:eastAsia="Times New Roman" w:hAnsi="Times New Roman" w:cs="Times New Roman"/>
                <w:b/>
                <w:color w:val="000000" w:themeColor="text1"/>
                <w:sz w:val="24"/>
                <w:szCs w:val="24"/>
              </w:rPr>
              <w:t>надати</w:t>
            </w:r>
            <w:r w:rsidRPr="00C1443D">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C72B64">
              <w:rPr>
                <w:rFonts w:ascii="Times New Roman" w:eastAsia="Times New Roman" w:hAnsi="Times New Roman" w:cs="Times New Roman"/>
                <w:b/>
                <w:color w:val="000000" w:themeColor="text1"/>
                <w:sz w:val="24"/>
                <w:szCs w:val="24"/>
              </w:rPr>
              <w:t>послуг</w:t>
            </w:r>
            <w:r w:rsidRPr="00C1443D">
              <w:rPr>
                <w:rFonts w:ascii="Times New Roman" w:eastAsia="Times New Roman" w:hAnsi="Times New Roman" w:cs="Times New Roman"/>
                <w:color w:val="000000" w:themeColor="text1"/>
                <w:sz w:val="24"/>
                <w:szCs w:val="24"/>
              </w:rPr>
              <w:t xml:space="preserve"> даного виду.</w:t>
            </w:r>
          </w:p>
          <w:p w14:paraId="6D2BE3D1" w14:textId="36076865"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Розмір мінімального кроку пониження ціни під час електронного аукціону – </w:t>
            </w:r>
            <w:r w:rsidR="00612394">
              <w:rPr>
                <w:rFonts w:ascii="Times New Roman" w:eastAsia="Times New Roman" w:hAnsi="Times New Roman" w:cs="Times New Roman"/>
                <w:color w:val="000000" w:themeColor="text1"/>
                <w:sz w:val="24"/>
                <w:szCs w:val="24"/>
              </w:rPr>
              <w:t>0,5</w:t>
            </w:r>
            <w:r w:rsidRPr="00C1443D">
              <w:rPr>
                <w:rFonts w:ascii="Times New Roman" w:eastAsia="Times New Roman" w:hAnsi="Times New Roman" w:cs="Times New Roman"/>
                <w:color w:val="000000" w:themeColor="text1"/>
                <w:sz w:val="24"/>
                <w:szCs w:val="24"/>
              </w:rPr>
              <w:t xml:space="preserve"> %</w:t>
            </w:r>
          </w:p>
          <w:p w14:paraId="47CFC083" w14:textId="77777777" w:rsidR="00992456" w:rsidRPr="00C1443D" w:rsidRDefault="009F0B1C">
            <w:pPr>
              <w:shd w:val="clear" w:color="auto" w:fill="FFFFFF"/>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w:t>
            </w:r>
            <w:r w:rsidRPr="00C1443D">
              <w:rPr>
                <w:rFonts w:ascii="Times New Roman" w:eastAsia="Times New Roman" w:hAnsi="Times New Roman" w:cs="Times New Roman"/>
                <w:color w:val="000000" w:themeColor="text1"/>
                <w:sz w:val="24"/>
                <w:szCs w:val="24"/>
              </w:rPr>
              <w:lastRenderedPageBreak/>
              <w:t>вартості відповідних товарів, робіт чи послуг тендерної пропозиції.</w:t>
            </w:r>
          </w:p>
          <w:p w14:paraId="08193789" w14:textId="77777777" w:rsidR="00992456" w:rsidRPr="00C1443D" w:rsidRDefault="009F0B1C">
            <w:pPr>
              <w:shd w:val="clear" w:color="auto" w:fill="FFFFFF"/>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A74435B" w14:textId="77777777" w:rsidR="00992456" w:rsidRPr="00C1443D" w:rsidRDefault="009F0B1C">
            <w:pPr>
              <w:keepNext/>
              <w:shd w:val="clear" w:color="auto" w:fill="FFFFFF"/>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948E9ED" w14:textId="77777777" w:rsidR="00992456" w:rsidRPr="00C1443D" w:rsidRDefault="009F0B1C">
            <w:pPr>
              <w:keepNext/>
              <w:shd w:val="clear" w:color="auto" w:fill="FFFFFF"/>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1443D">
              <w:rPr>
                <w:rFonts w:ascii="Times New Roman" w:eastAsia="Times New Roman" w:hAnsi="Times New Roman" w:cs="Times New Roman"/>
                <w:color w:val="000000" w:themeColor="text1"/>
                <w:sz w:val="24"/>
                <w:szCs w:val="24"/>
              </w:rPr>
              <w:t>невідповідностей</w:t>
            </w:r>
            <w:proofErr w:type="spellEnd"/>
            <w:r w:rsidRPr="00C1443D">
              <w:rPr>
                <w:rFonts w:ascii="Times New Roman" w:eastAsia="Times New Roman" w:hAnsi="Times New Roman" w:cs="Times New Roman"/>
                <w:color w:val="000000" w:themeColor="text1"/>
                <w:sz w:val="24"/>
                <w:szCs w:val="24"/>
              </w:rPr>
              <w:t xml:space="preserve"> в електронній системі закупівель.</w:t>
            </w:r>
          </w:p>
          <w:p w14:paraId="2D430A35" w14:textId="77777777" w:rsidR="00992456" w:rsidRPr="00C1443D" w:rsidRDefault="009F0B1C">
            <w:pPr>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FEB5650" w14:textId="77777777" w:rsidR="00992456" w:rsidRPr="00C1443D" w:rsidRDefault="009F0B1C">
            <w:pPr>
              <w:jc w:val="both"/>
              <w:rPr>
                <w:rFonts w:ascii="Times New Roman" w:eastAsia="Times New Roman" w:hAnsi="Times New Roman" w:cs="Times New Roman"/>
                <w:strike/>
                <w:color w:val="000000" w:themeColor="text1"/>
                <w:sz w:val="24"/>
                <w:szCs w:val="24"/>
              </w:rPr>
            </w:pPr>
            <w:r w:rsidRPr="00C1443D">
              <w:rPr>
                <w:rFonts w:ascii="Times New Roman" w:eastAsia="Times New Roman" w:hAnsi="Times New Roman" w:cs="Times New Roman"/>
                <w:color w:val="000000" w:themeColor="text1"/>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1443D">
              <w:rPr>
                <w:rFonts w:ascii="Times New Roman" w:eastAsia="Times New Roman" w:hAnsi="Times New Roman" w:cs="Times New Roman"/>
                <w:color w:val="000000" w:themeColor="text1"/>
                <w:sz w:val="24"/>
                <w:szCs w:val="24"/>
              </w:rPr>
              <w:t>невідповідностей</w:t>
            </w:r>
            <w:proofErr w:type="spellEnd"/>
            <w:r w:rsidRPr="00C1443D">
              <w:rPr>
                <w:rFonts w:ascii="Times New Roman" w:eastAsia="Times New Roman" w:hAnsi="Times New Roman" w:cs="Times New Roman"/>
                <w:color w:val="000000" w:themeColor="text1"/>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25B2AB6"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1443D">
              <w:rPr>
                <w:rFonts w:ascii="Times New Roman" w:eastAsia="Times New Roman" w:hAnsi="Times New Roman" w:cs="Times New Roman"/>
                <w:b/>
                <w:i/>
                <w:color w:val="000000" w:themeColor="text1"/>
                <w:sz w:val="24"/>
                <w:szCs w:val="24"/>
              </w:rPr>
              <w:t xml:space="preserve">протягом 24 </w:t>
            </w:r>
            <w:r w:rsidRPr="00C1443D">
              <w:rPr>
                <w:rFonts w:ascii="Times New Roman" w:eastAsia="Times New Roman" w:hAnsi="Times New Roman" w:cs="Times New Roman"/>
                <w:b/>
                <w:i/>
                <w:color w:val="000000" w:themeColor="text1"/>
                <w:sz w:val="24"/>
                <w:szCs w:val="24"/>
              </w:rPr>
              <w:lastRenderedPageBreak/>
              <w:t>годин</w:t>
            </w:r>
            <w:r w:rsidRPr="00C1443D">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C1443D">
              <w:rPr>
                <w:rFonts w:ascii="Times New Roman" w:eastAsia="Times New Roman" w:hAnsi="Times New Roman" w:cs="Times New Roman"/>
                <w:color w:val="000000" w:themeColor="text1"/>
                <w:sz w:val="24"/>
                <w:szCs w:val="24"/>
              </w:rPr>
              <w:t>невідповідностей</w:t>
            </w:r>
            <w:proofErr w:type="spellEnd"/>
            <w:r w:rsidRPr="00C1443D">
              <w:rPr>
                <w:rFonts w:ascii="Times New Roman" w:eastAsia="Times New Roman" w:hAnsi="Times New Roman" w:cs="Times New Roman"/>
                <w:color w:val="000000" w:themeColor="text1"/>
                <w:sz w:val="24"/>
                <w:szCs w:val="24"/>
              </w:rPr>
              <w:t>.</w:t>
            </w:r>
          </w:p>
          <w:p w14:paraId="7E822E1A"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Замовник розглядає подані тендерні пропозиції з урахуванням виправлення або </w:t>
            </w:r>
            <w:proofErr w:type="spellStart"/>
            <w:r w:rsidRPr="00C1443D">
              <w:rPr>
                <w:rFonts w:ascii="Times New Roman" w:eastAsia="Times New Roman" w:hAnsi="Times New Roman" w:cs="Times New Roman"/>
                <w:color w:val="000000" w:themeColor="text1"/>
                <w:sz w:val="24"/>
                <w:szCs w:val="24"/>
              </w:rPr>
              <w:t>невиправлення</w:t>
            </w:r>
            <w:proofErr w:type="spellEnd"/>
            <w:r w:rsidRPr="00C1443D">
              <w:rPr>
                <w:rFonts w:ascii="Times New Roman" w:eastAsia="Times New Roman" w:hAnsi="Times New Roman" w:cs="Times New Roman"/>
                <w:color w:val="000000" w:themeColor="text1"/>
                <w:sz w:val="24"/>
                <w:szCs w:val="24"/>
              </w:rPr>
              <w:t xml:space="preserve"> учасниками виявлених </w:t>
            </w:r>
            <w:proofErr w:type="spellStart"/>
            <w:r w:rsidRPr="00C1443D">
              <w:rPr>
                <w:rFonts w:ascii="Times New Roman" w:eastAsia="Times New Roman" w:hAnsi="Times New Roman" w:cs="Times New Roman"/>
                <w:color w:val="000000" w:themeColor="text1"/>
                <w:sz w:val="24"/>
                <w:szCs w:val="24"/>
              </w:rPr>
              <w:t>невідповідностей</w:t>
            </w:r>
            <w:proofErr w:type="spellEnd"/>
            <w:r w:rsidRPr="00C1443D">
              <w:rPr>
                <w:rFonts w:ascii="Times New Roman" w:eastAsia="Times New Roman" w:hAnsi="Times New Roman" w:cs="Times New Roman"/>
                <w:color w:val="000000" w:themeColor="text1"/>
                <w:sz w:val="24"/>
                <w:szCs w:val="24"/>
              </w:rPr>
              <w:t>.</w:t>
            </w:r>
          </w:p>
          <w:p w14:paraId="632F9F2B"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4FA31FA"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D5C193C"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b/>
                <w:i/>
                <w:color w:val="000000" w:themeColor="text1"/>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C1443D">
              <w:rPr>
                <w:rFonts w:ascii="Times New Roman" w:eastAsia="Times New Roman" w:hAnsi="Times New Roman" w:cs="Times New Roman"/>
                <w:i/>
                <w:color w:val="000000" w:themeColor="text1"/>
                <w:sz w:val="24"/>
                <w:szCs w:val="24"/>
              </w:rPr>
              <w:t>(у разі здійснення закупівлі за лотами).</w:t>
            </w:r>
          </w:p>
        </w:tc>
      </w:tr>
      <w:tr w:rsidR="00992456" w14:paraId="445B11B8" w14:textId="77777777" w:rsidTr="00612394">
        <w:trPr>
          <w:trHeight w:val="416"/>
          <w:jc w:val="center"/>
        </w:trPr>
        <w:tc>
          <w:tcPr>
            <w:tcW w:w="705" w:type="dxa"/>
          </w:tcPr>
          <w:p w14:paraId="48EA3417"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5BDD3BCF" w14:textId="77777777" w:rsidR="00992456" w:rsidRDefault="009F0B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514C4BCA"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14:paraId="77046B2E" w14:textId="77777777" w:rsidR="00992456" w:rsidRPr="00C1443D" w:rsidRDefault="009F0B1C">
            <w:pPr>
              <w:widowControl w:val="0"/>
              <w:ind w:right="12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F90CC00"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C1443D">
              <w:rPr>
                <w:rFonts w:ascii="Times New Roman" w:eastAsia="Times New Roman" w:hAnsi="Times New Roman" w:cs="Times New Roman"/>
                <w:i/>
                <w:color w:val="000000" w:themeColor="text1"/>
                <w:sz w:val="24"/>
                <w:szCs w:val="24"/>
              </w:rPr>
              <w:t>(у разі встановлення такої вимоги)</w:t>
            </w:r>
            <w:r w:rsidRPr="00C1443D">
              <w:rPr>
                <w:rFonts w:ascii="Times New Roman" w:eastAsia="Times New Roman" w:hAnsi="Times New Roman" w:cs="Times New Roman"/>
                <w:color w:val="000000" w:themeColor="text1"/>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0EF2BC9"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C1443D">
              <w:rPr>
                <w:rFonts w:ascii="Times New Roman" w:eastAsia="Times New Roman" w:hAnsi="Times New Roman" w:cs="Times New Roman"/>
                <w:color w:val="000000" w:themeColor="text1"/>
                <w:sz w:val="24"/>
                <w:szCs w:val="24"/>
              </w:rPr>
              <w:t>означатиме</w:t>
            </w:r>
            <w:proofErr w:type="spellEnd"/>
            <w:r w:rsidRPr="00C1443D">
              <w:rPr>
                <w:rFonts w:ascii="Times New Roman" w:eastAsia="Times New Roman" w:hAnsi="Times New Roman" w:cs="Times New Roman"/>
                <w:color w:val="000000" w:themeColor="text1"/>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26FADBD"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w:t>
            </w:r>
            <w:r w:rsidRPr="00C1443D">
              <w:rPr>
                <w:rFonts w:ascii="Times New Roman" w:eastAsia="Times New Roman" w:hAnsi="Times New Roman" w:cs="Times New Roman"/>
                <w:color w:val="000000" w:themeColor="text1"/>
                <w:sz w:val="24"/>
                <w:szCs w:val="24"/>
              </w:rPr>
              <w:lastRenderedPageBreak/>
              <w:t>статтею 358 Кримінального кодексу України.</w:t>
            </w:r>
          </w:p>
          <w:p w14:paraId="3168FEE8"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b/>
                <w:i/>
                <w:color w:val="000000" w:themeColor="text1"/>
                <w:sz w:val="24"/>
                <w:szCs w:val="24"/>
                <w:u w:val="single"/>
              </w:rPr>
              <w:t>Інші умови тендерної документації:</w:t>
            </w:r>
          </w:p>
          <w:p w14:paraId="2407DC8E"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14:paraId="5CA4F7FE"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C1443D">
              <w:rPr>
                <w:rFonts w:ascii="Times New Roman" w:eastAsia="Times New Roman" w:hAnsi="Times New Roman" w:cs="Times New Roman"/>
                <w:color w:val="000000" w:themeColor="text1"/>
                <w:sz w:val="24"/>
                <w:szCs w:val="24"/>
              </w:rPr>
              <w:t>ненакладення</w:t>
            </w:r>
            <w:proofErr w:type="spellEnd"/>
            <w:r w:rsidRPr="00C1443D">
              <w:rPr>
                <w:rFonts w:ascii="Times New Roman" w:eastAsia="Times New Roman" w:hAnsi="Times New Roman" w:cs="Times New Roman"/>
                <w:color w:val="000000" w:themeColor="text1"/>
                <w:sz w:val="24"/>
                <w:szCs w:val="24"/>
              </w:rPr>
              <w:t xml:space="preserve"> електронного підпису; або надає копію/ї роз'яснення/</w:t>
            </w:r>
            <w:proofErr w:type="spellStart"/>
            <w:r w:rsidRPr="00C1443D">
              <w:rPr>
                <w:rFonts w:ascii="Times New Roman" w:eastAsia="Times New Roman" w:hAnsi="Times New Roman" w:cs="Times New Roman"/>
                <w:color w:val="000000" w:themeColor="text1"/>
                <w:sz w:val="24"/>
                <w:szCs w:val="24"/>
              </w:rPr>
              <w:t>нь</w:t>
            </w:r>
            <w:proofErr w:type="spellEnd"/>
            <w:r w:rsidRPr="00C1443D">
              <w:rPr>
                <w:rFonts w:ascii="Times New Roman" w:eastAsia="Times New Roman" w:hAnsi="Times New Roman" w:cs="Times New Roman"/>
                <w:color w:val="000000" w:themeColor="text1"/>
                <w:sz w:val="24"/>
                <w:szCs w:val="24"/>
              </w:rPr>
              <w:t xml:space="preserve"> державних органів щодо цього.</w:t>
            </w:r>
          </w:p>
          <w:p w14:paraId="3FCAC542"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0FE43B9"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5790CBE"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5.  Учасники торгів — нерезиденти для виконання вимог щодо подання документів, передбачених </w:t>
            </w:r>
            <w:r w:rsidRPr="00C1443D">
              <w:rPr>
                <w:rFonts w:ascii="Times New Roman" w:eastAsia="Times New Roman" w:hAnsi="Times New Roman" w:cs="Times New Roman"/>
                <w:b/>
                <w:i/>
                <w:color w:val="000000" w:themeColor="text1"/>
                <w:sz w:val="24"/>
                <w:szCs w:val="24"/>
              </w:rPr>
              <w:t xml:space="preserve">Додатком  </w:t>
            </w:r>
            <w:r w:rsidR="00775A8C" w:rsidRPr="00C1443D">
              <w:rPr>
                <w:rFonts w:ascii="Times New Roman" w:eastAsia="Times New Roman" w:hAnsi="Times New Roman" w:cs="Times New Roman"/>
                <w:b/>
                <w:i/>
                <w:color w:val="000000" w:themeColor="text1"/>
                <w:sz w:val="24"/>
                <w:szCs w:val="24"/>
              </w:rPr>
              <w:t>3</w:t>
            </w:r>
            <w:r w:rsidRPr="00C1443D">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FEA8427"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2DCAFAC"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74C3BB8"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329BBA57"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8. Учасник, який подав тендерну пропозицію, вважається таким, що згодний з </w:t>
            </w:r>
            <w:proofErr w:type="spellStart"/>
            <w:r w:rsidRPr="00C1443D">
              <w:rPr>
                <w:rFonts w:ascii="Times New Roman" w:eastAsia="Times New Roman" w:hAnsi="Times New Roman" w:cs="Times New Roman"/>
                <w:color w:val="000000" w:themeColor="text1"/>
                <w:sz w:val="24"/>
                <w:szCs w:val="24"/>
              </w:rPr>
              <w:t>проєктом</w:t>
            </w:r>
            <w:proofErr w:type="spellEnd"/>
            <w:r w:rsidRPr="00C1443D">
              <w:rPr>
                <w:rFonts w:ascii="Times New Roman" w:eastAsia="Times New Roman" w:hAnsi="Times New Roman" w:cs="Times New Roman"/>
                <w:color w:val="000000" w:themeColor="text1"/>
                <w:sz w:val="24"/>
                <w:szCs w:val="24"/>
              </w:rPr>
              <w:t xml:space="preserve"> договору про закупівлю, викладеним у </w:t>
            </w:r>
            <w:r w:rsidRPr="00C1443D">
              <w:rPr>
                <w:rFonts w:ascii="Times New Roman" w:eastAsia="Times New Roman" w:hAnsi="Times New Roman" w:cs="Times New Roman"/>
                <w:b/>
                <w:i/>
                <w:color w:val="000000" w:themeColor="text1"/>
                <w:sz w:val="24"/>
                <w:szCs w:val="24"/>
              </w:rPr>
              <w:t xml:space="preserve">Додатку </w:t>
            </w:r>
            <w:r w:rsidR="00775A8C" w:rsidRPr="00C1443D">
              <w:rPr>
                <w:rFonts w:ascii="Times New Roman" w:eastAsia="Times New Roman" w:hAnsi="Times New Roman" w:cs="Times New Roman"/>
                <w:b/>
                <w:i/>
                <w:color w:val="000000" w:themeColor="text1"/>
                <w:sz w:val="24"/>
                <w:szCs w:val="24"/>
              </w:rPr>
              <w:t>4</w:t>
            </w:r>
            <w:r w:rsidRPr="00C1443D">
              <w:rPr>
                <w:rFonts w:ascii="Times New Roman" w:eastAsia="Times New Roman" w:hAnsi="Times New Roman" w:cs="Times New Roman"/>
                <w:color w:val="000000" w:themeColor="text1"/>
                <w:sz w:val="24"/>
                <w:szCs w:val="24"/>
              </w:rPr>
              <w:t xml:space="preserve"> до цієї тендерної документації, та </w:t>
            </w:r>
            <w:r w:rsidRPr="00C1443D">
              <w:rPr>
                <w:rFonts w:ascii="Times New Roman" w:eastAsia="Times New Roman" w:hAnsi="Times New Roman" w:cs="Times New Roman"/>
                <w:color w:val="000000" w:themeColor="text1"/>
                <w:sz w:val="24"/>
                <w:szCs w:val="24"/>
              </w:rPr>
              <w:lastRenderedPageBreak/>
              <w:t xml:space="preserve">буде дотримуватися умов своєї тендерної пропозиції протягом строку, встановленого </w:t>
            </w:r>
            <w:r w:rsidRPr="00C1443D">
              <w:rPr>
                <w:rFonts w:ascii="Times New Roman" w:eastAsia="Times New Roman" w:hAnsi="Times New Roman" w:cs="Times New Roman"/>
                <w:b/>
                <w:i/>
                <w:color w:val="000000" w:themeColor="text1"/>
                <w:sz w:val="24"/>
                <w:szCs w:val="24"/>
              </w:rPr>
              <w:t>в п. 4 Розділу 3</w:t>
            </w:r>
            <w:r w:rsidRPr="00C1443D">
              <w:rPr>
                <w:rFonts w:ascii="Times New Roman" w:eastAsia="Times New Roman" w:hAnsi="Times New Roman" w:cs="Times New Roman"/>
                <w:color w:val="000000" w:themeColor="text1"/>
                <w:sz w:val="24"/>
                <w:szCs w:val="24"/>
              </w:rPr>
              <w:t xml:space="preserve"> до цієї тендерної документації.</w:t>
            </w:r>
          </w:p>
          <w:p w14:paraId="1B4873CC"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58F2AEE" w14:textId="77777777" w:rsidR="00992456" w:rsidRPr="00C1443D" w:rsidRDefault="009F0B1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C1443D">
              <w:rPr>
                <w:rFonts w:ascii="Times New Roman" w:eastAsia="Times New Roman" w:hAnsi="Times New Roman" w:cs="Times New Roman"/>
                <w:color w:val="000000" w:themeColor="text1"/>
                <w:sz w:val="24"/>
                <w:szCs w:val="24"/>
              </w:rPr>
              <w:t>оперативно</w:t>
            </w:r>
            <w:proofErr w:type="spellEnd"/>
            <w:r w:rsidRPr="00C1443D">
              <w:rPr>
                <w:rFonts w:ascii="Times New Roman" w:eastAsia="Times New Roman" w:hAnsi="Times New Roman" w:cs="Times New Roman"/>
                <w:color w:val="000000" w:themeColor="text1"/>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06ED3CA"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14:paraId="56BFB25D" w14:textId="77777777" w:rsidR="00992456" w:rsidRPr="00C1443D" w:rsidRDefault="009F0B1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32A8CA7" w14:textId="77777777" w:rsidR="00992456" w:rsidRPr="00C1443D" w:rsidRDefault="009F0B1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   </w:t>
            </w:r>
            <w:r w:rsidRPr="00C1443D">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262A79A" w14:textId="77777777" w:rsidR="00992456" w:rsidRPr="00C1443D" w:rsidRDefault="009F0B1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   </w:t>
            </w:r>
            <w:r w:rsidRPr="00C1443D">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DC49CFA" w14:textId="77777777" w:rsidR="00992456" w:rsidRPr="00612394" w:rsidRDefault="009F0B1C">
            <w:pPr>
              <w:widowControl w:val="0"/>
              <w:pBdr>
                <w:top w:val="nil"/>
                <w:left w:val="nil"/>
                <w:bottom w:val="nil"/>
                <w:right w:val="nil"/>
                <w:between w:val="nil"/>
              </w:pBdr>
              <w:jc w:val="both"/>
              <w:rPr>
                <w:rFonts w:ascii="Times New Roman" w:eastAsia="Times New Roman" w:hAnsi="Times New Roman" w:cs="Times New Roman"/>
                <w:i/>
                <w:color w:val="000000" w:themeColor="text1"/>
                <w:sz w:val="24"/>
                <w:szCs w:val="24"/>
              </w:rPr>
            </w:pPr>
            <w:r w:rsidRPr="00C1443D">
              <w:rPr>
                <w:rFonts w:ascii="Times New Roman" w:eastAsia="Times New Roman" w:hAnsi="Times New Roman" w:cs="Times New Roman"/>
                <w:color w:val="000000" w:themeColor="text1"/>
                <w:sz w:val="24"/>
                <w:szCs w:val="24"/>
              </w:rPr>
              <w:t xml:space="preserve">—   </w:t>
            </w:r>
            <w:r w:rsidRPr="00C1443D">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w:t>
            </w:r>
            <w:r w:rsidRPr="00612394">
              <w:rPr>
                <w:rFonts w:ascii="Times New Roman" w:eastAsia="Times New Roman" w:hAnsi="Times New Roman" w:cs="Times New Roman"/>
                <w:color w:val="000000" w:themeColor="text1"/>
                <w:sz w:val="24"/>
                <w:szCs w:val="24"/>
              </w:rPr>
              <w:t>04.2014 № 1207-VII.</w:t>
            </w:r>
          </w:p>
          <w:p w14:paraId="7AC72172" w14:textId="10FD4BE7" w:rsidR="00992456" w:rsidRPr="00C1443D" w:rsidRDefault="009F0B1C">
            <w:pPr>
              <w:widowControl w:val="0"/>
              <w:jc w:val="both"/>
              <w:rPr>
                <w:rFonts w:ascii="Times New Roman" w:eastAsia="Times New Roman" w:hAnsi="Times New Roman" w:cs="Times New Roman"/>
                <w:i/>
                <w:color w:val="000000" w:themeColor="text1"/>
                <w:sz w:val="20"/>
                <w:szCs w:val="20"/>
              </w:rPr>
            </w:pPr>
            <w:r w:rsidRPr="00612394">
              <w:rPr>
                <w:rFonts w:ascii="Times New Roman" w:eastAsia="Times New Roman" w:hAnsi="Times New Roman" w:cs="Times New Roman"/>
                <w:color w:val="000000" w:themeColor="text1"/>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612394" w:rsidRPr="00612394">
              <w:rPr>
                <w:rFonts w:ascii="Times New Roman" w:hAnsi="Times New Roman" w:cs="Times New Roman"/>
                <w:sz w:val="24"/>
                <w:szCs w:val="24"/>
              </w:rPr>
              <w:t>/Ісламської Республіки Іран</w:t>
            </w:r>
            <w:r w:rsidRPr="00612394">
              <w:rPr>
                <w:rFonts w:ascii="Times New Roman" w:eastAsia="Times New Roman" w:hAnsi="Times New Roman" w:cs="Times New Roman"/>
                <w:color w:val="000000" w:themeColor="text1"/>
                <w:sz w:val="24"/>
                <w:szCs w:val="24"/>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612394" w:rsidRPr="00612394">
              <w:rPr>
                <w:rFonts w:ascii="Times New Roman" w:hAnsi="Times New Roman" w:cs="Times New Roman"/>
                <w:sz w:val="24"/>
                <w:szCs w:val="24"/>
              </w:rPr>
              <w:t>/Ісламської Республіки Іран</w:t>
            </w:r>
            <w:r w:rsidRPr="00612394">
              <w:rPr>
                <w:rFonts w:ascii="Times New Roman" w:eastAsia="Times New Roman" w:hAnsi="Times New Roman" w:cs="Times New Roman"/>
                <w:color w:val="000000" w:themeColor="text1"/>
                <w:sz w:val="24"/>
                <w:szCs w:val="24"/>
              </w:rPr>
              <w:t xml:space="preserve">; юридичних осіб, утворених та зареєстрованих відповідно до законодавства України, кінцевим </w:t>
            </w:r>
            <w:proofErr w:type="spellStart"/>
            <w:r w:rsidRPr="00612394">
              <w:rPr>
                <w:rFonts w:ascii="Times New Roman" w:eastAsia="Times New Roman" w:hAnsi="Times New Roman" w:cs="Times New Roman"/>
                <w:color w:val="000000" w:themeColor="text1"/>
                <w:sz w:val="24"/>
                <w:szCs w:val="24"/>
              </w:rPr>
              <w:t>бенефіціарним</w:t>
            </w:r>
            <w:proofErr w:type="spellEnd"/>
            <w:r w:rsidRPr="00612394">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612394" w:rsidRPr="00612394">
              <w:rPr>
                <w:rFonts w:ascii="Times New Roman" w:hAnsi="Times New Roman" w:cs="Times New Roman"/>
                <w:sz w:val="24"/>
                <w:szCs w:val="24"/>
              </w:rPr>
              <w:t>/Ісламської Республіки Іран</w:t>
            </w:r>
            <w:r w:rsidRPr="00612394">
              <w:rPr>
                <w:rFonts w:ascii="Times New Roman" w:eastAsia="Times New Roman" w:hAnsi="Times New Roman" w:cs="Times New Roman"/>
                <w:color w:val="000000" w:themeColor="text1"/>
                <w:sz w:val="24"/>
                <w:szCs w:val="24"/>
              </w:rPr>
              <w:t>, громадянин Російської Федерації/Республіки Білорусь</w:t>
            </w:r>
            <w:r w:rsidR="00612394" w:rsidRPr="00612394">
              <w:rPr>
                <w:rFonts w:ascii="Times New Roman" w:hAnsi="Times New Roman" w:cs="Times New Roman"/>
                <w:sz w:val="24"/>
                <w:szCs w:val="24"/>
              </w:rPr>
              <w:t>/Ісламської Республіки Іран</w:t>
            </w:r>
            <w:r w:rsidRPr="00612394">
              <w:rPr>
                <w:rFonts w:ascii="Times New Roman" w:eastAsia="Times New Roman" w:hAnsi="Times New Roman" w:cs="Times New Roman"/>
                <w:color w:val="000000" w:themeColor="text1"/>
                <w:sz w:val="24"/>
                <w:szCs w:val="24"/>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w:t>
            </w:r>
            <w:r w:rsidRPr="00612394">
              <w:rPr>
                <w:rFonts w:ascii="Times New Roman" w:eastAsia="Times New Roman" w:hAnsi="Times New Roman" w:cs="Times New Roman"/>
                <w:color w:val="000000" w:themeColor="text1"/>
                <w:sz w:val="24"/>
                <w:szCs w:val="24"/>
              </w:rPr>
              <w:lastRenderedPageBreak/>
              <w:t>Федерації/Республіки Білорусь</w:t>
            </w:r>
            <w:r w:rsidR="00612394" w:rsidRPr="00612394">
              <w:rPr>
                <w:rFonts w:ascii="Times New Roman" w:hAnsi="Times New Roman" w:cs="Times New Roman"/>
                <w:sz w:val="24"/>
                <w:szCs w:val="24"/>
              </w:rPr>
              <w:t>/Ісламської Республіки Іран</w:t>
            </w:r>
            <w:r w:rsidRPr="00612394">
              <w:rPr>
                <w:rFonts w:ascii="Times New Roman" w:eastAsia="Times New Roman" w:hAnsi="Times New Roman" w:cs="Times New Roman"/>
                <w:color w:val="000000" w:themeColor="text1"/>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992456" w14:paraId="25BAD9D0" w14:textId="77777777">
        <w:trPr>
          <w:trHeight w:val="1119"/>
          <w:jc w:val="center"/>
        </w:trPr>
        <w:tc>
          <w:tcPr>
            <w:tcW w:w="705" w:type="dxa"/>
          </w:tcPr>
          <w:p w14:paraId="74C38AB2"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0CACBA1D" w14:textId="77777777" w:rsidR="00992456" w:rsidRDefault="009F0B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13E3D04D" w14:textId="5CE78B52" w:rsidR="00992456" w:rsidRPr="00612394" w:rsidRDefault="00612394">
            <w:pPr>
              <w:jc w:val="both"/>
              <w:rPr>
                <w:rFonts w:ascii="Times New Roman" w:eastAsia="Times New Roman" w:hAnsi="Times New Roman" w:cs="Times New Roman"/>
                <w:sz w:val="24"/>
                <w:szCs w:val="24"/>
                <w:highlight w:val="white"/>
              </w:rPr>
            </w:pPr>
            <w:r w:rsidRPr="00612394">
              <w:rPr>
                <w:rFonts w:ascii="Times New Roman" w:hAnsi="Times New Roman" w:cs="Times New Roman"/>
                <w:sz w:val="24"/>
                <w:szCs w:val="24"/>
              </w:rPr>
              <w:t xml:space="preserve">Замовник відхиляє тендерну пропозицію із зазначенням аргументації в електронній системі закупівель у разі, коли: 1) учасник процедури закупівлі: підпадає під підстави, встановлені пунктом 47 Особливостей;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 не надав забезпечення тендерної пропозиції, якщо таке забезпечення вимагалося замовником;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612394">
              <w:rPr>
                <w:rFonts w:ascii="Times New Roman" w:hAnsi="Times New Roman" w:cs="Times New Roman"/>
                <w:sz w:val="24"/>
                <w:szCs w:val="24"/>
              </w:rPr>
              <w:t>невідповідностей</w:t>
            </w:r>
            <w:proofErr w:type="spellEnd"/>
            <w:r w:rsidRPr="00612394">
              <w:rPr>
                <w:rFonts w:ascii="Times New Roman" w:hAnsi="Times New Roman" w:cs="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612394">
              <w:rPr>
                <w:rFonts w:ascii="Times New Roman" w:hAnsi="Times New Roman" w:cs="Times New Roman"/>
                <w:sz w:val="24"/>
                <w:szCs w:val="24"/>
              </w:rPr>
              <w:t>невідповідностей</w:t>
            </w:r>
            <w:proofErr w:type="spellEnd"/>
            <w:r w:rsidRPr="00612394">
              <w:rPr>
                <w:rFonts w:ascii="Times New Roman" w:hAnsi="Times New Roman" w:cs="Times New Roman"/>
                <w:sz w:val="24"/>
                <w:szCs w:val="24"/>
              </w:rPr>
              <w:t xml:space="preserve">;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 визначив конфіденційною інформацію, що не може бути визначена як конфіденційна відповідно до вимог пункту 40 Особливостей;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612394">
              <w:rPr>
                <w:rFonts w:ascii="Times New Roman" w:hAnsi="Times New Roman" w:cs="Times New Roman"/>
                <w:sz w:val="24"/>
                <w:szCs w:val="24"/>
              </w:rPr>
              <w:t>бенефіціарним</w:t>
            </w:r>
            <w:proofErr w:type="spellEnd"/>
            <w:r w:rsidRPr="00612394">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w:t>
            </w:r>
            <w:r w:rsidRPr="00612394">
              <w:rPr>
                <w:rFonts w:ascii="Times New Roman" w:hAnsi="Times New Roman" w:cs="Times New Roman"/>
                <w:sz w:val="24"/>
                <w:szCs w:val="24"/>
              </w:rPr>
              <w:lastRenderedPageBreak/>
              <w:t xml:space="preserve">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2) тендерна пропозиція: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 є такою, строк дії якої закінчився;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не відповідає вимогам, установленим у тендерній документації відповідно до абзацу першого частини третьої статті 22 Закону; 3)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не надав у спосіб, зазначений в тендерній не надав у спосіб, зазначений в тендерній документації, документи, що підтверджують відсутність підстав, визначених у підпунктах 3, 5, 6 і 12 пункту 47 Особливостей; не надав забезпечення виконання договору про закупівлю, якщо таке забезпечення вимагалося замовником;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 Замовник може відхилити тендерну пропозицію із зазначенням аргументації в електронній системі закупівель у разі, коли: 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w:t>
            </w:r>
            <w:r w:rsidRPr="00612394">
              <w:rPr>
                <w:rFonts w:ascii="Times New Roman" w:hAnsi="Times New Roman" w:cs="Times New Roman"/>
                <w:sz w:val="24"/>
                <w:szCs w:val="24"/>
              </w:rPr>
              <w:lastRenderedPageBreak/>
              <w:t>пропозиція такого учасника не може бути відхилена.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 Замовник зобов’язаний відхилити тендерну пропозицію переможця процедури закупівлі в разі, коли наявні підстави, визначені п. 47 Особливостей.</w:t>
            </w:r>
          </w:p>
        </w:tc>
      </w:tr>
      <w:tr w:rsidR="00992456" w14:paraId="7A5D031F" w14:textId="77777777">
        <w:trPr>
          <w:trHeight w:val="472"/>
          <w:jc w:val="center"/>
        </w:trPr>
        <w:tc>
          <w:tcPr>
            <w:tcW w:w="9960" w:type="dxa"/>
            <w:gridSpan w:val="3"/>
            <w:vAlign w:val="center"/>
          </w:tcPr>
          <w:p w14:paraId="0C42D11D" w14:textId="77777777" w:rsidR="00992456" w:rsidRDefault="009F0B1C">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992456" w14:paraId="106E74B6" w14:textId="77777777">
        <w:trPr>
          <w:trHeight w:val="1119"/>
          <w:jc w:val="center"/>
        </w:trPr>
        <w:tc>
          <w:tcPr>
            <w:tcW w:w="705" w:type="dxa"/>
          </w:tcPr>
          <w:p w14:paraId="5D4DC84D"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0C0A1E8C" w14:textId="425D9C6C" w:rsidR="00992456" w:rsidRPr="00612394" w:rsidRDefault="00612394">
            <w:pPr>
              <w:widowControl w:val="0"/>
              <w:rPr>
                <w:rFonts w:ascii="Times New Roman" w:eastAsia="Times New Roman" w:hAnsi="Times New Roman" w:cs="Times New Roman"/>
                <w:b/>
                <w:sz w:val="24"/>
                <w:szCs w:val="24"/>
              </w:rPr>
            </w:pPr>
            <w:r w:rsidRPr="00612394">
              <w:rPr>
                <w:rFonts w:ascii="Times New Roman" w:hAnsi="Times New Roman" w:cs="Times New Roman"/>
                <w:sz w:val="24"/>
                <w:szCs w:val="24"/>
              </w:rPr>
              <w:t>Відміна замовником торгів чи автоматична відміна електронною системою закупівель</w:t>
            </w:r>
          </w:p>
        </w:tc>
        <w:tc>
          <w:tcPr>
            <w:tcW w:w="6450" w:type="dxa"/>
            <w:vAlign w:val="center"/>
          </w:tcPr>
          <w:p w14:paraId="4D8207B4" w14:textId="78786DE3" w:rsidR="00992456" w:rsidRPr="00612394" w:rsidRDefault="00612394">
            <w:pPr>
              <w:widowControl w:val="0"/>
              <w:jc w:val="both"/>
              <w:rPr>
                <w:rFonts w:ascii="Times New Roman" w:eastAsia="Times New Roman" w:hAnsi="Times New Roman" w:cs="Times New Roman"/>
                <w:sz w:val="24"/>
                <w:szCs w:val="24"/>
                <w:highlight w:val="white"/>
              </w:rPr>
            </w:pPr>
            <w:r w:rsidRPr="00612394">
              <w:rPr>
                <w:rFonts w:ascii="Times New Roman" w:hAnsi="Times New Roman" w:cs="Times New Roman"/>
                <w:sz w:val="24"/>
                <w:szCs w:val="24"/>
              </w:rPr>
              <w:t xml:space="preserve">Замовник відміняє відкриті торги у разі: 1) відсутності подальшої потреби в закупівлі товарів, робіт чи послуг; 2) неможливості усунення порушень, що виникли через виявлені порушення вимог законодавства у сфері публічних закупівель, з описом таких порушень; 3) скорочення обсягу видатків на здійснення закупівлі товарів, робіт чи послуг; 4) коли здійснення закупівлі стало неможливим внаслідок дії обставин непереборної сили.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Відкриті торги автоматично відміняються електронною системою закупівель у разі: 1) відхилення всіх тендерних пропозицій (у тому числі, якщо була подана одна тендерна пропозиція, яка відхилена замовником) згідно з цими особливостями; 2) неподання жодної тендерної пропозиції для участі у відкритих торгах у строк, установлений замовником згідно з цими особливостями.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 Відкриті торги можуть бути відмінені частково (за лотом). Інформація про відміну відкритих торгів автоматично надсилається всім учасникам процедури закупівлі електронною системою закупівель в день її </w:t>
            </w:r>
            <w:r w:rsidRPr="00612394">
              <w:rPr>
                <w:rFonts w:ascii="Times New Roman" w:hAnsi="Times New Roman" w:cs="Times New Roman"/>
                <w:sz w:val="24"/>
                <w:szCs w:val="24"/>
              </w:rPr>
              <w:lastRenderedPageBreak/>
              <w:t>оприлюднення.</w:t>
            </w:r>
          </w:p>
        </w:tc>
      </w:tr>
      <w:tr w:rsidR="00612394" w14:paraId="1543F0CD" w14:textId="77777777">
        <w:trPr>
          <w:trHeight w:val="1119"/>
          <w:jc w:val="center"/>
        </w:trPr>
        <w:tc>
          <w:tcPr>
            <w:tcW w:w="705" w:type="dxa"/>
          </w:tcPr>
          <w:p w14:paraId="49A584D9" w14:textId="2164A1BC" w:rsidR="00612394" w:rsidRDefault="0061239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c>
          <w:tcPr>
            <w:tcW w:w="2805" w:type="dxa"/>
          </w:tcPr>
          <w:p w14:paraId="6DE65D15" w14:textId="341AC763" w:rsidR="00612394" w:rsidRPr="00612394" w:rsidRDefault="00612394">
            <w:pPr>
              <w:widowControl w:val="0"/>
              <w:rPr>
                <w:rFonts w:ascii="Times New Roman" w:hAnsi="Times New Roman" w:cs="Times New Roman"/>
                <w:b/>
                <w:sz w:val="24"/>
                <w:szCs w:val="24"/>
              </w:rPr>
            </w:pPr>
            <w:r w:rsidRPr="00612394">
              <w:rPr>
                <w:rFonts w:ascii="Times New Roman" w:hAnsi="Times New Roman" w:cs="Times New Roman"/>
                <w:b/>
                <w:sz w:val="24"/>
                <w:szCs w:val="24"/>
              </w:rPr>
              <w:t>Інша інформація</w:t>
            </w:r>
          </w:p>
        </w:tc>
        <w:tc>
          <w:tcPr>
            <w:tcW w:w="6450" w:type="dxa"/>
            <w:vAlign w:val="center"/>
          </w:tcPr>
          <w:p w14:paraId="398DF02E" w14:textId="758CDB15" w:rsidR="00612394" w:rsidRPr="00612394" w:rsidRDefault="00612394">
            <w:pPr>
              <w:widowControl w:val="0"/>
              <w:jc w:val="both"/>
              <w:rPr>
                <w:rFonts w:ascii="Times New Roman" w:hAnsi="Times New Roman" w:cs="Times New Roman"/>
                <w:sz w:val="24"/>
                <w:szCs w:val="24"/>
              </w:rPr>
            </w:pPr>
            <w:r w:rsidRPr="00612394">
              <w:rPr>
                <w:rFonts w:ascii="Times New Roman" w:hAnsi="Times New Roman" w:cs="Times New Roman"/>
                <w:sz w:val="24"/>
                <w:szCs w:val="24"/>
              </w:rPr>
              <w:t>Усі інші питання, які не передбачені цією документацією, регулюються чинним законодавством України. 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 Відповідальність за достовірність наданої інформації в своїй пропозиції несе учасник. Вимога замовника щодо застосування печатки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tc>
      </w:tr>
      <w:tr w:rsidR="00B46F0F" w14:paraId="0DEE8847" w14:textId="77777777">
        <w:trPr>
          <w:trHeight w:val="1119"/>
          <w:jc w:val="center"/>
        </w:trPr>
        <w:tc>
          <w:tcPr>
            <w:tcW w:w="705" w:type="dxa"/>
          </w:tcPr>
          <w:p w14:paraId="4A100861" w14:textId="18C15859" w:rsidR="00B46F0F" w:rsidRDefault="00B46F0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805" w:type="dxa"/>
          </w:tcPr>
          <w:p w14:paraId="641E3E43" w14:textId="084A3D43" w:rsidR="00B46F0F" w:rsidRPr="00B46F0F" w:rsidRDefault="00B46F0F">
            <w:pPr>
              <w:widowControl w:val="0"/>
              <w:rPr>
                <w:rFonts w:ascii="Times New Roman" w:hAnsi="Times New Roman" w:cs="Times New Roman"/>
                <w:b/>
                <w:sz w:val="24"/>
                <w:szCs w:val="24"/>
              </w:rPr>
            </w:pPr>
            <w:r w:rsidRPr="00B46F0F">
              <w:rPr>
                <w:rFonts w:ascii="Times New Roman" w:hAnsi="Times New Roman" w:cs="Times New Roman"/>
                <w:b/>
                <w:sz w:val="24"/>
                <w:szCs w:val="24"/>
              </w:rPr>
              <w:t>Рішення про намір укласти договір про закупівлю</w:t>
            </w:r>
          </w:p>
        </w:tc>
        <w:tc>
          <w:tcPr>
            <w:tcW w:w="6450" w:type="dxa"/>
            <w:vAlign w:val="center"/>
          </w:tcPr>
          <w:p w14:paraId="7747860D" w14:textId="68963DE3" w:rsidR="00B46F0F" w:rsidRPr="00B46F0F" w:rsidRDefault="00B46F0F">
            <w:pPr>
              <w:widowControl w:val="0"/>
              <w:jc w:val="both"/>
              <w:rPr>
                <w:rFonts w:ascii="Times New Roman" w:hAnsi="Times New Roman" w:cs="Times New Roman"/>
                <w:sz w:val="24"/>
                <w:szCs w:val="24"/>
              </w:rPr>
            </w:pPr>
            <w:r w:rsidRPr="00B46F0F">
              <w:rPr>
                <w:rFonts w:ascii="Times New Roman" w:hAnsi="Times New Roman" w:cs="Times New Roman"/>
                <w:sz w:val="24"/>
                <w:szCs w:val="24"/>
              </w:rPr>
              <w:t>Рішення про намір укласти договір про закупівлю приймається замовником відповідно до статті 33 Закону та п. 49 Особливостей.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992456" w14:paraId="2B6EAA8C" w14:textId="77777777">
        <w:trPr>
          <w:trHeight w:val="1119"/>
          <w:jc w:val="center"/>
        </w:trPr>
        <w:tc>
          <w:tcPr>
            <w:tcW w:w="705" w:type="dxa"/>
          </w:tcPr>
          <w:p w14:paraId="7880284E" w14:textId="3EB2AEDE" w:rsidR="00992456" w:rsidRPr="00B46F0F" w:rsidRDefault="00B46F0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67972F65" w14:textId="0F0C8A55" w:rsidR="00992456" w:rsidRPr="00B46F0F" w:rsidRDefault="00B46F0F">
            <w:pPr>
              <w:widowControl w:val="0"/>
              <w:rPr>
                <w:rFonts w:ascii="Times New Roman" w:eastAsia="Times New Roman" w:hAnsi="Times New Roman" w:cs="Times New Roman"/>
                <w:b/>
                <w:sz w:val="24"/>
                <w:szCs w:val="24"/>
              </w:rPr>
            </w:pPr>
            <w:r w:rsidRPr="00B46F0F">
              <w:rPr>
                <w:rFonts w:ascii="Times New Roman" w:hAnsi="Times New Roman" w:cs="Times New Roman"/>
                <w:b/>
                <w:sz w:val="24"/>
                <w:szCs w:val="24"/>
              </w:rPr>
              <w:t>Строк укладання договору</w:t>
            </w:r>
          </w:p>
        </w:tc>
        <w:tc>
          <w:tcPr>
            <w:tcW w:w="6450" w:type="dxa"/>
            <w:vAlign w:val="center"/>
          </w:tcPr>
          <w:p w14:paraId="6DF35772" w14:textId="56DEE623" w:rsidR="00992456" w:rsidRPr="00B46F0F" w:rsidRDefault="00B46F0F">
            <w:pPr>
              <w:widowControl w:val="0"/>
              <w:jc w:val="both"/>
              <w:rPr>
                <w:rFonts w:ascii="Times New Roman" w:eastAsia="Times New Roman" w:hAnsi="Times New Roman" w:cs="Times New Roman"/>
                <w:sz w:val="24"/>
                <w:szCs w:val="24"/>
              </w:rPr>
            </w:pPr>
            <w:r w:rsidRPr="00B46F0F">
              <w:rPr>
                <w:rFonts w:ascii="Times New Roman" w:hAnsi="Times New Roman" w:cs="Times New Roman"/>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992456" w14:paraId="227460FB" w14:textId="77777777">
        <w:trPr>
          <w:trHeight w:val="1119"/>
          <w:jc w:val="center"/>
        </w:trPr>
        <w:tc>
          <w:tcPr>
            <w:tcW w:w="705" w:type="dxa"/>
          </w:tcPr>
          <w:p w14:paraId="4F9199B2" w14:textId="7A4FED26" w:rsidR="00992456" w:rsidRDefault="00B46F0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1FC21D87" w14:textId="77777777" w:rsidR="00992456" w:rsidRDefault="009F0B1C">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74F3920A" w14:textId="77777777" w:rsidR="00992456" w:rsidRPr="00C763FC" w:rsidRDefault="009F0B1C">
            <w:pPr>
              <w:widowControl w:val="0"/>
              <w:ind w:right="120"/>
              <w:jc w:val="both"/>
              <w:rPr>
                <w:rFonts w:ascii="Times New Roman" w:eastAsia="Times New Roman" w:hAnsi="Times New Roman" w:cs="Times New Roman"/>
                <w:color w:val="000000" w:themeColor="text1"/>
                <w:sz w:val="24"/>
                <w:szCs w:val="24"/>
              </w:rPr>
            </w:pPr>
            <w:proofErr w:type="spellStart"/>
            <w:r w:rsidRPr="00C763FC">
              <w:rPr>
                <w:rFonts w:ascii="Times New Roman" w:eastAsia="Times New Roman" w:hAnsi="Times New Roman" w:cs="Times New Roman"/>
                <w:color w:val="000000" w:themeColor="text1"/>
                <w:sz w:val="24"/>
                <w:szCs w:val="24"/>
              </w:rPr>
              <w:t>Проєкт</w:t>
            </w:r>
            <w:proofErr w:type="spellEnd"/>
            <w:r w:rsidRPr="00C763FC">
              <w:rPr>
                <w:rFonts w:ascii="Times New Roman" w:eastAsia="Times New Roman" w:hAnsi="Times New Roman" w:cs="Times New Roman"/>
                <w:color w:val="000000" w:themeColor="text1"/>
                <w:sz w:val="24"/>
                <w:szCs w:val="24"/>
              </w:rPr>
              <w:t xml:space="preserve"> договору про закупівлю викладено в </w:t>
            </w:r>
            <w:r w:rsidRPr="00C763FC">
              <w:rPr>
                <w:rFonts w:ascii="Times New Roman" w:eastAsia="Times New Roman" w:hAnsi="Times New Roman" w:cs="Times New Roman"/>
                <w:b/>
                <w:i/>
                <w:color w:val="000000" w:themeColor="text1"/>
                <w:sz w:val="24"/>
                <w:szCs w:val="24"/>
              </w:rPr>
              <w:t xml:space="preserve">Додатку </w:t>
            </w:r>
            <w:r w:rsidR="00775A8C" w:rsidRPr="00C763FC">
              <w:rPr>
                <w:rFonts w:ascii="Times New Roman" w:eastAsia="Times New Roman" w:hAnsi="Times New Roman" w:cs="Times New Roman"/>
                <w:b/>
                <w:i/>
                <w:color w:val="000000" w:themeColor="text1"/>
                <w:sz w:val="24"/>
                <w:szCs w:val="24"/>
              </w:rPr>
              <w:t>4</w:t>
            </w:r>
            <w:r w:rsidRPr="00C763FC">
              <w:rPr>
                <w:rFonts w:ascii="Times New Roman" w:eastAsia="Times New Roman" w:hAnsi="Times New Roman" w:cs="Times New Roman"/>
                <w:color w:val="000000" w:themeColor="text1"/>
                <w:sz w:val="24"/>
                <w:szCs w:val="24"/>
              </w:rPr>
              <w:t xml:space="preserve"> до цієї тендерної документації.</w:t>
            </w:r>
          </w:p>
          <w:p w14:paraId="3F368D35" w14:textId="714E17D1" w:rsidR="00992456" w:rsidRPr="00C763FC" w:rsidRDefault="009F0B1C">
            <w:pPr>
              <w:widowControl w:val="0"/>
              <w:ind w:right="120"/>
              <w:jc w:val="both"/>
              <w:rPr>
                <w:rFonts w:ascii="Times New Roman" w:eastAsia="Times New Roman" w:hAnsi="Times New Roman" w:cs="Times New Roman"/>
                <w:color w:val="000000" w:themeColor="text1"/>
                <w:sz w:val="24"/>
                <w:szCs w:val="24"/>
              </w:rPr>
            </w:pPr>
            <w:r w:rsidRPr="00C763FC">
              <w:rPr>
                <w:rFonts w:ascii="Times New Roman" w:eastAsia="Times New Roman" w:hAnsi="Times New Roman" w:cs="Times New Roman"/>
                <w:color w:val="000000" w:themeColor="text1"/>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w:t>
            </w:r>
            <w:r w:rsidR="00B46F0F">
              <w:rPr>
                <w:rFonts w:ascii="Times New Roman" w:eastAsia="Times New Roman" w:hAnsi="Times New Roman" w:cs="Times New Roman"/>
                <w:color w:val="000000" w:themeColor="text1"/>
                <w:sz w:val="24"/>
                <w:szCs w:val="24"/>
              </w:rPr>
              <w:t>4</w:t>
            </w:r>
            <w:r w:rsidRPr="00C763FC">
              <w:rPr>
                <w:rFonts w:ascii="Times New Roman" w:eastAsia="Times New Roman" w:hAnsi="Times New Roman" w:cs="Times New Roman"/>
                <w:color w:val="000000" w:themeColor="text1"/>
                <w:sz w:val="24"/>
                <w:szCs w:val="24"/>
              </w:rPr>
              <w:t xml:space="preserve"> «Строк укладання договору про закупівлю» цього розділу.</w:t>
            </w:r>
          </w:p>
          <w:p w14:paraId="2AD40299" w14:textId="77777777" w:rsidR="00992456" w:rsidRPr="00C763FC" w:rsidRDefault="009F0B1C">
            <w:pPr>
              <w:widowControl w:val="0"/>
              <w:ind w:right="120"/>
              <w:jc w:val="both"/>
              <w:rPr>
                <w:rFonts w:ascii="Times New Roman" w:eastAsia="Times New Roman" w:hAnsi="Times New Roman" w:cs="Times New Roman"/>
                <w:i/>
                <w:color w:val="000000" w:themeColor="text1"/>
                <w:sz w:val="24"/>
                <w:szCs w:val="24"/>
                <w:highlight w:val="white"/>
              </w:rPr>
            </w:pPr>
            <w:r w:rsidRPr="00C763FC">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92456" w:rsidRPr="00775A8C" w14:paraId="37051CC3" w14:textId="77777777">
        <w:trPr>
          <w:trHeight w:val="2100"/>
          <w:jc w:val="center"/>
        </w:trPr>
        <w:tc>
          <w:tcPr>
            <w:tcW w:w="705" w:type="dxa"/>
          </w:tcPr>
          <w:p w14:paraId="65B935E7" w14:textId="05A9F03A" w:rsidR="00992456" w:rsidRPr="00775A8C" w:rsidRDefault="006123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14:paraId="0D55CC04" w14:textId="77777777" w:rsidR="00992456" w:rsidRPr="00775A8C" w:rsidRDefault="009F0B1C">
            <w:pPr>
              <w:widowControl w:val="0"/>
              <w:rPr>
                <w:rFonts w:ascii="Times New Roman" w:eastAsia="Times New Roman" w:hAnsi="Times New Roman" w:cs="Times New Roman"/>
                <w:sz w:val="24"/>
                <w:szCs w:val="24"/>
              </w:rPr>
            </w:pPr>
            <w:r w:rsidRPr="00775A8C">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2F807AEA" w14:textId="77777777" w:rsidR="00992456" w:rsidRPr="00B46F0F" w:rsidRDefault="009F0B1C">
            <w:pPr>
              <w:widowControl w:val="0"/>
              <w:jc w:val="both"/>
              <w:rPr>
                <w:rFonts w:ascii="Times New Roman" w:eastAsia="Times New Roman" w:hAnsi="Times New Roman" w:cs="Times New Roman"/>
                <w:color w:val="000000" w:themeColor="text1"/>
                <w:sz w:val="24"/>
                <w:szCs w:val="24"/>
              </w:rPr>
            </w:pPr>
            <w:r w:rsidRPr="00B46F0F">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B61EA0E" w14:textId="36A5E5E3" w:rsidR="00992456" w:rsidRPr="00B46F0F" w:rsidRDefault="00B46F0F">
            <w:pPr>
              <w:widowControl w:val="0"/>
              <w:pBdr>
                <w:top w:val="nil"/>
                <w:left w:val="nil"/>
                <w:bottom w:val="nil"/>
                <w:right w:val="nil"/>
                <w:between w:val="nil"/>
              </w:pBdr>
              <w:jc w:val="both"/>
              <w:rPr>
                <w:rFonts w:ascii="Times New Roman" w:hAnsi="Times New Roman" w:cs="Times New Roman"/>
                <w:sz w:val="24"/>
                <w:szCs w:val="24"/>
              </w:rPr>
            </w:pPr>
            <w:r w:rsidRPr="00B46F0F">
              <w:rPr>
                <w:rFonts w:ascii="Times New Roman" w:hAnsi="Times New Roman" w:cs="Times New Roman"/>
                <w:sz w:val="24"/>
                <w:szCs w:val="24"/>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Істотні умови договору про закупівлю не можуть змінюватися після його підписання до виконання зобов’язань сторонами в повному обсязі, крім випадків: 1) зменшення обсягів закупівлі, зокрема з урахуванням фактичного обсягу видатків замовника; 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46F0F">
              <w:rPr>
                <w:rFonts w:ascii="Times New Roman" w:hAnsi="Times New Roman" w:cs="Times New Roman"/>
                <w:sz w:val="24"/>
                <w:szCs w:val="24"/>
              </w:rPr>
              <w:t>пропорційно</w:t>
            </w:r>
            <w:proofErr w:type="spellEnd"/>
            <w:r w:rsidRPr="00B46F0F">
              <w:rPr>
                <w:rFonts w:ascii="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3) покращення якості предмета закупівлі за умови, що таке покращення не призведе до збільшення суми, визначеної в договорі про закупівлю; 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5) погодження зміни ціни в договорі про закупівлю в бік зменшення (без зміни кількості (обсягу) та якості товарів, робіт і послуг); 6) зміни ціни в договорі про закупівлю у зв’язку із зміною ставок податків і зборів та/або зміною умов щодо надання пільг з оподаткування – </w:t>
            </w:r>
            <w:proofErr w:type="spellStart"/>
            <w:r w:rsidRPr="00B46F0F">
              <w:rPr>
                <w:rFonts w:ascii="Times New Roman" w:hAnsi="Times New Roman" w:cs="Times New Roman"/>
                <w:sz w:val="24"/>
                <w:szCs w:val="24"/>
              </w:rPr>
              <w:t>пропорційно</w:t>
            </w:r>
            <w:proofErr w:type="spellEnd"/>
            <w:r w:rsidRPr="00B46F0F">
              <w:rPr>
                <w:rFonts w:ascii="Times New Roman" w:hAnsi="Times New Roman" w:cs="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Pr="00B46F0F">
              <w:rPr>
                <w:rFonts w:ascii="Times New Roman" w:hAnsi="Times New Roman" w:cs="Times New Roman"/>
                <w:sz w:val="24"/>
                <w:szCs w:val="24"/>
              </w:rPr>
              <w:t>пропорційно</w:t>
            </w:r>
            <w:proofErr w:type="spellEnd"/>
            <w:r w:rsidRPr="00B46F0F">
              <w:rPr>
                <w:rFonts w:ascii="Times New Roman" w:hAnsi="Times New Roman" w:cs="Times New Roman"/>
                <w:sz w:val="24"/>
                <w:szCs w:val="24"/>
              </w:rPr>
              <w:t xml:space="preserve"> до зміни податкового навантаження внаслідок зміни системи оподаткування; 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46F0F">
              <w:rPr>
                <w:rFonts w:ascii="Times New Roman" w:hAnsi="Times New Roman" w:cs="Times New Roman"/>
                <w:sz w:val="24"/>
                <w:szCs w:val="24"/>
              </w:rPr>
              <w:t>Platts</w:t>
            </w:r>
            <w:proofErr w:type="spellEnd"/>
            <w:r w:rsidRPr="00B46F0F">
              <w:rPr>
                <w:rFonts w:ascii="Times New Roman" w:hAnsi="Times New Roman" w:cs="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8) зміни умов у зв’язку із застосуванням положень частини шостої статті 41 Закону. У разі внесення змін до істотних умов договору про закупівлю у випадках, передбачених цим </w:t>
            </w:r>
            <w:r w:rsidRPr="00B46F0F">
              <w:rPr>
                <w:rFonts w:ascii="Times New Roman" w:hAnsi="Times New Roman" w:cs="Times New Roman"/>
                <w:sz w:val="24"/>
                <w:szCs w:val="24"/>
              </w:rPr>
              <w:lastRenderedPageBreak/>
              <w:t>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15710079" w14:textId="7952D40F" w:rsidR="00B46F0F" w:rsidRPr="00B46F0F" w:rsidRDefault="00B46F0F">
            <w:pPr>
              <w:widowControl w:val="0"/>
              <w:pBdr>
                <w:top w:val="nil"/>
                <w:left w:val="nil"/>
                <w:bottom w:val="nil"/>
                <w:right w:val="nil"/>
                <w:between w:val="nil"/>
              </w:pBdr>
              <w:jc w:val="both"/>
              <w:rPr>
                <w:rFonts w:ascii="Times New Roman" w:hAnsi="Times New Roman" w:cs="Times New Roman"/>
                <w:sz w:val="24"/>
                <w:szCs w:val="24"/>
              </w:rPr>
            </w:pPr>
            <w:r w:rsidRPr="00B46F0F">
              <w:rPr>
                <w:rFonts w:ascii="Times New Roman" w:hAnsi="Times New Roman" w:cs="Times New Roman"/>
                <w:sz w:val="24"/>
                <w:szCs w:val="24"/>
              </w:rPr>
              <w:t>Істотні умови, що обов’язково включаються до договору про закупівлю зазначаються замовником відповідно до вимог статі 41 Закону.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 Істотні умови договору про закупівлю: - предмет договору; - порядок здійснення оплати; - ціна договору; - термін та місце поставки товарів/надання послуг/виконання робіт; - строк дії договору; - відповідальність сторін.</w:t>
            </w:r>
          </w:p>
          <w:p w14:paraId="323504C7" w14:textId="69FE49CB" w:rsidR="00B46F0F" w:rsidRPr="00B46F0F" w:rsidRDefault="00B46F0F">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p>
        </w:tc>
      </w:tr>
      <w:tr w:rsidR="00B46F0F" w:rsidRPr="00775A8C" w14:paraId="04A031A1" w14:textId="77777777">
        <w:trPr>
          <w:trHeight w:val="2100"/>
          <w:jc w:val="center"/>
        </w:trPr>
        <w:tc>
          <w:tcPr>
            <w:tcW w:w="705" w:type="dxa"/>
          </w:tcPr>
          <w:p w14:paraId="7E12A481" w14:textId="2F50A8FA" w:rsidR="00B46F0F" w:rsidRPr="00B46F0F" w:rsidRDefault="00B46F0F">
            <w:pPr>
              <w:widowControl w:val="0"/>
              <w:jc w:val="center"/>
              <w:rPr>
                <w:rFonts w:ascii="Times New Roman" w:eastAsia="Times New Roman" w:hAnsi="Times New Roman" w:cs="Times New Roman"/>
                <w:color w:val="000000"/>
                <w:sz w:val="24"/>
                <w:szCs w:val="24"/>
              </w:rPr>
            </w:pPr>
            <w:r w:rsidRPr="00B46F0F">
              <w:rPr>
                <w:rFonts w:ascii="Times New Roman" w:eastAsia="Times New Roman" w:hAnsi="Times New Roman" w:cs="Times New Roman"/>
                <w:color w:val="000000"/>
                <w:sz w:val="24"/>
                <w:szCs w:val="24"/>
              </w:rPr>
              <w:lastRenderedPageBreak/>
              <w:t>6</w:t>
            </w:r>
          </w:p>
        </w:tc>
        <w:tc>
          <w:tcPr>
            <w:tcW w:w="2805" w:type="dxa"/>
          </w:tcPr>
          <w:p w14:paraId="2C3DD61C" w14:textId="68861D62" w:rsidR="00B46F0F" w:rsidRPr="00B46F0F" w:rsidRDefault="00B46F0F">
            <w:pPr>
              <w:widowControl w:val="0"/>
              <w:rPr>
                <w:rFonts w:ascii="Times New Roman" w:eastAsia="Times New Roman" w:hAnsi="Times New Roman" w:cs="Times New Roman"/>
                <w:b/>
                <w:color w:val="000000"/>
                <w:sz w:val="24"/>
                <w:szCs w:val="24"/>
              </w:rPr>
            </w:pPr>
            <w:r w:rsidRPr="00B46F0F">
              <w:rPr>
                <w:rFonts w:ascii="Times New Roman" w:hAnsi="Times New Roman" w:cs="Times New Roman"/>
                <w:b/>
                <w:sz w:val="24"/>
                <w:szCs w:val="24"/>
              </w:rPr>
              <w:t>Дії замовника при відмові переможця торгів підписати договір про закупівлю або ненадання переможцем необхідних документів</w:t>
            </w:r>
          </w:p>
        </w:tc>
        <w:tc>
          <w:tcPr>
            <w:tcW w:w="6450" w:type="dxa"/>
            <w:vAlign w:val="center"/>
          </w:tcPr>
          <w:p w14:paraId="5B4BC3B7" w14:textId="302CD03A" w:rsidR="00B46F0F" w:rsidRPr="00B46F0F" w:rsidRDefault="00B46F0F">
            <w:pPr>
              <w:widowControl w:val="0"/>
              <w:jc w:val="both"/>
              <w:rPr>
                <w:rFonts w:ascii="Times New Roman" w:eastAsia="Times New Roman" w:hAnsi="Times New Roman" w:cs="Times New Roman"/>
                <w:color w:val="000000" w:themeColor="text1"/>
                <w:sz w:val="24"/>
                <w:szCs w:val="24"/>
              </w:rPr>
            </w:pPr>
            <w:r w:rsidRPr="00B46F0F">
              <w:rPr>
                <w:rFonts w:ascii="Times New Roman" w:hAnsi="Times New Roman" w:cs="Times New Roman"/>
                <w:sz w:val="24"/>
                <w:szCs w:val="24"/>
              </w:rPr>
              <w:t xml:space="preserve">У разі відмови переможця торгів від підписання договору про закупівлю відповідно до вимог тендерної документації або укладення договору про закупівлю, </w:t>
            </w:r>
            <w:proofErr w:type="spellStart"/>
            <w:r w:rsidRPr="00B46F0F">
              <w:rPr>
                <w:rFonts w:ascii="Times New Roman" w:hAnsi="Times New Roman" w:cs="Times New Roman"/>
                <w:sz w:val="24"/>
                <w:szCs w:val="24"/>
              </w:rPr>
              <w:t>неукладення</w:t>
            </w:r>
            <w:proofErr w:type="spellEnd"/>
            <w:r w:rsidRPr="00B46F0F">
              <w:rPr>
                <w:rFonts w:ascii="Times New Roman" w:hAnsi="Times New Roman" w:cs="Times New Roman"/>
                <w:sz w:val="24"/>
                <w:szCs w:val="24"/>
              </w:rPr>
              <w:t xml:space="preserve"> договору про закупівлю з вини учасника або ненадання замовнику підписаного договору у строк, визначений цим Законом, або не надав у спосіб, зазначений в тендерній документації, документи, що підтверджують відсутність підстав, установлених п. 47 Особливостей, замовник відхиляє тендерну пропозицію,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п. 49 Особливостей.</w:t>
            </w:r>
          </w:p>
        </w:tc>
      </w:tr>
      <w:tr w:rsidR="00992456" w:rsidRPr="00775A8C" w14:paraId="4FD5E9B1" w14:textId="77777777">
        <w:trPr>
          <w:trHeight w:val="1119"/>
          <w:jc w:val="center"/>
        </w:trPr>
        <w:tc>
          <w:tcPr>
            <w:tcW w:w="705" w:type="dxa"/>
          </w:tcPr>
          <w:p w14:paraId="5A2D2FD7" w14:textId="1E042206" w:rsidR="00992456" w:rsidRPr="00775A8C" w:rsidRDefault="00B46F0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1291447E" w14:textId="77777777" w:rsidR="00992456" w:rsidRPr="00775A8C" w:rsidRDefault="009F0B1C">
            <w:pPr>
              <w:widowControl w:val="0"/>
              <w:rPr>
                <w:rFonts w:ascii="Times New Roman" w:eastAsia="Times New Roman" w:hAnsi="Times New Roman" w:cs="Times New Roman"/>
                <w:sz w:val="24"/>
                <w:szCs w:val="24"/>
              </w:rPr>
            </w:pPr>
            <w:r w:rsidRPr="00775A8C">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69FD5323" w14:textId="77777777" w:rsidR="00992456" w:rsidRPr="00C763FC" w:rsidRDefault="009F0B1C">
            <w:pPr>
              <w:widowControl w:val="0"/>
              <w:ind w:right="120"/>
              <w:jc w:val="both"/>
              <w:rPr>
                <w:rFonts w:ascii="Times New Roman" w:eastAsia="Times New Roman" w:hAnsi="Times New Roman" w:cs="Times New Roman"/>
                <w:color w:val="000000" w:themeColor="text1"/>
                <w:sz w:val="24"/>
                <w:szCs w:val="24"/>
              </w:rPr>
            </w:pPr>
            <w:r w:rsidRPr="00C763FC">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14:paraId="366B5CDA" w14:textId="77777777" w:rsidR="00992456" w:rsidRPr="00C763FC" w:rsidRDefault="00992456">
            <w:pPr>
              <w:widowControl w:val="0"/>
              <w:jc w:val="both"/>
              <w:rPr>
                <w:rFonts w:ascii="Times New Roman" w:eastAsia="Times New Roman" w:hAnsi="Times New Roman" w:cs="Times New Roman"/>
                <w:color w:val="000000" w:themeColor="text1"/>
                <w:sz w:val="24"/>
                <w:szCs w:val="24"/>
              </w:rPr>
            </w:pPr>
          </w:p>
        </w:tc>
      </w:tr>
    </w:tbl>
    <w:p w14:paraId="5C73049D" w14:textId="77777777" w:rsidR="00992456" w:rsidRPr="00775A8C" w:rsidRDefault="00992456">
      <w:pPr>
        <w:widowControl w:val="0"/>
        <w:spacing w:after="0" w:line="240" w:lineRule="auto"/>
        <w:jc w:val="both"/>
        <w:rPr>
          <w:rFonts w:ascii="Times New Roman" w:eastAsia="Times New Roman" w:hAnsi="Times New Roman" w:cs="Times New Roman"/>
          <w:sz w:val="24"/>
          <w:szCs w:val="24"/>
        </w:rPr>
      </w:pPr>
      <w:bookmarkStart w:id="15" w:name="_heading=h.2s8eyo1" w:colFirst="0" w:colLast="0"/>
      <w:bookmarkEnd w:id="15"/>
    </w:p>
    <w:p w14:paraId="4384E8A8" w14:textId="77777777" w:rsidR="00992456" w:rsidRDefault="00992456">
      <w:pPr>
        <w:widowControl w:val="0"/>
        <w:spacing w:after="0" w:line="240" w:lineRule="auto"/>
        <w:jc w:val="both"/>
        <w:rPr>
          <w:rFonts w:ascii="Times New Roman" w:eastAsia="Times New Roman" w:hAnsi="Times New Roman" w:cs="Times New Roman"/>
          <w:sz w:val="24"/>
          <w:szCs w:val="24"/>
        </w:rPr>
      </w:pPr>
    </w:p>
    <w:p w14:paraId="5CDE44E7" w14:textId="77777777" w:rsidR="009E65D5" w:rsidRDefault="009E65D5">
      <w:pPr>
        <w:widowControl w:val="0"/>
        <w:spacing w:after="0" w:line="240" w:lineRule="auto"/>
        <w:jc w:val="both"/>
        <w:rPr>
          <w:rFonts w:ascii="Times New Roman" w:eastAsia="Times New Roman" w:hAnsi="Times New Roman" w:cs="Times New Roman"/>
          <w:sz w:val="24"/>
          <w:szCs w:val="24"/>
        </w:rPr>
      </w:pPr>
    </w:p>
    <w:p w14:paraId="560643E2" w14:textId="77777777" w:rsidR="009E65D5" w:rsidRDefault="009E65D5">
      <w:pPr>
        <w:widowControl w:val="0"/>
        <w:spacing w:after="0" w:line="240" w:lineRule="auto"/>
        <w:jc w:val="both"/>
        <w:rPr>
          <w:rFonts w:ascii="Times New Roman" w:eastAsia="Times New Roman" w:hAnsi="Times New Roman" w:cs="Times New Roman"/>
          <w:sz w:val="24"/>
          <w:szCs w:val="24"/>
        </w:rPr>
      </w:pPr>
    </w:p>
    <w:p w14:paraId="49671981" w14:textId="77777777" w:rsidR="009E65D5" w:rsidRDefault="009E65D5">
      <w:pPr>
        <w:widowControl w:val="0"/>
        <w:spacing w:after="0" w:line="240" w:lineRule="auto"/>
        <w:jc w:val="both"/>
        <w:rPr>
          <w:rFonts w:ascii="Times New Roman" w:eastAsia="Times New Roman" w:hAnsi="Times New Roman" w:cs="Times New Roman"/>
          <w:sz w:val="24"/>
          <w:szCs w:val="24"/>
        </w:rPr>
      </w:pPr>
    </w:p>
    <w:p w14:paraId="134A52FE" w14:textId="77777777" w:rsidR="003559F6" w:rsidRDefault="003559F6">
      <w:pPr>
        <w:widowControl w:val="0"/>
        <w:spacing w:after="0" w:line="240" w:lineRule="auto"/>
        <w:jc w:val="both"/>
        <w:rPr>
          <w:rFonts w:ascii="Times New Roman" w:eastAsia="Times New Roman" w:hAnsi="Times New Roman" w:cs="Times New Roman"/>
          <w:sz w:val="24"/>
          <w:szCs w:val="24"/>
        </w:rPr>
      </w:pPr>
    </w:p>
    <w:p w14:paraId="255E87AF" w14:textId="77777777" w:rsidR="003559F6" w:rsidRDefault="003559F6">
      <w:pPr>
        <w:widowControl w:val="0"/>
        <w:spacing w:after="0" w:line="240" w:lineRule="auto"/>
        <w:jc w:val="both"/>
        <w:rPr>
          <w:rFonts w:ascii="Times New Roman" w:eastAsia="Times New Roman" w:hAnsi="Times New Roman" w:cs="Times New Roman"/>
          <w:sz w:val="24"/>
          <w:szCs w:val="24"/>
        </w:rPr>
      </w:pPr>
    </w:p>
    <w:p w14:paraId="3687FAE6" w14:textId="77777777" w:rsidR="003559F6" w:rsidRDefault="003559F6">
      <w:pPr>
        <w:widowControl w:val="0"/>
        <w:spacing w:after="0" w:line="240" w:lineRule="auto"/>
        <w:jc w:val="both"/>
        <w:rPr>
          <w:rFonts w:ascii="Times New Roman" w:eastAsia="Times New Roman" w:hAnsi="Times New Roman" w:cs="Times New Roman"/>
          <w:sz w:val="24"/>
          <w:szCs w:val="24"/>
        </w:rPr>
      </w:pPr>
    </w:p>
    <w:p w14:paraId="19B1177C" w14:textId="0294235B" w:rsidR="003559F6" w:rsidRDefault="003559F6">
      <w:pPr>
        <w:widowControl w:val="0"/>
        <w:spacing w:after="0" w:line="240" w:lineRule="auto"/>
        <w:jc w:val="both"/>
        <w:rPr>
          <w:rFonts w:ascii="Times New Roman" w:eastAsia="Times New Roman" w:hAnsi="Times New Roman" w:cs="Times New Roman"/>
          <w:sz w:val="24"/>
          <w:szCs w:val="24"/>
        </w:rPr>
      </w:pPr>
    </w:p>
    <w:p w14:paraId="081D1076" w14:textId="71E4F8E7" w:rsidR="00B46F0F" w:rsidRDefault="00B46F0F">
      <w:pPr>
        <w:widowControl w:val="0"/>
        <w:spacing w:after="0" w:line="240" w:lineRule="auto"/>
        <w:jc w:val="both"/>
        <w:rPr>
          <w:rFonts w:ascii="Times New Roman" w:eastAsia="Times New Roman" w:hAnsi="Times New Roman" w:cs="Times New Roman"/>
          <w:sz w:val="24"/>
          <w:szCs w:val="24"/>
        </w:rPr>
      </w:pPr>
    </w:p>
    <w:p w14:paraId="782DA6AF" w14:textId="6671B956" w:rsidR="00B46F0F" w:rsidRDefault="00B46F0F">
      <w:pPr>
        <w:widowControl w:val="0"/>
        <w:spacing w:after="0" w:line="240" w:lineRule="auto"/>
        <w:jc w:val="both"/>
        <w:rPr>
          <w:rFonts w:ascii="Times New Roman" w:eastAsia="Times New Roman" w:hAnsi="Times New Roman" w:cs="Times New Roman"/>
          <w:sz w:val="24"/>
          <w:szCs w:val="24"/>
        </w:rPr>
      </w:pPr>
    </w:p>
    <w:p w14:paraId="33DFFE38" w14:textId="77777777" w:rsidR="00B46F0F" w:rsidRDefault="00B46F0F">
      <w:pPr>
        <w:widowControl w:val="0"/>
        <w:spacing w:after="0" w:line="240" w:lineRule="auto"/>
        <w:jc w:val="both"/>
        <w:rPr>
          <w:rFonts w:ascii="Times New Roman" w:eastAsia="Times New Roman" w:hAnsi="Times New Roman" w:cs="Times New Roman"/>
          <w:sz w:val="24"/>
          <w:szCs w:val="24"/>
        </w:rPr>
      </w:pPr>
    </w:p>
    <w:p w14:paraId="0877348E" w14:textId="77777777" w:rsidR="009E65D5" w:rsidRDefault="009E65D5">
      <w:pPr>
        <w:widowControl w:val="0"/>
        <w:spacing w:after="0" w:line="240" w:lineRule="auto"/>
        <w:jc w:val="both"/>
        <w:rPr>
          <w:rFonts w:ascii="Times New Roman" w:eastAsia="Times New Roman" w:hAnsi="Times New Roman" w:cs="Times New Roman"/>
          <w:sz w:val="24"/>
          <w:szCs w:val="24"/>
        </w:rPr>
      </w:pPr>
    </w:p>
    <w:p w14:paraId="6027D911" w14:textId="77777777" w:rsidR="009E65D5" w:rsidRDefault="009E65D5">
      <w:pPr>
        <w:widowControl w:val="0"/>
        <w:spacing w:after="0" w:line="240" w:lineRule="auto"/>
        <w:jc w:val="both"/>
        <w:rPr>
          <w:rFonts w:ascii="Times New Roman" w:eastAsia="Times New Roman" w:hAnsi="Times New Roman" w:cs="Times New Roman"/>
          <w:sz w:val="24"/>
          <w:szCs w:val="24"/>
        </w:rPr>
      </w:pPr>
    </w:p>
    <w:p w14:paraId="73BF44D4" w14:textId="77777777" w:rsidR="009E65D5" w:rsidRPr="00D9383E" w:rsidRDefault="009E65D5" w:rsidP="009E65D5">
      <w:pPr>
        <w:spacing w:after="0" w:line="240" w:lineRule="auto"/>
        <w:ind w:left="5660" w:firstLine="700"/>
        <w:jc w:val="right"/>
        <w:rPr>
          <w:rFonts w:ascii="Times New Roman" w:eastAsia="Times New Roman" w:hAnsi="Times New Roman" w:cs="Times New Roman"/>
          <w:sz w:val="24"/>
          <w:szCs w:val="24"/>
          <w:lang w:val="ru-RU"/>
        </w:rPr>
      </w:pPr>
      <w:r w:rsidRPr="00D9383E">
        <w:rPr>
          <w:rFonts w:ascii="Times New Roman" w:eastAsia="Times New Roman" w:hAnsi="Times New Roman" w:cs="Times New Roman"/>
          <w:b/>
          <w:color w:val="000000"/>
          <w:sz w:val="24"/>
          <w:szCs w:val="24"/>
          <w:lang w:val="ru-RU"/>
        </w:rPr>
        <w:t>ДОДАТОК 1</w:t>
      </w:r>
    </w:p>
    <w:p w14:paraId="0BC06930" w14:textId="77777777" w:rsidR="009E65D5" w:rsidRPr="00D9383E" w:rsidRDefault="009E65D5" w:rsidP="009E65D5">
      <w:pPr>
        <w:spacing w:after="0" w:line="240" w:lineRule="auto"/>
        <w:ind w:left="5660" w:firstLine="700"/>
        <w:jc w:val="right"/>
        <w:rPr>
          <w:rFonts w:ascii="Times New Roman" w:eastAsia="Times New Roman" w:hAnsi="Times New Roman" w:cs="Times New Roman"/>
          <w:sz w:val="24"/>
          <w:szCs w:val="24"/>
          <w:lang w:val="ru-RU"/>
        </w:rPr>
      </w:pPr>
      <w:r w:rsidRPr="00D9383E">
        <w:rPr>
          <w:rFonts w:ascii="Times New Roman" w:eastAsia="Times New Roman" w:hAnsi="Times New Roman" w:cs="Times New Roman"/>
          <w:i/>
          <w:color w:val="000000"/>
          <w:sz w:val="24"/>
          <w:szCs w:val="24"/>
          <w:lang w:val="ru-RU"/>
        </w:rPr>
        <w:t xml:space="preserve">до </w:t>
      </w:r>
      <w:proofErr w:type="spellStart"/>
      <w:r w:rsidRPr="00D9383E">
        <w:rPr>
          <w:rFonts w:ascii="Times New Roman" w:eastAsia="Times New Roman" w:hAnsi="Times New Roman" w:cs="Times New Roman"/>
          <w:i/>
          <w:color w:val="000000"/>
          <w:sz w:val="24"/>
          <w:szCs w:val="24"/>
          <w:lang w:val="ru-RU"/>
        </w:rPr>
        <w:t>тендерної</w:t>
      </w:r>
      <w:proofErr w:type="spellEnd"/>
      <w:r w:rsidRPr="00D9383E">
        <w:rPr>
          <w:rFonts w:ascii="Times New Roman" w:eastAsia="Times New Roman" w:hAnsi="Times New Roman" w:cs="Times New Roman"/>
          <w:i/>
          <w:color w:val="000000"/>
          <w:sz w:val="24"/>
          <w:szCs w:val="24"/>
          <w:lang w:val="ru-RU"/>
        </w:rPr>
        <w:t xml:space="preserve"> </w:t>
      </w:r>
      <w:proofErr w:type="spellStart"/>
      <w:r w:rsidRPr="00D9383E">
        <w:rPr>
          <w:rFonts w:ascii="Times New Roman" w:eastAsia="Times New Roman" w:hAnsi="Times New Roman" w:cs="Times New Roman"/>
          <w:i/>
          <w:color w:val="000000"/>
          <w:sz w:val="24"/>
          <w:szCs w:val="24"/>
          <w:lang w:val="ru-RU"/>
        </w:rPr>
        <w:t>документації</w:t>
      </w:r>
      <w:proofErr w:type="spellEnd"/>
    </w:p>
    <w:p w14:paraId="6F9006C4" w14:textId="77777777" w:rsidR="009E65D5" w:rsidRDefault="009E65D5" w:rsidP="009E65D5">
      <w:pPr>
        <w:widowControl w:val="0"/>
        <w:spacing w:after="0" w:line="240" w:lineRule="auto"/>
        <w:jc w:val="both"/>
        <w:rPr>
          <w:rFonts w:ascii="Times New Roman" w:eastAsia="Times New Roman" w:hAnsi="Times New Roman" w:cs="Times New Roman"/>
          <w:sz w:val="24"/>
          <w:szCs w:val="24"/>
        </w:rPr>
      </w:pPr>
    </w:p>
    <w:p w14:paraId="03606D1E" w14:textId="77777777" w:rsidR="009E65D5" w:rsidRPr="00E675DC" w:rsidRDefault="009E65D5" w:rsidP="009E65D5">
      <w:pPr>
        <w:suppressAutoHyphens/>
        <w:spacing w:after="0" w:line="240" w:lineRule="auto"/>
        <w:jc w:val="center"/>
        <w:rPr>
          <w:rFonts w:ascii="Times New Roman" w:eastAsia="Times New Roman" w:hAnsi="Times New Roman" w:cs="Times New Roman"/>
          <w:b/>
          <w:kern w:val="2"/>
          <w:sz w:val="24"/>
          <w:szCs w:val="24"/>
          <w:lang w:eastAsia="ar-SA"/>
        </w:rPr>
      </w:pPr>
      <w:r w:rsidRPr="00E675DC">
        <w:rPr>
          <w:rFonts w:ascii="Times New Roman" w:eastAsia="Times New Roman" w:hAnsi="Times New Roman" w:cs="Times New Roman"/>
          <w:b/>
          <w:kern w:val="2"/>
          <w:sz w:val="24"/>
          <w:szCs w:val="24"/>
          <w:lang w:eastAsia="ar-SA"/>
        </w:rPr>
        <w:t>ФОРМА : «ТЕНДЕРНА ПРОПОЗИЦІЯ»</w:t>
      </w:r>
    </w:p>
    <w:p w14:paraId="2546B832" w14:textId="77777777" w:rsidR="009E65D5" w:rsidRDefault="009E65D5" w:rsidP="009E65D5">
      <w:pPr>
        <w:spacing w:after="0" w:line="240" w:lineRule="auto"/>
        <w:jc w:val="center"/>
        <w:rPr>
          <w:rFonts w:ascii="Times New Roman" w:eastAsia="Times New Roman" w:hAnsi="Times New Roman" w:cs="Times New Roman"/>
        </w:rPr>
      </w:pPr>
      <w:r w:rsidRPr="00E675DC">
        <w:rPr>
          <w:rFonts w:ascii="Times New Roman" w:eastAsia="Times New Roman" w:hAnsi="Times New Roman" w:cs="Times New Roman"/>
        </w:rPr>
        <w:t>(форма, яка подається Учасником на фірмовому бланку)</w:t>
      </w:r>
      <w:bookmarkStart w:id="16" w:name="_Hlk42158242"/>
    </w:p>
    <w:p w14:paraId="251514A8" w14:textId="77777777" w:rsidR="009E65D5" w:rsidRDefault="009E65D5" w:rsidP="009E65D5">
      <w:pPr>
        <w:spacing w:after="0"/>
        <w:jc w:val="center"/>
        <w:rPr>
          <w:rFonts w:ascii="Times New Roman" w:hAnsi="Times New Roman"/>
          <w:b/>
          <w:bCs/>
          <w:i/>
          <w:iCs/>
          <w:sz w:val="32"/>
          <w:szCs w:val="32"/>
        </w:rPr>
      </w:pPr>
      <w:bookmarkStart w:id="17" w:name="_Hlk118122222"/>
      <w:r>
        <w:rPr>
          <w:rFonts w:ascii="Times New Roman" w:eastAsia="Times New Roman" w:hAnsi="Times New Roman" w:cs="Times New Roman"/>
          <w:b/>
          <w:lang w:eastAsia="ar-SA"/>
        </w:rPr>
        <w:t xml:space="preserve"> </w:t>
      </w:r>
      <w:r>
        <w:rPr>
          <w:rFonts w:ascii="Times New Roman" w:hAnsi="Times New Roman"/>
          <w:i/>
          <w:sz w:val="24"/>
          <w:szCs w:val="24"/>
        </w:rPr>
        <w:t>Предмет закупівлі:</w:t>
      </w:r>
      <w:r w:rsidRPr="000322EA">
        <w:rPr>
          <w:rFonts w:ascii="Times New Roman" w:hAnsi="Times New Roman"/>
          <w:b/>
          <w:bCs/>
          <w:i/>
          <w:iCs/>
          <w:sz w:val="32"/>
          <w:szCs w:val="32"/>
        </w:rPr>
        <w:t xml:space="preserve"> </w:t>
      </w:r>
    </w:p>
    <w:bookmarkEnd w:id="17"/>
    <w:p w14:paraId="0D81A2DB" w14:textId="2E9A541C" w:rsidR="005D005D" w:rsidRPr="005D005D" w:rsidRDefault="005D005D" w:rsidP="00B46F0F">
      <w:pPr>
        <w:spacing w:after="0" w:line="240" w:lineRule="auto"/>
        <w:ind w:left="-360"/>
        <w:jc w:val="center"/>
        <w:rPr>
          <w:rFonts w:ascii="Times New Roman" w:eastAsia="Times New Roman" w:hAnsi="Times New Roman" w:cs="Times New Roman"/>
          <w:b/>
          <w:bCs/>
          <w:i/>
          <w:color w:val="000000" w:themeColor="text1"/>
          <w:sz w:val="24"/>
          <w:szCs w:val="24"/>
        </w:rPr>
      </w:pPr>
      <w:r w:rsidRPr="005D005D">
        <w:rPr>
          <w:rFonts w:ascii="Times New Roman" w:eastAsia="Times New Roman" w:hAnsi="Times New Roman" w:cs="Times New Roman"/>
          <w:b/>
          <w:bCs/>
          <w:i/>
          <w:color w:val="000000" w:themeColor="text1"/>
          <w:sz w:val="24"/>
          <w:szCs w:val="24"/>
        </w:rPr>
        <w:t>Підготовка об’</w:t>
      </w:r>
      <w:r w:rsidR="003C472D">
        <w:rPr>
          <w:rFonts w:ascii="Times New Roman" w:eastAsia="Times New Roman" w:hAnsi="Times New Roman" w:cs="Times New Roman"/>
          <w:b/>
          <w:bCs/>
          <w:i/>
          <w:color w:val="000000" w:themeColor="text1"/>
          <w:sz w:val="24"/>
          <w:szCs w:val="24"/>
        </w:rPr>
        <w:t>єктів до опалювального сезону (</w:t>
      </w:r>
      <w:r w:rsidRPr="005D005D">
        <w:rPr>
          <w:rFonts w:ascii="Times New Roman" w:eastAsia="Times New Roman" w:hAnsi="Times New Roman" w:cs="Times New Roman"/>
          <w:b/>
          <w:bCs/>
          <w:i/>
          <w:color w:val="000000" w:themeColor="text1"/>
          <w:sz w:val="24"/>
          <w:szCs w:val="24"/>
        </w:rPr>
        <w:t xml:space="preserve">послуги з промивки та гідравлічних випробувань системи опалення будівель закладів освіти </w:t>
      </w:r>
      <w:r w:rsidR="00297830">
        <w:rPr>
          <w:rFonts w:ascii="Times New Roman" w:eastAsia="Times New Roman" w:hAnsi="Times New Roman" w:cs="Times New Roman"/>
          <w:b/>
          <w:bCs/>
          <w:i/>
          <w:color w:val="000000" w:themeColor="text1"/>
          <w:sz w:val="24"/>
          <w:szCs w:val="24"/>
        </w:rPr>
        <w:t>Металургійного</w:t>
      </w:r>
      <w:r w:rsidRPr="005D005D">
        <w:rPr>
          <w:rFonts w:ascii="Times New Roman" w:eastAsia="Times New Roman" w:hAnsi="Times New Roman" w:cs="Times New Roman"/>
          <w:b/>
          <w:bCs/>
          <w:i/>
          <w:color w:val="000000" w:themeColor="text1"/>
          <w:sz w:val="24"/>
          <w:szCs w:val="24"/>
        </w:rPr>
        <w:t xml:space="preserve"> району), код за ДК 021:2015: 50720000-8 — «Послуги з ремонту і технічного обслуговування систем центрального опалення»</w:t>
      </w:r>
    </w:p>
    <w:p w14:paraId="123DD4D5" w14:textId="51EF70CC" w:rsidR="009E65D5" w:rsidRPr="0036644A" w:rsidRDefault="00B46F0F" w:rsidP="009E65D5">
      <w:pPr>
        <w:spacing w:after="0" w:line="240" w:lineRule="auto"/>
        <w:ind w:left="-360"/>
        <w:jc w:val="both"/>
        <w:rPr>
          <w:rFonts w:ascii="Times New Roman" w:eastAsia="Times New Roman" w:hAnsi="Times New Roman" w:cs="Times New Roman"/>
          <w:b/>
          <w:lang w:eastAsia="ar-SA"/>
        </w:rPr>
      </w:pPr>
      <w:r>
        <w:rPr>
          <w:rFonts w:ascii="Times New Roman" w:eastAsia="Times New Roman" w:hAnsi="Times New Roman" w:cs="Times New Roman"/>
        </w:rPr>
        <w:t xml:space="preserve">       </w:t>
      </w:r>
      <w:r w:rsidR="009E65D5">
        <w:rPr>
          <w:rFonts w:ascii="Times New Roman" w:eastAsia="Times New Roman" w:hAnsi="Times New Roman" w:cs="Times New Roman"/>
        </w:rPr>
        <w:t>1.</w:t>
      </w:r>
      <w:r w:rsidR="009E65D5" w:rsidRPr="0036644A">
        <w:rPr>
          <w:rFonts w:ascii="Times New Roman" w:eastAsia="Times New Roman" w:hAnsi="Times New Roman" w:cs="Times New Roman"/>
        </w:rPr>
        <w:t>_____________________________ ( назва Учасника )</w:t>
      </w:r>
    </w:p>
    <w:p w14:paraId="691ABD14" w14:textId="77777777" w:rsidR="009E65D5" w:rsidRPr="00E675DC" w:rsidRDefault="009E65D5" w:rsidP="009E65D5">
      <w:pPr>
        <w:spacing w:before="240" w:after="60"/>
        <w:outlineLvl w:val="8"/>
        <w:rPr>
          <w:rFonts w:ascii="Times New Roman" w:eastAsia="Times New Roman" w:hAnsi="Times New Roman" w:cs="Arial"/>
        </w:rPr>
      </w:pPr>
      <w:r>
        <w:rPr>
          <w:rFonts w:ascii="Times New Roman" w:eastAsia="Times New Roman" w:hAnsi="Times New Roman" w:cs="Arial"/>
        </w:rPr>
        <w:t>2</w:t>
      </w:r>
      <w:r w:rsidRPr="00E675DC">
        <w:rPr>
          <w:rFonts w:ascii="Times New Roman" w:eastAsia="Times New Roman" w:hAnsi="Times New Roman" w:cs="Arial"/>
        </w:rPr>
        <w:t>. _____________________________ (юридична та фактична адреса)</w:t>
      </w:r>
    </w:p>
    <w:p w14:paraId="41D48FF7" w14:textId="77777777" w:rsidR="009E65D5" w:rsidRPr="00E675DC" w:rsidRDefault="009E65D5" w:rsidP="009E65D5">
      <w:pPr>
        <w:spacing w:before="240" w:after="60"/>
        <w:outlineLvl w:val="8"/>
        <w:rPr>
          <w:rFonts w:ascii="Times New Roman" w:eastAsia="Times New Roman" w:hAnsi="Times New Roman" w:cs="Arial"/>
        </w:rPr>
      </w:pPr>
      <w:r>
        <w:rPr>
          <w:rFonts w:ascii="Arial" w:eastAsia="Times New Roman" w:hAnsi="Arial" w:cs="Arial"/>
        </w:rPr>
        <w:t>3</w:t>
      </w:r>
      <w:r w:rsidRPr="00E675DC">
        <w:rPr>
          <w:rFonts w:ascii="Arial" w:eastAsia="Times New Roman" w:hAnsi="Arial" w:cs="Arial"/>
        </w:rPr>
        <w:t>. __________________________ (</w:t>
      </w:r>
      <w:r w:rsidRPr="00E675DC">
        <w:rPr>
          <w:rFonts w:ascii="Times New Roman" w:eastAsia="Times New Roman" w:hAnsi="Times New Roman" w:cs="Arial"/>
        </w:rPr>
        <w:t>телефон, електрона адреса, банківські реквізити)</w:t>
      </w:r>
      <w:bookmarkEnd w:id="16"/>
    </w:p>
    <w:p w14:paraId="12A3DF8F" w14:textId="77777777" w:rsidR="009E65D5" w:rsidRPr="00E675DC" w:rsidRDefault="009E65D5" w:rsidP="009E65D5">
      <w:pPr>
        <w:widowControl w:val="0"/>
        <w:suppressAutoHyphens/>
        <w:spacing w:after="0" w:line="240" w:lineRule="auto"/>
        <w:ind w:firstLine="540"/>
        <w:jc w:val="both"/>
        <w:rPr>
          <w:rFonts w:ascii="Times New Roman" w:eastAsia="Times New Roman" w:hAnsi="Times New Roman" w:cs="Times New Roman"/>
          <w:kern w:val="2"/>
          <w:lang w:eastAsia="zh-CN"/>
        </w:rPr>
      </w:pPr>
      <w:r w:rsidRPr="00E675DC">
        <w:rPr>
          <w:rFonts w:ascii="Times New Roman" w:eastAsia="Times New Roman" w:hAnsi="Times New Roman" w:cs="Times New Roman"/>
          <w:kern w:val="2"/>
          <w:lang w:eastAsia="zh-CN"/>
        </w:rPr>
        <w:t>Ми, (назва Учасника), __________________________________________ надаємо тендерну пропозицію щодо участі у відкритих торгах</w:t>
      </w:r>
      <w:r w:rsidRPr="00E675DC">
        <w:rPr>
          <w:rFonts w:ascii="Times New Roman" w:eastAsia="Times New Roman" w:hAnsi="Times New Roman" w:cs="Times New Roman"/>
          <w:b/>
          <w:kern w:val="2"/>
          <w:lang w:eastAsia="zh-CN"/>
        </w:rPr>
        <w:t xml:space="preserve"> </w:t>
      </w:r>
      <w:r w:rsidRPr="00E675DC">
        <w:rPr>
          <w:rFonts w:ascii="Times New Roman" w:eastAsia="Times New Roman" w:hAnsi="Times New Roman" w:cs="Times New Roman"/>
          <w:kern w:val="2"/>
          <w:lang w:eastAsia="zh-CN"/>
        </w:rPr>
        <w:t>згідно з технічними та іншими вимогами Замовника.</w:t>
      </w:r>
    </w:p>
    <w:p w14:paraId="33C428D9" w14:textId="77777777" w:rsidR="009E65D5" w:rsidRPr="00E675DC" w:rsidRDefault="009E65D5" w:rsidP="009E65D5">
      <w:pPr>
        <w:widowControl w:val="0"/>
        <w:suppressAutoHyphens/>
        <w:spacing w:after="0" w:line="240" w:lineRule="auto"/>
        <w:ind w:firstLine="540"/>
        <w:jc w:val="both"/>
        <w:rPr>
          <w:rFonts w:ascii="Times New Roman" w:eastAsia="Times New Roman" w:hAnsi="Times New Roman" w:cs="Times New Roman"/>
          <w:kern w:val="2"/>
          <w:lang w:eastAsia="ar-SA"/>
        </w:rPr>
      </w:pPr>
      <w:r w:rsidRPr="00E675DC">
        <w:rPr>
          <w:rFonts w:ascii="Times New Roman" w:eastAsia="Times New Roman" w:hAnsi="Times New Roman" w:cs="Times New Roman"/>
          <w:kern w:val="2"/>
          <w:lang w:eastAsia="zh-CN"/>
        </w:rPr>
        <w:t xml:space="preserve">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w:t>
      </w:r>
      <w:r w:rsidRPr="00E675DC">
        <w:rPr>
          <w:rFonts w:ascii="Times New Roman" w:eastAsia="Times New Roman" w:hAnsi="Times New Roman" w:cs="Times New Roman"/>
          <w:kern w:val="2"/>
          <w:lang w:eastAsia="ar-SA"/>
        </w:rPr>
        <w:t>на загальну очікувану суму ___________________________________________________</w:t>
      </w:r>
    </w:p>
    <w:p w14:paraId="075FD3A5" w14:textId="77777777" w:rsidR="009E65D5" w:rsidRPr="00E675DC" w:rsidRDefault="009E65D5" w:rsidP="009E65D5">
      <w:pPr>
        <w:suppressAutoHyphens/>
        <w:spacing w:after="120" w:line="240" w:lineRule="auto"/>
        <w:ind w:firstLine="567"/>
        <w:jc w:val="center"/>
        <w:rPr>
          <w:rFonts w:ascii="Times New Roman" w:eastAsia="Times New Roman" w:hAnsi="Times New Roman" w:cs="Times New Roman"/>
          <w:kern w:val="2"/>
          <w:sz w:val="20"/>
          <w:szCs w:val="20"/>
          <w:highlight w:val="magenta"/>
          <w:lang w:eastAsia="ar-SA"/>
        </w:rPr>
      </w:pPr>
      <w:r w:rsidRPr="00E675DC">
        <w:rPr>
          <w:rFonts w:ascii="Times New Roman" w:eastAsia="Times New Roman" w:hAnsi="Times New Roman" w:cs="Times New Roman"/>
          <w:kern w:val="2"/>
          <w:sz w:val="20"/>
          <w:szCs w:val="20"/>
          <w:lang w:eastAsia="ar-SA"/>
        </w:rPr>
        <w:t xml:space="preserve">(сума зазначається цифрами та прописом з ПДВ*) </w:t>
      </w:r>
    </w:p>
    <w:tbl>
      <w:tblPr>
        <w:tblW w:w="10365" w:type="dxa"/>
        <w:tblInd w:w="-313" w:type="dxa"/>
        <w:tblLayout w:type="fixed"/>
        <w:tblCellMar>
          <w:left w:w="113" w:type="dxa"/>
        </w:tblCellMar>
        <w:tblLook w:val="00A0" w:firstRow="1" w:lastRow="0" w:firstColumn="1" w:lastColumn="0" w:noHBand="0" w:noVBand="0"/>
      </w:tblPr>
      <w:tblGrid>
        <w:gridCol w:w="470"/>
        <w:gridCol w:w="3005"/>
        <w:gridCol w:w="1200"/>
        <w:gridCol w:w="1427"/>
        <w:gridCol w:w="1417"/>
        <w:gridCol w:w="1418"/>
        <w:gridCol w:w="1428"/>
      </w:tblGrid>
      <w:tr w:rsidR="009E65D5" w:rsidRPr="00E675DC" w14:paraId="0515EB45" w14:textId="77777777" w:rsidTr="00CB01CE">
        <w:trPr>
          <w:trHeight w:val="1111"/>
        </w:trPr>
        <w:tc>
          <w:tcPr>
            <w:tcW w:w="470" w:type="dxa"/>
            <w:tcBorders>
              <w:top w:val="single" w:sz="4" w:space="0" w:color="00000A"/>
              <w:left w:val="single" w:sz="4" w:space="0" w:color="00000A"/>
              <w:bottom w:val="single" w:sz="4" w:space="0" w:color="00000A"/>
              <w:right w:val="nil"/>
            </w:tcBorders>
            <w:vAlign w:val="center"/>
          </w:tcPr>
          <w:p w14:paraId="02470702" w14:textId="77777777" w:rsidR="009E65D5" w:rsidRPr="00E675DC" w:rsidRDefault="009E65D5" w:rsidP="00CB01CE">
            <w:pPr>
              <w:widowControl w:val="0"/>
              <w:tabs>
                <w:tab w:val="center" w:pos="4153"/>
                <w:tab w:val="right" w:pos="8306"/>
              </w:tabs>
              <w:suppressAutoHyphens/>
              <w:snapToGrid w:val="0"/>
              <w:spacing w:after="120" w:line="240" w:lineRule="auto"/>
              <w:ind w:left="80"/>
              <w:jc w:val="center"/>
              <w:rPr>
                <w:rFonts w:ascii="Times New Roman" w:eastAsia="Times New Roman" w:hAnsi="Times New Roman" w:cs="Times New Roman"/>
                <w:b/>
                <w:kern w:val="2"/>
                <w:lang w:eastAsia="zh-CN"/>
              </w:rPr>
            </w:pPr>
            <w:r w:rsidRPr="00E675DC">
              <w:rPr>
                <w:rFonts w:ascii="Times New Roman" w:eastAsia="Times New Roman" w:hAnsi="Times New Roman" w:cs="Times New Roman"/>
                <w:b/>
                <w:i/>
                <w:kern w:val="2"/>
                <w:lang w:eastAsia="ar-SA"/>
              </w:rPr>
              <w:t>№</w:t>
            </w:r>
          </w:p>
        </w:tc>
        <w:tc>
          <w:tcPr>
            <w:tcW w:w="3005" w:type="dxa"/>
            <w:tcBorders>
              <w:top w:val="single" w:sz="4" w:space="0" w:color="00000A"/>
              <w:left w:val="single" w:sz="4" w:space="0" w:color="00000A"/>
              <w:bottom w:val="single" w:sz="4" w:space="0" w:color="00000A"/>
              <w:right w:val="nil"/>
            </w:tcBorders>
            <w:vAlign w:val="center"/>
          </w:tcPr>
          <w:p w14:paraId="79E495B0" w14:textId="2136637A" w:rsidR="009E65D5" w:rsidRPr="002C7CD1" w:rsidRDefault="009E65D5" w:rsidP="003C472D">
            <w:pPr>
              <w:widowControl w:val="0"/>
              <w:tabs>
                <w:tab w:val="center" w:pos="4153"/>
                <w:tab w:val="right" w:pos="8306"/>
              </w:tabs>
              <w:suppressAutoHyphens/>
              <w:snapToGrid w:val="0"/>
              <w:spacing w:after="120" w:line="240" w:lineRule="auto"/>
              <w:ind w:left="80"/>
              <w:jc w:val="center"/>
              <w:rPr>
                <w:rFonts w:ascii="Times New Roman" w:eastAsia="Times New Roman" w:hAnsi="Times New Roman" w:cs="Times New Roman"/>
                <w:b/>
                <w:kern w:val="2"/>
                <w:lang w:eastAsia="zh-CN"/>
              </w:rPr>
            </w:pPr>
            <w:r w:rsidRPr="002C7CD1">
              <w:rPr>
                <w:rFonts w:ascii="Times New Roman" w:eastAsia="Times New Roman" w:hAnsi="Times New Roman" w:cs="Times New Roman"/>
                <w:b/>
                <w:i/>
                <w:kern w:val="2"/>
                <w:lang w:eastAsia="ar-SA"/>
              </w:rPr>
              <w:t xml:space="preserve">Найменування </w:t>
            </w:r>
            <w:r w:rsidR="003C472D">
              <w:rPr>
                <w:rFonts w:ascii="Times New Roman" w:eastAsia="Times New Roman" w:hAnsi="Times New Roman" w:cs="Times New Roman"/>
                <w:b/>
                <w:i/>
                <w:kern w:val="2"/>
                <w:lang w:eastAsia="ar-SA"/>
              </w:rPr>
              <w:t>послуги</w:t>
            </w:r>
          </w:p>
        </w:tc>
        <w:tc>
          <w:tcPr>
            <w:tcW w:w="1200" w:type="dxa"/>
            <w:tcBorders>
              <w:top w:val="single" w:sz="4" w:space="0" w:color="00000A"/>
              <w:left w:val="single" w:sz="4" w:space="0" w:color="00000A"/>
              <w:bottom w:val="single" w:sz="4" w:space="0" w:color="00000A"/>
              <w:right w:val="nil"/>
            </w:tcBorders>
            <w:vAlign w:val="center"/>
          </w:tcPr>
          <w:p w14:paraId="514F8975" w14:textId="77777777" w:rsidR="009E65D5" w:rsidRPr="002C7CD1" w:rsidRDefault="009E65D5" w:rsidP="00CB01CE">
            <w:pPr>
              <w:widowControl w:val="0"/>
              <w:tabs>
                <w:tab w:val="center" w:pos="4153"/>
                <w:tab w:val="right" w:pos="8306"/>
              </w:tabs>
              <w:suppressAutoHyphens/>
              <w:snapToGrid w:val="0"/>
              <w:spacing w:after="120" w:line="240" w:lineRule="auto"/>
              <w:ind w:left="80"/>
              <w:jc w:val="center"/>
              <w:rPr>
                <w:rFonts w:ascii="Times New Roman" w:eastAsia="Times New Roman" w:hAnsi="Times New Roman" w:cs="Times New Roman"/>
                <w:b/>
                <w:kern w:val="2"/>
                <w:lang w:eastAsia="zh-CN"/>
              </w:rPr>
            </w:pPr>
            <w:r w:rsidRPr="002C7CD1">
              <w:rPr>
                <w:rFonts w:ascii="Times New Roman" w:eastAsia="Times New Roman" w:hAnsi="Times New Roman" w:cs="Times New Roman"/>
                <w:b/>
                <w:i/>
                <w:kern w:val="2"/>
                <w:lang w:eastAsia="ar-SA"/>
              </w:rPr>
              <w:t>Одиниця виміру</w:t>
            </w:r>
          </w:p>
        </w:tc>
        <w:tc>
          <w:tcPr>
            <w:tcW w:w="1427" w:type="dxa"/>
            <w:tcBorders>
              <w:top w:val="single" w:sz="4" w:space="0" w:color="00000A"/>
              <w:left w:val="single" w:sz="4" w:space="0" w:color="00000A"/>
              <w:bottom w:val="single" w:sz="4" w:space="0" w:color="00000A"/>
              <w:right w:val="nil"/>
            </w:tcBorders>
            <w:vAlign w:val="center"/>
          </w:tcPr>
          <w:p w14:paraId="73593C78" w14:textId="77777777" w:rsidR="009E65D5" w:rsidRPr="002C7CD1" w:rsidRDefault="009E65D5" w:rsidP="00CB01CE">
            <w:pPr>
              <w:widowControl w:val="0"/>
              <w:tabs>
                <w:tab w:val="center" w:pos="4153"/>
                <w:tab w:val="right" w:pos="8306"/>
              </w:tabs>
              <w:suppressAutoHyphens/>
              <w:snapToGrid w:val="0"/>
              <w:spacing w:after="120" w:line="240" w:lineRule="auto"/>
              <w:ind w:left="80"/>
              <w:jc w:val="center"/>
              <w:rPr>
                <w:rFonts w:ascii="Times New Roman" w:eastAsia="Times New Roman" w:hAnsi="Times New Roman" w:cs="Times New Roman"/>
                <w:b/>
                <w:kern w:val="2"/>
                <w:lang w:eastAsia="zh-CN"/>
              </w:rPr>
            </w:pPr>
            <w:r w:rsidRPr="002C7CD1">
              <w:rPr>
                <w:rFonts w:ascii="Times New Roman" w:eastAsia="Times New Roman" w:hAnsi="Times New Roman" w:cs="Times New Roman"/>
                <w:b/>
                <w:i/>
                <w:kern w:val="2"/>
                <w:lang w:eastAsia="ar-SA"/>
              </w:rPr>
              <w:t>кількість</w:t>
            </w:r>
          </w:p>
        </w:tc>
        <w:tc>
          <w:tcPr>
            <w:tcW w:w="1417" w:type="dxa"/>
            <w:tcBorders>
              <w:top w:val="single" w:sz="4" w:space="0" w:color="00000A"/>
              <w:left w:val="single" w:sz="4" w:space="0" w:color="00000A"/>
              <w:bottom w:val="single" w:sz="4" w:space="0" w:color="00000A"/>
              <w:right w:val="nil"/>
            </w:tcBorders>
            <w:vAlign w:val="center"/>
          </w:tcPr>
          <w:p w14:paraId="4171C82C" w14:textId="77777777" w:rsidR="009E65D5" w:rsidRPr="00E675DC" w:rsidRDefault="009E65D5" w:rsidP="00CB01CE">
            <w:pPr>
              <w:widowControl w:val="0"/>
              <w:tabs>
                <w:tab w:val="center" w:pos="4153"/>
                <w:tab w:val="right" w:pos="8306"/>
              </w:tabs>
              <w:suppressAutoHyphens/>
              <w:snapToGrid w:val="0"/>
              <w:spacing w:after="120" w:line="240" w:lineRule="auto"/>
              <w:jc w:val="center"/>
              <w:rPr>
                <w:rFonts w:ascii="Times New Roman" w:eastAsia="Times New Roman" w:hAnsi="Times New Roman" w:cs="Times New Roman"/>
                <w:b/>
                <w:kern w:val="2"/>
                <w:lang w:eastAsia="zh-CN"/>
              </w:rPr>
            </w:pPr>
            <w:r w:rsidRPr="00E675DC">
              <w:rPr>
                <w:rFonts w:ascii="Times New Roman" w:eastAsia="Times New Roman" w:hAnsi="Times New Roman" w:cs="Times New Roman"/>
                <w:b/>
                <w:i/>
                <w:kern w:val="2"/>
                <w:lang w:eastAsia="ar-SA"/>
              </w:rPr>
              <w:t>Ціна за од., грн. без ПДВ</w:t>
            </w:r>
          </w:p>
        </w:tc>
        <w:tc>
          <w:tcPr>
            <w:tcW w:w="1418" w:type="dxa"/>
            <w:tcBorders>
              <w:top w:val="single" w:sz="4" w:space="0" w:color="00000A"/>
              <w:left w:val="single" w:sz="4" w:space="0" w:color="00000A"/>
              <w:bottom w:val="single" w:sz="4" w:space="0" w:color="00000A"/>
              <w:right w:val="nil"/>
            </w:tcBorders>
            <w:vAlign w:val="center"/>
          </w:tcPr>
          <w:p w14:paraId="45190E22" w14:textId="77777777" w:rsidR="009E65D5" w:rsidRPr="00E675DC" w:rsidRDefault="009E65D5" w:rsidP="00CB01CE">
            <w:pPr>
              <w:widowControl w:val="0"/>
              <w:tabs>
                <w:tab w:val="center" w:pos="4153"/>
                <w:tab w:val="right" w:pos="8306"/>
              </w:tabs>
              <w:suppressAutoHyphens/>
              <w:snapToGrid w:val="0"/>
              <w:spacing w:after="120" w:line="240" w:lineRule="auto"/>
              <w:jc w:val="center"/>
              <w:rPr>
                <w:rFonts w:ascii="Times New Roman" w:eastAsia="Times New Roman" w:hAnsi="Times New Roman" w:cs="Times New Roman"/>
                <w:b/>
                <w:kern w:val="2"/>
                <w:lang w:eastAsia="zh-CN"/>
              </w:rPr>
            </w:pPr>
            <w:r w:rsidRPr="00E675DC">
              <w:rPr>
                <w:rFonts w:ascii="Times New Roman" w:eastAsia="Times New Roman" w:hAnsi="Times New Roman" w:cs="Times New Roman"/>
                <w:b/>
                <w:i/>
                <w:kern w:val="2"/>
                <w:lang w:eastAsia="ar-SA"/>
              </w:rPr>
              <w:t>Ціна за од., грн. з ПДВ</w:t>
            </w:r>
            <w:r w:rsidRPr="00E675DC">
              <w:rPr>
                <w:rFonts w:ascii="Times New Roman" w:eastAsia="Times New Roman" w:hAnsi="Times New Roman" w:cs="Times New Roman"/>
                <w:b/>
                <w:i/>
                <w:kern w:val="2"/>
                <w:vertAlign w:val="superscript"/>
                <w:lang w:eastAsia="ar-SA"/>
              </w:rPr>
              <w:t>**</w:t>
            </w:r>
          </w:p>
        </w:tc>
        <w:tc>
          <w:tcPr>
            <w:tcW w:w="1428" w:type="dxa"/>
            <w:tcBorders>
              <w:top w:val="single" w:sz="4" w:space="0" w:color="00000A"/>
              <w:left w:val="single" w:sz="4" w:space="0" w:color="00000A"/>
              <w:bottom w:val="single" w:sz="4" w:space="0" w:color="00000A"/>
              <w:right w:val="single" w:sz="4" w:space="0" w:color="00000A"/>
            </w:tcBorders>
            <w:vAlign w:val="center"/>
          </w:tcPr>
          <w:p w14:paraId="6D40197F" w14:textId="77777777" w:rsidR="009E65D5" w:rsidRPr="00E675DC" w:rsidRDefault="009E65D5" w:rsidP="00CB01CE">
            <w:pPr>
              <w:widowControl w:val="0"/>
              <w:tabs>
                <w:tab w:val="center" w:pos="4153"/>
                <w:tab w:val="right" w:pos="8306"/>
              </w:tabs>
              <w:suppressAutoHyphens/>
              <w:snapToGrid w:val="0"/>
              <w:spacing w:after="0" w:line="240" w:lineRule="auto"/>
              <w:ind w:left="80"/>
              <w:jc w:val="center"/>
              <w:rPr>
                <w:rFonts w:ascii="Times New Roman" w:eastAsia="Times New Roman" w:hAnsi="Times New Roman" w:cs="Times New Roman"/>
                <w:b/>
                <w:i/>
                <w:kern w:val="2"/>
                <w:lang w:eastAsia="ar-SA"/>
              </w:rPr>
            </w:pPr>
            <w:r w:rsidRPr="00E675DC">
              <w:rPr>
                <w:rFonts w:ascii="Times New Roman" w:eastAsia="Times New Roman" w:hAnsi="Times New Roman" w:cs="Times New Roman"/>
                <w:b/>
                <w:i/>
                <w:kern w:val="2"/>
                <w:lang w:eastAsia="ar-SA"/>
              </w:rPr>
              <w:t>Вартість,</w:t>
            </w:r>
          </w:p>
          <w:p w14:paraId="4F1F1399" w14:textId="77777777" w:rsidR="009E65D5" w:rsidRPr="00E675DC" w:rsidRDefault="009E65D5" w:rsidP="00CB01CE">
            <w:pPr>
              <w:widowControl w:val="0"/>
              <w:tabs>
                <w:tab w:val="center" w:pos="4153"/>
                <w:tab w:val="right" w:pos="8306"/>
              </w:tabs>
              <w:suppressAutoHyphens/>
              <w:snapToGrid w:val="0"/>
              <w:spacing w:after="0" w:line="240" w:lineRule="auto"/>
              <w:ind w:left="80"/>
              <w:jc w:val="center"/>
              <w:rPr>
                <w:rFonts w:ascii="Times New Roman" w:eastAsia="Times New Roman" w:hAnsi="Times New Roman" w:cs="Times New Roman"/>
                <w:b/>
                <w:i/>
                <w:kern w:val="2"/>
                <w:lang w:eastAsia="ar-SA"/>
              </w:rPr>
            </w:pPr>
            <w:r w:rsidRPr="00E675DC">
              <w:rPr>
                <w:rFonts w:ascii="Times New Roman" w:eastAsia="Times New Roman" w:hAnsi="Times New Roman" w:cs="Times New Roman"/>
                <w:b/>
                <w:i/>
                <w:kern w:val="2"/>
                <w:lang w:eastAsia="ar-SA"/>
              </w:rPr>
              <w:t>грн.,</w:t>
            </w:r>
          </w:p>
          <w:p w14:paraId="763FB529" w14:textId="77777777" w:rsidR="009E65D5" w:rsidRPr="00E675DC" w:rsidRDefault="009E65D5" w:rsidP="00CB01CE">
            <w:pPr>
              <w:widowControl w:val="0"/>
              <w:tabs>
                <w:tab w:val="center" w:pos="4153"/>
                <w:tab w:val="right" w:pos="8306"/>
              </w:tabs>
              <w:suppressAutoHyphens/>
              <w:snapToGrid w:val="0"/>
              <w:spacing w:after="120" w:line="240" w:lineRule="auto"/>
              <w:ind w:left="80"/>
              <w:jc w:val="center"/>
              <w:rPr>
                <w:rFonts w:ascii="Times New Roman" w:eastAsia="Times New Roman" w:hAnsi="Times New Roman" w:cs="Times New Roman"/>
                <w:b/>
                <w:kern w:val="2"/>
                <w:lang w:eastAsia="zh-CN"/>
              </w:rPr>
            </w:pPr>
            <w:r w:rsidRPr="00E675DC">
              <w:rPr>
                <w:rFonts w:ascii="Times New Roman" w:eastAsia="Times New Roman" w:hAnsi="Times New Roman" w:cs="Times New Roman"/>
                <w:b/>
                <w:i/>
                <w:kern w:val="2"/>
                <w:lang w:eastAsia="ar-SA"/>
              </w:rPr>
              <w:t>з ПДВ/без ПДВ</w:t>
            </w:r>
          </w:p>
        </w:tc>
      </w:tr>
      <w:tr w:rsidR="009E65D5" w:rsidRPr="00E675DC" w14:paraId="31B08233" w14:textId="77777777" w:rsidTr="00CB01CE">
        <w:trPr>
          <w:trHeight w:val="233"/>
        </w:trPr>
        <w:tc>
          <w:tcPr>
            <w:tcW w:w="470" w:type="dxa"/>
            <w:tcBorders>
              <w:top w:val="single" w:sz="4" w:space="0" w:color="00000A"/>
              <w:left w:val="single" w:sz="4" w:space="0" w:color="00000A"/>
              <w:bottom w:val="single" w:sz="4" w:space="0" w:color="00000A"/>
              <w:right w:val="nil"/>
            </w:tcBorders>
            <w:vAlign w:val="center"/>
          </w:tcPr>
          <w:p w14:paraId="34EF75D5" w14:textId="77777777" w:rsidR="009E65D5" w:rsidRPr="00A61973" w:rsidRDefault="009E65D5" w:rsidP="00CB01CE">
            <w:pPr>
              <w:widowControl w:val="0"/>
              <w:tabs>
                <w:tab w:val="center" w:pos="4153"/>
                <w:tab w:val="right" w:pos="8306"/>
              </w:tabs>
              <w:suppressAutoHyphens/>
              <w:snapToGrid w:val="0"/>
              <w:spacing w:after="120" w:line="240" w:lineRule="auto"/>
              <w:ind w:left="80"/>
              <w:jc w:val="center"/>
              <w:rPr>
                <w:rFonts w:ascii="Times New Roman" w:eastAsia="Times New Roman" w:hAnsi="Times New Roman" w:cs="Times New Roman"/>
                <w:kern w:val="2"/>
                <w:lang w:eastAsia="zh-CN"/>
              </w:rPr>
            </w:pPr>
            <w:r w:rsidRPr="00A61973">
              <w:rPr>
                <w:rFonts w:ascii="Times New Roman" w:hAnsi="Times New Roman"/>
                <w:bCs/>
                <w:kern w:val="1"/>
                <w:sz w:val="24"/>
                <w:szCs w:val="24"/>
                <w:lang w:val="en-US" w:eastAsia="zh-CN"/>
              </w:rPr>
              <w:t>1</w:t>
            </w:r>
          </w:p>
        </w:tc>
        <w:tc>
          <w:tcPr>
            <w:tcW w:w="3005" w:type="dxa"/>
            <w:tcBorders>
              <w:top w:val="single" w:sz="4" w:space="0" w:color="00000A"/>
              <w:left w:val="single" w:sz="4" w:space="0" w:color="00000A"/>
              <w:bottom w:val="single" w:sz="4" w:space="0" w:color="00000A"/>
              <w:right w:val="nil"/>
            </w:tcBorders>
          </w:tcPr>
          <w:p w14:paraId="618835F5" w14:textId="742232AF" w:rsidR="009E65D5" w:rsidRPr="00416119" w:rsidRDefault="003C472D" w:rsidP="002C7EC3">
            <w:pPr>
              <w:keepLines/>
              <w:widowControl w:val="0"/>
              <w:suppressAutoHyphens/>
              <w:autoSpaceDE w:val="0"/>
              <w:autoSpaceDN w:val="0"/>
              <w:jc w:val="center"/>
              <w:textAlignment w:val="baseline"/>
              <w:rPr>
                <w:rFonts w:ascii="Times New Roman" w:eastAsia="Times New Roman" w:hAnsi="Times New Roman" w:cs="Times New Roman"/>
                <w:kern w:val="2"/>
                <w:sz w:val="24"/>
                <w:szCs w:val="24"/>
                <w:lang w:eastAsia="zh-CN"/>
              </w:rPr>
            </w:pPr>
            <w:r w:rsidRPr="005D005D">
              <w:rPr>
                <w:rFonts w:ascii="Times New Roman" w:eastAsia="Times New Roman" w:hAnsi="Times New Roman" w:cs="Times New Roman"/>
                <w:b/>
                <w:bCs/>
                <w:i/>
                <w:color w:val="000000" w:themeColor="text1"/>
                <w:sz w:val="24"/>
                <w:szCs w:val="24"/>
              </w:rPr>
              <w:t>Підготовка об’</w:t>
            </w:r>
            <w:r>
              <w:rPr>
                <w:rFonts w:ascii="Times New Roman" w:eastAsia="Times New Roman" w:hAnsi="Times New Roman" w:cs="Times New Roman"/>
                <w:b/>
                <w:bCs/>
                <w:i/>
                <w:color w:val="000000" w:themeColor="text1"/>
                <w:sz w:val="24"/>
                <w:szCs w:val="24"/>
              </w:rPr>
              <w:t>єктів до опалювального сезону (</w:t>
            </w:r>
            <w:r w:rsidRPr="005D005D">
              <w:rPr>
                <w:rFonts w:ascii="Times New Roman" w:eastAsia="Times New Roman" w:hAnsi="Times New Roman" w:cs="Times New Roman"/>
                <w:b/>
                <w:bCs/>
                <w:i/>
                <w:color w:val="000000" w:themeColor="text1"/>
                <w:sz w:val="24"/>
                <w:szCs w:val="24"/>
              </w:rPr>
              <w:t xml:space="preserve">послуги з промивки та гідравлічних випробувань системи опалення будівель закладів освіти </w:t>
            </w:r>
            <w:r>
              <w:rPr>
                <w:rFonts w:ascii="Times New Roman" w:eastAsia="Times New Roman" w:hAnsi="Times New Roman" w:cs="Times New Roman"/>
                <w:b/>
                <w:bCs/>
                <w:i/>
                <w:color w:val="000000" w:themeColor="text1"/>
                <w:sz w:val="24"/>
                <w:szCs w:val="24"/>
              </w:rPr>
              <w:t>Металургійного</w:t>
            </w:r>
            <w:r w:rsidRPr="005D005D">
              <w:rPr>
                <w:rFonts w:ascii="Times New Roman" w:eastAsia="Times New Roman" w:hAnsi="Times New Roman" w:cs="Times New Roman"/>
                <w:b/>
                <w:bCs/>
                <w:i/>
                <w:color w:val="000000" w:themeColor="text1"/>
                <w:sz w:val="24"/>
                <w:szCs w:val="24"/>
              </w:rPr>
              <w:t xml:space="preserve"> району)</w:t>
            </w:r>
          </w:p>
        </w:tc>
        <w:tc>
          <w:tcPr>
            <w:tcW w:w="1200" w:type="dxa"/>
            <w:tcBorders>
              <w:top w:val="single" w:sz="4" w:space="0" w:color="00000A"/>
              <w:left w:val="single" w:sz="4" w:space="0" w:color="00000A"/>
              <w:bottom w:val="single" w:sz="4" w:space="0" w:color="00000A"/>
              <w:right w:val="nil"/>
            </w:tcBorders>
            <w:vAlign w:val="center"/>
          </w:tcPr>
          <w:p w14:paraId="418AE014" w14:textId="77777777" w:rsidR="009E65D5" w:rsidRPr="002C7CD1" w:rsidRDefault="00C72B64" w:rsidP="00CB01CE">
            <w:pPr>
              <w:widowControl w:val="0"/>
              <w:tabs>
                <w:tab w:val="center" w:pos="4153"/>
                <w:tab w:val="right" w:pos="8306"/>
              </w:tabs>
              <w:suppressAutoHyphens/>
              <w:snapToGrid w:val="0"/>
              <w:spacing w:after="120" w:line="240" w:lineRule="auto"/>
              <w:ind w:left="80"/>
              <w:jc w:val="center"/>
              <w:rPr>
                <w:rFonts w:ascii="Times New Roman" w:eastAsia="Times New Roman" w:hAnsi="Times New Roman" w:cs="Times New Roman"/>
                <w:kern w:val="2"/>
                <w:sz w:val="20"/>
                <w:szCs w:val="20"/>
                <w:lang w:eastAsia="zh-CN"/>
              </w:rPr>
            </w:pPr>
            <w:proofErr w:type="spellStart"/>
            <w:r>
              <w:rPr>
                <w:rFonts w:ascii="Times New Roman" w:hAnsi="Times New Roman"/>
                <w:kern w:val="1"/>
                <w:sz w:val="24"/>
                <w:szCs w:val="24"/>
                <w:lang w:val="ru-RU" w:eastAsia="zh-CN"/>
              </w:rPr>
              <w:t>послуга</w:t>
            </w:r>
            <w:proofErr w:type="spellEnd"/>
          </w:p>
        </w:tc>
        <w:tc>
          <w:tcPr>
            <w:tcW w:w="1427" w:type="dxa"/>
            <w:tcBorders>
              <w:top w:val="single" w:sz="4" w:space="0" w:color="00000A"/>
              <w:left w:val="single" w:sz="4" w:space="0" w:color="00000A"/>
              <w:bottom w:val="single" w:sz="4" w:space="0" w:color="00000A"/>
              <w:right w:val="nil"/>
            </w:tcBorders>
            <w:vAlign w:val="center"/>
          </w:tcPr>
          <w:p w14:paraId="07C34493" w14:textId="77777777" w:rsidR="009E65D5" w:rsidRPr="001565A4" w:rsidRDefault="001565A4" w:rsidP="00CB01CE">
            <w:pPr>
              <w:widowControl w:val="0"/>
              <w:tabs>
                <w:tab w:val="center" w:pos="4153"/>
                <w:tab w:val="right" w:pos="8306"/>
              </w:tabs>
              <w:suppressAutoHyphens/>
              <w:snapToGrid w:val="0"/>
              <w:spacing w:after="120" w:line="240" w:lineRule="auto"/>
              <w:ind w:left="80"/>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1</w:t>
            </w:r>
          </w:p>
        </w:tc>
        <w:tc>
          <w:tcPr>
            <w:tcW w:w="1417" w:type="dxa"/>
            <w:tcBorders>
              <w:top w:val="single" w:sz="4" w:space="0" w:color="00000A"/>
              <w:left w:val="single" w:sz="4" w:space="0" w:color="00000A"/>
              <w:bottom w:val="single" w:sz="4" w:space="0" w:color="00000A"/>
              <w:right w:val="nil"/>
            </w:tcBorders>
            <w:vAlign w:val="center"/>
          </w:tcPr>
          <w:p w14:paraId="692A5EB1" w14:textId="77777777" w:rsidR="009E65D5" w:rsidRPr="00E675DC" w:rsidRDefault="009E65D5" w:rsidP="00CB01CE">
            <w:pPr>
              <w:widowControl w:val="0"/>
              <w:tabs>
                <w:tab w:val="center" w:pos="4153"/>
                <w:tab w:val="right" w:pos="8306"/>
              </w:tabs>
              <w:suppressAutoHyphens/>
              <w:snapToGrid w:val="0"/>
              <w:spacing w:after="120" w:line="240" w:lineRule="auto"/>
              <w:jc w:val="center"/>
              <w:rPr>
                <w:rFonts w:ascii="Times New Roman" w:eastAsia="Times New Roman" w:hAnsi="Times New Roman" w:cs="Times New Roman"/>
                <w:kern w:val="2"/>
                <w:lang w:eastAsia="zh-CN"/>
              </w:rPr>
            </w:pPr>
          </w:p>
        </w:tc>
        <w:tc>
          <w:tcPr>
            <w:tcW w:w="1418" w:type="dxa"/>
            <w:tcBorders>
              <w:top w:val="single" w:sz="4" w:space="0" w:color="00000A"/>
              <w:left w:val="single" w:sz="4" w:space="0" w:color="00000A"/>
              <w:bottom w:val="single" w:sz="4" w:space="0" w:color="00000A"/>
              <w:right w:val="nil"/>
            </w:tcBorders>
            <w:vAlign w:val="center"/>
          </w:tcPr>
          <w:p w14:paraId="197F9B59" w14:textId="77777777" w:rsidR="009E65D5" w:rsidRPr="00E675DC" w:rsidRDefault="009E65D5" w:rsidP="00CB01CE">
            <w:pPr>
              <w:widowControl w:val="0"/>
              <w:tabs>
                <w:tab w:val="center" w:pos="4153"/>
                <w:tab w:val="right" w:pos="8306"/>
              </w:tabs>
              <w:suppressAutoHyphens/>
              <w:snapToGrid w:val="0"/>
              <w:spacing w:after="120" w:line="240" w:lineRule="auto"/>
              <w:jc w:val="center"/>
              <w:rPr>
                <w:rFonts w:ascii="Times New Roman" w:eastAsia="Times New Roman" w:hAnsi="Times New Roman" w:cs="Times New Roman"/>
                <w:kern w:val="2"/>
                <w:lang w:eastAsia="zh-CN"/>
              </w:rPr>
            </w:pPr>
          </w:p>
        </w:tc>
        <w:tc>
          <w:tcPr>
            <w:tcW w:w="1428" w:type="dxa"/>
            <w:tcBorders>
              <w:top w:val="single" w:sz="4" w:space="0" w:color="00000A"/>
              <w:left w:val="single" w:sz="4" w:space="0" w:color="00000A"/>
              <w:bottom w:val="single" w:sz="4" w:space="0" w:color="00000A"/>
              <w:right w:val="single" w:sz="4" w:space="0" w:color="00000A"/>
            </w:tcBorders>
            <w:vAlign w:val="center"/>
          </w:tcPr>
          <w:p w14:paraId="4F776026" w14:textId="77777777" w:rsidR="009E65D5" w:rsidRPr="00E675DC" w:rsidRDefault="009E65D5" w:rsidP="00CB01CE">
            <w:pPr>
              <w:widowControl w:val="0"/>
              <w:tabs>
                <w:tab w:val="center" w:pos="4153"/>
                <w:tab w:val="right" w:pos="8306"/>
              </w:tabs>
              <w:suppressAutoHyphens/>
              <w:snapToGrid w:val="0"/>
              <w:spacing w:after="120" w:line="240" w:lineRule="auto"/>
              <w:ind w:left="80"/>
              <w:jc w:val="center"/>
              <w:rPr>
                <w:rFonts w:ascii="Times New Roman" w:eastAsia="Times New Roman" w:hAnsi="Times New Roman" w:cs="Times New Roman"/>
                <w:kern w:val="2"/>
                <w:lang w:eastAsia="zh-CN"/>
              </w:rPr>
            </w:pPr>
          </w:p>
        </w:tc>
      </w:tr>
      <w:tr w:rsidR="009E65D5" w:rsidRPr="00E675DC" w14:paraId="78718ADA" w14:textId="77777777" w:rsidTr="00CB01CE">
        <w:trPr>
          <w:trHeight w:val="264"/>
        </w:trPr>
        <w:tc>
          <w:tcPr>
            <w:tcW w:w="7519" w:type="dxa"/>
            <w:gridSpan w:val="5"/>
            <w:tcBorders>
              <w:top w:val="single" w:sz="4" w:space="0" w:color="00000A"/>
              <w:left w:val="single" w:sz="4" w:space="0" w:color="00000A"/>
              <w:bottom w:val="single" w:sz="4" w:space="0" w:color="00000A"/>
              <w:right w:val="nil"/>
            </w:tcBorders>
          </w:tcPr>
          <w:p w14:paraId="5B7FA3AF" w14:textId="77777777" w:rsidR="009E65D5" w:rsidRPr="002C7CD1" w:rsidRDefault="009E65D5" w:rsidP="00CB01CE">
            <w:pPr>
              <w:widowControl w:val="0"/>
              <w:tabs>
                <w:tab w:val="center" w:pos="4153"/>
                <w:tab w:val="right" w:pos="8306"/>
              </w:tabs>
              <w:suppressAutoHyphens/>
              <w:snapToGrid w:val="0"/>
              <w:spacing w:after="120" w:line="240" w:lineRule="auto"/>
              <w:ind w:left="80"/>
              <w:jc w:val="right"/>
              <w:rPr>
                <w:rFonts w:ascii="Times New Roman" w:eastAsia="Times New Roman" w:hAnsi="Times New Roman" w:cs="Times New Roman"/>
                <w:kern w:val="2"/>
                <w:sz w:val="20"/>
                <w:szCs w:val="20"/>
                <w:lang w:eastAsia="zh-CN"/>
              </w:rPr>
            </w:pPr>
            <w:r w:rsidRPr="002C7CD1">
              <w:rPr>
                <w:rFonts w:ascii="Times New Roman" w:eastAsia="Times New Roman" w:hAnsi="Times New Roman" w:cs="Times New Roman"/>
                <w:bCs/>
                <w:color w:val="000000"/>
                <w:kern w:val="2"/>
                <w:sz w:val="20"/>
                <w:szCs w:val="20"/>
                <w:lang w:eastAsia="zh-CN"/>
              </w:rPr>
              <w:t>Загальна вартість пропозиції, грн., без ПДВ</w:t>
            </w:r>
          </w:p>
        </w:tc>
        <w:tc>
          <w:tcPr>
            <w:tcW w:w="2846" w:type="dxa"/>
            <w:gridSpan w:val="2"/>
            <w:tcBorders>
              <w:top w:val="single" w:sz="4" w:space="0" w:color="00000A"/>
              <w:left w:val="single" w:sz="4" w:space="0" w:color="00000A"/>
              <w:bottom w:val="single" w:sz="4" w:space="0" w:color="00000A"/>
              <w:right w:val="single" w:sz="4" w:space="0" w:color="00000A"/>
            </w:tcBorders>
          </w:tcPr>
          <w:p w14:paraId="4AB76384" w14:textId="77777777" w:rsidR="009E65D5" w:rsidRPr="00E675DC" w:rsidRDefault="009E65D5" w:rsidP="00CB01CE">
            <w:pPr>
              <w:widowControl w:val="0"/>
              <w:tabs>
                <w:tab w:val="center" w:pos="4153"/>
                <w:tab w:val="right" w:pos="8306"/>
              </w:tabs>
              <w:suppressAutoHyphens/>
              <w:snapToGrid w:val="0"/>
              <w:spacing w:after="120" w:line="240" w:lineRule="auto"/>
              <w:ind w:left="80"/>
              <w:rPr>
                <w:rFonts w:ascii="Times New Roman" w:eastAsia="Times New Roman" w:hAnsi="Times New Roman" w:cs="Times New Roman"/>
                <w:kern w:val="2"/>
                <w:lang w:eastAsia="zh-CN"/>
              </w:rPr>
            </w:pPr>
          </w:p>
        </w:tc>
      </w:tr>
      <w:tr w:rsidR="009E65D5" w:rsidRPr="00E675DC" w14:paraId="7DA289D9" w14:textId="77777777" w:rsidTr="00CB01CE">
        <w:trPr>
          <w:trHeight w:val="264"/>
        </w:trPr>
        <w:tc>
          <w:tcPr>
            <w:tcW w:w="7519" w:type="dxa"/>
            <w:gridSpan w:val="5"/>
            <w:tcBorders>
              <w:top w:val="single" w:sz="4" w:space="0" w:color="00000A"/>
              <w:left w:val="single" w:sz="4" w:space="0" w:color="00000A"/>
              <w:bottom w:val="single" w:sz="4" w:space="0" w:color="00000A"/>
              <w:right w:val="nil"/>
            </w:tcBorders>
          </w:tcPr>
          <w:p w14:paraId="36E8CD79" w14:textId="77777777" w:rsidR="009E65D5" w:rsidRPr="002C7CD1" w:rsidRDefault="009E65D5" w:rsidP="00CB01CE">
            <w:pPr>
              <w:widowControl w:val="0"/>
              <w:tabs>
                <w:tab w:val="center" w:pos="4153"/>
                <w:tab w:val="right" w:pos="8306"/>
              </w:tabs>
              <w:suppressAutoHyphens/>
              <w:snapToGrid w:val="0"/>
              <w:spacing w:after="120" w:line="240" w:lineRule="auto"/>
              <w:ind w:left="80"/>
              <w:jc w:val="right"/>
              <w:rPr>
                <w:rFonts w:ascii="Times New Roman" w:eastAsia="Times New Roman" w:hAnsi="Times New Roman" w:cs="Times New Roman"/>
                <w:kern w:val="2"/>
                <w:sz w:val="20"/>
                <w:szCs w:val="20"/>
                <w:lang w:eastAsia="zh-CN"/>
              </w:rPr>
            </w:pPr>
            <w:r w:rsidRPr="002C7CD1">
              <w:rPr>
                <w:rFonts w:ascii="Times New Roman" w:eastAsia="Times New Roman" w:hAnsi="Times New Roman" w:cs="Times New Roman"/>
                <w:bCs/>
                <w:color w:val="000000"/>
                <w:kern w:val="2"/>
                <w:sz w:val="20"/>
                <w:szCs w:val="20"/>
                <w:lang w:eastAsia="zh-CN"/>
              </w:rPr>
              <w:t>ПДВ, грн.(якщо учасник є платником ПДВ)</w:t>
            </w:r>
          </w:p>
        </w:tc>
        <w:tc>
          <w:tcPr>
            <w:tcW w:w="2846" w:type="dxa"/>
            <w:gridSpan w:val="2"/>
            <w:tcBorders>
              <w:top w:val="single" w:sz="4" w:space="0" w:color="00000A"/>
              <w:left w:val="single" w:sz="4" w:space="0" w:color="00000A"/>
              <w:bottom w:val="single" w:sz="4" w:space="0" w:color="00000A"/>
              <w:right w:val="single" w:sz="4" w:space="0" w:color="00000A"/>
            </w:tcBorders>
          </w:tcPr>
          <w:p w14:paraId="1C1F739A" w14:textId="77777777" w:rsidR="009E65D5" w:rsidRPr="00E675DC" w:rsidRDefault="009E65D5" w:rsidP="00CB01CE">
            <w:pPr>
              <w:widowControl w:val="0"/>
              <w:tabs>
                <w:tab w:val="center" w:pos="4153"/>
                <w:tab w:val="right" w:pos="8306"/>
              </w:tabs>
              <w:suppressAutoHyphens/>
              <w:snapToGrid w:val="0"/>
              <w:spacing w:after="120" w:line="240" w:lineRule="auto"/>
              <w:ind w:left="80"/>
              <w:rPr>
                <w:rFonts w:ascii="Times New Roman" w:eastAsia="Times New Roman" w:hAnsi="Times New Roman" w:cs="Times New Roman"/>
                <w:kern w:val="2"/>
                <w:lang w:eastAsia="zh-CN"/>
              </w:rPr>
            </w:pPr>
          </w:p>
        </w:tc>
      </w:tr>
      <w:tr w:rsidR="009E65D5" w:rsidRPr="00E675DC" w14:paraId="73762735" w14:textId="77777777" w:rsidTr="00CB01CE">
        <w:trPr>
          <w:trHeight w:val="254"/>
        </w:trPr>
        <w:tc>
          <w:tcPr>
            <w:tcW w:w="7519" w:type="dxa"/>
            <w:gridSpan w:val="5"/>
            <w:tcBorders>
              <w:top w:val="single" w:sz="4" w:space="0" w:color="00000A"/>
              <w:left w:val="single" w:sz="4" w:space="0" w:color="00000A"/>
              <w:bottom w:val="single" w:sz="4" w:space="0" w:color="00000A"/>
              <w:right w:val="nil"/>
            </w:tcBorders>
          </w:tcPr>
          <w:p w14:paraId="5F8F3ECB" w14:textId="77777777" w:rsidR="009E65D5" w:rsidRPr="00E675DC" w:rsidRDefault="009E65D5" w:rsidP="00CB01CE">
            <w:pPr>
              <w:widowControl w:val="0"/>
              <w:tabs>
                <w:tab w:val="center" w:pos="4153"/>
                <w:tab w:val="right" w:pos="8306"/>
              </w:tabs>
              <w:suppressAutoHyphens/>
              <w:snapToGrid w:val="0"/>
              <w:spacing w:after="120" w:line="240" w:lineRule="auto"/>
              <w:ind w:left="80"/>
              <w:jc w:val="right"/>
              <w:rPr>
                <w:rFonts w:ascii="Times New Roman" w:eastAsia="Times New Roman" w:hAnsi="Times New Roman" w:cs="Times New Roman"/>
                <w:kern w:val="2"/>
                <w:sz w:val="20"/>
                <w:szCs w:val="20"/>
                <w:lang w:eastAsia="zh-CN"/>
              </w:rPr>
            </w:pPr>
            <w:r w:rsidRPr="00E675DC">
              <w:rPr>
                <w:rFonts w:ascii="Times New Roman" w:eastAsia="Times New Roman" w:hAnsi="Times New Roman" w:cs="Times New Roman"/>
                <w:b/>
                <w:bCs/>
                <w:color w:val="000000"/>
                <w:kern w:val="2"/>
                <w:sz w:val="20"/>
                <w:szCs w:val="20"/>
                <w:lang w:eastAsia="zh-CN"/>
              </w:rPr>
              <w:t>Загальна вартість пропозиції, грн., з ПДВ**</w:t>
            </w:r>
          </w:p>
        </w:tc>
        <w:tc>
          <w:tcPr>
            <w:tcW w:w="2846" w:type="dxa"/>
            <w:gridSpan w:val="2"/>
            <w:tcBorders>
              <w:top w:val="single" w:sz="4" w:space="0" w:color="00000A"/>
              <w:left w:val="single" w:sz="4" w:space="0" w:color="00000A"/>
              <w:bottom w:val="single" w:sz="4" w:space="0" w:color="00000A"/>
              <w:right w:val="single" w:sz="4" w:space="0" w:color="00000A"/>
            </w:tcBorders>
          </w:tcPr>
          <w:p w14:paraId="1568E06B" w14:textId="77777777" w:rsidR="009E65D5" w:rsidRPr="00E675DC" w:rsidRDefault="009E65D5" w:rsidP="00CB01CE">
            <w:pPr>
              <w:widowControl w:val="0"/>
              <w:tabs>
                <w:tab w:val="center" w:pos="4153"/>
                <w:tab w:val="right" w:pos="8306"/>
              </w:tabs>
              <w:suppressAutoHyphens/>
              <w:snapToGrid w:val="0"/>
              <w:spacing w:after="120" w:line="240" w:lineRule="auto"/>
              <w:ind w:left="80"/>
              <w:rPr>
                <w:rFonts w:ascii="Times New Roman" w:eastAsia="Times New Roman" w:hAnsi="Times New Roman" w:cs="Times New Roman"/>
                <w:kern w:val="2"/>
                <w:lang w:eastAsia="zh-CN"/>
              </w:rPr>
            </w:pPr>
          </w:p>
        </w:tc>
      </w:tr>
    </w:tbl>
    <w:p w14:paraId="16CB2141" w14:textId="77777777" w:rsidR="009E65D5" w:rsidRPr="00E675DC" w:rsidRDefault="009E65D5" w:rsidP="009E65D5">
      <w:pPr>
        <w:suppressAutoHyphens/>
        <w:spacing w:after="0" w:line="240" w:lineRule="auto"/>
        <w:jc w:val="both"/>
        <w:rPr>
          <w:rFonts w:ascii="Times New Roman" w:eastAsia="Times New Roman" w:hAnsi="Times New Roman" w:cs="Times New Roman"/>
          <w:i/>
          <w:iCs/>
          <w:color w:val="000000"/>
          <w:kern w:val="2"/>
          <w:sz w:val="20"/>
          <w:szCs w:val="20"/>
          <w:lang w:eastAsia="zh-CN"/>
        </w:rPr>
      </w:pPr>
      <w:r w:rsidRPr="00E675DC">
        <w:rPr>
          <w:rFonts w:ascii="Times New Roman" w:eastAsia="Times New Roman" w:hAnsi="Times New Roman" w:cs="Times New Roman"/>
          <w:i/>
          <w:iCs/>
          <w:color w:val="000000"/>
          <w:kern w:val="2"/>
          <w:sz w:val="20"/>
          <w:szCs w:val="20"/>
          <w:lang w:eastAsia="zh-CN"/>
        </w:rPr>
        <w:t>*</w:t>
      </w:r>
      <w:r w:rsidRPr="00E675DC">
        <w:rPr>
          <w:rFonts w:ascii="Times New Roman" w:eastAsia="Times New Roman" w:hAnsi="Times New Roman" w:cs="Times New Roman"/>
          <w:i/>
          <w:color w:val="000000"/>
          <w:kern w:val="2"/>
          <w:sz w:val="20"/>
          <w:szCs w:val="20"/>
          <w:lang w:eastAsia="zh-CN"/>
        </w:rPr>
        <w:t xml:space="preserve"> Вказується ціна тендерної пропозиції </w:t>
      </w:r>
      <w:r w:rsidRPr="00E675DC">
        <w:rPr>
          <w:rFonts w:ascii="Times New Roman" w:eastAsia="Times New Roman" w:hAnsi="Times New Roman" w:cs="Times New Roman"/>
          <w:i/>
          <w:iCs/>
          <w:color w:val="000000"/>
          <w:kern w:val="2"/>
          <w:sz w:val="20"/>
          <w:szCs w:val="20"/>
          <w:lang w:eastAsia="zh-CN"/>
        </w:rPr>
        <w:t xml:space="preserve">. </w:t>
      </w:r>
    </w:p>
    <w:p w14:paraId="09C77DFA" w14:textId="77777777" w:rsidR="009E65D5" w:rsidRPr="00E675DC" w:rsidRDefault="009E65D5" w:rsidP="009E65D5">
      <w:pPr>
        <w:suppressAutoHyphens/>
        <w:spacing w:after="0" w:line="240" w:lineRule="auto"/>
        <w:jc w:val="both"/>
        <w:rPr>
          <w:rFonts w:ascii="Times New Roman" w:eastAsia="Times New Roman" w:hAnsi="Times New Roman" w:cs="Times New Roman"/>
          <w:i/>
          <w:iCs/>
          <w:color w:val="000000"/>
          <w:kern w:val="2"/>
          <w:sz w:val="20"/>
          <w:szCs w:val="20"/>
          <w:lang w:eastAsia="zh-CN"/>
        </w:rPr>
      </w:pPr>
      <w:r w:rsidRPr="00E675DC">
        <w:rPr>
          <w:rFonts w:ascii="Times New Roman" w:eastAsia="Times New Roman" w:hAnsi="Times New Roman" w:cs="Times New Roman"/>
          <w:i/>
          <w:iCs/>
          <w:color w:val="000000"/>
          <w:kern w:val="2"/>
          <w:sz w:val="20"/>
          <w:szCs w:val="20"/>
          <w:lang w:eastAsia="zh-CN"/>
        </w:rPr>
        <w:t>Ціни, ПДВ, сума, що відображаються цифрами у цій формі визначаються з точністю до другого десяткового знаку (другий розряд після коми).</w:t>
      </w:r>
    </w:p>
    <w:p w14:paraId="45389E9C" w14:textId="77777777" w:rsidR="009E65D5" w:rsidRPr="00E675DC" w:rsidRDefault="009E65D5" w:rsidP="009E65D5">
      <w:pPr>
        <w:suppressAutoHyphens/>
        <w:spacing w:after="0" w:line="240" w:lineRule="auto"/>
        <w:jc w:val="both"/>
        <w:rPr>
          <w:rFonts w:ascii="Times New Roman" w:eastAsia="Times New Roman" w:hAnsi="Times New Roman" w:cs="Times New Roman"/>
          <w:kern w:val="2"/>
          <w:sz w:val="20"/>
          <w:szCs w:val="20"/>
          <w:highlight w:val="magenta"/>
          <w:lang w:eastAsia="ar-SA"/>
        </w:rPr>
      </w:pPr>
      <w:r w:rsidRPr="00E675DC">
        <w:rPr>
          <w:rFonts w:ascii="Times New Roman" w:eastAsia="Times New Roman" w:hAnsi="Times New Roman" w:cs="Times New Roman"/>
          <w:i/>
          <w:iCs/>
          <w:color w:val="000000"/>
          <w:kern w:val="2"/>
          <w:sz w:val="20"/>
          <w:szCs w:val="20"/>
          <w:lang w:eastAsia="zh-CN"/>
        </w:rPr>
        <w:t xml:space="preserve">** У разі надання пропозицій Учасником — не платником ПДВ, такі пропозиції надаються без врахування ПДВ, графа “ПДВ” не заповнюється, а у графі “Загальна вартість пропозиції” зазначається Учасником </w:t>
      </w:r>
      <w:r w:rsidRPr="00E675DC">
        <w:rPr>
          <w:rFonts w:ascii="Times New Roman" w:eastAsia="Times New Roman" w:hAnsi="Times New Roman" w:cs="Times New Roman"/>
          <w:bCs/>
          <w:i/>
          <w:iCs/>
          <w:color w:val="000000"/>
          <w:kern w:val="2"/>
          <w:sz w:val="20"/>
          <w:szCs w:val="20"/>
          <w:lang w:eastAsia="zh-CN"/>
        </w:rPr>
        <w:t>“Загальна вартість пропозиції</w:t>
      </w:r>
      <w:r>
        <w:rPr>
          <w:rFonts w:ascii="Times New Roman" w:eastAsia="Times New Roman" w:hAnsi="Times New Roman" w:cs="Times New Roman"/>
          <w:bCs/>
          <w:i/>
          <w:iCs/>
          <w:color w:val="000000"/>
          <w:kern w:val="2"/>
          <w:sz w:val="20"/>
          <w:szCs w:val="20"/>
          <w:lang w:eastAsia="zh-CN"/>
        </w:rPr>
        <w:t xml:space="preserve"> </w:t>
      </w:r>
      <w:r w:rsidRPr="00E675DC">
        <w:rPr>
          <w:rFonts w:ascii="Times New Roman" w:eastAsia="Times New Roman" w:hAnsi="Times New Roman" w:cs="Times New Roman"/>
          <w:bCs/>
          <w:i/>
          <w:iCs/>
          <w:color w:val="000000"/>
          <w:kern w:val="2"/>
          <w:sz w:val="20"/>
          <w:szCs w:val="20"/>
          <w:lang w:eastAsia="zh-CN"/>
        </w:rPr>
        <w:t>,без ПДВ”.</w:t>
      </w:r>
    </w:p>
    <w:p w14:paraId="2829A8C1" w14:textId="77777777" w:rsidR="009E65D5" w:rsidRPr="00E675DC" w:rsidRDefault="009E65D5" w:rsidP="009E65D5">
      <w:pPr>
        <w:suppressAutoHyphens/>
        <w:spacing w:after="0" w:line="240" w:lineRule="auto"/>
        <w:ind w:firstLine="709"/>
        <w:jc w:val="both"/>
        <w:rPr>
          <w:rFonts w:ascii="Times New Roman" w:eastAsia="Times New Roman" w:hAnsi="Times New Roman" w:cs="Times New Roman"/>
          <w:color w:val="000000"/>
          <w:kern w:val="2"/>
          <w:lang w:eastAsia="zh-CN"/>
        </w:rPr>
      </w:pPr>
      <w:r w:rsidRPr="00E675DC">
        <w:rPr>
          <w:rFonts w:ascii="Times New Roman" w:eastAsia="Times New Roman" w:hAnsi="Times New Roman" w:cs="Times New Roman"/>
          <w:color w:val="000000"/>
          <w:kern w:val="2"/>
          <w:lang w:eastAsia="zh-CN"/>
        </w:rPr>
        <w:t xml:space="preserve">1. У разі визнання нас переможцем торгів, ми візьмемо на себе зобов'язання виконати усі умови, передбачені Договором за ціною, що </w:t>
      </w:r>
      <w:r>
        <w:rPr>
          <w:rFonts w:ascii="Times New Roman" w:eastAsia="Times New Roman" w:hAnsi="Times New Roman" w:cs="Times New Roman"/>
          <w:color w:val="000000"/>
          <w:kern w:val="2"/>
          <w:lang w:eastAsia="zh-CN"/>
        </w:rPr>
        <w:t>вказана при подачі тендерної документації</w:t>
      </w:r>
      <w:r w:rsidRPr="00E675DC">
        <w:rPr>
          <w:rFonts w:ascii="Times New Roman" w:eastAsia="Times New Roman" w:hAnsi="Times New Roman" w:cs="Times New Roman"/>
          <w:color w:val="000000"/>
          <w:kern w:val="2"/>
          <w:lang w:eastAsia="zh-CN"/>
        </w:rPr>
        <w:t xml:space="preserve">. </w:t>
      </w:r>
    </w:p>
    <w:p w14:paraId="613BC509" w14:textId="77777777" w:rsidR="009E65D5" w:rsidRPr="00E675DC" w:rsidRDefault="009E65D5" w:rsidP="009E65D5">
      <w:pPr>
        <w:suppressAutoHyphens/>
        <w:spacing w:after="0" w:line="240" w:lineRule="auto"/>
        <w:ind w:firstLine="709"/>
        <w:jc w:val="both"/>
        <w:rPr>
          <w:rFonts w:ascii="Times New Roman" w:eastAsia="Times New Roman" w:hAnsi="Times New Roman" w:cs="Times New Roman"/>
          <w:color w:val="000000"/>
          <w:kern w:val="2"/>
          <w:lang w:eastAsia="zh-CN"/>
        </w:rPr>
      </w:pPr>
      <w:r w:rsidRPr="00E675DC">
        <w:rPr>
          <w:rFonts w:ascii="Times New Roman" w:eastAsia="Times New Roman" w:hAnsi="Times New Roman" w:cs="Times New Roman"/>
          <w:color w:val="000000"/>
          <w:kern w:val="2"/>
          <w:lang w:eastAsia="zh-CN"/>
        </w:rPr>
        <w:t xml:space="preserve">2. </w:t>
      </w:r>
      <w:r w:rsidRPr="00E675DC">
        <w:rPr>
          <w:rFonts w:ascii="Times New Roman" w:eastAsia="Times New Roman" w:hAnsi="Times New Roman" w:cs="Times New Roman"/>
          <w:color w:val="000000"/>
          <w:spacing w:val="-6"/>
          <w:kern w:val="2"/>
          <w:lang w:eastAsia="zh-CN"/>
        </w:rPr>
        <w:t xml:space="preserve">Ми погоджуємося дотримуватися умов цієї тендерної пропозиції протягом </w:t>
      </w:r>
      <w:r>
        <w:rPr>
          <w:rFonts w:ascii="Times New Roman" w:eastAsia="Times New Roman" w:hAnsi="Times New Roman" w:cs="Times New Roman"/>
          <w:iCs/>
          <w:color w:val="000000"/>
          <w:spacing w:val="-6"/>
          <w:kern w:val="2"/>
          <w:lang w:eastAsia="zh-CN"/>
        </w:rPr>
        <w:t>120</w:t>
      </w:r>
      <w:r w:rsidRPr="00E675DC">
        <w:rPr>
          <w:rFonts w:ascii="Times New Roman" w:eastAsia="Times New Roman" w:hAnsi="Times New Roman" w:cs="Times New Roman"/>
          <w:color w:val="000000"/>
          <w:spacing w:val="-6"/>
          <w:kern w:val="2"/>
          <w:lang w:eastAsia="zh-CN"/>
        </w:rPr>
        <w:t xml:space="preserve"> днів </w:t>
      </w:r>
      <w:r w:rsidRPr="001B0C50">
        <w:rPr>
          <w:rFonts w:ascii="Times New Roman" w:eastAsia="Times New Roman" w:hAnsi="Times New Roman" w:cs="Times New Roman"/>
          <w:color w:val="000000"/>
          <w:spacing w:val="-6"/>
          <w:kern w:val="2"/>
          <w:lang w:eastAsia="zh-CN"/>
        </w:rPr>
        <w:t>із дати кінцевого строку подання тендерних пропозицій</w:t>
      </w:r>
      <w:r>
        <w:rPr>
          <w:rFonts w:ascii="Times New Roman" w:eastAsia="Times New Roman" w:hAnsi="Times New Roman" w:cs="Times New Roman"/>
          <w:color w:val="000000"/>
          <w:spacing w:val="-6"/>
          <w:kern w:val="2"/>
          <w:lang w:eastAsia="zh-CN"/>
        </w:rPr>
        <w:t xml:space="preserve">. </w:t>
      </w:r>
      <w:r w:rsidRPr="00E675DC">
        <w:rPr>
          <w:rFonts w:ascii="Times New Roman" w:eastAsia="Times New Roman" w:hAnsi="Times New Roman" w:cs="Times New Roman"/>
          <w:color w:val="000000"/>
          <w:spacing w:val="-6"/>
          <w:kern w:val="2"/>
          <w:lang w:eastAsia="zh-CN"/>
        </w:rPr>
        <w:t>Наша тендерна пропозиція буде обов'язковою для нас і, за результатами розгляду та оцінки нашої тендерної пропозиції, Вами може бути визначено нас переможцем та прийнято рішення про намір укласти договір у будь-який час до закінчення зазначеного терміну.</w:t>
      </w:r>
    </w:p>
    <w:p w14:paraId="4D02CAB4" w14:textId="77777777" w:rsidR="009E65D5" w:rsidRPr="00E675DC" w:rsidRDefault="009E65D5" w:rsidP="009E65D5">
      <w:pPr>
        <w:suppressAutoHyphens/>
        <w:spacing w:after="0" w:line="240" w:lineRule="auto"/>
        <w:ind w:firstLine="709"/>
        <w:jc w:val="both"/>
        <w:rPr>
          <w:rFonts w:ascii="Times New Roman" w:eastAsia="Times New Roman" w:hAnsi="Times New Roman" w:cs="Times New Roman"/>
          <w:color w:val="000000"/>
          <w:kern w:val="2"/>
          <w:lang w:eastAsia="zh-CN"/>
        </w:rPr>
      </w:pPr>
      <w:r w:rsidRPr="00E675DC">
        <w:rPr>
          <w:rFonts w:ascii="Times New Roman" w:eastAsia="Times New Roman" w:hAnsi="Times New Roman" w:cs="Times New Roman"/>
          <w:color w:val="000000"/>
          <w:kern w:val="2"/>
          <w:lang w:eastAsia="zh-CN"/>
        </w:rPr>
        <w:t>3. Ми погоджуємося з умовами, що Ви можете відхилити нашу чи всі тендерні пропозиції згідно з умовами Документації</w:t>
      </w:r>
      <w:r w:rsidRPr="00E675DC">
        <w:rPr>
          <w:rFonts w:ascii="Times New Roman" w:eastAsia="Times New Roman" w:hAnsi="Times New Roman" w:cs="Times New Roman"/>
          <w:bCs/>
          <w:color w:val="000000"/>
          <w:kern w:val="2"/>
          <w:lang w:eastAsia="zh-CN"/>
        </w:rPr>
        <w:t xml:space="preserve">, а </w:t>
      </w:r>
      <w:r w:rsidRPr="00E675DC">
        <w:rPr>
          <w:rFonts w:ascii="Times New Roman" w:eastAsia="Times New Roman" w:hAnsi="Times New Roman" w:cs="Times New Roman"/>
          <w:color w:val="000000"/>
          <w:kern w:val="2"/>
          <w:lang w:eastAsia="zh-CN"/>
        </w:rPr>
        <w:t>також розуміємо, що Ви не обмежені у прийнятті будь-якої іншої пропозиції з більш вигідними для Вас умовами.</w:t>
      </w:r>
    </w:p>
    <w:p w14:paraId="7F272C76" w14:textId="77777777" w:rsidR="009E65D5" w:rsidRPr="00E675DC" w:rsidRDefault="009E65D5" w:rsidP="009E65D5">
      <w:pPr>
        <w:suppressAutoHyphens/>
        <w:spacing w:after="0" w:line="240" w:lineRule="auto"/>
        <w:ind w:firstLine="709"/>
        <w:jc w:val="both"/>
        <w:rPr>
          <w:rFonts w:ascii="Times New Roman" w:eastAsia="Times New Roman" w:hAnsi="Times New Roman" w:cs="Times New Roman"/>
          <w:kern w:val="2"/>
          <w:lang w:eastAsia="zh-CN"/>
        </w:rPr>
      </w:pPr>
      <w:r>
        <w:rPr>
          <w:rFonts w:ascii="Times New Roman" w:eastAsia="Times New Roman" w:hAnsi="Times New Roman" w:cs="Times New Roman"/>
          <w:color w:val="000000"/>
          <w:kern w:val="2"/>
          <w:lang w:eastAsia="zh-CN"/>
        </w:rPr>
        <w:t>4</w:t>
      </w:r>
      <w:r w:rsidRPr="00E675DC">
        <w:rPr>
          <w:rFonts w:ascii="Times New Roman" w:eastAsia="Times New Roman" w:hAnsi="Times New Roman" w:cs="Times New Roman"/>
          <w:color w:val="000000"/>
          <w:kern w:val="2"/>
          <w:lang w:eastAsia="zh-CN"/>
        </w:rPr>
        <w:t xml:space="preserve">. Зазначеним нижче підписом підтверджуємо свою повну і безумовну згоду з усіма умовами проведення процедури закупівлі, визначеними в тендерній документації та  погоджуємося на </w:t>
      </w:r>
      <w:r w:rsidRPr="00E675DC">
        <w:rPr>
          <w:rFonts w:ascii="Times New Roman" w:eastAsia="Times New Roman" w:hAnsi="Times New Roman" w:cs="Times New Roman"/>
          <w:color w:val="000000"/>
          <w:kern w:val="2"/>
          <w:lang w:eastAsia="zh-CN"/>
        </w:rPr>
        <w:lastRenderedPageBreak/>
        <w:t>виконання всіх умов та вимог, передбачених цією Документацією. Також надаємо письмову згоду на обробку наявних персональних даних, відповідно до Закону України «Про захист персональних даних» (в т.</w:t>
      </w:r>
      <w:r>
        <w:rPr>
          <w:rFonts w:ascii="Times New Roman" w:eastAsia="Times New Roman" w:hAnsi="Times New Roman" w:cs="Times New Roman"/>
          <w:color w:val="000000"/>
          <w:kern w:val="2"/>
          <w:lang w:eastAsia="zh-CN"/>
        </w:rPr>
        <w:t xml:space="preserve"> </w:t>
      </w:r>
      <w:r w:rsidRPr="00E675DC">
        <w:rPr>
          <w:rFonts w:ascii="Times New Roman" w:eastAsia="Times New Roman" w:hAnsi="Times New Roman" w:cs="Times New Roman"/>
          <w:color w:val="000000"/>
          <w:kern w:val="2"/>
          <w:lang w:eastAsia="zh-CN"/>
        </w:rPr>
        <w:t>ч. збирання, зберігання і поширення) з метою проведення процедур державних закупівель відповідно до діючого законодавства у сфері державних закупівель.</w:t>
      </w:r>
    </w:p>
    <w:p w14:paraId="1CE1993D" w14:textId="77777777" w:rsidR="009E65D5" w:rsidRDefault="009E65D5" w:rsidP="009E65D5">
      <w:pPr>
        <w:suppressAutoHyphens/>
        <w:spacing w:after="0" w:line="240" w:lineRule="auto"/>
        <w:jc w:val="both"/>
        <w:rPr>
          <w:rFonts w:ascii="Times New Roman" w:eastAsia="Times New Roman" w:hAnsi="Times New Roman" w:cs="Times New Roman"/>
          <w:kern w:val="2"/>
          <w:lang w:eastAsia="zh-CN"/>
        </w:rPr>
      </w:pPr>
    </w:p>
    <w:p w14:paraId="15C08211" w14:textId="77777777" w:rsidR="009E65D5" w:rsidRPr="00E675DC" w:rsidRDefault="009E65D5" w:rsidP="009E65D5">
      <w:pPr>
        <w:suppressAutoHyphens/>
        <w:spacing w:after="0" w:line="240" w:lineRule="auto"/>
        <w:jc w:val="both"/>
        <w:rPr>
          <w:rFonts w:ascii="Times New Roman" w:eastAsia="Times New Roman" w:hAnsi="Times New Roman" w:cs="Times New Roman"/>
          <w:kern w:val="2"/>
          <w:lang w:eastAsia="zh-CN"/>
        </w:rPr>
      </w:pPr>
      <w:r w:rsidRPr="00E675DC">
        <w:rPr>
          <w:rFonts w:ascii="Times New Roman" w:eastAsia="Times New Roman" w:hAnsi="Times New Roman" w:cs="Times New Roman"/>
          <w:kern w:val="2"/>
          <w:lang w:eastAsia="zh-CN"/>
        </w:rPr>
        <w:t xml:space="preserve">________________      </w:t>
      </w:r>
      <w:r w:rsidRPr="00E675DC">
        <w:rPr>
          <w:rFonts w:ascii="Times New Roman" w:eastAsia="Times New Roman" w:hAnsi="Times New Roman" w:cs="Times New Roman"/>
          <w:b/>
          <w:kern w:val="2"/>
          <w:lang w:eastAsia="zh-CN"/>
        </w:rPr>
        <w:t>_______________________</w:t>
      </w:r>
      <w:r w:rsidRPr="00E675DC">
        <w:rPr>
          <w:rFonts w:ascii="Times New Roman" w:eastAsia="Times New Roman" w:hAnsi="Times New Roman" w:cs="Times New Roman"/>
          <w:b/>
          <w:kern w:val="2"/>
          <w:lang w:eastAsia="zh-CN"/>
        </w:rPr>
        <w:tab/>
      </w:r>
      <w:r w:rsidRPr="00E675DC">
        <w:rPr>
          <w:rFonts w:ascii="Times New Roman" w:eastAsia="Times New Roman" w:hAnsi="Times New Roman" w:cs="Times New Roman"/>
          <w:b/>
          <w:kern w:val="2"/>
          <w:lang w:eastAsia="zh-CN"/>
        </w:rPr>
        <w:tab/>
        <w:t>__________________________</w:t>
      </w:r>
    </w:p>
    <w:p w14:paraId="154A95E7" w14:textId="77777777" w:rsidR="009E65D5" w:rsidRDefault="009E65D5" w:rsidP="009E65D5">
      <w:pPr>
        <w:widowControl w:val="0"/>
        <w:spacing w:after="0" w:line="240" w:lineRule="auto"/>
        <w:jc w:val="both"/>
        <w:rPr>
          <w:rFonts w:ascii="Times New Roman" w:eastAsia="Times New Roman" w:hAnsi="Times New Roman" w:cs="Times New Roman"/>
          <w:sz w:val="24"/>
          <w:szCs w:val="24"/>
        </w:rPr>
      </w:pPr>
      <w:r w:rsidRPr="00E675DC">
        <w:rPr>
          <w:rFonts w:ascii="Times New Roman" w:eastAsia="Times New Roman" w:hAnsi="Times New Roman" w:cs="Times New Roman"/>
          <w:kern w:val="2"/>
          <w:lang w:eastAsia="zh-CN"/>
        </w:rPr>
        <w:t>(дата)</w:t>
      </w:r>
      <w:r w:rsidRPr="00E675DC">
        <w:rPr>
          <w:rFonts w:ascii="Times New Roman" w:eastAsia="Times New Roman" w:hAnsi="Times New Roman" w:cs="Times New Roman"/>
          <w:kern w:val="2"/>
          <w:lang w:eastAsia="zh-CN"/>
        </w:rPr>
        <w:tab/>
      </w:r>
      <w:r w:rsidRPr="00E675DC">
        <w:rPr>
          <w:rFonts w:ascii="Times New Roman" w:eastAsia="Times New Roman" w:hAnsi="Times New Roman" w:cs="Times New Roman"/>
          <w:kern w:val="2"/>
          <w:lang w:eastAsia="zh-CN"/>
        </w:rPr>
        <w:tab/>
      </w:r>
      <w:r w:rsidRPr="00E675DC">
        <w:rPr>
          <w:rFonts w:ascii="Times New Roman" w:eastAsia="Times New Roman" w:hAnsi="Times New Roman" w:cs="Times New Roman"/>
          <w:kern w:val="2"/>
          <w:lang w:eastAsia="zh-CN"/>
        </w:rPr>
        <w:tab/>
      </w:r>
      <w:r w:rsidRPr="00E675DC">
        <w:rPr>
          <w:rFonts w:ascii="Times New Roman" w:eastAsia="Times New Roman" w:hAnsi="Times New Roman" w:cs="Times New Roman"/>
          <w:kern w:val="2"/>
          <w:lang w:eastAsia="zh-CN"/>
        </w:rPr>
        <w:tab/>
        <w:t>(посада)</w:t>
      </w:r>
      <w:r w:rsidRPr="00E675DC">
        <w:rPr>
          <w:rFonts w:ascii="Times New Roman" w:eastAsia="Times New Roman" w:hAnsi="Times New Roman" w:cs="Times New Roman"/>
          <w:kern w:val="2"/>
          <w:lang w:eastAsia="zh-CN"/>
        </w:rPr>
        <w:tab/>
      </w:r>
      <w:r w:rsidRPr="00E675DC">
        <w:rPr>
          <w:rFonts w:ascii="Times New Roman" w:eastAsia="Times New Roman" w:hAnsi="Times New Roman" w:cs="Times New Roman"/>
          <w:kern w:val="2"/>
          <w:lang w:eastAsia="zh-CN"/>
        </w:rPr>
        <w:tab/>
      </w:r>
      <w:r w:rsidRPr="00E675DC">
        <w:rPr>
          <w:rFonts w:ascii="Times New Roman" w:eastAsia="Times New Roman" w:hAnsi="Times New Roman" w:cs="Times New Roman"/>
          <w:kern w:val="2"/>
          <w:lang w:eastAsia="zh-CN"/>
        </w:rPr>
        <w:tab/>
        <w:t xml:space="preserve">(підпис)              П.І.Б. </w:t>
      </w:r>
      <w:proofErr w:type="spellStart"/>
      <w:r w:rsidRPr="00E675DC">
        <w:rPr>
          <w:rFonts w:ascii="Times New Roman" w:eastAsia="Times New Roman" w:hAnsi="Times New Roman" w:cs="Times New Roman"/>
          <w:kern w:val="2"/>
          <w:lang w:eastAsia="zh-CN"/>
        </w:rPr>
        <w:t>м.п</w:t>
      </w:r>
      <w:proofErr w:type="spellEnd"/>
      <w:r w:rsidRPr="00E675DC">
        <w:rPr>
          <w:rFonts w:ascii="Times New Roman" w:eastAsia="Times New Roman" w:hAnsi="Times New Roman" w:cs="Times New Roman"/>
          <w:kern w:val="2"/>
          <w:lang w:eastAsia="zh-CN"/>
        </w:rPr>
        <w:t>. (за наявності</w:t>
      </w:r>
      <w:r>
        <w:rPr>
          <w:rFonts w:ascii="Times New Roman" w:eastAsia="Times New Roman" w:hAnsi="Times New Roman" w:cs="Times New Roman"/>
          <w:kern w:val="2"/>
          <w:lang w:eastAsia="zh-CN"/>
        </w:rPr>
        <w:t>)</w:t>
      </w:r>
    </w:p>
    <w:p w14:paraId="0AC25B11" w14:textId="77777777" w:rsidR="00C72B64" w:rsidRDefault="00C72B64" w:rsidP="009E65D5">
      <w:pPr>
        <w:spacing w:after="0" w:line="240" w:lineRule="auto"/>
        <w:ind w:left="5660" w:firstLine="700"/>
        <w:jc w:val="right"/>
        <w:rPr>
          <w:rFonts w:ascii="Times New Roman" w:eastAsia="Times New Roman" w:hAnsi="Times New Roman" w:cs="Times New Roman"/>
          <w:b/>
          <w:color w:val="000000"/>
          <w:sz w:val="24"/>
          <w:szCs w:val="24"/>
        </w:rPr>
      </w:pPr>
    </w:p>
    <w:p w14:paraId="5D2C523F" w14:textId="77777777" w:rsidR="009E65D5" w:rsidRPr="005B320B" w:rsidRDefault="009E65D5" w:rsidP="009E65D5">
      <w:pPr>
        <w:spacing w:after="0" w:line="240" w:lineRule="auto"/>
        <w:ind w:left="5660" w:firstLine="700"/>
        <w:jc w:val="right"/>
        <w:rPr>
          <w:rFonts w:ascii="Times New Roman" w:eastAsia="Times New Roman" w:hAnsi="Times New Roman" w:cs="Times New Roman"/>
          <w:sz w:val="24"/>
          <w:szCs w:val="24"/>
        </w:rPr>
      </w:pPr>
      <w:r w:rsidRPr="005B320B">
        <w:rPr>
          <w:rFonts w:ascii="Times New Roman" w:eastAsia="Times New Roman" w:hAnsi="Times New Roman" w:cs="Times New Roman"/>
          <w:b/>
          <w:color w:val="000000"/>
          <w:sz w:val="24"/>
          <w:szCs w:val="24"/>
        </w:rPr>
        <w:t>ДОДАТОК 2</w:t>
      </w:r>
    </w:p>
    <w:p w14:paraId="085C2823" w14:textId="77777777" w:rsidR="009E65D5" w:rsidRPr="005B320B" w:rsidRDefault="009E65D5" w:rsidP="009E65D5">
      <w:pPr>
        <w:spacing w:after="0" w:line="240" w:lineRule="auto"/>
        <w:ind w:left="5660" w:firstLine="700"/>
        <w:jc w:val="right"/>
        <w:rPr>
          <w:rFonts w:ascii="Times New Roman" w:eastAsia="Times New Roman" w:hAnsi="Times New Roman" w:cs="Times New Roman"/>
          <w:sz w:val="24"/>
          <w:szCs w:val="24"/>
        </w:rPr>
      </w:pPr>
      <w:r w:rsidRPr="005B320B">
        <w:rPr>
          <w:rFonts w:ascii="Times New Roman" w:eastAsia="Times New Roman" w:hAnsi="Times New Roman" w:cs="Times New Roman"/>
          <w:i/>
          <w:color w:val="000000"/>
          <w:sz w:val="24"/>
          <w:szCs w:val="24"/>
        </w:rPr>
        <w:t>до тендерної документації</w:t>
      </w:r>
    </w:p>
    <w:p w14:paraId="527C73BF" w14:textId="77777777" w:rsidR="009E65D5" w:rsidRDefault="009E65D5" w:rsidP="009E65D5">
      <w:pPr>
        <w:widowControl w:val="0"/>
        <w:spacing w:after="0" w:line="240" w:lineRule="auto"/>
        <w:jc w:val="both"/>
        <w:rPr>
          <w:rFonts w:ascii="Times New Roman" w:eastAsia="Times New Roman" w:hAnsi="Times New Roman" w:cs="Times New Roman"/>
          <w:sz w:val="24"/>
          <w:szCs w:val="24"/>
        </w:rPr>
      </w:pPr>
    </w:p>
    <w:p w14:paraId="0B714699" w14:textId="77777777" w:rsidR="009E65D5" w:rsidRDefault="009E65D5" w:rsidP="009E65D5">
      <w:pPr>
        <w:spacing w:after="0" w:line="240" w:lineRule="auto"/>
        <w:jc w:val="center"/>
        <w:rPr>
          <w:rFonts w:ascii="Times New Roman" w:hAnsi="Times New Roman"/>
          <w:i/>
          <w:sz w:val="24"/>
          <w:szCs w:val="24"/>
        </w:rPr>
      </w:pPr>
      <w:r w:rsidRPr="00FB5D96">
        <w:rPr>
          <w:rFonts w:ascii="Times New Roman" w:hAnsi="Times New Roman" w:cs="Times New Roman"/>
          <w:b/>
          <w:bCs/>
          <w:sz w:val="24"/>
          <w:szCs w:val="24"/>
          <w:lang w:eastAsia="en-US"/>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FB5D96">
        <w:rPr>
          <w:rFonts w:ascii="Times New Roman" w:hAnsi="Times New Roman" w:cs="Times New Roman"/>
          <w:b/>
          <w:bCs/>
          <w:i/>
          <w:iCs/>
          <w:sz w:val="20"/>
          <w:szCs w:val="20"/>
          <w:lang w:eastAsia="en-US"/>
        </w:rPr>
        <w:t xml:space="preserve"> </w:t>
      </w:r>
      <w:r>
        <w:rPr>
          <w:rFonts w:ascii="Times New Roman" w:hAnsi="Times New Roman" w:cs="Times New Roman"/>
          <w:b/>
          <w:bCs/>
          <w:i/>
          <w:iCs/>
          <w:sz w:val="20"/>
          <w:szCs w:val="20"/>
          <w:lang w:eastAsia="en-US"/>
        </w:rPr>
        <w:t>( еквівалент)</w:t>
      </w:r>
      <w:r w:rsidRPr="007926EC">
        <w:rPr>
          <w:rFonts w:ascii="Times New Roman" w:hAnsi="Times New Roman"/>
          <w:i/>
          <w:sz w:val="24"/>
          <w:szCs w:val="24"/>
        </w:rPr>
        <w:t xml:space="preserve"> </w:t>
      </w:r>
    </w:p>
    <w:p w14:paraId="13AE17C1" w14:textId="77777777" w:rsidR="009E65D5" w:rsidRPr="0030703F" w:rsidRDefault="009E65D5" w:rsidP="009E65D5">
      <w:pPr>
        <w:spacing w:after="0" w:line="240" w:lineRule="auto"/>
        <w:rPr>
          <w:rFonts w:ascii="Times New Roman" w:eastAsia="Times New Roman" w:hAnsi="Times New Roman" w:cs="Times New Roman"/>
          <w:b/>
          <w:i/>
          <w:kern w:val="1"/>
          <w:sz w:val="24"/>
          <w:szCs w:val="24"/>
          <w:lang w:eastAsia="zh-CN"/>
        </w:rPr>
      </w:pPr>
    </w:p>
    <w:p w14:paraId="70D65CEC" w14:textId="36A5CAE7" w:rsidR="005D005D" w:rsidRPr="005D005D" w:rsidRDefault="005D005D" w:rsidP="00F06373">
      <w:pPr>
        <w:tabs>
          <w:tab w:val="left" w:pos="426"/>
        </w:tabs>
        <w:ind w:right="22"/>
        <w:jc w:val="center"/>
        <w:rPr>
          <w:rFonts w:ascii="Times New Roman" w:eastAsia="Segoe UI" w:hAnsi="Times New Roman" w:cs="Times New Roman"/>
          <w:b/>
          <w:bCs/>
          <w:i/>
          <w:color w:val="000000"/>
          <w:spacing w:val="-3"/>
          <w:kern w:val="3"/>
          <w:sz w:val="24"/>
          <w:szCs w:val="24"/>
          <w:lang w:eastAsia="zh-CN" w:bidi="hi-IN"/>
        </w:rPr>
      </w:pPr>
      <w:r w:rsidRPr="005D005D">
        <w:rPr>
          <w:rFonts w:ascii="Times New Roman" w:eastAsia="Segoe UI" w:hAnsi="Times New Roman" w:cs="Times New Roman"/>
          <w:b/>
          <w:bCs/>
          <w:i/>
          <w:color w:val="000000"/>
          <w:spacing w:val="-3"/>
          <w:kern w:val="3"/>
          <w:sz w:val="24"/>
          <w:szCs w:val="24"/>
          <w:lang w:eastAsia="zh-CN" w:bidi="hi-IN"/>
        </w:rPr>
        <w:t xml:space="preserve">Підготовка об’єктів до опалювального сезону ( послуги з промивки та гідравлічних випробувань системи опалення будівель закладів освіти </w:t>
      </w:r>
      <w:r w:rsidR="00297830">
        <w:rPr>
          <w:rFonts w:ascii="Times New Roman" w:eastAsia="Segoe UI" w:hAnsi="Times New Roman" w:cs="Times New Roman"/>
          <w:b/>
          <w:bCs/>
          <w:i/>
          <w:color w:val="000000"/>
          <w:spacing w:val="-3"/>
          <w:kern w:val="3"/>
          <w:sz w:val="24"/>
          <w:szCs w:val="24"/>
          <w:lang w:eastAsia="zh-CN" w:bidi="hi-IN"/>
        </w:rPr>
        <w:t>Металургійного</w:t>
      </w:r>
      <w:r w:rsidRPr="005D005D">
        <w:rPr>
          <w:rFonts w:ascii="Times New Roman" w:eastAsia="Segoe UI" w:hAnsi="Times New Roman" w:cs="Times New Roman"/>
          <w:b/>
          <w:bCs/>
          <w:i/>
          <w:color w:val="000000"/>
          <w:spacing w:val="-3"/>
          <w:kern w:val="3"/>
          <w:sz w:val="24"/>
          <w:szCs w:val="24"/>
          <w:lang w:eastAsia="zh-CN" w:bidi="hi-IN"/>
        </w:rPr>
        <w:t xml:space="preserve"> району), код за ДК 021:2015: 50720000-8 — «Послуги з ремонту і технічного обслуговування систем центрального опалення»</w:t>
      </w:r>
    </w:p>
    <w:p w14:paraId="49B56DF8" w14:textId="11298B7B" w:rsidR="00582756" w:rsidRDefault="00582756" w:rsidP="00582756">
      <w:pPr>
        <w:tabs>
          <w:tab w:val="left" w:pos="426"/>
        </w:tabs>
        <w:ind w:right="22"/>
        <w:jc w:val="both"/>
        <w:rPr>
          <w:rFonts w:ascii="Times New Roman" w:hAnsi="Times New Roman" w:cs="Times New Roman"/>
          <w:sz w:val="24"/>
          <w:szCs w:val="24"/>
        </w:rPr>
      </w:pPr>
      <w:r w:rsidRPr="00556524">
        <w:rPr>
          <w:rFonts w:ascii="Times New Roman" w:hAnsi="Times New Roman" w:cs="Times New Roman"/>
          <w:sz w:val="24"/>
          <w:szCs w:val="24"/>
        </w:rPr>
        <w:t xml:space="preserve">*Всі </w:t>
      </w:r>
      <w:proofErr w:type="spellStart"/>
      <w:r w:rsidRPr="00556524">
        <w:rPr>
          <w:rFonts w:ascii="Times New Roman" w:hAnsi="Times New Roman" w:cs="Times New Roman"/>
          <w:sz w:val="24"/>
          <w:szCs w:val="24"/>
        </w:rPr>
        <w:t>посилання,у</w:t>
      </w:r>
      <w:proofErr w:type="spellEnd"/>
      <w:r w:rsidRPr="00556524">
        <w:rPr>
          <w:rFonts w:ascii="Times New Roman" w:hAnsi="Times New Roman" w:cs="Times New Roman"/>
          <w:sz w:val="24"/>
          <w:szCs w:val="24"/>
        </w:rPr>
        <w:t xml:space="preserve"> даному додатку,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1570BD0F" w14:textId="7134D977" w:rsidR="005D005D" w:rsidRDefault="00F26E2D" w:rsidP="005D005D">
      <w:pPr>
        <w:suppressAutoHyphens/>
        <w:spacing w:after="0" w:line="240" w:lineRule="auto"/>
        <w:rPr>
          <w:rFonts w:ascii="Times New Roman" w:hAnsi="Times New Roman" w:cs="font470"/>
          <w:kern w:val="1"/>
          <w:lang w:eastAsia="zh-CN"/>
        </w:rPr>
      </w:pPr>
      <w:r>
        <w:rPr>
          <w:rFonts w:ascii="Times New Roman" w:hAnsi="Times New Roman" w:cs="font470"/>
          <w:kern w:val="1"/>
          <w:lang w:eastAsia="zh-CN"/>
        </w:rPr>
        <w:t>Обсяг послуг: 1 послуга, включає:</w:t>
      </w:r>
    </w:p>
    <w:p w14:paraId="62CF35D2" w14:textId="54FDCB00" w:rsidR="005D005D" w:rsidRDefault="005D005D" w:rsidP="005D005D">
      <w:pPr>
        <w:suppressAutoHyphens/>
        <w:spacing w:after="0" w:line="240" w:lineRule="auto"/>
        <w:rPr>
          <w:rFonts w:ascii="Times New Roman" w:hAnsi="Times New Roman" w:cs="font470"/>
          <w:kern w:val="1"/>
          <w:lang w:eastAsia="zh-CN"/>
        </w:rPr>
      </w:pPr>
    </w:p>
    <w:tbl>
      <w:tblPr>
        <w:tblW w:w="10208" w:type="dxa"/>
        <w:jc w:val="center"/>
        <w:tblLayout w:type="fixed"/>
        <w:tblCellMar>
          <w:left w:w="28" w:type="dxa"/>
          <w:right w:w="28" w:type="dxa"/>
        </w:tblCellMar>
        <w:tblLook w:val="0000" w:firstRow="0" w:lastRow="0" w:firstColumn="0" w:lastColumn="0" w:noHBand="0" w:noVBand="0"/>
      </w:tblPr>
      <w:tblGrid>
        <w:gridCol w:w="567"/>
        <w:gridCol w:w="5388"/>
        <w:gridCol w:w="1276"/>
        <w:gridCol w:w="1559"/>
        <w:gridCol w:w="1418"/>
      </w:tblGrid>
      <w:tr w:rsidR="00297830" w:rsidRPr="00297830" w14:paraId="1CF2ECE0" w14:textId="77777777" w:rsidTr="00297830">
        <w:trPr>
          <w:trHeight w:val="1492"/>
          <w:jc w:val="center"/>
        </w:trPr>
        <w:tc>
          <w:tcPr>
            <w:tcW w:w="567" w:type="dxa"/>
            <w:tcBorders>
              <w:top w:val="single" w:sz="12" w:space="0" w:color="auto"/>
              <w:left w:val="single" w:sz="12" w:space="0" w:color="auto"/>
              <w:bottom w:val="single" w:sz="4" w:space="0" w:color="auto"/>
              <w:right w:val="single" w:sz="4" w:space="0" w:color="auto"/>
            </w:tcBorders>
            <w:vAlign w:val="center"/>
          </w:tcPr>
          <w:p w14:paraId="61332F88" w14:textId="77777777" w:rsidR="00297830" w:rsidRPr="00297830" w:rsidRDefault="00297830" w:rsidP="00297830">
            <w:pPr>
              <w:keepLines/>
              <w:autoSpaceDE w:val="0"/>
              <w:autoSpaceDN w:val="0"/>
              <w:spacing w:after="0" w:line="240" w:lineRule="auto"/>
              <w:jc w:val="center"/>
              <w:rPr>
                <w:rFonts w:ascii="Times New Roman" w:eastAsiaTheme="minorHAnsi" w:hAnsi="Times New Roman" w:cs="Times New Roman"/>
                <w:i/>
                <w:spacing w:val="-3"/>
                <w:sz w:val="24"/>
                <w:szCs w:val="24"/>
                <w:lang w:eastAsia="en-US"/>
              </w:rPr>
            </w:pPr>
            <w:r w:rsidRPr="00297830">
              <w:rPr>
                <w:rFonts w:ascii="Times New Roman" w:eastAsiaTheme="minorHAnsi" w:hAnsi="Times New Roman" w:cs="Times New Roman"/>
                <w:i/>
                <w:spacing w:val="-3"/>
                <w:sz w:val="24"/>
                <w:szCs w:val="24"/>
                <w:lang w:eastAsia="en-US"/>
              </w:rPr>
              <w:t>№</w:t>
            </w:r>
          </w:p>
          <w:p w14:paraId="03B36F38" w14:textId="77777777" w:rsidR="00297830" w:rsidRPr="00297830" w:rsidRDefault="00297830" w:rsidP="00297830">
            <w:pPr>
              <w:keepLines/>
              <w:autoSpaceDE w:val="0"/>
              <w:autoSpaceDN w:val="0"/>
              <w:spacing w:after="0" w:line="240" w:lineRule="auto"/>
              <w:jc w:val="center"/>
              <w:rPr>
                <w:rFonts w:ascii="Times New Roman" w:eastAsiaTheme="minorHAnsi" w:hAnsi="Times New Roman" w:cs="Times New Roman"/>
                <w:i/>
                <w:sz w:val="24"/>
                <w:szCs w:val="24"/>
                <w:lang w:eastAsia="en-US"/>
              </w:rPr>
            </w:pPr>
            <w:r w:rsidRPr="00297830">
              <w:rPr>
                <w:rFonts w:ascii="Times New Roman" w:eastAsiaTheme="minorHAnsi" w:hAnsi="Times New Roman" w:cs="Times New Roman"/>
                <w:i/>
                <w:spacing w:val="-3"/>
                <w:sz w:val="24"/>
                <w:szCs w:val="24"/>
                <w:lang w:eastAsia="en-US"/>
              </w:rPr>
              <w:t>п/п</w:t>
            </w:r>
          </w:p>
        </w:tc>
        <w:tc>
          <w:tcPr>
            <w:tcW w:w="5388" w:type="dxa"/>
            <w:tcBorders>
              <w:top w:val="single" w:sz="12" w:space="0" w:color="auto"/>
              <w:left w:val="nil"/>
              <w:bottom w:val="single" w:sz="4" w:space="0" w:color="auto"/>
              <w:right w:val="nil"/>
            </w:tcBorders>
            <w:vAlign w:val="center"/>
          </w:tcPr>
          <w:p w14:paraId="15BE5FA8" w14:textId="77777777" w:rsidR="00297830" w:rsidRPr="00297830" w:rsidRDefault="00297830" w:rsidP="00297830">
            <w:pPr>
              <w:keepLines/>
              <w:autoSpaceDE w:val="0"/>
              <w:autoSpaceDN w:val="0"/>
              <w:spacing w:after="0" w:line="240" w:lineRule="auto"/>
              <w:jc w:val="center"/>
              <w:rPr>
                <w:rFonts w:ascii="Times New Roman" w:eastAsiaTheme="minorHAnsi" w:hAnsi="Times New Roman" w:cs="Times New Roman"/>
                <w:i/>
                <w:spacing w:val="-3"/>
                <w:sz w:val="24"/>
                <w:szCs w:val="24"/>
                <w:lang w:eastAsia="en-US"/>
              </w:rPr>
            </w:pPr>
          </w:p>
          <w:p w14:paraId="43687F3B" w14:textId="77777777" w:rsidR="00297830" w:rsidRPr="00297830" w:rsidRDefault="00297830" w:rsidP="00297830">
            <w:pPr>
              <w:keepLines/>
              <w:autoSpaceDE w:val="0"/>
              <w:autoSpaceDN w:val="0"/>
              <w:spacing w:after="0" w:line="240" w:lineRule="auto"/>
              <w:jc w:val="center"/>
              <w:rPr>
                <w:rFonts w:ascii="Times New Roman" w:eastAsiaTheme="minorHAnsi" w:hAnsi="Times New Roman" w:cs="Times New Roman"/>
                <w:i/>
                <w:spacing w:val="-3"/>
                <w:sz w:val="24"/>
                <w:szCs w:val="24"/>
                <w:lang w:eastAsia="en-US"/>
              </w:rPr>
            </w:pPr>
            <w:r w:rsidRPr="00297830">
              <w:rPr>
                <w:rFonts w:ascii="Times New Roman" w:eastAsiaTheme="minorHAnsi" w:hAnsi="Times New Roman" w:cs="Times New Roman"/>
                <w:i/>
                <w:spacing w:val="-3"/>
                <w:sz w:val="24"/>
                <w:szCs w:val="24"/>
                <w:lang w:eastAsia="en-US"/>
              </w:rPr>
              <w:t>Найменування послуг</w:t>
            </w:r>
          </w:p>
          <w:p w14:paraId="1AE5D40D" w14:textId="77777777" w:rsidR="00297830" w:rsidRPr="00297830" w:rsidRDefault="00297830" w:rsidP="00297830">
            <w:pPr>
              <w:keepLines/>
              <w:autoSpaceDE w:val="0"/>
              <w:autoSpaceDN w:val="0"/>
              <w:spacing w:after="0" w:line="240" w:lineRule="auto"/>
              <w:jc w:val="center"/>
              <w:rPr>
                <w:rFonts w:ascii="Times New Roman" w:eastAsiaTheme="minorHAnsi" w:hAnsi="Times New Roman" w:cs="Times New Roman"/>
                <w:i/>
                <w:sz w:val="24"/>
                <w:szCs w:val="24"/>
                <w:lang w:eastAsia="en-US"/>
              </w:rPr>
            </w:pPr>
          </w:p>
        </w:tc>
        <w:tc>
          <w:tcPr>
            <w:tcW w:w="1276" w:type="dxa"/>
            <w:tcBorders>
              <w:top w:val="single" w:sz="12" w:space="0" w:color="auto"/>
              <w:left w:val="single" w:sz="4" w:space="0" w:color="auto"/>
              <w:bottom w:val="single" w:sz="4" w:space="0" w:color="auto"/>
              <w:right w:val="nil"/>
            </w:tcBorders>
            <w:vAlign w:val="center"/>
          </w:tcPr>
          <w:p w14:paraId="7E04B37C" w14:textId="77777777" w:rsidR="00297830" w:rsidRPr="00297830" w:rsidRDefault="00297830" w:rsidP="00297830">
            <w:pPr>
              <w:keepLines/>
              <w:autoSpaceDE w:val="0"/>
              <w:autoSpaceDN w:val="0"/>
              <w:spacing w:after="0" w:line="240" w:lineRule="auto"/>
              <w:jc w:val="center"/>
              <w:rPr>
                <w:rFonts w:ascii="Times New Roman" w:eastAsiaTheme="minorHAnsi" w:hAnsi="Times New Roman" w:cs="Times New Roman"/>
                <w:i/>
                <w:spacing w:val="-3"/>
                <w:sz w:val="24"/>
                <w:szCs w:val="24"/>
                <w:lang w:eastAsia="en-US"/>
              </w:rPr>
            </w:pPr>
            <w:r w:rsidRPr="00297830">
              <w:rPr>
                <w:rFonts w:ascii="Times New Roman" w:eastAsiaTheme="minorHAnsi" w:hAnsi="Times New Roman" w:cs="Times New Roman"/>
                <w:i/>
                <w:spacing w:val="-3"/>
                <w:sz w:val="24"/>
                <w:szCs w:val="24"/>
                <w:lang w:eastAsia="en-US"/>
              </w:rPr>
              <w:t>Одиниця</w:t>
            </w:r>
          </w:p>
          <w:p w14:paraId="1566A82A" w14:textId="77777777" w:rsidR="00297830" w:rsidRPr="00297830" w:rsidRDefault="00297830" w:rsidP="00297830">
            <w:pPr>
              <w:keepLines/>
              <w:autoSpaceDE w:val="0"/>
              <w:autoSpaceDN w:val="0"/>
              <w:spacing w:after="0" w:line="240" w:lineRule="auto"/>
              <w:jc w:val="center"/>
              <w:rPr>
                <w:rFonts w:ascii="Times New Roman" w:eastAsiaTheme="minorHAnsi" w:hAnsi="Times New Roman" w:cs="Times New Roman"/>
                <w:i/>
                <w:sz w:val="24"/>
                <w:szCs w:val="24"/>
                <w:lang w:eastAsia="en-US"/>
              </w:rPr>
            </w:pPr>
            <w:r w:rsidRPr="00297830">
              <w:rPr>
                <w:rFonts w:ascii="Times New Roman" w:eastAsiaTheme="minorHAnsi" w:hAnsi="Times New Roman" w:cs="Times New Roman"/>
                <w:i/>
                <w:spacing w:val="-3"/>
                <w:sz w:val="24"/>
                <w:szCs w:val="24"/>
                <w:lang w:eastAsia="en-US"/>
              </w:rPr>
              <w:t>виміру</w:t>
            </w:r>
          </w:p>
        </w:tc>
        <w:tc>
          <w:tcPr>
            <w:tcW w:w="1559" w:type="dxa"/>
            <w:tcBorders>
              <w:top w:val="single" w:sz="12" w:space="0" w:color="auto"/>
              <w:left w:val="single" w:sz="4" w:space="0" w:color="auto"/>
              <w:bottom w:val="single" w:sz="4" w:space="0" w:color="auto"/>
              <w:right w:val="single" w:sz="4" w:space="0" w:color="auto"/>
            </w:tcBorders>
            <w:vAlign w:val="center"/>
          </w:tcPr>
          <w:p w14:paraId="1E4E2083" w14:textId="77777777" w:rsidR="00297830" w:rsidRPr="00297830" w:rsidRDefault="00297830" w:rsidP="00297830">
            <w:pPr>
              <w:keepLines/>
              <w:autoSpaceDE w:val="0"/>
              <w:autoSpaceDN w:val="0"/>
              <w:spacing w:after="0" w:line="240" w:lineRule="auto"/>
              <w:jc w:val="center"/>
              <w:rPr>
                <w:rFonts w:ascii="Times New Roman" w:eastAsiaTheme="minorHAnsi" w:hAnsi="Times New Roman" w:cs="Times New Roman"/>
                <w:i/>
                <w:sz w:val="24"/>
                <w:szCs w:val="24"/>
                <w:lang w:eastAsia="en-US"/>
              </w:rPr>
            </w:pPr>
            <w:r w:rsidRPr="00297830">
              <w:rPr>
                <w:rFonts w:ascii="Times New Roman" w:eastAsiaTheme="minorHAnsi" w:hAnsi="Times New Roman" w:cs="Times New Roman"/>
                <w:i/>
                <w:spacing w:val="-3"/>
                <w:sz w:val="24"/>
                <w:szCs w:val="24"/>
                <w:lang w:eastAsia="en-US"/>
              </w:rPr>
              <w:t xml:space="preserve">  Кількість</w:t>
            </w:r>
          </w:p>
        </w:tc>
        <w:tc>
          <w:tcPr>
            <w:tcW w:w="1418" w:type="dxa"/>
            <w:tcBorders>
              <w:top w:val="single" w:sz="12" w:space="0" w:color="auto"/>
              <w:left w:val="single" w:sz="4" w:space="0" w:color="auto"/>
              <w:bottom w:val="single" w:sz="4" w:space="0" w:color="auto"/>
              <w:right w:val="single" w:sz="12" w:space="0" w:color="auto"/>
            </w:tcBorders>
            <w:vAlign w:val="center"/>
          </w:tcPr>
          <w:p w14:paraId="3641FF7B" w14:textId="77777777" w:rsidR="00297830" w:rsidRPr="00297830" w:rsidRDefault="00297830" w:rsidP="00297830">
            <w:pPr>
              <w:keepLines/>
              <w:autoSpaceDE w:val="0"/>
              <w:autoSpaceDN w:val="0"/>
              <w:spacing w:after="0" w:line="240" w:lineRule="auto"/>
              <w:jc w:val="center"/>
              <w:rPr>
                <w:rFonts w:ascii="Times New Roman" w:eastAsiaTheme="minorHAnsi" w:hAnsi="Times New Roman" w:cs="Times New Roman"/>
                <w:i/>
                <w:sz w:val="24"/>
                <w:szCs w:val="24"/>
                <w:lang w:eastAsia="en-US"/>
              </w:rPr>
            </w:pPr>
            <w:r w:rsidRPr="00297830">
              <w:rPr>
                <w:rFonts w:ascii="Times New Roman" w:eastAsiaTheme="minorHAnsi" w:hAnsi="Times New Roman" w:cs="Times New Roman"/>
                <w:i/>
                <w:spacing w:val="-3"/>
                <w:sz w:val="24"/>
                <w:szCs w:val="24"/>
                <w:lang w:eastAsia="en-US"/>
              </w:rPr>
              <w:t>Примітка</w:t>
            </w:r>
          </w:p>
        </w:tc>
      </w:tr>
      <w:tr w:rsidR="00297830" w:rsidRPr="00297830" w14:paraId="2D245248" w14:textId="77777777" w:rsidTr="00297830">
        <w:trPr>
          <w:trHeight w:val="255"/>
          <w:jc w:val="center"/>
        </w:trPr>
        <w:tc>
          <w:tcPr>
            <w:tcW w:w="567" w:type="dxa"/>
            <w:tcBorders>
              <w:top w:val="single" w:sz="4" w:space="0" w:color="auto"/>
              <w:left w:val="single" w:sz="12" w:space="0" w:color="auto"/>
              <w:bottom w:val="single" w:sz="4" w:space="0" w:color="auto"/>
              <w:right w:val="single" w:sz="4" w:space="0" w:color="auto"/>
            </w:tcBorders>
            <w:vAlign w:val="center"/>
          </w:tcPr>
          <w:p w14:paraId="2E760306" w14:textId="77777777" w:rsidR="00297830" w:rsidRPr="00297830" w:rsidRDefault="00297830" w:rsidP="00297830">
            <w:pPr>
              <w:keepLines/>
              <w:autoSpaceDE w:val="0"/>
              <w:autoSpaceDN w:val="0"/>
              <w:rPr>
                <w:rFonts w:ascii="Times New Roman" w:eastAsiaTheme="minorHAnsi" w:hAnsi="Times New Roman" w:cs="Times New Roman"/>
                <w:i/>
                <w:spacing w:val="-3"/>
                <w:sz w:val="24"/>
                <w:szCs w:val="24"/>
                <w:lang w:eastAsia="en-US"/>
              </w:rPr>
            </w:pPr>
            <w:r w:rsidRPr="00297830">
              <w:rPr>
                <w:rFonts w:ascii="Times New Roman" w:eastAsiaTheme="minorHAnsi" w:hAnsi="Times New Roman" w:cs="Times New Roman"/>
                <w:i/>
                <w:spacing w:val="-3"/>
                <w:sz w:val="24"/>
                <w:szCs w:val="24"/>
                <w:lang w:eastAsia="en-US"/>
              </w:rPr>
              <w:t xml:space="preserve">   1</w:t>
            </w:r>
          </w:p>
        </w:tc>
        <w:tc>
          <w:tcPr>
            <w:tcW w:w="5388" w:type="dxa"/>
            <w:tcBorders>
              <w:top w:val="single" w:sz="4" w:space="0" w:color="auto"/>
              <w:left w:val="nil"/>
              <w:bottom w:val="single" w:sz="4" w:space="0" w:color="auto"/>
              <w:right w:val="nil"/>
            </w:tcBorders>
            <w:vAlign w:val="center"/>
          </w:tcPr>
          <w:p w14:paraId="005ED91F" w14:textId="77777777" w:rsidR="00297830" w:rsidRPr="00297830" w:rsidRDefault="00297830" w:rsidP="00297830">
            <w:pPr>
              <w:keepLines/>
              <w:autoSpaceDE w:val="0"/>
              <w:autoSpaceDN w:val="0"/>
              <w:rPr>
                <w:rFonts w:ascii="Times New Roman" w:eastAsiaTheme="minorHAnsi" w:hAnsi="Times New Roman" w:cs="Times New Roman"/>
                <w:spacing w:val="-3"/>
                <w:sz w:val="24"/>
                <w:szCs w:val="24"/>
                <w:lang w:eastAsia="en-US"/>
              </w:rPr>
            </w:pPr>
            <w:r w:rsidRPr="00297830">
              <w:rPr>
                <w:rFonts w:ascii="Times New Roman" w:eastAsiaTheme="minorHAnsi" w:hAnsi="Times New Roman" w:cs="Times New Roman"/>
                <w:spacing w:val="-3"/>
                <w:sz w:val="24"/>
                <w:szCs w:val="24"/>
                <w:lang w:eastAsia="en-US"/>
              </w:rPr>
              <w:t>Промивання без дезінфекції  трубопроводів, радіаторів опалення та елеваторного вузла діаметром до 65мм</w:t>
            </w:r>
          </w:p>
        </w:tc>
        <w:tc>
          <w:tcPr>
            <w:tcW w:w="1276" w:type="dxa"/>
            <w:tcBorders>
              <w:top w:val="single" w:sz="4" w:space="0" w:color="auto"/>
              <w:left w:val="single" w:sz="4" w:space="0" w:color="auto"/>
              <w:bottom w:val="single" w:sz="4" w:space="0" w:color="auto"/>
              <w:right w:val="nil"/>
            </w:tcBorders>
            <w:vAlign w:val="center"/>
          </w:tcPr>
          <w:p w14:paraId="51BC28DE" w14:textId="77777777" w:rsidR="00297830" w:rsidRPr="00297830" w:rsidRDefault="00297830" w:rsidP="00297830">
            <w:pPr>
              <w:keepLines/>
              <w:autoSpaceDE w:val="0"/>
              <w:autoSpaceDN w:val="0"/>
              <w:jc w:val="center"/>
              <w:rPr>
                <w:rFonts w:ascii="Times New Roman" w:eastAsiaTheme="minorHAnsi" w:hAnsi="Times New Roman" w:cs="Times New Roman"/>
                <w:spacing w:val="-3"/>
                <w:sz w:val="24"/>
                <w:szCs w:val="24"/>
                <w:lang w:eastAsia="en-US"/>
              </w:rPr>
            </w:pPr>
            <w:r w:rsidRPr="00297830">
              <w:rPr>
                <w:rFonts w:ascii="Times New Roman" w:eastAsiaTheme="minorHAnsi" w:hAnsi="Times New Roman" w:cs="Times New Roman"/>
                <w:spacing w:val="-3"/>
                <w:sz w:val="24"/>
                <w:szCs w:val="24"/>
                <w:lang w:eastAsia="en-US"/>
              </w:rPr>
              <w:t>м</w:t>
            </w:r>
          </w:p>
        </w:tc>
        <w:tc>
          <w:tcPr>
            <w:tcW w:w="1559" w:type="dxa"/>
            <w:tcBorders>
              <w:top w:val="single" w:sz="4" w:space="0" w:color="auto"/>
              <w:left w:val="single" w:sz="4" w:space="0" w:color="auto"/>
              <w:bottom w:val="single" w:sz="4" w:space="0" w:color="auto"/>
              <w:right w:val="single" w:sz="4" w:space="0" w:color="auto"/>
            </w:tcBorders>
            <w:vAlign w:val="center"/>
          </w:tcPr>
          <w:p w14:paraId="3A78A5BE" w14:textId="20221DF1" w:rsidR="00297830" w:rsidRPr="00297830" w:rsidRDefault="0007198A" w:rsidP="00F26E2D">
            <w:pPr>
              <w:keepLines/>
              <w:autoSpaceDE w:val="0"/>
              <w:autoSpaceDN w:val="0"/>
              <w:jc w:val="center"/>
              <w:rPr>
                <w:rFonts w:ascii="Times New Roman" w:eastAsiaTheme="minorHAnsi" w:hAnsi="Times New Roman" w:cs="Times New Roman"/>
                <w:spacing w:val="-3"/>
                <w:sz w:val="24"/>
                <w:szCs w:val="24"/>
                <w:lang w:eastAsia="en-US"/>
              </w:rPr>
            </w:pPr>
            <w:r>
              <w:rPr>
                <w:rFonts w:ascii="Times New Roman" w:eastAsiaTheme="minorHAnsi" w:hAnsi="Times New Roman" w:cs="Times New Roman"/>
                <w:spacing w:val="-3"/>
                <w:sz w:val="24"/>
                <w:szCs w:val="24"/>
                <w:lang w:eastAsia="en-US"/>
              </w:rPr>
              <w:t>37937,</w:t>
            </w:r>
            <w:r w:rsidR="00F26E2D">
              <w:rPr>
                <w:rFonts w:ascii="Times New Roman" w:eastAsiaTheme="minorHAnsi" w:hAnsi="Times New Roman" w:cs="Times New Roman"/>
                <w:spacing w:val="-3"/>
                <w:sz w:val="24"/>
                <w:szCs w:val="24"/>
                <w:lang w:eastAsia="en-US"/>
              </w:rPr>
              <w:t>8</w:t>
            </w:r>
          </w:p>
        </w:tc>
        <w:tc>
          <w:tcPr>
            <w:tcW w:w="1418" w:type="dxa"/>
            <w:tcBorders>
              <w:top w:val="single" w:sz="4" w:space="0" w:color="auto"/>
              <w:left w:val="single" w:sz="4" w:space="0" w:color="auto"/>
              <w:bottom w:val="single" w:sz="4" w:space="0" w:color="auto"/>
              <w:right w:val="single" w:sz="12" w:space="0" w:color="auto"/>
            </w:tcBorders>
            <w:vAlign w:val="center"/>
          </w:tcPr>
          <w:p w14:paraId="417B2AC3" w14:textId="77777777" w:rsidR="00297830" w:rsidRPr="00297830" w:rsidRDefault="00297830" w:rsidP="00297830">
            <w:pPr>
              <w:keepLines/>
              <w:autoSpaceDE w:val="0"/>
              <w:autoSpaceDN w:val="0"/>
              <w:jc w:val="center"/>
              <w:rPr>
                <w:rFonts w:ascii="Times New Roman" w:eastAsiaTheme="minorHAnsi" w:hAnsi="Times New Roman" w:cs="Times New Roman"/>
                <w:spacing w:val="-3"/>
                <w:sz w:val="24"/>
                <w:szCs w:val="24"/>
                <w:lang w:eastAsia="en-US"/>
              </w:rPr>
            </w:pPr>
          </w:p>
        </w:tc>
      </w:tr>
      <w:tr w:rsidR="00297830" w:rsidRPr="00297830" w14:paraId="5CFAA84C" w14:textId="77777777" w:rsidTr="00297830">
        <w:trPr>
          <w:trHeight w:val="420"/>
          <w:jc w:val="center"/>
        </w:trPr>
        <w:tc>
          <w:tcPr>
            <w:tcW w:w="567" w:type="dxa"/>
            <w:tcBorders>
              <w:top w:val="single" w:sz="4" w:space="0" w:color="auto"/>
              <w:left w:val="single" w:sz="12" w:space="0" w:color="auto"/>
              <w:bottom w:val="single" w:sz="4" w:space="0" w:color="auto"/>
              <w:right w:val="single" w:sz="4" w:space="0" w:color="auto"/>
            </w:tcBorders>
          </w:tcPr>
          <w:p w14:paraId="65756D05" w14:textId="77777777" w:rsidR="00297830" w:rsidRPr="00297830" w:rsidRDefault="00297830" w:rsidP="00297830">
            <w:pPr>
              <w:keepLines/>
              <w:autoSpaceDE w:val="0"/>
              <w:autoSpaceDN w:val="0"/>
              <w:jc w:val="center"/>
              <w:rPr>
                <w:rFonts w:ascii="Times New Roman" w:eastAsiaTheme="minorHAnsi" w:hAnsi="Times New Roman" w:cs="Times New Roman"/>
                <w:spacing w:val="-3"/>
                <w:sz w:val="24"/>
                <w:szCs w:val="24"/>
                <w:lang w:eastAsia="en-US"/>
              </w:rPr>
            </w:pPr>
            <w:r w:rsidRPr="00297830">
              <w:rPr>
                <w:rFonts w:ascii="Times New Roman" w:eastAsiaTheme="minorHAnsi" w:hAnsi="Times New Roman" w:cs="Times New Roman"/>
                <w:spacing w:val="-3"/>
                <w:sz w:val="24"/>
                <w:szCs w:val="24"/>
                <w:lang w:eastAsia="en-US"/>
              </w:rPr>
              <w:t>2</w:t>
            </w:r>
          </w:p>
        </w:tc>
        <w:tc>
          <w:tcPr>
            <w:tcW w:w="5388" w:type="dxa"/>
            <w:tcBorders>
              <w:top w:val="single" w:sz="4" w:space="0" w:color="auto"/>
              <w:left w:val="nil"/>
              <w:bottom w:val="single" w:sz="4" w:space="0" w:color="auto"/>
              <w:right w:val="nil"/>
            </w:tcBorders>
          </w:tcPr>
          <w:p w14:paraId="64E442FD" w14:textId="77777777" w:rsidR="00297830" w:rsidRPr="00297830" w:rsidRDefault="00297830" w:rsidP="00297830">
            <w:pPr>
              <w:keepLines/>
              <w:autoSpaceDE w:val="0"/>
              <w:autoSpaceDN w:val="0"/>
              <w:rPr>
                <w:rFonts w:ascii="Times New Roman" w:eastAsiaTheme="minorHAnsi" w:hAnsi="Times New Roman" w:cs="Times New Roman"/>
                <w:sz w:val="24"/>
                <w:szCs w:val="24"/>
                <w:lang w:eastAsia="en-US"/>
              </w:rPr>
            </w:pPr>
            <w:r w:rsidRPr="00297830">
              <w:rPr>
                <w:rFonts w:ascii="Times New Roman" w:eastAsiaTheme="minorHAnsi" w:hAnsi="Times New Roman" w:cs="Times New Roman"/>
                <w:sz w:val="24"/>
                <w:szCs w:val="24"/>
                <w:lang w:eastAsia="en-US"/>
              </w:rPr>
              <w:t xml:space="preserve">Гідравлічне випробування трубопроводів систем опалення на умовний тиск 1,6 </w:t>
            </w:r>
            <w:proofErr w:type="spellStart"/>
            <w:r w:rsidRPr="00297830">
              <w:rPr>
                <w:rFonts w:ascii="Times New Roman" w:eastAsiaTheme="minorHAnsi" w:hAnsi="Times New Roman" w:cs="Times New Roman"/>
                <w:sz w:val="24"/>
                <w:szCs w:val="24"/>
                <w:lang w:eastAsia="en-US"/>
              </w:rPr>
              <w:t>Мпа</w:t>
            </w:r>
            <w:proofErr w:type="spellEnd"/>
            <w:r w:rsidRPr="00297830">
              <w:rPr>
                <w:rFonts w:ascii="Times New Roman" w:eastAsiaTheme="minorHAnsi" w:hAnsi="Times New Roman" w:cs="Times New Roman"/>
                <w:sz w:val="24"/>
                <w:szCs w:val="24"/>
                <w:lang w:eastAsia="en-US"/>
              </w:rPr>
              <w:t>, діаметр умовного проходу до 100мм</w:t>
            </w:r>
          </w:p>
        </w:tc>
        <w:tc>
          <w:tcPr>
            <w:tcW w:w="1276" w:type="dxa"/>
            <w:tcBorders>
              <w:top w:val="single" w:sz="4" w:space="0" w:color="auto"/>
              <w:left w:val="single" w:sz="4" w:space="0" w:color="auto"/>
              <w:bottom w:val="single" w:sz="4" w:space="0" w:color="auto"/>
              <w:right w:val="nil"/>
            </w:tcBorders>
          </w:tcPr>
          <w:p w14:paraId="23EACC83" w14:textId="77777777" w:rsidR="00297830" w:rsidRPr="00297830" w:rsidRDefault="00297830" w:rsidP="00297830">
            <w:pPr>
              <w:keepLines/>
              <w:autoSpaceDE w:val="0"/>
              <w:autoSpaceDN w:val="0"/>
              <w:jc w:val="center"/>
              <w:rPr>
                <w:rFonts w:ascii="Times New Roman" w:eastAsiaTheme="minorHAnsi" w:hAnsi="Times New Roman" w:cs="Times New Roman"/>
                <w:sz w:val="24"/>
                <w:szCs w:val="24"/>
                <w:lang w:eastAsia="en-US"/>
              </w:rPr>
            </w:pPr>
            <w:r w:rsidRPr="00297830">
              <w:rPr>
                <w:rFonts w:ascii="Times New Roman" w:eastAsiaTheme="minorHAnsi" w:hAnsi="Times New Roman" w:cs="Times New Roman"/>
                <w:sz w:val="24"/>
                <w:szCs w:val="24"/>
                <w:lang w:eastAsia="en-US"/>
              </w:rPr>
              <w:t xml:space="preserve">м          </w:t>
            </w:r>
          </w:p>
        </w:tc>
        <w:tc>
          <w:tcPr>
            <w:tcW w:w="1559" w:type="dxa"/>
            <w:tcBorders>
              <w:top w:val="single" w:sz="4" w:space="0" w:color="auto"/>
              <w:left w:val="single" w:sz="4" w:space="0" w:color="auto"/>
              <w:bottom w:val="single" w:sz="4" w:space="0" w:color="auto"/>
              <w:right w:val="single" w:sz="4" w:space="0" w:color="auto"/>
            </w:tcBorders>
          </w:tcPr>
          <w:p w14:paraId="01B486F3" w14:textId="08074588" w:rsidR="00297830" w:rsidRPr="00297830" w:rsidRDefault="0007198A" w:rsidP="00F26E2D">
            <w:pPr>
              <w:keepLines/>
              <w:autoSpaceDE w:val="0"/>
              <w:autoSpaceDN w:val="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37937,</w:t>
            </w:r>
            <w:r w:rsidR="00F26E2D">
              <w:rPr>
                <w:rFonts w:ascii="Times New Roman" w:eastAsiaTheme="minorHAnsi" w:hAnsi="Times New Roman" w:cs="Times New Roman"/>
                <w:sz w:val="24"/>
                <w:szCs w:val="24"/>
                <w:lang w:eastAsia="en-US"/>
              </w:rPr>
              <w:t>8</w:t>
            </w:r>
          </w:p>
        </w:tc>
        <w:tc>
          <w:tcPr>
            <w:tcW w:w="1418" w:type="dxa"/>
            <w:tcBorders>
              <w:top w:val="single" w:sz="4" w:space="0" w:color="auto"/>
              <w:left w:val="single" w:sz="4" w:space="0" w:color="auto"/>
              <w:bottom w:val="single" w:sz="4" w:space="0" w:color="auto"/>
              <w:right w:val="single" w:sz="12" w:space="0" w:color="auto"/>
            </w:tcBorders>
          </w:tcPr>
          <w:p w14:paraId="05A9C517" w14:textId="77777777" w:rsidR="00297830" w:rsidRPr="00297830" w:rsidRDefault="00297830" w:rsidP="00297830">
            <w:pPr>
              <w:keepLines/>
              <w:autoSpaceDE w:val="0"/>
              <w:autoSpaceDN w:val="0"/>
              <w:jc w:val="center"/>
              <w:rPr>
                <w:rFonts w:ascii="Times New Roman" w:eastAsiaTheme="minorHAnsi" w:hAnsi="Times New Roman" w:cs="Times New Roman"/>
                <w:sz w:val="24"/>
                <w:szCs w:val="24"/>
                <w:lang w:val="ru-RU" w:eastAsia="en-US"/>
              </w:rPr>
            </w:pPr>
          </w:p>
        </w:tc>
      </w:tr>
    </w:tbl>
    <w:p w14:paraId="17174B23" w14:textId="77777777" w:rsidR="00297830" w:rsidRPr="00297830" w:rsidRDefault="00297830" w:rsidP="00297830">
      <w:pPr>
        <w:keepLines/>
        <w:autoSpaceDE w:val="0"/>
        <w:autoSpaceDN w:val="0"/>
        <w:jc w:val="center"/>
        <w:rPr>
          <w:rFonts w:ascii="Times New Roman" w:eastAsiaTheme="minorHAnsi" w:hAnsi="Times New Roman" w:cs="Times New Roman"/>
          <w:bCs/>
          <w:iCs/>
          <w:noProof/>
          <w:sz w:val="24"/>
          <w:szCs w:val="24"/>
          <w:lang w:eastAsia="en-US"/>
        </w:rPr>
      </w:pPr>
    </w:p>
    <w:p w14:paraId="73AA389B" w14:textId="1FCAB189" w:rsidR="00297830" w:rsidRPr="00297830" w:rsidRDefault="00297830" w:rsidP="00297830">
      <w:pPr>
        <w:widowControl w:val="0"/>
        <w:spacing w:after="200" w:line="240" w:lineRule="auto"/>
        <w:ind w:firstLine="567"/>
        <w:contextualSpacing/>
        <w:jc w:val="both"/>
        <w:rPr>
          <w:rFonts w:ascii="Times New Roman" w:eastAsia="Arial" w:hAnsi="Times New Roman" w:cs="Times New Roman"/>
          <w:color w:val="000000"/>
          <w:sz w:val="24"/>
          <w:szCs w:val="24"/>
          <w:lang w:eastAsia="ar-SA"/>
        </w:rPr>
      </w:pPr>
      <w:r w:rsidRPr="00297830">
        <w:rPr>
          <w:rFonts w:ascii="Times New Roman" w:hAnsi="Times New Roman" w:cs="Times New Roman"/>
          <w:sz w:val="24"/>
          <w:szCs w:val="24"/>
          <w:lang w:eastAsia="uk-UA"/>
        </w:rPr>
        <w:t xml:space="preserve">Термін виконання послуг – до </w:t>
      </w:r>
      <w:r w:rsidR="003A4B94">
        <w:rPr>
          <w:rFonts w:ascii="Times New Roman" w:hAnsi="Times New Roman" w:cs="Times New Roman"/>
          <w:sz w:val="24"/>
          <w:szCs w:val="24"/>
          <w:lang w:eastAsia="uk-UA"/>
        </w:rPr>
        <w:t>20</w:t>
      </w:r>
      <w:r w:rsidRPr="00297830">
        <w:rPr>
          <w:rFonts w:ascii="Times New Roman" w:hAnsi="Times New Roman" w:cs="Times New Roman"/>
          <w:sz w:val="24"/>
          <w:szCs w:val="24"/>
          <w:lang w:eastAsia="uk-UA"/>
        </w:rPr>
        <w:t>.07.202</w:t>
      </w:r>
      <w:r>
        <w:rPr>
          <w:rFonts w:ascii="Times New Roman" w:hAnsi="Times New Roman" w:cs="Times New Roman"/>
          <w:sz w:val="24"/>
          <w:szCs w:val="24"/>
          <w:lang w:eastAsia="uk-UA"/>
        </w:rPr>
        <w:t xml:space="preserve">4 </w:t>
      </w:r>
      <w:r w:rsidRPr="00297830">
        <w:rPr>
          <w:rFonts w:ascii="Times New Roman" w:hAnsi="Times New Roman" w:cs="Times New Roman"/>
          <w:sz w:val="24"/>
          <w:szCs w:val="24"/>
          <w:lang w:eastAsia="uk-UA"/>
        </w:rPr>
        <w:t xml:space="preserve">року. Послуги надаватимуться згідно з графіком. </w:t>
      </w:r>
      <w:r w:rsidRPr="00297830">
        <w:rPr>
          <w:rFonts w:ascii="Times New Roman" w:eastAsia="Arial" w:hAnsi="Times New Roman" w:cs="Times New Roman"/>
          <w:color w:val="000000"/>
          <w:sz w:val="24"/>
          <w:szCs w:val="24"/>
          <w:lang w:eastAsia="ar-SA"/>
        </w:rPr>
        <w:t xml:space="preserve">Учасник надає довідку у довільній формі, яка засвідчує, що в ціну пропозиції учасника включені всі витрати учасника (ціна повинна бути сформована з урахуванням всіх витрат учасника (в тому числі витрат на доставку обладнання, податків, зборів та інших витрат учасника). </w:t>
      </w:r>
    </w:p>
    <w:p w14:paraId="727C14B7" w14:textId="12F23E63" w:rsidR="003C472D" w:rsidRPr="003C472D" w:rsidRDefault="00297830" w:rsidP="003C472D">
      <w:pPr>
        <w:shd w:val="clear" w:color="auto" w:fill="FFFFFF"/>
        <w:ind w:firstLine="567"/>
        <w:jc w:val="both"/>
        <w:rPr>
          <w:rFonts w:ascii="Times New Roman" w:eastAsia="Times New Roman" w:hAnsi="Times New Roman" w:cs="Times New Roman"/>
          <w:color w:val="000000"/>
          <w:sz w:val="24"/>
          <w:szCs w:val="24"/>
          <w:lang w:val="ru-RU"/>
        </w:rPr>
      </w:pPr>
      <w:r w:rsidRPr="00297830">
        <w:rPr>
          <w:rFonts w:ascii="Times New Roman" w:hAnsi="Times New Roman" w:cs="Times New Roman"/>
          <w:sz w:val="24"/>
          <w:szCs w:val="24"/>
          <w:lang w:eastAsia="uk-UA"/>
        </w:rPr>
        <w:t xml:space="preserve">Учасники в складі пропозиції надають розрахунки ціни пропозиції - загальну (зведену) та по кожному об'єкту окремо, які включають в себе: </w:t>
      </w:r>
      <w:bookmarkStart w:id="18" w:name="_Hlk67487743"/>
      <w:r w:rsidR="003C472D">
        <w:rPr>
          <w:rFonts w:ascii="Times New Roman" w:hAnsi="Times New Roman" w:cs="Times New Roman"/>
          <w:sz w:val="24"/>
          <w:szCs w:val="24"/>
          <w:lang w:eastAsia="uk-UA"/>
        </w:rPr>
        <w:t>договірну ціну з локальним кошторисом</w:t>
      </w:r>
      <w:r w:rsidRPr="00297830">
        <w:rPr>
          <w:rFonts w:ascii="Times New Roman" w:hAnsi="Times New Roman" w:cs="Times New Roman"/>
          <w:sz w:val="24"/>
          <w:szCs w:val="24"/>
          <w:lang w:eastAsia="uk-UA"/>
        </w:rPr>
        <w:t xml:space="preserve">, розрахунки договірної ціни, розрахунки загальновиробничих витрат, відомості ресурсів. </w:t>
      </w:r>
      <w:bookmarkEnd w:id="18"/>
      <w:r w:rsidRPr="00297830">
        <w:rPr>
          <w:rFonts w:ascii="Times New Roman" w:hAnsi="Times New Roman" w:cs="Times New Roman"/>
          <w:sz w:val="24"/>
          <w:szCs w:val="24"/>
          <w:lang w:eastAsia="uk-UA"/>
        </w:rPr>
        <w:t>Для розрахунку вартості послуг учасниками застосовуються ціни на матеріали, що склалися в регіоні на відповідну продукцію на момент подання своєї пропозиції. Розрахунок ціни тендерної</w:t>
      </w:r>
      <w:r w:rsidR="003C472D">
        <w:rPr>
          <w:rFonts w:ascii="Times New Roman" w:hAnsi="Times New Roman" w:cs="Times New Roman"/>
          <w:sz w:val="24"/>
          <w:szCs w:val="24"/>
          <w:lang w:eastAsia="uk-UA"/>
        </w:rPr>
        <w:t xml:space="preserve"> </w:t>
      </w:r>
      <w:r w:rsidRPr="00297830">
        <w:rPr>
          <w:rFonts w:ascii="Times New Roman" w:hAnsi="Times New Roman" w:cs="Times New Roman"/>
          <w:sz w:val="24"/>
          <w:szCs w:val="24"/>
          <w:lang w:eastAsia="uk-UA"/>
        </w:rPr>
        <w:t>пропоз</w:t>
      </w:r>
      <w:r w:rsidR="003C472D">
        <w:rPr>
          <w:rFonts w:ascii="Times New Roman" w:hAnsi="Times New Roman" w:cs="Times New Roman"/>
          <w:sz w:val="24"/>
          <w:szCs w:val="24"/>
          <w:lang w:eastAsia="uk-UA"/>
        </w:rPr>
        <w:t>иції здійснюється відповідно до На</w:t>
      </w:r>
      <w:r w:rsidR="003C472D" w:rsidRPr="003C472D">
        <w:rPr>
          <w:rFonts w:ascii="Times New Roman" w:hAnsi="Times New Roman" w:cs="Times New Roman"/>
          <w:color w:val="000000"/>
          <w:sz w:val="24"/>
          <w:szCs w:val="24"/>
          <w:shd w:val="clear" w:color="auto" w:fill="FFFFFF"/>
        </w:rPr>
        <w:t>станов</w:t>
      </w:r>
      <w:r w:rsidR="003C472D">
        <w:rPr>
          <w:rFonts w:ascii="Times New Roman" w:hAnsi="Times New Roman" w:cs="Times New Roman"/>
          <w:color w:val="000000"/>
          <w:sz w:val="24"/>
          <w:szCs w:val="24"/>
          <w:shd w:val="clear" w:color="auto" w:fill="FFFFFF"/>
        </w:rPr>
        <w:t>и</w:t>
      </w:r>
      <w:r w:rsidR="003C472D" w:rsidRPr="003C472D">
        <w:rPr>
          <w:rFonts w:ascii="Times New Roman" w:hAnsi="Times New Roman" w:cs="Times New Roman"/>
          <w:color w:val="000000"/>
          <w:sz w:val="24"/>
          <w:szCs w:val="24"/>
          <w:shd w:val="clear" w:color="auto" w:fill="FFFFFF"/>
        </w:rPr>
        <w:t> з визначення вартості будівництва</w:t>
      </w:r>
      <w:r w:rsidR="003C472D">
        <w:rPr>
          <w:rFonts w:ascii="Times New Roman" w:hAnsi="Times New Roman" w:cs="Times New Roman"/>
          <w:color w:val="000000"/>
          <w:sz w:val="24"/>
          <w:szCs w:val="24"/>
          <w:shd w:val="clear" w:color="auto" w:fill="FFFFFF"/>
        </w:rPr>
        <w:t>,</w:t>
      </w:r>
      <w:r w:rsidR="003C472D" w:rsidRPr="003C472D">
        <w:rPr>
          <w:rFonts w:ascii="Times New Roman" w:hAnsi="Times New Roman" w:cs="Times New Roman"/>
          <w:color w:val="000000"/>
          <w:sz w:val="24"/>
          <w:szCs w:val="24"/>
          <w:shd w:val="clear" w:color="auto" w:fill="FFFFFF"/>
        </w:rPr>
        <w:t> затверджен</w:t>
      </w:r>
      <w:r w:rsidR="003C472D">
        <w:rPr>
          <w:rFonts w:ascii="Times New Roman" w:hAnsi="Times New Roman" w:cs="Times New Roman"/>
          <w:color w:val="000000"/>
          <w:sz w:val="24"/>
          <w:szCs w:val="24"/>
          <w:shd w:val="clear" w:color="auto" w:fill="FFFFFF"/>
        </w:rPr>
        <w:t>ої</w:t>
      </w:r>
      <w:r w:rsidR="003C472D" w:rsidRPr="003C472D">
        <w:rPr>
          <w:rFonts w:ascii="Times New Roman" w:hAnsi="Times New Roman" w:cs="Times New Roman"/>
          <w:color w:val="000000"/>
          <w:sz w:val="24"/>
          <w:szCs w:val="24"/>
          <w:shd w:val="clear" w:color="auto" w:fill="FFFFFF"/>
        </w:rPr>
        <w:t> Наказом від 01.11.2021 </w:t>
      </w:r>
      <w:r w:rsidR="003C472D">
        <w:rPr>
          <w:rFonts w:ascii="Times New Roman" w:hAnsi="Times New Roman" w:cs="Times New Roman"/>
          <w:color w:val="000000"/>
          <w:sz w:val="24"/>
          <w:szCs w:val="24"/>
          <w:shd w:val="clear" w:color="auto" w:fill="FFFFFF"/>
        </w:rPr>
        <w:t>року №281 (</w:t>
      </w:r>
      <w:r w:rsidR="003C472D" w:rsidRPr="003C472D">
        <w:rPr>
          <w:rFonts w:ascii="Times New Roman" w:hAnsi="Times New Roman" w:cs="Times New Roman"/>
          <w:color w:val="000000"/>
          <w:sz w:val="24"/>
          <w:szCs w:val="24"/>
          <w:shd w:val="clear" w:color="auto" w:fill="FFFFFF"/>
        </w:rPr>
        <w:t>зі змінами)</w:t>
      </w:r>
      <w:r w:rsidRPr="003C472D">
        <w:rPr>
          <w:rFonts w:ascii="Times New Roman" w:hAnsi="Times New Roman" w:cs="Times New Roman"/>
          <w:sz w:val="24"/>
          <w:szCs w:val="24"/>
          <w:lang w:eastAsia="uk-UA"/>
        </w:rPr>
        <w:t xml:space="preserve">. </w:t>
      </w:r>
      <w:r w:rsidR="003C472D" w:rsidRPr="003C472D">
        <w:rPr>
          <w:rFonts w:ascii="Times New Roman" w:eastAsia="Times New Roman" w:hAnsi="Times New Roman" w:cs="Times New Roman"/>
          <w:color w:val="000000"/>
          <w:sz w:val="24"/>
          <w:szCs w:val="24"/>
          <w:lang w:val="ru-RU"/>
        </w:rPr>
        <w:t> </w:t>
      </w:r>
      <w:proofErr w:type="spellStart"/>
      <w:r w:rsidR="003C472D" w:rsidRPr="003C472D">
        <w:rPr>
          <w:rFonts w:ascii="Times New Roman" w:eastAsia="Times New Roman" w:hAnsi="Times New Roman" w:cs="Times New Roman"/>
          <w:color w:val="000000"/>
          <w:sz w:val="24"/>
          <w:szCs w:val="24"/>
          <w:lang w:val="ru-RU"/>
        </w:rPr>
        <w:t>Зміна</w:t>
      </w:r>
      <w:proofErr w:type="spellEnd"/>
      <w:r w:rsidR="003C472D" w:rsidRPr="003C472D">
        <w:rPr>
          <w:rFonts w:ascii="Times New Roman" w:eastAsia="Times New Roman" w:hAnsi="Times New Roman" w:cs="Times New Roman"/>
          <w:color w:val="000000"/>
          <w:sz w:val="24"/>
          <w:szCs w:val="24"/>
          <w:lang w:val="ru-RU"/>
        </w:rPr>
        <w:t xml:space="preserve"> №1 до </w:t>
      </w:r>
      <w:proofErr w:type="spellStart"/>
      <w:r w:rsidR="003C472D" w:rsidRPr="003C472D">
        <w:rPr>
          <w:rFonts w:ascii="Times New Roman" w:eastAsia="Times New Roman" w:hAnsi="Times New Roman" w:cs="Times New Roman"/>
          <w:color w:val="000000"/>
          <w:sz w:val="24"/>
          <w:szCs w:val="24"/>
          <w:lang w:val="ru-RU"/>
        </w:rPr>
        <w:t>Настанови</w:t>
      </w:r>
      <w:proofErr w:type="spellEnd"/>
      <w:r w:rsidR="003C472D" w:rsidRPr="003C472D">
        <w:rPr>
          <w:rFonts w:ascii="Times New Roman" w:eastAsia="Times New Roman" w:hAnsi="Times New Roman" w:cs="Times New Roman"/>
          <w:color w:val="000000"/>
          <w:sz w:val="24"/>
          <w:szCs w:val="24"/>
          <w:lang w:val="ru-RU"/>
        </w:rPr>
        <w:t xml:space="preserve"> з </w:t>
      </w:r>
      <w:proofErr w:type="spellStart"/>
      <w:r w:rsidR="003C472D" w:rsidRPr="003C472D">
        <w:rPr>
          <w:rFonts w:ascii="Times New Roman" w:eastAsia="Times New Roman" w:hAnsi="Times New Roman" w:cs="Times New Roman"/>
          <w:color w:val="000000"/>
          <w:sz w:val="24"/>
          <w:szCs w:val="24"/>
          <w:lang w:val="ru-RU"/>
        </w:rPr>
        <w:t>визначення</w:t>
      </w:r>
      <w:proofErr w:type="spellEnd"/>
      <w:r w:rsidR="003C472D" w:rsidRPr="003C472D">
        <w:rPr>
          <w:rFonts w:ascii="Times New Roman" w:eastAsia="Times New Roman" w:hAnsi="Times New Roman" w:cs="Times New Roman"/>
          <w:color w:val="000000"/>
          <w:sz w:val="24"/>
          <w:szCs w:val="24"/>
          <w:lang w:val="ru-RU"/>
        </w:rPr>
        <w:t xml:space="preserve"> </w:t>
      </w:r>
      <w:proofErr w:type="spellStart"/>
      <w:r w:rsidR="003C472D" w:rsidRPr="003C472D">
        <w:rPr>
          <w:rFonts w:ascii="Times New Roman" w:eastAsia="Times New Roman" w:hAnsi="Times New Roman" w:cs="Times New Roman"/>
          <w:color w:val="000000"/>
          <w:sz w:val="24"/>
          <w:szCs w:val="24"/>
          <w:lang w:val="ru-RU"/>
        </w:rPr>
        <w:t>вартості</w:t>
      </w:r>
      <w:proofErr w:type="spellEnd"/>
      <w:r w:rsidR="003C472D" w:rsidRPr="003C472D">
        <w:rPr>
          <w:rFonts w:ascii="Times New Roman" w:eastAsia="Times New Roman" w:hAnsi="Times New Roman" w:cs="Times New Roman"/>
          <w:color w:val="000000"/>
          <w:sz w:val="24"/>
          <w:szCs w:val="24"/>
          <w:lang w:val="ru-RU"/>
        </w:rPr>
        <w:t xml:space="preserve"> </w:t>
      </w:r>
      <w:proofErr w:type="spellStart"/>
      <w:r w:rsidR="003C472D" w:rsidRPr="003C472D">
        <w:rPr>
          <w:rFonts w:ascii="Times New Roman" w:eastAsia="Times New Roman" w:hAnsi="Times New Roman" w:cs="Times New Roman"/>
          <w:color w:val="000000"/>
          <w:sz w:val="24"/>
          <w:szCs w:val="24"/>
          <w:lang w:val="ru-RU"/>
        </w:rPr>
        <w:t>будівництва</w:t>
      </w:r>
      <w:proofErr w:type="spellEnd"/>
      <w:r w:rsidR="003C472D" w:rsidRPr="003C472D">
        <w:rPr>
          <w:rFonts w:ascii="Times New Roman" w:eastAsia="Times New Roman" w:hAnsi="Times New Roman" w:cs="Times New Roman"/>
          <w:color w:val="000000"/>
          <w:sz w:val="24"/>
          <w:szCs w:val="24"/>
          <w:lang w:val="ru-RU"/>
        </w:rPr>
        <w:t xml:space="preserve">, </w:t>
      </w:r>
      <w:proofErr w:type="spellStart"/>
      <w:r w:rsidR="003C472D" w:rsidRPr="003C472D">
        <w:rPr>
          <w:rFonts w:ascii="Times New Roman" w:eastAsia="Times New Roman" w:hAnsi="Times New Roman" w:cs="Times New Roman"/>
          <w:color w:val="000000"/>
          <w:sz w:val="24"/>
          <w:szCs w:val="24"/>
          <w:lang w:val="ru-RU"/>
        </w:rPr>
        <w:t>затверджена</w:t>
      </w:r>
      <w:proofErr w:type="spellEnd"/>
      <w:r w:rsidR="003C472D" w:rsidRPr="003C472D">
        <w:rPr>
          <w:rFonts w:ascii="Times New Roman" w:eastAsia="Times New Roman" w:hAnsi="Times New Roman" w:cs="Times New Roman"/>
          <w:color w:val="000000"/>
          <w:sz w:val="24"/>
          <w:szCs w:val="24"/>
          <w:lang w:val="ru-RU"/>
        </w:rPr>
        <w:t xml:space="preserve"> </w:t>
      </w:r>
      <w:r w:rsidR="003C472D" w:rsidRPr="003C472D">
        <w:rPr>
          <w:rFonts w:ascii="Times New Roman" w:eastAsia="Times New Roman" w:hAnsi="Times New Roman" w:cs="Times New Roman"/>
          <w:color w:val="000000"/>
          <w:sz w:val="24"/>
          <w:szCs w:val="24"/>
          <w:lang w:val="ru-RU"/>
        </w:rPr>
        <w:lastRenderedPageBreak/>
        <w:t>Наказом </w:t>
      </w:r>
      <w:proofErr w:type="spellStart"/>
      <w:r w:rsidR="003C472D" w:rsidRPr="003C472D">
        <w:rPr>
          <w:rFonts w:ascii="Times New Roman" w:eastAsia="Times New Roman" w:hAnsi="Times New Roman" w:cs="Times New Roman"/>
          <w:color w:val="000000"/>
          <w:sz w:val="24"/>
          <w:szCs w:val="24"/>
          <w:lang w:val="ru-RU"/>
        </w:rPr>
        <w:t>Мінрегіонбуду</w:t>
      </w:r>
      <w:proofErr w:type="spellEnd"/>
      <w:r w:rsidR="003C472D" w:rsidRPr="003C472D">
        <w:rPr>
          <w:rFonts w:ascii="Times New Roman" w:eastAsia="Times New Roman" w:hAnsi="Times New Roman" w:cs="Times New Roman"/>
          <w:color w:val="000000"/>
          <w:sz w:val="24"/>
          <w:szCs w:val="24"/>
          <w:lang w:val="ru-RU"/>
        </w:rPr>
        <w:t> </w:t>
      </w:r>
      <w:proofErr w:type="spellStart"/>
      <w:r w:rsidR="003C472D" w:rsidRPr="003C472D">
        <w:rPr>
          <w:rFonts w:ascii="Times New Roman" w:eastAsia="Times New Roman" w:hAnsi="Times New Roman" w:cs="Times New Roman"/>
          <w:color w:val="000000"/>
          <w:sz w:val="24"/>
          <w:szCs w:val="24"/>
          <w:lang w:val="ru-RU"/>
        </w:rPr>
        <w:t>від</w:t>
      </w:r>
      <w:proofErr w:type="spellEnd"/>
      <w:r w:rsidR="003C472D" w:rsidRPr="003C472D">
        <w:rPr>
          <w:rFonts w:ascii="Times New Roman" w:eastAsia="Times New Roman" w:hAnsi="Times New Roman" w:cs="Times New Roman"/>
          <w:color w:val="000000"/>
          <w:sz w:val="24"/>
          <w:szCs w:val="24"/>
          <w:lang w:val="ru-RU"/>
        </w:rPr>
        <w:t xml:space="preserve"> 30.04.2022 № 67.</w:t>
      </w:r>
      <w:r w:rsidR="003C472D">
        <w:rPr>
          <w:rFonts w:ascii="Times New Roman" w:eastAsia="Times New Roman" w:hAnsi="Times New Roman" w:cs="Times New Roman"/>
          <w:color w:val="000000"/>
          <w:sz w:val="24"/>
          <w:szCs w:val="24"/>
          <w:lang w:val="ru-RU"/>
        </w:rPr>
        <w:t xml:space="preserve"> </w:t>
      </w:r>
      <w:proofErr w:type="spellStart"/>
      <w:r w:rsidR="003C472D" w:rsidRPr="003C472D">
        <w:rPr>
          <w:rFonts w:ascii="Times New Roman" w:eastAsia="Times New Roman" w:hAnsi="Times New Roman" w:cs="Times New Roman"/>
          <w:color w:val="000000"/>
          <w:sz w:val="24"/>
          <w:szCs w:val="24"/>
          <w:lang w:val="ru-RU"/>
        </w:rPr>
        <w:t>Зміна</w:t>
      </w:r>
      <w:proofErr w:type="spellEnd"/>
      <w:r w:rsidR="003C472D" w:rsidRPr="003C472D">
        <w:rPr>
          <w:rFonts w:ascii="Times New Roman" w:eastAsia="Times New Roman" w:hAnsi="Times New Roman" w:cs="Times New Roman"/>
          <w:color w:val="000000"/>
          <w:sz w:val="24"/>
          <w:szCs w:val="24"/>
          <w:lang w:val="ru-RU"/>
        </w:rPr>
        <w:t xml:space="preserve"> №2 до </w:t>
      </w:r>
      <w:proofErr w:type="spellStart"/>
      <w:r w:rsidR="003C472D" w:rsidRPr="003C472D">
        <w:rPr>
          <w:rFonts w:ascii="Times New Roman" w:eastAsia="Times New Roman" w:hAnsi="Times New Roman" w:cs="Times New Roman"/>
          <w:color w:val="000000"/>
          <w:sz w:val="24"/>
          <w:szCs w:val="24"/>
          <w:lang w:val="ru-RU"/>
        </w:rPr>
        <w:t>Настанови</w:t>
      </w:r>
      <w:proofErr w:type="spellEnd"/>
      <w:r w:rsidR="003C472D" w:rsidRPr="003C472D">
        <w:rPr>
          <w:rFonts w:ascii="Times New Roman" w:eastAsia="Times New Roman" w:hAnsi="Times New Roman" w:cs="Times New Roman"/>
          <w:color w:val="000000"/>
          <w:sz w:val="24"/>
          <w:szCs w:val="24"/>
          <w:lang w:val="ru-RU"/>
        </w:rPr>
        <w:t xml:space="preserve"> з </w:t>
      </w:r>
      <w:proofErr w:type="spellStart"/>
      <w:r w:rsidR="003C472D" w:rsidRPr="003C472D">
        <w:rPr>
          <w:rFonts w:ascii="Times New Roman" w:eastAsia="Times New Roman" w:hAnsi="Times New Roman" w:cs="Times New Roman"/>
          <w:color w:val="000000"/>
          <w:sz w:val="24"/>
          <w:szCs w:val="24"/>
          <w:lang w:val="ru-RU"/>
        </w:rPr>
        <w:t>визначення</w:t>
      </w:r>
      <w:proofErr w:type="spellEnd"/>
      <w:r w:rsidR="003C472D" w:rsidRPr="003C472D">
        <w:rPr>
          <w:rFonts w:ascii="Times New Roman" w:eastAsia="Times New Roman" w:hAnsi="Times New Roman" w:cs="Times New Roman"/>
          <w:color w:val="000000"/>
          <w:sz w:val="24"/>
          <w:szCs w:val="24"/>
          <w:lang w:val="ru-RU"/>
        </w:rPr>
        <w:t xml:space="preserve"> </w:t>
      </w:r>
      <w:proofErr w:type="spellStart"/>
      <w:r w:rsidR="003C472D" w:rsidRPr="003C472D">
        <w:rPr>
          <w:rFonts w:ascii="Times New Roman" w:eastAsia="Times New Roman" w:hAnsi="Times New Roman" w:cs="Times New Roman"/>
          <w:color w:val="000000"/>
          <w:sz w:val="24"/>
          <w:szCs w:val="24"/>
          <w:lang w:val="ru-RU"/>
        </w:rPr>
        <w:t>вартості</w:t>
      </w:r>
      <w:proofErr w:type="spellEnd"/>
      <w:r w:rsidR="003C472D" w:rsidRPr="003C472D">
        <w:rPr>
          <w:rFonts w:ascii="Times New Roman" w:eastAsia="Times New Roman" w:hAnsi="Times New Roman" w:cs="Times New Roman"/>
          <w:color w:val="000000"/>
          <w:sz w:val="24"/>
          <w:szCs w:val="24"/>
          <w:lang w:val="ru-RU"/>
        </w:rPr>
        <w:t xml:space="preserve"> </w:t>
      </w:r>
      <w:proofErr w:type="spellStart"/>
      <w:r w:rsidR="003C472D" w:rsidRPr="003C472D">
        <w:rPr>
          <w:rFonts w:ascii="Times New Roman" w:eastAsia="Times New Roman" w:hAnsi="Times New Roman" w:cs="Times New Roman"/>
          <w:color w:val="000000"/>
          <w:sz w:val="24"/>
          <w:szCs w:val="24"/>
          <w:lang w:val="ru-RU"/>
        </w:rPr>
        <w:t>будівництва</w:t>
      </w:r>
      <w:proofErr w:type="spellEnd"/>
      <w:r w:rsidR="003C472D" w:rsidRPr="003C472D">
        <w:rPr>
          <w:rFonts w:ascii="Times New Roman" w:eastAsia="Times New Roman" w:hAnsi="Times New Roman" w:cs="Times New Roman"/>
          <w:color w:val="000000"/>
          <w:sz w:val="24"/>
          <w:szCs w:val="24"/>
          <w:lang w:val="ru-RU"/>
        </w:rPr>
        <w:t xml:space="preserve">, </w:t>
      </w:r>
      <w:proofErr w:type="spellStart"/>
      <w:r w:rsidR="003C472D" w:rsidRPr="003C472D">
        <w:rPr>
          <w:rFonts w:ascii="Times New Roman" w:eastAsia="Times New Roman" w:hAnsi="Times New Roman" w:cs="Times New Roman"/>
          <w:color w:val="000000"/>
          <w:sz w:val="24"/>
          <w:szCs w:val="24"/>
          <w:lang w:val="ru-RU"/>
        </w:rPr>
        <w:t>затверджена</w:t>
      </w:r>
      <w:proofErr w:type="spellEnd"/>
      <w:r w:rsidR="003C472D" w:rsidRPr="003C472D">
        <w:rPr>
          <w:rFonts w:ascii="Times New Roman" w:eastAsia="Times New Roman" w:hAnsi="Times New Roman" w:cs="Times New Roman"/>
          <w:color w:val="000000"/>
          <w:sz w:val="24"/>
          <w:szCs w:val="24"/>
          <w:lang w:val="ru-RU"/>
        </w:rPr>
        <w:t xml:space="preserve"> Наказом </w:t>
      </w:r>
      <w:proofErr w:type="spellStart"/>
      <w:r w:rsidR="003C472D" w:rsidRPr="003C472D">
        <w:rPr>
          <w:rFonts w:ascii="Times New Roman" w:eastAsia="Times New Roman" w:hAnsi="Times New Roman" w:cs="Times New Roman"/>
          <w:color w:val="000000"/>
          <w:sz w:val="24"/>
          <w:szCs w:val="24"/>
          <w:lang w:val="ru-RU"/>
        </w:rPr>
        <w:t>Мінрегіонбуду</w:t>
      </w:r>
      <w:proofErr w:type="spellEnd"/>
      <w:r w:rsidR="003C472D" w:rsidRPr="003C472D">
        <w:rPr>
          <w:rFonts w:ascii="Times New Roman" w:eastAsia="Times New Roman" w:hAnsi="Times New Roman" w:cs="Times New Roman"/>
          <w:color w:val="000000"/>
          <w:sz w:val="24"/>
          <w:szCs w:val="24"/>
          <w:lang w:val="ru-RU"/>
        </w:rPr>
        <w:t> </w:t>
      </w:r>
      <w:proofErr w:type="spellStart"/>
      <w:r w:rsidR="003C472D" w:rsidRPr="003C472D">
        <w:rPr>
          <w:rFonts w:ascii="Times New Roman" w:eastAsia="Times New Roman" w:hAnsi="Times New Roman" w:cs="Times New Roman"/>
          <w:color w:val="000000"/>
          <w:sz w:val="24"/>
          <w:szCs w:val="24"/>
          <w:lang w:val="ru-RU"/>
        </w:rPr>
        <w:t>від</w:t>
      </w:r>
      <w:proofErr w:type="spellEnd"/>
      <w:r w:rsidR="003C472D" w:rsidRPr="003C472D">
        <w:rPr>
          <w:rFonts w:ascii="Times New Roman" w:eastAsia="Times New Roman" w:hAnsi="Times New Roman" w:cs="Times New Roman"/>
          <w:color w:val="000000"/>
          <w:sz w:val="24"/>
          <w:szCs w:val="24"/>
          <w:lang w:val="ru-RU"/>
        </w:rPr>
        <w:t xml:space="preserve"> 01.12.2022 № 244.</w:t>
      </w:r>
    </w:p>
    <w:p w14:paraId="644A89AB" w14:textId="4D369AC3" w:rsidR="00297830" w:rsidRPr="00297830" w:rsidRDefault="00297830" w:rsidP="00297830">
      <w:pPr>
        <w:widowControl w:val="0"/>
        <w:spacing w:after="200" w:line="240" w:lineRule="auto"/>
        <w:ind w:firstLine="567"/>
        <w:contextualSpacing/>
        <w:jc w:val="both"/>
        <w:rPr>
          <w:rFonts w:ascii="Times New Roman" w:hAnsi="Times New Roman" w:cs="Times New Roman"/>
          <w:sz w:val="24"/>
          <w:szCs w:val="24"/>
          <w:lang w:eastAsia="uk-UA"/>
        </w:rPr>
      </w:pPr>
      <w:r w:rsidRPr="00297830">
        <w:rPr>
          <w:rFonts w:ascii="Times New Roman" w:hAnsi="Times New Roman" w:cs="Times New Roman"/>
          <w:sz w:val="24"/>
          <w:szCs w:val="24"/>
          <w:lang w:eastAsia="uk-UA"/>
        </w:rPr>
        <w:t>Розрахунок ціни тендерної пропозиції має бути наданий у друкованому (з підписами відповідальних осіб учасника) та електронному вигляді в форматі Microsoft Excel або Word із можливістю роботи з поданими документами.</w:t>
      </w:r>
    </w:p>
    <w:p w14:paraId="1A904C9A" w14:textId="77777777" w:rsidR="00297830" w:rsidRPr="00297830" w:rsidRDefault="00297830" w:rsidP="00297830">
      <w:pPr>
        <w:widowControl w:val="0"/>
        <w:spacing w:after="200" w:line="240" w:lineRule="auto"/>
        <w:ind w:firstLine="567"/>
        <w:contextualSpacing/>
        <w:jc w:val="both"/>
        <w:rPr>
          <w:rFonts w:ascii="Times New Roman" w:hAnsi="Times New Roman" w:cs="Times New Roman"/>
          <w:sz w:val="24"/>
          <w:szCs w:val="24"/>
          <w:lang w:eastAsia="uk-UA"/>
        </w:rPr>
      </w:pPr>
      <w:r w:rsidRPr="00297830">
        <w:rPr>
          <w:rFonts w:ascii="Times New Roman" w:hAnsi="Times New Roman" w:cs="Times New Roman"/>
          <w:sz w:val="24"/>
          <w:szCs w:val="24"/>
          <w:lang w:eastAsia="uk-UA"/>
        </w:rPr>
        <w:t>Ціна в бік збільшення не переглядається, учасник має надати замовнику повний обсяг послуг за ціною, що склалась за результатами аукціону.</w:t>
      </w:r>
    </w:p>
    <w:p w14:paraId="2CD75D81" w14:textId="20CFBF0F" w:rsidR="00297830" w:rsidRPr="00297830" w:rsidRDefault="00297830" w:rsidP="00297830">
      <w:pPr>
        <w:tabs>
          <w:tab w:val="left" w:pos="810"/>
        </w:tabs>
        <w:spacing w:before="240" w:line="240" w:lineRule="auto"/>
        <w:ind w:firstLine="567"/>
        <w:jc w:val="both"/>
        <w:rPr>
          <w:rFonts w:ascii="Times New Roman" w:hAnsi="Times New Roman" w:cs="Times New Roman"/>
          <w:sz w:val="24"/>
          <w:szCs w:val="24"/>
          <w:lang w:eastAsia="en-US"/>
        </w:rPr>
      </w:pPr>
      <w:bookmarkStart w:id="19" w:name="_Hlk67487482"/>
      <w:r w:rsidRPr="00297830">
        <w:rPr>
          <w:rFonts w:ascii="Times New Roman" w:hAnsi="Times New Roman" w:cs="Times New Roman"/>
          <w:sz w:val="24"/>
          <w:szCs w:val="24"/>
          <w:lang w:eastAsia="en-US"/>
        </w:rPr>
        <w:t>При розрахунку ціни тендерної пропозиції Учасники обов’язково повинні дотримуватися наступних вартісних меж в розрізі ТПКПКМБ:</w:t>
      </w:r>
    </w:p>
    <w:p w14:paraId="5D2AE21F" w14:textId="077D95D9" w:rsidR="00297830" w:rsidRPr="00297830" w:rsidRDefault="00297830" w:rsidP="00297830">
      <w:pPr>
        <w:tabs>
          <w:tab w:val="left" w:pos="810"/>
        </w:tabs>
        <w:spacing w:before="240" w:line="240" w:lineRule="auto"/>
        <w:jc w:val="both"/>
        <w:rPr>
          <w:rFonts w:ascii="Times New Roman" w:hAnsi="Times New Roman" w:cs="Times New Roman"/>
          <w:sz w:val="24"/>
          <w:szCs w:val="24"/>
          <w:lang w:eastAsia="en-US"/>
        </w:rPr>
      </w:pPr>
      <w:r w:rsidRPr="00297830">
        <w:rPr>
          <w:rFonts w:ascii="Times New Roman" w:hAnsi="Times New Roman" w:cs="Times New Roman"/>
          <w:sz w:val="24"/>
          <w:szCs w:val="24"/>
          <w:lang w:eastAsia="en-US"/>
        </w:rPr>
        <w:t xml:space="preserve">1) 0611010»Надання дошкільної освіти» (Дошкільні навчальні заклади) – </w:t>
      </w:r>
      <w:r w:rsidR="0007198A">
        <w:rPr>
          <w:rFonts w:ascii="Times New Roman" w:hAnsi="Times New Roman" w:cs="Times New Roman"/>
          <w:sz w:val="24"/>
          <w:szCs w:val="24"/>
          <w:lang w:eastAsia="en-US"/>
        </w:rPr>
        <w:t>90000</w:t>
      </w:r>
      <w:r w:rsidRPr="00297830">
        <w:rPr>
          <w:rFonts w:ascii="Times New Roman" w:hAnsi="Times New Roman" w:cs="Times New Roman"/>
          <w:sz w:val="24"/>
          <w:szCs w:val="24"/>
          <w:lang w:eastAsia="en-US"/>
        </w:rPr>
        <w:t>,00 грн.</w:t>
      </w:r>
    </w:p>
    <w:p w14:paraId="5131AB4F" w14:textId="3568C785" w:rsidR="00297830" w:rsidRPr="00297830" w:rsidRDefault="00297830" w:rsidP="00297830">
      <w:pPr>
        <w:tabs>
          <w:tab w:val="left" w:pos="810"/>
        </w:tabs>
        <w:spacing w:before="240" w:line="240" w:lineRule="auto"/>
        <w:jc w:val="both"/>
        <w:rPr>
          <w:rFonts w:ascii="Times New Roman" w:hAnsi="Times New Roman" w:cs="Times New Roman"/>
          <w:sz w:val="24"/>
          <w:szCs w:val="24"/>
          <w:lang w:eastAsia="en-US"/>
        </w:rPr>
      </w:pPr>
      <w:r w:rsidRPr="00297830">
        <w:rPr>
          <w:rFonts w:ascii="Times New Roman" w:hAnsi="Times New Roman" w:cs="Times New Roman"/>
          <w:sz w:val="24"/>
          <w:szCs w:val="24"/>
          <w:lang w:eastAsia="en-US"/>
        </w:rPr>
        <w:t xml:space="preserve">2) 0611021 «Надання загальної середньої освіти закладами загальної середньої освіти» (Загальноосвітні навчальні заклади) – </w:t>
      </w:r>
      <w:r w:rsidR="0007198A">
        <w:rPr>
          <w:rFonts w:ascii="Times New Roman" w:hAnsi="Times New Roman" w:cs="Times New Roman"/>
          <w:sz w:val="24"/>
          <w:szCs w:val="24"/>
          <w:lang w:eastAsia="en-US"/>
        </w:rPr>
        <w:t>107800</w:t>
      </w:r>
      <w:r w:rsidRPr="00297830">
        <w:rPr>
          <w:rFonts w:ascii="Times New Roman" w:hAnsi="Times New Roman" w:cs="Times New Roman"/>
          <w:sz w:val="24"/>
          <w:szCs w:val="24"/>
          <w:lang w:eastAsia="en-US"/>
        </w:rPr>
        <w:t xml:space="preserve">,00 грн. </w:t>
      </w:r>
    </w:p>
    <w:p w14:paraId="7985CCB0" w14:textId="184F0FEC" w:rsidR="00297830" w:rsidRPr="00297830" w:rsidRDefault="00297830" w:rsidP="00297830">
      <w:pPr>
        <w:tabs>
          <w:tab w:val="left" w:pos="810"/>
        </w:tabs>
        <w:spacing w:before="240" w:line="240" w:lineRule="auto"/>
        <w:jc w:val="both"/>
        <w:rPr>
          <w:rFonts w:ascii="Times New Roman" w:hAnsi="Times New Roman" w:cs="Times New Roman"/>
          <w:sz w:val="24"/>
          <w:szCs w:val="24"/>
          <w:lang w:eastAsia="en-US"/>
        </w:rPr>
      </w:pPr>
      <w:r w:rsidRPr="00297830">
        <w:rPr>
          <w:rFonts w:ascii="Times New Roman" w:hAnsi="Times New Roman" w:cs="Times New Roman"/>
          <w:sz w:val="24"/>
          <w:szCs w:val="24"/>
          <w:lang w:eastAsia="en-US"/>
        </w:rPr>
        <w:t xml:space="preserve">3) 0611070 «Надання позашкільної освіти закладами позашкільної </w:t>
      </w:r>
      <w:proofErr w:type="spellStart"/>
      <w:r w:rsidRPr="00297830">
        <w:rPr>
          <w:rFonts w:ascii="Times New Roman" w:hAnsi="Times New Roman" w:cs="Times New Roman"/>
          <w:sz w:val="24"/>
          <w:szCs w:val="24"/>
          <w:lang w:eastAsia="en-US"/>
        </w:rPr>
        <w:t>освіти,заходи</w:t>
      </w:r>
      <w:proofErr w:type="spellEnd"/>
      <w:r w:rsidRPr="00297830">
        <w:rPr>
          <w:rFonts w:ascii="Times New Roman" w:hAnsi="Times New Roman" w:cs="Times New Roman"/>
          <w:sz w:val="24"/>
          <w:szCs w:val="24"/>
          <w:lang w:eastAsia="en-US"/>
        </w:rPr>
        <w:t xml:space="preserve"> із позашкільної роботи з дітьми» (Позашкільні навчальні заклади) -</w:t>
      </w:r>
      <w:r w:rsidR="0007198A">
        <w:rPr>
          <w:rFonts w:ascii="Times New Roman" w:hAnsi="Times New Roman" w:cs="Times New Roman"/>
          <w:sz w:val="24"/>
          <w:szCs w:val="24"/>
          <w:lang w:eastAsia="en-US"/>
        </w:rPr>
        <w:t>11</w:t>
      </w:r>
      <w:r w:rsidRPr="00297830">
        <w:rPr>
          <w:rFonts w:ascii="Times New Roman" w:hAnsi="Times New Roman" w:cs="Times New Roman"/>
          <w:sz w:val="24"/>
          <w:szCs w:val="24"/>
          <w:lang w:eastAsia="en-US"/>
        </w:rPr>
        <w:t xml:space="preserve">000,00 грн. </w:t>
      </w:r>
    </w:p>
    <w:p w14:paraId="1D0A77B9" w14:textId="01BBB68D" w:rsidR="00297830" w:rsidRPr="00297830" w:rsidRDefault="00297830" w:rsidP="00297830">
      <w:pPr>
        <w:tabs>
          <w:tab w:val="left" w:pos="810"/>
        </w:tabs>
        <w:spacing w:before="240" w:line="240" w:lineRule="auto"/>
        <w:jc w:val="both"/>
        <w:rPr>
          <w:rFonts w:ascii="Times New Roman" w:hAnsi="Times New Roman" w:cs="Times New Roman"/>
          <w:sz w:val="24"/>
          <w:szCs w:val="24"/>
          <w:lang w:eastAsia="en-US"/>
        </w:rPr>
      </w:pPr>
      <w:r w:rsidRPr="00297830">
        <w:rPr>
          <w:rFonts w:ascii="Times New Roman" w:hAnsi="Times New Roman" w:cs="Times New Roman"/>
          <w:sz w:val="24"/>
          <w:szCs w:val="24"/>
          <w:lang w:eastAsia="en-US"/>
        </w:rPr>
        <w:t xml:space="preserve">4) 0615031 «Утримання та навчально-тренувальна робота комунальних дитячо-юнацьких спортивних шкіл»- </w:t>
      </w:r>
      <w:r w:rsidR="0007198A">
        <w:rPr>
          <w:rFonts w:ascii="Times New Roman" w:hAnsi="Times New Roman" w:cs="Times New Roman"/>
          <w:sz w:val="24"/>
          <w:szCs w:val="24"/>
          <w:lang w:eastAsia="en-US"/>
        </w:rPr>
        <w:t>28</w:t>
      </w:r>
      <w:r w:rsidRPr="00297830">
        <w:rPr>
          <w:rFonts w:ascii="Times New Roman" w:hAnsi="Times New Roman" w:cs="Times New Roman"/>
          <w:sz w:val="24"/>
          <w:szCs w:val="24"/>
          <w:lang w:eastAsia="en-US"/>
        </w:rPr>
        <w:t xml:space="preserve"> 000,00 грн. </w:t>
      </w:r>
    </w:p>
    <w:p w14:paraId="359FAA62" w14:textId="2C0B2045" w:rsidR="00297830" w:rsidRPr="00297830" w:rsidRDefault="00297830" w:rsidP="00297830">
      <w:pPr>
        <w:tabs>
          <w:tab w:val="left" w:pos="810"/>
        </w:tabs>
        <w:spacing w:before="240" w:line="240" w:lineRule="auto"/>
        <w:jc w:val="both"/>
        <w:rPr>
          <w:rFonts w:ascii="Times New Roman" w:hAnsi="Times New Roman" w:cs="Times New Roman"/>
          <w:sz w:val="24"/>
          <w:szCs w:val="24"/>
          <w:lang w:eastAsia="en-US"/>
        </w:rPr>
      </w:pPr>
      <w:r w:rsidRPr="00297830">
        <w:rPr>
          <w:rFonts w:ascii="Times New Roman" w:hAnsi="Times New Roman" w:cs="Times New Roman"/>
          <w:sz w:val="24"/>
          <w:szCs w:val="24"/>
          <w:lang w:eastAsia="en-US"/>
        </w:rPr>
        <w:t>Учасники не можуть перевищувати зазначені граничні суми. Дана умова встановлюється з огляду на наявність декілько</w:t>
      </w:r>
      <w:r w:rsidR="0007198A">
        <w:rPr>
          <w:rFonts w:ascii="Times New Roman" w:hAnsi="Times New Roman" w:cs="Times New Roman"/>
          <w:sz w:val="24"/>
          <w:szCs w:val="24"/>
          <w:lang w:eastAsia="en-US"/>
        </w:rPr>
        <w:t>х</w:t>
      </w:r>
      <w:r w:rsidRPr="00297830">
        <w:rPr>
          <w:rFonts w:ascii="Times New Roman" w:hAnsi="Times New Roman" w:cs="Times New Roman"/>
          <w:sz w:val="24"/>
          <w:szCs w:val="24"/>
          <w:lang w:eastAsia="en-US"/>
        </w:rPr>
        <w:t xml:space="preserve"> джерел фінансування даної закупівлі та обмеження щодо оплати певних видів послуг за рахунок бюджетних коштів. Пропозиції, що містять перевищення по будь-якій позиції, відхиляються через невідповідність умовам технічної специфікації.</w:t>
      </w:r>
    </w:p>
    <w:p w14:paraId="6D0C45C3" w14:textId="77777777" w:rsidR="00F06373" w:rsidRDefault="00F06373" w:rsidP="00297830">
      <w:pPr>
        <w:spacing w:after="0" w:line="240" w:lineRule="auto"/>
        <w:jc w:val="center"/>
        <w:rPr>
          <w:rFonts w:ascii="Times New Roman" w:hAnsi="Times New Roman" w:cs="Times New Roman"/>
          <w:b/>
          <w:i/>
          <w:sz w:val="28"/>
          <w:szCs w:val="28"/>
          <w:lang w:eastAsia="en-US"/>
        </w:rPr>
      </w:pPr>
    </w:p>
    <w:p w14:paraId="74CF4C1D" w14:textId="77777777" w:rsidR="00F06373" w:rsidRDefault="00F06373" w:rsidP="00297830">
      <w:pPr>
        <w:spacing w:after="0" w:line="240" w:lineRule="auto"/>
        <w:jc w:val="center"/>
        <w:rPr>
          <w:rFonts w:ascii="Times New Roman" w:hAnsi="Times New Roman" w:cs="Times New Roman"/>
          <w:b/>
          <w:i/>
          <w:sz w:val="28"/>
          <w:szCs w:val="28"/>
          <w:lang w:eastAsia="en-US"/>
        </w:rPr>
      </w:pPr>
    </w:p>
    <w:p w14:paraId="49583197" w14:textId="53B8D4FA" w:rsidR="00297830" w:rsidRPr="00297830" w:rsidRDefault="00297830" w:rsidP="00297830">
      <w:pPr>
        <w:spacing w:after="0" w:line="240" w:lineRule="auto"/>
        <w:jc w:val="center"/>
        <w:rPr>
          <w:rFonts w:ascii="Times New Roman" w:hAnsi="Times New Roman" w:cs="Times New Roman"/>
          <w:b/>
          <w:i/>
          <w:sz w:val="28"/>
          <w:szCs w:val="28"/>
          <w:lang w:eastAsia="en-US"/>
        </w:rPr>
      </w:pPr>
      <w:r w:rsidRPr="00297830">
        <w:rPr>
          <w:rFonts w:ascii="Times New Roman" w:hAnsi="Times New Roman" w:cs="Times New Roman"/>
          <w:b/>
          <w:i/>
          <w:sz w:val="28"/>
          <w:szCs w:val="28"/>
          <w:lang w:eastAsia="en-US"/>
        </w:rPr>
        <w:t xml:space="preserve">Дислокація закладів освіти відділу освіти </w:t>
      </w:r>
    </w:p>
    <w:p w14:paraId="57734C57" w14:textId="77777777" w:rsidR="00297830" w:rsidRPr="00297830" w:rsidRDefault="00297830" w:rsidP="00297830">
      <w:pPr>
        <w:spacing w:after="0" w:line="240" w:lineRule="auto"/>
        <w:jc w:val="center"/>
        <w:rPr>
          <w:rFonts w:ascii="Times New Roman" w:hAnsi="Times New Roman" w:cs="Times New Roman"/>
          <w:b/>
          <w:i/>
          <w:sz w:val="28"/>
          <w:szCs w:val="28"/>
          <w:lang w:eastAsia="en-US"/>
        </w:rPr>
      </w:pPr>
      <w:r w:rsidRPr="00297830">
        <w:rPr>
          <w:rFonts w:ascii="Times New Roman" w:hAnsi="Times New Roman" w:cs="Times New Roman"/>
          <w:b/>
          <w:i/>
          <w:sz w:val="28"/>
          <w:szCs w:val="28"/>
          <w:lang w:eastAsia="en-US"/>
        </w:rPr>
        <w:t xml:space="preserve">виконкому Металургійної районної у місті ради </w:t>
      </w:r>
    </w:p>
    <w:p w14:paraId="7D448150" w14:textId="77777777" w:rsidR="00297830" w:rsidRPr="00297830" w:rsidRDefault="00297830" w:rsidP="00297830">
      <w:pPr>
        <w:spacing w:after="0" w:line="240" w:lineRule="auto"/>
        <w:jc w:val="center"/>
        <w:rPr>
          <w:rFonts w:ascii="Times New Roman" w:hAnsi="Times New Roman" w:cs="Times New Roman"/>
          <w:sz w:val="24"/>
          <w:szCs w:val="24"/>
          <w:lang w:eastAsia="en-US"/>
        </w:rPr>
      </w:pPr>
      <w:r w:rsidRPr="00297830">
        <w:rPr>
          <w:rFonts w:ascii="Times New Roman" w:hAnsi="Times New Roman" w:cs="Times New Roman"/>
          <w:sz w:val="24"/>
          <w:szCs w:val="24"/>
          <w:lang w:eastAsia="en-US"/>
        </w:rPr>
        <w:t>для виконання послуг:</w:t>
      </w:r>
    </w:p>
    <w:p w14:paraId="5A9A4E6D" w14:textId="77777777" w:rsidR="0007198A" w:rsidRPr="005D005D" w:rsidRDefault="0007198A" w:rsidP="0007198A">
      <w:pPr>
        <w:spacing w:after="0" w:line="240" w:lineRule="auto"/>
        <w:ind w:left="-360"/>
        <w:jc w:val="center"/>
        <w:rPr>
          <w:rFonts w:ascii="Times New Roman" w:eastAsia="Times New Roman" w:hAnsi="Times New Roman" w:cs="Times New Roman"/>
          <w:b/>
          <w:bCs/>
          <w:i/>
          <w:color w:val="000000" w:themeColor="text1"/>
          <w:sz w:val="24"/>
          <w:szCs w:val="24"/>
        </w:rPr>
      </w:pPr>
      <w:r w:rsidRPr="005D005D">
        <w:rPr>
          <w:rFonts w:ascii="Times New Roman" w:eastAsia="Times New Roman" w:hAnsi="Times New Roman" w:cs="Times New Roman"/>
          <w:b/>
          <w:bCs/>
          <w:i/>
          <w:color w:val="000000" w:themeColor="text1"/>
          <w:sz w:val="24"/>
          <w:szCs w:val="24"/>
        </w:rPr>
        <w:t xml:space="preserve">Підготовка об’єктів до опалювального сезону ( послуги з промивки та гідравлічних випробувань системи опалення будівель закладів освіти </w:t>
      </w:r>
      <w:r>
        <w:rPr>
          <w:rFonts w:ascii="Times New Roman" w:eastAsia="Times New Roman" w:hAnsi="Times New Roman" w:cs="Times New Roman"/>
          <w:b/>
          <w:bCs/>
          <w:i/>
          <w:color w:val="000000" w:themeColor="text1"/>
          <w:sz w:val="24"/>
          <w:szCs w:val="24"/>
        </w:rPr>
        <w:t>Металургійного</w:t>
      </w:r>
      <w:r w:rsidRPr="005D005D">
        <w:rPr>
          <w:rFonts w:ascii="Times New Roman" w:eastAsia="Times New Roman" w:hAnsi="Times New Roman" w:cs="Times New Roman"/>
          <w:b/>
          <w:bCs/>
          <w:i/>
          <w:color w:val="000000" w:themeColor="text1"/>
          <w:sz w:val="24"/>
          <w:szCs w:val="24"/>
        </w:rPr>
        <w:t xml:space="preserve"> району), код за ДК 021:2015: 50720000-8 — «Послуги з ремонту і технічного обслуговування систем центрального опалення»</w:t>
      </w:r>
    </w:p>
    <w:p w14:paraId="01817DC5" w14:textId="6E7DF7DE" w:rsidR="00297830" w:rsidRDefault="00297830" w:rsidP="00297830">
      <w:pPr>
        <w:autoSpaceDE w:val="0"/>
        <w:autoSpaceDN w:val="0"/>
        <w:adjustRightInd w:val="0"/>
        <w:spacing w:after="0" w:line="240" w:lineRule="auto"/>
        <w:ind w:left="142"/>
        <w:jc w:val="center"/>
        <w:rPr>
          <w:rFonts w:ascii="Times New Roman" w:hAnsi="Times New Roman" w:cs="Times New Roman"/>
          <w:bCs/>
          <w:i/>
          <w:color w:val="000000"/>
          <w:sz w:val="24"/>
          <w:szCs w:val="24"/>
          <w:lang w:eastAsia="en-US"/>
        </w:rPr>
      </w:pPr>
    </w:p>
    <w:p w14:paraId="719AFAC1" w14:textId="77777777" w:rsidR="0007198A" w:rsidRPr="00297830" w:rsidRDefault="0007198A" w:rsidP="00297830">
      <w:pPr>
        <w:autoSpaceDE w:val="0"/>
        <w:autoSpaceDN w:val="0"/>
        <w:adjustRightInd w:val="0"/>
        <w:spacing w:after="0" w:line="240" w:lineRule="auto"/>
        <w:ind w:left="142"/>
        <w:jc w:val="center"/>
        <w:rPr>
          <w:rFonts w:ascii="Times New Roman" w:hAnsi="Times New Roman" w:cs="Times New Roman"/>
          <w:bCs/>
          <w:i/>
          <w:color w:val="000000"/>
          <w:sz w:val="24"/>
          <w:szCs w:val="24"/>
          <w:lang w:eastAsia="en-US"/>
        </w:rPr>
      </w:pPr>
    </w:p>
    <w:tbl>
      <w:tblPr>
        <w:tblW w:w="9528" w:type="dxa"/>
        <w:tblLayout w:type="fixed"/>
        <w:tblCellMar>
          <w:left w:w="30" w:type="dxa"/>
          <w:right w:w="30" w:type="dxa"/>
        </w:tblCellMar>
        <w:tblLook w:val="0000" w:firstRow="0" w:lastRow="0" w:firstColumn="0" w:lastColumn="0" w:noHBand="0" w:noVBand="0"/>
      </w:tblPr>
      <w:tblGrid>
        <w:gridCol w:w="919"/>
        <w:gridCol w:w="2230"/>
        <w:gridCol w:w="3118"/>
        <w:gridCol w:w="1418"/>
        <w:gridCol w:w="1843"/>
      </w:tblGrid>
      <w:tr w:rsidR="00297830" w:rsidRPr="00297830" w14:paraId="39C4D32C" w14:textId="77777777" w:rsidTr="00297830">
        <w:trPr>
          <w:trHeight w:val="1089"/>
        </w:trPr>
        <w:tc>
          <w:tcPr>
            <w:tcW w:w="919" w:type="dxa"/>
            <w:tcBorders>
              <w:top w:val="single" w:sz="2" w:space="0" w:color="000000"/>
              <w:left w:val="single" w:sz="2" w:space="0" w:color="000000"/>
              <w:bottom w:val="single" w:sz="2" w:space="0" w:color="000000"/>
              <w:right w:val="single" w:sz="2" w:space="0" w:color="000000"/>
            </w:tcBorders>
          </w:tcPr>
          <w:p w14:paraId="5FC2AAE2" w14:textId="77777777" w:rsidR="00297830" w:rsidRPr="00297830" w:rsidRDefault="00297830" w:rsidP="00297830">
            <w:pPr>
              <w:autoSpaceDE w:val="0"/>
              <w:autoSpaceDN w:val="0"/>
              <w:adjustRightInd w:val="0"/>
              <w:jc w:val="center"/>
              <w:rPr>
                <w:rFonts w:ascii="Times New Roman" w:hAnsi="Times New Roman" w:cs="Times New Roman"/>
                <w:b/>
                <w:bCs/>
                <w:color w:val="000000"/>
                <w:sz w:val="24"/>
                <w:szCs w:val="24"/>
                <w:lang w:val="ru-RU" w:eastAsia="en-US"/>
              </w:rPr>
            </w:pPr>
            <w:r w:rsidRPr="00297830">
              <w:rPr>
                <w:rFonts w:ascii="Times New Roman" w:hAnsi="Times New Roman" w:cs="Times New Roman"/>
                <w:b/>
                <w:bCs/>
                <w:color w:val="000000"/>
                <w:sz w:val="24"/>
                <w:szCs w:val="24"/>
                <w:lang w:val="ru-RU" w:eastAsia="en-US"/>
              </w:rPr>
              <w:t>№ з/п</w:t>
            </w:r>
          </w:p>
        </w:tc>
        <w:tc>
          <w:tcPr>
            <w:tcW w:w="2230" w:type="dxa"/>
            <w:tcBorders>
              <w:top w:val="single" w:sz="2" w:space="0" w:color="000000"/>
              <w:left w:val="single" w:sz="2" w:space="0" w:color="000000"/>
              <w:bottom w:val="single" w:sz="2" w:space="0" w:color="000000"/>
              <w:right w:val="single" w:sz="2" w:space="0" w:color="000000"/>
            </w:tcBorders>
          </w:tcPr>
          <w:p w14:paraId="4A228269" w14:textId="77777777" w:rsidR="00297830" w:rsidRPr="00297830" w:rsidRDefault="00297830" w:rsidP="00297830">
            <w:pPr>
              <w:autoSpaceDE w:val="0"/>
              <w:autoSpaceDN w:val="0"/>
              <w:adjustRightInd w:val="0"/>
              <w:jc w:val="center"/>
              <w:rPr>
                <w:rFonts w:ascii="Times New Roman" w:hAnsi="Times New Roman" w:cs="Times New Roman"/>
                <w:b/>
                <w:bCs/>
                <w:color w:val="000000"/>
                <w:sz w:val="24"/>
                <w:szCs w:val="24"/>
                <w:lang w:val="ru-RU" w:eastAsia="en-US"/>
              </w:rPr>
            </w:pPr>
            <w:proofErr w:type="spellStart"/>
            <w:r w:rsidRPr="00297830">
              <w:rPr>
                <w:rFonts w:ascii="Times New Roman" w:hAnsi="Times New Roman" w:cs="Times New Roman"/>
                <w:b/>
                <w:bCs/>
                <w:color w:val="000000"/>
                <w:sz w:val="24"/>
                <w:szCs w:val="24"/>
                <w:lang w:val="ru-RU" w:eastAsia="en-US"/>
              </w:rPr>
              <w:t>Найменування</w:t>
            </w:r>
            <w:proofErr w:type="spellEnd"/>
            <w:r w:rsidRPr="00297830">
              <w:rPr>
                <w:rFonts w:ascii="Times New Roman" w:hAnsi="Times New Roman" w:cs="Times New Roman"/>
                <w:b/>
                <w:bCs/>
                <w:color w:val="000000"/>
                <w:sz w:val="24"/>
                <w:szCs w:val="24"/>
                <w:lang w:val="ru-RU" w:eastAsia="en-US"/>
              </w:rPr>
              <w:t xml:space="preserve"> </w:t>
            </w:r>
            <w:proofErr w:type="spellStart"/>
            <w:r w:rsidRPr="00297830">
              <w:rPr>
                <w:rFonts w:ascii="Times New Roman" w:hAnsi="Times New Roman" w:cs="Times New Roman"/>
                <w:b/>
                <w:bCs/>
                <w:color w:val="000000"/>
                <w:sz w:val="24"/>
                <w:szCs w:val="24"/>
                <w:lang w:val="ru-RU" w:eastAsia="en-US"/>
              </w:rPr>
              <w:t>закладів</w:t>
            </w:r>
            <w:proofErr w:type="spellEnd"/>
          </w:p>
        </w:tc>
        <w:tc>
          <w:tcPr>
            <w:tcW w:w="3118" w:type="dxa"/>
            <w:tcBorders>
              <w:top w:val="single" w:sz="2" w:space="0" w:color="000000"/>
              <w:left w:val="single" w:sz="2" w:space="0" w:color="000000"/>
              <w:bottom w:val="single" w:sz="2" w:space="0" w:color="000000"/>
              <w:right w:val="single" w:sz="2" w:space="0" w:color="000000"/>
            </w:tcBorders>
          </w:tcPr>
          <w:p w14:paraId="28F1C113" w14:textId="77777777" w:rsidR="00297830" w:rsidRPr="00297830" w:rsidRDefault="00297830" w:rsidP="00297830">
            <w:pPr>
              <w:autoSpaceDE w:val="0"/>
              <w:autoSpaceDN w:val="0"/>
              <w:adjustRightInd w:val="0"/>
              <w:jc w:val="center"/>
              <w:rPr>
                <w:rFonts w:ascii="Times New Roman" w:hAnsi="Times New Roman" w:cs="Times New Roman"/>
                <w:b/>
                <w:bCs/>
                <w:color w:val="000000"/>
                <w:sz w:val="24"/>
                <w:szCs w:val="24"/>
                <w:lang w:val="ru-RU" w:eastAsia="en-US"/>
              </w:rPr>
            </w:pPr>
            <w:r w:rsidRPr="00297830">
              <w:rPr>
                <w:rFonts w:ascii="Times New Roman" w:hAnsi="Times New Roman" w:cs="Times New Roman"/>
                <w:b/>
                <w:bCs/>
                <w:color w:val="000000"/>
                <w:sz w:val="24"/>
                <w:szCs w:val="24"/>
                <w:lang w:val="ru-RU" w:eastAsia="en-US"/>
              </w:rPr>
              <w:t>Адрес</w:t>
            </w:r>
            <w:r w:rsidRPr="00297830">
              <w:rPr>
                <w:rFonts w:ascii="Times New Roman" w:hAnsi="Times New Roman" w:cs="Times New Roman"/>
                <w:b/>
                <w:bCs/>
                <w:color w:val="000000"/>
                <w:sz w:val="24"/>
                <w:szCs w:val="24"/>
                <w:lang w:eastAsia="en-US"/>
              </w:rPr>
              <w:t>и</w:t>
            </w:r>
            <w:r w:rsidRPr="00297830">
              <w:rPr>
                <w:rFonts w:ascii="Times New Roman" w:hAnsi="Times New Roman" w:cs="Times New Roman"/>
                <w:b/>
                <w:bCs/>
                <w:color w:val="000000"/>
                <w:sz w:val="24"/>
                <w:szCs w:val="24"/>
                <w:lang w:val="ru-RU" w:eastAsia="en-US"/>
              </w:rPr>
              <w:t xml:space="preserve"> </w:t>
            </w:r>
            <w:proofErr w:type="spellStart"/>
            <w:r w:rsidRPr="00297830">
              <w:rPr>
                <w:rFonts w:ascii="Times New Roman" w:hAnsi="Times New Roman" w:cs="Times New Roman"/>
                <w:b/>
                <w:bCs/>
                <w:color w:val="000000"/>
                <w:sz w:val="24"/>
                <w:szCs w:val="24"/>
                <w:lang w:val="ru-RU" w:eastAsia="en-US"/>
              </w:rPr>
              <w:t>закладів</w:t>
            </w:r>
            <w:proofErr w:type="spellEnd"/>
          </w:p>
        </w:tc>
        <w:tc>
          <w:tcPr>
            <w:tcW w:w="1418" w:type="dxa"/>
            <w:tcBorders>
              <w:top w:val="single" w:sz="2" w:space="0" w:color="000000"/>
              <w:left w:val="single" w:sz="2" w:space="0" w:color="000000"/>
              <w:bottom w:val="single" w:sz="2" w:space="0" w:color="000000"/>
              <w:right w:val="single" w:sz="2" w:space="0" w:color="000000"/>
            </w:tcBorders>
          </w:tcPr>
          <w:p w14:paraId="5D88C1F4" w14:textId="77777777" w:rsidR="00297830" w:rsidRPr="00297830" w:rsidRDefault="00297830" w:rsidP="00297830">
            <w:pPr>
              <w:autoSpaceDE w:val="0"/>
              <w:autoSpaceDN w:val="0"/>
              <w:adjustRightInd w:val="0"/>
              <w:ind w:left="111" w:hanging="111"/>
              <w:jc w:val="center"/>
              <w:rPr>
                <w:rFonts w:ascii="Times New Roman" w:hAnsi="Times New Roman" w:cs="Times New Roman"/>
                <w:b/>
                <w:bCs/>
                <w:color w:val="000000"/>
                <w:sz w:val="24"/>
                <w:szCs w:val="24"/>
                <w:lang w:val="ru-RU" w:eastAsia="en-US"/>
              </w:rPr>
            </w:pPr>
            <w:proofErr w:type="spellStart"/>
            <w:r w:rsidRPr="00297830">
              <w:rPr>
                <w:rFonts w:ascii="Times New Roman" w:hAnsi="Times New Roman" w:cs="Times New Roman"/>
                <w:b/>
                <w:bCs/>
                <w:color w:val="000000"/>
                <w:sz w:val="24"/>
                <w:szCs w:val="24"/>
                <w:lang w:val="ru-RU" w:eastAsia="en-US"/>
              </w:rPr>
              <w:t>Кількість</w:t>
            </w:r>
            <w:proofErr w:type="spellEnd"/>
            <w:r w:rsidRPr="00297830">
              <w:rPr>
                <w:rFonts w:ascii="Times New Roman" w:hAnsi="Times New Roman" w:cs="Times New Roman"/>
                <w:b/>
                <w:bCs/>
                <w:color w:val="000000"/>
                <w:sz w:val="24"/>
                <w:szCs w:val="24"/>
                <w:lang w:val="ru-RU" w:eastAsia="en-US"/>
              </w:rPr>
              <w:t xml:space="preserve"> </w:t>
            </w:r>
            <w:proofErr w:type="spellStart"/>
            <w:r w:rsidRPr="00297830">
              <w:rPr>
                <w:rFonts w:ascii="Times New Roman" w:hAnsi="Times New Roman" w:cs="Times New Roman"/>
                <w:b/>
                <w:bCs/>
                <w:color w:val="000000"/>
                <w:sz w:val="24"/>
                <w:szCs w:val="24"/>
                <w:lang w:val="ru-RU" w:eastAsia="en-US"/>
              </w:rPr>
              <w:t>вводів</w:t>
            </w:r>
            <w:proofErr w:type="spellEnd"/>
            <w:r w:rsidRPr="00297830">
              <w:rPr>
                <w:rFonts w:ascii="Times New Roman" w:hAnsi="Times New Roman" w:cs="Times New Roman"/>
                <w:b/>
                <w:bCs/>
                <w:color w:val="000000"/>
                <w:sz w:val="24"/>
                <w:szCs w:val="24"/>
                <w:lang w:val="ru-RU" w:eastAsia="en-US"/>
              </w:rPr>
              <w:t xml:space="preserve"> КПТМ, </w:t>
            </w:r>
            <w:proofErr w:type="spellStart"/>
            <w:r w:rsidRPr="00297830">
              <w:rPr>
                <w:rFonts w:ascii="Times New Roman" w:hAnsi="Times New Roman" w:cs="Times New Roman"/>
                <w:b/>
                <w:bCs/>
                <w:color w:val="000000"/>
                <w:sz w:val="24"/>
                <w:szCs w:val="24"/>
                <w:lang w:val="ru-RU" w:eastAsia="en-US"/>
              </w:rPr>
              <w:t>шт</w:t>
            </w:r>
            <w:proofErr w:type="spellEnd"/>
          </w:p>
        </w:tc>
        <w:tc>
          <w:tcPr>
            <w:tcW w:w="1843" w:type="dxa"/>
            <w:tcBorders>
              <w:top w:val="single" w:sz="2" w:space="0" w:color="000000"/>
              <w:left w:val="single" w:sz="2" w:space="0" w:color="000000"/>
              <w:bottom w:val="single" w:sz="2" w:space="0" w:color="000000"/>
              <w:right w:val="single" w:sz="2" w:space="0" w:color="000000"/>
            </w:tcBorders>
          </w:tcPr>
          <w:p w14:paraId="6285957D" w14:textId="77777777" w:rsidR="00297830" w:rsidRPr="00297830" w:rsidRDefault="00297830" w:rsidP="00297830">
            <w:pPr>
              <w:autoSpaceDE w:val="0"/>
              <w:autoSpaceDN w:val="0"/>
              <w:adjustRightInd w:val="0"/>
              <w:jc w:val="center"/>
              <w:rPr>
                <w:rFonts w:ascii="Times New Roman" w:hAnsi="Times New Roman" w:cs="Times New Roman"/>
                <w:b/>
                <w:bCs/>
                <w:color w:val="000000"/>
                <w:sz w:val="24"/>
                <w:szCs w:val="24"/>
                <w:lang w:val="ru-RU" w:eastAsia="en-US"/>
              </w:rPr>
            </w:pPr>
            <w:proofErr w:type="spellStart"/>
            <w:r w:rsidRPr="00297830">
              <w:rPr>
                <w:rFonts w:ascii="Times New Roman" w:hAnsi="Times New Roman" w:cs="Times New Roman"/>
                <w:b/>
                <w:bCs/>
                <w:color w:val="000000"/>
                <w:sz w:val="24"/>
                <w:szCs w:val="24"/>
                <w:lang w:val="ru-RU" w:eastAsia="en-US"/>
              </w:rPr>
              <w:t>Загальна</w:t>
            </w:r>
            <w:proofErr w:type="spellEnd"/>
            <w:r w:rsidRPr="00297830">
              <w:rPr>
                <w:rFonts w:ascii="Times New Roman" w:hAnsi="Times New Roman" w:cs="Times New Roman"/>
                <w:b/>
                <w:bCs/>
                <w:color w:val="000000"/>
                <w:sz w:val="24"/>
                <w:szCs w:val="24"/>
                <w:lang w:val="ru-RU" w:eastAsia="en-US"/>
              </w:rPr>
              <w:t xml:space="preserve"> </w:t>
            </w:r>
            <w:proofErr w:type="spellStart"/>
            <w:r w:rsidRPr="00297830">
              <w:rPr>
                <w:rFonts w:ascii="Times New Roman" w:hAnsi="Times New Roman" w:cs="Times New Roman"/>
                <w:b/>
                <w:bCs/>
                <w:color w:val="000000"/>
                <w:sz w:val="24"/>
                <w:szCs w:val="24"/>
                <w:lang w:val="ru-RU" w:eastAsia="en-US"/>
              </w:rPr>
              <w:t>довжина</w:t>
            </w:r>
            <w:proofErr w:type="spellEnd"/>
            <w:r w:rsidRPr="00297830">
              <w:rPr>
                <w:rFonts w:ascii="Times New Roman" w:hAnsi="Times New Roman" w:cs="Times New Roman"/>
                <w:b/>
                <w:bCs/>
                <w:color w:val="000000"/>
                <w:sz w:val="24"/>
                <w:szCs w:val="24"/>
                <w:lang w:val="ru-RU" w:eastAsia="en-US"/>
              </w:rPr>
              <w:t xml:space="preserve"> систем </w:t>
            </w:r>
            <w:proofErr w:type="spellStart"/>
            <w:r w:rsidRPr="00297830">
              <w:rPr>
                <w:rFonts w:ascii="Times New Roman" w:hAnsi="Times New Roman" w:cs="Times New Roman"/>
                <w:b/>
                <w:bCs/>
                <w:color w:val="000000"/>
                <w:sz w:val="24"/>
                <w:szCs w:val="24"/>
                <w:lang w:val="ru-RU" w:eastAsia="en-US"/>
              </w:rPr>
              <w:t>опалення</w:t>
            </w:r>
            <w:proofErr w:type="spellEnd"/>
            <w:r w:rsidRPr="00297830">
              <w:rPr>
                <w:rFonts w:ascii="Times New Roman" w:hAnsi="Times New Roman" w:cs="Times New Roman"/>
                <w:b/>
                <w:bCs/>
                <w:color w:val="000000"/>
                <w:sz w:val="24"/>
                <w:szCs w:val="24"/>
                <w:lang w:val="ru-RU" w:eastAsia="en-US"/>
              </w:rPr>
              <w:t xml:space="preserve"> (</w:t>
            </w:r>
            <w:proofErr w:type="spellStart"/>
            <w:r w:rsidRPr="00297830">
              <w:rPr>
                <w:rFonts w:ascii="Times New Roman" w:hAnsi="Times New Roman" w:cs="Times New Roman"/>
                <w:b/>
                <w:bCs/>
                <w:color w:val="000000"/>
                <w:sz w:val="24"/>
                <w:szCs w:val="24"/>
                <w:lang w:val="ru-RU" w:eastAsia="en-US"/>
              </w:rPr>
              <w:t>трубопроводи,радіатори</w:t>
            </w:r>
            <w:proofErr w:type="spellEnd"/>
            <w:r w:rsidRPr="00297830">
              <w:rPr>
                <w:rFonts w:ascii="Times New Roman" w:hAnsi="Times New Roman" w:cs="Times New Roman"/>
                <w:b/>
                <w:bCs/>
                <w:color w:val="000000"/>
                <w:sz w:val="24"/>
                <w:szCs w:val="24"/>
                <w:lang w:val="ru-RU" w:eastAsia="en-US"/>
              </w:rPr>
              <w:t xml:space="preserve"> та </w:t>
            </w:r>
            <w:proofErr w:type="spellStart"/>
            <w:r w:rsidRPr="00297830">
              <w:rPr>
                <w:rFonts w:ascii="Times New Roman" w:hAnsi="Times New Roman" w:cs="Times New Roman"/>
                <w:b/>
                <w:bCs/>
                <w:color w:val="000000"/>
                <w:sz w:val="24"/>
                <w:szCs w:val="24"/>
                <w:lang w:val="ru-RU" w:eastAsia="en-US"/>
              </w:rPr>
              <w:t>елеваторні</w:t>
            </w:r>
            <w:proofErr w:type="spellEnd"/>
            <w:r w:rsidRPr="00297830">
              <w:rPr>
                <w:rFonts w:ascii="Times New Roman" w:hAnsi="Times New Roman" w:cs="Times New Roman"/>
                <w:b/>
                <w:bCs/>
                <w:color w:val="000000"/>
                <w:sz w:val="24"/>
                <w:szCs w:val="24"/>
                <w:lang w:val="ru-RU" w:eastAsia="en-US"/>
              </w:rPr>
              <w:t xml:space="preserve"> </w:t>
            </w:r>
            <w:proofErr w:type="spellStart"/>
            <w:r w:rsidRPr="00297830">
              <w:rPr>
                <w:rFonts w:ascii="Times New Roman" w:hAnsi="Times New Roman" w:cs="Times New Roman"/>
                <w:b/>
                <w:bCs/>
                <w:color w:val="000000"/>
                <w:sz w:val="24"/>
                <w:szCs w:val="24"/>
                <w:lang w:val="ru-RU" w:eastAsia="en-US"/>
              </w:rPr>
              <w:t>вузли</w:t>
            </w:r>
            <w:proofErr w:type="spellEnd"/>
            <w:r w:rsidRPr="00297830">
              <w:rPr>
                <w:rFonts w:ascii="Times New Roman" w:hAnsi="Times New Roman" w:cs="Times New Roman"/>
                <w:b/>
                <w:bCs/>
                <w:color w:val="000000"/>
                <w:sz w:val="24"/>
                <w:szCs w:val="24"/>
                <w:lang w:val="ru-RU" w:eastAsia="en-US"/>
              </w:rPr>
              <w:t>) м</w:t>
            </w:r>
          </w:p>
        </w:tc>
      </w:tr>
      <w:tr w:rsidR="00297830" w:rsidRPr="00297830" w14:paraId="453363E6" w14:textId="77777777" w:rsidTr="00297830">
        <w:trPr>
          <w:trHeight w:val="240"/>
        </w:trPr>
        <w:tc>
          <w:tcPr>
            <w:tcW w:w="919" w:type="dxa"/>
            <w:tcBorders>
              <w:top w:val="single" w:sz="2" w:space="0" w:color="000000"/>
              <w:left w:val="single" w:sz="2" w:space="0" w:color="000000"/>
              <w:bottom w:val="single" w:sz="2" w:space="0" w:color="000000"/>
              <w:right w:val="single" w:sz="2" w:space="0" w:color="000000"/>
            </w:tcBorders>
          </w:tcPr>
          <w:p w14:paraId="4EE61500"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w:t>
            </w:r>
          </w:p>
        </w:tc>
        <w:tc>
          <w:tcPr>
            <w:tcW w:w="2230" w:type="dxa"/>
            <w:tcBorders>
              <w:top w:val="single" w:sz="2" w:space="0" w:color="000000"/>
              <w:left w:val="single" w:sz="2" w:space="0" w:color="000000"/>
              <w:bottom w:val="single" w:sz="2" w:space="0" w:color="000000"/>
              <w:right w:val="single" w:sz="2" w:space="0" w:color="000000"/>
            </w:tcBorders>
          </w:tcPr>
          <w:p w14:paraId="6BC08EEB" w14:textId="77777777" w:rsidR="00297830" w:rsidRPr="00297830" w:rsidRDefault="00297830" w:rsidP="00297830">
            <w:pPr>
              <w:autoSpaceDE w:val="0"/>
              <w:autoSpaceDN w:val="0"/>
              <w:adjustRightInd w:val="0"/>
              <w:rPr>
                <w:rFonts w:ascii="Times New Roman" w:hAnsi="Times New Roman" w:cs="Times New Roman"/>
                <w:color w:val="000000"/>
                <w:sz w:val="24"/>
                <w:szCs w:val="24"/>
                <w:lang w:eastAsia="en-US"/>
              </w:rPr>
            </w:pPr>
            <w:r w:rsidRPr="00297830">
              <w:rPr>
                <w:rFonts w:ascii="Times New Roman" w:hAnsi="Times New Roman" w:cs="Times New Roman"/>
                <w:color w:val="000000"/>
                <w:sz w:val="24"/>
                <w:szCs w:val="24"/>
                <w:lang w:val="ru-RU" w:eastAsia="en-US"/>
              </w:rPr>
              <w:t>КЗШ</w:t>
            </w:r>
            <w:r w:rsidRPr="00297830">
              <w:rPr>
                <w:rFonts w:ascii="Times New Roman" w:hAnsi="Times New Roman" w:cs="Times New Roman"/>
                <w:color w:val="000000"/>
                <w:sz w:val="24"/>
                <w:szCs w:val="24"/>
                <w:lang w:eastAsia="en-US"/>
              </w:rPr>
              <w:t xml:space="preserve"> І-ІІІ ступенів </w:t>
            </w:r>
            <w:r w:rsidRPr="00297830">
              <w:rPr>
                <w:rFonts w:ascii="Times New Roman" w:hAnsi="Times New Roman" w:cs="Times New Roman"/>
                <w:color w:val="000000"/>
                <w:sz w:val="24"/>
                <w:szCs w:val="24"/>
                <w:lang w:val="ru-RU" w:eastAsia="en-US"/>
              </w:rPr>
              <w:t xml:space="preserve"> № 7</w:t>
            </w:r>
            <w:r w:rsidRPr="00297830">
              <w:rPr>
                <w:rFonts w:ascii="Times New Roman" w:hAnsi="Times New Roman" w:cs="Times New Roman"/>
                <w:color w:val="000000"/>
                <w:sz w:val="24"/>
                <w:szCs w:val="24"/>
                <w:lang w:eastAsia="en-US"/>
              </w:rPr>
              <w:t>з поглибленим вивченням біології КМР ДО</w:t>
            </w:r>
          </w:p>
        </w:tc>
        <w:tc>
          <w:tcPr>
            <w:tcW w:w="3118" w:type="dxa"/>
            <w:tcBorders>
              <w:top w:val="single" w:sz="2" w:space="0" w:color="000000"/>
              <w:left w:val="single" w:sz="2" w:space="0" w:color="000000"/>
              <w:bottom w:val="single" w:sz="2" w:space="0" w:color="000000"/>
              <w:right w:val="single" w:sz="2" w:space="0" w:color="000000"/>
            </w:tcBorders>
          </w:tcPr>
          <w:p w14:paraId="5537B91E" w14:textId="77777777" w:rsidR="00297830" w:rsidRPr="00297830" w:rsidRDefault="00297830" w:rsidP="00297830">
            <w:pPr>
              <w:autoSpaceDE w:val="0"/>
              <w:autoSpaceDN w:val="0"/>
              <w:adjustRightInd w:val="0"/>
              <w:rPr>
                <w:rFonts w:ascii="Times New Roman" w:hAnsi="Times New Roman" w:cs="Times New Roman"/>
                <w:color w:val="000000"/>
                <w:sz w:val="24"/>
                <w:szCs w:val="24"/>
                <w:lang w:val="ru-RU" w:eastAsia="en-US"/>
              </w:rPr>
            </w:pPr>
            <w:proofErr w:type="spellStart"/>
            <w:r w:rsidRPr="00297830">
              <w:rPr>
                <w:rFonts w:ascii="Times New Roman" w:hAnsi="Times New Roman" w:cs="Times New Roman"/>
                <w:color w:val="000000"/>
                <w:sz w:val="24"/>
                <w:szCs w:val="24"/>
                <w:lang w:val="ru-RU" w:eastAsia="en-US"/>
              </w:rPr>
              <w:t>Вул</w:t>
            </w:r>
            <w:proofErr w:type="spellEnd"/>
            <w:r w:rsidRPr="00297830">
              <w:rPr>
                <w:rFonts w:ascii="Times New Roman" w:hAnsi="Times New Roman" w:cs="Times New Roman"/>
                <w:color w:val="000000"/>
                <w:sz w:val="24"/>
                <w:szCs w:val="24"/>
                <w:lang w:val="ru-RU" w:eastAsia="en-US"/>
              </w:rPr>
              <w:t xml:space="preserve">. </w:t>
            </w:r>
            <w:proofErr w:type="spellStart"/>
            <w:r w:rsidRPr="00297830">
              <w:rPr>
                <w:rFonts w:ascii="Times New Roman" w:hAnsi="Times New Roman" w:cs="Times New Roman"/>
                <w:color w:val="000000"/>
                <w:sz w:val="24"/>
                <w:szCs w:val="24"/>
                <w:lang w:val="ru-RU" w:eastAsia="en-US"/>
              </w:rPr>
              <w:t>Героїв</w:t>
            </w:r>
            <w:proofErr w:type="spellEnd"/>
            <w:r w:rsidRPr="00297830">
              <w:rPr>
                <w:rFonts w:ascii="Times New Roman" w:hAnsi="Times New Roman" w:cs="Times New Roman"/>
                <w:color w:val="000000"/>
                <w:sz w:val="24"/>
                <w:szCs w:val="24"/>
                <w:lang w:val="ru-RU" w:eastAsia="en-US"/>
              </w:rPr>
              <w:t xml:space="preserve"> АТО,48</w:t>
            </w:r>
          </w:p>
        </w:tc>
        <w:tc>
          <w:tcPr>
            <w:tcW w:w="1418" w:type="dxa"/>
            <w:tcBorders>
              <w:top w:val="single" w:sz="2" w:space="0" w:color="000000"/>
              <w:left w:val="single" w:sz="2" w:space="0" w:color="000000"/>
              <w:bottom w:val="single" w:sz="2" w:space="0" w:color="000000"/>
              <w:right w:val="single" w:sz="2" w:space="0" w:color="000000"/>
            </w:tcBorders>
          </w:tcPr>
          <w:p w14:paraId="55C59587"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w:t>
            </w:r>
          </w:p>
        </w:tc>
        <w:tc>
          <w:tcPr>
            <w:tcW w:w="1843" w:type="dxa"/>
            <w:tcBorders>
              <w:top w:val="single" w:sz="2" w:space="0" w:color="000000"/>
              <w:left w:val="single" w:sz="2" w:space="0" w:color="000000"/>
              <w:bottom w:val="single" w:sz="2" w:space="0" w:color="000000"/>
              <w:right w:val="single" w:sz="2" w:space="0" w:color="000000"/>
            </w:tcBorders>
          </w:tcPr>
          <w:p w14:paraId="18064FE3"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1547,0</w:t>
            </w:r>
          </w:p>
        </w:tc>
      </w:tr>
      <w:tr w:rsidR="00297830" w:rsidRPr="00297830" w14:paraId="1E52BB44" w14:textId="77777777" w:rsidTr="00297830">
        <w:trPr>
          <w:trHeight w:val="245"/>
        </w:trPr>
        <w:tc>
          <w:tcPr>
            <w:tcW w:w="919" w:type="dxa"/>
            <w:tcBorders>
              <w:top w:val="single" w:sz="2" w:space="0" w:color="000000"/>
              <w:left w:val="single" w:sz="2" w:space="0" w:color="000000"/>
              <w:bottom w:val="single" w:sz="2" w:space="0" w:color="000000"/>
              <w:right w:val="single" w:sz="2" w:space="0" w:color="000000"/>
            </w:tcBorders>
          </w:tcPr>
          <w:p w14:paraId="5F8C3D61"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2</w:t>
            </w:r>
          </w:p>
        </w:tc>
        <w:tc>
          <w:tcPr>
            <w:tcW w:w="2230" w:type="dxa"/>
            <w:tcBorders>
              <w:top w:val="single" w:sz="2" w:space="0" w:color="000000"/>
              <w:left w:val="single" w:sz="2" w:space="0" w:color="000000"/>
              <w:bottom w:val="single" w:sz="2" w:space="0" w:color="000000"/>
              <w:right w:val="single" w:sz="2" w:space="0" w:color="000000"/>
            </w:tcBorders>
          </w:tcPr>
          <w:p w14:paraId="221B8F60" w14:textId="77777777" w:rsidR="00297830" w:rsidRPr="00297830" w:rsidRDefault="00297830" w:rsidP="00297830">
            <w:pPr>
              <w:autoSpaceDE w:val="0"/>
              <w:autoSpaceDN w:val="0"/>
              <w:adjustRightInd w:val="0"/>
              <w:rPr>
                <w:rFonts w:ascii="Times New Roman" w:hAnsi="Times New Roman" w:cs="Times New Roman"/>
                <w:color w:val="000000"/>
                <w:sz w:val="24"/>
                <w:szCs w:val="24"/>
                <w:lang w:eastAsia="en-US"/>
              </w:rPr>
            </w:pPr>
            <w:r w:rsidRPr="00297830">
              <w:rPr>
                <w:rFonts w:ascii="Times New Roman" w:hAnsi="Times New Roman" w:cs="Times New Roman"/>
                <w:color w:val="000000"/>
                <w:sz w:val="24"/>
                <w:szCs w:val="24"/>
                <w:lang w:val="ru-RU" w:eastAsia="en-US"/>
              </w:rPr>
              <w:t>К</w:t>
            </w:r>
            <w:r w:rsidRPr="00297830">
              <w:rPr>
                <w:rFonts w:ascii="Times New Roman" w:hAnsi="Times New Roman" w:cs="Times New Roman"/>
                <w:color w:val="000000"/>
                <w:sz w:val="24"/>
                <w:szCs w:val="24"/>
                <w:lang w:eastAsia="en-US"/>
              </w:rPr>
              <w:t>Г</w:t>
            </w:r>
            <w:r w:rsidRPr="00297830">
              <w:rPr>
                <w:rFonts w:ascii="Times New Roman" w:hAnsi="Times New Roman" w:cs="Times New Roman"/>
                <w:color w:val="000000"/>
                <w:sz w:val="24"/>
                <w:szCs w:val="24"/>
                <w:lang w:val="ru-RU" w:eastAsia="en-US"/>
              </w:rPr>
              <w:t xml:space="preserve"> № 15</w:t>
            </w:r>
            <w:r w:rsidRPr="00297830">
              <w:rPr>
                <w:rFonts w:ascii="Times New Roman" w:hAnsi="Times New Roman" w:cs="Times New Roman"/>
                <w:color w:val="000000"/>
                <w:sz w:val="24"/>
                <w:szCs w:val="24"/>
                <w:lang w:eastAsia="en-US"/>
              </w:rPr>
              <w:t xml:space="preserve"> ім. М. </w:t>
            </w:r>
            <w:proofErr w:type="spellStart"/>
            <w:r w:rsidRPr="00297830">
              <w:rPr>
                <w:rFonts w:ascii="Times New Roman" w:hAnsi="Times New Roman" w:cs="Times New Roman"/>
                <w:color w:val="000000"/>
                <w:sz w:val="24"/>
                <w:szCs w:val="24"/>
                <w:lang w:eastAsia="en-US"/>
              </w:rPr>
              <w:t>Решетняка</w:t>
            </w:r>
            <w:proofErr w:type="spellEnd"/>
            <w:r w:rsidRPr="00297830">
              <w:rPr>
                <w:rFonts w:ascii="Times New Roman" w:hAnsi="Times New Roman" w:cs="Times New Roman"/>
                <w:color w:val="000000"/>
                <w:sz w:val="24"/>
                <w:szCs w:val="24"/>
                <w:lang w:eastAsia="en-US"/>
              </w:rPr>
              <w:t xml:space="preserve"> КМР</w:t>
            </w:r>
          </w:p>
        </w:tc>
        <w:tc>
          <w:tcPr>
            <w:tcW w:w="3118" w:type="dxa"/>
            <w:tcBorders>
              <w:top w:val="single" w:sz="2" w:space="0" w:color="000000"/>
              <w:left w:val="single" w:sz="2" w:space="0" w:color="000000"/>
              <w:bottom w:val="single" w:sz="2" w:space="0" w:color="000000"/>
              <w:right w:val="single" w:sz="2" w:space="0" w:color="000000"/>
            </w:tcBorders>
          </w:tcPr>
          <w:p w14:paraId="16582740" w14:textId="77777777" w:rsidR="00297830" w:rsidRPr="00297830" w:rsidRDefault="00297830" w:rsidP="00297830">
            <w:pPr>
              <w:autoSpaceDE w:val="0"/>
              <w:autoSpaceDN w:val="0"/>
              <w:adjustRightInd w:val="0"/>
              <w:rPr>
                <w:rFonts w:ascii="Times New Roman" w:hAnsi="Times New Roman" w:cs="Times New Roman"/>
                <w:color w:val="000000"/>
                <w:sz w:val="24"/>
                <w:szCs w:val="24"/>
                <w:lang w:val="ru-RU" w:eastAsia="en-US"/>
              </w:rPr>
            </w:pPr>
            <w:proofErr w:type="spellStart"/>
            <w:r w:rsidRPr="00297830">
              <w:rPr>
                <w:rFonts w:ascii="Times New Roman" w:hAnsi="Times New Roman" w:cs="Times New Roman"/>
                <w:color w:val="000000"/>
                <w:sz w:val="24"/>
                <w:szCs w:val="24"/>
                <w:lang w:val="ru-RU" w:eastAsia="en-US"/>
              </w:rPr>
              <w:t>Вул</w:t>
            </w:r>
            <w:proofErr w:type="spellEnd"/>
            <w:r w:rsidRPr="00297830">
              <w:rPr>
                <w:rFonts w:ascii="Times New Roman" w:hAnsi="Times New Roman" w:cs="Times New Roman"/>
                <w:color w:val="000000"/>
                <w:sz w:val="24"/>
                <w:szCs w:val="24"/>
                <w:lang w:val="ru-RU" w:eastAsia="en-US"/>
              </w:rPr>
              <w:t>. Криворіжсталі,40</w:t>
            </w:r>
          </w:p>
        </w:tc>
        <w:tc>
          <w:tcPr>
            <w:tcW w:w="1418" w:type="dxa"/>
            <w:tcBorders>
              <w:top w:val="single" w:sz="2" w:space="0" w:color="000000"/>
              <w:left w:val="single" w:sz="2" w:space="0" w:color="000000"/>
              <w:bottom w:val="single" w:sz="2" w:space="0" w:color="000000"/>
              <w:right w:val="single" w:sz="2" w:space="0" w:color="000000"/>
            </w:tcBorders>
          </w:tcPr>
          <w:p w14:paraId="4EE67FC4"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w:t>
            </w:r>
          </w:p>
        </w:tc>
        <w:tc>
          <w:tcPr>
            <w:tcW w:w="1843" w:type="dxa"/>
            <w:tcBorders>
              <w:top w:val="single" w:sz="2" w:space="0" w:color="000000"/>
              <w:left w:val="single" w:sz="2" w:space="0" w:color="000000"/>
              <w:bottom w:val="single" w:sz="2" w:space="0" w:color="000000"/>
              <w:right w:val="single" w:sz="2" w:space="0" w:color="000000"/>
            </w:tcBorders>
          </w:tcPr>
          <w:p w14:paraId="7BC060E9" w14:textId="2615AB9B" w:rsidR="00297830" w:rsidRPr="00297830" w:rsidRDefault="00764890" w:rsidP="00297830">
            <w:pPr>
              <w:autoSpaceDE w:val="0"/>
              <w:autoSpaceDN w:val="0"/>
              <w:adjustRightInd w:val="0"/>
              <w:jc w:val="center"/>
              <w:rPr>
                <w:rFonts w:ascii="Times New Roman" w:hAnsi="Times New Roman" w:cs="Times New Roman"/>
                <w:color w:val="000000"/>
                <w:sz w:val="24"/>
                <w:szCs w:val="24"/>
                <w:lang w:val="ru-RU" w:eastAsia="en-US"/>
              </w:rPr>
            </w:pPr>
            <w:r>
              <w:rPr>
                <w:rFonts w:ascii="Times New Roman" w:hAnsi="Times New Roman" w:cs="Times New Roman"/>
                <w:color w:val="000000"/>
                <w:sz w:val="24"/>
                <w:szCs w:val="24"/>
                <w:lang w:val="ru-RU" w:eastAsia="en-US"/>
              </w:rPr>
              <w:t>1888,0</w:t>
            </w:r>
          </w:p>
        </w:tc>
      </w:tr>
      <w:tr w:rsidR="00297830" w:rsidRPr="00297830" w14:paraId="7D004A4A" w14:textId="77777777" w:rsidTr="00297830">
        <w:trPr>
          <w:trHeight w:val="234"/>
        </w:trPr>
        <w:tc>
          <w:tcPr>
            <w:tcW w:w="919" w:type="dxa"/>
            <w:tcBorders>
              <w:top w:val="single" w:sz="2" w:space="0" w:color="000000"/>
              <w:left w:val="single" w:sz="2" w:space="0" w:color="000000"/>
              <w:bottom w:val="single" w:sz="2" w:space="0" w:color="000000"/>
              <w:right w:val="single" w:sz="2" w:space="0" w:color="000000"/>
            </w:tcBorders>
          </w:tcPr>
          <w:p w14:paraId="66E6D37A"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lastRenderedPageBreak/>
              <w:t>3</w:t>
            </w:r>
          </w:p>
        </w:tc>
        <w:tc>
          <w:tcPr>
            <w:tcW w:w="2230" w:type="dxa"/>
            <w:tcBorders>
              <w:top w:val="single" w:sz="2" w:space="0" w:color="000000"/>
              <w:left w:val="single" w:sz="2" w:space="0" w:color="000000"/>
              <w:bottom w:val="single" w:sz="2" w:space="0" w:color="000000"/>
              <w:right w:val="single" w:sz="2" w:space="0" w:color="000000"/>
            </w:tcBorders>
          </w:tcPr>
          <w:p w14:paraId="404BDCDE" w14:textId="77777777" w:rsidR="00297830" w:rsidRPr="00297830" w:rsidRDefault="00297830" w:rsidP="00297830">
            <w:pPr>
              <w:autoSpaceDE w:val="0"/>
              <w:autoSpaceDN w:val="0"/>
              <w:adjustRightInd w:val="0"/>
              <w:rPr>
                <w:rFonts w:ascii="Times New Roman" w:hAnsi="Times New Roman" w:cs="Times New Roman"/>
                <w:color w:val="000000"/>
                <w:sz w:val="24"/>
                <w:szCs w:val="24"/>
                <w:lang w:eastAsia="en-US"/>
              </w:rPr>
            </w:pPr>
            <w:r w:rsidRPr="00297830">
              <w:rPr>
                <w:rFonts w:ascii="Times New Roman" w:hAnsi="Times New Roman" w:cs="Times New Roman"/>
                <w:color w:val="000000"/>
                <w:sz w:val="24"/>
                <w:szCs w:val="24"/>
                <w:lang w:val="ru-RU" w:eastAsia="en-US"/>
              </w:rPr>
              <w:t>К</w:t>
            </w:r>
            <w:r w:rsidRPr="00297830">
              <w:rPr>
                <w:rFonts w:ascii="Times New Roman" w:hAnsi="Times New Roman" w:cs="Times New Roman"/>
                <w:color w:val="000000"/>
                <w:sz w:val="24"/>
                <w:szCs w:val="24"/>
                <w:lang w:eastAsia="en-US"/>
              </w:rPr>
              <w:t>Г</w:t>
            </w:r>
            <w:r w:rsidRPr="00297830">
              <w:rPr>
                <w:rFonts w:ascii="Times New Roman" w:hAnsi="Times New Roman" w:cs="Times New Roman"/>
                <w:color w:val="000000"/>
                <w:sz w:val="24"/>
                <w:szCs w:val="24"/>
                <w:lang w:val="ru-RU" w:eastAsia="en-US"/>
              </w:rPr>
              <w:t xml:space="preserve"> №16</w:t>
            </w:r>
            <w:r w:rsidRPr="00297830">
              <w:rPr>
                <w:rFonts w:ascii="Times New Roman" w:hAnsi="Times New Roman" w:cs="Times New Roman"/>
                <w:color w:val="000000"/>
                <w:sz w:val="24"/>
                <w:szCs w:val="24"/>
                <w:lang w:eastAsia="en-US"/>
              </w:rPr>
              <w:t xml:space="preserve"> КМР</w:t>
            </w:r>
          </w:p>
        </w:tc>
        <w:tc>
          <w:tcPr>
            <w:tcW w:w="3118" w:type="dxa"/>
            <w:tcBorders>
              <w:top w:val="single" w:sz="2" w:space="0" w:color="000000"/>
              <w:left w:val="single" w:sz="2" w:space="0" w:color="000000"/>
              <w:bottom w:val="single" w:sz="2" w:space="0" w:color="000000"/>
              <w:right w:val="single" w:sz="2" w:space="0" w:color="000000"/>
            </w:tcBorders>
          </w:tcPr>
          <w:p w14:paraId="3964F98E" w14:textId="77777777" w:rsidR="00297830" w:rsidRPr="00297830" w:rsidRDefault="00297830" w:rsidP="00297830">
            <w:pPr>
              <w:autoSpaceDE w:val="0"/>
              <w:autoSpaceDN w:val="0"/>
              <w:adjustRightInd w:val="0"/>
              <w:rPr>
                <w:rFonts w:ascii="Times New Roman" w:hAnsi="Times New Roman" w:cs="Times New Roman"/>
                <w:color w:val="000000"/>
                <w:sz w:val="24"/>
                <w:szCs w:val="24"/>
                <w:lang w:val="ru-RU" w:eastAsia="en-US"/>
              </w:rPr>
            </w:pPr>
            <w:proofErr w:type="spellStart"/>
            <w:r w:rsidRPr="00297830">
              <w:rPr>
                <w:rFonts w:ascii="Times New Roman" w:hAnsi="Times New Roman" w:cs="Times New Roman"/>
                <w:color w:val="000000"/>
                <w:sz w:val="24"/>
                <w:szCs w:val="24"/>
                <w:lang w:val="ru-RU" w:eastAsia="en-US"/>
              </w:rPr>
              <w:t>Вул</w:t>
            </w:r>
            <w:proofErr w:type="spellEnd"/>
            <w:r w:rsidRPr="00297830">
              <w:rPr>
                <w:rFonts w:ascii="Times New Roman" w:hAnsi="Times New Roman" w:cs="Times New Roman"/>
                <w:color w:val="000000"/>
                <w:sz w:val="24"/>
                <w:szCs w:val="24"/>
                <w:lang w:val="ru-RU" w:eastAsia="en-US"/>
              </w:rPr>
              <w:t>. Степана Тільги,22</w:t>
            </w:r>
          </w:p>
        </w:tc>
        <w:tc>
          <w:tcPr>
            <w:tcW w:w="1418" w:type="dxa"/>
            <w:tcBorders>
              <w:top w:val="single" w:sz="2" w:space="0" w:color="000000"/>
              <w:left w:val="single" w:sz="2" w:space="0" w:color="000000"/>
              <w:bottom w:val="single" w:sz="2" w:space="0" w:color="000000"/>
              <w:right w:val="single" w:sz="2" w:space="0" w:color="000000"/>
            </w:tcBorders>
          </w:tcPr>
          <w:p w14:paraId="71C68C4F"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w:t>
            </w:r>
          </w:p>
        </w:tc>
        <w:tc>
          <w:tcPr>
            <w:tcW w:w="1843" w:type="dxa"/>
            <w:tcBorders>
              <w:top w:val="single" w:sz="2" w:space="0" w:color="000000"/>
              <w:left w:val="single" w:sz="2" w:space="0" w:color="000000"/>
              <w:bottom w:val="single" w:sz="2" w:space="0" w:color="000000"/>
              <w:right w:val="single" w:sz="2" w:space="0" w:color="000000"/>
            </w:tcBorders>
          </w:tcPr>
          <w:p w14:paraId="690196BA"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1653,0</w:t>
            </w:r>
          </w:p>
        </w:tc>
      </w:tr>
      <w:tr w:rsidR="00297830" w:rsidRPr="00297830" w14:paraId="39199729" w14:textId="77777777" w:rsidTr="00297830">
        <w:trPr>
          <w:trHeight w:val="239"/>
        </w:trPr>
        <w:tc>
          <w:tcPr>
            <w:tcW w:w="919" w:type="dxa"/>
            <w:tcBorders>
              <w:top w:val="single" w:sz="2" w:space="0" w:color="000000"/>
              <w:left w:val="single" w:sz="2" w:space="0" w:color="000000"/>
              <w:bottom w:val="single" w:sz="2" w:space="0" w:color="000000"/>
              <w:right w:val="single" w:sz="2" w:space="0" w:color="000000"/>
            </w:tcBorders>
          </w:tcPr>
          <w:p w14:paraId="0F2EE83B"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4</w:t>
            </w:r>
          </w:p>
        </w:tc>
        <w:tc>
          <w:tcPr>
            <w:tcW w:w="2230" w:type="dxa"/>
            <w:tcBorders>
              <w:top w:val="single" w:sz="2" w:space="0" w:color="000000"/>
              <w:left w:val="single" w:sz="2" w:space="0" w:color="000000"/>
              <w:bottom w:val="single" w:sz="2" w:space="0" w:color="000000"/>
              <w:right w:val="single" w:sz="2" w:space="0" w:color="000000"/>
            </w:tcBorders>
          </w:tcPr>
          <w:p w14:paraId="158FCFEA" w14:textId="77777777" w:rsidR="00297830" w:rsidRPr="00297830" w:rsidRDefault="00297830" w:rsidP="00297830">
            <w:pPr>
              <w:autoSpaceDE w:val="0"/>
              <w:autoSpaceDN w:val="0"/>
              <w:adjustRightInd w:val="0"/>
              <w:rPr>
                <w:rFonts w:ascii="Times New Roman" w:hAnsi="Times New Roman" w:cs="Times New Roman"/>
                <w:color w:val="000000"/>
                <w:sz w:val="24"/>
                <w:szCs w:val="24"/>
                <w:lang w:eastAsia="en-US"/>
              </w:rPr>
            </w:pPr>
            <w:r w:rsidRPr="00297830">
              <w:rPr>
                <w:rFonts w:ascii="Times New Roman" w:hAnsi="Times New Roman" w:cs="Times New Roman"/>
                <w:color w:val="000000"/>
                <w:sz w:val="24"/>
                <w:szCs w:val="24"/>
                <w:lang w:val="ru-RU" w:eastAsia="en-US"/>
              </w:rPr>
              <w:t>К</w:t>
            </w:r>
            <w:r w:rsidRPr="00297830">
              <w:rPr>
                <w:rFonts w:ascii="Times New Roman" w:hAnsi="Times New Roman" w:cs="Times New Roman"/>
                <w:color w:val="000000"/>
                <w:sz w:val="24"/>
                <w:szCs w:val="24"/>
                <w:lang w:eastAsia="en-US"/>
              </w:rPr>
              <w:t>Г</w:t>
            </w:r>
            <w:r w:rsidRPr="00297830">
              <w:rPr>
                <w:rFonts w:ascii="Times New Roman" w:hAnsi="Times New Roman" w:cs="Times New Roman"/>
                <w:color w:val="000000"/>
                <w:sz w:val="24"/>
                <w:szCs w:val="24"/>
                <w:lang w:val="ru-RU" w:eastAsia="en-US"/>
              </w:rPr>
              <w:t xml:space="preserve"> № 26</w:t>
            </w:r>
            <w:r w:rsidRPr="00297830">
              <w:rPr>
                <w:rFonts w:ascii="Times New Roman" w:hAnsi="Times New Roman" w:cs="Times New Roman"/>
                <w:color w:val="000000"/>
                <w:sz w:val="24"/>
                <w:szCs w:val="24"/>
                <w:lang w:eastAsia="en-US"/>
              </w:rPr>
              <w:t xml:space="preserve"> КМР</w:t>
            </w:r>
          </w:p>
        </w:tc>
        <w:tc>
          <w:tcPr>
            <w:tcW w:w="3118" w:type="dxa"/>
            <w:tcBorders>
              <w:top w:val="single" w:sz="2" w:space="0" w:color="000000"/>
              <w:left w:val="single" w:sz="2" w:space="0" w:color="000000"/>
              <w:bottom w:val="single" w:sz="2" w:space="0" w:color="000000"/>
              <w:right w:val="single" w:sz="2" w:space="0" w:color="000000"/>
            </w:tcBorders>
          </w:tcPr>
          <w:p w14:paraId="49280B7D" w14:textId="77777777" w:rsidR="00297830" w:rsidRPr="00297830" w:rsidRDefault="00297830" w:rsidP="00297830">
            <w:pPr>
              <w:autoSpaceDE w:val="0"/>
              <w:autoSpaceDN w:val="0"/>
              <w:adjustRightInd w:val="0"/>
              <w:rPr>
                <w:rFonts w:ascii="Times New Roman" w:hAnsi="Times New Roman" w:cs="Times New Roman"/>
                <w:color w:val="000000"/>
                <w:sz w:val="24"/>
                <w:szCs w:val="24"/>
                <w:lang w:val="ru-RU" w:eastAsia="en-US"/>
              </w:rPr>
            </w:pPr>
            <w:proofErr w:type="spellStart"/>
            <w:r w:rsidRPr="00297830">
              <w:rPr>
                <w:rFonts w:ascii="Times New Roman" w:hAnsi="Times New Roman" w:cs="Times New Roman"/>
                <w:color w:val="000000"/>
                <w:sz w:val="24"/>
                <w:szCs w:val="24"/>
                <w:lang w:val="ru-RU" w:eastAsia="en-US"/>
              </w:rPr>
              <w:t>Вул</w:t>
            </w:r>
            <w:proofErr w:type="spellEnd"/>
            <w:r w:rsidRPr="00297830">
              <w:rPr>
                <w:rFonts w:ascii="Times New Roman" w:hAnsi="Times New Roman" w:cs="Times New Roman"/>
                <w:color w:val="000000"/>
                <w:sz w:val="24"/>
                <w:szCs w:val="24"/>
                <w:lang w:val="ru-RU" w:eastAsia="en-US"/>
              </w:rPr>
              <w:t xml:space="preserve">. </w:t>
            </w:r>
            <w:proofErr w:type="spellStart"/>
            <w:r w:rsidRPr="00297830">
              <w:rPr>
                <w:rFonts w:ascii="Times New Roman" w:hAnsi="Times New Roman" w:cs="Times New Roman"/>
                <w:color w:val="000000"/>
                <w:sz w:val="24"/>
                <w:szCs w:val="24"/>
                <w:lang w:val="ru-RU" w:eastAsia="en-US"/>
              </w:rPr>
              <w:t>Володимира</w:t>
            </w:r>
            <w:proofErr w:type="spellEnd"/>
            <w:r w:rsidRPr="00297830">
              <w:rPr>
                <w:rFonts w:ascii="Times New Roman" w:hAnsi="Times New Roman" w:cs="Times New Roman"/>
                <w:color w:val="000000"/>
                <w:sz w:val="24"/>
                <w:szCs w:val="24"/>
                <w:lang w:val="ru-RU" w:eastAsia="en-US"/>
              </w:rPr>
              <w:t xml:space="preserve"> Бизова,7а</w:t>
            </w:r>
          </w:p>
        </w:tc>
        <w:tc>
          <w:tcPr>
            <w:tcW w:w="1418" w:type="dxa"/>
            <w:tcBorders>
              <w:top w:val="single" w:sz="2" w:space="0" w:color="000000"/>
              <w:left w:val="single" w:sz="2" w:space="0" w:color="000000"/>
              <w:bottom w:val="single" w:sz="2" w:space="0" w:color="000000"/>
              <w:right w:val="single" w:sz="2" w:space="0" w:color="000000"/>
            </w:tcBorders>
          </w:tcPr>
          <w:p w14:paraId="204D9F31"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w:t>
            </w:r>
          </w:p>
        </w:tc>
        <w:tc>
          <w:tcPr>
            <w:tcW w:w="1843" w:type="dxa"/>
            <w:tcBorders>
              <w:top w:val="single" w:sz="2" w:space="0" w:color="000000"/>
              <w:left w:val="single" w:sz="2" w:space="0" w:color="000000"/>
              <w:bottom w:val="single" w:sz="2" w:space="0" w:color="000000"/>
              <w:right w:val="single" w:sz="2" w:space="0" w:color="000000"/>
            </w:tcBorders>
          </w:tcPr>
          <w:p w14:paraId="5CE0DA0A"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2289,0</w:t>
            </w:r>
          </w:p>
        </w:tc>
      </w:tr>
      <w:tr w:rsidR="00297830" w:rsidRPr="00297830" w14:paraId="63260F28" w14:textId="77777777" w:rsidTr="00297830">
        <w:trPr>
          <w:trHeight w:val="256"/>
        </w:trPr>
        <w:tc>
          <w:tcPr>
            <w:tcW w:w="919" w:type="dxa"/>
            <w:tcBorders>
              <w:top w:val="single" w:sz="2" w:space="0" w:color="000000"/>
              <w:left w:val="single" w:sz="2" w:space="0" w:color="000000"/>
              <w:bottom w:val="single" w:sz="2" w:space="0" w:color="000000"/>
              <w:right w:val="single" w:sz="2" w:space="0" w:color="000000"/>
            </w:tcBorders>
          </w:tcPr>
          <w:p w14:paraId="25C8DE75"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5</w:t>
            </w:r>
          </w:p>
        </w:tc>
        <w:tc>
          <w:tcPr>
            <w:tcW w:w="2230" w:type="dxa"/>
            <w:tcBorders>
              <w:top w:val="single" w:sz="2" w:space="0" w:color="000000"/>
              <w:left w:val="single" w:sz="2" w:space="0" w:color="000000"/>
              <w:bottom w:val="single" w:sz="2" w:space="0" w:color="000000"/>
              <w:right w:val="single" w:sz="2" w:space="0" w:color="000000"/>
            </w:tcBorders>
          </w:tcPr>
          <w:p w14:paraId="260AEAD3" w14:textId="77777777" w:rsidR="00297830" w:rsidRPr="00297830" w:rsidRDefault="00297830" w:rsidP="00297830">
            <w:pPr>
              <w:autoSpaceDE w:val="0"/>
              <w:autoSpaceDN w:val="0"/>
              <w:adjustRightInd w:val="0"/>
              <w:rPr>
                <w:rFonts w:ascii="Times New Roman" w:hAnsi="Times New Roman" w:cs="Times New Roman"/>
                <w:color w:val="000000"/>
                <w:sz w:val="24"/>
                <w:szCs w:val="24"/>
                <w:lang w:eastAsia="en-US"/>
              </w:rPr>
            </w:pPr>
            <w:r w:rsidRPr="00297830">
              <w:rPr>
                <w:rFonts w:ascii="Times New Roman" w:hAnsi="Times New Roman" w:cs="Times New Roman"/>
                <w:color w:val="000000"/>
                <w:sz w:val="24"/>
                <w:szCs w:val="24"/>
                <w:lang w:val="ru-RU" w:eastAsia="en-US"/>
              </w:rPr>
              <w:t>КГ № 63</w:t>
            </w:r>
            <w:r w:rsidRPr="00297830">
              <w:rPr>
                <w:rFonts w:ascii="Times New Roman" w:hAnsi="Times New Roman" w:cs="Times New Roman"/>
                <w:color w:val="000000"/>
                <w:sz w:val="24"/>
                <w:szCs w:val="24"/>
                <w:lang w:eastAsia="en-US"/>
              </w:rPr>
              <w:t xml:space="preserve"> КМР</w:t>
            </w:r>
          </w:p>
        </w:tc>
        <w:tc>
          <w:tcPr>
            <w:tcW w:w="3118" w:type="dxa"/>
            <w:tcBorders>
              <w:top w:val="single" w:sz="2" w:space="0" w:color="000000"/>
              <w:left w:val="single" w:sz="2" w:space="0" w:color="000000"/>
              <w:bottom w:val="single" w:sz="2" w:space="0" w:color="000000"/>
              <w:right w:val="single" w:sz="2" w:space="0" w:color="000000"/>
            </w:tcBorders>
          </w:tcPr>
          <w:p w14:paraId="0BDF5C99" w14:textId="77777777" w:rsidR="00297830" w:rsidRPr="00297830" w:rsidRDefault="00297830" w:rsidP="00297830">
            <w:pPr>
              <w:autoSpaceDE w:val="0"/>
              <w:autoSpaceDN w:val="0"/>
              <w:adjustRightInd w:val="0"/>
              <w:rPr>
                <w:rFonts w:ascii="Times New Roman" w:hAnsi="Times New Roman" w:cs="Times New Roman"/>
                <w:color w:val="000000"/>
                <w:sz w:val="24"/>
                <w:szCs w:val="24"/>
                <w:lang w:val="ru-RU" w:eastAsia="en-US"/>
              </w:rPr>
            </w:pPr>
            <w:proofErr w:type="spellStart"/>
            <w:r w:rsidRPr="00297830">
              <w:rPr>
                <w:rFonts w:ascii="Times New Roman" w:hAnsi="Times New Roman" w:cs="Times New Roman"/>
                <w:color w:val="000000"/>
                <w:sz w:val="24"/>
                <w:szCs w:val="24"/>
                <w:lang w:val="ru-RU" w:eastAsia="en-US"/>
              </w:rPr>
              <w:t>Вул</w:t>
            </w:r>
            <w:proofErr w:type="spellEnd"/>
            <w:r w:rsidRPr="00297830">
              <w:rPr>
                <w:rFonts w:ascii="Times New Roman" w:hAnsi="Times New Roman" w:cs="Times New Roman"/>
                <w:color w:val="000000"/>
                <w:sz w:val="24"/>
                <w:szCs w:val="24"/>
                <w:lang w:val="ru-RU" w:eastAsia="en-US"/>
              </w:rPr>
              <w:t>. Агафонова,14а</w:t>
            </w:r>
          </w:p>
        </w:tc>
        <w:tc>
          <w:tcPr>
            <w:tcW w:w="1418" w:type="dxa"/>
            <w:tcBorders>
              <w:top w:val="single" w:sz="2" w:space="0" w:color="000000"/>
              <w:left w:val="single" w:sz="2" w:space="0" w:color="000000"/>
              <w:bottom w:val="single" w:sz="2" w:space="0" w:color="000000"/>
              <w:right w:val="single" w:sz="2" w:space="0" w:color="000000"/>
            </w:tcBorders>
          </w:tcPr>
          <w:p w14:paraId="12F0190D"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w:t>
            </w:r>
          </w:p>
        </w:tc>
        <w:tc>
          <w:tcPr>
            <w:tcW w:w="1843" w:type="dxa"/>
            <w:tcBorders>
              <w:top w:val="single" w:sz="2" w:space="0" w:color="000000"/>
              <w:left w:val="single" w:sz="2" w:space="0" w:color="000000"/>
              <w:bottom w:val="single" w:sz="2" w:space="0" w:color="000000"/>
              <w:right w:val="single" w:sz="2" w:space="0" w:color="000000"/>
            </w:tcBorders>
          </w:tcPr>
          <w:p w14:paraId="1FFDB56E"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620,0</w:t>
            </w:r>
          </w:p>
        </w:tc>
      </w:tr>
      <w:tr w:rsidR="00297830" w:rsidRPr="00297830" w14:paraId="774E4282" w14:textId="77777777" w:rsidTr="00297830">
        <w:trPr>
          <w:trHeight w:val="247"/>
        </w:trPr>
        <w:tc>
          <w:tcPr>
            <w:tcW w:w="919" w:type="dxa"/>
            <w:tcBorders>
              <w:top w:val="single" w:sz="2" w:space="0" w:color="000000"/>
              <w:left w:val="single" w:sz="2" w:space="0" w:color="000000"/>
              <w:bottom w:val="single" w:sz="2" w:space="0" w:color="000000"/>
              <w:right w:val="single" w:sz="2" w:space="0" w:color="000000"/>
            </w:tcBorders>
          </w:tcPr>
          <w:p w14:paraId="46205556"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6</w:t>
            </w:r>
          </w:p>
        </w:tc>
        <w:tc>
          <w:tcPr>
            <w:tcW w:w="2230" w:type="dxa"/>
            <w:tcBorders>
              <w:top w:val="single" w:sz="2" w:space="0" w:color="000000"/>
              <w:left w:val="single" w:sz="2" w:space="0" w:color="000000"/>
              <w:bottom w:val="single" w:sz="2" w:space="0" w:color="000000"/>
              <w:right w:val="single" w:sz="2" w:space="0" w:color="000000"/>
            </w:tcBorders>
          </w:tcPr>
          <w:p w14:paraId="61769BFB" w14:textId="77777777" w:rsidR="00297830" w:rsidRPr="00297830" w:rsidRDefault="00297830" w:rsidP="00297830">
            <w:pPr>
              <w:autoSpaceDE w:val="0"/>
              <w:autoSpaceDN w:val="0"/>
              <w:adjustRightInd w:val="0"/>
              <w:rPr>
                <w:rFonts w:ascii="Times New Roman" w:hAnsi="Times New Roman" w:cs="Times New Roman"/>
                <w:color w:val="000000"/>
                <w:sz w:val="24"/>
                <w:szCs w:val="24"/>
                <w:lang w:eastAsia="en-US"/>
              </w:rPr>
            </w:pPr>
            <w:r w:rsidRPr="00297830">
              <w:rPr>
                <w:rFonts w:ascii="Times New Roman" w:hAnsi="Times New Roman" w:cs="Times New Roman"/>
                <w:color w:val="000000"/>
                <w:sz w:val="24"/>
                <w:szCs w:val="24"/>
                <w:lang w:val="ru-RU" w:eastAsia="en-US"/>
              </w:rPr>
              <w:t>К</w:t>
            </w:r>
            <w:r w:rsidRPr="00297830">
              <w:rPr>
                <w:rFonts w:ascii="Times New Roman" w:hAnsi="Times New Roman" w:cs="Times New Roman"/>
                <w:color w:val="000000"/>
                <w:sz w:val="24"/>
                <w:szCs w:val="24"/>
                <w:lang w:eastAsia="en-US"/>
              </w:rPr>
              <w:t>Г</w:t>
            </w:r>
            <w:r w:rsidRPr="00297830">
              <w:rPr>
                <w:rFonts w:ascii="Times New Roman" w:hAnsi="Times New Roman" w:cs="Times New Roman"/>
                <w:color w:val="000000"/>
                <w:sz w:val="24"/>
                <w:szCs w:val="24"/>
                <w:lang w:val="ru-RU" w:eastAsia="en-US"/>
              </w:rPr>
              <w:t xml:space="preserve"> № 66</w:t>
            </w:r>
            <w:r w:rsidRPr="00297830">
              <w:rPr>
                <w:rFonts w:ascii="Times New Roman" w:hAnsi="Times New Roman" w:cs="Times New Roman"/>
                <w:color w:val="000000"/>
                <w:sz w:val="24"/>
                <w:szCs w:val="24"/>
                <w:lang w:eastAsia="en-US"/>
              </w:rPr>
              <w:t xml:space="preserve"> КМР</w:t>
            </w:r>
          </w:p>
        </w:tc>
        <w:tc>
          <w:tcPr>
            <w:tcW w:w="3118" w:type="dxa"/>
            <w:tcBorders>
              <w:top w:val="single" w:sz="2" w:space="0" w:color="000000"/>
              <w:left w:val="single" w:sz="2" w:space="0" w:color="000000"/>
              <w:bottom w:val="single" w:sz="2" w:space="0" w:color="000000"/>
              <w:right w:val="single" w:sz="2" w:space="0" w:color="000000"/>
            </w:tcBorders>
          </w:tcPr>
          <w:p w14:paraId="1E4AE0ED" w14:textId="77777777" w:rsidR="00297830" w:rsidRPr="00297830" w:rsidRDefault="00297830" w:rsidP="00297830">
            <w:pPr>
              <w:autoSpaceDE w:val="0"/>
              <w:autoSpaceDN w:val="0"/>
              <w:adjustRightInd w:val="0"/>
              <w:rPr>
                <w:rFonts w:ascii="Times New Roman" w:hAnsi="Times New Roman" w:cs="Times New Roman"/>
                <w:color w:val="000000"/>
                <w:sz w:val="24"/>
                <w:szCs w:val="24"/>
                <w:lang w:val="ru-RU" w:eastAsia="en-US"/>
              </w:rPr>
            </w:pPr>
            <w:proofErr w:type="spellStart"/>
            <w:r w:rsidRPr="00297830">
              <w:rPr>
                <w:rFonts w:ascii="Times New Roman" w:hAnsi="Times New Roman" w:cs="Times New Roman"/>
                <w:color w:val="000000"/>
                <w:sz w:val="24"/>
                <w:szCs w:val="24"/>
                <w:lang w:val="ru-RU" w:eastAsia="en-US"/>
              </w:rPr>
              <w:t>Вул</w:t>
            </w:r>
            <w:proofErr w:type="spellEnd"/>
            <w:r w:rsidRPr="00297830">
              <w:rPr>
                <w:rFonts w:ascii="Times New Roman" w:hAnsi="Times New Roman" w:cs="Times New Roman"/>
                <w:color w:val="000000"/>
                <w:sz w:val="24"/>
                <w:szCs w:val="24"/>
                <w:lang w:val="ru-RU" w:eastAsia="en-US"/>
              </w:rPr>
              <w:t>. Вокзальна,6</w:t>
            </w:r>
          </w:p>
        </w:tc>
        <w:tc>
          <w:tcPr>
            <w:tcW w:w="1418" w:type="dxa"/>
            <w:tcBorders>
              <w:top w:val="single" w:sz="2" w:space="0" w:color="000000"/>
              <w:left w:val="single" w:sz="2" w:space="0" w:color="000000"/>
              <w:bottom w:val="single" w:sz="2" w:space="0" w:color="000000"/>
              <w:right w:val="single" w:sz="2" w:space="0" w:color="000000"/>
            </w:tcBorders>
          </w:tcPr>
          <w:p w14:paraId="39A3976D"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eastAsia="en-US"/>
              </w:rPr>
            </w:pPr>
            <w:r w:rsidRPr="00297830">
              <w:rPr>
                <w:rFonts w:ascii="Times New Roman" w:hAnsi="Times New Roman" w:cs="Times New Roman"/>
                <w:color w:val="000000"/>
                <w:sz w:val="24"/>
                <w:szCs w:val="24"/>
                <w:lang w:eastAsia="en-US"/>
              </w:rPr>
              <w:t>2</w:t>
            </w:r>
          </w:p>
        </w:tc>
        <w:tc>
          <w:tcPr>
            <w:tcW w:w="1843" w:type="dxa"/>
            <w:tcBorders>
              <w:top w:val="single" w:sz="2" w:space="0" w:color="000000"/>
              <w:left w:val="single" w:sz="2" w:space="0" w:color="000000"/>
              <w:bottom w:val="single" w:sz="2" w:space="0" w:color="000000"/>
              <w:right w:val="single" w:sz="2" w:space="0" w:color="000000"/>
            </w:tcBorders>
          </w:tcPr>
          <w:p w14:paraId="53F4F455"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1064,0</w:t>
            </w:r>
          </w:p>
        </w:tc>
      </w:tr>
      <w:tr w:rsidR="00297830" w:rsidRPr="00297830" w14:paraId="6E00D6CC" w14:textId="77777777" w:rsidTr="00297830">
        <w:trPr>
          <w:trHeight w:val="250"/>
        </w:trPr>
        <w:tc>
          <w:tcPr>
            <w:tcW w:w="919" w:type="dxa"/>
            <w:tcBorders>
              <w:top w:val="single" w:sz="2" w:space="0" w:color="000000"/>
              <w:left w:val="single" w:sz="2" w:space="0" w:color="000000"/>
              <w:bottom w:val="single" w:sz="2" w:space="0" w:color="000000"/>
              <w:right w:val="single" w:sz="2" w:space="0" w:color="000000"/>
            </w:tcBorders>
          </w:tcPr>
          <w:p w14:paraId="105A6912"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7</w:t>
            </w:r>
          </w:p>
        </w:tc>
        <w:tc>
          <w:tcPr>
            <w:tcW w:w="2230" w:type="dxa"/>
            <w:tcBorders>
              <w:top w:val="single" w:sz="2" w:space="0" w:color="000000"/>
              <w:left w:val="single" w:sz="2" w:space="0" w:color="000000"/>
              <w:bottom w:val="single" w:sz="2" w:space="0" w:color="000000"/>
              <w:right w:val="single" w:sz="2" w:space="0" w:color="000000"/>
            </w:tcBorders>
          </w:tcPr>
          <w:p w14:paraId="777D841E" w14:textId="77777777" w:rsidR="00297830" w:rsidRPr="00297830" w:rsidRDefault="00297830" w:rsidP="00297830">
            <w:pPr>
              <w:autoSpaceDE w:val="0"/>
              <w:autoSpaceDN w:val="0"/>
              <w:adjustRightInd w:val="0"/>
              <w:rPr>
                <w:rFonts w:ascii="Times New Roman" w:hAnsi="Times New Roman" w:cs="Times New Roman"/>
                <w:color w:val="000000"/>
                <w:sz w:val="24"/>
                <w:szCs w:val="24"/>
                <w:lang w:eastAsia="en-US"/>
              </w:rPr>
            </w:pPr>
            <w:r w:rsidRPr="00297830">
              <w:rPr>
                <w:rFonts w:ascii="Times New Roman" w:hAnsi="Times New Roman" w:cs="Times New Roman"/>
                <w:color w:val="000000"/>
                <w:sz w:val="24"/>
                <w:szCs w:val="24"/>
                <w:lang w:val="ru-RU" w:eastAsia="en-US"/>
              </w:rPr>
              <w:t>К</w:t>
            </w:r>
            <w:r w:rsidRPr="00297830">
              <w:rPr>
                <w:rFonts w:ascii="Times New Roman" w:hAnsi="Times New Roman" w:cs="Times New Roman"/>
                <w:color w:val="000000"/>
                <w:sz w:val="24"/>
                <w:szCs w:val="24"/>
                <w:lang w:eastAsia="en-US"/>
              </w:rPr>
              <w:t>Г</w:t>
            </w:r>
            <w:r w:rsidRPr="00297830">
              <w:rPr>
                <w:rFonts w:ascii="Times New Roman" w:hAnsi="Times New Roman" w:cs="Times New Roman"/>
                <w:color w:val="000000"/>
                <w:sz w:val="24"/>
                <w:szCs w:val="24"/>
                <w:lang w:val="ru-RU" w:eastAsia="en-US"/>
              </w:rPr>
              <w:t xml:space="preserve"> № 69 </w:t>
            </w:r>
            <w:r w:rsidRPr="00297830">
              <w:rPr>
                <w:rFonts w:ascii="Times New Roman" w:hAnsi="Times New Roman" w:cs="Times New Roman"/>
                <w:color w:val="000000"/>
                <w:sz w:val="24"/>
                <w:szCs w:val="24"/>
                <w:lang w:eastAsia="en-US"/>
              </w:rPr>
              <w:t>КМР</w:t>
            </w:r>
          </w:p>
        </w:tc>
        <w:tc>
          <w:tcPr>
            <w:tcW w:w="3118" w:type="dxa"/>
            <w:tcBorders>
              <w:top w:val="single" w:sz="2" w:space="0" w:color="000000"/>
              <w:left w:val="single" w:sz="2" w:space="0" w:color="000000"/>
              <w:bottom w:val="single" w:sz="2" w:space="0" w:color="000000"/>
              <w:right w:val="single" w:sz="2" w:space="0" w:color="000000"/>
            </w:tcBorders>
          </w:tcPr>
          <w:p w14:paraId="25427606" w14:textId="77777777" w:rsidR="00297830" w:rsidRPr="00297830" w:rsidRDefault="00297830" w:rsidP="00297830">
            <w:pPr>
              <w:autoSpaceDE w:val="0"/>
              <w:autoSpaceDN w:val="0"/>
              <w:adjustRightInd w:val="0"/>
              <w:rPr>
                <w:rFonts w:ascii="Times New Roman" w:hAnsi="Times New Roman" w:cs="Times New Roman"/>
                <w:color w:val="000000"/>
                <w:sz w:val="24"/>
                <w:szCs w:val="24"/>
                <w:lang w:val="ru-RU" w:eastAsia="en-US"/>
              </w:rPr>
            </w:pPr>
            <w:proofErr w:type="spellStart"/>
            <w:r w:rsidRPr="00297830">
              <w:rPr>
                <w:rFonts w:ascii="Times New Roman" w:hAnsi="Times New Roman" w:cs="Times New Roman"/>
                <w:color w:val="000000"/>
                <w:sz w:val="24"/>
                <w:szCs w:val="24"/>
                <w:lang w:val="ru-RU" w:eastAsia="en-US"/>
              </w:rPr>
              <w:t>Вул</w:t>
            </w:r>
            <w:proofErr w:type="spellEnd"/>
            <w:r w:rsidRPr="00297830">
              <w:rPr>
                <w:rFonts w:ascii="Times New Roman" w:hAnsi="Times New Roman" w:cs="Times New Roman"/>
                <w:color w:val="000000"/>
                <w:sz w:val="24"/>
                <w:szCs w:val="24"/>
                <w:lang w:val="ru-RU" w:eastAsia="en-US"/>
              </w:rPr>
              <w:t xml:space="preserve">. </w:t>
            </w:r>
            <w:proofErr w:type="spellStart"/>
            <w:r w:rsidRPr="00297830">
              <w:rPr>
                <w:rFonts w:ascii="Times New Roman" w:hAnsi="Times New Roman" w:cs="Times New Roman"/>
                <w:color w:val="000000"/>
                <w:sz w:val="24"/>
                <w:szCs w:val="24"/>
                <w:lang w:eastAsia="en-US"/>
              </w:rPr>
              <w:t>Хамзата</w:t>
            </w:r>
            <w:proofErr w:type="spellEnd"/>
            <w:r w:rsidRPr="00297830">
              <w:rPr>
                <w:rFonts w:ascii="Times New Roman" w:hAnsi="Times New Roman" w:cs="Times New Roman"/>
                <w:color w:val="000000"/>
                <w:sz w:val="24"/>
                <w:szCs w:val="24"/>
                <w:lang w:eastAsia="en-US"/>
              </w:rPr>
              <w:t xml:space="preserve"> </w:t>
            </w:r>
            <w:proofErr w:type="spellStart"/>
            <w:r w:rsidRPr="00297830">
              <w:rPr>
                <w:rFonts w:ascii="Times New Roman" w:hAnsi="Times New Roman" w:cs="Times New Roman"/>
                <w:color w:val="000000"/>
                <w:sz w:val="24"/>
                <w:szCs w:val="24"/>
                <w:lang w:eastAsia="en-US"/>
              </w:rPr>
              <w:t>Гелаєва</w:t>
            </w:r>
            <w:proofErr w:type="spellEnd"/>
            <w:r w:rsidRPr="00297830">
              <w:rPr>
                <w:rFonts w:ascii="Times New Roman" w:hAnsi="Times New Roman" w:cs="Times New Roman"/>
                <w:color w:val="000000"/>
                <w:sz w:val="24"/>
                <w:szCs w:val="24"/>
                <w:lang w:val="ru-RU" w:eastAsia="en-US"/>
              </w:rPr>
              <w:t>,4</w:t>
            </w:r>
          </w:p>
        </w:tc>
        <w:tc>
          <w:tcPr>
            <w:tcW w:w="1418" w:type="dxa"/>
            <w:tcBorders>
              <w:top w:val="single" w:sz="2" w:space="0" w:color="000000"/>
              <w:left w:val="single" w:sz="2" w:space="0" w:color="000000"/>
              <w:bottom w:val="single" w:sz="2" w:space="0" w:color="000000"/>
              <w:right w:val="single" w:sz="2" w:space="0" w:color="000000"/>
            </w:tcBorders>
          </w:tcPr>
          <w:p w14:paraId="01B6993A"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w:t>
            </w:r>
          </w:p>
        </w:tc>
        <w:tc>
          <w:tcPr>
            <w:tcW w:w="1843" w:type="dxa"/>
            <w:tcBorders>
              <w:top w:val="single" w:sz="2" w:space="0" w:color="000000"/>
              <w:left w:val="single" w:sz="2" w:space="0" w:color="000000"/>
              <w:bottom w:val="single" w:sz="2" w:space="0" w:color="000000"/>
              <w:right w:val="single" w:sz="2" w:space="0" w:color="000000"/>
            </w:tcBorders>
          </w:tcPr>
          <w:p w14:paraId="5520FFC4"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1668,0</w:t>
            </w:r>
          </w:p>
        </w:tc>
      </w:tr>
      <w:tr w:rsidR="00297830" w:rsidRPr="00297830" w14:paraId="63FEFE27" w14:textId="77777777" w:rsidTr="00297830">
        <w:trPr>
          <w:trHeight w:val="255"/>
        </w:trPr>
        <w:tc>
          <w:tcPr>
            <w:tcW w:w="919" w:type="dxa"/>
            <w:tcBorders>
              <w:top w:val="single" w:sz="2" w:space="0" w:color="000000"/>
              <w:left w:val="single" w:sz="2" w:space="0" w:color="000000"/>
              <w:bottom w:val="single" w:sz="2" w:space="0" w:color="000000"/>
              <w:right w:val="single" w:sz="2" w:space="0" w:color="000000"/>
            </w:tcBorders>
          </w:tcPr>
          <w:p w14:paraId="313D43BA"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8</w:t>
            </w:r>
          </w:p>
        </w:tc>
        <w:tc>
          <w:tcPr>
            <w:tcW w:w="2230" w:type="dxa"/>
            <w:tcBorders>
              <w:top w:val="single" w:sz="2" w:space="0" w:color="000000"/>
              <w:left w:val="single" w:sz="2" w:space="0" w:color="000000"/>
              <w:bottom w:val="single" w:sz="2" w:space="0" w:color="000000"/>
              <w:right w:val="single" w:sz="2" w:space="0" w:color="000000"/>
            </w:tcBorders>
          </w:tcPr>
          <w:p w14:paraId="165BF48A" w14:textId="77777777" w:rsidR="00297830" w:rsidRPr="00297830" w:rsidRDefault="00297830" w:rsidP="00297830">
            <w:pPr>
              <w:autoSpaceDE w:val="0"/>
              <w:autoSpaceDN w:val="0"/>
              <w:adjustRightInd w:val="0"/>
              <w:rPr>
                <w:rFonts w:ascii="Times New Roman" w:hAnsi="Times New Roman" w:cs="Times New Roman"/>
                <w:color w:val="000000"/>
                <w:sz w:val="24"/>
                <w:szCs w:val="24"/>
                <w:lang w:eastAsia="en-US"/>
              </w:rPr>
            </w:pPr>
            <w:r w:rsidRPr="00297830">
              <w:rPr>
                <w:rFonts w:ascii="Times New Roman" w:hAnsi="Times New Roman" w:cs="Times New Roman"/>
                <w:color w:val="000000"/>
                <w:sz w:val="24"/>
                <w:szCs w:val="24"/>
                <w:lang w:val="ru-RU" w:eastAsia="en-US"/>
              </w:rPr>
              <w:t>К</w:t>
            </w:r>
            <w:r w:rsidRPr="00297830">
              <w:rPr>
                <w:rFonts w:ascii="Times New Roman" w:hAnsi="Times New Roman" w:cs="Times New Roman"/>
                <w:color w:val="000000"/>
                <w:sz w:val="24"/>
                <w:szCs w:val="24"/>
                <w:lang w:eastAsia="en-US"/>
              </w:rPr>
              <w:t>Г</w:t>
            </w:r>
            <w:r w:rsidRPr="00297830">
              <w:rPr>
                <w:rFonts w:ascii="Times New Roman" w:hAnsi="Times New Roman" w:cs="Times New Roman"/>
                <w:color w:val="000000"/>
                <w:sz w:val="24"/>
                <w:szCs w:val="24"/>
                <w:lang w:val="ru-RU" w:eastAsia="en-US"/>
              </w:rPr>
              <w:t xml:space="preserve">№75 </w:t>
            </w:r>
            <w:r w:rsidRPr="00297830">
              <w:rPr>
                <w:rFonts w:ascii="Times New Roman" w:hAnsi="Times New Roman" w:cs="Times New Roman"/>
                <w:color w:val="000000"/>
                <w:sz w:val="24"/>
                <w:szCs w:val="24"/>
                <w:lang w:eastAsia="en-US"/>
              </w:rPr>
              <w:t>КМР</w:t>
            </w:r>
          </w:p>
        </w:tc>
        <w:tc>
          <w:tcPr>
            <w:tcW w:w="3118" w:type="dxa"/>
            <w:tcBorders>
              <w:top w:val="single" w:sz="2" w:space="0" w:color="000000"/>
              <w:left w:val="single" w:sz="2" w:space="0" w:color="000000"/>
              <w:bottom w:val="single" w:sz="2" w:space="0" w:color="000000"/>
              <w:right w:val="single" w:sz="2" w:space="0" w:color="000000"/>
            </w:tcBorders>
          </w:tcPr>
          <w:p w14:paraId="60C10DED" w14:textId="77777777" w:rsidR="00297830" w:rsidRPr="00297830" w:rsidRDefault="00297830" w:rsidP="00297830">
            <w:pPr>
              <w:autoSpaceDE w:val="0"/>
              <w:autoSpaceDN w:val="0"/>
              <w:adjustRightInd w:val="0"/>
              <w:rPr>
                <w:rFonts w:ascii="Times New Roman" w:hAnsi="Times New Roman" w:cs="Times New Roman"/>
                <w:color w:val="000000"/>
                <w:sz w:val="24"/>
                <w:szCs w:val="24"/>
                <w:lang w:val="ru-RU" w:eastAsia="en-US"/>
              </w:rPr>
            </w:pPr>
            <w:proofErr w:type="spellStart"/>
            <w:r w:rsidRPr="00297830">
              <w:rPr>
                <w:rFonts w:ascii="Times New Roman" w:hAnsi="Times New Roman" w:cs="Times New Roman"/>
                <w:color w:val="000000"/>
                <w:sz w:val="24"/>
                <w:szCs w:val="24"/>
                <w:lang w:val="ru-RU" w:eastAsia="en-US"/>
              </w:rPr>
              <w:t>Вул</w:t>
            </w:r>
            <w:proofErr w:type="spellEnd"/>
            <w:r w:rsidRPr="00297830">
              <w:rPr>
                <w:rFonts w:ascii="Times New Roman" w:hAnsi="Times New Roman" w:cs="Times New Roman"/>
                <w:color w:val="000000"/>
                <w:sz w:val="24"/>
                <w:szCs w:val="24"/>
                <w:lang w:val="ru-RU" w:eastAsia="en-US"/>
              </w:rPr>
              <w:t xml:space="preserve">. </w:t>
            </w:r>
            <w:proofErr w:type="spellStart"/>
            <w:r w:rsidRPr="00297830">
              <w:rPr>
                <w:rFonts w:ascii="Times New Roman" w:hAnsi="Times New Roman" w:cs="Times New Roman"/>
                <w:color w:val="000000"/>
                <w:sz w:val="24"/>
                <w:szCs w:val="24"/>
                <w:lang w:val="ru-RU" w:eastAsia="en-US"/>
              </w:rPr>
              <w:t>Героїв</w:t>
            </w:r>
            <w:proofErr w:type="spellEnd"/>
            <w:r w:rsidRPr="00297830">
              <w:rPr>
                <w:rFonts w:ascii="Times New Roman" w:hAnsi="Times New Roman" w:cs="Times New Roman"/>
                <w:color w:val="000000"/>
                <w:sz w:val="24"/>
                <w:szCs w:val="24"/>
                <w:lang w:val="ru-RU" w:eastAsia="en-US"/>
              </w:rPr>
              <w:t xml:space="preserve"> АТО,52</w:t>
            </w:r>
          </w:p>
        </w:tc>
        <w:tc>
          <w:tcPr>
            <w:tcW w:w="1418" w:type="dxa"/>
            <w:tcBorders>
              <w:top w:val="single" w:sz="2" w:space="0" w:color="000000"/>
              <w:left w:val="single" w:sz="2" w:space="0" w:color="000000"/>
              <w:bottom w:val="single" w:sz="2" w:space="0" w:color="000000"/>
              <w:right w:val="single" w:sz="2" w:space="0" w:color="000000"/>
            </w:tcBorders>
          </w:tcPr>
          <w:p w14:paraId="694014FD"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w:t>
            </w:r>
          </w:p>
        </w:tc>
        <w:tc>
          <w:tcPr>
            <w:tcW w:w="1843" w:type="dxa"/>
            <w:tcBorders>
              <w:top w:val="single" w:sz="2" w:space="0" w:color="000000"/>
              <w:left w:val="single" w:sz="2" w:space="0" w:color="000000"/>
              <w:bottom w:val="single" w:sz="2" w:space="0" w:color="000000"/>
              <w:right w:val="single" w:sz="2" w:space="0" w:color="000000"/>
            </w:tcBorders>
          </w:tcPr>
          <w:p w14:paraId="5A720A38"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1311,8</w:t>
            </w:r>
          </w:p>
        </w:tc>
      </w:tr>
      <w:tr w:rsidR="00297830" w:rsidRPr="00297830" w14:paraId="446D96C4" w14:textId="77777777" w:rsidTr="00297830">
        <w:trPr>
          <w:trHeight w:val="258"/>
        </w:trPr>
        <w:tc>
          <w:tcPr>
            <w:tcW w:w="919" w:type="dxa"/>
            <w:tcBorders>
              <w:top w:val="single" w:sz="2" w:space="0" w:color="000000"/>
              <w:left w:val="single" w:sz="2" w:space="0" w:color="000000"/>
              <w:bottom w:val="single" w:sz="2" w:space="0" w:color="000000"/>
              <w:right w:val="single" w:sz="2" w:space="0" w:color="000000"/>
            </w:tcBorders>
          </w:tcPr>
          <w:p w14:paraId="48690904"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9</w:t>
            </w:r>
          </w:p>
        </w:tc>
        <w:tc>
          <w:tcPr>
            <w:tcW w:w="2230" w:type="dxa"/>
            <w:tcBorders>
              <w:top w:val="single" w:sz="2" w:space="0" w:color="000000"/>
              <w:left w:val="single" w:sz="2" w:space="0" w:color="000000"/>
              <w:bottom w:val="single" w:sz="2" w:space="0" w:color="000000"/>
              <w:right w:val="single" w:sz="2" w:space="0" w:color="000000"/>
            </w:tcBorders>
          </w:tcPr>
          <w:p w14:paraId="008BB90C" w14:textId="77777777" w:rsidR="00297830" w:rsidRPr="00297830" w:rsidRDefault="00297830" w:rsidP="00297830">
            <w:pPr>
              <w:autoSpaceDE w:val="0"/>
              <w:autoSpaceDN w:val="0"/>
              <w:adjustRightInd w:val="0"/>
              <w:rPr>
                <w:rFonts w:ascii="Times New Roman" w:hAnsi="Times New Roman" w:cs="Times New Roman"/>
                <w:color w:val="000000"/>
                <w:sz w:val="24"/>
                <w:szCs w:val="24"/>
                <w:lang w:eastAsia="en-US"/>
              </w:rPr>
            </w:pPr>
            <w:r w:rsidRPr="00297830">
              <w:rPr>
                <w:rFonts w:ascii="Times New Roman" w:hAnsi="Times New Roman" w:cs="Times New Roman"/>
                <w:color w:val="000000"/>
                <w:sz w:val="24"/>
                <w:szCs w:val="24"/>
                <w:lang w:val="ru-RU" w:eastAsia="en-US"/>
              </w:rPr>
              <w:t>К</w:t>
            </w:r>
            <w:r w:rsidRPr="00297830">
              <w:rPr>
                <w:rFonts w:ascii="Times New Roman" w:hAnsi="Times New Roman" w:cs="Times New Roman"/>
                <w:color w:val="000000"/>
                <w:sz w:val="24"/>
                <w:szCs w:val="24"/>
                <w:lang w:eastAsia="en-US"/>
              </w:rPr>
              <w:t>Г</w:t>
            </w:r>
            <w:r w:rsidRPr="00297830">
              <w:rPr>
                <w:rFonts w:ascii="Times New Roman" w:hAnsi="Times New Roman" w:cs="Times New Roman"/>
                <w:color w:val="000000"/>
                <w:sz w:val="24"/>
                <w:szCs w:val="24"/>
                <w:lang w:val="ru-RU" w:eastAsia="en-US"/>
              </w:rPr>
              <w:t xml:space="preserve"> №103</w:t>
            </w:r>
            <w:r w:rsidRPr="00297830">
              <w:rPr>
                <w:rFonts w:ascii="Times New Roman" w:hAnsi="Times New Roman" w:cs="Times New Roman"/>
                <w:color w:val="000000"/>
                <w:sz w:val="24"/>
                <w:szCs w:val="24"/>
                <w:lang w:eastAsia="en-US"/>
              </w:rPr>
              <w:t xml:space="preserve"> КМР</w:t>
            </w:r>
          </w:p>
        </w:tc>
        <w:tc>
          <w:tcPr>
            <w:tcW w:w="3118" w:type="dxa"/>
            <w:tcBorders>
              <w:top w:val="single" w:sz="2" w:space="0" w:color="000000"/>
              <w:left w:val="single" w:sz="2" w:space="0" w:color="000000"/>
              <w:bottom w:val="single" w:sz="2" w:space="0" w:color="000000"/>
              <w:right w:val="single" w:sz="2" w:space="0" w:color="000000"/>
            </w:tcBorders>
          </w:tcPr>
          <w:p w14:paraId="0B46A5A1" w14:textId="77777777" w:rsidR="00297830" w:rsidRPr="00297830" w:rsidRDefault="00297830" w:rsidP="00297830">
            <w:pPr>
              <w:autoSpaceDE w:val="0"/>
              <w:autoSpaceDN w:val="0"/>
              <w:adjustRightInd w:val="0"/>
              <w:rPr>
                <w:rFonts w:ascii="Times New Roman" w:hAnsi="Times New Roman" w:cs="Times New Roman"/>
                <w:color w:val="000000"/>
                <w:sz w:val="24"/>
                <w:szCs w:val="24"/>
                <w:lang w:val="ru-RU" w:eastAsia="en-US"/>
              </w:rPr>
            </w:pPr>
            <w:proofErr w:type="spellStart"/>
            <w:r w:rsidRPr="00297830">
              <w:rPr>
                <w:rFonts w:ascii="Times New Roman" w:hAnsi="Times New Roman" w:cs="Times New Roman"/>
                <w:color w:val="000000"/>
                <w:sz w:val="24"/>
                <w:szCs w:val="24"/>
                <w:lang w:val="ru-RU" w:eastAsia="en-US"/>
              </w:rPr>
              <w:t>Вул</w:t>
            </w:r>
            <w:proofErr w:type="spellEnd"/>
            <w:r w:rsidRPr="00297830">
              <w:rPr>
                <w:rFonts w:ascii="Times New Roman" w:hAnsi="Times New Roman" w:cs="Times New Roman"/>
                <w:color w:val="000000"/>
                <w:sz w:val="24"/>
                <w:szCs w:val="24"/>
                <w:lang w:val="ru-RU" w:eastAsia="en-US"/>
              </w:rPr>
              <w:t>. Костенка,23</w:t>
            </w:r>
          </w:p>
        </w:tc>
        <w:tc>
          <w:tcPr>
            <w:tcW w:w="1418" w:type="dxa"/>
            <w:tcBorders>
              <w:top w:val="single" w:sz="2" w:space="0" w:color="000000"/>
              <w:left w:val="single" w:sz="2" w:space="0" w:color="000000"/>
              <w:bottom w:val="single" w:sz="2" w:space="0" w:color="000000"/>
              <w:right w:val="single" w:sz="2" w:space="0" w:color="000000"/>
            </w:tcBorders>
          </w:tcPr>
          <w:p w14:paraId="304CC1AB"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3</w:t>
            </w:r>
          </w:p>
        </w:tc>
        <w:tc>
          <w:tcPr>
            <w:tcW w:w="1843" w:type="dxa"/>
            <w:tcBorders>
              <w:top w:val="single" w:sz="2" w:space="0" w:color="000000"/>
              <w:left w:val="single" w:sz="2" w:space="0" w:color="000000"/>
              <w:bottom w:val="single" w:sz="2" w:space="0" w:color="000000"/>
              <w:right w:val="single" w:sz="2" w:space="0" w:color="000000"/>
            </w:tcBorders>
          </w:tcPr>
          <w:p w14:paraId="0BAE9A99"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1380,0</w:t>
            </w:r>
          </w:p>
        </w:tc>
      </w:tr>
      <w:tr w:rsidR="00297830" w:rsidRPr="00297830" w14:paraId="060050C0" w14:textId="77777777" w:rsidTr="00297830">
        <w:trPr>
          <w:trHeight w:val="263"/>
        </w:trPr>
        <w:tc>
          <w:tcPr>
            <w:tcW w:w="919" w:type="dxa"/>
            <w:tcBorders>
              <w:top w:val="single" w:sz="2" w:space="0" w:color="000000"/>
              <w:left w:val="single" w:sz="2" w:space="0" w:color="000000"/>
              <w:bottom w:val="single" w:sz="2" w:space="0" w:color="000000"/>
              <w:right w:val="single" w:sz="2" w:space="0" w:color="000000"/>
            </w:tcBorders>
          </w:tcPr>
          <w:p w14:paraId="3B3DC1B8"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10</w:t>
            </w:r>
          </w:p>
        </w:tc>
        <w:tc>
          <w:tcPr>
            <w:tcW w:w="2230" w:type="dxa"/>
            <w:tcBorders>
              <w:top w:val="single" w:sz="2" w:space="0" w:color="000000"/>
              <w:left w:val="single" w:sz="2" w:space="0" w:color="000000"/>
              <w:bottom w:val="single" w:sz="2" w:space="0" w:color="000000"/>
              <w:right w:val="single" w:sz="2" w:space="0" w:color="000000"/>
            </w:tcBorders>
          </w:tcPr>
          <w:p w14:paraId="4B3D9034" w14:textId="77777777" w:rsidR="00297830" w:rsidRPr="00297830" w:rsidRDefault="00297830" w:rsidP="00297830">
            <w:pPr>
              <w:tabs>
                <w:tab w:val="left" w:pos="1170"/>
              </w:tabs>
              <w:autoSpaceDE w:val="0"/>
              <w:autoSpaceDN w:val="0"/>
              <w:adjustRightInd w:val="0"/>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КГ№56</w:t>
            </w:r>
            <w:r w:rsidRPr="00297830">
              <w:rPr>
                <w:rFonts w:ascii="Times New Roman" w:hAnsi="Times New Roman" w:cs="Times New Roman"/>
                <w:color w:val="000000"/>
                <w:sz w:val="24"/>
                <w:szCs w:val="24"/>
                <w:lang w:val="ru-RU" w:eastAsia="en-US"/>
              </w:rPr>
              <w:tab/>
            </w:r>
          </w:p>
        </w:tc>
        <w:tc>
          <w:tcPr>
            <w:tcW w:w="3118" w:type="dxa"/>
            <w:tcBorders>
              <w:top w:val="single" w:sz="2" w:space="0" w:color="000000"/>
              <w:left w:val="single" w:sz="2" w:space="0" w:color="000000"/>
              <w:bottom w:val="nil"/>
              <w:right w:val="single" w:sz="2" w:space="0" w:color="000000"/>
            </w:tcBorders>
          </w:tcPr>
          <w:p w14:paraId="13D1E4FF" w14:textId="77777777" w:rsidR="00297830" w:rsidRPr="00297830" w:rsidRDefault="00297830" w:rsidP="00297830">
            <w:pPr>
              <w:autoSpaceDE w:val="0"/>
              <w:autoSpaceDN w:val="0"/>
              <w:adjustRightInd w:val="0"/>
              <w:rPr>
                <w:rFonts w:ascii="Times New Roman" w:hAnsi="Times New Roman" w:cs="Times New Roman"/>
                <w:color w:val="000000"/>
                <w:sz w:val="24"/>
                <w:szCs w:val="24"/>
                <w:lang w:val="ru-RU" w:eastAsia="en-US"/>
              </w:rPr>
            </w:pPr>
            <w:proofErr w:type="spellStart"/>
            <w:r w:rsidRPr="00297830">
              <w:rPr>
                <w:rFonts w:ascii="Times New Roman" w:hAnsi="Times New Roman" w:cs="Times New Roman"/>
                <w:color w:val="000000"/>
                <w:sz w:val="24"/>
                <w:szCs w:val="24"/>
                <w:lang w:val="ru-RU" w:eastAsia="en-US"/>
              </w:rPr>
              <w:t>Вул</w:t>
            </w:r>
            <w:proofErr w:type="spellEnd"/>
            <w:r w:rsidRPr="00297830">
              <w:rPr>
                <w:rFonts w:ascii="Times New Roman" w:hAnsi="Times New Roman" w:cs="Times New Roman"/>
                <w:color w:val="000000"/>
                <w:sz w:val="24"/>
                <w:szCs w:val="24"/>
                <w:lang w:val="ru-RU" w:eastAsia="en-US"/>
              </w:rPr>
              <w:t>. Соборності,20г</w:t>
            </w:r>
          </w:p>
        </w:tc>
        <w:tc>
          <w:tcPr>
            <w:tcW w:w="1418" w:type="dxa"/>
            <w:tcBorders>
              <w:top w:val="single" w:sz="2" w:space="0" w:color="000000"/>
              <w:left w:val="single" w:sz="2" w:space="0" w:color="000000"/>
              <w:bottom w:val="single" w:sz="2" w:space="0" w:color="000000"/>
              <w:right w:val="single" w:sz="2" w:space="0" w:color="000000"/>
            </w:tcBorders>
          </w:tcPr>
          <w:p w14:paraId="764AD6C3"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p>
        </w:tc>
        <w:tc>
          <w:tcPr>
            <w:tcW w:w="1843" w:type="dxa"/>
            <w:tcBorders>
              <w:top w:val="single" w:sz="2" w:space="0" w:color="000000"/>
              <w:left w:val="single" w:sz="2" w:space="0" w:color="000000"/>
              <w:bottom w:val="single" w:sz="2" w:space="0" w:color="000000"/>
              <w:right w:val="single" w:sz="2" w:space="0" w:color="000000"/>
            </w:tcBorders>
          </w:tcPr>
          <w:p w14:paraId="301DE5A9"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p>
        </w:tc>
      </w:tr>
      <w:tr w:rsidR="00297830" w:rsidRPr="00297830" w14:paraId="4901E04D" w14:textId="77777777" w:rsidTr="00297830">
        <w:trPr>
          <w:trHeight w:val="252"/>
        </w:trPr>
        <w:tc>
          <w:tcPr>
            <w:tcW w:w="919" w:type="dxa"/>
            <w:tcBorders>
              <w:top w:val="single" w:sz="2" w:space="0" w:color="000000"/>
              <w:left w:val="single" w:sz="2" w:space="0" w:color="000000"/>
              <w:bottom w:val="single" w:sz="2" w:space="0" w:color="000000"/>
              <w:right w:val="single" w:sz="2" w:space="0" w:color="000000"/>
            </w:tcBorders>
          </w:tcPr>
          <w:p w14:paraId="55268CBF"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p>
        </w:tc>
        <w:tc>
          <w:tcPr>
            <w:tcW w:w="2230" w:type="dxa"/>
            <w:tcBorders>
              <w:top w:val="single" w:sz="2" w:space="0" w:color="000000"/>
              <w:left w:val="single" w:sz="2" w:space="0" w:color="000000"/>
              <w:bottom w:val="single" w:sz="2" w:space="0" w:color="000000"/>
              <w:right w:val="single" w:sz="2" w:space="0" w:color="000000"/>
            </w:tcBorders>
          </w:tcPr>
          <w:p w14:paraId="42F261AA" w14:textId="77777777" w:rsidR="00297830" w:rsidRPr="00297830" w:rsidRDefault="00297830" w:rsidP="00297830">
            <w:pPr>
              <w:autoSpaceDE w:val="0"/>
              <w:autoSpaceDN w:val="0"/>
              <w:adjustRightInd w:val="0"/>
              <w:rPr>
                <w:rFonts w:ascii="Times New Roman" w:hAnsi="Times New Roman" w:cs="Times New Roman"/>
                <w:color w:val="000000"/>
                <w:sz w:val="24"/>
                <w:szCs w:val="24"/>
                <w:lang w:eastAsia="en-US"/>
              </w:rPr>
            </w:pPr>
            <w:proofErr w:type="spellStart"/>
            <w:r w:rsidRPr="00297830">
              <w:rPr>
                <w:rFonts w:ascii="Times New Roman" w:hAnsi="Times New Roman" w:cs="Times New Roman"/>
                <w:color w:val="000000"/>
                <w:sz w:val="24"/>
                <w:szCs w:val="24"/>
                <w:lang w:val="ru-RU" w:eastAsia="en-US"/>
              </w:rPr>
              <w:t>Учб</w:t>
            </w:r>
            <w:r w:rsidRPr="00297830">
              <w:rPr>
                <w:rFonts w:ascii="Times New Roman" w:hAnsi="Times New Roman" w:cs="Times New Roman"/>
                <w:color w:val="000000"/>
                <w:sz w:val="24"/>
                <w:szCs w:val="24"/>
                <w:lang w:eastAsia="en-US"/>
              </w:rPr>
              <w:t>овий</w:t>
            </w:r>
            <w:proofErr w:type="spellEnd"/>
            <w:r w:rsidRPr="00297830">
              <w:rPr>
                <w:rFonts w:ascii="Times New Roman" w:hAnsi="Times New Roman" w:cs="Times New Roman"/>
                <w:color w:val="000000"/>
                <w:sz w:val="24"/>
                <w:szCs w:val="24"/>
                <w:lang w:val="ru-RU" w:eastAsia="en-US"/>
              </w:rPr>
              <w:t xml:space="preserve"> </w:t>
            </w:r>
            <w:proofErr w:type="spellStart"/>
            <w:r w:rsidRPr="00297830">
              <w:rPr>
                <w:rFonts w:ascii="Times New Roman" w:hAnsi="Times New Roman" w:cs="Times New Roman"/>
                <w:color w:val="000000"/>
                <w:sz w:val="24"/>
                <w:szCs w:val="24"/>
                <w:lang w:val="ru-RU" w:eastAsia="en-US"/>
              </w:rPr>
              <w:t>корп</w:t>
            </w:r>
            <w:r w:rsidRPr="00297830">
              <w:rPr>
                <w:rFonts w:ascii="Times New Roman" w:hAnsi="Times New Roman" w:cs="Times New Roman"/>
                <w:color w:val="000000"/>
                <w:sz w:val="24"/>
                <w:szCs w:val="24"/>
                <w:lang w:eastAsia="en-US"/>
              </w:rPr>
              <w:t>ус</w:t>
            </w:r>
            <w:proofErr w:type="spellEnd"/>
          </w:p>
        </w:tc>
        <w:tc>
          <w:tcPr>
            <w:tcW w:w="3118" w:type="dxa"/>
            <w:tcBorders>
              <w:top w:val="nil"/>
              <w:left w:val="single" w:sz="2" w:space="0" w:color="000000"/>
              <w:bottom w:val="nil"/>
              <w:right w:val="single" w:sz="2" w:space="0" w:color="000000"/>
            </w:tcBorders>
          </w:tcPr>
          <w:p w14:paraId="67998E46"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p>
        </w:tc>
        <w:tc>
          <w:tcPr>
            <w:tcW w:w="1418" w:type="dxa"/>
            <w:tcBorders>
              <w:top w:val="single" w:sz="2" w:space="0" w:color="000000"/>
              <w:left w:val="single" w:sz="2" w:space="0" w:color="000000"/>
              <w:bottom w:val="single" w:sz="2" w:space="0" w:color="000000"/>
              <w:right w:val="single" w:sz="2" w:space="0" w:color="000000"/>
            </w:tcBorders>
          </w:tcPr>
          <w:p w14:paraId="08F3F344"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w:t>
            </w:r>
          </w:p>
        </w:tc>
        <w:tc>
          <w:tcPr>
            <w:tcW w:w="1843" w:type="dxa"/>
            <w:tcBorders>
              <w:top w:val="single" w:sz="2" w:space="0" w:color="000000"/>
              <w:left w:val="single" w:sz="2" w:space="0" w:color="000000"/>
              <w:bottom w:val="single" w:sz="2" w:space="0" w:color="000000"/>
              <w:right w:val="single" w:sz="2" w:space="0" w:color="000000"/>
            </w:tcBorders>
          </w:tcPr>
          <w:p w14:paraId="11C83765"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3206,0</w:t>
            </w:r>
          </w:p>
        </w:tc>
      </w:tr>
      <w:tr w:rsidR="00297830" w:rsidRPr="00297830" w14:paraId="54AA04A5" w14:textId="77777777" w:rsidTr="00297830">
        <w:trPr>
          <w:trHeight w:val="271"/>
        </w:trPr>
        <w:tc>
          <w:tcPr>
            <w:tcW w:w="919" w:type="dxa"/>
            <w:tcBorders>
              <w:top w:val="single" w:sz="2" w:space="0" w:color="000000"/>
              <w:left w:val="single" w:sz="2" w:space="0" w:color="000000"/>
              <w:bottom w:val="single" w:sz="2" w:space="0" w:color="000000"/>
              <w:right w:val="single" w:sz="2" w:space="0" w:color="000000"/>
            </w:tcBorders>
          </w:tcPr>
          <w:p w14:paraId="6806D62B"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p>
        </w:tc>
        <w:tc>
          <w:tcPr>
            <w:tcW w:w="2230" w:type="dxa"/>
            <w:tcBorders>
              <w:top w:val="single" w:sz="2" w:space="0" w:color="000000"/>
              <w:left w:val="single" w:sz="2" w:space="0" w:color="000000"/>
              <w:bottom w:val="single" w:sz="2" w:space="0" w:color="000000"/>
              <w:right w:val="single" w:sz="2" w:space="0" w:color="000000"/>
            </w:tcBorders>
          </w:tcPr>
          <w:p w14:paraId="6953148C" w14:textId="77777777" w:rsidR="00297830" w:rsidRPr="00297830" w:rsidRDefault="00297830" w:rsidP="00297830">
            <w:pPr>
              <w:autoSpaceDE w:val="0"/>
              <w:autoSpaceDN w:val="0"/>
              <w:adjustRightInd w:val="0"/>
              <w:rPr>
                <w:rFonts w:ascii="Times New Roman" w:hAnsi="Times New Roman" w:cs="Times New Roman"/>
                <w:color w:val="000000"/>
                <w:sz w:val="24"/>
                <w:szCs w:val="24"/>
                <w:lang w:eastAsia="en-US"/>
              </w:rPr>
            </w:pPr>
            <w:r w:rsidRPr="00297830">
              <w:rPr>
                <w:rFonts w:ascii="Times New Roman" w:hAnsi="Times New Roman" w:cs="Times New Roman"/>
                <w:color w:val="000000"/>
                <w:sz w:val="24"/>
                <w:szCs w:val="24"/>
                <w:lang w:val="ru-RU" w:eastAsia="en-US"/>
              </w:rPr>
              <w:t>Спал</w:t>
            </w:r>
            <w:proofErr w:type="spellStart"/>
            <w:r w:rsidRPr="00297830">
              <w:rPr>
                <w:rFonts w:ascii="Times New Roman" w:hAnsi="Times New Roman" w:cs="Times New Roman"/>
                <w:color w:val="000000"/>
                <w:sz w:val="24"/>
                <w:szCs w:val="24"/>
                <w:lang w:eastAsia="en-US"/>
              </w:rPr>
              <w:t>ьний</w:t>
            </w:r>
            <w:proofErr w:type="spellEnd"/>
            <w:r w:rsidRPr="00297830">
              <w:rPr>
                <w:rFonts w:ascii="Times New Roman" w:hAnsi="Times New Roman" w:cs="Times New Roman"/>
                <w:color w:val="000000"/>
                <w:sz w:val="24"/>
                <w:szCs w:val="24"/>
                <w:lang w:val="ru-RU" w:eastAsia="en-US"/>
              </w:rPr>
              <w:t xml:space="preserve"> </w:t>
            </w:r>
            <w:proofErr w:type="spellStart"/>
            <w:r w:rsidRPr="00297830">
              <w:rPr>
                <w:rFonts w:ascii="Times New Roman" w:hAnsi="Times New Roman" w:cs="Times New Roman"/>
                <w:color w:val="000000"/>
                <w:sz w:val="24"/>
                <w:szCs w:val="24"/>
                <w:lang w:val="ru-RU" w:eastAsia="en-US"/>
              </w:rPr>
              <w:t>кор</w:t>
            </w:r>
            <w:r w:rsidRPr="00297830">
              <w:rPr>
                <w:rFonts w:ascii="Times New Roman" w:hAnsi="Times New Roman" w:cs="Times New Roman"/>
                <w:color w:val="000000"/>
                <w:sz w:val="24"/>
                <w:szCs w:val="24"/>
                <w:lang w:eastAsia="en-US"/>
              </w:rPr>
              <w:t>пус</w:t>
            </w:r>
            <w:proofErr w:type="spellEnd"/>
          </w:p>
        </w:tc>
        <w:tc>
          <w:tcPr>
            <w:tcW w:w="3118" w:type="dxa"/>
            <w:tcBorders>
              <w:top w:val="nil"/>
              <w:left w:val="single" w:sz="2" w:space="0" w:color="000000"/>
              <w:bottom w:val="nil"/>
              <w:right w:val="single" w:sz="2" w:space="0" w:color="000000"/>
            </w:tcBorders>
          </w:tcPr>
          <w:p w14:paraId="33483266"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p>
        </w:tc>
        <w:tc>
          <w:tcPr>
            <w:tcW w:w="1418" w:type="dxa"/>
            <w:tcBorders>
              <w:top w:val="single" w:sz="2" w:space="0" w:color="000000"/>
              <w:left w:val="single" w:sz="2" w:space="0" w:color="000000"/>
              <w:bottom w:val="single" w:sz="2" w:space="0" w:color="000000"/>
              <w:right w:val="single" w:sz="2" w:space="0" w:color="000000"/>
            </w:tcBorders>
          </w:tcPr>
          <w:p w14:paraId="73C25056"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w:t>
            </w:r>
          </w:p>
        </w:tc>
        <w:tc>
          <w:tcPr>
            <w:tcW w:w="1843" w:type="dxa"/>
            <w:tcBorders>
              <w:top w:val="single" w:sz="2" w:space="0" w:color="000000"/>
              <w:left w:val="single" w:sz="2" w:space="0" w:color="000000"/>
              <w:bottom w:val="single" w:sz="2" w:space="0" w:color="000000"/>
              <w:right w:val="single" w:sz="2" w:space="0" w:color="000000"/>
            </w:tcBorders>
          </w:tcPr>
          <w:p w14:paraId="0090F8EB"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1432,0</w:t>
            </w:r>
          </w:p>
        </w:tc>
      </w:tr>
      <w:tr w:rsidR="00297830" w:rsidRPr="00297830" w14:paraId="798D5A99" w14:textId="77777777" w:rsidTr="00297830">
        <w:trPr>
          <w:trHeight w:val="132"/>
        </w:trPr>
        <w:tc>
          <w:tcPr>
            <w:tcW w:w="919" w:type="dxa"/>
            <w:tcBorders>
              <w:top w:val="single" w:sz="2" w:space="0" w:color="000000"/>
              <w:left w:val="single" w:sz="2" w:space="0" w:color="000000"/>
              <w:bottom w:val="single" w:sz="2" w:space="0" w:color="000000"/>
              <w:right w:val="single" w:sz="2" w:space="0" w:color="000000"/>
            </w:tcBorders>
          </w:tcPr>
          <w:p w14:paraId="19810D67"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p>
        </w:tc>
        <w:tc>
          <w:tcPr>
            <w:tcW w:w="2230" w:type="dxa"/>
            <w:tcBorders>
              <w:top w:val="single" w:sz="2" w:space="0" w:color="000000"/>
              <w:left w:val="single" w:sz="2" w:space="0" w:color="000000"/>
              <w:bottom w:val="single" w:sz="2" w:space="0" w:color="000000"/>
              <w:right w:val="single" w:sz="2" w:space="0" w:color="000000"/>
            </w:tcBorders>
          </w:tcPr>
          <w:p w14:paraId="06EBF719" w14:textId="77777777" w:rsidR="00297830" w:rsidRPr="00297830" w:rsidRDefault="00297830" w:rsidP="00297830">
            <w:pPr>
              <w:autoSpaceDE w:val="0"/>
              <w:autoSpaceDN w:val="0"/>
              <w:adjustRightInd w:val="0"/>
              <w:rPr>
                <w:rFonts w:ascii="Times New Roman" w:hAnsi="Times New Roman" w:cs="Times New Roman"/>
                <w:color w:val="000000"/>
                <w:sz w:val="24"/>
                <w:szCs w:val="24"/>
                <w:lang w:val="ru-RU" w:eastAsia="en-US"/>
              </w:rPr>
            </w:pPr>
            <w:proofErr w:type="spellStart"/>
            <w:r w:rsidRPr="00297830">
              <w:rPr>
                <w:rFonts w:ascii="Times New Roman" w:hAnsi="Times New Roman" w:cs="Times New Roman"/>
                <w:color w:val="000000"/>
                <w:sz w:val="24"/>
                <w:szCs w:val="24"/>
                <w:lang w:val="ru-RU" w:eastAsia="en-US"/>
              </w:rPr>
              <w:t>Харчоблок</w:t>
            </w:r>
            <w:proofErr w:type="spellEnd"/>
          </w:p>
        </w:tc>
        <w:tc>
          <w:tcPr>
            <w:tcW w:w="3118" w:type="dxa"/>
            <w:tcBorders>
              <w:top w:val="nil"/>
              <w:left w:val="single" w:sz="2" w:space="0" w:color="000000"/>
              <w:bottom w:val="nil"/>
              <w:right w:val="single" w:sz="2" w:space="0" w:color="000000"/>
            </w:tcBorders>
          </w:tcPr>
          <w:p w14:paraId="257322EB"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p>
        </w:tc>
        <w:tc>
          <w:tcPr>
            <w:tcW w:w="1418" w:type="dxa"/>
            <w:tcBorders>
              <w:top w:val="single" w:sz="2" w:space="0" w:color="000000"/>
              <w:left w:val="single" w:sz="2" w:space="0" w:color="000000"/>
              <w:bottom w:val="single" w:sz="2" w:space="0" w:color="000000"/>
              <w:right w:val="single" w:sz="2" w:space="0" w:color="000000"/>
            </w:tcBorders>
          </w:tcPr>
          <w:p w14:paraId="4D0F6AFC"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w:t>
            </w:r>
          </w:p>
        </w:tc>
        <w:tc>
          <w:tcPr>
            <w:tcW w:w="1843" w:type="dxa"/>
            <w:tcBorders>
              <w:top w:val="single" w:sz="2" w:space="0" w:color="000000"/>
              <w:left w:val="single" w:sz="2" w:space="0" w:color="000000"/>
              <w:bottom w:val="single" w:sz="2" w:space="0" w:color="000000"/>
              <w:right w:val="single" w:sz="2" w:space="0" w:color="000000"/>
            </w:tcBorders>
          </w:tcPr>
          <w:p w14:paraId="638828AD"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124,0</w:t>
            </w:r>
          </w:p>
        </w:tc>
      </w:tr>
      <w:tr w:rsidR="00297830" w:rsidRPr="00297830" w14:paraId="7482E782" w14:textId="77777777" w:rsidTr="00297830">
        <w:trPr>
          <w:trHeight w:val="463"/>
        </w:trPr>
        <w:tc>
          <w:tcPr>
            <w:tcW w:w="919" w:type="dxa"/>
            <w:tcBorders>
              <w:top w:val="single" w:sz="2" w:space="0" w:color="000000"/>
              <w:left w:val="single" w:sz="2" w:space="0" w:color="000000"/>
              <w:bottom w:val="single" w:sz="2" w:space="0" w:color="000000"/>
              <w:right w:val="single" w:sz="2" w:space="0" w:color="000000"/>
            </w:tcBorders>
          </w:tcPr>
          <w:p w14:paraId="3ED9930C"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p>
        </w:tc>
        <w:tc>
          <w:tcPr>
            <w:tcW w:w="2230" w:type="dxa"/>
            <w:tcBorders>
              <w:top w:val="single" w:sz="2" w:space="0" w:color="000000"/>
              <w:left w:val="single" w:sz="2" w:space="0" w:color="000000"/>
              <w:bottom w:val="single" w:sz="2" w:space="0" w:color="000000"/>
              <w:right w:val="single" w:sz="2" w:space="0" w:color="000000"/>
            </w:tcBorders>
          </w:tcPr>
          <w:p w14:paraId="3BEB09C1" w14:textId="77777777" w:rsidR="00297830" w:rsidRPr="00297830" w:rsidRDefault="00297830" w:rsidP="00297830">
            <w:pPr>
              <w:autoSpaceDE w:val="0"/>
              <w:autoSpaceDN w:val="0"/>
              <w:adjustRightInd w:val="0"/>
              <w:rPr>
                <w:rFonts w:ascii="Times New Roman" w:hAnsi="Times New Roman" w:cs="Times New Roman"/>
                <w:color w:val="000000"/>
                <w:sz w:val="24"/>
                <w:szCs w:val="24"/>
                <w:lang w:val="ru-RU" w:eastAsia="en-US"/>
              </w:rPr>
            </w:pPr>
            <w:proofErr w:type="spellStart"/>
            <w:r w:rsidRPr="00297830">
              <w:rPr>
                <w:rFonts w:ascii="Times New Roman" w:hAnsi="Times New Roman" w:cs="Times New Roman"/>
                <w:color w:val="000000"/>
                <w:sz w:val="24"/>
                <w:szCs w:val="24"/>
                <w:lang w:val="ru-RU" w:eastAsia="en-US"/>
              </w:rPr>
              <w:t>Госп</w:t>
            </w:r>
            <w:r w:rsidRPr="00297830">
              <w:rPr>
                <w:rFonts w:ascii="Times New Roman" w:hAnsi="Times New Roman" w:cs="Times New Roman"/>
                <w:color w:val="000000"/>
                <w:sz w:val="24"/>
                <w:szCs w:val="24"/>
                <w:lang w:eastAsia="en-US"/>
              </w:rPr>
              <w:t>одарчий</w:t>
            </w:r>
            <w:proofErr w:type="spellEnd"/>
            <w:r w:rsidRPr="00297830">
              <w:rPr>
                <w:rFonts w:ascii="Times New Roman" w:hAnsi="Times New Roman" w:cs="Times New Roman"/>
                <w:color w:val="000000"/>
                <w:sz w:val="24"/>
                <w:szCs w:val="24"/>
                <w:lang w:val="ru-RU" w:eastAsia="en-US"/>
              </w:rPr>
              <w:t xml:space="preserve">  блок</w:t>
            </w:r>
          </w:p>
        </w:tc>
        <w:tc>
          <w:tcPr>
            <w:tcW w:w="3118" w:type="dxa"/>
            <w:tcBorders>
              <w:top w:val="nil"/>
              <w:left w:val="single" w:sz="2" w:space="0" w:color="000000"/>
              <w:bottom w:val="single" w:sz="2" w:space="0" w:color="000000"/>
              <w:right w:val="single" w:sz="2" w:space="0" w:color="000000"/>
            </w:tcBorders>
          </w:tcPr>
          <w:p w14:paraId="42E1F526"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p>
        </w:tc>
        <w:tc>
          <w:tcPr>
            <w:tcW w:w="1418" w:type="dxa"/>
            <w:tcBorders>
              <w:top w:val="single" w:sz="2" w:space="0" w:color="000000"/>
              <w:left w:val="single" w:sz="2" w:space="0" w:color="000000"/>
              <w:bottom w:val="single" w:sz="2" w:space="0" w:color="000000"/>
              <w:right w:val="single" w:sz="2" w:space="0" w:color="000000"/>
            </w:tcBorders>
          </w:tcPr>
          <w:p w14:paraId="718689F2"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w:t>
            </w:r>
          </w:p>
        </w:tc>
        <w:tc>
          <w:tcPr>
            <w:tcW w:w="1843" w:type="dxa"/>
            <w:tcBorders>
              <w:top w:val="single" w:sz="2" w:space="0" w:color="000000"/>
              <w:left w:val="single" w:sz="2" w:space="0" w:color="000000"/>
              <w:bottom w:val="single" w:sz="2" w:space="0" w:color="000000"/>
              <w:right w:val="single" w:sz="2" w:space="0" w:color="000000"/>
            </w:tcBorders>
          </w:tcPr>
          <w:p w14:paraId="5166EC45"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110,0</w:t>
            </w:r>
          </w:p>
        </w:tc>
      </w:tr>
      <w:tr w:rsidR="00297830" w:rsidRPr="00297830" w14:paraId="510C4E85" w14:textId="77777777" w:rsidTr="00297830">
        <w:trPr>
          <w:trHeight w:val="463"/>
        </w:trPr>
        <w:tc>
          <w:tcPr>
            <w:tcW w:w="919" w:type="dxa"/>
            <w:tcBorders>
              <w:top w:val="single" w:sz="2" w:space="0" w:color="000000"/>
              <w:left w:val="single" w:sz="2" w:space="0" w:color="000000"/>
              <w:bottom w:val="single" w:sz="2" w:space="0" w:color="000000"/>
              <w:right w:val="single" w:sz="2" w:space="0" w:color="000000"/>
            </w:tcBorders>
          </w:tcPr>
          <w:p w14:paraId="5CF85B43"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p>
        </w:tc>
        <w:tc>
          <w:tcPr>
            <w:tcW w:w="2230" w:type="dxa"/>
            <w:tcBorders>
              <w:top w:val="single" w:sz="2" w:space="0" w:color="000000"/>
              <w:left w:val="single" w:sz="2" w:space="0" w:color="000000"/>
              <w:bottom w:val="single" w:sz="2" w:space="0" w:color="000000"/>
              <w:right w:val="single" w:sz="2" w:space="0" w:color="000000"/>
            </w:tcBorders>
          </w:tcPr>
          <w:p w14:paraId="3ED20F0D" w14:textId="77777777" w:rsidR="00297830" w:rsidRPr="00297830" w:rsidRDefault="00297830" w:rsidP="00297830">
            <w:pPr>
              <w:autoSpaceDE w:val="0"/>
              <w:autoSpaceDN w:val="0"/>
              <w:adjustRightInd w:val="0"/>
              <w:jc w:val="right"/>
              <w:rPr>
                <w:rFonts w:ascii="Times New Roman" w:hAnsi="Times New Roman" w:cs="Times New Roman"/>
                <w:color w:val="000000"/>
                <w:sz w:val="24"/>
                <w:szCs w:val="24"/>
                <w:lang w:val="ru-RU" w:eastAsia="en-US"/>
              </w:rPr>
            </w:pPr>
          </w:p>
        </w:tc>
        <w:tc>
          <w:tcPr>
            <w:tcW w:w="3118" w:type="dxa"/>
            <w:tcBorders>
              <w:top w:val="single" w:sz="2" w:space="0" w:color="000000"/>
              <w:left w:val="single" w:sz="2" w:space="0" w:color="000000"/>
              <w:bottom w:val="single" w:sz="2" w:space="0" w:color="000000"/>
              <w:right w:val="single" w:sz="2" w:space="0" w:color="000000"/>
            </w:tcBorders>
          </w:tcPr>
          <w:p w14:paraId="1B984D47" w14:textId="77777777" w:rsidR="00297830" w:rsidRPr="00297830" w:rsidRDefault="00297830" w:rsidP="00297830">
            <w:pPr>
              <w:autoSpaceDE w:val="0"/>
              <w:autoSpaceDN w:val="0"/>
              <w:adjustRightInd w:val="0"/>
              <w:rPr>
                <w:rFonts w:ascii="Times New Roman" w:hAnsi="Times New Roman" w:cs="Times New Roman"/>
                <w:b/>
                <w:bCs/>
                <w:color w:val="000000"/>
                <w:sz w:val="24"/>
                <w:szCs w:val="24"/>
                <w:lang w:val="ru-RU" w:eastAsia="en-US"/>
              </w:rPr>
            </w:pPr>
            <w:proofErr w:type="spellStart"/>
            <w:r w:rsidRPr="00297830">
              <w:rPr>
                <w:rFonts w:ascii="Times New Roman" w:hAnsi="Times New Roman" w:cs="Times New Roman"/>
                <w:b/>
                <w:bCs/>
                <w:color w:val="000000"/>
                <w:sz w:val="24"/>
                <w:szCs w:val="24"/>
                <w:lang w:val="ru-RU" w:eastAsia="en-US"/>
              </w:rPr>
              <w:t>Всього</w:t>
            </w:r>
            <w:proofErr w:type="spellEnd"/>
            <w:r w:rsidRPr="00297830">
              <w:rPr>
                <w:rFonts w:ascii="Times New Roman" w:hAnsi="Times New Roman" w:cs="Times New Roman"/>
                <w:b/>
                <w:bCs/>
                <w:color w:val="000000"/>
                <w:sz w:val="24"/>
                <w:szCs w:val="24"/>
                <w:lang w:val="ru-RU" w:eastAsia="en-US"/>
              </w:rPr>
              <w:t xml:space="preserve"> ЗЗСО:</w:t>
            </w:r>
          </w:p>
        </w:tc>
        <w:tc>
          <w:tcPr>
            <w:tcW w:w="1418" w:type="dxa"/>
            <w:tcBorders>
              <w:top w:val="single" w:sz="2" w:space="0" w:color="000000"/>
              <w:left w:val="single" w:sz="2" w:space="0" w:color="000000"/>
              <w:bottom w:val="single" w:sz="2" w:space="0" w:color="000000"/>
              <w:right w:val="single" w:sz="2" w:space="0" w:color="000000"/>
            </w:tcBorders>
          </w:tcPr>
          <w:p w14:paraId="3CD95151" w14:textId="77777777" w:rsidR="00297830" w:rsidRPr="00297830" w:rsidRDefault="00297830" w:rsidP="00297830">
            <w:pPr>
              <w:autoSpaceDE w:val="0"/>
              <w:autoSpaceDN w:val="0"/>
              <w:adjustRightInd w:val="0"/>
              <w:jc w:val="center"/>
              <w:rPr>
                <w:rFonts w:ascii="Times New Roman" w:hAnsi="Times New Roman" w:cs="Times New Roman"/>
                <w:b/>
                <w:bCs/>
                <w:color w:val="000000"/>
                <w:sz w:val="24"/>
                <w:szCs w:val="24"/>
                <w:lang w:eastAsia="en-US"/>
              </w:rPr>
            </w:pPr>
            <w:r w:rsidRPr="00297830">
              <w:rPr>
                <w:rFonts w:ascii="Times New Roman" w:hAnsi="Times New Roman" w:cs="Times New Roman"/>
                <w:b/>
                <w:bCs/>
                <w:color w:val="000000"/>
                <w:sz w:val="24"/>
                <w:szCs w:val="24"/>
                <w:lang w:val="ru-RU" w:eastAsia="en-US"/>
              </w:rPr>
              <w:t>1</w:t>
            </w:r>
            <w:r w:rsidRPr="00297830">
              <w:rPr>
                <w:rFonts w:ascii="Times New Roman" w:hAnsi="Times New Roman" w:cs="Times New Roman"/>
                <w:b/>
                <w:bCs/>
                <w:color w:val="000000"/>
                <w:sz w:val="24"/>
                <w:szCs w:val="24"/>
                <w:lang w:eastAsia="en-US"/>
              </w:rPr>
              <w:t>6</w:t>
            </w:r>
          </w:p>
        </w:tc>
        <w:tc>
          <w:tcPr>
            <w:tcW w:w="1843" w:type="dxa"/>
            <w:tcBorders>
              <w:top w:val="single" w:sz="2" w:space="0" w:color="000000"/>
              <w:left w:val="single" w:sz="2" w:space="0" w:color="000000"/>
              <w:bottom w:val="single" w:sz="2" w:space="0" w:color="000000"/>
              <w:right w:val="single" w:sz="2" w:space="0" w:color="000000"/>
            </w:tcBorders>
          </w:tcPr>
          <w:p w14:paraId="781176ED" w14:textId="4B84BDB3" w:rsidR="00297830" w:rsidRPr="00297830" w:rsidRDefault="00764890" w:rsidP="00297830">
            <w:pPr>
              <w:autoSpaceDE w:val="0"/>
              <w:autoSpaceDN w:val="0"/>
              <w:adjustRightInd w:val="0"/>
              <w:jc w:val="center"/>
              <w:rPr>
                <w:rFonts w:ascii="Times New Roman" w:hAnsi="Times New Roman" w:cs="Times New Roman"/>
                <w:b/>
                <w:bCs/>
                <w:color w:val="000000"/>
                <w:sz w:val="24"/>
                <w:szCs w:val="24"/>
                <w:lang w:val="ru-RU" w:eastAsia="en-US"/>
              </w:rPr>
            </w:pPr>
            <w:r>
              <w:rPr>
                <w:rFonts w:ascii="Times New Roman" w:hAnsi="Times New Roman" w:cs="Times New Roman"/>
                <w:b/>
                <w:bCs/>
                <w:color w:val="000000"/>
                <w:sz w:val="24"/>
                <w:szCs w:val="24"/>
                <w:lang w:val="ru-RU" w:eastAsia="en-US"/>
              </w:rPr>
              <w:t>18292,8</w:t>
            </w:r>
          </w:p>
        </w:tc>
      </w:tr>
      <w:tr w:rsidR="00297830" w:rsidRPr="00297830" w14:paraId="6EE84BE4" w14:textId="77777777" w:rsidTr="00297830">
        <w:trPr>
          <w:trHeight w:val="237"/>
        </w:trPr>
        <w:tc>
          <w:tcPr>
            <w:tcW w:w="919" w:type="dxa"/>
            <w:tcBorders>
              <w:top w:val="single" w:sz="2" w:space="0" w:color="000000"/>
              <w:left w:val="single" w:sz="2" w:space="0" w:color="000000"/>
              <w:bottom w:val="single" w:sz="2" w:space="0" w:color="000000"/>
              <w:right w:val="single" w:sz="2" w:space="0" w:color="000000"/>
            </w:tcBorders>
          </w:tcPr>
          <w:p w14:paraId="602D17DC"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w:t>
            </w:r>
          </w:p>
        </w:tc>
        <w:tc>
          <w:tcPr>
            <w:tcW w:w="2230" w:type="dxa"/>
            <w:tcBorders>
              <w:top w:val="single" w:sz="2" w:space="0" w:color="000000"/>
              <w:left w:val="single" w:sz="2" w:space="0" w:color="000000"/>
              <w:bottom w:val="single" w:sz="2" w:space="0" w:color="000000"/>
              <w:right w:val="single" w:sz="2" w:space="0" w:color="000000"/>
            </w:tcBorders>
          </w:tcPr>
          <w:p w14:paraId="3CF94111" w14:textId="77777777" w:rsidR="00297830" w:rsidRPr="00297830" w:rsidRDefault="00297830" w:rsidP="00297830">
            <w:pPr>
              <w:autoSpaceDE w:val="0"/>
              <w:autoSpaceDN w:val="0"/>
              <w:adjustRightInd w:val="0"/>
              <w:rPr>
                <w:rFonts w:ascii="Times New Roman" w:hAnsi="Times New Roman" w:cs="Times New Roman"/>
                <w:color w:val="000000"/>
                <w:sz w:val="24"/>
                <w:szCs w:val="24"/>
                <w:lang w:eastAsia="en-US"/>
              </w:rPr>
            </w:pPr>
            <w:r w:rsidRPr="00297830">
              <w:rPr>
                <w:rFonts w:ascii="Times New Roman" w:hAnsi="Times New Roman" w:cs="Times New Roman"/>
                <w:color w:val="000000"/>
                <w:sz w:val="24"/>
                <w:szCs w:val="24"/>
                <w:lang w:eastAsia="en-US"/>
              </w:rPr>
              <w:t xml:space="preserve">КЗДО КТ </w:t>
            </w:r>
            <w:r w:rsidRPr="00297830">
              <w:rPr>
                <w:rFonts w:ascii="Times New Roman" w:hAnsi="Times New Roman" w:cs="Times New Roman"/>
                <w:color w:val="000000"/>
                <w:sz w:val="24"/>
                <w:szCs w:val="24"/>
                <w:lang w:val="ru-RU" w:eastAsia="en-US"/>
              </w:rPr>
              <w:t>№13</w:t>
            </w:r>
            <w:r w:rsidRPr="00297830">
              <w:rPr>
                <w:rFonts w:ascii="Times New Roman" w:hAnsi="Times New Roman" w:cs="Times New Roman"/>
                <w:color w:val="000000"/>
                <w:sz w:val="24"/>
                <w:szCs w:val="24"/>
                <w:lang w:eastAsia="en-US"/>
              </w:rPr>
              <w:t xml:space="preserve"> КМР</w:t>
            </w:r>
          </w:p>
        </w:tc>
        <w:tc>
          <w:tcPr>
            <w:tcW w:w="3118" w:type="dxa"/>
            <w:tcBorders>
              <w:top w:val="single" w:sz="2" w:space="0" w:color="000000"/>
              <w:left w:val="single" w:sz="2" w:space="0" w:color="000000"/>
              <w:bottom w:val="single" w:sz="2" w:space="0" w:color="000000"/>
              <w:right w:val="single" w:sz="2" w:space="0" w:color="000000"/>
            </w:tcBorders>
          </w:tcPr>
          <w:p w14:paraId="41420377" w14:textId="77777777" w:rsidR="00297830" w:rsidRPr="00297830" w:rsidRDefault="00297830" w:rsidP="00297830">
            <w:pPr>
              <w:autoSpaceDE w:val="0"/>
              <w:autoSpaceDN w:val="0"/>
              <w:adjustRightInd w:val="0"/>
              <w:rPr>
                <w:rFonts w:ascii="Times New Roman" w:hAnsi="Times New Roman" w:cs="Times New Roman"/>
                <w:color w:val="000000"/>
                <w:sz w:val="24"/>
                <w:szCs w:val="24"/>
                <w:lang w:val="ru-RU" w:eastAsia="en-US"/>
              </w:rPr>
            </w:pPr>
            <w:proofErr w:type="spellStart"/>
            <w:r w:rsidRPr="00297830">
              <w:rPr>
                <w:rFonts w:ascii="Times New Roman" w:hAnsi="Times New Roman" w:cs="Times New Roman"/>
                <w:color w:val="000000"/>
                <w:sz w:val="24"/>
                <w:szCs w:val="24"/>
                <w:lang w:val="ru-RU" w:eastAsia="en-US"/>
              </w:rPr>
              <w:t>Вул</w:t>
            </w:r>
            <w:proofErr w:type="spellEnd"/>
            <w:r w:rsidRPr="00297830">
              <w:rPr>
                <w:rFonts w:ascii="Times New Roman" w:hAnsi="Times New Roman" w:cs="Times New Roman"/>
                <w:color w:val="000000"/>
                <w:sz w:val="24"/>
                <w:szCs w:val="24"/>
                <w:lang w:val="ru-RU" w:eastAsia="en-US"/>
              </w:rPr>
              <w:t>. Нахімова,36а</w:t>
            </w:r>
          </w:p>
        </w:tc>
        <w:tc>
          <w:tcPr>
            <w:tcW w:w="1418" w:type="dxa"/>
            <w:tcBorders>
              <w:top w:val="single" w:sz="2" w:space="0" w:color="000000"/>
              <w:left w:val="single" w:sz="2" w:space="0" w:color="000000"/>
              <w:bottom w:val="single" w:sz="2" w:space="0" w:color="000000"/>
              <w:right w:val="single" w:sz="2" w:space="0" w:color="000000"/>
            </w:tcBorders>
          </w:tcPr>
          <w:p w14:paraId="1C8BC15A"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w:t>
            </w:r>
          </w:p>
        </w:tc>
        <w:tc>
          <w:tcPr>
            <w:tcW w:w="1843" w:type="dxa"/>
            <w:tcBorders>
              <w:top w:val="single" w:sz="2" w:space="0" w:color="000000"/>
              <w:left w:val="single" w:sz="2" w:space="0" w:color="000000"/>
              <w:bottom w:val="single" w:sz="2" w:space="0" w:color="000000"/>
              <w:right w:val="single" w:sz="2" w:space="0" w:color="000000"/>
            </w:tcBorders>
          </w:tcPr>
          <w:p w14:paraId="38855A5C"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1153,0</w:t>
            </w:r>
          </w:p>
        </w:tc>
      </w:tr>
      <w:tr w:rsidR="00297830" w:rsidRPr="00297830" w14:paraId="6317CFD9" w14:textId="77777777" w:rsidTr="00297830">
        <w:trPr>
          <w:trHeight w:val="99"/>
        </w:trPr>
        <w:tc>
          <w:tcPr>
            <w:tcW w:w="919" w:type="dxa"/>
            <w:tcBorders>
              <w:top w:val="single" w:sz="2" w:space="0" w:color="000000"/>
              <w:left w:val="single" w:sz="2" w:space="0" w:color="000000"/>
              <w:bottom w:val="single" w:sz="2" w:space="0" w:color="000000"/>
              <w:right w:val="single" w:sz="2" w:space="0" w:color="000000"/>
            </w:tcBorders>
          </w:tcPr>
          <w:p w14:paraId="60B46D2D"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2</w:t>
            </w:r>
          </w:p>
        </w:tc>
        <w:tc>
          <w:tcPr>
            <w:tcW w:w="2230" w:type="dxa"/>
            <w:tcBorders>
              <w:top w:val="single" w:sz="2" w:space="0" w:color="000000"/>
              <w:left w:val="single" w:sz="2" w:space="0" w:color="000000"/>
              <w:bottom w:val="single" w:sz="2" w:space="0" w:color="000000"/>
              <w:right w:val="single" w:sz="2" w:space="0" w:color="000000"/>
            </w:tcBorders>
          </w:tcPr>
          <w:p w14:paraId="04CD413A" w14:textId="77777777" w:rsidR="00297830" w:rsidRPr="00297830" w:rsidRDefault="00297830" w:rsidP="00297830">
            <w:pPr>
              <w:autoSpaceDE w:val="0"/>
              <w:autoSpaceDN w:val="0"/>
              <w:adjustRightInd w:val="0"/>
              <w:rPr>
                <w:rFonts w:ascii="Times New Roman" w:hAnsi="Times New Roman" w:cs="Times New Roman"/>
                <w:color w:val="000000"/>
                <w:sz w:val="24"/>
                <w:szCs w:val="24"/>
                <w:lang w:eastAsia="en-US"/>
              </w:rPr>
            </w:pPr>
            <w:r w:rsidRPr="00297830">
              <w:rPr>
                <w:rFonts w:ascii="Times New Roman" w:hAnsi="Times New Roman" w:cs="Times New Roman"/>
                <w:color w:val="000000"/>
                <w:sz w:val="24"/>
                <w:szCs w:val="24"/>
                <w:lang w:eastAsia="en-US"/>
              </w:rPr>
              <w:t xml:space="preserve">КЗДО </w:t>
            </w:r>
            <w:r w:rsidRPr="00297830">
              <w:rPr>
                <w:rFonts w:ascii="Times New Roman" w:hAnsi="Times New Roman" w:cs="Times New Roman"/>
                <w:color w:val="000000"/>
                <w:sz w:val="24"/>
                <w:szCs w:val="24"/>
                <w:lang w:val="ru-RU" w:eastAsia="en-US"/>
              </w:rPr>
              <w:t>№15</w:t>
            </w:r>
            <w:r w:rsidRPr="00297830">
              <w:rPr>
                <w:rFonts w:ascii="Times New Roman" w:hAnsi="Times New Roman" w:cs="Times New Roman"/>
                <w:color w:val="000000"/>
                <w:sz w:val="24"/>
                <w:szCs w:val="24"/>
                <w:lang w:eastAsia="en-US"/>
              </w:rPr>
              <w:t xml:space="preserve"> КМР</w:t>
            </w:r>
          </w:p>
        </w:tc>
        <w:tc>
          <w:tcPr>
            <w:tcW w:w="3118" w:type="dxa"/>
            <w:tcBorders>
              <w:top w:val="single" w:sz="2" w:space="0" w:color="000000"/>
              <w:left w:val="single" w:sz="2" w:space="0" w:color="000000"/>
              <w:bottom w:val="single" w:sz="2" w:space="0" w:color="000000"/>
              <w:right w:val="single" w:sz="2" w:space="0" w:color="000000"/>
            </w:tcBorders>
          </w:tcPr>
          <w:p w14:paraId="514BF46F" w14:textId="77777777" w:rsidR="00297830" w:rsidRPr="00297830" w:rsidRDefault="00297830" w:rsidP="00297830">
            <w:pPr>
              <w:autoSpaceDE w:val="0"/>
              <w:autoSpaceDN w:val="0"/>
              <w:adjustRightInd w:val="0"/>
              <w:rPr>
                <w:rFonts w:ascii="Times New Roman" w:hAnsi="Times New Roman" w:cs="Times New Roman"/>
                <w:color w:val="000000"/>
                <w:sz w:val="24"/>
                <w:szCs w:val="24"/>
                <w:lang w:val="ru-RU" w:eastAsia="en-US"/>
              </w:rPr>
            </w:pPr>
            <w:proofErr w:type="spellStart"/>
            <w:r w:rsidRPr="00297830">
              <w:rPr>
                <w:rFonts w:ascii="Times New Roman" w:hAnsi="Times New Roman" w:cs="Times New Roman"/>
                <w:color w:val="000000"/>
                <w:sz w:val="24"/>
                <w:szCs w:val="24"/>
                <w:lang w:val="ru-RU" w:eastAsia="en-US"/>
              </w:rPr>
              <w:t>Вул</w:t>
            </w:r>
            <w:proofErr w:type="spellEnd"/>
            <w:r w:rsidRPr="00297830">
              <w:rPr>
                <w:rFonts w:ascii="Times New Roman" w:hAnsi="Times New Roman" w:cs="Times New Roman"/>
                <w:color w:val="000000"/>
                <w:sz w:val="24"/>
                <w:szCs w:val="24"/>
                <w:lang w:val="ru-RU" w:eastAsia="en-US"/>
              </w:rPr>
              <w:t>. Степана   Тільги,15</w:t>
            </w:r>
          </w:p>
        </w:tc>
        <w:tc>
          <w:tcPr>
            <w:tcW w:w="1418" w:type="dxa"/>
            <w:tcBorders>
              <w:top w:val="single" w:sz="2" w:space="0" w:color="000000"/>
              <w:left w:val="single" w:sz="2" w:space="0" w:color="000000"/>
              <w:bottom w:val="single" w:sz="2" w:space="0" w:color="000000"/>
              <w:right w:val="single" w:sz="2" w:space="0" w:color="000000"/>
            </w:tcBorders>
          </w:tcPr>
          <w:p w14:paraId="69ED2029"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2</w:t>
            </w:r>
          </w:p>
        </w:tc>
        <w:tc>
          <w:tcPr>
            <w:tcW w:w="1843" w:type="dxa"/>
            <w:tcBorders>
              <w:top w:val="single" w:sz="2" w:space="0" w:color="000000"/>
              <w:left w:val="single" w:sz="2" w:space="0" w:color="000000"/>
              <w:bottom w:val="single" w:sz="2" w:space="0" w:color="000000"/>
              <w:right w:val="single" w:sz="2" w:space="0" w:color="000000"/>
            </w:tcBorders>
          </w:tcPr>
          <w:p w14:paraId="48F7BCEE" w14:textId="219BABF9" w:rsidR="00297830" w:rsidRPr="00297830" w:rsidRDefault="00764890" w:rsidP="00297830">
            <w:pPr>
              <w:autoSpaceDE w:val="0"/>
              <w:autoSpaceDN w:val="0"/>
              <w:adjustRightInd w:val="0"/>
              <w:jc w:val="center"/>
              <w:rPr>
                <w:rFonts w:ascii="Times New Roman" w:hAnsi="Times New Roman" w:cs="Times New Roman"/>
                <w:color w:val="000000"/>
                <w:sz w:val="24"/>
                <w:szCs w:val="24"/>
                <w:lang w:val="ru-RU" w:eastAsia="en-US"/>
              </w:rPr>
            </w:pPr>
            <w:r>
              <w:rPr>
                <w:rFonts w:ascii="Times New Roman" w:hAnsi="Times New Roman" w:cs="Times New Roman"/>
                <w:color w:val="000000"/>
                <w:sz w:val="24"/>
                <w:szCs w:val="24"/>
                <w:lang w:val="ru-RU" w:eastAsia="en-US"/>
              </w:rPr>
              <w:t>1059,2</w:t>
            </w:r>
          </w:p>
        </w:tc>
      </w:tr>
      <w:tr w:rsidR="00297830" w:rsidRPr="00297830" w14:paraId="63E96ED6" w14:textId="77777777" w:rsidTr="00297830">
        <w:trPr>
          <w:trHeight w:val="231"/>
        </w:trPr>
        <w:tc>
          <w:tcPr>
            <w:tcW w:w="919" w:type="dxa"/>
            <w:tcBorders>
              <w:top w:val="single" w:sz="2" w:space="0" w:color="000000"/>
              <w:left w:val="single" w:sz="2" w:space="0" w:color="000000"/>
              <w:bottom w:val="single" w:sz="2" w:space="0" w:color="000000"/>
              <w:right w:val="single" w:sz="2" w:space="0" w:color="000000"/>
            </w:tcBorders>
          </w:tcPr>
          <w:p w14:paraId="238DAC6C"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3</w:t>
            </w:r>
          </w:p>
        </w:tc>
        <w:tc>
          <w:tcPr>
            <w:tcW w:w="2230" w:type="dxa"/>
            <w:tcBorders>
              <w:top w:val="single" w:sz="2" w:space="0" w:color="000000"/>
              <w:left w:val="single" w:sz="2" w:space="0" w:color="000000"/>
              <w:bottom w:val="single" w:sz="2" w:space="0" w:color="000000"/>
              <w:right w:val="single" w:sz="2" w:space="0" w:color="000000"/>
            </w:tcBorders>
          </w:tcPr>
          <w:p w14:paraId="0D1C76FE" w14:textId="77777777" w:rsidR="00297830" w:rsidRPr="00297830" w:rsidRDefault="00297830" w:rsidP="00297830">
            <w:pPr>
              <w:autoSpaceDE w:val="0"/>
              <w:autoSpaceDN w:val="0"/>
              <w:adjustRightInd w:val="0"/>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eastAsia="en-US"/>
              </w:rPr>
              <w:t xml:space="preserve">КЗДО КТ </w:t>
            </w:r>
            <w:r w:rsidRPr="00297830">
              <w:rPr>
                <w:rFonts w:ascii="Times New Roman" w:hAnsi="Times New Roman" w:cs="Times New Roman"/>
                <w:color w:val="000000"/>
                <w:sz w:val="24"/>
                <w:szCs w:val="24"/>
                <w:lang w:val="ru-RU" w:eastAsia="en-US"/>
              </w:rPr>
              <w:t>№</w:t>
            </w:r>
            <w:r w:rsidRPr="00297830">
              <w:rPr>
                <w:rFonts w:ascii="Times New Roman" w:hAnsi="Times New Roman" w:cs="Times New Roman"/>
                <w:color w:val="000000"/>
                <w:sz w:val="24"/>
                <w:szCs w:val="24"/>
                <w:lang w:eastAsia="en-US"/>
              </w:rPr>
              <w:t>44 КМР</w:t>
            </w:r>
          </w:p>
        </w:tc>
        <w:tc>
          <w:tcPr>
            <w:tcW w:w="3118" w:type="dxa"/>
            <w:tcBorders>
              <w:top w:val="single" w:sz="2" w:space="0" w:color="000000"/>
              <w:left w:val="single" w:sz="2" w:space="0" w:color="000000"/>
              <w:bottom w:val="single" w:sz="2" w:space="0" w:color="000000"/>
              <w:right w:val="single" w:sz="2" w:space="0" w:color="000000"/>
            </w:tcBorders>
          </w:tcPr>
          <w:p w14:paraId="180D93E4" w14:textId="77777777" w:rsidR="00297830" w:rsidRPr="00297830" w:rsidRDefault="00297830" w:rsidP="00297830">
            <w:pPr>
              <w:autoSpaceDE w:val="0"/>
              <w:autoSpaceDN w:val="0"/>
              <w:adjustRightInd w:val="0"/>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 xml:space="preserve">Пр. </w:t>
            </w:r>
            <w:proofErr w:type="spellStart"/>
            <w:r w:rsidRPr="00297830">
              <w:rPr>
                <w:rFonts w:ascii="Times New Roman" w:hAnsi="Times New Roman" w:cs="Times New Roman"/>
                <w:color w:val="000000"/>
                <w:sz w:val="24"/>
                <w:szCs w:val="24"/>
                <w:lang w:val="ru-RU" w:eastAsia="en-US"/>
              </w:rPr>
              <w:t>Гагаріна</w:t>
            </w:r>
            <w:proofErr w:type="spellEnd"/>
            <w:r w:rsidRPr="00297830">
              <w:rPr>
                <w:rFonts w:ascii="Times New Roman" w:hAnsi="Times New Roman" w:cs="Times New Roman"/>
                <w:color w:val="000000"/>
                <w:sz w:val="24"/>
                <w:szCs w:val="24"/>
                <w:lang w:val="ru-RU" w:eastAsia="en-US"/>
              </w:rPr>
              <w:t>, 32</w:t>
            </w:r>
          </w:p>
        </w:tc>
        <w:tc>
          <w:tcPr>
            <w:tcW w:w="1418" w:type="dxa"/>
            <w:tcBorders>
              <w:top w:val="single" w:sz="2" w:space="0" w:color="000000"/>
              <w:left w:val="single" w:sz="2" w:space="0" w:color="000000"/>
              <w:bottom w:val="single" w:sz="2" w:space="0" w:color="000000"/>
              <w:right w:val="single" w:sz="2" w:space="0" w:color="000000"/>
            </w:tcBorders>
          </w:tcPr>
          <w:p w14:paraId="5BEF4C59"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3</w:t>
            </w:r>
          </w:p>
        </w:tc>
        <w:tc>
          <w:tcPr>
            <w:tcW w:w="1843" w:type="dxa"/>
            <w:tcBorders>
              <w:top w:val="single" w:sz="2" w:space="0" w:color="000000"/>
              <w:left w:val="single" w:sz="2" w:space="0" w:color="000000"/>
              <w:bottom w:val="single" w:sz="2" w:space="0" w:color="000000"/>
              <w:right w:val="single" w:sz="2" w:space="0" w:color="000000"/>
            </w:tcBorders>
          </w:tcPr>
          <w:p w14:paraId="0650C6DB"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738,4</w:t>
            </w:r>
          </w:p>
        </w:tc>
      </w:tr>
      <w:tr w:rsidR="00297830" w:rsidRPr="00297830" w14:paraId="1E398B7A" w14:textId="77777777" w:rsidTr="00297830">
        <w:trPr>
          <w:trHeight w:val="249"/>
        </w:trPr>
        <w:tc>
          <w:tcPr>
            <w:tcW w:w="919" w:type="dxa"/>
            <w:tcBorders>
              <w:top w:val="single" w:sz="2" w:space="0" w:color="000000"/>
              <w:left w:val="single" w:sz="2" w:space="0" w:color="000000"/>
              <w:bottom w:val="single" w:sz="2" w:space="0" w:color="000000"/>
              <w:right w:val="single" w:sz="2" w:space="0" w:color="000000"/>
            </w:tcBorders>
          </w:tcPr>
          <w:p w14:paraId="0D4DF930"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4</w:t>
            </w:r>
          </w:p>
        </w:tc>
        <w:tc>
          <w:tcPr>
            <w:tcW w:w="2230" w:type="dxa"/>
            <w:tcBorders>
              <w:top w:val="single" w:sz="2" w:space="0" w:color="000000"/>
              <w:left w:val="single" w:sz="2" w:space="0" w:color="000000"/>
              <w:bottom w:val="single" w:sz="2" w:space="0" w:color="000000"/>
              <w:right w:val="single" w:sz="2" w:space="0" w:color="000000"/>
            </w:tcBorders>
          </w:tcPr>
          <w:p w14:paraId="035D5A11" w14:textId="77777777" w:rsidR="00297830" w:rsidRPr="00297830" w:rsidRDefault="00297830" w:rsidP="00297830">
            <w:pPr>
              <w:autoSpaceDE w:val="0"/>
              <w:autoSpaceDN w:val="0"/>
              <w:adjustRightInd w:val="0"/>
              <w:rPr>
                <w:rFonts w:ascii="Times New Roman" w:hAnsi="Times New Roman" w:cs="Times New Roman"/>
                <w:color w:val="000000"/>
                <w:sz w:val="24"/>
                <w:szCs w:val="24"/>
                <w:lang w:eastAsia="en-US"/>
              </w:rPr>
            </w:pPr>
            <w:r w:rsidRPr="00297830">
              <w:rPr>
                <w:rFonts w:ascii="Times New Roman" w:hAnsi="Times New Roman" w:cs="Times New Roman"/>
                <w:color w:val="000000"/>
                <w:sz w:val="24"/>
                <w:szCs w:val="24"/>
                <w:lang w:eastAsia="en-US"/>
              </w:rPr>
              <w:t xml:space="preserve">КЗДО </w:t>
            </w:r>
            <w:r w:rsidRPr="00297830">
              <w:rPr>
                <w:rFonts w:ascii="Times New Roman" w:hAnsi="Times New Roman" w:cs="Times New Roman"/>
                <w:color w:val="000000"/>
                <w:sz w:val="24"/>
                <w:szCs w:val="24"/>
                <w:lang w:val="ru-RU" w:eastAsia="en-US"/>
              </w:rPr>
              <w:t>№5</w:t>
            </w:r>
            <w:r w:rsidRPr="00297830">
              <w:rPr>
                <w:rFonts w:ascii="Times New Roman" w:hAnsi="Times New Roman" w:cs="Times New Roman"/>
                <w:color w:val="000000"/>
                <w:sz w:val="24"/>
                <w:szCs w:val="24"/>
                <w:lang w:eastAsia="en-US"/>
              </w:rPr>
              <w:t>1 КМР</w:t>
            </w:r>
          </w:p>
        </w:tc>
        <w:tc>
          <w:tcPr>
            <w:tcW w:w="3118" w:type="dxa"/>
            <w:tcBorders>
              <w:top w:val="single" w:sz="2" w:space="0" w:color="000000"/>
              <w:left w:val="single" w:sz="2" w:space="0" w:color="000000"/>
              <w:bottom w:val="single" w:sz="2" w:space="0" w:color="000000"/>
              <w:right w:val="single" w:sz="2" w:space="0" w:color="000000"/>
            </w:tcBorders>
          </w:tcPr>
          <w:p w14:paraId="2F54F76C" w14:textId="77777777" w:rsidR="00297830" w:rsidRPr="00297830" w:rsidRDefault="00297830" w:rsidP="00297830">
            <w:pPr>
              <w:autoSpaceDE w:val="0"/>
              <w:autoSpaceDN w:val="0"/>
              <w:adjustRightInd w:val="0"/>
              <w:rPr>
                <w:rFonts w:ascii="Times New Roman" w:hAnsi="Times New Roman" w:cs="Times New Roman"/>
                <w:color w:val="000000"/>
                <w:sz w:val="24"/>
                <w:szCs w:val="24"/>
                <w:lang w:val="ru-RU" w:eastAsia="en-US"/>
              </w:rPr>
            </w:pPr>
            <w:proofErr w:type="spellStart"/>
            <w:r w:rsidRPr="00297830">
              <w:rPr>
                <w:rFonts w:ascii="Times New Roman" w:hAnsi="Times New Roman" w:cs="Times New Roman"/>
                <w:color w:val="000000"/>
                <w:sz w:val="24"/>
                <w:szCs w:val="24"/>
                <w:lang w:val="ru-RU" w:eastAsia="en-US"/>
              </w:rPr>
              <w:t>Вул</w:t>
            </w:r>
            <w:proofErr w:type="spellEnd"/>
            <w:r w:rsidRPr="00297830">
              <w:rPr>
                <w:rFonts w:ascii="Times New Roman" w:hAnsi="Times New Roman" w:cs="Times New Roman"/>
                <w:color w:val="000000"/>
                <w:sz w:val="24"/>
                <w:szCs w:val="24"/>
                <w:lang w:val="ru-RU" w:eastAsia="en-US"/>
              </w:rPr>
              <w:t xml:space="preserve">. Галатова,9 </w:t>
            </w:r>
          </w:p>
        </w:tc>
        <w:tc>
          <w:tcPr>
            <w:tcW w:w="1418" w:type="dxa"/>
            <w:tcBorders>
              <w:top w:val="single" w:sz="2" w:space="0" w:color="000000"/>
              <w:left w:val="single" w:sz="2" w:space="0" w:color="000000"/>
              <w:bottom w:val="single" w:sz="2" w:space="0" w:color="000000"/>
              <w:right w:val="single" w:sz="2" w:space="0" w:color="000000"/>
            </w:tcBorders>
          </w:tcPr>
          <w:p w14:paraId="69A4BB61"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2</w:t>
            </w:r>
          </w:p>
        </w:tc>
        <w:tc>
          <w:tcPr>
            <w:tcW w:w="1843" w:type="dxa"/>
            <w:tcBorders>
              <w:top w:val="single" w:sz="2" w:space="0" w:color="000000"/>
              <w:left w:val="single" w:sz="2" w:space="0" w:color="000000"/>
              <w:bottom w:val="single" w:sz="2" w:space="0" w:color="000000"/>
              <w:right w:val="single" w:sz="2" w:space="0" w:color="000000"/>
            </w:tcBorders>
          </w:tcPr>
          <w:p w14:paraId="6FB56D93"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599,0</w:t>
            </w:r>
          </w:p>
        </w:tc>
      </w:tr>
      <w:tr w:rsidR="00297830" w:rsidRPr="00297830" w14:paraId="0849A8A0" w14:textId="77777777" w:rsidTr="00297830">
        <w:trPr>
          <w:trHeight w:val="111"/>
        </w:trPr>
        <w:tc>
          <w:tcPr>
            <w:tcW w:w="919" w:type="dxa"/>
            <w:tcBorders>
              <w:top w:val="single" w:sz="2" w:space="0" w:color="000000"/>
              <w:left w:val="single" w:sz="2" w:space="0" w:color="000000"/>
              <w:bottom w:val="single" w:sz="2" w:space="0" w:color="000000"/>
              <w:right w:val="single" w:sz="2" w:space="0" w:color="000000"/>
            </w:tcBorders>
          </w:tcPr>
          <w:p w14:paraId="20A89087"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5</w:t>
            </w:r>
          </w:p>
        </w:tc>
        <w:tc>
          <w:tcPr>
            <w:tcW w:w="2230" w:type="dxa"/>
            <w:tcBorders>
              <w:top w:val="single" w:sz="2" w:space="0" w:color="000000"/>
              <w:left w:val="single" w:sz="2" w:space="0" w:color="000000"/>
              <w:bottom w:val="single" w:sz="2" w:space="0" w:color="000000"/>
              <w:right w:val="single" w:sz="2" w:space="0" w:color="000000"/>
            </w:tcBorders>
          </w:tcPr>
          <w:p w14:paraId="7DBD5046" w14:textId="77777777" w:rsidR="00297830" w:rsidRPr="00297830" w:rsidRDefault="00297830" w:rsidP="00297830">
            <w:pPr>
              <w:autoSpaceDE w:val="0"/>
              <w:autoSpaceDN w:val="0"/>
              <w:adjustRightInd w:val="0"/>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eastAsia="en-US"/>
              </w:rPr>
              <w:t xml:space="preserve">КЗДО КТ </w:t>
            </w:r>
            <w:r w:rsidRPr="00297830">
              <w:rPr>
                <w:rFonts w:ascii="Times New Roman" w:hAnsi="Times New Roman" w:cs="Times New Roman"/>
                <w:color w:val="000000"/>
                <w:sz w:val="24"/>
                <w:szCs w:val="24"/>
                <w:lang w:val="ru-RU" w:eastAsia="en-US"/>
              </w:rPr>
              <w:t>№</w:t>
            </w:r>
            <w:r w:rsidRPr="00297830">
              <w:rPr>
                <w:rFonts w:ascii="Times New Roman" w:hAnsi="Times New Roman" w:cs="Times New Roman"/>
                <w:color w:val="000000"/>
                <w:sz w:val="24"/>
                <w:szCs w:val="24"/>
                <w:lang w:eastAsia="en-US"/>
              </w:rPr>
              <w:t>79 КМР</w:t>
            </w:r>
          </w:p>
        </w:tc>
        <w:tc>
          <w:tcPr>
            <w:tcW w:w="3118" w:type="dxa"/>
            <w:tcBorders>
              <w:top w:val="single" w:sz="2" w:space="0" w:color="000000"/>
              <w:left w:val="single" w:sz="2" w:space="0" w:color="000000"/>
              <w:bottom w:val="single" w:sz="2" w:space="0" w:color="000000"/>
              <w:right w:val="single" w:sz="2" w:space="0" w:color="000000"/>
            </w:tcBorders>
          </w:tcPr>
          <w:p w14:paraId="62BD8756" w14:textId="77777777" w:rsidR="00297830" w:rsidRPr="00297830" w:rsidRDefault="00297830" w:rsidP="00297830">
            <w:pPr>
              <w:autoSpaceDE w:val="0"/>
              <w:autoSpaceDN w:val="0"/>
              <w:adjustRightInd w:val="0"/>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Вул.Святогеоргіївська7д</w:t>
            </w:r>
          </w:p>
        </w:tc>
        <w:tc>
          <w:tcPr>
            <w:tcW w:w="1418" w:type="dxa"/>
            <w:tcBorders>
              <w:top w:val="single" w:sz="2" w:space="0" w:color="000000"/>
              <w:left w:val="single" w:sz="2" w:space="0" w:color="000000"/>
              <w:bottom w:val="single" w:sz="2" w:space="0" w:color="000000"/>
              <w:right w:val="single" w:sz="2" w:space="0" w:color="000000"/>
            </w:tcBorders>
          </w:tcPr>
          <w:p w14:paraId="1BFDDC77"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w:t>
            </w:r>
          </w:p>
        </w:tc>
        <w:tc>
          <w:tcPr>
            <w:tcW w:w="1843" w:type="dxa"/>
            <w:tcBorders>
              <w:top w:val="single" w:sz="2" w:space="0" w:color="000000"/>
              <w:left w:val="single" w:sz="2" w:space="0" w:color="000000"/>
              <w:bottom w:val="single" w:sz="2" w:space="0" w:color="000000"/>
              <w:right w:val="single" w:sz="2" w:space="0" w:color="000000"/>
            </w:tcBorders>
          </w:tcPr>
          <w:p w14:paraId="74FF7C1F"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720,2</w:t>
            </w:r>
          </w:p>
        </w:tc>
      </w:tr>
      <w:tr w:rsidR="00297830" w:rsidRPr="00297830" w14:paraId="6EDEBD8B" w14:textId="77777777" w:rsidTr="00297830">
        <w:trPr>
          <w:trHeight w:val="242"/>
        </w:trPr>
        <w:tc>
          <w:tcPr>
            <w:tcW w:w="919" w:type="dxa"/>
            <w:tcBorders>
              <w:top w:val="single" w:sz="2" w:space="0" w:color="000000"/>
              <w:left w:val="single" w:sz="2" w:space="0" w:color="000000"/>
              <w:bottom w:val="single" w:sz="2" w:space="0" w:color="000000"/>
              <w:right w:val="single" w:sz="2" w:space="0" w:color="000000"/>
            </w:tcBorders>
          </w:tcPr>
          <w:p w14:paraId="0CD6C33E"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6</w:t>
            </w:r>
          </w:p>
        </w:tc>
        <w:tc>
          <w:tcPr>
            <w:tcW w:w="2230" w:type="dxa"/>
            <w:tcBorders>
              <w:top w:val="single" w:sz="2" w:space="0" w:color="000000"/>
              <w:left w:val="single" w:sz="2" w:space="0" w:color="000000"/>
              <w:bottom w:val="single" w:sz="2" w:space="0" w:color="000000"/>
              <w:right w:val="single" w:sz="2" w:space="0" w:color="000000"/>
            </w:tcBorders>
          </w:tcPr>
          <w:p w14:paraId="260CCF15" w14:textId="77777777" w:rsidR="00297830" w:rsidRPr="00297830" w:rsidRDefault="00297830" w:rsidP="00297830">
            <w:pPr>
              <w:autoSpaceDE w:val="0"/>
              <w:autoSpaceDN w:val="0"/>
              <w:adjustRightInd w:val="0"/>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eastAsia="en-US"/>
              </w:rPr>
              <w:t xml:space="preserve">КЗДО КТ </w:t>
            </w:r>
            <w:r w:rsidRPr="00297830">
              <w:rPr>
                <w:rFonts w:ascii="Times New Roman" w:hAnsi="Times New Roman" w:cs="Times New Roman"/>
                <w:color w:val="000000"/>
                <w:sz w:val="24"/>
                <w:szCs w:val="24"/>
                <w:lang w:val="ru-RU" w:eastAsia="en-US"/>
              </w:rPr>
              <w:t>№</w:t>
            </w:r>
            <w:r w:rsidRPr="00297830">
              <w:rPr>
                <w:rFonts w:ascii="Times New Roman" w:hAnsi="Times New Roman" w:cs="Times New Roman"/>
                <w:color w:val="000000"/>
                <w:sz w:val="24"/>
                <w:szCs w:val="24"/>
                <w:lang w:eastAsia="en-US"/>
              </w:rPr>
              <w:t>82 КМР</w:t>
            </w:r>
          </w:p>
        </w:tc>
        <w:tc>
          <w:tcPr>
            <w:tcW w:w="3118" w:type="dxa"/>
            <w:tcBorders>
              <w:top w:val="single" w:sz="2" w:space="0" w:color="000000"/>
              <w:left w:val="single" w:sz="2" w:space="0" w:color="000000"/>
              <w:bottom w:val="single" w:sz="2" w:space="0" w:color="000000"/>
              <w:right w:val="single" w:sz="2" w:space="0" w:color="000000"/>
            </w:tcBorders>
          </w:tcPr>
          <w:p w14:paraId="54711CE3" w14:textId="77777777" w:rsidR="00297830" w:rsidRPr="00297830" w:rsidRDefault="00297830" w:rsidP="00297830">
            <w:pPr>
              <w:autoSpaceDE w:val="0"/>
              <w:autoSpaceDN w:val="0"/>
              <w:adjustRightInd w:val="0"/>
              <w:rPr>
                <w:rFonts w:ascii="Times New Roman" w:hAnsi="Times New Roman" w:cs="Times New Roman"/>
                <w:color w:val="000000"/>
                <w:sz w:val="24"/>
                <w:szCs w:val="24"/>
                <w:lang w:val="ru-RU" w:eastAsia="en-US"/>
              </w:rPr>
            </w:pPr>
            <w:proofErr w:type="spellStart"/>
            <w:r w:rsidRPr="00297830">
              <w:rPr>
                <w:rFonts w:ascii="Times New Roman" w:hAnsi="Times New Roman" w:cs="Times New Roman"/>
                <w:color w:val="000000"/>
                <w:sz w:val="24"/>
                <w:szCs w:val="24"/>
                <w:lang w:val="ru-RU" w:eastAsia="en-US"/>
              </w:rPr>
              <w:t>Вул</w:t>
            </w:r>
            <w:proofErr w:type="spellEnd"/>
            <w:r w:rsidRPr="00297830">
              <w:rPr>
                <w:rFonts w:ascii="Times New Roman" w:hAnsi="Times New Roman" w:cs="Times New Roman"/>
                <w:color w:val="000000"/>
                <w:sz w:val="24"/>
                <w:szCs w:val="24"/>
                <w:lang w:val="ru-RU" w:eastAsia="en-US"/>
              </w:rPr>
              <w:t xml:space="preserve">. </w:t>
            </w:r>
            <w:proofErr w:type="spellStart"/>
            <w:r w:rsidRPr="00297830">
              <w:rPr>
                <w:rFonts w:ascii="Times New Roman" w:hAnsi="Times New Roman" w:cs="Times New Roman"/>
                <w:color w:val="000000"/>
                <w:sz w:val="24"/>
                <w:szCs w:val="24"/>
                <w:lang w:val="ru-RU" w:eastAsia="en-US"/>
              </w:rPr>
              <w:t>Юрія</w:t>
            </w:r>
            <w:proofErr w:type="spellEnd"/>
            <w:r w:rsidRPr="00297830">
              <w:rPr>
                <w:rFonts w:ascii="Times New Roman" w:hAnsi="Times New Roman" w:cs="Times New Roman"/>
                <w:color w:val="000000"/>
                <w:sz w:val="24"/>
                <w:szCs w:val="24"/>
                <w:lang w:val="ru-RU" w:eastAsia="en-US"/>
              </w:rPr>
              <w:t xml:space="preserve"> Камінського,19а</w:t>
            </w:r>
          </w:p>
        </w:tc>
        <w:tc>
          <w:tcPr>
            <w:tcW w:w="1418" w:type="dxa"/>
            <w:tcBorders>
              <w:top w:val="single" w:sz="2" w:space="0" w:color="000000"/>
              <w:left w:val="single" w:sz="2" w:space="0" w:color="000000"/>
              <w:bottom w:val="single" w:sz="2" w:space="0" w:color="000000"/>
              <w:right w:val="single" w:sz="2" w:space="0" w:color="000000"/>
            </w:tcBorders>
          </w:tcPr>
          <w:p w14:paraId="126E1C84"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w:t>
            </w:r>
          </w:p>
        </w:tc>
        <w:tc>
          <w:tcPr>
            <w:tcW w:w="1843" w:type="dxa"/>
            <w:tcBorders>
              <w:top w:val="single" w:sz="2" w:space="0" w:color="000000"/>
              <w:left w:val="single" w:sz="2" w:space="0" w:color="000000"/>
              <w:bottom w:val="single" w:sz="2" w:space="0" w:color="000000"/>
              <w:right w:val="single" w:sz="2" w:space="0" w:color="000000"/>
            </w:tcBorders>
          </w:tcPr>
          <w:p w14:paraId="2548A495"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438,4</w:t>
            </w:r>
          </w:p>
        </w:tc>
      </w:tr>
      <w:tr w:rsidR="00297830" w:rsidRPr="00297830" w14:paraId="7D70C1CF" w14:textId="77777777" w:rsidTr="00297830">
        <w:trPr>
          <w:trHeight w:val="247"/>
        </w:trPr>
        <w:tc>
          <w:tcPr>
            <w:tcW w:w="919" w:type="dxa"/>
            <w:tcBorders>
              <w:top w:val="single" w:sz="2" w:space="0" w:color="000000"/>
              <w:left w:val="single" w:sz="2" w:space="0" w:color="000000"/>
              <w:bottom w:val="single" w:sz="2" w:space="0" w:color="000000"/>
              <w:right w:val="single" w:sz="2" w:space="0" w:color="000000"/>
            </w:tcBorders>
          </w:tcPr>
          <w:p w14:paraId="721A8065"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7</w:t>
            </w:r>
          </w:p>
        </w:tc>
        <w:tc>
          <w:tcPr>
            <w:tcW w:w="2230" w:type="dxa"/>
            <w:tcBorders>
              <w:top w:val="single" w:sz="2" w:space="0" w:color="000000"/>
              <w:left w:val="single" w:sz="2" w:space="0" w:color="000000"/>
              <w:bottom w:val="single" w:sz="2" w:space="0" w:color="000000"/>
              <w:right w:val="single" w:sz="2" w:space="0" w:color="000000"/>
            </w:tcBorders>
          </w:tcPr>
          <w:p w14:paraId="7DBC891D" w14:textId="77777777" w:rsidR="00297830" w:rsidRPr="00297830" w:rsidRDefault="00297830" w:rsidP="00297830">
            <w:pPr>
              <w:autoSpaceDE w:val="0"/>
              <w:autoSpaceDN w:val="0"/>
              <w:adjustRightInd w:val="0"/>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eastAsia="en-US"/>
              </w:rPr>
              <w:t xml:space="preserve">КЗДО </w:t>
            </w:r>
            <w:r w:rsidRPr="00297830">
              <w:rPr>
                <w:rFonts w:ascii="Times New Roman" w:hAnsi="Times New Roman" w:cs="Times New Roman"/>
                <w:color w:val="000000"/>
                <w:sz w:val="24"/>
                <w:szCs w:val="24"/>
                <w:lang w:val="ru-RU" w:eastAsia="en-US"/>
              </w:rPr>
              <w:t>№</w:t>
            </w:r>
            <w:r w:rsidRPr="00297830">
              <w:rPr>
                <w:rFonts w:ascii="Times New Roman" w:hAnsi="Times New Roman" w:cs="Times New Roman"/>
                <w:color w:val="000000"/>
                <w:sz w:val="24"/>
                <w:szCs w:val="24"/>
                <w:lang w:eastAsia="en-US"/>
              </w:rPr>
              <w:t>94 КМР</w:t>
            </w:r>
          </w:p>
        </w:tc>
        <w:tc>
          <w:tcPr>
            <w:tcW w:w="3118" w:type="dxa"/>
            <w:tcBorders>
              <w:top w:val="single" w:sz="2" w:space="0" w:color="000000"/>
              <w:left w:val="single" w:sz="2" w:space="0" w:color="000000"/>
              <w:bottom w:val="single" w:sz="2" w:space="0" w:color="000000"/>
              <w:right w:val="single" w:sz="2" w:space="0" w:color="000000"/>
            </w:tcBorders>
          </w:tcPr>
          <w:p w14:paraId="44E5296D" w14:textId="77777777" w:rsidR="00297830" w:rsidRPr="00297830" w:rsidRDefault="00297830" w:rsidP="00297830">
            <w:pPr>
              <w:autoSpaceDE w:val="0"/>
              <w:autoSpaceDN w:val="0"/>
              <w:adjustRightInd w:val="0"/>
              <w:rPr>
                <w:rFonts w:ascii="Times New Roman" w:hAnsi="Times New Roman" w:cs="Times New Roman"/>
                <w:color w:val="000000"/>
                <w:sz w:val="24"/>
                <w:szCs w:val="24"/>
                <w:lang w:val="ru-RU" w:eastAsia="en-US"/>
              </w:rPr>
            </w:pPr>
            <w:proofErr w:type="spellStart"/>
            <w:r w:rsidRPr="00297830">
              <w:rPr>
                <w:rFonts w:ascii="Times New Roman" w:hAnsi="Times New Roman" w:cs="Times New Roman"/>
                <w:color w:val="000000"/>
                <w:sz w:val="24"/>
                <w:szCs w:val="24"/>
                <w:lang w:val="ru-RU" w:eastAsia="en-US"/>
              </w:rPr>
              <w:t>Вул</w:t>
            </w:r>
            <w:proofErr w:type="spellEnd"/>
            <w:r w:rsidRPr="00297830">
              <w:rPr>
                <w:rFonts w:ascii="Times New Roman" w:hAnsi="Times New Roman" w:cs="Times New Roman"/>
                <w:color w:val="000000"/>
                <w:sz w:val="24"/>
                <w:szCs w:val="24"/>
                <w:lang w:val="ru-RU" w:eastAsia="en-US"/>
              </w:rPr>
              <w:t>. Вокзальна,8</w:t>
            </w:r>
          </w:p>
        </w:tc>
        <w:tc>
          <w:tcPr>
            <w:tcW w:w="1418" w:type="dxa"/>
            <w:tcBorders>
              <w:top w:val="single" w:sz="2" w:space="0" w:color="000000"/>
              <w:left w:val="single" w:sz="2" w:space="0" w:color="000000"/>
              <w:bottom w:val="single" w:sz="2" w:space="0" w:color="000000"/>
              <w:right w:val="single" w:sz="2" w:space="0" w:color="000000"/>
            </w:tcBorders>
          </w:tcPr>
          <w:p w14:paraId="2673193C"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2</w:t>
            </w:r>
          </w:p>
        </w:tc>
        <w:tc>
          <w:tcPr>
            <w:tcW w:w="1843" w:type="dxa"/>
            <w:tcBorders>
              <w:top w:val="single" w:sz="2" w:space="0" w:color="000000"/>
              <w:left w:val="single" w:sz="2" w:space="0" w:color="000000"/>
              <w:bottom w:val="single" w:sz="2" w:space="0" w:color="000000"/>
              <w:right w:val="single" w:sz="2" w:space="0" w:color="000000"/>
            </w:tcBorders>
          </w:tcPr>
          <w:p w14:paraId="289BD616"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641,0</w:t>
            </w:r>
          </w:p>
        </w:tc>
      </w:tr>
      <w:tr w:rsidR="00297830" w:rsidRPr="00297830" w14:paraId="77D291EB" w14:textId="77777777" w:rsidTr="00297830">
        <w:trPr>
          <w:trHeight w:val="123"/>
        </w:trPr>
        <w:tc>
          <w:tcPr>
            <w:tcW w:w="919" w:type="dxa"/>
            <w:tcBorders>
              <w:top w:val="single" w:sz="2" w:space="0" w:color="000000"/>
              <w:left w:val="single" w:sz="2" w:space="0" w:color="000000"/>
              <w:bottom w:val="single" w:sz="2" w:space="0" w:color="000000"/>
              <w:right w:val="single" w:sz="2" w:space="0" w:color="000000"/>
            </w:tcBorders>
          </w:tcPr>
          <w:p w14:paraId="69C82EC3"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8</w:t>
            </w:r>
          </w:p>
        </w:tc>
        <w:tc>
          <w:tcPr>
            <w:tcW w:w="2230" w:type="dxa"/>
            <w:tcBorders>
              <w:top w:val="single" w:sz="2" w:space="0" w:color="000000"/>
              <w:left w:val="single" w:sz="2" w:space="0" w:color="000000"/>
              <w:bottom w:val="single" w:sz="2" w:space="0" w:color="000000"/>
              <w:right w:val="single" w:sz="2" w:space="0" w:color="000000"/>
            </w:tcBorders>
          </w:tcPr>
          <w:p w14:paraId="3FB6E5C0" w14:textId="77777777" w:rsidR="00297830" w:rsidRPr="00297830" w:rsidRDefault="00297830" w:rsidP="00297830">
            <w:pPr>
              <w:autoSpaceDE w:val="0"/>
              <w:autoSpaceDN w:val="0"/>
              <w:adjustRightInd w:val="0"/>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eastAsia="en-US"/>
              </w:rPr>
              <w:t xml:space="preserve">КЗДО КТ </w:t>
            </w:r>
            <w:r w:rsidRPr="00297830">
              <w:rPr>
                <w:rFonts w:ascii="Times New Roman" w:hAnsi="Times New Roman" w:cs="Times New Roman"/>
                <w:color w:val="000000"/>
                <w:sz w:val="24"/>
                <w:szCs w:val="24"/>
                <w:lang w:val="ru-RU" w:eastAsia="en-US"/>
              </w:rPr>
              <w:t>№</w:t>
            </w:r>
            <w:r w:rsidRPr="00297830">
              <w:rPr>
                <w:rFonts w:ascii="Times New Roman" w:hAnsi="Times New Roman" w:cs="Times New Roman"/>
                <w:color w:val="000000"/>
                <w:sz w:val="24"/>
                <w:szCs w:val="24"/>
                <w:lang w:eastAsia="en-US"/>
              </w:rPr>
              <w:t>102КМР</w:t>
            </w:r>
          </w:p>
        </w:tc>
        <w:tc>
          <w:tcPr>
            <w:tcW w:w="3118" w:type="dxa"/>
            <w:tcBorders>
              <w:top w:val="single" w:sz="2" w:space="0" w:color="000000"/>
              <w:left w:val="single" w:sz="2" w:space="0" w:color="000000"/>
              <w:bottom w:val="single" w:sz="2" w:space="0" w:color="000000"/>
              <w:right w:val="single" w:sz="2" w:space="0" w:color="000000"/>
            </w:tcBorders>
          </w:tcPr>
          <w:p w14:paraId="6698DAB4" w14:textId="77777777" w:rsidR="00297830" w:rsidRPr="00297830" w:rsidRDefault="00297830" w:rsidP="00297830">
            <w:pPr>
              <w:autoSpaceDE w:val="0"/>
              <w:autoSpaceDN w:val="0"/>
              <w:adjustRightInd w:val="0"/>
              <w:rPr>
                <w:rFonts w:ascii="Times New Roman" w:hAnsi="Times New Roman" w:cs="Times New Roman"/>
                <w:color w:val="000000"/>
                <w:sz w:val="24"/>
                <w:szCs w:val="24"/>
                <w:lang w:val="ru-RU" w:eastAsia="en-US"/>
              </w:rPr>
            </w:pPr>
            <w:proofErr w:type="spellStart"/>
            <w:r w:rsidRPr="00297830">
              <w:rPr>
                <w:rFonts w:ascii="Times New Roman" w:hAnsi="Times New Roman" w:cs="Times New Roman"/>
                <w:color w:val="000000"/>
                <w:sz w:val="24"/>
                <w:szCs w:val="24"/>
                <w:lang w:val="ru-RU" w:eastAsia="en-US"/>
              </w:rPr>
              <w:t>Вул</w:t>
            </w:r>
            <w:proofErr w:type="spellEnd"/>
            <w:r w:rsidRPr="00297830">
              <w:rPr>
                <w:rFonts w:ascii="Times New Roman" w:hAnsi="Times New Roman" w:cs="Times New Roman"/>
                <w:color w:val="000000"/>
                <w:sz w:val="24"/>
                <w:szCs w:val="24"/>
                <w:lang w:val="ru-RU" w:eastAsia="en-US"/>
              </w:rPr>
              <w:t xml:space="preserve">. </w:t>
            </w:r>
            <w:proofErr w:type="spellStart"/>
            <w:r w:rsidRPr="00297830">
              <w:rPr>
                <w:rFonts w:ascii="Times New Roman" w:hAnsi="Times New Roman" w:cs="Times New Roman"/>
                <w:color w:val="000000"/>
                <w:sz w:val="24"/>
                <w:szCs w:val="24"/>
                <w:lang w:val="ru-RU" w:eastAsia="en-US"/>
              </w:rPr>
              <w:t>Героїв</w:t>
            </w:r>
            <w:proofErr w:type="spellEnd"/>
            <w:r w:rsidRPr="00297830">
              <w:rPr>
                <w:rFonts w:ascii="Times New Roman" w:hAnsi="Times New Roman" w:cs="Times New Roman"/>
                <w:color w:val="000000"/>
                <w:sz w:val="24"/>
                <w:szCs w:val="24"/>
                <w:lang w:val="ru-RU" w:eastAsia="en-US"/>
              </w:rPr>
              <w:t xml:space="preserve"> АТО,42</w:t>
            </w:r>
          </w:p>
        </w:tc>
        <w:tc>
          <w:tcPr>
            <w:tcW w:w="1418" w:type="dxa"/>
            <w:tcBorders>
              <w:top w:val="single" w:sz="2" w:space="0" w:color="000000"/>
              <w:left w:val="single" w:sz="2" w:space="0" w:color="000000"/>
              <w:bottom w:val="single" w:sz="2" w:space="0" w:color="000000"/>
              <w:right w:val="single" w:sz="2" w:space="0" w:color="000000"/>
            </w:tcBorders>
          </w:tcPr>
          <w:p w14:paraId="110B1112"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w:t>
            </w:r>
          </w:p>
        </w:tc>
        <w:tc>
          <w:tcPr>
            <w:tcW w:w="1843" w:type="dxa"/>
            <w:tcBorders>
              <w:top w:val="single" w:sz="2" w:space="0" w:color="000000"/>
              <w:left w:val="single" w:sz="2" w:space="0" w:color="000000"/>
              <w:bottom w:val="single" w:sz="2" w:space="0" w:color="000000"/>
              <w:right w:val="single" w:sz="2" w:space="0" w:color="000000"/>
            </w:tcBorders>
          </w:tcPr>
          <w:p w14:paraId="709AA5AB"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650,2</w:t>
            </w:r>
          </w:p>
        </w:tc>
      </w:tr>
      <w:tr w:rsidR="00297830" w:rsidRPr="00297830" w14:paraId="4142C4DD" w14:textId="77777777" w:rsidTr="00297830">
        <w:trPr>
          <w:trHeight w:val="255"/>
        </w:trPr>
        <w:tc>
          <w:tcPr>
            <w:tcW w:w="919" w:type="dxa"/>
            <w:tcBorders>
              <w:top w:val="single" w:sz="2" w:space="0" w:color="000000"/>
              <w:left w:val="single" w:sz="2" w:space="0" w:color="000000"/>
              <w:bottom w:val="single" w:sz="2" w:space="0" w:color="000000"/>
              <w:right w:val="single" w:sz="2" w:space="0" w:color="000000"/>
            </w:tcBorders>
          </w:tcPr>
          <w:p w14:paraId="6434EDDD"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9</w:t>
            </w:r>
          </w:p>
        </w:tc>
        <w:tc>
          <w:tcPr>
            <w:tcW w:w="2230" w:type="dxa"/>
            <w:tcBorders>
              <w:top w:val="single" w:sz="2" w:space="0" w:color="000000"/>
              <w:left w:val="single" w:sz="2" w:space="0" w:color="000000"/>
              <w:bottom w:val="single" w:sz="2" w:space="0" w:color="000000"/>
              <w:right w:val="single" w:sz="2" w:space="0" w:color="000000"/>
            </w:tcBorders>
          </w:tcPr>
          <w:p w14:paraId="5D961D1C" w14:textId="77777777" w:rsidR="00297830" w:rsidRPr="00297830" w:rsidRDefault="00297830" w:rsidP="00297830">
            <w:pPr>
              <w:autoSpaceDE w:val="0"/>
              <w:autoSpaceDN w:val="0"/>
              <w:adjustRightInd w:val="0"/>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eastAsia="en-US"/>
              </w:rPr>
              <w:t xml:space="preserve">КЗДО КТ </w:t>
            </w:r>
            <w:r w:rsidRPr="00297830">
              <w:rPr>
                <w:rFonts w:ascii="Times New Roman" w:hAnsi="Times New Roman" w:cs="Times New Roman"/>
                <w:color w:val="000000"/>
                <w:sz w:val="24"/>
                <w:szCs w:val="24"/>
                <w:lang w:val="ru-RU" w:eastAsia="en-US"/>
              </w:rPr>
              <w:t>№</w:t>
            </w:r>
            <w:r w:rsidRPr="00297830">
              <w:rPr>
                <w:rFonts w:ascii="Times New Roman" w:hAnsi="Times New Roman" w:cs="Times New Roman"/>
                <w:color w:val="000000"/>
                <w:sz w:val="24"/>
                <w:szCs w:val="24"/>
                <w:lang w:eastAsia="en-US"/>
              </w:rPr>
              <w:t>120КМР</w:t>
            </w:r>
          </w:p>
        </w:tc>
        <w:tc>
          <w:tcPr>
            <w:tcW w:w="3118" w:type="dxa"/>
            <w:tcBorders>
              <w:top w:val="single" w:sz="2" w:space="0" w:color="000000"/>
              <w:left w:val="single" w:sz="2" w:space="0" w:color="000000"/>
              <w:bottom w:val="single" w:sz="2" w:space="0" w:color="000000"/>
              <w:right w:val="single" w:sz="2" w:space="0" w:color="000000"/>
            </w:tcBorders>
          </w:tcPr>
          <w:p w14:paraId="62E7B59A" w14:textId="77777777" w:rsidR="00297830" w:rsidRPr="00297830" w:rsidRDefault="00297830" w:rsidP="00297830">
            <w:pPr>
              <w:autoSpaceDE w:val="0"/>
              <w:autoSpaceDN w:val="0"/>
              <w:adjustRightInd w:val="0"/>
              <w:rPr>
                <w:rFonts w:ascii="Times New Roman" w:hAnsi="Times New Roman" w:cs="Times New Roman"/>
                <w:color w:val="000000"/>
                <w:sz w:val="24"/>
                <w:szCs w:val="24"/>
                <w:lang w:val="ru-RU" w:eastAsia="en-US"/>
              </w:rPr>
            </w:pPr>
            <w:proofErr w:type="spellStart"/>
            <w:r w:rsidRPr="00297830">
              <w:rPr>
                <w:rFonts w:ascii="Times New Roman" w:hAnsi="Times New Roman" w:cs="Times New Roman"/>
                <w:color w:val="000000"/>
                <w:sz w:val="24"/>
                <w:szCs w:val="24"/>
                <w:lang w:val="ru-RU" w:eastAsia="en-US"/>
              </w:rPr>
              <w:t>Вул</w:t>
            </w:r>
            <w:proofErr w:type="spellEnd"/>
            <w:r w:rsidRPr="00297830">
              <w:rPr>
                <w:rFonts w:ascii="Times New Roman" w:hAnsi="Times New Roman" w:cs="Times New Roman"/>
                <w:color w:val="000000"/>
                <w:sz w:val="24"/>
                <w:szCs w:val="24"/>
                <w:lang w:val="ru-RU" w:eastAsia="en-US"/>
              </w:rPr>
              <w:t>. Соборності,54а</w:t>
            </w:r>
          </w:p>
        </w:tc>
        <w:tc>
          <w:tcPr>
            <w:tcW w:w="1418" w:type="dxa"/>
            <w:tcBorders>
              <w:top w:val="single" w:sz="2" w:space="0" w:color="000000"/>
              <w:left w:val="single" w:sz="2" w:space="0" w:color="000000"/>
              <w:bottom w:val="single" w:sz="2" w:space="0" w:color="000000"/>
              <w:right w:val="single" w:sz="2" w:space="0" w:color="000000"/>
            </w:tcBorders>
          </w:tcPr>
          <w:p w14:paraId="6E2ECD81"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w:t>
            </w:r>
          </w:p>
        </w:tc>
        <w:tc>
          <w:tcPr>
            <w:tcW w:w="1843" w:type="dxa"/>
            <w:tcBorders>
              <w:top w:val="single" w:sz="2" w:space="0" w:color="000000"/>
              <w:left w:val="single" w:sz="2" w:space="0" w:color="000000"/>
              <w:bottom w:val="single" w:sz="2" w:space="0" w:color="000000"/>
              <w:right w:val="single" w:sz="2" w:space="0" w:color="000000"/>
            </w:tcBorders>
          </w:tcPr>
          <w:p w14:paraId="148EB1AC"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997,0</w:t>
            </w:r>
          </w:p>
        </w:tc>
      </w:tr>
      <w:tr w:rsidR="00297830" w:rsidRPr="00297830" w14:paraId="3C8C31E4" w14:textId="77777777" w:rsidTr="00297830">
        <w:trPr>
          <w:trHeight w:val="258"/>
        </w:trPr>
        <w:tc>
          <w:tcPr>
            <w:tcW w:w="919" w:type="dxa"/>
            <w:tcBorders>
              <w:top w:val="single" w:sz="2" w:space="0" w:color="000000"/>
              <w:left w:val="single" w:sz="2" w:space="0" w:color="000000"/>
              <w:bottom w:val="single" w:sz="2" w:space="0" w:color="000000"/>
              <w:right w:val="single" w:sz="2" w:space="0" w:color="000000"/>
            </w:tcBorders>
          </w:tcPr>
          <w:p w14:paraId="398720A9"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10</w:t>
            </w:r>
          </w:p>
        </w:tc>
        <w:tc>
          <w:tcPr>
            <w:tcW w:w="2230" w:type="dxa"/>
            <w:tcBorders>
              <w:top w:val="single" w:sz="2" w:space="0" w:color="000000"/>
              <w:left w:val="single" w:sz="2" w:space="0" w:color="000000"/>
              <w:bottom w:val="single" w:sz="2" w:space="0" w:color="000000"/>
              <w:right w:val="single" w:sz="2" w:space="0" w:color="000000"/>
            </w:tcBorders>
          </w:tcPr>
          <w:p w14:paraId="0FFCCD16" w14:textId="77777777" w:rsidR="00297830" w:rsidRPr="00297830" w:rsidRDefault="00297830" w:rsidP="00297830">
            <w:pPr>
              <w:autoSpaceDE w:val="0"/>
              <w:autoSpaceDN w:val="0"/>
              <w:adjustRightInd w:val="0"/>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eastAsia="en-US"/>
              </w:rPr>
              <w:t xml:space="preserve">КЗДО </w:t>
            </w:r>
            <w:r w:rsidRPr="00297830">
              <w:rPr>
                <w:rFonts w:ascii="Times New Roman" w:hAnsi="Times New Roman" w:cs="Times New Roman"/>
                <w:color w:val="000000"/>
                <w:sz w:val="24"/>
                <w:szCs w:val="24"/>
                <w:lang w:val="ru-RU" w:eastAsia="en-US"/>
              </w:rPr>
              <w:t>№</w:t>
            </w:r>
            <w:r w:rsidRPr="00297830">
              <w:rPr>
                <w:rFonts w:ascii="Times New Roman" w:hAnsi="Times New Roman" w:cs="Times New Roman"/>
                <w:color w:val="000000"/>
                <w:sz w:val="24"/>
                <w:szCs w:val="24"/>
                <w:lang w:eastAsia="en-US"/>
              </w:rPr>
              <w:t>123 КМР</w:t>
            </w:r>
          </w:p>
        </w:tc>
        <w:tc>
          <w:tcPr>
            <w:tcW w:w="3118" w:type="dxa"/>
            <w:tcBorders>
              <w:top w:val="single" w:sz="2" w:space="0" w:color="000000"/>
              <w:left w:val="single" w:sz="2" w:space="0" w:color="000000"/>
              <w:bottom w:val="single" w:sz="2" w:space="0" w:color="000000"/>
              <w:right w:val="single" w:sz="2" w:space="0" w:color="000000"/>
            </w:tcBorders>
          </w:tcPr>
          <w:p w14:paraId="705488BA" w14:textId="77777777" w:rsidR="00297830" w:rsidRPr="00297830" w:rsidRDefault="00297830" w:rsidP="00297830">
            <w:pPr>
              <w:autoSpaceDE w:val="0"/>
              <w:autoSpaceDN w:val="0"/>
              <w:adjustRightInd w:val="0"/>
              <w:rPr>
                <w:rFonts w:ascii="Times New Roman" w:hAnsi="Times New Roman" w:cs="Times New Roman"/>
                <w:color w:val="000000"/>
                <w:sz w:val="24"/>
                <w:szCs w:val="24"/>
                <w:lang w:val="ru-RU" w:eastAsia="en-US"/>
              </w:rPr>
            </w:pPr>
            <w:proofErr w:type="spellStart"/>
            <w:r w:rsidRPr="00297830">
              <w:rPr>
                <w:rFonts w:ascii="Times New Roman" w:hAnsi="Times New Roman" w:cs="Times New Roman"/>
                <w:color w:val="000000"/>
                <w:sz w:val="24"/>
                <w:szCs w:val="24"/>
                <w:lang w:val="ru-RU" w:eastAsia="en-US"/>
              </w:rPr>
              <w:t>Вул</w:t>
            </w:r>
            <w:proofErr w:type="spellEnd"/>
            <w:r w:rsidRPr="00297830">
              <w:rPr>
                <w:rFonts w:ascii="Times New Roman" w:hAnsi="Times New Roman" w:cs="Times New Roman"/>
                <w:color w:val="000000"/>
                <w:sz w:val="24"/>
                <w:szCs w:val="24"/>
                <w:lang w:val="ru-RU" w:eastAsia="en-US"/>
              </w:rPr>
              <w:t xml:space="preserve">. </w:t>
            </w:r>
            <w:proofErr w:type="spellStart"/>
            <w:r w:rsidRPr="00297830">
              <w:rPr>
                <w:rFonts w:ascii="Times New Roman" w:hAnsi="Times New Roman" w:cs="Times New Roman"/>
                <w:color w:val="000000"/>
                <w:sz w:val="24"/>
                <w:szCs w:val="24"/>
                <w:lang w:val="ru-RU" w:eastAsia="en-US"/>
              </w:rPr>
              <w:t>Героїв</w:t>
            </w:r>
            <w:proofErr w:type="spellEnd"/>
            <w:r w:rsidRPr="00297830">
              <w:rPr>
                <w:rFonts w:ascii="Times New Roman" w:hAnsi="Times New Roman" w:cs="Times New Roman"/>
                <w:color w:val="000000"/>
                <w:sz w:val="24"/>
                <w:szCs w:val="24"/>
                <w:lang w:val="ru-RU" w:eastAsia="en-US"/>
              </w:rPr>
              <w:t xml:space="preserve"> АТО,60</w:t>
            </w:r>
          </w:p>
        </w:tc>
        <w:tc>
          <w:tcPr>
            <w:tcW w:w="1418" w:type="dxa"/>
            <w:tcBorders>
              <w:top w:val="single" w:sz="2" w:space="0" w:color="000000"/>
              <w:left w:val="single" w:sz="2" w:space="0" w:color="000000"/>
              <w:bottom w:val="single" w:sz="2" w:space="0" w:color="000000"/>
              <w:right w:val="single" w:sz="2" w:space="0" w:color="000000"/>
            </w:tcBorders>
          </w:tcPr>
          <w:p w14:paraId="760E2933"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w:t>
            </w:r>
          </w:p>
        </w:tc>
        <w:tc>
          <w:tcPr>
            <w:tcW w:w="1843" w:type="dxa"/>
            <w:tcBorders>
              <w:top w:val="single" w:sz="2" w:space="0" w:color="000000"/>
              <w:left w:val="single" w:sz="2" w:space="0" w:color="000000"/>
              <w:bottom w:val="single" w:sz="2" w:space="0" w:color="000000"/>
              <w:right w:val="single" w:sz="2" w:space="0" w:color="000000"/>
            </w:tcBorders>
          </w:tcPr>
          <w:p w14:paraId="184F7D72"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693,6</w:t>
            </w:r>
          </w:p>
        </w:tc>
      </w:tr>
      <w:tr w:rsidR="00297830" w:rsidRPr="00297830" w14:paraId="19812784" w14:textId="77777777" w:rsidTr="00297830">
        <w:trPr>
          <w:trHeight w:val="249"/>
        </w:trPr>
        <w:tc>
          <w:tcPr>
            <w:tcW w:w="919" w:type="dxa"/>
            <w:tcBorders>
              <w:top w:val="single" w:sz="2" w:space="0" w:color="000000"/>
              <w:left w:val="single" w:sz="2" w:space="0" w:color="000000"/>
              <w:bottom w:val="single" w:sz="2" w:space="0" w:color="000000"/>
              <w:right w:val="single" w:sz="2" w:space="0" w:color="000000"/>
            </w:tcBorders>
          </w:tcPr>
          <w:p w14:paraId="6962C97F"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11</w:t>
            </w:r>
          </w:p>
        </w:tc>
        <w:tc>
          <w:tcPr>
            <w:tcW w:w="2230" w:type="dxa"/>
            <w:tcBorders>
              <w:top w:val="single" w:sz="2" w:space="0" w:color="000000"/>
              <w:left w:val="single" w:sz="2" w:space="0" w:color="000000"/>
              <w:bottom w:val="single" w:sz="2" w:space="0" w:color="000000"/>
              <w:right w:val="single" w:sz="2" w:space="0" w:color="000000"/>
            </w:tcBorders>
          </w:tcPr>
          <w:p w14:paraId="0DD90CE5" w14:textId="77777777" w:rsidR="00297830" w:rsidRPr="00297830" w:rsidRDefault="00297830" w:rsidP="00297830">
            <w:pPr>
              <w:autoSpaceDE w:val="0"/>
              <w:autoSpaceDN w:val="0"/>
              <w:adjustRightInd w:val="0"/>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eastAsia="en-US"/>
              </w:rPr>
              <w:t xml:space="preserve">КЗДО </w:t>
            </w:r>
            <w:r w:rsidRPr="00297830">
              <w:rPr>
                <w:rFonts w:ascii="Times New Roman" w:hAnsi="Times New Roman" w:cs="Times New Roman"/>
                <w:color w:val="000000"/>
                <w:sz w:val="24"/>
                <w:szCs w:val="24"/>
                <w:lang w:val="ru-RU" w:eastAsia="en-US"/>
              </w:rPr>
              <w:t>№</w:t>
            </w:r>
            <w:r w:rsidRPr="00297830">
              <w:rPr>
                <w:rFonts w:ascii="Times New Roman" w:hAnsi="Times New Roman" w:cs="Times New Roman"/>
                <w:color w:val="000000"/>
                <w:sz w:val="24"/>
                <w:szCs w:val="24"/>
                <w:lang w:eastAsia="en-US"/>
              </w:rPr>
              <w:t>129 КМР</w:t>
            </w:r>
          </w:p>
        </w:tc>
        <w:tc>
          <w:tcPr>
            <w:tcW w:w="3118" w:type="dxa"/>
            <w:tcBorders>
              <w:top w:val="single" w:sz="2" w:space="0" w:color="000000"/>
              <w:left w:val="single" w:sz="2" w:space="0" w:color="000000"/>
              <w:bottom w:val="single" w:sz="2" w:space="0" w:color="000000"/>
              <w:right w:val="single" w:sz="2" w:space="0" w:color="000000"/>
            </w:tcBorders>
          </w:tcPr>
          <w:p w14:paraId="5AD0550D" w14:textId="77777777" w:rsidR="00297830" w:rsidRPr="00297830" w:rsidRDefault="00297830" w:rsidP="00297830">
            <w:pPr>
              <w:autoSpaceDE w:val="0"/>
              <w:autoSpaceDN w:val="0"/>
              <w:adjustRightInd w:val="0"/>
              <w:rPr>
                <w:rFonts w:ascii="Times New Roman" w:hAnsi="Times New Roman" w:cs="Times New Roman"/>
                <w:color w:val="000000"/>
                <w:sz w:val="24"/>
                <w:szCs w:val="24"/>
                <w:lang w:val="ru-RU" w:eastAsia="en-US"/>
              </w:rPr>
            </w:pPr>
            <w:proofErr w:type="spellStart"/>
            <w:r w:rsidRPr="00297830">
              <w:rPr>
                <w:rFonts w:ascii="Times New Roman" w:hAnsi="Times New Roman" w:cs="Times New Roman"/>
                <w:color w:val="000000"/>
                <w:sz w:val="24"/>
                <w:szCs w:val="24"/>
                <w:lang w:val="ru-RU" w:eastAsia="en-US"/>
              </w:rPr>
              <w:t>Вул</w:t>
            </w:r>
            <w:proofErr w:type="spellEnd"/>
            <w:r w:rsidRPr="00297830">
              <w:rPr>
                <w:rFonts w:ascii="Times New Roman" w:hAnsi="Times New Roman" w:cs="Times New Roman"/>
                <w:color w:val="000000"/>
                <w:sz w:val="24"/>
                <w:szCs w:val="24"/>
                <w:lang w:val="ru-RU" w:eastAsia="en-US"/>
              </w:rPr>
              <w:t>. Костенка,35</w:t>
            </w:r>
          </w:p>
        </w:tc>
        <w:tc>
          <w:tcPr>
            <w:tcW w:w="1418" w:type="dxa"/>
            <w:tcBorders>
              <w:top w:val="single" w:sz="2" w:space="0" w:color="000000"/>
              <w:left w:val="single" w:sz="2" w:space="0" w:color="000000"/>
              <w:bottom w:val="single" w:sz="2" w:space="0" w:color="000000"/>
              <w:right w:val="single" w:sz="2" w:space="0" w:color="000000"/>
            </w:tcBorders>
          </w:tcPr>
          <w:p w14:paraId="055BC5D8"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w:t>
            </w:r>
          </w:p>
        </w:tc>
        <w:tc>
          <w:tcPr>
            <w:tcW w:w="1843" w:type="dxa"/>
            <w:tcBorders>
              <w:top w:val="single" w:sz="2" w:space="0" w:color="000000"/>
              <w:left w:val="single" w:sz="2" w:space="0" w:color="000000"/>
              <w:bottom w:val="single" w:sz="2" w:space="0" w:color="000000"/>
              <w:right w:val="single" w:sz="2" w:space="0" w:color="000000"/>
            </w:tcBorders>
          </w:tcPr>
          <w:p w14:paraId="2CC19516"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875,4</w:t>
            </w:r>
          </w:p>
        </w:tc>
      </w:tr>
      <w:tr w:rsidR="00297830" w:rsidRPr="00297830" w14:paraId="43C7427C" w14:textId="77777777" w:rsidTr="00297830">
        <w:trPr>
          <w:trHeight w:val="267"/>
        </w:trPr>
        <w:tc>
          <w:tcPr>
            <w:tcW w:w="919" w:type="dxa"/>
            <w:tcBorders>
              <w:top w:val="single" w:sz="2" w:space="0" w:color="000000"/>
              <w:left w:val="single" w:sz="2" w:space="0" w:color="000000"/>
              <w:bottom w:val="single" w:sz="2" w:space="0" w:color="000000"/>
              <w:right w:val="single" w:sz="2" w:space="0" w:color="000000"/>
            </w:tcBorders>
          </w:tcPr>
          <w:p w14:paraId="0AD5A11D"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12</w:t>
            </w:r>
          </w:p>
        </w:tc>
        <w:tc>
          <w:tcPr>
            <w:tcW w:w="2230" w:type="dxa"/>
            <w:tcBorders>
              <w:top w:val="single" w:sz="2" w:space="0" w:color="000000"/>
              <w:left w:val="single" w:sz="2" w:space="0" w:color="000000"/>
              <w:bottom w:val="single" w:sz="2" w:space="0" w:color="000000"/>
              <w:right w:val="single" w:sz="2" w:space="0" w:color="000000"/>
            </w:tcBorders>
          </w:tcPr>
          <w:p w14:paraId="409284D1" w14:textId="77777777" w:rsidR="00297830" w:rsidRPr="00297830" w:rsidRDefault="00297830" w:rsidP="00297830">
            <w:pPr>
              <w:autoSpaceDE w:val="0"/>
              <w:autoSpaceDN w:val="0"/>
              <w:adjustRightInd w:val="0"/>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eastAsia="en-US"/>
              </w:rPr>
              <w:t xml:space="preserve">КЗДО </w:t>
            </w:r>
            <w:r w:rsidRPr="00297830">
              <w:rPr>
                <w:rFonts w:ascii="Times New Roman" w:hAnsi="Times New Roman" w:cs="Times New Roman"/>
                <w:color w:val="000000"/>
                <w:sz w:val="24"/>
                <w:szCs w:val="24"/>
                <w:lang w:val="ru-RU" w:eastAsia="en-US"/>
              </w:rPr>
              <w:t>№</w:t>
            </w:r>
            <w:r w:rsidRPr="00297830">
              <w:rPr>
                <w:rFonts w:ascii="Times New Roman" w:hAnsi="Times New Roman" w:cs="Times New Roman"/>
                <w:color w:val="000000"/>
                <w:sz w:val="24"/>
                <w:szCs w:val="24"/>
                <w:lang w:eastAsia="en-US"/>
              </w:rPr>
              <w:t>136 КМР</w:t>
            </w:r>
          </w:p>
        </w:tc>
        <w:tc>
          <w:tcPr>
            <w:tcW w:w="3118" w:type="dxa"/>
            <w:tcBorders>
              <w:top w:val="single" w:sz="2" w:space="0" w:color="000000"/>
              <w:left w:val="single" w:sz="2" w:space="0" w:color="000000"/>
              <w:bottom w:val="single" w:sz="2" w:space="0" w:color="000000"/>
              <w:right w:val="single" w:sz="2" w:space="0" w:color="000000"/>
            </w:tcBorders>
          </w:tcPr>
          <w:p w14:paraId="4FFE1101" w14:textId="77777777" w:rsidR="00297830" w:rsidRPr="00297830" w:rsidRDefault="00297830" w:rsidP="00297830">
            <w:pPr>
              <w:autoSpaceDE w:val="0"/>
              <w:autoSpaceDN w:val="0"/>
              <w:adjustRightInd w:val="0"/>
              <w:rPr>
                <w:rFonts w:ascii="Times New Roman" w:hAnsi="Times New Roman" w:cs="Times New Roman"/>
                <w:color w:val="000000"/>
                <w:sz w:val="24"/>
                <w:szCs w:val="24"/>
                <w:lang w:val="ru-RU" w:eastAsia="en-US"/>
              </w:rPr>
            </w:pPr>
            <w:proofErr w:type="spellStart"/>
            <w:r w:rsidRPr="00297830">
              <w:rPr>
                <w:rFonts w:ascii="Times New Roman" w:hAnsi="Times New Roman" w:cs="Times New Roman"/>
                <w:color w:val="000000"/>
                <w:sz w:val="24"/>
                <w:szCs w:val="24"/>
                <w:lang w:val="ru-RU" w:eastAsia="en-US"/>
              </w:rPr>
              <w:t>Вул</w:t>
            </w:r>
            <w:proofErr w:type="spellEnd"/>
            <w:r w:rsidRPr="00297830">
              <w:rPr>
                <w:rFonts w:ascii="Times New Roman" w:hAnsi="Times New Roman" w:cs="Times New Roman"/>
                <w:color w:val="000000"/>
                <w:sz w:val="24"/>
                <w:szCs w:val="24"/>
                <w:lang w:val="ru-RU" w:eastAsia="en-US"/>
              </w:rPr>
              <w:t>. Ціолковського,13</w:t>
            </w:r>
          </w:p>
        </w:tc>
        <w:tc>
          <w:tcPr>
            <w:tcW w:w="1418" w:type="dxa"/>
            <w:tcBorders>
              <w:top w:val="single" w:sz="2" w:space="0" w:color="000000"/>
              <w:left w:val="single" w:sz="2" w:space="0" w:color="000000"/>
              <w:bottom w:val="single" w:sz="2" w:space="0" w:color="000000"/>
              <w:right w:val="single" w:sz="2" w:space="0" w:color="000000"/>
            </w:tcBorders>
          </w:tcPr>
          <w:p w14:paraId="60DF2D5A"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w:t>
            </w:r>
          </w:p>
        </w:tc>
        <w:tc>
          <w:tcPr>
            <w:tcW w:w="1843" w:type="dxa"/>
            <w:tcBorders>
              <w:top w:val="single" w:sz="2" w:space="0" w:color="000000"/>
              <w:left w:val="single" w:sz="2" w:space="0" w:color="000000"/>
              <w:bottom w:val="single" w:sz="2" w:space="0" w:color="000000"/>
              <w:right w:val="single" w:sz="2" w:space="0" w:color="000000"/>
            </w:tcBorders>
          </w:tcPr>
          <w:p w14:paraId="6CDBB54D"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643,0</w:t>
            </w:r>
          </w:p>
        </w:tc>
      </w:tr>
      <w:tr w:rsidR="00297830" w:rsidRPr="00297830" w14:paraId="24BE20A2" w14:textId="77777777" w:rsidTr="00297830">
        <w:trPr>
          <w:trHeight w:val="129"/>
        </w:trPr>
        <w:tc>
          <w:tcPr>
            <w:tcW w:w="919" w:type="dxa"/>
            <w:tcBorders>
              <w:top w:val="single" w:sz="2" w:space="0" w:color="000000"/>
              <w:left w:val="single" w:sz="2" w:space="0" w:color="000000"/>
              <w:bottom w:val="single" w:sz="2" w:space="0" w:color="000000"/>
              <w:right w:val="single" w:sz="2" w:space="0" w:color="000000"/>
            </w:tcBorders>
          </w:tcPr>
          <w:p w14:paraId="4E4E5E18"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13</w:t>
            </w:r>
          </w:p>
        </w:tc>
        <w:tc>
          <w:tcPr>
            <w:tcW w:w="2230" w:type="dxa"/>
            <w:tcBorders>
              <w:top w:val="single" w:sz="2" w:space="0" w:color="000000"/>
              <w:left w:val="single" w:sz="2" w:space="0" w:color="000000"/>
              <w:bottom w:val="single" w:sz="2" w:space="0" w:color="000000"/>
              <w:right w:val="single" w:sz="2" w:space="0" w:color="000000"/>
            </w:tcBorders>
          </w:tcPr>
          <w:p w14:paraId="2F7CB0C3" w14:textId="77777777" w:rsidR="00297830" w:rsidRPr="00297830" w:rsidRDefault="00297830" w:rsidP="00297830">
            <w:pPr>
              <w:autoSpaceDE w:val="0"/>
              <w:autoSpaceDN w:val="0"/>
              <w:adjustRightInd w:val="0"/>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eastAsia="en-US"/>
              </w:rPr>
              <w:t xml:space="preserve">КЗДО КТ </w:t>
            </w:r>
            <w:r w:rsidRPr="00297830">
              <w:rPr>
                <w:rFonts w:ascii="Times New Roman" w:hAnsi="Times New Roman" w:cs="Times New Roman"/>
                <w:color w:val="000000"/>
                <w:sz w:val="24"/>
                <w:szCs w:val="24"/>
                <w:lang w:val="ru-RU" w:eastAsia="en-US"/>
              </w:rPr>
              <w:t>№</w:t>
            </w:r>
            <w:r w:rsidRPr="00297830">
              <w:rPr>
                <w:rFonts w:ascii="Times New Roman" w:hAnsi="Times New Roman" w:cs="Times New Roman"/>
                <w:color w:val="000000"/>
                <w:sz w:val="24"/>
                <w:szCs w:val="24"/>
                <w:lang w:eastAsia="en-US"/>
              </w:rPr>
              <w:t>147КМР</w:t>
            </w:r>
          </w:p>
        </w:tc>
        <w:tc>
          <w:tcPr>
            <w:tcW w:w="3118" w:type="dxa"/>
            <w:tcBorders>
              <w:top w:val="single" w:sz="2" w:space="0" w:color="000000"/>
              <w:left w:val="single" w:sz="2" w:space="0" w:color="000000"/>
              <w:bottom w:val="single" w:sz="2" w:space="0" w:color="000000"/>
              <w:right w:val="single" w:sz="2" w:space="0" w:color="000000"/>
            </w:tcBorders>
          </w:tcPr>
          <w:p w14:paraId="5D95EDD9" w14:textId="77777777" w:rsidR="00297830" w:rsidRPr="00297830" w:rsidRDefault="00297830" w:rsidP="00297830">
            <w:pPr>
              <w:autoSpaceDE w:val="0"/>
              <w:autoSpaceDN w:val="0"/>
              <w:adjustRightInd w:val="0"/>
              <w:rPr>
                <w:rFonts w:ascii="Times New Roman" w:hAnsi="Times New Roman" w:cs="Times New Roman"/>
                <w:color w:val="000000"/>
                <w:sz w:val="24"/>
                <w:szCs w:val="24"/>
                <w:lang w:val="ru-RU" w:eastAsia="en-US"/>
              </w:rPr>
            </w:pPr>
            <w:proofErr w:type="spellStart"/>
            <w:r w:rsidRPr="00297830">
              <w:rPr>
                <w:rFonts w:ascii="Times New Roman" w:hAnsi="Times New Roman" w:cs="Times New Roman"/>
                <w:color w:val="000000"/>
                <w:sz w:val="24"/>
                <w:szCs w:val="24"/>
                <w:lang w:val="ru-RU" w:eastAsia="en-US"/>
              </w:rPr>
              <w:t>Вул</w:t>
            </w:r>
            <w:proofErr w:type="spellEnd"/>
            <w:r w:rsidRPr="00297830">
              <w:rPr>
                <w:rFonts w:ascii="Times New Roman" w:hAnsi="Times New Roman" w:cs="Times New Roman"/>
                <w:color w:val="000000"/>
                <w:sz w:val="24"/>
                <w:szCs w:val="24"/>
                <w:lang w:val="ru-RU" w:eastAsia="en-US"/>
              </w:rPr>
              <w:t>. Соборності,65</w:t>
            </w:r>
          </w:p>
        </w:tc>
        <w:tc>
          <w:tcPr>
            <w:tcW w:w="1418" w:type="dxa"/>
            <w:tcBorders>
              <w:top w:val="single" w:sz="2" w:space="0" w:color="000000"/>
              <w:left w:val="single" w:sz="2" w:space="0" w:color="000000"/>
              <w:bottom w:val="single" w:sz="2" w:space="0" w:color="000000"/>
              <w:right w:val="single" w:sz="2" w:space="0" w:color="000000"/>
            </w:tcBorders>
          </w:tcPr>
          <w:p w14:paraId="5BD282D6"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w:t>
            </w:r>
          </w:p>
        </w:tc>
        <w:tc>
          <w:tcPr>
            <w:tcW w:w="1843" w:type="dxa"/>
            <w:tcBorders>
              <w:top w:val="single" w:sz="2" w:space="0" w:color="000000"/>
              <w:left w:val="single" w:sz="2" w:space="0" w:color="000000"/>
              <w:bottom w:val="single" w:sz="2" w:space="0" w:color="000000"/>
              <w:right w:val="single" w:sz="2" w:space="0" w:color="000000"/>
            </w:tcBorders>
          </w:tcPr>
          <w:p w14:paraId="35F21FE3"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622,6</w:t>
            </w:r>
          </w:p>
        </w:tc>
      </w:tr>
      <w:tr w:rsidR="00297830" w:rsidRPr="00297830" w14:paraId="5F3EE779" w14:textId="77777777" w:rsidTr="00297830">
        <w:trPr>
          <w:trHeight w:val="119"/>
        </w:trPr>
        <w:tc>
          <w:tcPr>
            <w:tcW w:w="919" w:type="dxa"/>
            <w:tcBorders>
              <w:top w:val="single" w:sz="2" w:space="0" w:color="000000"/>
              <w:left w:val="single" w:sz="2" w:space="0" w:color="000000"/>
              <w:bottom w:val="single" w:sz="2" w:space="0" w:color="000000"/>
              <w:right w:val="single" w:sz="2" w:space="0" w:color="000000"/>
            </w:tcBorders>
          </w:tcPr>
          <w:p w14:paraId="2CF6A02C"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14</w:t>
            </w:r>
          </w:p>
        </w:tc>
        <w:tc>
          <w:tcPr>
            <w:tcW w:w="2230" w:type="dxa"/>
            <w:tcBorders>
              <w:top w:val="single" w:sz="2" w:space="0" w:color="000000"/>
              <w:left w:val="single" w:sz="2" w:space="0" w:color="000000"/>
              <w:bottom w:val="single" w:sz="2" w:space="0" w:color="000000"/>
              <w:right w:val="single" w:sz="2" w:space="0" w:color="000000"/>
            </w:tcBorders>
          </w:tcPr>
          <w:p w14:paraId="0C6B901B" w14:textId="77777777" w:rsidR="00297830" w:rsidRPr="00297830" w:rsidRDefault="00297830" w:rsidP="00297830">
            <w:pPr>
              <w:autoSpaceDE w:val="0"/>
              <w:autoSpaceDN w:val="0"/>
              <w:adjustRightInd w:val="0"/>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eastAsia="en-US"/>
              </w:rPr>
              <w:t xml:space="preserve">КЗДО КТ </w:t>
            </w:r>
            <w:r w:rsidRPr="00297830">
              <w:rPr>
                <w:rFonts w:ascii="Times New Roman" w:hAnsi="Times New Roman" w:cs="Times New Roman"/>
                <w:color w:val="000000"/>
                <w:sz w:val="24"/>
                <w:szCs w:val="24"/>
                <w:lang w:val="ru-RU" w:eastAsia="en-US"/>
              </w:rPr>
              <w:t>№</w:t>
            </w:r>
            <w:r w:rsidRPr="00297830">
              <w:rPr>
                <w:rFonts w:ascii="Times New Roman" w:hAnsi="Times New Roman" w:cs="Times New Roman"/>
                <w:color w:val="000000"/>
                <w:sz w:val="24"/>
                <w:szCs w:val="24"/>
                <w:lang w:eastAsia="en-US"/>
              </w:rPr>
              <w:t>148КМР</w:t>
            </w:r>
          </w:p>
        </w:tc>
        <w:tc>
          <w:tcPr>
            <w:tcW w:w="3118" w:type="dxa"/>
            <w:tcBorders>
              <w:top w:val="single" w:sz="2" w:space="0" w:color="000000"/>
              <w:left w:val="single" w:sz="2" w:space="0" w:color="000000"/>
              <w:bottom w:val="single" w:sz="2" w:space="0" w:color="000000"/>
              <w:right w:val="single" w:sz="2" w:space="0" w:color="000000"/>
            </w:tcBorders>
          </w:tcPr>
          <w:p w14:paraId="1584004D" w14:textId="77777777" w:rsidR="00297830" w:rsidRPr="00297830" w:rsidRDefault="00297830" w:rsidP="00297830">
            <w:pPr>
              <w:autoSpaceDE w:val="0"/>
              <w:autoSpaceDN w:val="0"/>
              <w:adjustRightInd w:val="0"/>
              <w:rPr>
                <w:rFonts w:ascii="Times New Roman" w:hAnsi="Times New Roman" w:cs="Times New Roman"/>
                <w:color w:val="000000"/>
                <w:sz w:val="24"/>
                <w:szCs w:val="24"/>
                <w:lang w:val="ru-RU" w:eastAsia="en-US"/>
              </w:rPr>
            </w:pPr>
            <w:proofErr w:type="spellStart"/>
            <w:r w:rsidRPr="00297830">
              <w:rPr>
                <w:rFonts w:ascii="Times New Roman" w:hAnsi="Times New Roman" w:cs="Times New Roman"/>
                <w:color w:val="000000"/>
                <w:sz w:val="24"/>
                <w:szCs w:val="24"/>
                <w:lang w:val="ru-RU" w:eastAsia="en-US"/>
              </w:rPr>
              <w:t>Вул</w:t>
            </w:r>
            <w:proofErr w:type="spellEnd"/>
            <w:r w:rsidRPr="00297830">
              <w:rPr>
                <w:rFonts w:ascii="Times New Roman" w:hAnsi="Times New Roman" w:cs="Times New Roman"/>
                <w:color w:val="000000"/>
                <w:sz w:val="24"/>
                <w:szCs w:val="24"/>
                <w:lang w:val="ru-RU" w:eastAsia="en-US"/>
              </w:rPr>
              <w:t>. Соборності,67</w:t>
            </w:r>
          </w:p>
        </w:tc>
        <w:tc>
          <w:tcPr>
            <w:tcW w:w="1418" w:type="dxa"/>
            <w:tcBorders>
              <w:top w:val="single" w:sz="2" w:space="0" w:color="000000"/>
              <w:left w:val="single" w:sz="2" w:space="0" w:color="000000"/>
              <w:bottom w:val="single" w:sz="2" w:space="0" w:color="000000"/>
              <w:right w:val="single" w:sz="2" w:space="0" w:color="000000"/>
            </w:tcBorders>
          </w:tcPr>
          <w:p w14:paraId="040C4F0F"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w:t>
            </w:r>
          </w:p>
        </w:tc>
        <w:tc>
          <w:tcPr>
            <w:tcW w:w="1843" w:type="dxa"/>
            <w:tcBorders>
              <w:top w:val="single" w:sz="2" w:space="0" w:color="000000"/>
              <w:left w:val="single" w:sz="2" w:space="0" w:color="000000"/>
              <w:bottom w:val="single" w:sz="2" w:space="0" w:color="000000"/>
              <w:right w:val="single" w:sz="2" w:space="0" w:color="000000"/>
            </w:tcBorders>
          </w:tcPr>
          <w:p w14:paraId="6741B80E"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792,0</w:t>
            </w:r>
          </w:p>
        </w:tc>
      </w:tr>
      <w:tr w:rsidR="00297830" w:rsidRPr="00297830" w14:paraId="74D8643C" w14:textId="77777777" w:rsidTr="00297830">
        <w:trPr>
          <w:trHeight w:val="279"/>
        </w:trPr>
        <w:tc>
          <w:tcPr>
            <w:tcW w:w="919" w:type="dxa"/>
            <w:tcBorders>
              <w:top w:val="single" w:sz="2" w:space="0" w:color="000000"/>
              <w:left w:val="single" w:sz="2" w:space="0" w:color="000000"/>
              <w:bottom w:val="single" w:sz="2" w:space="0" w:color="000000"/>
              <w:right w:val="single" w:sz="2" w:space="0" w:color="000000"/>
            </w:tcBorders>
          </w:tcPr>
          <w:p w14:paraId="0B42E680"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15</w:t>
            </w:r>
          </w:p>
        </w:tc>
        <w:tc>
          <w:tcPr>
            <w:tcW w:w="2230" w:type="dxa"/>
            <w:tcBorders>
              <w:top w:val="single" w:sz="2" w:space="0" w:color="000000"/>
              <w:left w:val="single" w:sz="2" w:space="0" w:color="000000"/>
              <w:bottom w:val="single" w:sz="2" w:space="0" w:color="000000"/>
              <w:right w:val="single" w:sz="2" w:space="0" w:color="000000"/>
            </w:tcBorders>
          </w:tcPr>
          <w:p w14:paraId="2091724D" w14:textId="77777777" w:rsidR="00297830" w:rsidRPr="00297830" w:rsidRDefault="00297830" w:rsidP="00297830">
            <w:pPr>
              <w:autoSpaceDE w:val="0"/>
              <w:autoSpaceDN w:val="0"/>
              <w:adjustRightInd w:val="0"/>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eastAsia="en-US"/>
              </w:rPr>
              <w:t xml:space="preserve">КЗДО КТ </w:t>
            </w:r>
            <w:r w:rsidRPr="00297830">
              <w:rPr>
                <w:rFonts w:ascii="Times New Roman" w:hAnsi="Times New Roman" w:cs="Times New Roman"/>
                <w:color w:val="000000"/>
                <w:sz w:val="24"/>
                <w:szCs w:val="24"/>
                <w:lang w:val="ru-RU" w:eastAsia="en-US"/>
              </w:rPr>
              <w:t>№</w:t>
            </w:r>
            <w:r w:rsidRPr="00297830">
              <w:rPr>
                <w:rFonts w:ascii="Times New Roman" w:hAnsi="Times New Roman" w:cs="Times New Roman"/>
                <w:color w:val="000000"/>
                <w:sz w:val="24"/>
                <w:szCs w:val="24"/>
                <w:lang w:eastAsia="en-US"/>
              </w:rPr>
              <w:t>186КМР</w:t>
            </w:r>
          </w:p>
        </w:tc>
        <w:tc>
          <w:tcPr>
            <w:tcW w:w="3118" w:type="dxa"/>
            <w:tcBorders>
              <w:top w:val="single" w:sz="2" w:space="0" w:color="000000"/>
              <w:left w:val="single" w:sz="2" w:space="0" w:color="000000"/>
              <w:bottom w:val="single" w:sz="2" w:space="0" w:color="000000"/>
              <w:right w:val="single" w:sz="2" w:space="0" w:color="000000"/>
            </w:tcBorders>
          </w:tcPr>
          <w:p w14:paraId="06DAB77D" w14:textId="77777777" w:rsidR="00297830" w:rsidRPr="00297830" w:rsidRDefault="00297830" w:rsidP="00297830">
            <w:pPr>
              <w:autoSpaceDE w:val="0"/>
              <w:autoSpaceDN w:val="0"/>
              <w:adjustRightInd w:val="0"/>
              <w:rPr>
                <w:rFonts w:ascii="Times New Roman" w:hAnsi="Times New Roman" w:cs="Times New Roman"/>
                <w:color w:val="000000"/>
                <w:sz w:val="24"/>
                <w:szCs w:val="24"/>
                <w:lang w:val="ru-RU" w:eastAsia="en-US"/>
              </w:rPr>
            </w:pPr>
            <w:proofErr w:type="spellStart"/>
            <w:r w:rsidRPr="00297830">
              <w:rPr>
                <w:rFonts w:ascii="Times New Roman" w:hAnsi="Times New Roman" w:cs="Times New Roman"/>
                <w:color w:val="000000"/>
                <w:sz w:val="24"/>
                <w:szCs w:val="24"/>
                <w:lang w:val="ru-RU" w:eastAsia="en-US"/>
              </w:rPr>
              <w:t>Вул</w:t>
            </w:r>
            <w:proofErr w:type="spellEnd"/>
            <w:r w:rsidRPr="00297830">
              <w:rPr>
                <w:rFonts w:ascii="Times New Roman" w:hAnsi="Times New Roman" w:cs="Times New Roman"/>
                <w:color w:val="000000"/>
                <w:sz w:val="24"/>
                <w:szCs w:val="24"/>
                <w:lang w:val="ru-RU" w:eastAsia="en-US"/>
              </w:rPr>
              <w:t>. С.Тільги,18-а</w:t>
            </w:r>
          </w:p>
        </w:tc>
        <w:tc>
          <w:tcPr>
            <w:tcW w:w="1418" w:type="dxa"/>
            <w:tcBorders>
              <w:top w:val="single" w:sz="2" w:space="0" w:color="000000"/>
              <w:left w:val="single" w:sz="2" w:space="0" w:color="000000"/>
              <w:bottom w:val="single" w:sz="2" w:space="0" w:color="000000"/>
              <w:right w:val="single" w:sz="2" w:space="0" w:color="000000"/>
            </w:tcBorders>
          </w:tcPr>
          <w:p w14:paraId="0FBDDCC7"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w:t>
            </w:r>
          </w:p>
        </w:tc>
        <w:tc>
          <w:tcPr>
            <w:tcW w:w="1843" w:type="dxa"/>
            <w:tcBorders>
              <w:top w:val="single" w:sz="2" w:space="0" w:color="000000"/>
              <w:left w:val="single" w:sz="2" w:space="0" w:color="000000"/>
              <w:bottom w:val="single" w:sz="2" w:space="0" w:color="000000"/>
              <w:right w:val="single" w:sz="2" w:space="0" w:color="000000"/>
            </w:tcBorders>
          </w:tcPr>
          <w:p w14:paraId="01CB71C6"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628,2</w:t>
            </w:r>
          </w:p>
        </w:tc>
      </w:tr>
      <w:tr w:rsidR="00297830" w:rsidRPr="00297830" w14:paraId="2A1E93D9" w14:textId="77777777" w:rsidTr="00297830">
        <w:trPr>
          <w:trHeight w:val="282"/>
        </w:trPr>
        <w:tc>
          <w:tcPr>
            <w:tcW w:w="919" w:type="dxa"/>
            <w:tcBorders>
              <w:top w:val="single" w:sz="2" w:space="0" w:color="000000"/>
              <w:left w:val="single" w:sz="2" w:space="0" w:color="000000"/>
              <w:bottom w:val="single" w:sz="2" w:space="0" w:color="000000"/>
              <w:right w:val="single" w:sz="2" w:space="0" w:color="000000"/>
            </w:tcBorders>
          </w:tcPr>
          <w:p w14:paraId="2C8A518E"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16</w:t>
            </w:r>
          </w:p>
        </w:tc>
        <w:tc>
          <w:tcPr>
            <w:tcW w:w="2230" w:type="dxa"/>
            <w:tcBorders>
              <w:top w:val="single" w:sz="2" w:space="0" w:color="000000"/>
              <w:left w:val="single" w:sz="2" w:space="0" w:color="000000"/>
              <w:bottom w:val="single" w:sz="2" w:space="0" w:color="000000"/>
              <w:right w:val="single" w:sz="2" w:space="0" w:color="000000"/>
            </w:tcBorders>
          </w:tcPr>
          <w:p w14:paraId="51677373" w14:textId="77777777" w:rsidR="00297830" w:rsidRPr="00297830" w:rsidRDefault="00297830" w:rsidP="00297830">
            <w:pPr>
              <w:autoSpaceDE w:val="0"/>
              <w:autoSpaceDN w:val="0"/>
              <w:adjustRightInd w:val="0"/>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eastAsia="en-US"/>
              </w:rPr>
              <w:t xml:space="preserve">КЗДО </w:t>
            </w:r>
            <w:r w:rsidRPr="00297830">
              <w:rPr>
                <w:rFonts w:ascii="Times New Roman" w:hAnsi="Times New Roman" w:cs="Times New Roman"/>
                <w:color w:val="000000"/>
                <w:sz w:val="24"/>
                <w:szCs w:val="24"/>
                <w:lang w:val="ru-RU" w:eastAsia="en-US"/>
              </w:rPr>
              <w:t>№</w:t>
            </w:r>
            <w:r w:rsidRPr="00297830">
              <w:rPr>
                <w:rFonts w:ascii="Times New Roman" w:hAnsi="Times New Roman" w:cs="Times New Roman"/>
                <w:color w:val="000000"/>
                <w:sz w:val="24"/>
                <w:szCs w:val="24"/>
                <w:lang w:eastAsia="en-US"/>
              </w:rPr>
              <w:t>189 КМР</w:t>
            </w:r>
          </w:p>
        </w:tc>
        <w:tc>
          <w:tcPr>
            <w:tcW w:w="3118" w:type="dxa"/>
            <w:tcBorders>
              <w:top w:val="single" w:sz="2" w:space="0" w:color="000000"/>
              <w:left w:val="single" w:sz="2" w:space="0" w:color="000000"/>
              <w:bottom w:val="single" w:sz="2" w:space="0" w:color="000000"/>
              <w:right w:val="single" w:sz="2" w:space="0" w:color="000000"/>
            </w:tcBorders>
          </w:tcPr>
          <w:p w14:paraId="08C4EBD5" w14:textId="77777777" w:rsidR="00297830" w:rsidRPr="00297830" w:rsidRDefault="00297830" w:rsidP="00297830">
            <w:pPr>
              <w:autoSpaceDE w:val="0"/>
              <w:autoSpaceDN w:val="0"/>
              <w:adjustRightInd w:val="0"/>
              <w:rPr>
                <w:rFonts w:ascii="Times New Roman" w:hAnsi="Times New Roman" w:cs="Times New Roman"/>
                <w:color w:val="000000"/>
                <w:sz w:val="24"/>
                <w:szCs w:val="24"/>
                <w:lang w:val="ru-RU" w:eastAsia="en-US"/>
              </w:rPr>
            </w:pPr>
            <w:proofErr w:type="spellStart"/>
            <w:r w:rsidRPr="00297830">
              <w:rPr>
                <w:rFonts w:ascii="Times New Roman" w:hAnsi="Times New Roman" w:cs="Times New Roman"/>
                <w:color w:val="000000"/>
                <w:sz w:val="24"/>
                <w:szCs w:val="24"/>
                <w:lang w:val="ru-RU" w:eastAsia="en-US"/>
              </w:rPr>
              <w:t>Вул</w:t>
            </w:r>
            <w:proofErr w:type="spellEnd"/>
            <w:r w:rsidRPr="00297830">
              <w:rPr>
                <w:rFonts w:ascii="Times New Roman" w:hAnsi="Times New Roman" w:cs="Times New Roman"/>
                <w:color w:val="000000"/>
                <w:sz w:val="24"/>
                <w:szCs w:val="24"/>
                <w:lang w:val="ru-RU" w:eastAsia="en-US"/>
              </w:rPr>
              <w:t>.</w:t>
            </w:r>
            <w:r w:rsidRPr="00297830">
              <w:rPr>
                <w:rFonts w:ascii="Times New Roman" w:hAnsi="Times New Roman" w:cs="Times New Roman"/>
                <w:color w:val="000000"/>
                <w:sz w:val="24"/>
                <w:szCs w:val="24"/>
                <w:lang w:eastAsia="en-US"/>
              </w:rPr>
              <w:t xml:space="preserve"> </w:t>
            </w:r>
            <w:r w:rsidRPr="00297830">
              <w:rPr>
                <w:rFonts w:ascii="Times New Roman" w:hAnsi="Times New Roman" w:cs="Times New Roman"/>
                <w:color w:val="000000"/>
                <w:sz w:val="24"/>
                <w:szCs w:val="24"/>
                <w:lang w:val="ru-RU" w:eastAsia="en-US"/>
              </w:rPr>
              <w:t>В. Гурова,27а</w:t>
            </w:r>
          </w:p>
        </w:tc>
        <w:tc>
          <w:tcPr>
            <w:tcW w:w="1418" w:type="dxa"/>
            <w:tcBorders>
              <w:top w:val="single" w:sz="2" w:space="0" w:color="000000"/>
              <w:left w:val="single" w:sz="2" w:space="0" w:color="000000"/>
              <w:bottom w:val="single" w:sz="2" w:space="0" w:color="000000"/>
              <w:right w:val="single" w:sz="2" w:space="0" w:color="000000"/>
            </w:tcBorders>
          </w:tcPr>
          <w:p w14:paraId="0597F0D2"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w:t>
            </w:r>
          </w:p>
        </w:tc>
        <w:tc>
          <w:tcPr>
            <w:tcW w:w="1843" w:type="dxa"/>
            <w:tcBorders>
              <w:top w:val="single" w:sz="2" w:space="0" w:color="000000"/>
              <w:left w:val="single" w:sz="2" w:space="0" w:color="000000"/>
              <w:bottom w:val="single" w:sz="2" w:space="0" w:color="000000"/>
              <w:right w:val="single" w:sz="2" w:space="0" w:color="000000"/>
            </w:tcBorders>
          </w:tcPr>
          <w:p w14:paraId="30FE62BC"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426,1</w:t>
            </w:r>
          </w:p>
        </w:tc>
      </w:tr>
      <w:tr w:rsidR="00297830" w:rsidRPr="00297830" w14:paraId="6B1D529C" w14:textId="77777777" w:rsidTr="00297830">
        <w:trPr>
          <w:trHeight w:val="117"/>
        </w:trPr>
        <w:tc>
          <w:tcPr>
            <w:tcW w:w="919" w:type="dxa"/>
            <w:tcBorders>
              <w:top w:val="single" w:sz="2" w:space="0" w:color="000000"/>
              <w:left w:val="single" w:sz="2" w:space="0" w:color="000000"/>
              <w:bottom w:val="single" w:sz="2" w:space="0" w:color="000000"/>
              <w:right w:val="single" w:sz="2" w:space="0" w:color="000000"/>
            </w:tcBorders>
          </w:tcPr>
          <w:p w14:paraId="721AC598"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17</w:t>
            </w:r>
          </w:p>
        </w:tc>
        <w:tc>
          <w:tcPr>
            <w:tcW w:w="2230" w:type="dxa"/>
            <w:tcBorders>
              <w:top w:val="single" w:sz="2" w:space="0" w:color="000000"/>
              <w:left w:val="single" w:sz="2" w:space="0" w:color="000000"/>
              <w:bottom w:val="single" w:sz="2" w:space="0" w:color="000000"/>
              <w:right w:val="single" w:sz="2" w:space="0" w:color="000000"/>
            </w:tcBorders>
          </w:tcPr>
          <w:p w14:paraId="081B494A" w14:textId="77777777" w:rsidR="00297830" w:rsidRPr="00297830" w:rsidRDefault="00297830" w:rsidP="00297830">
            <w:pPr>
              <w:autoSpaceDE w:val="0"/>
              <w:autoSpaceDN w:val="0"/>
              <w:adjustRightInd w:val="0"/>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eastAsia="en-US"/>
              </w:rPr>
              <w:t xml:space="preserve">КЗДО </w:t>
            </w:r>
            <w:r w:rsidRPr="00297830">
              <w:rPr>
                <w:rFonts w:ascii="Times New Roman" w:hAnsi="Times New Roman" w:cs="Times New Roman"/>
                <w:color w:val="000000"/>
                <w:sz w:val="24"/>
                <w:szCs w:val="24"/>
                <w:lang w:val="ru-RU" w:eastAsia="en-US"/>
              </w:rPr>
              <w:t>№</w:t>
            </w:r>
            <w:r w:rsidRPr="00297830">
              <w:rPr>
                <w:rFonts w:ascii="Times New Roman" w:hAnsi="Times New Roman" w:cs="Times New Roman"/>
                <w:color w:val="000000"/>
                <w:sz w:val="24"/>
                <w:szCs w:val="24"/>
                <w:lang w:eastAsia="en-US"/>
              </w:rPr>
              <w:t>225 КМР</w:t>
            </w:r>
          </w:p>
        </w:tc>
        <w:tc>
          <w:tcPr>
            <w:tcW w:w="3118" w:type="dxa"/>
            <w:tcBorders>
              <w:top w:val="single" w:sz="2" w:space="0" w:color="000000"/>
              <w:left w:val="single" w:sz="2" w:space="0" w:color="000000"/>
              <w:bottom w:val="single" w:sz="2" w:space="0" w:color="000000"/>
              <w:right w:val="single" w:sz="2" w:space="0" w:color="000000"/>
            </w:tcBorders>
          </w:tcPr>
          <w:p w14:paraId="19D7531C" w14:textId="77777777" w:rsidR="00297830" w:rsidRPr="00297830" w:rsidRDefault="00297830" w:rsidP="00297830">
            <w:pPr>
              <w:autoSpaceDE w:val="0"/>
              <w:autoSpaceDN w:val="0"/>
              <w:adjustRightInd w:val="0"/>
              <w:rPr>
                <w:rFonts w:ascii="Times New Roman" w:hAnsi="Times New Roman" w:cs="Times New Roman"/>
                <w:color w:val="000000"/>
                <w:sz w:val="24"/>
                <w:szCs w:val="24"/>
                <w:lang w:val="ru-RU" w:eastAsia="en-US"/>
              </w:rPr>
            </w:pPr>
            <w:proofErr w:type="spellStart"/>
            <w:r w:rsidRPr="00297830">
              <w:rPr>
                <w:rFonts w:ascii="Times New Roman" w:hAnsi="Times New Roman" w:cs="Times New Roman"/>
                <w:color w:val="000000"/>
                <w:sz w:val="24"/>
                <w:szCs w:val="24"/>
                <w:lang w:val="ru-RU" w:eastAsia="en-US"/>
              </w:rPr>
              <w:t>Вул</w:t>
            </w:r>
            <w:proofErr w:type="spellEnd"/>
            <w:r w:rsidRPr="00297830">
              <w:rPr>
                <w:rFonts w:ascii="Times New Roman" w:hAnsi="Times New Roman" w:cs="Times New Roman"/>
                <w:color w:val="000000"/>
                <w:sz w:val="24"/>
                <w:szCs w:val="24"/>
                <w:lang w:val="ru-RU" w:eastAsia="en-US"/>
              </w:rPr>
              <w:t xml:space="preserve">. </w:t>
            </w:r>
            <w:proofErr w:type="spellStart"/>
            <w:r w:rsidRPr="00297830">
              <w:rPr>
                <w:rFonts w:ascii="Times New Roman" w:hAnsi="Times New Roman" w:cs="Times New Roman"/>
                <w:color w:val="000000"/>
                <w:sz w:val="24"/>
                <w:szCs w:val="24"/>
                <w:lang w:val="ru-RU" w:eastAsia="en-US"/>
              </w:rPr>
              <w:t>Ветеранів</w:t>
            </w:r>
            <w:proofErr w:type="spellEnd"/>
            <w:r w:rsidRPr="00297830">
              <w:rPr>
                <w:rFonts w:ascii="Times New Roman" w:hAnsi="Times New Roman" w:cs="Times New Roman"/>
                <w:color w:val="000000"/>
                <w:sz w:val="24"/>
                <w:szCs w:val="24"/>
                <w:lang w:val="ru-RU" w:eastAsia="en-US"/>
              </w:rPr>
              <w:t xml:space="preserve"> праці,66</w:t>
            </w:r>
          </w:p>
        </w:tc>
        <w:tc>
          <w:tcPr>
            <w:tcW w:w="1418" w:type="dxa"/>
            <w:tcBorders>
              <w:top w:val="single" w:sz="2" w:space="0" w:color="000000"/>
              <w:left w:val="single" w:sz="2" w:space="0" w:color="000000"/>
              <w:bottom w:val="single" w:sz="2" w:space="0" w:color="000000"/>
              <w:right w:val="single" w:sz="2" w:space="0" w:color="000000"/>
            </w:tcBorders>
          </w:tcPr>
          <w:p w14:paraId="749C07A0"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w:t>
            </w:r>
          </w:p>
        </w:tc>
        <w:tc>
          <w:tcPr>
            <w:tcW w:w="1843" w:type="dxa"/>
            <w:tcBorders>
              <w:top w:val="single" w:sz="2" w:space="0" w:color="000000"/>
              <w:left w:val="single" w:sz="2" w:space="0" w:color="000000"/>
              <w:bottom w:val="single" w:sz="2" w:space="0" w:color="000000"/>
              <w:right w:val="single" w:sz="2" w:space="0" w:color="000000"/>
            </w:tcBorders>
          </w:tcPr>
          <w:p w14:paraId="20DD76A5"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1134,5</w:t>
            </w:r>
          </w:p>
        </w:tc>
      </w:tr>
      <w:tr w:rsidR="00297830" w:rsidRPr="00297830" w14:paraId="7940FCC7" w14:textId="77777777" w:rsidTr="00297830">
        <w:trPr>
          <w:trHeight w:val="125"/>
        </w:trPr>
        <w:tc>
          <w:tcPr>
            <w:tcW w:w="919" w:type="dxa"/>
            <w:tcBorders>
              <w:top w:val="single" w:sz="2" w:space="0" w:color="000000"/>
              <w:left w:val="single" w:sz="2" w:space="0" w:color="000000"/>
              <w:bottom w:val="single" w:sz="2" w:space="0" w:color="000000"/>
              <w:right w:val="single" w:sz="2" w:space="0" w:color="000000"/>
            </w:tcBorders>
          </w:tcPr>
          <w:p w14:paraId="3CCAC09D" w14:textId="5D91C284" w:rsidR="00297830" w:rsidRPr="00297830" w:rsidRDefault="00297830" w:rsidP="0007198A">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w:t>
            </w:r>
            <w:r w:rsidR="0007198A">
              <w:rPr>
                <w:rFonts w:ascii="Times New Roman" w:hAnsi="Times New Roman" w:cs="Times New Roman"/>
                <w:color w:val="000000"/>
                <w:sz w:val="24"/>
                <w:szCs w:val="24"/>
                <w:lang w:val="ru-RU" w:eastAsia="en-US"/>
              </w:rPr>
              <w:t>8</w:t>
            </w:r>
          </w:p>
        </w:tc>
        <w:tc>
          <w:tcPr>
            <w:tcW w:w="2230" w:type="dxa"/>
            <w:tcBorders>
              <w:top w:val="single" w:sz="2" w:space="0" w:color="000000"/>
              <w:left w:val="single" w:sz="2" w:space="0" w:color="000000"/>
              <w:bottom w:val="single" w:sz="2" w:space="0" w:color="000000"/>
              <w:right w:val="single" w:sz="2" w:space="0" w:color="000000"/>
            </w:tcBorders>
          </w:tcPr>
          <w:p w14:paraId="494C279E" w14:textId="77777777" w:rsidR="00297830" w:rsidRPr="00297830" w:rsidRDefault="00297830" w:rsidP="00297830">
            <w:pPr>
              <w:autoSpaceDE w:val="0"/>
              <w:autoSpaceDN w:val="0"/>
              <w:adjustRightInd w:val="0"/>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eastAsia="en-US"/>
              </w:rPr>
              <w:t xml:space="preserve">КЗДО КТ </w:t>
            </w:r>
            <w:r w:rsidRPr="00297830">
              <w:rPr>
                <w:rFonts w:ascii="Times New Roman" w:hAnsi="Times New Roman" w:cs="Times New Roman"/>
                <w:color w:val="000000"/>
                <w:sz w:val="24"/>
                <w:szCs w:val="24"/>
                <w:lang w:val="ru-RU" w:eastAsia="en-US"/>
              </w:rPr>
              <w:t>№</w:t>
            </w:r>
            <w:r w:rsidRPr="00297830">
              <w:rPr>
                <w:rFonts w:ascii="Times New Roman" w:hAnsi="Times New Roman" w:cs="Times New Roman"/>
                <w:color w:val="000000"/>
                <w:sz w:val="24"/>
                <w:szCs w:val="24"/>
                <w:lang w:eastAsia="en-US"/>
              </w:rPr>
              <w:t>241КМР</w:t>
            </w:r>
          </w:p>
        </w:tc>
        <w:tc>
          <w:tcPr>
            <w:tcW w:w="3118" w:type="dxa"/>
            <w:tcBorders>
              <w:top w:val="single" w:sz="2" w:space="0" w:color="000000"/>
              <w:left w:val="single" w:sz="2" w:space="0" w:color="000000"/>
              <w:bottom w:val="single" w:sz="2" w:space="0" w:color="000000"/>
              <w:right w:val="single" w:sz="2" w:space="0" w:color="000000"/>
            </w:tcBorders>
          </w:tcPr>
          <w:p w14:paraId="0998B769" w14:textId="77777777" w:rsidR="00297830" w:rsidRPr="00297830" w:rsidRDefault="00297830" w:rsidP="00297830">
            <w:pPr>
              <w:autoSpaceDE w:val="0"/>
              <w:autoSpaceDN w:val="0"/>
              <w:adjustRightInd w:val="0"/>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Пр. Миру,18</w:t>
            </w:r>
          </w:p>
        </w:tc>
        <w:tc>
          <w:tcPr>
            <w:tcW w:w="1418" w:type="dxa"/>
            <w:tcBorders>
              <w:top w:val="single" w:sz="2" w:space="0" w:color="000000"/>
              <w:left w:val="single" w:sz="2" w:space="0" w:color="000000"/>
              <w:bottom w:val="single" w:sz="2" w:space="0" w:color="000000"/>
              <w:right w:val="single" w:sz="2" w:space="0" w:color="000000"/>
            </w:tcBorders>
          </w:tcPr>
          <w:p w14:paraId="42C0F6E9"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w:t>
            </w:r>
          </w:p>
        </w:tc>
        <w:tc>
          <w:tcPr>
            <w:tcW w:w="1843" w:type="dxa"/>
            <w:tcBorders>
              <w:top w:val="single" w:sz="2" w:space="0" w:color="000000"/>
              <w:left w:val="single" w:sz="2" w:space="0" w:color="000000"/>
              <w:bottom w:val="single" w:sz="2" w:space="0" w:color="000000"/>
              <w:right w:val="single" w:sz="2" w:space="0" w:color="000000"/>
            </w:tcBorders>
          </w:tcPr>
          <w:p w14:paraId="7FCD1238"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1628,0</w:t>
            </w:r>
          </w:p>
        </w:tc>
      </w:tr>
      <w:tr w:rsidR="00297830" w:rsidRPr="00297830" w14:paraId="6C28AB68" w14:textId="77777777" w:rsidTr="00297830">
        <w:trPr>
          <w:trHeight w:val="463"/>
        </w:trPr>
        <w:tc>
          <w:tcPr>
            <w:tcW w:w="919" w:type="dxa"/>
            <w:tcBorders>
              <w:top w:val="single" w:sz="2" w:space="0" w:color="000000"/>
              <w:left w:val="single" w:sz="2" w:space="0" w:color="000000"/>
              <w:bottom w:val="single" w:sz="2" w:space="0" w:color="000000"/>
              <w:right w:val="single" w:sz="2" w:space="0" w:color="000000"/>
            </w:tcBorders>
          </w:tcPr>
          <w:p w14:paraId="4D2E6A09" w14:textId="264FDEF1" w:rsidR="00297830" w:rsidRPr="00297830" w:rsidRDefault="0007198A" w:rsidP="00297830">
            <w:pPr>
              <w:autoSpaceDE w:val="0"/>
              <w:autoSpaceDN w:val="0"/>
              <w:adjustRightInd w:val="0"/>
              <w:jc w:val="center"/>
              <w:rPr>
                <w:rFonts w:ascii="Times New Roman" w:hAnsi="Times New Roman" w:cs="Times New Roman"/>
                <w:color w:val="000000"/>
                <w:sz w:val="24"/>
                <w:szCs w:val="24"/>
                <w:lang w:val="ru-RU" w:eastAsia="en-US"/>
              </w:rPr>
            </w:pPr>
            <w:r>
              <w:rPr>
                <w:rFonts w:ascii="Times New Roman" w:hAnsi="Times New Roman" w:cs="Times New Roman"/>
                <w:color w:val="000000"/>
                <w:sz w:val="24"/>
                <w:szCs w:val="24"/>
                <w:lang w:val="ru-RU" w:eastAsia="en-US"/>
              </w:rPr>
              <w:lastRenderedPageBreak/>
              <w:t>19</w:t>
            </w:r>
          </w:p>
        </w:tc>
        <w:tc>
          <w:tcPr>
            <w:tcW w:w="2230" w:type="dxa"/>
            <w:tcBorders>
              <w:top w:val="single" w:sz="2" w:space="0" w:color="000000"/>
              <w:left w:val="single" w:sz="2" w:space="0" w:color="000000"/>
              <w:bottom w:val="single" w:sz="2" w:space="0" w:color="000000"/>
              <w:right w:val="single" w:sz="2" w:space="0" w:color="000000"/>
            </w:tcBorders>
          </w:tcPr>
          <w:p w14:paraId="08A6ABF9" w14:textId="77777777" w:rsidR="00297830" w:rsidRPr="00297830" w:rsidRDefault="00297830" w:rsidP="00297830">
            <w:pPr>
              <w:autoSpaceDE w:val="0"/>
              <w:autoSpaceDN w:val="0"/>
              <w:adjustRightInd w:val="0"/>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eastAsia="en-US"/>
              </w:rPr>
              <w:t xml:space="preserve">КЗДО </w:t>
            </w:r>
            <w:r w:rsidRPr="00297830">
              <w:rPr>
                <w:rFonts w:ascii="Times New Roman" w:hAnsi="Times New Roman" w:cs="Times New Roman"/>
                <w:color w:val="000000"/>
                <w:sz w:val="24"/>
                <w:szCs w:val="24"/>
                <w:lang w:val="ru-RU" w:eastAsia="en-US"/>
              </w:rPr>
              <w:t>№</w:t>
            </w:r>
            <w:r w:rsidRPr="00297830">
              <w:rPr>
                <w:rFonts w:ascii="Times New Roman" w:hAnsi="Times New Roman" w:cs="Times New Roman"/>
                <w:color w:val="000000"/>
                <w:sz w:val="24"/>
                <w:szCs w:val="24"/>
                <w:lang w:eastAsia="en-US"/>
              </w:rPr>
              <w:t>246 КМР</w:t>
            </w:r>
          </w:p>
        </w:tc>
        <w:tc>
          <w:tcPr>
            <w:tcW w:w="3118" w:type="dxa"/>
            <w:tcBorders>
              <w:top w:val="single" w:sz="2" w:space="0" w:color="000000"/>
              <w:left w:val="single" w:sz="2" w:space="0" w:color="000000"/>
              <w:bottom w:val="single" w:sz="2" w:space="0" w:color="000000"/>
              <w:right w:val="single" w:sz="2" w:space="0" w:color="000000"/>
            </w:tcBorders>
          </w:tcPr>
          <w:p w14:paraId="7D20149E" w14:textId="77777777" w:rsidR="00297830" w:rsidRPr="00297830" w:rsidRDefault="00297830" w:rsidP="00297830">
            <w:pPr>
              <w:autoSpaceDE w:val="0"/>
              <w:autoSpaceDN w:val="0"/>
              <w:adjustRightInd w:val="0"/>
              <w:rPr>
                <w:rFonts w:ascii="Times New Roman" w:hAnsi="Times New Roman" w:cs="Times New Roman"/>
                <w:color w:val="000000"/>
                <w:sz w:val="24"/>
                <w:szCs w:val="24"/>
                <w:lang w:val="ru-RU" w:eastAsia="en-US"/>
              </w:rPr>
            </w:pPr>
            <w:proofErr w:type="spellStart"/>
            <w:r w:rsidRPr="00297830">
              <w:rPr>
                <w:rFonts w:ascii="Times New Roman" w:hAnsi="Times New Roman" w:cs="Times New Roman"/>
                <w:color w:val="000000"/>
                <w:sz w:val="24"/>
                <w:szCs w:val="24"/>
                <w:lang w:val="ru-RU" w:eastAsia="en-US"/>
              </w:rPr>
              <w:t>Вул</w:t>
            </w:r>
            <w:proofErr w:type="spellEnd"/>
            <w:r w:rsidRPr="00297830">
              <w:rPr>
                <w:rFonts w:ascii="Times New Roman" w:hAnsi="Times New Roman" w:cs="Times New Roman"/>
                <w:color w:val="000000"/>
                <w:sz w:val="24"/>
                <w:szCs w:val="24"/>
                <w:lang w:val="ru-RU" w:eastAsia="en-US"/>
              </w:rPr>
              <w:t>. Вокзальна,8а</w:t>
            </w:r>
          </w:p>
        </w:tc>
        <w:tc>
          <w:tcPr>
            <w:tcW w:w="1418" w:type="dxa"/>
            <w:tcBorders>
              <w:top w:val="single" w:sz="2" w:space="0" w:color="000000"/>
              <w:left w:val="single" w:sz="2" w:space="0" w:color="000000"/>
              <w:bottom w:val="single" w:sz="2" w:space="0" w:color="000000"/>
              <w:right w:val="single" w:sz="2" w:space="0" w:color="000000"/>
            </w:tcBorders>
          </w:tcPr>
          <w:p w14:paraId="52C3F532"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w:t>
            </w:r>
          </w:p>
        </w:tc>
        <w:tc>
          <w:tcPr>
            <w:tcW w:w="1843" w:type="dxa"/>
            <w:tcBorders>
              <w:top w:val="single" w:sz="2" w:space="0" w:color="000000"/>
              <w:left w:val="single" w:sz="2" w:space="0" w:color="000000"/>
              <w:bottom w:val="single" w:sz="2" w:space="0" w:color="000000"/>
              <w:right w:val="single" w:sz="2" w:space="0" w:color="000000"/>
            </w:tcBorders>
          </w:tcPr>
          <w:p w14:paraId="42A26C7C"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844,2</w:t>
            </w:r>
          </w:p>
        </w:tc>
      </w:tr>
      <w:tr w:rsidR="00297830" w:rsidRPr="00297830" w14:paraId="5A119124" w14:textId="77777777" w:rsidTr="00297830">
        <w:trPr>
          <w:trHeight w:val="463"/>
        </w:trPr>
        <w:tc>
          <w:tcPr>
            <w:tcW w:w="919" w:type="dxa"/>
            <w:tcBorders>
              <w:top w:val="single" w:sz="2" w:space="0" w:color="000000"/>
              <w:left w:val="single" w:sz="2" w:space="0" w:color="000000"/>
              <w:bottom w:val="single" w:sz="2" w:space="0" w:color="000000"/>
              <w:right w:val="single" w:sz="2" w:space="0" w:color="000000"/>
            </w:tcBorders>
          </w:tcPr>
          <w:p w14:paraId="6F44B73B"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p>
        </w:tc>
        <w:tc>
          <w:tcPr>
            <w:tcW w:w="2230" w:type="dxa"/>
            <w:tcBorders>
              <w:top w:val="single" w:sz="2" w:space="0" w:color="000000"/>
              <w:left w:val="single" w:sz="2" w:space="0" w:color="000000"/>
              <w:bottom w:val="single" w:sz="2" w:space="0" w:color="000000"/>
              <w:right w:val="single" w:sz="2" w:space="0" w:color="000000"/>
            </w:tcBorders>
          </w:tcPr>
          <w:p w14:paraId="3A36356A" w14:textId="77777777" w:rsidR="00297830" w:rsidRPr="00297830" w:rsidRDefault="00297830" w:rsidP="00297830">
            <w:pPr>
              <w:autoSpaceDE w:val="0"/>
              <w:autoSpaceDN w:val="0"/>
              <w:adjustRightInd w:val="0"/>
              <w:jc w:val="right"/>
              <w:rPr>
                <w:rFonts w:ascii="Times New Roman" w:hAnsi="Times New Roman" w:cs="Times New Roman"/>
                <w:color w:val="000000"/>
                <w:sz w:val="24"/>
                <w:szCs w:val="24"/>
                <w:lang w:val="ru-RU" w:eastAsia="en-US"/>
              </w:rPr>
            </w:pPr>
          </w:p>
        </w:tc>
        <w:tc>
          <w:tcPr>
            <w:tcW w:w="3118" w:type="dxa"/>
            <w:tcBorders>
              <w:top w:val="single" w:sz="2" w:space="0" w:color="000000"/>
              <w:left w:val="single" w:sz="2" w:space="0" w:color="000000"/>
              <w:bottom w:val="single" w:sz="2" w:space="0" w:color="000000"/>
              <w:right w:val="single" w:sz="2" w:space="0" w:color="000000"/>
            </w:tcBorders>
          </w:tcPr>
          <w:p w14:paraId="4CABFB66" w14:textId="77777777" w:rsidR="00297830" w:rsidRPr="00297830" w:rsidRDefault="00297830" w:rsidP="00297830">
            <w:pPr>
              <w:autoSpaceDE w:val="0"/>
              <w:autoSpaceDN w:val="0"/>
              <w:adjustRightInd w:val="0"/>
              <w:rPr>
                <w:rFonts w:ascii="Times New Roman" w:hAnsi="Times New Roman" w:cs="Times New Roman"/>
                <w:b/>
                <w:bCs/>
                <w:color w:val="000000"/>
                <w:sz w:val="24"/>
                <w:szCs w:val="24"/>
                <w:lang w:val="ru-RU" w:eastAsia="en-US"/>
              </w:rPr>
            </w:pPr>
            <w:proofErr w:type="spellStart"/>
            <w:r w:rsidRPr="00297830">
              <w:rPr>
                <w:rFonts w:ascii="Times New Roman" w:hAnsi="Times New Roman" w:cs="Times New Roman"/>
                <w:b/>
                <w:bCs/>
                <w:color w:val="000000"/>
                <w:sz w:val="24"/>
                <w:szCs w:val="24"/>
                <w:lang w:val="ru-RU" w:eastAsia="en-US"/>
              </w:rPr>
              <w:t>Всього</w:t>
            </w:r>
            <w:proofErr w:type="spellEnd"/>
            <w:r w:rsidRPr="00297830">
              <w:rPr>
                <w:rFonts w:ascii="Times New Roman" w:hAnsi="Times New Roman" w:cs="Times New Roman"/>
                <w:b/>
                <w:bCs/>
                <w:color w:val="000000"/>
                <w:sz w:val="24"/>
                <w:szCs w:val="24"/>
                <w:lang w:val="ru-RU" w:eastAsia="en-US"/>
              </w:rPr>
              <w:t xml:space="preserve"> ЗДО:</w:t>
            </w:r>
          </w:p>
        </w:tc>
        <w:tc>
          <w:tcPr>
            <w:tcW w:w="1418" w:type="dxa"/>
            <w:tcBorders>
              <w:top w:val="single" w:sz="2" w:space="0" w:color="000000"/>
              <w:left w:val="single" w:sz="2" w:space="0" w:color="000000"/>
              <w:bottom w:val="single" w:sz="2" w:space="0" w:color="000000"/>
              <w:right w:val="single" w:sz="2" w:space="0" w:color="000000"/>
            </w:tcBorders>
          </w:tcPr>
          <w:p w14:paraId="7CD8545D" w14:textId="70AA732B" w:rsidR="00297830" w:rsidRPr="00297830" w:rsidRDefault="00297830" w:rsidP="0007198A">
            <w:pPr>
              <w:autoSpaceDE w:val="0"/>
              <w:autoSpaceDN w:val="0"/>
              <w:adjustRightInd w:val="0"/>
              <w:jc w:val="center"/>
              <w:rPr>
                <w:rFonts w:ascii="Times New Roman" w:hAnsi="Times New Roman" w:cs="Times New Roman"/>
                <w:b/>
                <w:bCs/>
                <w:color w:val="000000"/>
                <w:sz w:val="24"/>
                <w:szCs w:val="24"/>
                <w:lang w:eastAsia="en-US"/>
              </w:rPr>
            </w:pPr>
            <w:r w:rsidRPr="00297830">
              <w:rPr>
                <w:rFonts w:ascii="Times New Roman" w:hAnsi="Times New Roman" w:cs="Times New Roman"/>
                <w:b/>
                <w:bCs/>
                <w:color w:val="000000"/>
                <w:sz w:val="24"/>
                <w:szCs w:val="24"/>
                <w:lang w:val="ru-RU" w:eastAsia="en-US"/>
              </w:rPr>
              <w:t>2</w:t>
            </w:r>
            <w:r w:rsidR="0007198A">
              <w:rPr>
                <w:rFonts w:ascii="Times New Roman" w:hAnsi="Times New Roman" w:cs="Times New Roman"/>
                <w:b/>
                <w:bCs/>
                <w:color w:val="000000"/>
                <w:sz w:val="24"/>
                <w:szCs w:val="24"/>
                <w:lang w:eastAsia="en-US"/>
              </w:rPr>
              <w:t>4</w:t>
            </w:r>
          </w:p>
        </w:tc>
        <w:tc>
          <w:tcPr>
            <w:tcW w:w="1843" w:type="dxa"/>
            <w:tcBorders>
              <w:top w:val="single" w:sz="2" w:space="0" w:color="000000"/>
              <w:left w:val="single" w:sz="2" w:space="0" w:color="000000"/>
              <w:bottom w:val="single" w:sz="2" w:space="0" w:color="000000"/>
              <w:right w:val="single" w:sz="2" w:space="0" w:color="000000"/>
            </w:tcBorders>
          </w:tcPr>
          <w:p w14:paraId="12296B99" w14:textId="5AA9B65B" w:rsidR="00297830" w:rsidRPr="00297830" w:rsidRDefault="00764890" w:rsidP="00297830">
            <w:pPr>
              <w:autoSpaceDE w:val="0"/>
              <w:autoSpaceDN w:val="0"/>
              <w:adjustRightInd w:val="0"/>
              <w:jc w:val="center"/>
              <w:rPr>
                <w:rFonts w:ascii="Times New Roman" w:hAnsi="Times New Roman" w:cs="Times New Roman"/>
                <w:b/>
                <w:bCs/>
                <w:color w:val="000000"/>
                <w:sz w:val="24"/>
                <w:szCs w:val="24"/>
                <w:lang w:val="ru-RU" w:eastAsia="en-US"/>
              </w:rPr>
            </w:pPr>
            <w:r>
              <w:rPr>
                <w:rFonts w:ascii="Times New Roman" w:hAnsi="Times New Roman" w:cs="Times New Roman"/>
                <w:b/>
                <w:bCs/>
                <w:color w:val="000000"/>
                <w:sz w:val="24"/>
                <w:szCs w:val="24"/>
                <w:lang w:val="ru-RU" w:eastAsia="en-US"/>
              </w:rPr>
              <w:t>15284,0</w:t>
            </w:r>
          </w:p>
        </w:tc>
      </w:tr>
      <w:tr w:rsidR="00297830" w:rsidRPr="00297830" w14:paraId="4D272D21" w14:textId="77777777" w:rsidTr="00297830">
        <w:trPr>
          <w:trHeight w:val="463"/>
        </w:trPr>
        <w:tc>
          <w:tcPr>
            <w:tcW w:w="919" w:type="dxa"/>
            <w:tcBorders>
              <w:top w:val="single" w:sz="2" w:space="0" w:color="000000"/>
              <w:left w:val="single" w:sz="2" w:space="0" w:color="000000"/>
              <w:bottom w:val="single" w:sz="2" w:space="0" w:color="000000"/>
              <w:right w:val="single" w:sz="2" w:space="0" w:color="000000"/>
            </w:tcBorders>
          </w:tcPr>
          <w:p w14:paraId="6EF9F3A2"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w:t>
            </w:r>
          </w:p>
        </w:tc>
        <w:tc>
          <w:tcPr>
            <w:tcW w:w="2230" w:type="dxa"/>
            <w:tcBorders>
              <w:top w:val="single" w:sz="2" w:space="0" w:color="000000"/>
              <w:left w:val="single" w:sz="2" w:space="0" w:color="000000"/>
              <w:bottom w:val="single" w:sz="2" w:space="0" w:color="000000"/>
              <w:right w:val="single" w:sz="2" w:space="0" w:color="000000"/>
            </w:tcBorders>
          </w:tcPr>
          <w:p w14:paraId="06047ABA" w14:textId="77777777" w:rsidR="00297830" w:rsidRPr="00297830" w:rsidRDefault="00297830" w:rsidP="00297830">
            <w:pPr>
              <w:autoSpaceDE w:val="0"/>
              <w:autoSpaceDN w:val="0"/>
              <w:adjustRightInd w:val="0"/>
              <w:rPr>
                <w:rFonts w:ascii="Times New Roman" w:hAnsi="Times New Roman" w:cs="Times New Roman"/>
                <w:color w:val="000000"/>
                <w:sz w:val="24"/>
                <w:szCs w:val="24"/>
                <w:lang w:eastAsia="en-US"/>
              </w:rPr>
            </w:pPr>
            <w:r w:rsidRPr="00297830">
              <w:rPr>
                <w:rFonts w:ascii="Times New Roman" w:hAnsi="Times New Roman" w:cs="Times New Roman"/>
                <w:color w:val="000000"/>
                <w:sz w:val="24"/>
                <w:szCs w:val="24"/>
                <w:lang w:eastAsia="en-US"/>
              </w:rPr>
              <w:t>КПНЗ «</w:t>
            </w:r>
            <w:r w:rsidRPr="00297830">
              <w:rPr>
                <w:rFonts w:ascii="Times New Roman" w:hAnsi="Times New Roman" w:cs="Times New Roman"/>
                <w:color w:val="000000"/>
                <w:sz w:val="24"/>
                <w:szCs w:val="24"/>
                <w:lang w:val="ru-RU" w:eastAsia="en-US"/>
              </w:rPr>
              <w:t>ЦНТТУМ</w:t>
            </w:r>
            <w:r w:rsidRPr="00297830">
              <w:rPr>
                <w:rFonts w:ascii="Times New Roman" w:hAnsi="Times New Roman" w:cs="Times New Roman"/>
                <w:color w:val="000000"/>
                <w:sz w:val="24"/>
                <w:szCs w:val="24"/>
                <w:lang w:eastAsia="en-US"/>
              </w:rPr>
              <w:t xml:space="preserve"> Металургійного району» КМР</w:t>
            </w:r>
          </w:p>
        </w:tc>
        <w:tc>
          <w:tcPr>
            <w:tcW w:w="3118" w:type="dxa"/>
            <w:tcBorders>
              <w:top w:val="single" w:sz="2" w:space="0" w:color="000000"/>
              <w:left w:val="single" w:sz="2" w:space="0" w:color="000000"/>
              <w:bottom w:val="single" w:sz="2" w:space="0" w:color="000000"/>
              <w:right w:val="single" w:sz="2" w:space="0" w:color="000000"/>
            </w:tcBorders>
          </w:tcPr>
          <w:p w14:paraId="74E4E232" w14:textId="77777777" w:rsidR="00297830" w:rsidRPr="00297830" w:rsidRDefault="00297830" w:rsidP="00297830">
            <w:pPr>
              <w:autoSpaceDE w:val="0"/>
              <w:autoSpaceDN w:val="0"/>
              <w:adjustRightInd w:val="0"/>
              <w:rPr>
                <w:rFonts w:ascii="Times New Roman" w:hAnsi="Times New Roman" w:cs="Times New Roman"/>
                <w:color w:val="000000"/>
                <w:sz w:val="24"/>
                <w:szCs w:val="24"/>
                <w:lang w:val="ru-RU" w:eastAsia="en-US"/>
              </w:rPr>
            </w:pPr>
            <w:proofErr w:type="spellStart"/>
            <w:r w:rsidRPr="00297830">
              <w:rPr>
                <w:rFonts w:ascii="Times New Roman" w:hAnsi="Times New Roman" w:cs="Times New Roman"/>
                <w:color w:val="000000"/>
                <w:sz w:val="24"/>
                <w:szCs w:val="24"/>
                <w:lang w:val="ru-RU" w:eastAsia="en-US"/>
              </w:rPr>
              <w:t>Вул</w:t>
            </w:r>
            <w:proofErr w:type="spellEnd"/>
            <w:r w:rsidRPr="00297830">
              <w:rPr>
                <w:rFonts w:ascii="Times New Roman" w:hAnsi="Times New Roman" w:cs="Times New Roman"/>
                <w:color w:val="000000"/>
                <w:sz w:val="24"/>
                <w:szCs w:val="24"/>
                <w:lang w:val="ru-RU" w:eastAsia="en-US"/>
              </w:rPr>
              <w:t>. Соборності,20</w:t>
            </w:r>
          </w:p>
        </w:tc>
        <w:tc>
          <w:tcPr>
            <w:tcW w:w="1418" w:type="dxa"/>
            <w:tcBorders>
              <w:top w:val="single" w:sz="2" w:space="0" w:color="000000"/>
              <w:left w:val="single" w:sz="2" w:space="0" w:color="000000"/>
              <w:bottom w:val="single" w:sz="2" w:space="0" w:color="000000"/>
              <w:right w:val="single" w:sz="2" w:space="0" w:color="000000"/>
            </w:tcBorders>
          </w:tcPr>
          <w:p w14:paraId="0BC693F3"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w:t>
            </w:r>
          </w:p>
        </w:tc>
        <w:tc>
          <w:tcPr>
            <w:tcW w:w="1843" w:type="dxa"/>
            <w:tcBorders>
              <w:top w:val="single" w:sz="2" w:space="0" w:color="000000"/>
              <w:left w:val="single" w:sz="2" w:space="0" w:color="000000"/>
              <w:bottom w:val="single" w:sz="2" w:space="0" w:color="000000"/>
              <w:right w:val="single" w:sz="2" w:space="0" w:color="000000"/>
            </w:tcBorders>
          </w:tcPr>
          <w:p w14:paraId="5C268773"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1040,0</w:t>
            </w:r>
          </w:p>
        </w:tc>
      </w:tr>
      <w:tr w:rsidR="00297830" w:rsidRPr="00297830" w14:paraId="23C4F179" w14:textId="77777777" w:rsidTr="00297830">
        <w:trPr>
          <w:trHeight w:val="535"/>
        </w:trPr>
        <w:tc>
          <w:tcPr>
            <w:tcW w:w="919" w:type="dxa"/>
            <w:tcBorders>
              <w:top w:val="single" w:sz="2" w:space="0" w:color="000000"/>
              <w:left w:val="single" w:sz="2" w:space="0" w:color="000000"/>
              <w:bottom w:val="single" w:sz="2" w:space="0" w:color="000000"/>
              <w:right w:val="single" w:sz="2" w:space="0" w:color="000000"/>
            </w:tcBorders>
          </w:tcPr>
          <w:p w14:paraId="72FB2978" w14:textId="77777777" w:rsidR="00297830" w:rsidRPr="00297830" w:rsidRDefault="00297830" w:rsidP="00297830">
            <w:pPr>
              <w:autoSpaceDE w:val="0"/>
              <w:autoSpaceDN w:val="0"/>
              <w:adjustRightInd w:val="0"/>
              <w:jc w:val="right"/>
              <w:rPr>
                <w:rFonts w:ascii="Times New Roman" w:hAnsi="Times New Roman" w:cs="Times New Roman"/>
                <w:color w:val="000000"/>
                <w:sz w:val="24"/>
                <w:szCs w:val="24"/>
                <w:lang w:val="ru-RU" w:eastAsia="en-US"/>
              </w:rPr>
            </w:pPr>
          </w:p>
        </w:tc>
        <w:tc>
          <w:tcPr>
            <w:tcW w:w="2230" w:type="dxa"/>
            <w:tcBorders>
              <w:top w:val="single" w:sz="2" w:space="0" w:color="000000"/>
              <w:left w:val="single" w:sz="2" w:space="0" w:color="000000"/>
              <w:bottom w:val="single" w:sz="2" w:space="0" w:color="000000"/>
              <w:right w:val="single" w:sz="2" w:space="0" w:color="000000"/>
            </w:tcBorders>
          </w:tcPr>
          <w:p w14:paraId="2872E2AC" w14:textId="77777777" w:rsidR="00297830" w:rsidRPr="00297830" w:rsidRDefault="00297830" w:rsidP="00297830">
            <w:pPr>
              <w:autoSpaceDE w:val="0"/>
              <w:autoSpaceDN w:val="0"/>
              <w:adjustRightInd w:val="0"/>
              <w:jc w:val="right"/>
              <w:rPr>
                <w:rFonts w:ascii="Times New Roman" w:hAnsi="Times New Roman" w:cs="Times New Roman"/>
                <w:color w:val="000000"/>
                <w:sz w:val="24"/>
                <w:szCs w:val="24"/>
                <w:lang w:val="ru-RU" w:eastAsia="en-US"/>
              </w:rPr>
            </w:pPr>
          </w:p>
        </w:tc>
        <w:tc>
          <w:tcPr>
            <w:tcW w:w="3118" w:type="dxa"/>
            <w:tcBorders>
              <w:top w:val="single" w:sz="2" w:space="0" w:color="000000"/>
              <w:left w:val="single" w:sz="2" w:space="0" w:color="000000"/>
              <w:bottom w:val="single" w:sz="2" w:space="0" w:color="000000"/>
              <w:right w:val="single" w:sz="2" w:space="0" w:color="000000"/>
            </w:tcBorders>
          </w:tcPr>
          <w:p w14:paraId="5A6EA08C" w14:textId="77777777" w:rsidR="00297830" w:rsidRPr="00297830" w:rsidRDefault="00297830" w:rsidP="00297830">
            <w:pPr>
              <w:autoSpaceDE w:val="0"/>
              <w:autoSpaceDN w:val="0"/>
              <w:adjustRightInd w:val="0"/>
              <w:rPr>
                <w:rFonts w:ascii="Times New Roman" w:hAnsi="Times New Roman" w:cs="Times New Roman"/>
                <w:b/>
                <w:bCs/>
                <w:color w:val="000000"/>
                <w:sz w:val="24"/>
                <w:szCs w:val="24"/>
                <w:lang w:val="ru-RU" w:eastAsia="en-US"/>
              </w:rPr>
            </w:pPr>
            <w:proofErr w:type="spellStart"/>
            <w:r w:rsidRPr="00297830">
              <w:rPr>
                <w:rFonts w:ascii="Times New Roman" w:hAnsi="Times New Roman" w:cs="Times New Roman"/>
                <w:b/>
                <w:bCs/>
                <w:color w:val="000000"/>
                <w:sz w:val="24"/>
                <w:szCs w:val="24"/>
                <w:lang w:val="ru-RU" w:eastAsia="en-US"/>
              </w:rPr>
              <w:t>Всього</w:t>
            </w:r>
            <w:proofErr w:type="spellEnd"/>
            <w:r w:rsidRPr="00297830">
              <w:rPr>
                <w:rFonts w:ascii="Times New Roman" w:hAnsi="Times New Roman" w:cs="Times New Roman"/>
                <w:b/>
                <w:bCs/>
                <w:color w:val="000000"/>
                <w:sz w:val="24"/>
                <w:szCs w:val="24"/>
                <w:lang w:val="ru-RU" w:eastAsia="en-US"/>
              </w:rPr>
              <w:t>:  ПНЗ</w:t>
            </w:r>
          </w:p>
        </w:tc>
        <w:tc>
          <w:tcPr>
            <w:tcW w:w="1418" w:type="dxa"/>
            <w:tcBorders>
              <w:top w:val="single" w:sz="2" w:space="0" w:color="000000"/>
              <w:left w:val="single" w:sz="2" w:space="0" w:color="000000"/>
              <w:bottom w:val="single" w:sz="2" w:space="0" w:color="000000"/>
              <w:right w:val="single" w:sz="2" w:space="0" w:color="000000"/>
            </w:tcBorders>
          </w:tcPr>
          <w:p w14:paraId="61120050" w14:textId="77777777" w:rsidR="00297830" w:rsidRPr="00297830" w:rsidRDefault="00297830" w:rsidP="00297830">
            <w:pPr>
              <w:autoSpaceDE w:val="0"/>
              <w:autoSpaceDN w:val="0"/>
              <w:adjustRightInd w:val="0"/>
              <w:jc w:val="center"/>
              <w:rPr>
                <w:rFonts w:ascii="Times New Roman" w:hAnsi="Times New Roman" w:cs="Times New Roman"/>
                <w:b/>
                <w:bCs/>
                <w:color w:val="000000"/>
                <w:sz w:val="24"/>
                <w:szCs w:val="24"/>
                <w:lang w:val="ru-RU" w:eastAsia="en-US"/>
              </w:rPr>
            </w:pPr>
            <w:r w:rsidRPr="00297830">
              <w:rPr>
                <w:rFonts w:ascii="Times New Roman" w:hAnsi="Times New Roman" w:cs="Times New Roman"/>
                <w:b/>
                <w:bCs/>
                <w:color w:val="000000"/>
                <w:sz w:val="24"/>
                <w:szCs w:val="24"/>
                <w:lang w:val="ru-RU" w:eastAsia="en-US"/>
              </w:rPr>
              <w:t>1</w:t>
            </w:r>
          </w:p>
        </w:tc>
        <w:tc>
          <w:tcPr>
            <w:tcW w:w="1843" w:type="dxa"/>
            <w:tcBorders>
              <w:top w:val="single" w:sz="2" w:space="0" w:color="000000"/>
              <w:left w:val="single" w:sz="2" w:space="0" w:color="000000"/>
              <w:bottom w:val="single" w:sz="2" w:space="0" w:color="000000"/>
              <w:right w:val="single" w:sz="2" w:space="0" w:color="000000"/>
            </w:tcBorders>
          </w:tcPr>
          <w:p w14:paraId="0AA2D4A8" w14:textId="77777777" w:rsidR="00297830" w:rsidRPr="00297830" w:rsidRDefault="00297830" w:rsidP="00297830">
            <w:pPr>
              <w:autoSpaceDE w:val="0"/>
              <w:autoSpaceDN w:val="0"/>
              <w:adjustRightInd w:val="0"/>
              <w:jc w:val="center"/>
              <w:rPr>
                <w:rFonts w:ascii="Times New Roman" w:hAnsi="Times New Roman" w:cs="Times New Roman"/>
                <w:b/>
                <w:bCs/>
                <w:color w:val="000000"/>
                <w:sz w:val="24"/>
                <w:szCs w:val="24"/>
                <w:lang w:val="ru-RU" w:eastAsia="en-US"/>
              </w:rPr>
            </w:pPr>
            <w:r w:rsidRPr="00297830">
              <w:rPr>
                <w:rFonts w:ascii="Times New Roman" w:hAnsi="Times New Roman" w:cs="Times New Roman"/>
                <w:b/>
                <w:bCs/>
                <w:color w:val="000000"/>
                <w:sz w:val="24"/>
                <w:szCs w:val="24"/>
                <w:lang w:val="ru-RU" w:eastAsia="en-US"/>
              </w:rPr>
              <w:t>1040,0</w:t>
            </w:r>
          </w:p>
        </w:tc>
      </w:tr>
      <w:tr w:rsidR="00297830" w:rsidRPr="00297830" w14:paraId="2046D3AA" w14:textId="77777777" w:rsidTr="00297830">
        <w:trPr>
          <w:trHeight w:val="638"/>
        </w:trPr>
        <w:tc>
          <w:tcPr>
            <w:tcW w:w="919" w:type="dxa"/>
            <w:tcBorders>
              <w:top w:val="single" w:sz="2" w:space="0" w:color="000000"/>
              <w:left w:val="single" w:sz="2" w:space="0" w:color="000000"/>
              <w:bottom w:val="single" w:sz="2" w:space="0" w:color="000000"/>
              <w:right w:val="single" w:sz="2" w:space="0" w:color="000000"/>
            </w:tcBorders>
          </w:tcPr>
          <w:p w14:paraId="55706A86"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w:t>
            </w:r>
          </w:p>
        </w:tc>
        <w:tc>
          <w:tcPr>
            <w:tcW w:w="2230" w:type="dxa"/>
            <w:tcBorders>
              <w:top w:val="single" w:sz="2" w:space="0" w:color="000000"/>
              <w:left w:val="single" w:sz="2" w:space="0" w:color="000000"/>
              <w:bottom w:val="single" w:sz="2" w:space="0" w:color="000000"/>
              <w:right w:val="single" w:sz="2" w:space="0" w:color="000000"/>
            </w:tcBorders>
          </w:tcPr>
          <w:p w14:paraId="54B38007" w14:textId="77777777" w:rsidR="00297830" w:rsidRPr="00297830" w:rsidRDefault="00297830" w:rsidP="00297830">
            <w:pPr>
              <w:autoSpaceDE w:val="0"/>
              <w:autoSpaceDN w:val="0"/>
              <w:adjustRightInd w:val="0"/>
              <w:rPr>
                <w:rFonts w:ascii="Times New Roman" w:hAnsi="Times New Roman" w:cs="Times New Roman"/>
                <w:color w:val="000000"/>
                <w:sz w:val="24"/>
                <w:szCs w:val="24"/>
                <w:lang w:val="ru-RU" w:eastAsia="en-US"/>
              </w:rPr>
            </w:pPr>
            <w:proofErr w:type="spellStart"/>
            <w:r w:rsidRPr="00297830">
              <w:rPr>
                <w:rFonts w:ascii="Times New Roman" w:hAnsi="Times New Roman" w:cs="Times New Roman"/>
                <w:color w:val="000000"/>
                <w:sz w:val="24"/>
                <w:szCs w:val="24"/>
                <w:lang w:val="ru-RU" w:eastAsia="en-US"/>
              </w:rPr>
              <w:t>Стадіон</w:t>
            </w:r>
            <w:proofErr w:type="spellEnd"/>
            <w:r w:rsidRPr="00297830">
              <w:rPr>
                <w:rFonts w:ascii="Times New Roman" w:hAnsi="Times New Roman" w:cs="Times New Roman"/>
                <w:color w:val="000000"/>
                <w:sz w:val="24"/>
                <w:szCs w:val="24"/>
                <w:lang w:val="ru-RU" w:eastAsia="en-US"/>
              </w:rPr>
              <w:t xml:space="preserve"> </w:t>
            </w:r>
            <w:proofErr w:type="spellStart"/>
            <w:r w:rsidRPr="00297830">
              <w:rPr>
                <w:rFonts w:ascii="Times New Roman" w:hAnsi="Times New Roman" w:cs="Times New Roman"/>
                <w:color w:val="000000"/>
                <w:sz w:val="24"/>
                <w:szCs w:val="24"/>
                <w:lang w:val="ru-RU" w:eastAsia="en-US"/>
              </w:rPr>
              <w:t>Будівельник</w:t>
            </w:r>
            <w:proofErr w:type="spellEnd"/>
          </w:p>
        </w:tc>
        <w:tc>
          <w:tcPr>
            <w:tcW w:w="3118" w:type="dxa"/>
            <w:tcBorders>
              <w:top w:val="single" w:sz="2" w:space="0" w:color="000000"/>
              <w:left w:val="single" w:sz="2" w:space="0" w:color="000000"/>
              <w:bottom w:val="single" w:sz="2" w:space="0" w:color="000000"/>
              <w:right w:val="single" w:sz="2" w:space="0" w:color="000000"/>
            </w:tcBorders>
          </w:tcPr>
          <w:p w14:paraId="05437539" w14:textId="77777777" w:rsidR="00297830" w:rsidRPr="00297830" w:rsidRDefault="00297830" w:rsidP="00297830">
            <w:pPr>
              <w:autoSpaceDE w:val="0"/>
              <w:autoSpaceDN w:val="0"/>
              <w:adjustRightInd w:val="0"/>
              <w:rPr>
                <w:rFonts w:ascii="Times New Roman" w:hAnsi="Times New Roman" w:cs="Times New Roman"/>
                <w:color w:val="000000"/>
                <w:sz w:val="24"/>
                <w:szCs w:val="24"/>
                <w:lang w:val="ru-RU" w:eastAsia="en-US"/>
              </w:rPr>
            </w:pPr>
            <w:proofErr w:type="spellStart"/>
            <w:r w:rsidRPr="00297830">
              <w:rPr>
                <w:rFonts w:ascii="Times New Roman" w:hAnsi="Times New Roman" w:cs="Times New Roman"/>
                <w:color w:val="000000"/>
                <w:sz w:val="24"/>
                <w:szCs w:val="24"/>
                <w:lang w:val="ru-RU" w:eastAsia="en-US"/>
              </w:rPr>
              <w:t>Вул</w:t>
            </w:r>
            <w:proofErr w:type="spellEnd"/>
            <w:r w:rsidRPr="00297830">
              <w:rPr>
                <w:rFonts w:ascii="Times New Roman" w:hAnsi="Times New Roman" w:cs="Times New Roman"/>
                <w:color w:val="000000"/>
                <w:sz w:val="24"/>
                <w:szCs w:val="24"/>
                <w:lang w:val="ru-RU" w:eastAsia="en-US"/>
              </w:rPr>
              <w:t>. Ціолковського,18а</w:t>
            </w:r>
          </w:p>
        </w:tc>
        <w:tc>
          <w:tcPr>
            <w:tcW w:w="1418" w:type="dxa"/>
            <w:tcBorders>
              <w:top w:val="single" w:sz="2" w:space="0" w:color="000000"/>
              <w:left w:val="single" w:sz="2" w:space="0" w:color="000000"/>
              <w:bottom w:val="single" w:sz="2" w:space="0" w:color="000000"/>
              <w:right w:val="single" w:sz="2" w:space="0" w:color="000000"/>
            </w:tcBorders>
          </w:tcPr>
          <w:p w14:paraId="07F4B5AC"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w:t>
            </w:r>
          </w:p>
        </w:tc>
        <w:tc>
          <w:tcPr>
            <w:tcW w:w="1843" w:type="dxa"/>
            <w:tcBorders>
              <w:top w:val="single" w:sz="2" w:space="0" w:color="000000"/>
              <w:left w:val="single" w:sz="2" w:space="0" w:color="000000"/>
              <w:bottom w:val="single" w:sz="2" w:space="0" w:color="000000"/>
              <w:right w:val="single" w:sz="2" w:space="0" w:color="000000"/>
            </w:tcBorders>
          </w:tcPr>
          <w:p w14:paraId="51EA302B"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123,0</w:t>
            </w:r>
          </w:p>
        </w:tc>
      </w:tr>
      <w:tr w:rsidR="00297830" w:rsidRPr="00297830" w14:paraId="028D6867" w14:textId="77777777" w:rsidTr="00297830">
        <w:trPr>
          <w:trHeight w:val="463"/>
        </w:trPr>
        <w:tc>
          <w:tcPr>
            <w:tcW w:w="919" w:type="dxa"/>
            <w:tcBorders>
              <w:top w:val="single" w:sz="2" w:space="0" w:color="000000"/>
              <w:left w:val="single" w:sz="2" w:space="0" w:color="000000"/>
              <w:bottom w:val="single" w:sz="2" w:space="0" w:color="000000"/>
              <w:right w:val="single" w:sz="2" w:space="0" w:color="000000"/>
            </w:tcBorders>
          </w:tcPr>
          <w:p w14:paraId="5832E5C4"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2</w:t>
            </w:r>
          </w:p>
        </w:tc>
        <w:tc>
          <w:tcPr>
            <w:tcW w:w="2230" w:type="dxa"/>
            <w:tcBorders>
              <w:top w:val="single" w:sz="2" w:space="0" w:color="000000"/>
              <w:left w:val="single" w:sz="2" w:space="0" w:color="000000"/>
              <w:bottom w:val="single" w:sz="2" w:space="0" w:color="000000"/>
              <w:right w:val="single" w:sz="2" w:space="0" w:color="000000"/>
            </w:tcBorders>
          </w:tcPr>
          <w:p w14:paraId="33A57535" w14:textId="77777777" w:rsidR="00297830" w:rsidRPr="00297830" w:rsidRDefault="00297830" w:rsidP="00297830">
            <w:pPr>
              <w:autoSpaceDE w:val="0"/>
              <w:autoSpaceDN w:val="0"/>
              <w:adjustRightInd w:val="0"/>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 xml:space="preserve">Зал  </w:t>
            </w:r>
            <w:proofErr w:type="spellStart"/>
            <w:r w:rsidRPr="00297830">
              <w:rPr>
                <w:rFonts w:ascii="Times New Roman" w:hAnsi="Times New Roman" w:cs="Times New Roman"/>
                <w:color w:val="000000"/>
                <w:sz w:val="24"/>
                <w:szCs w:val="24"/>
                <w:lang w:val="ru-RU" w:eastAsia="en-US"/>
              </w:rPr>
              <w:t>гімнастики</w:t>
            </w:r>
            <w:proofErr w:type="spellEnd"/>
          </w:p>
        </w:tc>
        <w:tc>
          <w:tcPr>
            <w:tcW w:w="3118" w:type="dxa"/>
            <w:tcBorders>
              <w:top w:val="single" w:sz="2" w:space="0" w:color="000000"/>
              <w:left w:val="single" w:sz="2" w:space="0" w:color="000000"/>
              <w:bottom w:val="single" w:sz="2" w:space="0" w:color="000000"/>
              <w:right w:val="single" w:sz="2" w:space="0" w:color="000000"/>
            </w:tcBorders>
          </w:tcPr>
          <w:p w14:paraId="6D8E4665" w14:textId="77777777" w:rsidR="00297830" w:rsidRPr="00297830" w:rsidRDefault="00297830" w:rsidP="00297830">
            <w:pPr>
              <w:autoSpaceDE w:val="0"/>
              <w:autoSpaceDN w:val="0"/>
              <w:adjustRightInd w:val="0"/>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Пр. Металургів,5б</w:t>
            </w:r>
          </w:p>
        </w:tc>
        <w:tc>
          <w:tcPr>
            <w:tcW w:w="1418" w:type="dxa"/>
            <w:tcBorders>
              <w:top w:val="single" w:sz="2" w:space="0" w:color="000000"/>
              <w:left w:val="single" w:sz="2" w:space="0" w:color="000000"/>
              <w:bottom w:val="single" w:sz="2" w:space="0" w:color="000000"/>
              <w:right w:val="single" w:sz="2" w:space="0" w:color="000000"/>
            </w:tcBorders>
          </w:tcPr>
          <w:p w14:paraId="062F9039"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w:t>
            </w:r>
          </w:p>
        </w:tc>
        <w:tc>
          <w:tcPr>
            <w:tcW w:w="1843" w:type="dxa"/>
            <w:tcBorders>
              <w:top w:val="single" w:sz="2" w:space="0" w:color="000000"/>
              <w:left w:val="single" w:sz="2" w:space="0" w:color="000000"/>
              <w:bottom w:val="single" w:sz="2" w:space="0" w:color="000000"/>
              <w:right w:val="single" w:sz="2" w:space="0" w:color="000000"/>
            </w:tcBorders>
          </w:tcPr>
          <w:p w14:paraId="69BC942D"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286,0</w:t>
            </w:r>
          </w:p>
        </w:tc>
      </w:tr>
      <w:tr w:rsidR="00297830" w:rsidRPr="00297830" w14:paraId="7B91D3AE" w14:textId="77777777" w:rsidTr="00297830">
        <w:trPr>
          <w:trHeight w:val="463"/>
        </w:trPr>
        <w:tc>
          <w:tcPr>
            <w:tcW w:w="919" w:type="dxa"/>
            <w:tcBorders>
              <w:top w:val="single" w:sz="2" w:space="0" w:color="000000"/>
              <w:left w:val="single" w:sz="2" w:space="0" w:color="000000"/>
              <w:bottom w:val="single" w:sz="2" w:space="0" w:color="000000"/>
              <w:right w:val="single" w:sz="2" w:space="0" w:color="000000"/>
            </w:tcBorders>
          </w:tcPr>
          <w:p w14:paraId="05EAFA08"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3</w:t>
            </w:r>
          </w:p>
        </w:tc>
        <w:tc>
          <w:tcPr>
            <w:tcW w:w="2230" w:type="dxa"/>
            <w:tcBorders>
              <w:top w:val="single" w:sz="2" w:space="0" w:color="000000"/>
              <w:left w:val="single" w:sz="2" w:space="0" w:color="000000"/>
              <w:bottom w:val="single" w:sz="2" w:space="0" w:color="000000"/>
              <w:right w:val="single" w:sz="2" w:space="0" w:color="000000"/>
            </w:tcBorders>
          </w:tcPr>
          <w:p w14:paraId="2286CABE" w14:textId="77777777" w:rsidR="00297830" w:rsidRPr="00297830" w:rsidRDefault="00297830" w:rsidP="00297830">
            <w:pPr>
              <w:autoSpaceDE w:val="0"/>
              <w:autoSpaceDN w:val="0"/>
              <w:adjustRightInd w:val="0"/>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Зал акробатики</w:t>
            </w:r>
          </w:p>
        </w:tc>
        <w:tc>
          <w:tcPr>
            <w:tcW w:w="3118" w:type="dxa"/>
            <w:tcBorders>
              <w:top w:val="single" w:sz="2" w:space="0" w:color="000000"/>
              <w:left w:val="single" w:sz="2" w:space="0" w:color="000000"/>
              <w:bottom w:val="single" w:sz="2" w:space="0" w:color="000000"/>
              <w:right w:val="single" w:sz="2" w:space="0" w:color="000000"/>
            </w:tcBorders>
          </w:tcPr>
          <w:p w14:paraId="281CB095" w14:textId="77777777" w:rsidR="00297830" w:rsidRPr="00297830" w:rsidRDefault="00297830" w:rsidP="00297830">
            <w:pPr>
              <w:autoSpaceDE w:val="0"/>
              <w:autoSpaceDN w:val="0"/>
              <w:adjustRightInd w:val="0"/>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Пл.Домнобудівників,10а</w:t>
            </w:r>
          </w:p>
        </w:tc>
        <w:tc>
          <w:tcPr>
            <w:tcW w:w="1418" w:type="dxa"/>
            <w:tcBorders>
              <w:top w:val="single" w:sz="2" w:space="0" w:color="000000"/>
              <w:left w:val="single" w:sz="2" w:space="0" w:color="000000"/>
              <w:bottom w:val="single" w:sz="2" w:space="0" w:color="000000"/>
              <w:right w:val="single" w:sz="2" w:space="0" w:color="000000"/>
            </w:tcBorders>
          </w:tcPr>
          <w:p w14:paraId="6FAF1F5A"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w:t>
            </w:r>
          </w:p>
        </w:tc>
        <w:tc>
          <w:tcPr>
            <w:tcW w:w="1843" w:type="dxa"/>
            <w:tcBorders>
              <w:top w:val="single" w:sz="2" w:space="0" w:color="000000"/>
              <w:left w:val="single" w:sz="2" w:space="0" w:color="000000"/>
              <w:bottom w:val="single" w:sz="2" w:space="0" w:color="000000"/>
              <w:right w:val="single" w:sz="2" w:space="0" w:color="000000"/>
            </w:tcBorders>
          </w:tcPr>
          <w:p w14:paraId="2C52B260"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223,0</w:t>
            </w:r>
          </w:p>
        </w:tc>
      </w:tr>
      <w:tr w:rsidR="00297830" w:rsidRPr="00297830" w14:paraId="5B0398E2" w14:textId="77777777" w:rsidTr="00297830">
        <w:trPr>
          <w:trHeight w:val="463"/>
        </w:trPr>
        <w:tc>
          <w:tcPr>
            <w:tcW w:w="919" w:type="dxa"/>
            <w:tcBorders>
              <w:top w:val="single" w:sz="2" w:space="0" w:color="000000"/>
              <w:left w:val="single" w:sz="2" w:space="0" w:color="000000"/>
              <w:bottom w:val="single" w:sz="2" w:space="0" w:color="000000"/>
              <w:right w:val="single" w:sz="2" w:space="0" w:color="000000"/>
            </w:tcBorders>
          </w:tcPr>
          <w:p w14:paraId="2472AD01"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4</w:t>
            </w:r>
          </w:p>
        </w:tc>
        <w:tc>
          <w:tcPr>
            <w:tcW w:w="2230" w:type="dxa"/>
            <w:tcBorders>
              <w:top w:val="single" w:sz="2" w:space="0" w:color="000000"/>
              <w:left w:val="single" w:sz="2" w:space="0" w:color="000000"/>
              <w:bottom w:val="single" w:sz="2" w:space="0" w:color="000000"/>
              <w:right w:val="single" w:sz="2" w:space="0" w:color="000000"/>
            </w:tcBorders>
          </w:tcPr>
          <w:p w14:paraId="5E63BD54" w14:textId="77777777" w:rsidR="00297830" w:rsidRPr="00297830" w:rsidRDefault="00297830" w:rsidP="00297830">
            <w:pPr>
              <w:autoSpaceDE w:val="0"/>
              <w:autoSpaceDN w:val="0"/>
              <w:adjustRightInd w:val="0"/>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ПВВС</w:t>
            </w:r>
          </w:p>
        </w:tc>
        <w:tc>
          <w:tcPr>
            <w:tcW w:w="3118" w:type="dxa"/>
            <w:tcBorders>
              <w:top w:val="single" w:sz="2" w:space="0" w:color="000000"/>
              <w:left w:val="single" w:sz="2" w:space="0" w:color="000000"/>
              <w:bottom w:val="single" w:sz="2" w:space="0" w:color="000000"/>
              <w:right w:val="single" w:sz="2" w:space="0" w:color="000000"/>
            </w:tcBorders>
          </w:tcPr>
          <w:p w14:paraId="336321AC" w14:textId="77777777" w:rsidR="00297830" w:rsidRPr="00297830" w:rsidRDefault="00297830" w:rsidP="00297830">
            <w:pPr>
              <w:autoSpaceDE w:val="0"/>
              <w:autoSpaceDN w:val="0"/>
              <w:adjustRightInd w:val="0"/>
              <w:rPr>
                <w:rFonts w:ascii="Times New Roman" w:hAnsi="Times New Roman" w:cs="Times New Roman"/>
                <w:color w:val="000000"/>
                <w:sz w:val="24"/>
                <w:szCs w:val="24"/>
                <w:lang w:val="ru-RU" w:eastAsia="en-US"/>
              </w:rPr>
            </w:pPr>
            <w:proofErr w:type="spellStart"/>
            <w:r w:rsidRPr="00297830">
              <w:rPr>
                <w:rFonts w:ascii="Times New Roman" w:hAnsi="Times New Roman" w:cs="Times New Roman"/>
                <w:color w:val="000000"/>
                <w:sz w:val="24"/>
                <w:szCs w:val="24"/>
                <w:lang w:val="ru-RU" w:eastAsia="en-US"/>
              </w:rPr>
              <w:t>Вул</w:t>
            </w:r>
            <w:proofErr w:type="spellEnd"/>
            <w:r w:rsidRPr="00297830">
              <w:rPr>
                <w:rFonts w:ascii="Times New Roman" w:hAnsi="Times New Roman" w:cs="Times New Roman"/>
                <w:color w:val="000000"/>
                <w:sz w:val="24"/>
                <w:szCs w:val="24"/>
                <w:lang w:val="ru-RU" w:eastAsia="en-US"/>
              </w:rPr>
              <w:t xml:space="preserve">. </w:t>
            </w:r>
            <w:proofErr w:type="spellStart"/>
            <w:r w:rsidRPr="00297830">
              <w:rPr>
                <w:rFonts w:ascii="Times New Roman" w:hAnsi="Times New Roman" w:cs="Times New Roman"/>
                <w:color w:val="000000"/>
                <w:sz w:val="24"/>
                <w:szCs w:val="24"/>
                <w:lang w:val="ru-RU" w:eastAsia="en-US"/>
              </w:rPr>
              <w:t>Соборності</w:t>
            </w:r>
            <w:proofErr w:type="spellEnd"/>
            <w:r w:rsidRPr="00297830">
              <w:rPr>
                <w:rFonts w:ascii="Times New Roman" w:hAnsi="Times New Roman" w:cs="Times New Roman"/>
                <w:color w:val="000000"/>
                <w:sz w:val="24"/>
                <w:szCs w:val="24"/>
                <w:lang w:val="ru-RU" w:eastAsia="en-US"/>
              </w:rPr>
              <w:t>, 2</w:t>
            </w:r>
          </w:p>
        </w:tc>
        <w:tc>
          <w:tcPr>
            <w:tcW w:w="1418" w:type="dxa"/>
            <w:tcBorders>
              <w:top w:val="single" w:sz="2" w:space="0" w:color="000000"/>
              <w:left w:val="single" w:sz="2" w:space="0" w:color="000000"/>
              <w:bottom w:val="single" w:sz="2" w:space="0" w:color="000000"/>
              <w:right w:val="single" w:sz="2" w:space="0" w:color="000000"/>
            </w:tcBorders>
          </w:tcPr>
          <w:p w14:paraId="7D0F9B5F"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w:t>
            </w:r>
          </w:p>
        </w:tc>
        <w:tc>
          <w:tcPr>
            <w:tcW w:w="1843" w:type="dxa"/>
            <w:tcBorders>
              <w:top w:val="single" w:sz="2" w:space="0" w:color="000000"/>
              <w:left w:val="single" w:sz="2" w:space="0" w:color="000000"/>
              <w:bottom w:val="single" w:sz="2" w:space="0" w:color="000000"/>
              <w:right w:val="single" w:sz="2" w:space="0" w:color="000000"/>
            </w:tcBorders>
          </w:tcPr>
          <w:p w14:paraId="5AC88E2F" w14:textId="77777777" w:rsidR="00297830" w:rsidRPr="00297830" w:rsidRDefault="00297830" w:rsidP="0029783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2689,0</w:t>
            </w:r>
          </w:p>
        </w:tc>
      </w:tr>
      <w:tr w:rsidR="00297830" w:rsidRPr="00297830" w14:paraId="07066709" w14:textId="77777777" w:rsidTr="00297830">
        <w:trPr>
          <w:trHeight w:val="463"/>
        </w:trPr>
        <w:tc>
          <w:tcPr>
            <w:tcW w:w="919" w:type="dxa"/>
            <w:tcBorders>
              <w:top w:val="single" w:sz="2" w:space="0" w:color="000000"/>
              <w:left w:val="single" w:sz="2" w:space="0" w:color="000000"/>
              <w:bottom w:val="single" w:sz="2" w:space="0" w:color="000000"/>
              <w:right w:val="single" w:sz="2" w:space="0" w:color="000000"/>
            </w:tcBorders>
          </w:tcPr>
          <w:p w14:paraId="340D00F3" w14:textId="77777777" w:rsidR="00297830" w:rsidRPr="00297830" w:rsidRDefault="00297830" w:rsidP="00297830">
            <w:pPr>
              <w:autoSpaceDE w:val="0"/>
              <w:autoSpaceDN w:val="0"/>
              <w:adjustRightInd w:val="0"/>
              <w:jc w:val="right"/>
              <w:rPr>
                <w:rFonts w:ascii="Times New Roman" w:hAnsi="Times New Roman" w:cs="Times New Roman"/>
                <w:color w:val="000000"/>
                <w:sz w:val="24"/>
                <w:szCs w:val="24"/>
                <w:lang w:val="ru-RU" w:eastAsia="en-US"/>
              </w:rPr>
            </w:pPr>
          </w:p>
        </w:tc>
        <w:tc>
          <w:tcPr>
            <w:tcW w:w="2230" w:type="dxa"/>
            <w:tcBorders>
              <w:top w:val="single" w:sz="2" w:space="0" w:color="000000"/>
              <w:left w:val="single" w:sz="2" w:space="0" w:color="000000"/>
              <w:bottom w:val="single" w:sz="2" w:space="0" w:color="000000"/>
              <w:right w:val="single" w:sz="2" w:space="0" w:color="000000"/>
            </w:tcBorders>
          </w:tcPr>
          <w:p w14:paraId="71EA44DD" w14:textId="77777777" w:rsidR="00297830" w:rsidRPr="00297830" w:rsidRDefault="00297830" w:rsidP="00297830">
            <w:pPr>
              <w:autoSpaceDE w:val="0"/>
              <w:autoSpaceDN w:val="0"/>
              <w:adjustRightInd w:val="0"/>
              <w:jc w:val="right"/>
              <w:rPr>
                <w:rFonts w:ascii="Times New Roman" w:hAnsi="Times New Roman" w:cs="Times New Roman"/>
                <w:color w:val="000000"/>
                <w:sz w:val="24"/>
                <w:szCs w:val="24"/>
                <w:lang w:val="ru-RU" w:eastAsia="en-US"/>
              </w:rPr>
            </w:pPr>
          </w:p>
        </w:tc>
        <w:tc>
          <w:tcPr>
            <w:tcW w:w="3118" w:type="dxa"/>
            <w:tcBorders>
              <w:top w:val="single" w:sz="2" w:space="0" w:color="000000"/>
              <w:left w:val="single" w:sz="2" w:space="0" w:color="000000"/>
              <w:bottom w:val="single" w:sz="2" w:space="0" w:color="000000"/>
              <w:right w:val="single" w:sz="2" w:space="0" w:color="000000"/>
            </w:tcBorders>
          </w:tcPr>
          <w:p w14:paraId="4360C347" w14:textId="77777777" w:rsidR="00297830" w:rsidRPr="00297830" w:rsidRDefault="00297830" w:rsidP="00297830">
            <w:pPr>
              <w:autoSpaceDE w:val="0"/>
              <w:autoSpaceDN w:val="0"/>
              <w:adjustRightInd w:val="0"/>
              <w:rPr>
                <w:rFonts w:ascii="Times New Roman" w:hAnsi="Times New Roman" w:cs="Times New Roman"/>
                <w:b/>
                <w:bCs/>
                <w:color w:val="000000"/>
                <w:sz w:val="24"/>
                <w:szCs w:val="24"/>
                <w:lang w:val="ru-RU" w:eastAsia="en-US"/>
              </w:rPr>
            </w:pPr>
            <w:proofErr w:type="spellStart"/>
            <w:r w:rsidRPr="00297830">
              <w:rPr>
                <w:rFonts w:ascii="Times New Roman" w:hAnsi="Times New Roman" w:cs="Times New Roman"/>
                <w:b/>
                <w:bCs/>
                <w:color w:val="000000"/>
                <w:sz w:val="24"/>
                <w:szCs w:val="24"/>
                <w:lang w:val="ru-RU" w:eastAsia="en-US"/>
              </w:rPr>
              <w:t>Всього</w:t>
            </w:r>
            <w:proofErr w:type="spellEnd"/>
            <w:r w:rsidRPr="00297830">
              <w:rPr>
                <w:rFonts w:ascii="Times New Roman" w:hAnsi="Times New Roman" w:cs="Times New Roman"/>
                <w:b/>
                <w:bCs/>
                <w:color w:val="000000"/>
                <w:sz w:val="24"/>
                <w:szCs w:val="24"/>
                <w:lang w:val="ru-RU" w:eastAsia="en-US"/>
              </w:rPr>
              <w:t>: ДЮСШ</w:t>
            </w:r>
          </w:p>
        </w:tc>
        <w:tc>
          <w:tcPr>
            <w:tcW w:w="1418" w:type="dxa"/>
            <w:tcBorders>
              <w:top w:val="single" w:sz="2" w:space="0" w:color="000000"/>
              <w:left w:val="single" w:sz="2" w:space="0" w:color="000000"/>
              <w:bottom w:val="single" w:sz="2" w:space="0" w:color="000000"/>
              <w:right w:val="single" w:sz="2" w:space="0" w:color="000000"/>
            </w:tcBorders>
          </w:tcPr>
          <w:p w14:paraId="72305155" w14:textId="77777777" w:rsidR="00297830" w:rsidRPr="00297830" w:rsidRDefault="00297830" w:rsidP="00297830">
            <w:pPr>
              <w:autoSpaceDE w:val="0"/>
              <w:autoSpaceDN w:val="0"/>
              <w:adjustRightInd w:val="0"/>
              <w:jc w:val="center"/>
              <w:rPr>
                <w:rFonts w:ascii="Times New Roman" w:hAnsi="Times New Roman" w:cs="Times New Roman"/>
                <w:b/>
                <w:bCs/>
                <w:color w:val="000000"/>
                <w:sz w:val="24"/>
                <w:szCs w:val="24"/>
                <w:lang w:val="ru-RU" w:eastAsia="en-US"/>
              </w:rPr>
            </w:pPr>
            <w:r w:rsidRPr="00297830">
              <w:rPr>
                <w:rFonts w:ascii="Times New Roman" w:hAnsi="Times New Roman" w:cs="Times New Roman"/>
                <w:b/>
                <w:bCs/>
                <w:color w:val="000000"/>
                <w:sz w:val="24"/>
                <w:szCs w:val="24"/>
                <w:lang w:val="ru-RU" w:eastAsia="en-US"/>
              </w:rPr>
              <w:t>4</w:t>
            </w:r>
          </w:p>
        </w:tc>
        <w:tc>
          <w:tcPr>
            <w:tcW w:w="1843" w:type="dxa"/>
            <w:tcBorders>
              <w:top w:val="single" w:sz="2" w:space="0" w:color="000000"/>
              <w:left w:val="single" w:sz="2" w:space="0" w:color="000000"/>
              <w:bottom w:val="single" w:sz="2" w:space="0" w:color="000000"/>
              <w:right w:val="single" w:sz="2" w:space="0" w:color="000000"/>
            </w:tcBorders>
          </w:tcPr>
          <w:p w14:paraId="42AD2237" w14:textId="77777777" w:rsidR="00297830" w:rsidRPr="00297830" w:rsidRDefault="00297830" w:rsidP="00297830">
            <w:pPr>
              <w:autoSpaceDE w:val="0"/>
              <w:autoSpaceDN w:val="0"/>
              <w:adjustRightInd w:val="0"/>
              <w:jc w:val="center"/>
              <w:rPr>
                <w:rFonts w:ascii="Times New Roman" w:hAnsi="Times New Roman" w:cs="Times New Roman"/>
                <w:b/>
                <w:bCs/>
                <w:color w:val="000000"/>
                <w:sz w:val="24"/>
                <w:szCs w:val="24"/>
                <w:lang w:val="ru-RU" w:eastAsia="en-US"/>
              </w:rPr>
            </w:pPr>
            <w:r w:rsidRPr="00297830">
              <w:rPr>
                <w:rFonts w:ascii="Times New Roman" w:hAnsi="Times New Roman" w:cs="Times New Roman"/>
                <w:b/>
                <w:bCs/>
                <w:color w:val="000000"/>
                <w:sz w:val="24"/>
                <w:szCs w:val="24"/>
                <w:lang w:val="ru-RU" w:eastAsia="en-US"/>
              </w:rPr>
              <w:t>3321,0</w:t>
            </w:r>
          </w:p>
        </w:tc>
      </w:tr>
      <w:tr w:rsidR="00297830" w:rsidRPr="00297830" w14:paraId="565CAF83" w14:textId="77777777" w:rsidTr="00297830">
        <w:trPr>
          <w:trHeight w:val="463"/>
        </w:trPr>
        <w:tc>
          <w:tcPr>
            <w:tcW w:w="919" w:type="dxa"/>
            <w:tcBorders>
              <w:top w:val="single" w:sz="2" w:space="0" w:color="000000"/>
              <w:left w:val="single" w:sz="2" w:space="0" w:color="000000"/>
              <w:bottom w:val="single" w:sz="2" w:space="0" w:color="000000"/>
              <w:right w:val="single" w:sz="2" w:space="0" w:color="000000"/>
            </w:tcBorders>
          </w:tcPr>
          <w:p w14:paraId="1BAB6996" w14:textId="77777777" w:rsidR="00297830" w:rsidRPr="00297830" w:rsidRDefault="00297830" w:rsidP="00297830">
            <w:pPr>
              <w:autoSpaceDE w:val="0"/>
              <w:autoSpaceDN w:val="0"/>
              <w:adjustRightInd w:val="0"/>
              <w:jc w:val="right"/>
              <w:rPr>
                <w:rFonts w:ascii="Times New Roman" w:hAnsi="Times New Roman" w:cs="Times New Roman"/>
                <w:color w:val="000000"/>
                <w:sz w:val="24"/>
                <w:szCs w:val="24"/>
                <w:lang w:val="ru-RU" w:eastAsia="en-US"/>
              </w:rPr>
            </w:pPr>
          </w:p>
        </w:tc>
        <w:tc>
          <w:tcPr>
            <w:tcW w:w="2230" w:type="dxa"/>
            <w:tcBorders>
              <w:top w:val="single" w:sz="2" w:space="0" w:color="000000"/>
              <w:left w:val="single" w:sz="2" w:space="0" w:color="000000"/>
              <w:bottom w:val="single" w:sz="2" w:space="0" w:color="000000"/>
              <w:right w:val="single" w:sz="2" w:space="0" w:color="000000"/>
            </w:tcBorders>
          </w:tcPr>
          <w:p w14:paraId="19FE6481" w14:textId="77777777" w:rsidR="00297830" w:rsidRPr="00297830" w:rsidRDefault="00297830" w:rsidP="00297830">
            <w:pPr>
              <w:autoSpaceDE w:val="0"/>
              <w:autoSpaceDN w:val="0"/>
              <w:adjustRightInd w:val="0"/>
              <w:jc w:val="right"/>
              <w:rPr>
                <w:rFonts w:ascii="Times New Roman" w:hAnsi="Times New Roman" w:cs="Times New Roman"/>
                <w:color w:val="000000"/>
                <w:sz w:val="24"/>
                <w:szCs w:val="24"/>
                <w:lang w:val="ru-RU" w:eastAsia="en-US"/>
              </w:rPr>
            </w:pPr>
          </w:p>
        </w:tc>
        <w:tc>
          <w:tcPr>
            <w:tcW w:w="3118" w:type="dxa"/>
            <w:tcBorders>
              <w:top w:val="single" w:sz="2" w:space="0" w:color="000000"/>
              <w:left w:val="single" w:sz="2" w:space="0" w:color="000000"/>
              <w:bottom w:val="single" w:sz="2" w:space="0" w:color="000000"/>
              <w:right w:val="single" w:sz="2" w:space="0" w:color="000000"/>
            </w:tcBorders>
          </w:tcPr>
          <w:p w14:paraId="4F626781" w14:textId="77777777" w:rsidR="00297830" w:rsidRPr="00297830" w:rsidRDefault="00297830" w:rsidP="00297830">
            <w:pPr>
              <w:autoSpaceDE w:val="0"/>
              <w:autoSpaceDN w:val="0"/>
              <w:adjustRightInd w:val="0"/>
              <w:rPr>
                <w:rFonts w:ascii="Times New Roman" w:hAnsi="Times New Roman" w:cs="Times New Roman"/>
                <w:b/>
                <w:bCs/>
                <w:color w:val="000000"/>
                <w:sz w:val="24"/>
                <w:szCs w:val="24"/>
                <w:lang w:eastAsia="en-US"/>
              </w:rPr>
            </w:pPr>
            <w:proofErr w:type="spellStart"/>
            <w:r w:rsidRPr="00297830">
              <w:rPr>
                <w:rFonts w:ascii="Times New Roman" w:hAnsi="Times New Roman" w:cs="Times New Roman"/>
                <w:b/>
                <w:bCs/>
                <w:color w:val="000000"/>
                <w:sz w:val="24"/>
                <w:szCs w:val="24"/>
                <w:lang w:val="ru-RU" w:eastAsia="en-US"/>
              </w:rPr>
              <w:t>Загальна</w:t>
            </w:r>
            <w:proofErr w:type="spellEnd"/>
            <w:r w:rsidRPr="00297830">
              <w:rPr>
                <w:rFonts w:ascii="Times New Roman" w:hAnsi="Times New Roman" w:cs="Times New Roman"/>
                <w:b/>
                <w:bCs/>
                <w:color w:val="000000"/>
                <w:sz w:val="24"/>
                <w:szCs w:val="24"/>
                <w:lang w:val="ru-RU" w:eastAsia="en-US"/>
              </w:rPr>
              <w:t xml:space="preserve"> </w:t>
            </w:r>
            <w:proofErr w:type="spellStart"/>
            <w:r w:rsidRPr="00297830">
              <w:rPr>
                <w:rFonts w:ascii="Times New Roman" w:hAnsi="Times New Roman" w:cs="Times New Roman"/>
                <w:b/>
                <w:bCs/>
                <w:color w:val="000000"/>
                <w:sz w:val="24"/>
                <w:szCs w:val="24"/>
                <w:lang w:val="ru-RU" w:eastAsia="en-US"/>
              </w:rPr>
              <w:t>кількість</w:t>
            </w:r>
            <w:proofErr w:type="spellEnd"/>
            <w:r w:rsidRPr="00297830">
              <w:rPr>
                <w:rFonts w:ascii="Times New Roman" w:hAnsi="Times New Roman" w:cs="Times New Roman"/>
                <w:b/>
                <w:bCs/>
                <w:color w:val="000000"/>
                <w:sz w:val="24"/>
                <w:szCs w:val="24"/>
                <w:lang w:eastAsia="en-US"/>
              </w:rPr>
              <w:t>:</w:t>
            </w:r>
          </w:p>
        </w:tc>
        <w:tc>
          <w:tcPr>
            <w:tcW w:w="1418" w:type="dxa"/>
            <w:tcBorders>
              <w:top w:val="single" w:sz="2" w:space="0" w:color="000000"/>
              <w:left w:val="single" w:sz="2" w:space="0" w:color="000000"/>
              <w:bottom w:val="single" w:sz="2" w:space="0" w:color="000000"/>
              <w:right w:val="single" w:sz="2" w:space="0" w:color="000000"/>
            </w:tcBorders>
          </w:tcPr>
          <w:p w14:paraId="0D299403" w14:textId="77777777" w:rsidR="00297830" w:rsidRPr="00297830" w:rsidRDefault="00297830" w:rsidP="00297830">
            <w:pPr>
              <w:autoSpaceDE w:val="0"/>
              <w:autoSpaceDN w:val="0"/>
              <w:adjustRightInd w:val="0"/>
              <w:jc w:val="center"/>
              <w:rPr>
                <w:rFonts w:ascii="Times New Roman" w:hAnsi="Times New Roman" w:cs="Times New Roman"/>
                <w:b/>
                <w:bCs/>
                <w:color w:val="000000"/>
                <w:sz w:val="24"/>
                <w:szCs w:val="24"/>
                <w:lang w:val="ru-RU" w:eastAsia="en-US"/>
              </w:rPr>
            </w:pPr>
            <w:r w:rsidRPr="00297830">
              <w:rPr>
                <w:rFonts w:ascii="Times New Roman" w:hAnsi="Times New Roman" w:cs="Times New Roman"/>
                <w:b/>
                <w:bCs/>
                <w:color w:val="000000"/>
                <w:sz w:val="24"/>
                <w:szCs w:val="24"/>
                <w:lang w:val="ru-RU" w:eastAsia="en-US"/>
              </w:rPr>
              <w:t>45</w:t>
            </w:r>
          </w:p>
        </w:tc>
        <w:tc>
          <w:tcPr>
            <w:tcW w:w="1843" w:type="dxa"/>
            <w:tcBorders>
              <w:top w:val="single" w:sz="2" w:space="0" w:color="000000"/>
              <w:left w:val="single" w:sz="2" w:space="0" w:color="000000"/>
              <w:bottom w:val="single" w:sz="2" w:space="0" w:color="000000"/>
              <w:right w:val="single" w:sz="2" w:space="0" w:color="000000"/>
            </w:tcBorders>
          </w:tcPr>
          <w:p w14:paraId="0F1FE9E5" w14:textId="20BE69B0" w:rsidR="00297830" w:rsidRPr="00297830" w:rsidRDefault="0007198A" w:rsidP="00F26E2D">
            <w:pPr>
              <w:autoSpaceDE w:val="0"/>
              <w:autoSpaceDN w:val="0"/>
              <w:adjustRightInd w:val="0"/>
              <w:jc w:val="center"/>
              <w:rPr>
                <w:rFonts w:ascii="Times New Roman" w:hAnsi="Times New Roman" w:cs="Times New Roman"/>
                <w:b/>
                <w:bCs/>
                <w:color w:val="000000"/>
                <w:sz w:val="24"/>
                <w:szCs w:val="24"/>
                <w:lang w:val="ru-RU" w:eastAsia="en-US"/>
              </w:rPr>
            </w:pPr>
            <w:r>
              <w:rPr>
                <w:rFonts w:ascii="Times New Roman" w:hAnsi="Times New Roman" w:cs="Times New Roman"/>
                <w:b/>
                <w:bCs/>
                <w:color w:val="000000"/>
                <w:sz w:val="24"/>
                <w:szCs w:val="24"/>
                <w:lang w:val="ru-RU" w:eastAsia="en-US"/>
              </w:rPr>
              <w:t>37937,</w:t>
            </w:r>
            <w:r w:rsidR="00F26E2D">
              <w:rPr>
                <w:rFonts w:ascii="Times New Roman" w:hAnsi="Times New Roman" w:cs="Times New Roman"/>
                <w:b/>
                <w:bCs/>
                <w:color w:val="000000"/>
                <w:sz w:val="24"/>
                <w:szCs w:val="24"/>
                <w:lang w:val="ru-RU" w:eastAsia="en-US"/>
              </w:rPr>
              <w:t>8</w:t>
            </w:r>
          </w:p>
        </w:tc>
      </w:tr>
    </w:tbl>
    <w:p w14:paraId="3CC60CB5" w14:textId="77777777" w:rsidR="00297830" w:rsidRPr="00297830" w:rsidRDefault="00297830" w:rsidP="00297830">
      <w:pPr>
        <w:rPr>
          <w:rFonts w:ascii="Times New Roman" w:eastAsiaTheme="minorHAnsi" w:hAnsi="Times New Roman" w:cs="Times New Roman"/>
          <w:b/>
          <w:sz w:val="24"/>
          <w:szCs w:val="24"/>
          <w:lang w:eastAsia="en-US"/>
        </w:rPr>
      </w:pPr>
      <w:r w:rsidRPr="00297830">
        <w:rPr>
          <w:rFonts w:ascii="Times New Roman" w:eastAsiaTheme="minorHAnsi" w:hAnsi="Times New Roman" w:cs="Times New Roman"/>
          <w:b/>
          <w:sz w:val="24"/>
          <w:szCs w:val="24"/>
          <w:lang w:val="ru-RU" w:eastAsia="en-US"/>
        </w:rPr>
        <w:t xml:space="preserve">               </w:t>
      </w:r>
    </w:p>
    <w:p w14:paraId="14E2469C" w14:textId="77777777" w:rsidR="00297830" w:rsidRPr="00297830" w:rsidRDefault="00297830" w:rsidP="00297830">
      <w:pPr>
        <w:spacing w:before="240" w:line="240" w:lineRule="auto"/>
        <w:jc w:val="center"/>
        <w:rPr>
          <w:rFonts w:ascii="Times New Roman" w:hAnsi="Times New Roman" w:cs="Times New Roman"/>
          <w:sz w:val="24"/>
          <w:szCs w:val="24"/>
          <w:lang w:eastAsia="en-US"/>
        </w:rPr>
      </w:pPr>
    </w:p>
    <w:bookmarkEnd w:id="19"/>
    <w:p w14:paraId="61455B55" w14:textId="48E75F69" w:rsidR="00297830" w:rsidRDefault="00297830" w:rsidP="005D005D">
      <w:pPr>
        <w:suppressAutoHyphens/>
        <w:spacing w:after="0" w:line="240" w:lineRule="auto"/>
        <w:rPr>
          <w:rFonts w:ascii="Times New Roman" w:hAnsi="Times New Roman" w:cs="font470"/>
          <w:kern w:val="1"/>
          <w:lang w:eastAsia="zh-CN"/>
        </w:rPr>
      </w:pPr>
    </w:p>
    <w:p w14:paraId="6F442BB7" w14:textId="58354D17" w:rsidR="00297830" w:rsidRDefault="00297830" w:rsidP="005D005D">
      <w:pPr>
        <w:suppressAutoHyphens/>
        <w:spacing w:after="0" w:line="240" w:lineRule="auto"/>
        <w:rPr>
          <w:rFonts w:ascii="Times New Roman" w:hAnsi="Times New Roman" w:cs="font470"/>
          <w:kern w:val="1"/>
          <w:lang w:eastAsia="zh-CN"/>
        </w:rPr>
      </w:pPr>
    </w:p>
    <w:p w14:paraId="0FDB4340" w14:textId="4F51F7D9" w:rsidR="00297830" w:rsidRDefault="00297830" w:rsidP="005D005D">
      <w:pPr>
        <w:suppressAutoHyphens/>
        <w:spacing w:after="0" w:line="240" w:lineRule="auto"/>
        <w:rPr>
          <w:rFonts w:ascii="Times New Roman" w:hAnsi="Times New Roman" w:cs="font470"/>
          <w:kern w:val="1"/>
          <w:lang w:eastAsia="zh-CN"/>
        </w:rPr>
      </w:pPr>
    </w:p>
    <w:p w14:paraId="169E2A15" w14:textId="71C4DDB0" w:rsidR="00297830" w:rsidRDefault="00297830" w:rsidP="005D005D">
      <w:pPr>
        <w:suppressAutoHyphens/>
        <w:spacing w:after="0" w:line="240" w:lineRule="auto"/>
        <w:rPr>
          <w:rFonts w:ascii="Times New Roman" w:hAnsi="Times New Roman" w:cs="font470"/>
          <w:kern w:val="1"/>
          <w:lang w:eastAsia="zh-CN"/>
        </w:rPr>
      </w:pPr>
    </w:p>
    <w:p w14:paraId="2879AD56" w14:textId="1E2608DE" w:rsidR="00297830" w:rsidRDefault="00297830" w:rsidP="005D005D">
      <w:pPr>
        <w:suppressAutoHyphens/>
        <w:spacing w:after="0" w:line="240" w:lineRule="auto"/>
        <w:rPr>
          <w:rFonts w:ascii="Times New Roman" w:hAnsi="Times New Roman" w:cs="font470"/>
          <w:kern w:val="1"/>
          <w:lang w:eastAsia="zh-CN"/>
        </w:rPr>
      </w:pPr>
    </w:p>
    <w:p w14:paraId="342EEBE4" w14:textId="52CF7CFA" w:rsidR="00297830" w:rsidRDefault="00297830" w:rsidP="005D005D">
      <w:pPr>
        <w:suppressAutoHyphens/>
        <w:spacing w:after="0" w:line="240" w:lineRule="auto"/>
        <w:rPr>
          <w:rFonts w:ascii="Times New Roman" w:hAnsi="Times New Roman" w:cs="font470"/>
          <w:kern w:val="1"/>
          <w:lang w:eastAsia="zh-CN"/>
        </w:rPr>
      </w:pPr>
    </w:p>
    <w:p w14:paraId="7CFA5FBA" w14:textId="4C3B1CA1" w:rsidR="00F06373" w:rsidRDefault="00F06373" w:rsidP="005D005D">
      <w:pPr>
        <w:suppressAutoHyphens/>
        <w:spacing w:after="0" w:line="240" w:lineRule="auto"/>
        <w:rPr>
          <w:rFonts w:ascii="Times New Roman" w:hAnsi="Times New Roman" w:cs="font470"/>
          <w:kern w:val="1"/>
          <w:lang w:eastAsia="zh-CN"/>
        </w:rPr>
      </w:pPr>
    </w:p>
    <w:p w14:paraId="12C62608" w14:textId="231C02A1" w:rsidR="00F06373" w:rsidRDefault="00F06373" w:rsidP="005D005D">
      <w:pPr>
        <w:suppressAutoHyphens/>
        <w:spacing w:after="0" w:line="240" w:lineRule="auto"/>
        <w:rPr>
          <w:rFonts w:ascii="Times New Roman" w:hAnsi="Times New Roman" w:cs="font470"/>
          <w:kern w:val="1"/>
          <w:lang w:eastAsia="zh-CN"/>
        </w:rPr>
      </w:pPr>
    </w:p>
    <w:p w14:paraId="049D978F" w14:textId="1083D55F" w:rsidR="00F06373" w:rsidRDefault="00F06373" w:rsidP="005D005D">
      <w:pPr>
        <w:suppressAutoHyphens/>
        <w:spacing w:after="0" w:line="240" w:lineRule="auto"/>
        <w:rPr>
          <w:rFonts w:ascii="Times New Roman" w:hAnsi="Times New Roman" w:cs="font470"/>
          <w:kern w:val="1"/>
          <w:lang w:eastAsia="zh-CN"/>
        </w:rPr>
      </w:pPr>
    </w:p>
    <w:p w14:paraId="2C9D46A6" w14:textId="771CD1BE" w:rsidR="00F06373" w:rsidRDefault="00F06373" w:rsidP="005D005D">
      <w:pPr>
        <w:suppressAutoHyphens/>
        <w:spacing w:after="0" w:line="240" w:lineRule="auto"/>
        <w:rPr>
          <w:rFonts w:ascii="Times New Roman" w:hAnsi="Times New Roman" w:cs="font470"/>
          <w:kern w:val="1"/>
          <w:lang w:eastAsia="zh-CN"/>
        </w:rPr>
      </w:pPr>
    </w:p>
    <w:p w14:paraId="27A74B8E" w14:textId="6B1FCB21" w:rsidR="00F06373" w:rsidRDefault="00F06373" w:rsidP="005D005D">
      <w:pPr>
        <w:suppressAutoHyphens/>
        <w:spacing w:after="0" w:line="240" w:lineRule="auto"/>
        <w:rPr>
          <w:rFonts w:ascii="Times New Roman" w:hAnsi="Times New Roman" w:cs="font470"/>
          <w:kern w:val="1"/>
          <w:lang w:eastAsia="zh-CN"/>
        </w:rPr>
      </w:pPr>
    </w:p>
    <w:p w14:paraId="3DC0AA5F" w14:textId="65B75A8F" w:rsidR="00F06373" w:rsidRDefault="00F06373" w:rsidP="005D005D">
      <w:pPr>
        <w:suppressAutoHyphens/>
        <w:spacing w:after="0" w:line="240" w:lineRule="auto"/>
        <w:rPr>
          <w:rFonts w:ascii="Times New Roman" w:hAnsi="Times New Roman" w:cs="font470"/>
          <w:kern w:val="1"/>
          <w:lang w:eastAsia="zh-CN"/>
        </w:rPr>
      </w:pPr>
    </w:p>
    <w:p w14:paraId="461A143D" w14:textId="41C9C6E9" w:rsidR="00F06373" w:rsidRDefault="00F06373" w:rsidP="005D005D">
      <w:pPr>
        <w:suppressAutoHyphens/>
        <w:spacing w:after="0" w:line="240" w:lineRule="auto"/>
        <w:rPr>
          <w:rFonts w:ascii="Times New Roman" w:hAnsi="Times New Roman" w:cs="font470"/>
          <w:kern w:val="1"/>
          <w:lang w:eastAsia="zh-CN"/>
        </w:rPr>
      </w:pPr>
    </w:p>
    <w:p w14:paraId="74E09D33" w14:textId="45433646" w:rsidR="00F06373" w:rsidRDefault="00F06373" w:rsidP="005D005D">
      <w:pPr>
        <w:suppressAutoHyphens/>
        <w:spacing w:after="0" w:line="240" w:lineRule="auto"/>
        <w:rPr>
          <w:rFonts w:ascii="Times New Roman" w:hAnsi="Times New Roman" w:cs="font470"/>
          <w:kern w:val="1"/>
          <w:lang w:eastAsia="zh-CN"/>
        </w:rPr>
      </w:pPr>
    </w:p>
    <w:p w14:paraId="3E85F6FE" w14:textId="42FF6687" w:rsidR="00F06373" w:rsidRDefault="00F06373" w:rsidP="005D005D">
      <w:pPr>
        <w:suppressAutoHyphens/>
        <w:spacing w:after="0" w:line="240" w:lineRule="auto"/>
        <w:rPr>
          <w:rFonts w:ascii="Times New Roman" w:hAnsi="Times New Roman" w:cs="font470"/>
          <w:kern w:val="1"/>
          <w:lang w:eastAsia="zh-CN"/>
        </w:rPr>
      </w:pPr>
    </w:p>
    <w:p w14:paraId="5B0D1EFC" w14:textId="3FEBFF84" w:rsidR="00F06373" w:rsidRDefault="00F06373" w:rsidP="005D005D">
      <w:pPr>
        <w:suppressAutoHyphens/>
        <w:spacing w:after="0" w:line="240" w:lineRule="auto"/>
        <w:rPr>
          <w:rFonts w:ascii="Times New Roman" w:hAnsi="Times New Roman" w:cs="font470"/>
          <w:kern w:val="1"/>
          <w:lang w:eastAsia="zh-CN"/>
        </w:rPr>
      </w:pPr>
    </w:p>
    <w:p w14:paraId="5BB6502E" w14:textId="56B253B6" w:rsidR="00F06373" w:rsidRDefault="00F06373" w:rsidP="005D005D">
      <w:pPr>
        <w:suppressAutoHyphens/>
        <w:spacing w:after="0" w:line="240" w:lineRule="auto"/>
        <w:rPr>
          <w:rFonts w:ascii="Times New Roman" w:hAnsi="Times New Roman" w:cs="font470"/>
          <w:kern w:val="1"/>
          <w:lang w:eastAsia="zh-CN"/>
        </w:rPr>
      </w:pPr>
    </w:p>
    <w:p w14:paraId="12425C9D" w14:textId="4E7F79DA" w:rsidR="00F06373" w:rsidRDefault="00F06373" w:rsidP="005D005D">
      <w:pPr>
        <w:suppressAutoHyphens/>
        <w:spacing w:after="0" w:line="240" w:lineRule="auto"/>
        <w:rPr>
          <w:rFonts w:ascii="Times New Roman" w:hAnsi="Times New Roman" w:cs="font470"/>
          <w:kern w:val="1"/>
          <w:lang w:eastAsia="zh-CN"/>
        </w:rPr>
      </w:pPr>
    </w:p>
    <w:p w14:paraId="0B7270E6" w14:textId="0F681A47" w:rsidR="00F06373" w:rsidRDefault="00F06373" w:rsidP="005D005D">
      <w:pPr>
        <w:suppressAutoHyphens/>
        <w:spacing w:after="0" w:line="240" w:lineRule="auto"/>
        <w:rPr>
          <w:rFonts w:ascii="Times New Roman" w:hAnsi="Times New Roman" w:cs="font470"/>
          <w:kern w:val="1"/>
          <w:lang w:eastAsia="zh-CN"/>
        </w:rPr>
      </w:pPr>
    </w:p>
    <w:p w14:paraId="27C4BFC1" w14:textId="6EA2F23B" w:rsidR="00F06373" w:rsidRDefault="00F06373" w:rsidP="005D005D">
      <w:pPr>
        <w:suppressAutoHyphens/>
        <w:spacing w:after="0" w:line="240" w:lineRule="auto"/>
        <w:rPr>
          <w:rFonts w:ascii="Times New Roman" w:hAnsi="Times New Roman" w:cs="font470"/>
          <w:kern w:val="1"/>
          <w:lang w:eastAsia="zh-CN"/>
        </w:rPr>
      </w:pPr>
    </w:p>
    <w:p w14:paraId="7C33B44C" w14:textId="70D2B1E5" w:rsidR="00F06373" w:rsidRDefault="00F06373" w:rsidP="005D005D">
      <w:pPr>
        <w:suppressAutoHyphens/>
        <w:spacing w:after="0" w:line="240" w:lineRule="auto"/>
        <w:rPr>
          <w:rFonts w:ascii="Times New Roman" w:hAnsi="Times New Roman" w:cs="font470"/>
          <w:kern w:val="1"/>
          <w:lang w:eastAsia="zh-CN"/>
        </w:rPr>
      </w:pPr>
    </w:p>
    <w:p w14:paraId="5DFF9600" w14:textId="7AC5AC6B" w:rsidR="00F06373" w:rsidRDefault="00F06373" w:rsidP="005D005D">
      <w:pPr>
        <w:suppressAutoHyphens/>
        <w:spacing w:after="0" w:line="240" w:lineRule="auto"/>
        <w:rPr>
          <w:rFonts w:ascii="Times New Roman" w:hAnsi="Times New Roman" w:cs="font470"/>
          <w:kern w:val="1"/>
          <w:lang w:eastAsia="zh-CN"/>
        </w:rPr>
      </w:pPr>
    </w:p>
    <w:p w14:paraId="0C7476C4" w14:textId="4CC8FFD0" w:rsidR="00F06373" w:rsidRDefault="00F06373" w:rsidP="005D005D">
      <w:pPr>
        <w:suppressAutoHyphens/>
        <w:spacing w:after="0" w:line="240" w:lineRule="auto"/>
        <w:rPr>
          <w:rFonts w:ascii="Times New Roman" w:hAnsi="Times New Roman" w:cs="font470"/>
          <w:kern w:val="1"/>
          <w:lang w:eastAsia="zh-CN"/>
        </w:rPr>
      </w:pPr>
    </w:p>
    <w:p w14:paraId="560ABC1B" w14:textId="1F571937" w:rsidR="00F06373" w:rsidRDefault="00F06373" w:rsidP="005D005D">
      <w:pPr>
        <w:suppressAutoHyphens/>
        <w:spacing w:after="0" w:line="240" w:lineRule="auto"/>
        <w:rPr>
          <w:rFonts w:ascii="Times New Roman" w:hAnsi="Times New Roman" w:cs="font470"/>
          <w:kern w:val="1"/>
          <w:lang w:eastAsia="zh-CN"/>
        </w:rPr>
      </w:pPr>
    </w:p>
    <w:p w14:paraId="6B6F0DA6" w14:textId="6FB6E537" w:rsidR="00F06373" w:rsidRDefault="00F06373" w:rsidP="005D005D">
      <w:pPr>
        <w:suppressAutoHyphens/>
        <w:spacing w:after="0" w:line="240" w:lineRule="auto"/>
        <w:rPr>
          <w:rFonts w:ascii="Times New Roman" w:hAnsi="Times New Roman" w:cs="font470"/>
          <w:kern w:val="1"/>
          <w:lang w:eastAsia="zh-CN"/>
        </w:rPr>
      </w:pPr>
    </w:p>
    <w:p w14:paraId="56846B6F" w14:textId="41A1C743" w:rsidR="00F06373" w:rsidRDefault="00F06373" w:rsidP="005D005D">
      <w:pPr>
        <w:suppressAutoHyphens/>
        <w:spacing w:after="0" w:line="240" w:lineRule="auto"/>
        <w:rPr>
          <w:rFonts w:ascii="Times New Roman" w:hAnsi="Times New Roman" w:cs="font470"/>
          <w:kern w:val="1"/>
          <w:lang w:eastAsia="zh-CN"/>
        </w:rPr>
      </w:pPr>
    </w:p>
    <w:p w14:paraId="76662403" w14:textId="2627DB8C" w:rsidR="00F06373" w:rsidRDefault="00F06373" w:rsidP="005D005D">
      <w:pPr>
        <w:suppressAutoHyphens/>
        <w:spacing w:after="0" w:line="240" w:lineRule="auto"/>
        <w:rPr>
          <w:rFonts w:ascii="Times New Roman" w:hAnsi="Times New Roman" w:cs="font470"/>
          <w:kern w:val="1"/>
          <w:lang w:eastAsia="zh-CN"/>
        </w:rPr>
      </w:pPr>
    </w:p>
    <w:p w14:paraId="621E40A1" w14:textId="15DC8B4D" w:rsidR="00F06373" w:rsidRDefault="00F06373" w:rsidP="005D005D">
      <w:pPr>
        <w:suppressAutoHyphens/>
        <w:spacing w:after="0" w:line="240" w:lineRule="auto"/>
        <w:rPr>
          <w:rFonts w:ascii="Times New Roman" w:hAnsi="Times New Roman" w:cs="font470"/>
          <w:kern w:val="1"/>
          <w:lang w:eastAsia="zh-CN"/>
        </w:rPr>
      </w:pPr>
    </w:p>
    <w:p w14:paraId="48D8CAD6" w14:textId="67238EF9" w:rsidR="00F06373" w:rsidRDefault="00F06373" w:rsidP="005D005D">
      <w:pPr>
        <w:suppressAutoHyphens/>
        <w:spacing w:after="0" w:line="240" w:lineRule="auto"/>
        <w:rPr>
          <w:rFonts w:ascii="Times New Roman" w:hAnsi="Times New Roman" w:cs="font470"/>
          <w:kern w:val="1"/>
          <w:lang w:eastAsia="zh-CN"/>
        </w:rPr>
      </w:pPr>
    </w:p>
    <w:p w14:paraId="5A30C64A" w14:textId="77777777" w:rsidR="00F06373" w:rsidRDefault="00F06373" w:rsidP="005D005D">
      <w:pPr>
        <w:suppressAutoHyphens/>
        <w:spacing w:after="0" w:line="240" w:lineRule="auto"/>
        <w:rPr>
          <w:rFonts w:ascii="Times New Roman" w:hAnsi="Times New Roman" w:cs="font470"/>
          <w:kern w:val="1"/>
          <w:lang w:eastAsia="zh-CN"/>
        </w:rPr>
      </w:pPr>
    </w:p>
    <w:p w14:paraId="696B5863" w14:textId="77777777" w:rsidR="00F16AA3" w:rsidRDefault="00F16AA3" w:rsidP="00CA4DD1">
      <w:pPr>
        <w:spacing w:after="0" w:line="240" w:lineRule="auto"/>
        <w:ind w:left="5660" w:firstLine="700"/>
        <w:jc w:val="right"/>
        <w:rPr>
          <w:rFonts w:ascii="Times New Roman" w:eastAsia="Times New Roman" w:hAnsi="Times New Roman" w:cs="Times New Roman"/>
          <w:b/>
          <w:color w:val="000000"/>
          <w:sz w:val="24"/>
          <w:szCs w:val="24"/>
          <w:lang w:val="ru-RU"/>
        </w:rPr>
      </w:pPr>
    </w:p>
    <w:p w14:paraId="25954154" w14:textId="77777777" w:rsidR="00425FA0" w:rsidRDefault="00425FA0" w:rsidP="00CA4DD1">
      <w:pPr>
        <w:spacing w:after="0" w:line="240" w:lineRule="auto"/>
        <w:ind w:left="5660" w:firstLine="700"/>
        <w:jc w:val="right"/>
        <w:rPr>
          <w:rFonts w:ascii="Times New Roman" w:eastAsia="Times New Roman" w:hAnsi="Times New Roman" w:cs="Times New Roman"/>
          <w:b/>
          <w:color w:val="000000"/>
          <w:sz w:val="24"/>
          <w:szCs w:val="24"/>
          <w:lang w:val="ru-RU"/>
        </w:rPr>
      </w:pPr>
    </w:p>
    <w:p w14:paraId="69F80C27" w14:textId="77777777" w:rsidR="00CA4DD1" w:rsidRPr="00CA4DD1" w:rsidRDefault="00CA4DD1" w:rsidP="00CA4DD1">
      <w:pPr>
        <w:spacing w:after="0" w:line="240" w:lineRule="auto"/>
        <w:ind w:left="5660" w:firstLine="700"/>
        <w:jc w:val="right"/>
        <w:rPr>
          <w:rFonts w:ascii="Times New Roman" w:eastAsia="Times New Roman" w:hAnsi="Times New Roman" w:cs="Times New Roman"/>
          <w:sz w:val="24"/>
          <w:szCs w:val="24"/>
          <w:lang w:val="ru-RU"/>
        </w:rPr>
      </w:pPr>
      <w:r w:rsidRPr="00CA4DD1">
        <w:rPr>
          <w:rFonts w:ascii="Times New Roman" w:eastAsia="Times New Roman" w:hAnsi="Times New Roman" w:cs="Times New Roman"/>
          <w:b/>
          <w:color w:val="000000"/>
          <w:sz w:val="24"/>
          <w:szCs w:val="24"/>
          <w:lang w:val="ru-RU"/>
        </w:rPr>
        <w:lastRenderedPageBreak/>
        <w:t>ДОДАТОК 3</w:t>
      </w:r>
    </w:p>
    <w:p w14:paraId="6BF72FCC" w14:textId="77777777" w:rsidR="00CA4DD1" w:rsidRPr="00CA4DD1" w:rsidRDefault="00CA4DD1" w:rsidP="00CA4DD1">
      <w:pPr>
        <w:spacing w:after="0" w:line="240" w:lineRule="auto"/>
        <w:ind w:left="5660" w:firstLine="700"/>
        <w:jc w:val="right"/>
        <w:rPr>
          <w:rFonts w:ascii="Times New Roman" w:eastAsia="Times New Roman" w:hAnsi="Times New Roman" w:cs="Times New Roman"/>
          <w:sz w:val="24"/>
          <w:szCs w:val="24"/>
          <w:lang w:val="ru-RU"/>
        </w:rPr>
      </w:pPr>
      <w:r w:rsidRPr="00CA4DD1">
        <w:rPr>
          <w:rFonts w:ascii="Times New Roman" w:eastAsia="Times New Roman" w:hAnsi="Times New Roman" w:cs="Times New Roman"/>
          <w:i/>
          <w:color w:val="000000"/>
          <w:sz w:val="24"/>
          <w:szCs w:val="24"/>
          <w:lang w:val="ru-RU"/>
        </w:rPr>
        <w:t xml:space="preserve">до </w:t>
      </w:r>
      <w:proofErr w:type="spellStart"/>
      <w:r w:rsidRPr="00CA4DD1">
        <w:rPr>
          <w:rFonts w:ascii="Times New Roman" w:eastAsia="Times New Roman" w:hAnsi="Times New Roman" w:cs="Times New Roman"/>
          <w:i/>
          <w:color w:val="000000"/>
          <w:sz w:val="24"/>
          <w:szCs w:val="24"/>
          <w:lang w:val="ru-RU"/>
        </w:rPr>
        <w:t>тендерної</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документації</w:t>
      </w:r>
      <w:proofErr w:type="spellEnd"/>
    </w:p>
    <w:p w14:paraId="04F19A14" w14:textId="77777777" w:rsidR="00CA4DD1" w:rsidRPr="00CA4DD1" w:rsidRDefault="00CA4DD1" w:rsidP="00CA4DD1">
      <w:pPr>
        <w:spacing w:after="0" w:line="240" w:lineRule="auto"/>
        <w:ind w:left="5660" w:firstLine="700"/>
        <w:jc w:val="both"/>
        <w:rPr>
          <w:rFonts w:ascii="Times New Roman" w:eastAsia="Times New Roman" w:hAnsi="Times New Roman" w:cs="Times New Roman"/>
          <w:sz w:val="24"/>
          <w:szCs w:val="24"/>
          <w:lang w:val="ru-RU"/>
        </w:rPr>
      </w:pPr>
      <w:r w:rsidRPr="00CA4DD1">
        <w:rPr>
          <w:rFonts w:ascii="Times New Roman" w:eastAsia="Times New Roman" w:hAnsi="Times New Roman" w:cs="Times New Roman"/>
          <w:i/>
          <w:color w:val="000000"/>
          <w:sz w:val="24"/>
          <w:szCs w:val="24"/>
          <w:lang w:val="ru-RU"/>
        </w:rPr>
        <w:t> </w:t>
      </w:r>
    </w:p>
    <w:p w14:paraId="43B09335" w14:textId="77777777" w:rsidR="00CA4DD1" w:rsidRPr="00CA4DD1" w:rsidRDefault="00CA4DD1" w:rsidP="00CA4DD1">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4"/>
          <w:szCs w:val="24"/>
          <w:lang w:val="ru-RU"/>
        </w:rPr>
      </w:pPr>
      <w:proofErr w:type="spellStart"/>
      <w:r w:rsidRPr="00CA4DD1">
        <w:rPr>
          <w:rFonts w:ascii="Times New Roman" w:eastAsia="Times New Roman" w:hAnsi="Times New Roman" w:cs="Times New Roman"/>
          <w:b/>
          <w:color w:val="000000"/>
          <w:sz w:val="24"/>
          <w:szCs w:val="24"/>
          <w:lang w:val="ru-RU"/>
        </w:rPr>
        <w:t>Перелік</w:t>
      </w:r>
      <w:proofErr w:type="spellEnd"/>
      <w:r w:rsidRPr="00CA4DD1">
        <w:rPr>
          <w:rFonts w:ascii="Times New Roman" w:eastAsia="Times New Roman" w:hAnsi="Times New Roman" w:cs="Times New Roman"/>
          <w:b/>
          <w:color w:val="000000"/>
          <w:sz w:val="24"/>
          <w:szCs w:val="24"/>
          <w:lang w:val="ru-RU"/>
        </w:rPr>
        <w:t xml:space="preserve"> </w:t>
      </w:r>
      <w:proofErr w:type="spellStart"/>
      <w:r w:rsidRPr="00CA4DD1">
        <w:rPr>
          <w:rFonts w:ascii="Times New Roman" w:eastAsia="Times New Roman" w:hAnsi="Times New Roman" w:cs="Times New Roman"/>
          <w:b/>
          <w:color w:val="000000"/>
          <w:sz w:val="24"/>
          <w:szCs w:val="24"/>
          <w:lang w:val="ru-RU"/>
        </w:rPr>
        <w:t>документів</w:t>
      </w:r>
      <w:proofErr w:type="spellEnd"/>
      <w:r w:rsidRPr="00CA4DD1">
        <w:rPr>
          <w:rFonts w:ascii="Times New Roman" w:eastAsia="Times New Roman" w:hAnsi="Times New Roman" w:cs="Times New Roman"/>
          <w:b/>
          <w:color w:val="000000"/>
          <w:sz w:val="24"/>
          <w:szCs w:val="24"/>
          <w:lang w:val="ru-RU"/>
        </w:rPr>
        <w:t xml:space="preserve"> та </w:t>
      </w:r>
      <w:proofErr w:type="spellStart"/>
      <w:r w:rsidRPr="00CA4DD1">
        <w:rPr>
          <w:rFonts w:ascii="Times New Roman" w:eastAsia="Times New Roman" w:hAnsi="Times New Roman" w:cs="Times New Roman"/>
          <w:b/>
          <w:color w:val="000000"/>
          <w:sz w:val="24"/>
          <w:szCs w:val="24"/>
          <w:lang w:val="ru-RU"/>
        </w:rPr>
        <w:t>інформації</w:t>
      </w:r>
      <w:proofErr w:type="spellEnd"/>
      <w:r w:rsidRPr="00CA4DD1">
        <w:rPr>
          <w:rFonts w:ascii="Times New Roman" w:eastAsia="Times New Roman" w:hAnsi="Times New Roman" w:cs="Times New Roman"/>
          <w:b/>
          <w:color w:val="000000"/>
          <w:sz w:val="24"/>
          <w:szCs w:val="24"/>
          <w:lang w:val="ru-RU"/>
        </w:rPr>
        <w:t xml:space="preserve">  для </w:t>
      </w:r>
      <w:proofErr w:type="spellStart"/>
      <w:r w:rsidRPr="00CA4DD1">
        <w:rPr>
          <w:rFonts w:ascii="Times New Roman" w:eastAsia="Times New Roman" w:hAnsi="Times New Roman" w:cs="Times New Roman"/>
          <w:b/>
          <w:color w:val="000000"/>
          <w:sz w:val="24"/>
          <w:szCs w:val="24"/>
          <w:lang w:val="ru-RU"/>
        </w:rPr>
        <w:t>підтвердження</w:t>
      </w:r>
      <w:proofErr w:type="spellEnd"/>
      <w:r w:rsidRPr="00CA4DD1">
        <w:rPr>
          <w:rFonts w:ascii="Times New Roman" w:eastAsia="Times New Roman" w:hAnsi="Times New Roman" w:cs="Times New Roman"/>
          <w:b/>
          <w:color w:val="000000"/>
          <w:sz w:val="24"/>
          <w:szCs w:val="24"/>
          <w:lang w:val="ru-RU"/>
        </w:rPr>
        <w:t xml:space="preserve"> </w:t>
      </w:r>
      <w:proofErr w:type="spellStart"/>
      <w:r w:rsidRPr="00CA4DD1">
        <w:rPr>
          <w:rFonts w:ascii="Times New Roman" w:eastAsia="Times New Roman" w:hAnsi="Times New Roman" w:cs="Times New Roman"/>
          <w:b/>
          <w:color w:val="000000"/>
          <w:sz w:val="24"/>
          <w:szCs w:val="24"/>
          <w:lang w:val="ru-RU"/>
        </w:rPr>
        <w:t>відповідності</w:t>
      </w:r>
      <w:proofErr w:type="spellEnd"/>
      <w:r w:rsidRPr="00CA4DD1">
        <w:rPr>
          <w:rFonts w:ascii="Times New Roman" w:eastAsia="Times New Roman" w:hAnsi="Times New Roman" w:cs="Times New Roman"/>
          <w:b/>
          <w:color w:val="000000"/>
          <w:sz w:val="24"/>
          <w:szCs w:val="24"/>
          <w:lang w:val="ru-RU"/>
        </w:rPr>
        <w:t xml:space="preserve"> УЧАСНИКА  </w:t>
      </w:r>
      <w:proofErr w:type="spellStart"/>
      <w:r w:rsidRPr="00CA4DD1">
        <w:rPr>
          <w:rFonts w:ascii="Times New Roman" w:eastAsia="Times New Roman" w:hAnsi="Times New Roman" w:cs="Times New Roman"/>
          <w:b/>
          <w:color w:val="000000"/>
          <w:sz w:val="24"/>
          <w:szCs w:val="24"/>
          <w:lang w:val="ru-RU"/>
        </w:rPr>
        <w:t>кваліфікаційним</w:t>
      </w:r>
      <w:proofErr w:type="spellEnd"/>
      <w:r w:rsidRPr="00CA4DD1">
        <w:rPr>
          <w:rFonts w:ascii="Times New Roman" w:eastAsia="Times New Roman" w:hAnsi="Times New Roman" w:cs="Times New Roman"/>
          <w:b/>
          <w:color w:val="000000"/>
          <w:sz w:val="24"/>
          <w:szCs w:val="24"/>
          <w:lang w:val="ru-RU"/>
        </w:rPr>
        <w:t xml:space="preserve"> </w:t>
      </w:r>
      <w:proofErr w:type="spellStart"/>
      <w:r w:rsidRPr="00CA4DD1">
        <w:rPr>
          <w:rFonts w:ascii="Times New Roman" w:eastAsia="Times New Roman" w:hAnsi="Times New Roman" w:cs="Times New Roman"/>
          <w:b/>
          <w:color w:val="000000"/>
          <w:sz w:val="24"/>
          <w:szCs w:val="24"/>
          <w:lang w:val="ru-RU"/>
        </w:rPr>
        <w:t>критеріям</w:t>
      </w:r>
      <w:proofErr w:type="spellEnd"/>
      <w:r w:rsidRPr="00CA4DD1">
        <w:rPr>
          <w:rFonts w:ascii="Times New Roman" w:eastAsia="Times New Roman" w:hAnsi="Times New Roman" w:cs="Times New Roman"/>
          <w:b/>
          <w:color w:val="000000"/>
          <w:sz w:val="24"/>
          <w:szCs w:val="24"/>
          <w:lang w:val="ru-RU"/>
        </w:rPr>
        <w:t xml:space="preserve">, </w:t>
      </w:r>
      <w:proofErr w:type="spellStart"/>
      <w:r w:rsidRPr="00CA4DD1">
        <w:rPr>
          <w:rFonts w:ascii="Times New Roman" w:eastAsia="Times New Roman" w:hAnsi="Times New Roman" w:cs="Times New Roman"/>
          <w:b/>
          <w:color w:val="000000"/>
          <w:sz w:val="24"/>
          <w:szCs w:val="24"/>
          <w:lang w:val="ru-RU"/>
        </w:rPr>
        <w:t>визначеним</w:t>
      </w:r>
      <w:proofErr w:type="spellEnd"/>
      <w:r w:rsidRPr="00CA4DD1">
        <w:rPr>
          <w:rFonts w:ascii="Times New Roman" w:eastAsia="Times New Roman" w:hAnsi="Times New Roman" w:cs="Times New Roman"/>
          <w:b/>
          <w:color w:val="000000"/>
          <w:sz w:val="24"/>
          <w:szCs w:val="24"/>
          <w:lang w:val="ru-RU"/>
        </w:rPr>
        <w:t xml:space="preserve"> у </w:t>
      </w:r>
      <w:proofErr w:type="spellStart"/>
      <w:r w:rsidRPr="00CA4DD1">
        <w:rPr>
          <w:rFonts w:ascii="Times New Roman" w:eastAsia="Times New Roman" w:hAnsi="Times New Roman" w:cs="Times New Roman"/>
          <w:b/>
          <w:color w:val="000000"/>
          <w:sz w:val="24"/>
          <w:szCs w:val="24"/>
          <w:lang w:val="ru-RU"/>
        </w:rPr>
        <w:t>статті</w:t>
      </w:r>
      <w:proofErr w:type="spellEnd"/>
      <w:r w:rsidRPr="00CA4DD1">
        <w:rPr>
          <w:rFonts w:ascii="Times New Roman" w:eastAsia="Times New Roman" w:hAnsi="Times New Roman" w:cs="Times New Roman"/>
          <w:b/>
          <w:color w:val="000000"/>
          <w:sz w:val="24"/>
          <w:szCs w:val="24"/>
          <w:lang w:val="ru-RU"/>
        </w:rPr>
        <w:t xml:space="preserve"> 16 Закону “Про </w:t>
      </w:r>
      <w:proofErr w:type="spellStart"/>
      <w:r w:rsidRPr="00CA4DD1">
        <w:rPr>
          <w:rFonts w:ascii="Times New Roman" w:eastAsia="Times New Roman" w:hAnsi="Times New Roman" w:cs="Times New Roman"/>
          <w:b/>
          <w:color w:val="000000"/>
          <w:sz w:val="24"/>
          <w:szCs w:val="24"/>
          <w:lang w:val="ru-RU"/>
        </w:rPr>
        <w:t>публічні</w:t>
      </w:r>
      <w:proofErr w:type="spellEnd"/>
      <w:r w:rsidRPr="00CA4DD1">
        <w:rPr>
          <w:rFonts w:ascii="Times New Roman" w:eastAsia="Times New Roman" w:hAnsi="Times New Roman" w:cs="Times New Roman"/>
          <w:b/>
          <w:color w:val="000000"/>
          <w:sz w:val="24"/>
          <w:szCs w:val="24"/>
          <w:lang w:val="ru-RU"/>
        </w:rPr>
        <w:t xml:space="preserve"> </w:t>
      </w:r>
      <w:proofErr w:type="spellStart"/>
      <w:r w:rsidRPr="00CA4DD1">
        <w:rPr>
          <w:rFonts w:ascii="Times New Roman" w:eastAsia="Times New Roman" w:hAnsi="Times New Roman" w:cs="Times New Roman"/>
          <w:b/>
          <w:color w:val="000000"/>
          <w:sz w:val="24"/>
          <w:szCs w:val="24"/>
          <w:lang w:val="ru-RU"/>
        </w:rPr>
        <w:t>закупівлі</w:t>
      </w:r>
      <w:proofErr w:type="spellEnd"/>
      <w:r w:rsidRPr="00CA4DD1">
        <w:rPr>
          <w:rFonts w:ascii="Times New Roman" w:eastAsia="Times New Roman" w:hAnsi="Times New Roman" w:cs="Times New Roman"/>
          <w:b/>
          <w:color w:val="000000"/>
          <w:sz w:val="24"/>
          <w:szCs w:val="24"/>
          <w:lang w:val="ru-RU"/>
        </w:rPr>
        <w:t>”:</w:t>
      </w:r>
    </w:p>
    <w:p w14:paraId="680C3CF5" w14:textId="77777777" w:rsidR="00CA4DD1" w:rsidRPr="00CA4DD1" w:rsidRDefault="00CA4DD1" w:rsidP="00CA4DD1">
      <w:pPr>
        <w:spacing w:after="0" w:line="240" w:lineRule="auto"/>
        <w:ind w:left="885"/>
        <w:jc w:val="center"/>
        <w:rPr>
          <w:rFonts w:ascii="Times New Roman" w:eastAsia="Times New Roman" w:hAnsi="Times New Roman" w:cs="Times New Roman"/>
          <w:b/>
          <w:i/>
          <w:color w:val="4A86E8"/>
          <w:sz w:val="24"/>
          <w:szCs w:val="24"/>
          <w:lang w:val="ru-RU"/>
        </w:rPr>
      </w:pPr>
    </w:p>
    <w:p w14:paraId="388B61A4" w14:textId="77777777" w:rsidR="00CA4DD1" w:rsidRPr="00CA4DD1" w:rsidRDefault="00CA4DD1" w:rsidP="00CA4DD1">
      <w:pPr>
        <w:spacing w:after="0" w:line="240" w:lineRule="auto"/>
        <w:ind w:left="885"/>
        <w:jc w:val="center"/>
        <w:rPr>
          <w:rFonts w:ascii="Times New Roman" w:eastAsia="Times New Roman" w:hAnsi="Times New Roman" w:cs="Times New Roman"/>
          <w:color w:val="4A86E8"/>
          <w:sz w:val="24"/>
          <w:szCs w:val="24"/>
          <w:lang w:val="ru-RU"/>
        </w:rPr>
      </w:pPr>
    </w:p>
    <w:tbl>
      <w:tblPr>
        <w:tblW w:w="9619" w:type="dxa"/>
        <w:jc w:val="center"/>
        <w:tblLayout w:type="fixed"/>
        <w:tblLook w:val="0400" w:firstRow="0" w:lastRow="0" w:firstColumn="0" w:lastColumn="0" w:noHBand="0" w:noVBand="1"/>
      </w:tblPr>
      <w:tblGrid>
        <w:gridCol w:w="490"/>
        <w:gridCol w:w="2273"/>
        <w:gridCol w:w="6856"/>
      </w:tblGrid>
      <w:tr w:rsidR="00CA4DD1" w:rsidRPr="00CA4DD1" w14:paraId="4BABDAA8" w14:textId="77777777" w:rsidTr="00C763FC">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62D93DD" w14:textId="77777777" w:rsidR="00CA4DD1" w:rsidRPr="00CA4DD1" w:rsidRDefault="00CA4DD1" w:rsidP="00CA4DD1">
            <w:pPr>
              <w:spacing w:before="240" w:after="0" w:line="240" w:lineRule="auto"/>
              <w:jc w:val="center"/>
              <w:rPr>
                <w:rFonts w:ascii="Times New Roman" w:eastAsia="Times New Roman" w:hAnsi="Times New Roman" w:cs="Times New Roman"/>
                <w:sz w:val="24"/>
                <w:szCs w:val="24"/>
                <w:lang w:val="ru-RU"/>
              </w:rPr>
            </w:pPr>
            <w:r w:rsidRPr="00CA4DD1">
              <w:rPr>
                <w:rFonts w:ascii="Times New Roman" w:eastAsia="Times New Roman" w:hAnsi="Times New Roman" w:cs="Times New Roman"/>
                <w:b/>
                <w:color w:val="000000"/>
                <w:sz w:val="24"/>
                <w:szCs w:val="24"/>
                <w:lang w:val="ru-RU"/>
              </w:rPr>
              <w:t xml:space="preserve">№ </w:t>
            </w:r>
            <w:r w:rsidRPr="00CA4DD1">
              <w:rPr>
                <w:rFonts w:ascii="Times New Roman" w:eastAsia="Times New Roman" w:hAnsi="Times New Roman" w:cs="Times New Roman"/>
                <w:b/>
                <w:sz w:val="24"/>
                <w:szCs w:val="24"/>
                <w:lang w:val="ru-RU"/>
              </w:rPr>
              <w:t>з</w:t>
            </w:r>
            <w:r w:rsidRPr="00CA4DD1">
              <w:rPr>
                <w:rFonts w:ascii="Times New Roman" w:eastAsia="Times New Roman" w:hAnsi="Times New Roman" w:cs="Times New Roman"/>
                <w:b/>
                <w:color w:val="000000"/>
                <w:sz w:val="24"/>
                <w:szCs w:val="24"/>
                <w:lang w:val="ru-RU"/>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D8E6379" w14:textId="77777777" w:rsidR="00CA4DD1" w:rsidRPr="00CA4DD1" w:rsidRDefault="00CA4DD1" w:rsidP="00CA4DD1">
            <w:pPr>
              <w:spacing w:before="240" w:after="0" w:line="240" w:lineRule="auto"/>
              <w:jc w:val="center"/>
              <w:rPr>
                <w:rFonts w:ascii="Times New Roman" w:eastAsia="Times New Roman" w:hAnsi="Times New Roman" w:cs="Times New Roman"/>
                <w:sz w:val="24"/>
                <w:szCs w:val="24"/>
                <w:lang w:val="ru-RU"/>
              </w:rPr>
            </w:pPr>
            <w:proofErr w:type="spellStart"/>
            <w:r w:rsidRPr="00CA4DD1">
              <w:rPr>
                <w:rFonts w:ascii="Times New Roman" w:eastAsia="Times New Roman" w:hAnsi="Times New Roman" w:cs="Times New Roman"/>
                <w:b/>
                <w:color w:val="000000"/>
                <w:sz w:val="24"/>
                <w:szCs w:val="24"/>
                <w:lang w:val="ru-RU"/>
              </w:rPr>
              <w:t>Кваліфікаційні</w:t>
            </w:r>
            <w:proofErr w:type="spellEnd"/>
            <w:r w:rsidRPr="00CA4DD1">
              <w:rPr>
                <w:rFonts w:ascii="Times New Roman" w:eastAsia="Times New Roman" w:hAnsi="Times New Roman" w:cs="Times New Roman"/>
                <w:b/>
                <w:color w:val="000000"/>
                <w:sz w:val="24"/>
                <w:szCs w:val="24"/>
                <w:lang w:val="ru-RU"/>
              </w:rPr>
              <w:t xml:space="preserve"> </w:t>
            </w:r>
            <w:proofErr w:type="spellStart"/>
            <w:r w:rsidRPr="00CA4DD1">
              <w:rPr>
                <w:rFonts w:ascii="Times New Roman" w:eastAsia="Times New Roman" w:hAnsi="Times New Roman" w:cs="Times New Roman"/>
                <w:b/>
                <w:color w:val="000000"/>
                <w:sz w:val="24"/>
                <w:szCs w:val="24"/>
                <w:lang w:val="ru-RU"/>
              </w:rPr>
              <w:t>критерії</w:t>
            </w:r>
            <w:proofErr w:type="spellEnd"/>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A8AD8CC" w14:textId="77777777" w:rsidR="00CA4DD1" w:rsidRPr="00CA4DD1" w:rsidRDefault="00CA4DD1" w:rsidP="00CA4DD1">
            <w:pPr>
              <w:spacing w:before="240" w:after="0" w:line="240" w:lineRule="auto"/>
              <w:jc w:val="center"/>
              <w:rPr>
                <w:rFonts w:ascii="Times New Roman" w:eastAsia="Times New Roman" w:hAnsi="Times New Roman" w:cs="Times New Roman"/>
                <w:color w:val="000000" w:themeColor="text1"/>
                <w:sz w:val="24"/>
                <w:szCs w:val="24"/>
                <w:lang w:val="ru-RU"/>
              </w:rPr>
            </w:pPr>
            <w:proofErr w:type="spellStart"/>
            <w:r w:rsidRPr="00CA4DD1">
              <w:rPr>
                <w:rFonts w:ascii="Times New Roman" w:eastAsia="Times New Roman" w:hAnsi="Times New Roman" w:cs="Times New Roman"/>
                <w:b/>
                <w:color w:val="000000" w:themeColor="text1"/>
                <w:sz w:val="24"/>
                <w:szCs w:val="24"/>
                <w:lang w:val="ru-RU"/>
              </w:rPr>
              <w:t>Документи</w:t>
            </w:r>
            <w:proofErr w:type="spellEnd"/>
            <w:r w:rsidRPr="00CA4DD1">
              <w:rPr>
                <w:rFonts w:ascii="Times New Roman" w:eastAsia="Times New Roman" w:hAnsi="Times New Roman" w:cs="Times New Roman"/>
                <w:b/>
                <w:color w:val="000000" w:themeColor="text1"/>
                <w:sz w:val="24"/>
                <w:szCs w:val="24"/>
                <w:lang w:val="ru-RU"/>
              </w:rPr>
              <w:t xml:space="preserve"> та </w:t>
            </w:r>
            <w:proofErr w:type="spellStart"/>
            <w:r w:rsidRPr="00CA4DD1">
              <w:rPr>
                <w:rFonts w:ascii="Times New Roman" w:eastAsia="Times New Roman" w:hAnsi="Times New Roman" w:cs="Times New Roman"/>
                <w:b/>
                <w:color w:val="000000" w:themeColor="text1"/>
                <w:sz w:val="24"/>
                <w:szCs w:val="24"/>
                <w:lang w:val="ru-RU"/>
              </w:rPr>
              <w:t>інформація</w:t>
            </w:r>
            <w:proofErr w:type="spellEnd"/>
            <w:r w:rsidRPr="00CA4DD1">
              <w:rPr>
                <w:rFonts w:ascii="Times New Roman" w:eastAsia="Times New Roman" w:hAnsi="Times New Roman" w:cs="Times New Roman"/>
                <w:b/>
                <w:color w:val="000000" w:themeColor="text1"/>
                <w:sz w:val="24"/>
                <w:szCs w:val="24"/>
                <w:lang w:val="ru-RU"/>
              </w:rPr>
              <w:t>, </w:t>
            </w:r>
            <w:proofErr w:type="spellStart"/>
            <w:r w:rsidRPr="00CA4DD1">
              <w:rPr>
                <w:rFonts w:ascii="Times New Roman" w:eastAsia="Times New Roman" w:hAnsi="Times New Roman" w:cs="Times New Roman"/>
                <w:b/>
                <w:color w:val="000000" w:themeColor="text1"/>
                <w:sz w:val="24"/>
                <w:szCs w:val="24"/>
                <w:lang w:val="ru-RU"/>
              </w:rPr>
              <w:t>які</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підтверджують</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відповідність</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Учасника</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кваліфікаційним</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критеріям</w:t>
            </w:r>
            <w:proofErr w:type="spellEnd"/>
            <w:r w:rsidRPr="00CA4DD1">
              <w:rPr>
                <w:rFonts w:ascii="Times New Roman" w:eastAsia="Times New Roman" w:hAnsi="Times New Roman" w:cs="Times New Roman"/>
                <w:b/>
                <w:color w:val="000000" w:themeColor="text1"/>
                <w:sz w:val="24"/>
                <w:szCs w:val="24"/>
                <w:lang w:val="ru-RU"/>
              </w:rPr>
              <w:t>**</w:t>
            </w:r>
          </w:p>
        </w:tc>
      </w:tr>
      <w:tr w:rsidR="005D005D" w:rsidRPr="00CA4DD1" w14:paraId="6CF5D951" w14:textId="77777777" w:rsidTr="00C763FC">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F042FD" w14:textId="56042EE7" w:rsidR="005D005D" w:rsidRPr="00CA4DD1" w:rsidRDefault="005D005D" w:rsidP="005D005D">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b/>
                <w:color w:val="000000"/>
                <w:sz w:val="24"/>
                <w:szCs w:val="24"/>
                <w:lang w:val="ru-RU"/>
              </w:rPr>
              <w:t>1</w:t>
            </w:r>
            <w:r w:rsidRPr="002B67DA">
              <w:rPr>
                <w:rFonts w:ascii="Times New Roman" w:eastAsia="Times New Roman" w:hAnsi="Times New Roman" w:cs="Times New Roman"/>
                <w:b/>
                <w:color w:val="000000"/>
                <w:sz w:val="24"/>
                <w:szCs w:val="24"/>
                <w:lang w:val="ru-RU"/>
              </w:rPr>
              <w:t>.</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860892" w14:textId="35B153CD" w:rsidR="005D005D" w:rsidRPr="00CA4DD1" w:rsidRDefault="005D005D" w:rsidP="005D005D">
            <w:pPr>
              <w:spacing w:before="120" w:after="240" w:line="240" w:lineRule="auto"/>
              <w:jc w:val="both"/>
              <w:rPr>
                <w:rFonts w:ascii="Times New Roman" w:eastAsia="Times New Roman" w:hAnsi="Times New Roman" w:cs="Times New Roman"/>
                <w:sz w:val="24"/>
                <w:szCs w:val="24"/>
                <w:lang w:val="ru-RU"/>
              </w:rPr>
            </w:pPr>
            <w:proofErr w:type="spellStart"/>
            <w:r w:rsidRPr="002B67DA">
              <w:rPr>
                <w:rFonts w:ascii="Times New Roman" w:eastAsia="Times New Roman" w:hAnsi="Times New Roman" w:cs="Times New Roman"/>
                <w:b/>
                <w:color w:val="000000"/>
                <w:sz w:val="24"/>
                <w:szCs w:val="24"/>
                <w:lang w:val="ru-RU"/>
              </w:rPr>
              <w:t>Наявність</w:t>
            </w:r>
            <w:proofErr w:type="spellEnd"/>
            <w:r w:rsidRPr="002B67DA">
              <w:rPr>
                <w:rFonts w:ascii="Times New Roman" w:eastAsia="Times New Roman" w:hAnsi="Times New Roman" w:cs="Times New Roman"/>
                <w:b/>
                <w:color w:val="000000"/>
                <w:sz w:val="24"/>
                <w:szCs w:val="24"/>
                <w:lang w:val="ru-RU"/>
              </w:rPr>
              <w:t xml:space="preserve"> документально </w:t>
            </w:r>
            <w:proofErr w:type="spellStart"/>
            <w:r w:rsidRPr="002B67DA">
              <w:rPr>
                <w:rFonts w:ascii="Times New Roman" w:eastAsia="Times New Roman" w:hAnsi="Times New Roman" w:cs="Times New Roman"/>
                <w:b/>
                <w:color w:val="000000"/>
                <w:sz w:val="24"/>
                <w:szCs w:val="24"/>
                <w:lang w:val="ru-RU"/>
              </w:rPr>
              <w:t>підтвердженого</w:t>
            </w:r>
            <w:proofErr w:type="spellEnd"/>
            <w:r w:rsidRPr="002B67DA">
              <w:rPr>
                <w:rFonts w:ascii="Times New Roman" w:eastAsia="Times New Roman" w:hAnsi="Times New Roman" w:cs="Times New Roman"/>
                <w:b/>
                <w:color w:val="000000"/>
                <w:sz w:val="24"/>
                <w:szCs w:val="24"/>
                <w:lang w:val="ru-RU"/>
              </w:rPr>
              <w:t xml:space="preserve"> </w:t>
            </w:r>
            <w:proofErr w:type="spellStart"/>
            <w:r w:rsidRPr="002B67DA">
              <w:rPr>
                <w:rFonts w:ascii="Times New Roman" w:eastAsia="Times New Roman" w:hAnsi="Times New Roman" w:cs="Times New Roman"/>
                <w:b/>
                <w:color w:val="000000"/>
                <w:sz w:val="24"/>
                <w:szCs w:val="24"/>
                <w:lang w:val="ru-RU"/>
              </w:rPr>
              <w:t>досвіду</w:t>
            </w:r>
            <w:proofErr w:type="spellEnd"/>
            <w:r w:rsidRPr="002B67DA">
              <w:rPr>
                <w:rFonts w:ascii="Times New Roman" w:eastAsia="Times New Roman" w:hAnsi="Times New Roman" w:cs="Times New Roman"/>
                <w:b/>
                <w:color w:val="000000"/>
                <w:sz w:val="24"/>
                <w:szCs w:val="24"/>
                <w:lang w:val="ru-RU"/>
              </w:rPr>
              <w:t xml:space="preserve"> </w:t>
            </w:r>
            <w:proofErr w:type="spellStart"/>
            <w:r w:rsidRPr="002B67DA">
              <w:rPr>
                <w:rFonts w:ascii="Times New Roman" w:eastAsia="Times New Roman" w:hAnsi="Times New Roman" w:cs="Times New Roman"/>
                <w:b/>
                <w:color w:val="000000"/>
                <w:sz w:val="24"/>
                <w:szCs w:val="24"/>
                <w:lang w:val="ru-RU"/>
              </w:rPr>
              <w:t>виконання</w:t>
            </w:r>
            <w:proofErr w:type="spellEnd"/>
            <w:r w:rsidRPr="002B67DA">
              <w:rPr>
                <w:rFonts w:ascii="Times New Roman" w:eastAsia="Times New Roman" w:hAnsi="Times New Roman" w:cs="Times New Roman"/>
                <w:b/>
                <w:color w:val="000000"/>
                <w:sz w:val="24"/>
                <w:szCs w:val="24"/>
                <w:lang w:val="ru-RU"/>
              </w:rPr>
              <w:t xml:space="preserve"> </w:t>
            </w:r>
            <w:proofErr w:type="spellStart"/>
            <w:r w:rsidRPr="002B67DA">
              <w:rPr>
                <w:rFonts w:ascii="Times New Roman" w:eastAsia="Times New Roman" w:hAnsi="Times New Roman" w:cs="Times New Roman"/>
                <w:b/>
                <w:color w:val="000000"/>
                <w:sz w:val="24"/>
                <w:szCs w:val="24"/>
                <w:lang w:val="ru-RU"/>
              </w:rPr>
              <w:t>аналогічного</w:t>
            </w:r>
            <w:proofErr w:type="spellEnd"/>
            <w:r w:rsidRPr="002B67DA">
              <w:rPr>
                <w:rFonts w:ascii="Times New Roman" w:eastAsia="Times New Roman" w:hAnsi="Times New Roman" w:cs="Times New Roman"/>
                <w:b/>
                <w:color w:val="000000"/>
                <w:sz w:val="24"/>
                <w:szCs w:val="24"/>
                <w:lang w:val="ru-RU"/>
              </w:rPr>
              <w:t xml:space="preserve"> (</w:t>
            </w:r>
            <w:proofErr w:type="spellStart"/>
            <w:r w:rsidRPr="002B67DA">
              <w:rPr>
                <w:rFonts w:ascii="Times New Roman" w:eastAsia="Times New Roman" w:hAnsi="Times New Roman" w:cs="Times New Roman"/>
                <w:b/>
                <w:color w:val="000000"/>
                <w:sz w:val="24"/>
                <w:szCs w:val="24"/>
                <w:lang w:val="ru-RU"/>
              </w:rPr>
              <w:t>аналогічних</w:t>
            </w:r>
            <w:proofErr w:type="spellEnd"/>
            <w:r w:rsidRPr="002B67DA">
              <w:rPr>
                <w:rFonts w:ascii="Times New Roman" w:eastAsia="Times New Roman" w:hAnsi="Times New Roman" w:cs="Times New Roman"/>
                <w:b/>
                <w:color w:val="000000"/>
                <w:sz w:val="24"/>
                <w:szCs w:val="24"/>
                <w:lang w:val="ru-RU"/>
              </w:rPr>
              <w:t xml:space="preserve">) за предметом </w:t>
            </w:r>
            <w:proofErr w:type="spellStart"/>
            <w:r w:rsidRPr="002B67DA">
              <w:rPr>
                <w:rFonts w:ascii="Times New Roman" w:eastAsia="Times New Roman" w:hAnsi="Times New Roman" w:cs="Times New Roman"/>
                <w:b/>
                <w:color w:val="000000"/>
                <w:sz w:val="24"/>
                <w:szCs w:val="24"/>
                <w:lang w:val="ru-RU"/>
              </w:rPr>
              <w:t>закупівлі</w:t>
            </w:r>
            <w:proofErr w:type="spellEnd"/>
            <w:r w:rsidRPr="002B67DA">
              <w:rPr>
                <w:rFonts w:ascii="Times New Roman" w:eastAsia="Times New Roman" w:hAnsi="Times New Roman" w:cs="Times New Roman"/>
                <w:b/>
                <w:color w:val="000000"/>
                <w:sz w:val="24"/>
                <w:szCs w:val="24"/>
                <w:lang w:val="ru-RU"/>
              </w:rPr>
              <w:t xml:space="preserve"> договору (</w:t>
            </w:r>
            <w:proofErr w:type="spellStart"/>
            <w:r w:rsidRPr="002B67DA">
              <w:rPr>
                <w:rFonts w:ascii="Times New Roman" w:eastAsia="Times New Roman" w:hAnsi="Times New Roman" w:cs="Times New Roman"/>
                <w:b/>
                <w:color w:val="000000"/>
                <w:sz w:val="24"/>
                <w:szCs w:val="24"/>
                <w:lang w:val="ru-RU"/>
              </w:rPr>
              <w:t>договорів</w:t>
            </w:r>
            <w:proofErr w:type="spellEnd"/>
            <w:r w:rsidRPr="002B67DA">
              <w:rPr>
                <w:rFonts w:ascii="Times New Roman" w:eastAsia="Times New Roman" w:hAnsi="Times New Roman" w:cs="Times New Roman"/>
                <w:b/>
                <w:color w:val="000000"/>
                <w:sz w:val="24"/>
                <w:szCs w:val="24"/>
                <w:lang w:val="ru-RU"/>
              </w:rPr>
              <w:t>)</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E8C081" w14:textId="773F296E" w:rsidR="005D005D" w:rsidRPr="00F53848" w:rsidRDefault="005D005D" w:rsidP="005D005D">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1</w:t>
            </w:r>
            <w:r w:rsidRPr="002B67DA">
              <w:rPr>
                <w:rFonts w:ascii="Times New Roman" w:eastAsia="Times New Roman" w:hAnsi="Times New Roman" w:cs="Times New Roman"/>
                <w:color w:val="000000"/>
                <w:sz w:val="24"/>
                <w:szCs w:val="24"/>
                <w:lang w:val="ru-RU"/>
              </w:rPr>
              <w:t xml:space="preserve">.1. На </w:t>
            </w:r>
            <w:proofErr w:type="spellStart"/>
            <w:r w:rsidRPr="002B67DA">
              <w:rPr>
                <w:rFonts w:ascii="Times New Roman" w:eastAsia="Times New Roman" w:hAnsi="Times New Roman" w:cs="Times New Roman"/>
                <w:color w:val="000000"/>
                <w:sz w:val="24"/>
                <w:szCs w:val="24"/>
                <w:lang w:val="ru-RU"/>
              </w:rPr>
              <w:t>підтвердження</w:t>
            </w:r>
            <w:proofErr w:type="spellEnd"/>
            <w:r w:rsidRPr="002B67DA">
              <w:rPr>
                <w:rFonts w:ascii="Times New Roman" w:eastAsia="Times New Roman" w:hAnsi="Times New Roman" w:cs="Times New Roman"/>
                <w:color w:val="000000"/>
                <w:sz w:val="24"/>
                <w:szCs w:val="24"/>
                <w:lang w:val="ru-RU"/>
              </w:rPr>
              <w:t xml:space="preserve"> </w:t>
            </w:r>
            <w:proofErr w:type="spellStart"/>
            <w:r w:rsidRPr="002B67DA">
              <w:rPr>
                <w:rFonts w:ascii="Times New Roman" w:eastAsia="Times New Roman" w:hAnsi="Times New Roman" w:cs="Times New Roman"/>
                <w:color w:val="000000"/>
                <w:sz w:val="24"/>
                <w:szCs w:val="24"/>
                <w:lang w:val="ru-RU"/>
              </w:rPr>
              <w:t>досвіду</w:t>
            </w:r>
            <w:proofErr w:type="spellEnd"/>
            <w:r w:rsidRPr="002B67DA">
              <w:rPr>
                <w:rFonts w:ascii="Times New Roman" w:eastAsia="Times New Roman" w:hAnsi="Times New Roman" w:cs="Times New Roman"/>
                <w:color w:val="000000"/>
                <w:sz w:val="24"/>
                <w:szCs w:val="24"/>
                <w:lang w:val="ru-RU"/>
              </w:rPr>
              <w:t xml:space="preserve"> </w:t>
            </w:r>
            <w:proofErr w:type="spellStart"/>
            <w:r w:rsidRPr="002B67DA">
              <w:rPr>
                <w:rFonts w:ascii="Times New Roman" w:eastAsia="Times New Roman" w:hAnsi="Times New Roman" w:cs="Times New Roman"/>
                <w:color w:val="000000"/>
                <w:sz w:val="24"/>
                <w:szCs w:val="24"/>
                <w:lang w:val="ru-RU"/>
              </w:rPr>
              <w:t>виконання</w:t>
            </w:r>
            <w:proofErr w:type="spellEnd"/>
            <w:r w:rsidRPr="002B67DA">
              <w:rPr>
                <w:rFonts w:ascii="Times New Roman" w:eastAsia="Times New Roman" w:hAnsi="Times New Roman" w:cs="Times New Roman"/>
                <w:color w:val="000000"/>
                <w:sz w:val="24"/>
                <w:szCs w:val="24"/>
                <w:lang w:val="ru-RU"/>
              </w:rPr>
              <w:t xml:space="preserve"> </w:t>
            </w:r>
            <w:proofErr w:type="spellStart"/>
            <w:r w:rsidRPr="002B67DA">
              <w:rPr>
                <w:rFonts w:ascii="Times New Roman" w:eastAsia="Times New Roman" w:hAnsi="Times New Roman" w:cs="Times New Roman"/>
                <w:color w:val="000000"/>
                <w:sz w:val="24"/>
                <w:szCs w:val="24"/>
                <w:lang w:val="ru-RU"/>
              </w:rPr>
              <w:t>аналогічного</w:t>
            </w:r>
            <w:proofErr w:type="spellEnd"/>
            <w:r w:rsidRPr="002B67DA">
              <w:rPr>
                <w:rFonts w:ascii="Times New Roman" w:eastAsia="Times New Roman" w:hAnsi="Times New Roman" w:cs="Times New Roman"/>
                <w:color w:val="000000"/>
                <w:sz w:val="24"/>
                <w:szCs w:val="24"/>
                <w:lang w:val="ru-RU"/>
              </w:rPr>
              <w:t xml:space="preserve"> (</w:t>
            </w:r>
            <w:proofErr w:type="spellStart"/>
            <w:r w:rsidRPr="002B67DA">
              <w:rPr>
                <w:rFonts w:ascii="Times New Roman" w:eastAsia="Times New Roman" w:hAnsi="Times New Roman" w:cs="Times New Roman"/>
                <w:color w:val="000000"/>
                <w:sz w:val="24"/>
                <w:szCs w:val="24"/>
                <w:lang w:val="ru-RU"/>
              </w:rPr>
              <w:t>аналогічних</w:t>
            </w:r>
            <w:proofErr w:type="spellEnd"/>
            <w:r w:rsidRPr="002B67DA">
              <w:rPr>
                <w:rFonts w:ascii="Times New Roman" w:eastAsia="Times New Roman" w:hAnsi="Times New Roman" w:cs="Times New Roman"/>
                <w:color w:val="000000"/>
                <w:sz w:val="24"/>
                <w:szCs w:val="24"/>
                <w:lang w:val="ru-RU"/>
              </w:rPr>
              <w:t xml:space="preserve">) </w:t>
            </w:r>
            <w:r w:rsidRPr="00F53848">
              <w:rPr>
                <w:rFonts w:ascii="Times New Roman" w:eastAsia="Times New Roman" w:hAnsi="Times New Roman" w:cs="Times New Roman"/>
                <w:color w:val="000000"/>
                <w:sz w:val="24"/>
                <w:szCs w:val="24"/>
                <w:lang w:val="ru-RU"/>
              </w:rPr>
              <w:t xml:space="preserve">за предметом </w:t>
            </w:r>
            <w:proofErr w:type="spellStart"/>
            <w:r w:rsidRPr="00F53848">
              <w:rPr>
                <w:rFonts w:ascii="Times New Roman" w:eastAsia="Times New Roman" w:hAnsi="Times New Roman" w:cs="Times New Roman"/>
                <w:color w:val="000000"/>
                <w:sz w:val="24"/>
                <w:szCs w:val="24"/>
                <w:lang w:val="ru-RU"/>
              </w:rPr>
              <w:t>закупівлі</w:t>
            </w:r>
            <w:proofErr w:type="spellEnd"/>
            <w:r w:rsidRPr="00F53848">
              <w:rPr>
                <w:rFonts w:ascii="Times New Roman" w:eastAsia="Times New Roman" w:hAnsi="Times New Roman" w:cs="Times New Roman"/>
                <w:color w:val="000000"/>
                <w:sz w:val="24"/>
                <w:szCs w:val="24"/>
                <w:lang w:val="ru-RU"/>
              </w:rPr>
              <w:t xml:space="preserve"> договору (</w:t>
            </w:r>
            <w:proofErr w:type="spellStart"/>
            <w:r w:rsidRPr="00F53848">
              <w:rPr>
                <w:rFonts w:ascii="Times New Roman" w:eastAsia="Times New Roman" w:hAnsi="Times New Roman" w:cs="Times New Roman"/>
                <w:color w:val="000000"/>
                <w:sz w:val="24"/>
                <w:szCs w:val="24"/>
                <w:lang w:val="ru-RU"/>
              </w:rPr>
              <w:t>договорів</w:t>
            </w:r>
            <w:proofErr w:type="spellEnd"/>
            <w:r w:rsidRPr="00F53848">
              <w:rPr>
                <w:rFonts w:ascii="Times New Roman" w:eastAsia="Times New Roman" w:hAnsi="Times New Roman" w:cs="Times New Roman"/>
                <w:color w:val="000000"/>
                <w:sz w:val="24"/>
                <w:szCs w:val="24"/>
                <w:lang w:val="ru-RU"/>
              </w:rPr>
              <w:t xml:space="preserve">) </w:t>
            </w:r>
            <w:proofErr w:type="spellStart"/>
            <w:r w:rsidRPr="00F53848">
              <w:rPr>
                <w:rFonts w:ascii="Times New Roman" w:eastAsia="Times New Roman" w:hAnsi="Times New Roman" w:cs="Times New Roman"/>
                <w:color w:val="000000"/>
                <w:sz w:val="24"/>
                <w:szCs w:val="24"/>
                <w:lang w:val="ru-RU"/>
              </w:rPr>
              <w:t>Учасник</w:t>
            </w:r>
            <w:proofErr w:type="spellEnd"/>
            <w:r w:rsidRPr="00F53848">
              <w:rPr>
                <w:rFonts w:ascii="Times New Roman" w:eastAsia="Times New Roman" w:hAnsi="Times New Roman" w:cs="Times New Roman"/>
                <w:color w:val="000000"/>
                <w:sz w:val="24"/>
                <w:szCs w:val="24"/>
                <w:lang w:val="ru-RU"/>
              </w:rPr>
              <w:t xml:space="preserve"> </w:t>
            </w:r>
            <w:proofErr w:type="spellStart"/>
            <w:r w:rsidRPr="00F53848">
              <w:rPr>
                <w:rFonts w:ascii="Times New Roman" w:eastAsia="Times New Roman" w:hAnsi="Times New Roman" w:cs="Times New Roman"/>
                <w:color w:val="000000"/>
                <w:sz w:val="24"/>
                <w:szCs w:val="24"/>
                <w:lang w:val="ru-RU"/>
              </w:rPr>
              <w:t>має</w:t>
            </w:r>
            <w:proofErr w:type="spellEnd"/>
            <w:r w:rsidRPr="00F53848">
              <w:rPr>
                <w:rFonts w:ascii="Times New Roman" w:eastAsia="Times New Roman" w:hAnsi="Times New Roman" w:cs="Times New Roman"/>
                <w:color w:val="000000"/>
                <w:sz w:val="24"/>
                <w:szCs w:val="24"/>
                <w:lang w:val="ru-RU"/>
              </w:rPr>
              <w:t xml:space="preserve"> </w:t>
            </w:r>
            <w:proofErr w:type="spellStart"/>
            <w:r w:rsidRPr="00F53848">
              <w:rPr>
                <w:rFonts w:ascii="Times New Roman" w:eastAsia="Times New Roman" w:hAnsi="Times New Roman" w:cs="Times New Roman"/>
                <w:color w:val="000000"/>
                <w:sz w:val="24"/>
                <w:szCs w:val="24"/>
                <w:lang w:val="ru-RU"/>
              </w:rPr>
              <w:t>надати</w:t>
            </w:r>
            <w:proofErr w:type="spellEnd"/>
            <w:r w:rsidRPr="00F53848">
              <w:rPr>
                <w:rFonts w:ascii="Times New Roman" w:eastAsia="Times New Roman" w:hAnsi="Times New Roman" w:cs="Times New Roman"/>
                <w:color w:val="000000"/>
                <w:sz w:val="24"/>
                <w:szCs w:val="24"/>
                <w:lang w:val="ru-RU"/>
              </w:rPr>
              <w:t>:</w:t>
            </w:r>
          </w:p>
          <w:p w14:paraId="722DF751" w14:textId="4E64ECDD" w:rsidR="005D005D" w:rsidRPr="00F53848" w:rsidRDefault="005D005D" w:rsidP="005D005D">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1</w:t>
            </w:r>
            <w:r w:rsidRPr="00F53848">
              <w:rPr>
                <w:rFonts w:ascii="Times New Roman" w:eastAsia="Times New Roman" w:hAnsi="Times New Roman" w:cs="Times New Roman"/>
                <w:color w:val="000000"/>
                <w:sz w:val="24"/>
                <w:szCs w:val="24"/>
                <w:lang w:val="ru-RU"/>
              </w:rPr>
              <w:t xml:space="preserve">.1.1. </w:t>
            </w:r>
            <w:proofErr w:type="spellStart"/>
            <w:r w:rsidRPr="00F53848">
              <w:rPr>
                <w:rFonts w:ascii="Times New Roman" w:eastAsia="Times New Roman" w:hAnsi="Times New Roman" w:cs="Times New Roman"/>
                <w:color w:val="000000"/>
                <w:sz w:val="24"/>
                <w:szCs w:val="24"/>
                <w:lang w:val="ru-RU"/>
              </w:rPr>
              <w:t>довідку</w:t>
            </w:r>
            <w:proofErr w:type="spellEnd"/>
            <w:r w:rsidRPr="00F53848">
              <w:rPr>
                <w:rFonts w:ascii="Times New Roman" w:eastAsia="Times New Roman" w:hAnsi="Times New Roman" w:cs="Times New Roman"/>
                <w:color w:val="000000"/>
                <w:sz w:val="24"/>
                <w:szCs w:val="24"/>
                <w:lang w:val="ru-RU"/>
              </w:rPr>
              <w:t xml:space="preserve"> в </w:t>
            </w:r>
            <w:proofErr w:type="spellStart"/>
            <w:r w:rsidRPr="00F53848">
              <w:rPr>
                <w:rFonts w:ascii="Times New Roman" w:eastAsia="Times New Roman" w:hAnsi="Times New Roman" w:cs="Times New Roman"/>
                <w:color w:val="000000"/>
                <w:sz w:val="24"/>
                <w:szCs w:val="24"/>
                <w:lang w:val="ru-RU"/>
              </w:rPr>
              <w:t>довільній</w:t>
            </w:r>
            <w:proofErr w:type="spellEnd"/>
            <w:r w:rsidRPr="00F53848">
              <w:rPr>
                <w:rFonts w:ascii="Times New Roman" w:eastAsia="Times New Roman" w:hAnsi="Times New Roman" w:cs="Times New Roman"/>
                <w:color w:val="000000"/>
                <w:sz w:val="24"/>
                <w:szCs w:val="24"/>
                <w:lang w:val="ru-RU"/>
              </w:rPr>
              <w:t xml:space="preserve"> </w:t>
            </w:r>
            <w:proofErr w:type="spellStart"/>
            <w:r w:rsidRPr="00F53848">
              <w:rPr>
                <w:rFonts w:ascii="Times New Roman" w:eastAsia="Times New Roman" w:hAnsi="Times New Roman" w:cs="Times New Roman"/>
                <w:color w:val="000000"/>
                <w:sz w:val="24"/>
                <w:szCs w:val="24"/>
                <w:lang w:val="ru-RU"/>
              </w:rPr>
              <w:t>формі</w:t>
            </w:r>
            <w:proofErr w:type="spellEnd"/>
            <w:r w:rsidRPr="00F53848">
              <w:rPr>
                <w:rFonts w:ascii="Times New Roman" w:eastAsia="Times New Roman" w:hAnsi="Times New Roman" w:cs="Times New Roman"/>
                <w:color w:val="000000"/>
                <w:sz w:val="24"/>
                <w:szCs w:val="24"/>
                <w:lang w:val="ru-RU"/>
              </w:rPr>
              <w:t xml:space="preserve">, з </w:t>
            </w:r>
            <w:proofErr w:type="spellStart"/>
            <w:r w:rsidRPr="00F53848">
              <w:rPr>
                <w:rFonts w:ascii="Times New Roman" w:eastAsia="Times New Roman" w:hAnsi="Times New Roman" w:cs="Times New Roman"/>
                <w:color w:val="000000"/>
                <w:sz w:val="24"/>
                <w:szCs w:val="24"/>
                <w:lang w:val="ru-RU"/>
              </w:rPr>
              <w:t>інформацією</w:t>
            </w:r>
            <w:proofErr w:type="spellEnd"/>
            <w:r w:rsidRPr="00F53848">
              <w:rPr>
                <w:rFonts w:ascii="Times New Roman" w:eastAsia="Times New Roman" w:hAnsi="Times New Roman" w:cs="Times New Roman"/>
                <w:color w:val="000000"/>
                <w:sz w:val="24"/>
                <w:szCs w:val="24"/>
                <w:lang w:val="ru-RU"/>
              </w:rPr>
              <w:t xml:space="preserve"> про </w:t>
            </w:r>
            <w:proofErr w:type="spellStart"/>
            <w:r w:rsidRPr="00F53848">
              <w:rPr>
                <w:rFonts w:ascii="Times New Roman" w:eastAsia="Times New Roman" w:hAnsi="Times New Roman" w:cs="Times New Roman"/>
                <w:color w:val="000000"/>
                <w:sz w:val="24"/>
                <w:szCs w:val="24"/>
                <w:lang w:val="ru-RU"/>
              </w:rPr>
              <w:t>виконання</w:t>
            </w:r>
            <w:proofErr w:type="spellEnd"/>
            <w:r w:rsidRPr="00F53848">
              <w:rPr>
                <w:rFonts w:ascii="Times New Roman" w:eastAsia="Times New Roman" w:hAnsi="Times New Roman" w:cs="Times New Roman"/>
                <w:color w:val="000000"/>
                <w:sz w:val="24"/>
                <w:szCs w:val="24"/>
                <w:lang w:val="ru-RU"/>
              </w:rPr>
              <w:t> </w:t>
            </w:r>
            <w:proofErr w:type="spellStart"/>
            <w:r w:rsidRPr="00F53848">
              <w:rPr>
                <w:rFonts w:ascii="Times New Roman" w:eastAsia="Times New Roman" w:hAnsi="Times New Roman" w:cs="Times New Roman"/>
                <w:color w:val="000000"/>
                <w:sz w:val="24"/>
                <w:szCs w:val="24"/>
                <w:lang w:val="ru-RU"/>
              </w:rPr>
              <w:t>аналогічного</w:t>
            </w:r>
            <w:proofErr w:type="spellEnd"/>
            <w:r w:rsidRPr="00F53848">
              <w:rPr>
                <w:rFonts w:ascii="Times New Roman" w:eastAsia="Times New Roman" w:hAnsi="Times New Roman" w:cs="Times New Roman"/>
                <w:color w:val="000000"/>
                <w:sz w:val="24"/>
                <w:szCs w:val="24"/>
                <w:lang w:val="ru-RU"/>
              </w:rPr>
              <w:t xml:space="preserve"> (</w:t>
            </w:r>
            <w:proofErr w:type="spellStart"/>
            <w:r w:rsidRPr="00F53848">
              <w:rPr>
                <w:rFonts w:ascii="Times New Roman" w:eastAsia="Times New Roman" w:hAnsi="Times New Roman" w:cs="Times New Roman"/>
                <w:color w:val="000000"/>
                <w:sz w:val="24"/>
                <w:szCs w:val="24"/>
                <w:lang w:val="ru-RU"/>
              </w:rPr>
              <w:t>аналогічних</w:t>
            </w:r>
            <w:proofErr w:type="spellEnd"/>
            <w:r w:rsidRPr="00F53848">
              <w:rPr>
                <w:rFonts w:ascii="Times New Roman" w:eastAsia="Times New Roman" w:hAnsi="Times New Roman" w:cs="Times New Roman"/>
                <w:color w:val="000000"/>
                <w:sz w:val="24"/>
                <w:szCs w:val="24"/>
                <w:lang w:val="ru-RU"/>
              </w:rPr>
              <w:t>) за предметом</w:t>
            </w:r>
            <w:r w:rsidR="00167FC0">
              <w:rPr>
                <w:rFonts w:ascii="Times New Roman" w:eastAsia="Times New Roman" w:hAnsi="Times New Roman" w:cs="Times New Roman"/>
                <w:color w:val="000000"/>
                <w:sz w:val="24"/>
                <w:szCs w:val="24"/>
                <w:lang w:val="ru-RU"/>
              </w:rPr>
              <w:t xml:space="preserve"> </w:t>
            </w:r>
            <w:proofErr w:type="spellStart"/>
            <w:r w:rsidR="00167FC0">
              <w:rPr>
                <w:rFonts w:ascii="Times New Roman" w:eastAsia="Times New Roman" w:hAnsi="Times New Roman" w:cs="Times New Roman"/>
                <w:color w:val="000000"/>
                <w:sz w:val="24"/>
                <w:szCs w:val="24"/>
                <w:lang w:val="ru-RU"/>
              </w:rPr>
              <w:t>закупівлі</w:t>
            </w:r>
            <w:proofErr w:type="spellEnd"/>
            <w:r w:rsidR="00167FC0">
              <w:rPr>
                <w:rFonts w:ascii="Times New Roman" w:eastAsia="Times New Roman" w:hAnsi="Times New Roman" w:cs="Times New Roman"/>
                <w:color w:val="000000"/>
                <w:sz w:val="24"/>
                <w:szCs w:val="24"/>
                <w:lang w:val="ru-RU"/>
              </w:rPr>
              <w:t xml:space="preserve"> договору (</w:t>
            </w:r>
            <w:proofErr w:type="spellStart"/>
            <w:r w:rsidR="00167FC0">
              <w:rPr>
                <w:rFonts w:ascii="Times New Roman" w:eastAsia="Times New Roman" w:hAnsi="Times New Roman" w:cs="Times New Roman"/>
                <w:color w:val="000000"/>
                <w:sz w:val="24"/>
                <w:szCs w:val="24"/>
                <w:lang w:val="ru-RU"/>
              </w:rPr>
              <w:t>договорів</w:t>
            </w:r>
            <w:proofErr w:type="spellEnd"/>
            <w:r w:rsidR="00167FC0">
              <w:rPr>
                <w:rFonts w:ascii="Times New Roman" w:eastAsia="Times New Roman" w:hAnsi="Times New Roman" w:cs="Times New Roman"/>
                <w:color w:val="000000"/>
                <w:sz w:val="24"/>
                <w:szCs w:val="24"/>
                <w:lang w:val="ru-RU"/>
              </w:rPr>
              <w:t>)</w:t>
            </w:r>
            <w:r w:rsidRPr="00F53848">
              <w:rPr>
                <w:rFonts w:ascii="Times New Roman" w:eastAsia="Times New Roman" w:hAnsi="Times New Roman" w:cs="Times New Roman"/>
                <w:color w:val="000000"/>
                <w:sz w:val="24"/>
                <w:szCs w:val="24"/>
                <w:lang w:val="ru-RU"/>
              </w:rPr>
              <w:t xml:space="preserve"> (не </w:t>
            </w:r>
            <w:proofErr w:type="spellStart"/>
            <w:r w:rsidRPr="00F53848">
              <w:rPr>
                <w:rFonts w:ascii="Times New Roman" w:eastAsia="Times New Roman" w:hAnsi="Times New Roman" w:cs="Times New Roman"/>
                <w:color w:val="000000"/>
                <w:sz w:val="24"/>
                <w:szCs w:val="24"/>
                <w:lang w:val="ru-RU"/>
              </w:rPr>
              <w:t>менше</w:t>
            </w:r>
            <w:proofErr w:type="spellEnd"/>
            <w:r w:rsidRPr="00F53848">
              <w:rPr>
                <w:rFonts w:ascii="Times New Roman" w:eastAsia="Times New Roman" w:hAnsi="Times New Roman" w:cs="Times New Roman"/>
                <w:color w:val="000000"/>
                <w:sz w:val="24"/>
                <w:szCs w:val="24"/>
                <w:lang w:val="ru-RU"/>
              </w:rPr>
              <w:t xml:space="preserve"> одного договору). </w:t>
            </w:r>
          </w:p>
          <w:p w14:paraId="6875D256" w14:textId="68BA643F" w:rsidR="005D005D" w:rsidRPr="00F53848" w:rsidRDefault="005D005D" w:rsidP="005D005D">
            <w:pPr>
              <w:spacing w:after="0" w:line="240" w:lineRule="auto"/>
              <w:jc w:val="both"/>
              <w:rPr>
                <w:rFonts w:ascii="Times New Roman" w:eastAsia="Times New Roman" w:hAnsi="Times New Roman" w:cs="Times New Roman"/>
                <w:sz w:val="24"/>
                <w:szCs w:val="24"/>
                <w:lang w:val="ru-RU"/>
              </w:rPr>
            </w:pPr>
            <w:proofErr w:type="spellStart"/>
            <w:r w:rsidRPr="00F53848">
              <w:rPr>
                <w:rFonts w:ascii="Times New Roman" w:eastAsia="Times New Roman" w:hAnsi="Times New Roman" w:cs="Times New Roman"/>
                <w:b/>
                <w:i/>
                <w:color w:val="000000"/>
                <w:sz w:val="24"/>
                <w:szCs w:val="24"/>
                <w:lang w:val="ru-RU"/>
              </w:rPr>
              <w:t>Аналогічним</w:t>
            </w:r>
            <w:proofErr w:type="spellEnd"/>
            <w:r w:rsidRPr="00F53848">
              <w:rPr>
                <w:rFonts w:ascii="Times New Roman" w:eastAsia="Times New Roman" w:hAnsi="Times New Roman" w:cs="Times New Roman"/>
                <w:b/>
                <w:i/>
                <w:color w:val="000000"/>
                <w:sz w:val="24"/>
                <w:szCs w:val="24"/>
                <w:lang w:val="ru-RU"/>
              </w:rPr>
              <w:t xml:space="preserve"> </w:t>
            </w:r>
            <w:proofErr w:type="spellStart"/>
            <w:r w:rsidRPr="00F53848">
              <w:rPr>
                <w:rFonts w:ascii="Times New Roman" w:eastAsia="Times New Roman" w:hAnsi="Times New Roman" w:cs="Times New Roman"/>
                <w:b/>
                <w:i/>
                <w:color w:val="000000"/>
                <w:sz w:val="24"/>
                <w:szCs w:val="24"/>
                <w:lang w:val="ru-RU"/>
              </w:rPr>
              <w:t>вважається</w:t>
            </w:r>
            <w:proofErr w:type="spellEnd"/>
            <w:r w:rsidRPr="00F53848">
              <w:rPr>
                <w:rFonts w:ascii="Times New Roman" w:eastAsia="Times New Roman" w:hAnsi="Times New Roman" w:cs="Times New Roman"/>
                <w:b/>
                <w:i/>
                <w:color w:val="000000"/>
                <w:sz w:val="24"/>
                <w:szCs w:val="24"/>
                <w:lang w:val="ru-RU"/>
              </w:rPr>
              <w:t xml:space="preserve"> </w:t>
            </w:r>
            <w:proofErr w:type="spellStart"/>
            <w:r w:rsidRPr="00F53848">
              <w:rPr>
                <w:rFonts w:ascii="Times New Roman" w:eastAsia="Times New Roman" w:hAnsi="Times New Roman" w:cs="Times New Roman"/>
                <w:b/>
                <w:i/>
                <w:color w:val="000000"/>
                <w:sz w:val="24"/>
                <w:szCs w:val="24"/>
                <w:lang w:val="ru-RU"/>
              </w:rPr>
              <w:t>договір</w:t>
            </w:r>
            <w:proofErr w:type="spellEnd"/>
            <w:r w:rsidRPr="00F53848">
              <w:rPr>
                <w:rFonts w:ascii="Times New Roman" w:eastAsia="Times New Roman" w:hAnsi="Times New Roman" w:cs="Times New Roman"/>
                <w:b/>
                <w:i/>
                <w:color w:val="000000"/>
                <w:sz w:val="24"/>
                <w:szCs w:val="24"/>
                <w:lang w:val="ru-RU"/>
              </w:rPr>
              <w:t xml:space="preserve"> </w:t>
            </w:r>
            <w:proofErr w:type="spellStart"/>
            <w:r w:rsidRPr="00F53848">
              <w:rPr>
                <w:rFonts w:ascii="Times New Roman" w:eastAsia="Times New Roman" w:hAnsi="Times New Roman" w:cs="Times New Roman"/>
                <w:b/>
                <w:i/>
                <w:color w:val="000000"/>
                <w:sz w:val="24"/>
                <w:szCs w:val="24"/>
                <w:lang w:val="ru-RU"/>
              </w:rPr>
              <w:t>відповідно</w:t>
            </w:r>
            <w:proofErr w:type="spellEnd"/>
            <w:r w:rsidRPr="00F53848">
              <w:rPr>
                <w:rFonts w:ascii="Times New Roman" w:eastAsia="Times New Roman" w:hAnsi="Times New Roman" w:cs="Times New Roman"/>
                <w:b/>
                <w:i/>
                <w:color w:val="000000"/>
                <w:sz w:val="24"/>
                <w:szCs w:val="24"/>
                <w:lang w:val="ru-RU"/>
              </w:rPr>
              <w:t xml:space="preserve"> </w:t>
            </w:r>
            <w:proofErr w:type="gramStart"/>
            <w:r w:rsidRPr="00F53848">
              <w:rPr>
                <w:rFonts w:ascii="Times New Roman" w:eastAsia="Times New Roman" w:hAnsi="Times New Roman" w:cs="Times New Roman"/>
                <w:b/>
                <w:i/>
                <w:color w:val="000000"/>
                <w:sz w:val="24"/>
                <w:szCs w:val="24"/>
                <w:lang w:val="ru-RU"/>
              </w:rPr>
              <w:t>до</w:t>
            </w:r>
            <w:r w:rsidR="00167FC0">
              <w:rPr>
                <w:rFonts w:ascii="Times New Roman" w:eastAsia="Times New Roman" w:hAnsi="Times New Roman" w:cs="Times New Roman"/>
                <w:b/>
                <w:i/>
                <w:color w:val="000000"/>
                <w:sz w:val="24"/>
                <w:szCs w:val="24"/>
                <w:lang w:val="ru-RU"/>
              </w:rPr>
              <w:t xml:space="preserve"> </w:t>
            </w:r>
            <w:r w:rsidRPr="00F53848">
              <w:rPr>
                <w:rFonts w:ascii="Times New Roman" w:eastAsia="Times New Roman" w:hAnsi="Times New Roman" w:cs="Times New Roman"/>
                <w:b/>
                <w:i/>
                <w:color w:val="000000"/>
                <w:sz w:val="24"/>
                <w:szCs w:val="24"/>
                <w:lang w:val="ru-RU"/>
              </w:rPr>
              <w:t>коду</w:t>
            </w:r>
            <w:proofErr w:type="gramEnd"/>
            <w:r w:rsidRPr="00F53848">
              <w:rPr>
                <w:rFonts w:ascii="Times New Roman" w:eastAsia="Times New Roman" w:hAnsi="Times New Roman" w:cs="Times New Roman"/>
                <w:b/>
                <w:i/>
                <w:color w:val="000000"/>
                <w:sz w:val="24"/>
                <w:szCs w:val="24"/>
                <w:lang w:val="ru-RU"/>
              </w:rPr>
              <w:t xml:space="preserve"> ДК предмету </w:t>
            </w:r>
            <w:proofErr w:type="spellStart"/>
            <w:r w:rsidRPr="00F53848">
              <w:rPr>
                <w:rFonts w:ascii="Times New Roman" w:eastAsia="Times New Roman" w:hAnsi="Times New Roman" w:cs="Times New Roman"/>
                <w:b/>
                <w:i/>
                <w:color w:val="000000"/>
                <w:sz w:val="24"/>
                <w:szCs w:val="24"/>
                <w:lang w:val="ru-RU"/>
              </w:rPr>
              <w:t>закупівлі</w:t>
            </w:r>
            <w:proofErr w:type="spellEnd"/>
            <w:r w:rsidRPr="00F53848">
              <w:rPr>
                <w:rFonts w:ascii="Times New Roman" w:eastAsia="Times New Roman" w:hAnsi="Times New Roman" w:cs="Times New Roman"/>
                <w:b/>
                <w:i/>
                <w:color w:val="000000"/>
                <w:sz w:val="24"/>
                <w:szCs w:val="24"/>
                <w:lang w:val="ru-RU"/>
              </w:rPr>
              <w:t>.</w:t>
            </w:r>
          </w:p>
          <w:p w14:paraId="0B132D73" w14:textId="5184AF96" w:rsidR="005D005D" w:rsidRDefault="005D005D" w:rsidP="005D005D">
            <w:pPr>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w:t>
            </w:r>
            <w:r w:rsidRPr="00F53848">
              <w:rPr>
                <w:rFonts w:ascii="Times New Roman" w:eastAsia="Times New Roman" w:hAnsi="Times New Roman" w:cs="Times New Roman"/>
                <w:color w:val="000000"/>
                <w:sz w:val="24"/>
                <w:szCs w:val="24"/>
                <w:lang w:val="ru-RU"/>
              </w:rPr>
              <w:t xml:space="preserve">.1.2. не </w:t>
            </w:r>
            <w:proofErr w:type="spellStart"/>
            <w:r w:rsidRPr="00F53848">
              <w:rPr>
                <w:rFonts w:ascii="Times New Roman" w:eastAsia="Times New Roman" w:hAnsi="Times New Roman" w:cs="Times New Roman"/>
                <w:color w:val="000000"/>
                <w:sz w:val="24"/>
                <w:szCs w:val="24"/>
                <w:lang w:val="ru-RU"/>
              </w:rPr>
              <w:t>менше</w:t>
            </w:r>
            <w:proofErr w:type="spellEnd"/>
            <w:r w:rsidRPr="00F53848">
              <w:rPr>
                <w:rFonts w:ascii="Times New Roman" w:eastAsia="Times New Roman" w:hAnsi="Times New Roman" w:cs="Times New Roman"/>
                <w:color w:val="000000"/>
                <w:sz w:val="24"/>
                <w:szCs w:val="24"/>
                <w:lang w:val="ru-RU"/>
              </w:rPr>
              <w:t xml:space="preserve"> 1 </w:t>
            </w:r>
            <w:proofErr w:type="spellStart"/>
            <w:r w:rsidRPr="00F53848">
              <w:rPr>
                <w:rFonts w:ascii="Times New Roman" w:eastAsia="Times New Roman" w:hAnsi="Times New Roman" w:cs="Times New Roman"/>
                <w:color w:val="000000"/>
                <w:sz w:val="24"/>
                <w:szCs w:val="24"/>
                <w:lang w:val="ru-RU"/>
              </w:rPr>
              <w:t>копії</w:t>
            </w:r>
            <w:proofErr w:type="spellEnd"/>
            <w:r w:rsidRPr="00F53848">
              <w:rPr>
                <w:rFonts w:ascii="Times New Roman" w:eastAsia="Times New Roman" w:hAnsi="Times New Roman" w:cs="Times New Roman"/>
                <w:color w:val="000000"/>
                <w:sz w:val="24"/>
                <w:szCs w:val="24"/>
                <w:lang w:val="ru-RU"/>
              </w:rPr>
              <w:t xml:space="preserve"> договору, </w:t>
            </w:r>
            <w:proofErr w:type="spellStart"/>
            <w:r w:rsidRPr="00F53848">
              <w:rPr>
                <w:rFonts w:ascii="Times New Roman" w:eastAsia="Times New Roman" w:hAnsi="Times New Roman" w:cs="Times New Roman"/>
                <w:color w:val="000000"/>
                <w:sz w:val="24"/>
                <w:szCs w:val="24"/>
                <w:lang w:val="ru-RU"/>
              </w:rPr>
              <w:t>зазначеного</w:t>
            </w:r>
            <w:proofErr w:type="spellEnd"/>
            <w:r w:rsidRPr="00F53848">
              <w:rPr>
                <w:rFonts w:ascii="Times New Roman" w:eastAsia="Times New Roman" w:hAnsi="Times New Roman" w:cs="Times New Roman"/>
                <w:color w:val="000000"/>
                <w:sz w:val="24"/>
                <w:szCs w:val="24"/>
                <w:lang w:val="ru-RU"/>
              </w:rPr>
              <w:t xml:space="preserve"> у </w:t>
            </w:r>
            <w:proofErr w:type="spellStart"/>
            <w:r w:rsidRPr="00F53848">
              <w:rPr>
                <w:rFonts w:ascii="Times New Roman" w:eastAsia="Times New Roman" w:hAnsi="Times New Roman" w:cs="Times New Roman"/>
                <w:color w:val="000000"/>
                <w:sz w:val="24"/>
                <w:szCs w:val="24"/>
                <w:lang w:val="ru-RU"/>
              </w:rPr>
              <w:t>довідці</w:t>
            </w:r>
            <w:proofErr w:type="spellEnd"/>
            <w:r w:rsidRPr="00F53848">
              <w:rPr>
                <w:rFonts w:ascii="Times New Roman" w:eastAsia="Times New Roman" w:hAnsi="Times New Roman" w:cs="Times New Roman"/>
                <w:color w:val="000000"/>
                <w:sz w:val="24"/>
                <w:szCs w:val="24"/>
                <w:lang w:val="ru-RU"/>
              </w:rPr>
              <w:t xml:space="preserve"> у </w:t>
            </w:r>
            <w:proofErr w:type="spellStart"/>
            <w:r w:rsidRPr="00F53848">
              <w:rPr>
                <w:rFonts w:ascii="Times New Roman" w:eastAsia="Times New Roman" w:hAnsi="Times New Roman" w:cs="Times New Roman"/>
                <w:color w:val="000000"/>
                <w:sz w:val="24"/>
                <w:szCs w:val="24"/>
                <w:lang w:val="ru-RU"/>
              </w:rPr>
              <w:t>повному</w:t>
            </w:r>
            <w:proofErr w:type="spellEnd"/>
            <w:r w:rsidRPr="00F53848">
              <w:rPr>
                <w:rFonts w:ascii="Times New Roman" w:eastAsia="Times New Roman" w:hAnsi="Times New Roman" w:cs="Times New Roman"/>
                <w:color w:val="000000"/>
                <w:sz w:val="24"/>
                <w:szCs w:val="24"/>
                <w:lang w:val="ru-RU"/>
              </w:rPr>
              <w:t xml:space="preserve"> </w:t>
            </w:r>
            <w:proofErr w:type="spellStart"/>
            <w:r w:rsidRPr="00F53848">
              <w:rPr>
                <w:rFonts w:ascii="Times New Roman" w:eastAsia="Times New Roman" w:hAnsi="Times New Roman" w:cs="Times New Roman"/>
                <w:color w:val="000000"/>
                <w:sz w:val="24"/>
                <w:szCs w:val="24"/>
                <w:lang w:val="ru-RU"/>
              </w:rPr>
              <w:t>обсязі</w:t>
            </w:r>
            <w:proofErr w:type="spellEnd"/>
            <w:r w:rsidRPr="00F53848">
              <w:rPr>
                <w:rFonts w:ascii="Times New Roman" w:eastAsia="Times New Roman" w:hAnsi="Times New Roman" w:cs="Times New Roman"/>
                <w:color w:val="000000"/>
                <w:sz w:val="24"/>
                <w:szCs w:val="24"/>
                <w:lang w:val="ru-RU"/>
              </w:rPr>
              <w:t xml:space="preserve">, </w:t>
            </w:r>
          </w:p>
          <w:p w14:paraId="234A1AE0" w14:textId="2B81C42B" w:rsidR="005D005D" w:rsidRPr="00416119" w:rsidRDefault="005D005D" w:rsidP="00167FC0">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1</w:t>
            </w:r>
            <w:r w:rsidRPr="00F53848">
              <w:rPr>
                <w:rFonts w:ascii="Times New Roman" w:eastAsia="Times New Roman" w:hAnsi="Times New Roman" w:cs="Times New Roman"/>
                <w:color w:val="000000"/>
                <w:sz w:val="24"/>
                <w:szCs w:val="24"/>
                <w:lang w:val="ru-RU"/>
              </w:rPr>
              <w:t xml:space="preserve">.1.3. лист </w:t>
            </w:r>
            <w:proofErr w:type="spellStart"/>
            <w:r w:rsidRPr="00F53848">
              <w:rPr>
                <w:rFonts w:ascii="Times New Roman" w:eastAsia="Times New Roman" w:hAnsi="Times New Roman" w:cs="Times New Roman"/>
                <w:color w:val="000000"/>
                <w:sz w:val="24"/>
                <w:szCs w:val="24"/>
                <w:lang w:val="ru-RU"/>
              </w:rPr>
              <w:t>відгук</w:t>
            </w:r>
            <w:proofErr w:type="spellEnd"/>
            <w:r w:rsidRPr="00F53848">
              <w:rPr>
                <w:rFonts w:ascii="Times New Roman" w:eastAsia="Times New Roman" w:hAnsi="Times New Roman" w:cs="Times New Roman"/>
                <w:color w:val="000000"/>
                <w:sz w:val="24"/>
                <w:szCs w:val="24"/>
                <w:lang w:val="ru-RU"/>
              </w:rPr>
              <w:t xml:space="preserve"> (</w:t>
            </w:r>
            <w:proofErr w:type="spellStart"/>
            <w:r w:rsidRPr="00F53848">
              <w:rPr>
                <w:rFonts w:ascii="Times New Roman" w:eastAsia="Times New Roman" w:hAnsi="Times New Roman" w:cs="Times New Roman"/>
                <w:color w:val="000000"/>
                <w:sz w:val="24"/>
                <w:szCs w:val="24"/>
                <w:lang w:val="ru-RU"/>
              </w:rPr>
              <w:t>або</w:t>
            </w:r>
            <w:proofErr w:type="spellEnd"/>
            <w:r w:rsidRPr="00F53848">
              <w:rPr>
                <w:rFonts w:ascii="Times New Roman" w:eastAsia="Times New Roman" w:hAnsi="Times New Roman" w:cs="Times New Roman"/>
                <w:color w:val="000000"/>
                <w:sz w:val="24"/>
                <w:szCs w:val="24"/>
                <w:lang w:val="ru-RU"/>
              </w:rPr>
              <w:t xml:space="preserve"> </w:t>
            </w:r>
            <w:proofErr w:type="spellStart"/>
            <w:r w:rsidRPr="00F53848">
              <w:rPr>
                <w:rFonts w:ascii="Times New Roman" w:eastAsia="Times New Roman" w:hAnsi="Times New Roman" w:cs="Times New Roman"/>
                <w:color w:val="000000"/>
                <w:sz w:val="24"/>
                <w:szCs w:val="24"/>
                <w:lang w:val="ru-RU"/>
              </w:rPr>
              <w:t>рекомендаційний</w:t>
            </w:r>
            <w:proofErr w:type="spellEnd"/>
            <w:r w:rsidRPr="00F53848">
              <w:rPr>
                <w:rFonts w:ascii="Times New Roman" w:eastAsia="Times New Roman" w:hAnsi="Times New Roman" w:cs="Times New Roman"/>
                <w:color w:val="000000"/>
                <w:sz w:val="24"/>
                <w:szCs w:val="24"/>
                <w:lang w:val="ru-RU"/>
              </w:rPr>
              <w:t xml:space="preserve"> лист </w:t>
            </w:r>
            <w:proofErr w:type="spellStart"/>
            <w:r w:rsidRPr="00F53848">
              <w:rPr>
                <w:rFonts w:ascii="Times New Roman" w:eastAsia="Times New Roman" w:hAnsi="Times New Roman" w:cs="Times New Roman"/>
                <w:color w:val="000000"/>
                <w:sz w:val="24"/>
                <w:szCs w:val="24"/>
                <w:lang w:val="ru-RU"/>
              </w:rPr>
              <w:t>тощо</w:t>
            </w:r>
            <w:proofErr w:type="spellEnd"/>
            <w:r w:rsidRPr="00F53848">
              <w:rPr>
                <w:rFonts w:ascii="Times New Roman" w:eastAsia="Times New Roman" w:hAnsi="Times New Roman" w:cs="Times New Roman"/>
                <w:color w:val="000000"/>
                <w:sz w:val="24"/>
                <w:szCs w:val="24"/>
                <w:lang w:val="ru-RU"/>
              </w:rPr>
              <w:t xml:space="preserve">) (не </w:t>
            </w:r>
            <w:proofErr w:type="spellStart"/>
            <w:r w:rsidRPr="00F53848">
              <w:rPr>
                <w:rFonts w:ascii="Times New Roman" w:eastAsia="Times New Roman" w:hAnsi="Times New Roman" w:cs="Times New Roman"/>
                <w:color w:val="000000"/>
                <w:sz w:val="24"/>
                <w:szCs w:val="24"/>
                <w:lang w:val="ru-RU"/>
              </w:rPr>
              <w:t>менше</w:t>
            </w:r>
            <w:proofErr w:type="spellEnd"/>
            <w:r w:rsidRPr="00F53848">
              <w:rPr>
                <w:rFonts w:ascii="Times New Roman" w:eastAsia="Times New Roman" w:hAnsi="Times New Roman" w:cs="Times New Roman"/>
                <w:color w:val="000000"/>
                <w:sz w:val="24"/>
                <w:szCs w:val="24"/>
                <w:lang w:val="ru-RU"/>
              </w:rPr>
              <w:t xml:space="preserve"> одного) </w:t>
            </w:r>
            <w:proofErr w:type="spellStart"/>
            <w:r w:rsidRPr="00F53848">
              <w:rPr>
                <w:rFonts w:ascii="Times New Roman" w:eastAsia="Times New Roman" w:hAnsi="Times New Roman" w:cs="Times New Roman"/>
                <w:color w:val="000000"/>
                <w:sz w:val="24"/>
                <w:szCs w:val="24"/>
                <w:lang w:val="ru-RU"/>
              </w:rPr>
              <w:t>від</w:t>
            </w:r>
            <w:proofErr w:type="spellEnd"/>
            <w:r w:rsidRPr="00F53848">
              <w:rPr>
                <w:rFonts w:ascii="Times New Roman" w:eastAsia="Times New Roman" w:hAnsi="Times New Roman" w:cs="Times New Roman"/>
                <w:color w:val="000000"/>
                <w:sz w:val="24"/>
                <w:szCs w:val="24"/>
                <w:lang w:val="ru-RU"/>
              </w:rPr>
              <w:t xml:space="preserve"> контрагента </w:t>
            </w:r>
            <w:proofErr w:type="spellStart"/>
            <w:r w:rsidRPr="00F53848">
              <w:rPr>
                <w:rFonts w:ascii="Times New Roman" w:eastAsia="Times New Roman" w:hAnsi="Times New Roman" w:cs="Times New Roman"/>
                <w:color w:val="000000"/>
                <w:sz w:val="24"/>
                <w:szCs w:val="24"/>
                <w:lang w:val="ru-RU"/>
              </w:rPr>
              <w:t>згідно</w:t>
            </w:r>
            <w:proofErr w:type="spellEnd"/>
            <w:r w:rsidRPr="00F53848">
              <w:rPr>
                <w:rFonts w:ascii="Times New Roman" w:eastAsia="Times New Roman" w:hAnsi="Times New Roman" w:cs="Times New Roman"/>
                <w:color w:val="000000"/>
                <w:sz w:val="24"/>
                <w:szCs w:val="24"/>
                <w:lang w:val="ru-RU"/>
              </w:rPr>
              <w:t xml:space="preserve"> </w:t>
            </w:r>
            <w:r w:rsidR="00167FC0">
              <w:rPr>
                <w:rFonts w:ascii="Times New Roman" w:eastAsia="Times New Roman" w:hAnsi="Times New Roman" w:cs="Times New Roman"/>
                <w:color w:val="000000"/>
                <w:sz w:val="24"/>
                <w:szCs w:val="24"/>
                <w:lang w:val="ru-RU"/>
              </w:rPr>
              <w:t xml:space="preserve">з </w:t>
            </w:r>
            <w:proofErr w:type="spellStart"/>
            <w:r w:rsidRPr="00F53848">
              <w:rPr>
                <w:rFonts w:ascii="Times New Roman" w:eastAsia="Times New Roman" w:hAnsi="Times New Roman" w:cs="Times New Roman"/>
                <w:color w:val="000000"/>
                <w:sz w:val="24"/>
                <w:szCs w:val="24"/>
                <w:lang w:val="ru-RU"/>
              </w:rPr>
              <w:t>аналогічн</w:t>
            </w:r>
            <w:r w:rsidR="00167FC0">
              <w:rPr>
                <w:rFonts w:ascii="Times New Roman" w:eastAsia="Times New Roman" w:hAnsi="Times New Roman" w:cs="Times New Roman"/>
                <w:color w:val="000000"/>
                <w:sz w:val="24"/>
                <w:szCs w:val="24"/>
                <w:lang w:val="ru-RU"/>
              </w:rPr>
              <w:t>им</w:t>
            </w:r>
            <w:proofErr w:type="spellEnd"/>
            <w:r w:rsidR="00167FC0">
              <w:rPr>
                <w:rFonts w:ascii="Times New Roman" w:eastAsia="Times New Roman" w:hAnsi="Times New Roman" w:cs="Times New Roman"/>
                <w:color w:val="000000"/>
                <w:sz w:val="24"/>
                <w:szCs w:val="24"/>
                <w:lang w:val="ru-RU"/>
              </w:rPr>
              <w:t xml:space="preserve"> договором</w:t>
            </w:r>
            <w:r w:rsidRPr="00F53848">
              <w:rPr>
                <w:rFonts w:ascii="Times New Roman" w:eastAsia="Times New Roman" w:hAnsi="Times New Roman" w:cs="Times New Roman"/>
                <w:color w:val="000000"/>
                <w:sz w:val="24"/>
                <w:szCs w:val="24"/>
                <w:lang w:val="ru-RU"/>
              </w:rPr>
              <w:t xml:space="preserve">, </w:t>
            </w:r>
            <w:proofErr w:type="spellStart"/>
            <w:r w:rsidRPr="00F53848">
              <w:rPr>
                <w:rFonts w:ascii="Times New Roman" w:eastAsia="Times New Roman" w:hAnsi="Times New Roman" w:cs="Times New Roman"/>
                <w:color w:val="000000"/>
                <w:sz w:val="24"/>
                <w:szCs w:val="24"/>
                <w:lang w:val="ru-RU"/>
              </w:rPr>
              <w:t>який</w:t>
            </w:r>
            <w:proofErr w:type="spellEnd"/>
            <w:r w:rsidRPr="00F53848">
              <w:rPr>
                <w:rFonts w:ascii="Times New Roman" w:eastAsia="Times New Roman" w:hAnsi="Times New Roman" w:cs="Times New Roman"/>
                <w:color w:val="000000"/>
                <w:sz w:val="24"/>
                <w:szCs w:val="24"/>
                <w:lang w:val="ru-RU"/>
              </w:rPr>
              <w:t xml:space="preserve"> </w:t>
            </w:r>
            <w:proofErr w:type="spellStart"/>
            <w:r w:rsidRPr="00F53848">
              <w:rPr>
                <w:rFonts w:ascii="Times New Roman" w:eastAsia="Times New Roman" w:hAnsi="Times New Roman" w:cs="Times New Roman"/>
                <w:color w:val="000000"/>
                <w:sz w:val="24"/>
                <w:szCs w:val="24"/>
                <w:lang w:val="ru-RU"/>
              </w:rPr>
              <w:t>зазначено</w:t>
            </w:r>
            <w:proofErr w:type="spellEnd"/>
            <w:r w:rsidRPr="00F53848">
              <w:rPr>
                <w:rFonts w:ascii="Times New Roman" w:eastAsia="Times New Roman" w:hAnsi="Times New Roman" w:cs="Times New Roman"/>
                <w:color w:val="000000"/>
                <w:sz w:val="24"/>
                <w:szCs w:val="24"/>
                <w:lang w:val="ru-RU"/>
              </w:rPr>
              <w:t xml:space="preserve"> у </w:t>
            </w:r>
            <w:proofErr w:type="spellStart"/>
            <w:r w:rsidRPr="00F53848">
              <w:rPr>
                <w:rFonts w:ascii="Times New Roman" w:eastAsia="Times New Roman" w:hAnsi="Times New Roman" w:cs="Times New Roman"/>
                <w:color w:val="000000"/>
                <w:sz w:val="24"/>
                <w:szCs w:val="24"/>
                <w:lang w:val="ru-RU"/>
              </w:rPr>
              <w:t>довідці</w:t>
            </w:r>
            <w:proofErr w:type="spellEnd"/>
            <w:r w:rsidRPr="00F53848">
              <w:rPr>
                <w:rFonts w:ascii="Times New Roman" w:eastAsia="Times New Roman" w:hAnsi="Times New Roman" w:cs="Times New Roman"/>
                <w:color w:val="000000"/>
                <w:sz w:val="24"/>
                <w:szCs w:val="24"/>
                <w:lang w:val="ru-RU"/>
              </w:rPr>
              <w:t xml:space="preserve"> та </w:t>
            </w:r>
            <w:proofErr w:type="spellStart"/>
            <w:r w:rsidRPr="00F53848">
              <w:rPr>
                <w:rFonts w:ascii="Times New Roman" w:eastAsia="Times New Roman" w:hAnsi="Times New Roman" w:cs="Times New Roman"/>
                <w:color w:val="000000"/>
                <w:sz w:val="24"/>
                <w:szCs w:val="24"/>
                <w:lang w:val="ru-RU"/>
              </w:rPr>
              <w:t>надано</w:t>
            </w:r>
            <w:proofErr w:type="spellEnd"/>
            <w:r w:rsidRPr="00F53848">
              <w:rPr>
                <w:rFonts w:ascii="Times New Roman" w:eastAsia="Times New Roman" w:hAnsi="Times New Roman" w:cs="Times New Roman"/>
                <w:color w:val="000000"/>
                <w:sz w:val="24"/>
                <w:szCs w:val="24"/>
                <w:lang w:val="ru-RU"/>
              </w:rPr>
              <w:t xml:space="preserve"> у </w:t>
            </w:r>
            <w:proofErr w:type="spellStart"/>
            <w:r w:rsidRPr="00F53848">
              <w:rPr>
                <w:rFonts w:ascii="Times New Roman" w:eastAsia="Times New Roman" w:hAnsi="Times New Roman" w:cs="Times New Roman"/>
                <w:color w:val="000000"/>
                <w:sz w:val="24"/>
                <w:szCs w:val="24"/>
                <w:lang w:val="ru-RU"/>
              </w:rPr>
              <w:t>складі</w:t>
            </w:r>
            <w:proofErr w:type="spellEnd"/>
            <w:r w:rsidRPr="00F53848">
              <w:rPr>
                <w:rFonts w:ascii="Times New Roman" w:eastAsia="Times New Roman" w:hAnsi="Times New Roman" w:cs="Times New Roman"/>
                <w:color w:val="000000"/>
                <w:sz w:val="24"/>
                <w:szCs w:val="24"/>
                <w:lang w:val="ru-RU"/>
              </w:rPr>
              <w:t xml:space="preserve"> </w:t>
            </w:r>
            <w:proofErr w:type="spellStart"/>
            <w:r w:rsidRPr="00F53848">
              <w:rPr>
                <w:rFonts w:ascii="Times New Roman" w:eastAsia="Times New Roman" w:hAnsi="Times New Roman" w:cs="Times New Roman"/>
                <w:color w:val="000000"/>
                <w:sz w:val="24"/>
                <w:szCs w:val="24"/>
                <w:lang w:val="ru-RU"/>
              </w:rPr>
              <w:t>тендерної</w:t>
            </w:r>
            <w:proofErr w:type="spellEnd"/>
            <w:r w:rsidRPr="00F53848">
              <w:rPr>
                <w:rFonts w:ascii="Times New Roman" w:eastAsia="Times New Roman" w:hAnsi="Times New Roman" w:cs="Times New Roman"/>
                <w:color w:val="000000"/>
                <w:sz w:val="24"/>
                <w:szCs w:val="24"/>
                <w:lang w:val="ru-RU"/>
              </w:rPr>
              <w:t xml:space="preserve"> </w:t>
            </w:r>
            <w:proofErr w:type="spellStart"/>
            <w:r w:rsidRPr="00F53848">
              <w:rPr>
                <w:rFonts w:ascii="Times New Roman" w:eastAsia="Times New Roman" w:hAnsi="Times New Roman" w:cs="Times New Roman"/>
                <w:color w:val="000000"/>
                <w:sz w:val="24"/>
                <w:szCs w:val="24"/>
                <w:lang w:val="ru-RU"/>
              </w:rPr>
              <w:t>пропозиції</w:t>
            </w:r>
            <w:proofErr w:type="spellEnd"/>
            <w:r w:rsidRPr="00F53848">
              <w:rPr>
                <w:rFonts w:ascii="Times New Roman" w:eastAsia="Times New Roman" w:hAnsi="Times New Roman" w:cs="Times New Roman"/>
                <w:color w:val="000000"/>
                <w:sz w:val="24"/>
                <w:szCs w:val="24"/>
                <w:lang w:val="ru-RU"/>
              </w:rPr>
              <w:t xml:space="preserve"> про </w:t>
            </w:r>
            <w:proofErr w:type="spellStart"/>
            <w:r w:rsidRPr="00F53848">
              <w:rPr>
                <w:rFonts w:ascii="Times New Roman" w:eastAsia="Times New Roman" w:hAnsi="Times New Roman" w:cs="Times New Roman"/>
                <w:color w:val="000000"/>
                <w:sz w:val="24"/>
                <w:szCs w:val="24"/>
                <w:lang w:val="ru-RU"/>
              </w:rPr>
              <w:t>належне</w:t>
            </w:r>
            <w:proofErr w:type="spellEnd"/>
            <w:r w:rsidRPr="00F53848">
              <w:rPr>
                <w:rFonts w:ascii="Times New Roman" w:eastAsia="Times New Roman" w:hAnsi="Times New Roman" w:cs="Times New Roman"/>
                <w:color w:val="000000"/>
                <w:sz w:val="24"/>
                <w:szCs w:val="24"/>
                <w:lang w:val="ru-RU"/>
              </w:rPr>
              <w:t xml:space="preserve"> </w:t>
            </w:r>
            <w:proofErr w:type="spellStart"/>
            <w:r w:rsidRPr="00F53848">
              <w:rPr>
                <w:rFonts w:ascii="Times New Roman" w:eastAsia="Times New Roman" w:hAnsi="Times New Roman" w:cs="Times New Roman"/>
                <w:color w:val="000000"/>
                <w:sz w:val="24"/>
                <w:szCs w:val="24"/>
                <w:lang w:val="ru-RU"/>
              </w:rPr>
              <w:t>виконання</w:t>
            </w:r>
            <w:proofErr w:type="spellEnd"/>
            <w:r w:rsidRPr="00F53848">
              <w:rPr>
                <w:rFonts w:ascii="Times New Roman" w:eastAsia="Times New Roman" w:hAnsi="Times New Roman" w:cs="Times New Roman"/>
                <w:color w:val="000000"/>
                <w:sz w:val="24"/>
                <w:szCs w:val="24"/>
                <w:lang w:val="ru-RU"/>
              </w:rPr>
              <w:t xml:space="preserve"> </w:t>
            </w:r>
            <w:proofErr w:type="spellStart"/>
            <w:r w:rsidRPr="00F53848">
              <w:rPr>
                <w:rFonts w:ascii="Times New Roman" w:eastAsia="Times New Roman" w:hAnsi="Times New Roman" w:cs="Times New Roman"/>
                <w:color w:val="000000"/>
                <w:sz w:val="24"/>
                <w:szCs w:val="24"/>
                <w:lang w:val="ru-RU"/>
              </w:rPr>
              <w:t>цього</w:t>
            </w:r>
            <w:proofErr w:type="spellEnd"/>
            <w:r w:rsidRPr="00F53848">
              <w:rPr>
                <w:rFonts w:ascii="Times New Roman" w:eastAsia="Times New Roman" w:hAnsi="Times New Roman" w:cs="Times New Roman"/>
                <w:color w:val="000000"/>
                <w:sz w:val="24"/>
                <w:szCs w:val="24"/>
                <w:lang w:val="ru-RU"/>
              </w:rPr>
              <w:t xml:space="preserve"> договору. </w:t>
            </w:r>
          </w:p>
        </w:tc>
      </w:tr>
      <w:tr w:rsidR="00CA4DD1" w:rsidRPr="00CA4DD1" w14:paraId="42E13B8C" w14:textId="77777777" w:rsidTr="00C763FC">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9EDF61" w14:textId="77777777" w:rsidR="00CA4DD1" w:rsidRPr="00CA4DD1" w:rsidRDefault="00CA4DD1" w:rsidP="00CA4DD1">
            <w:pPr>
              <w:spacing w:after="0" w:line="240" w:lineRule="auto"/>
              <w:jc w:val="center"/>
              <w:rPr>
                <w:rFonts w:ascii="Times New Roman" w:eastAsia="Times New Roman" w:hAnsi="Times New Roman" w:cs="Times New Roman"/>
                <w:sz w:val="24"/>
                <w:szCs w:val="24"/>
                <w:lang w:val="ru-RU"/>
              </w:rPr>
            </w:pPr>
            <w:r w:rsidRPr="00CA4DD1">
              <w:rPr>
                <w:rFonts w:ascii="Times New Roman" w:eastAsia="Times New Roman" w:hAnsi="Times New Roman" w:cs="Times New Roman"/>
                <w:b/>
                <w:color w:val="000000"/>
                <w:sz w:val="24"/>
                <w:szCs w:val="24"/>
                <w:lang w:val="ru-RU"/>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EC55E5" w14:textId="77777777" w:rsidR="00CA4DD1" w:rsidRPr="00CA4DD1" w:rsidRDefault="00CA4DD1" w:rsidP="00CA4DD1">
            <w:pPr>
              <w:spacing w:after="0" w:line="240" w:lineRule="auto"/>
              <w:rPr>
                <w:rFonts w:ascii="Times New Roman" w:eastAsia="Times New Roman" w:hAnsi="Times New Roman" w:cs="Times New Roman"/>
                <w:sz w:val="24"/>
                <w:szCs w:val="24"/>
                <w:lang w:val="ru-RU"/>
              </w:rPr>
            </w:pPr>
            <w:proofErr w:type="spellStart"/>
            <w:r w:rsidRPr="00CA4DD1">
              <w:rPr>
                <w:rFonts w:ascii="Times New Roman" w:eastAsia="Times New Roman" w:hAnsi="Times New Roman" w:cs="Times New Roman"/>
                <w:b/>
                <w:color w:val="000000"/>
                <w:sz w:val="24"/>
                <w:szCs w:val="24"/>
                <w:lang w:val="ru-RU"/>
              </w:rPr>
              <w:t>Наявність</w:t>
            </w:r>
            <w:proofErr w:type="spellEnd"/>
            <w:r w:rsidRPr="00CA4DD1">
              <w:rPr>
                <w:rFonts w:ascii="Times New Roman" w:eastAsia="Times New Roman" w:hAnsi="Times New Roman" w:cs="Times New Roman"/>
                <w:b/>
                <w:color w:val="000000"/>
                <w:sz w:val="24"/>
                <w:szCs w:val="24"/>
                <w:lang w:val="ru-RU"/>
              </w:rPr>
              <w:t xml:space="preserve"> </w:t>
            </w:r>
            <w:proofErr w:type="spellStart"/>
            <w:r w:rsidRPr="00CA4DD1">
              <w:rPr>
                <w:rFonts w:ascii="Times New Roman" w:eastAsia="Times New Roman" w:hAnsi="Times New Roman" w:cs="Times New Roman"/>
                <w:b/>
                <w:color w:val="000000"/>
                <w:sz w:val="24"/>
                <w:szCs w:val="24"/>
                <w:lang w:val="ru-RU"/>
              </w:rPr>
              <w:t>працівників</w:t>
            </w:r>
            <w:proofErr w:type="spellEnd"/>
            <w:r w:rsidRPr="00CA4DD1">
              <w:rPr>
                <w:rFonts w:ascii="Times New Roman" w:eastAsia="Times New Roman" w:hAnsi="Times New Roman" w:cs="Times New Roman"/>
                <w:b/>
                <w:color w:val="000000"/>
                <w:sz w:val="24"/>
                <w:szCs w:val="24"/>
                <w:lang w:val="ru-RU"/>
              </w:rPr>
              <w:t xml:space="preserve"> </w:t>
            </w:r>
            <w:proofErr w:type="spellStart"/>
            <w:r w:rsidRPr="00CA4DD1">
              <w:rPr>
                <w:rFonts w:ascii="Times New Roman" w:eastAsia="Times New Roman" w:hAnsi="Times New Roman" w:cs="Times New Roman"/>
                <w:b/>
                <w:color w:val="000000"/>
                <w:sz w:val="24"/>
                <w:szCs w:val="24"/>
                <w:lang w:val="ru-RU"/>
              </w:rPr>
              <w:t>відповідної</w:t>
            </w:r>
            <w:proofErr w:type="spellEnd"/>
            <w:r w:rsidRPr="00CA4DD1">
              <w:rPr>
                <w:rFonts w:ascii="Times New Roman" w:eastAsia="Times New Roman" w:hAnsi="Times New Roman" w:cs="Times New Roman"/>
                <w:b/>
                <w:color w:val="000000"/>
                <w:sz w:val="24"/>
                <w:szCs w:val="24"/>
                <w:lang w:val="ru-RU"/>
              </w:rPr>
              <w:t xml:space="preserve"> </w:t>
            </w:r>
            <w:proofErr w:type="spellStart"/>
            <w:r w:rsidRPr="00CA4DD1">
              <w:rPr>
                <w:rFonts w:ascii="Times New Roman" w:eastAsia="Times New Roman" w:hAnsi="Times New Roman" w:cs="Times New Roman"/>
                <w:b/>
                <w:color w:val="000000"/>
                <w:sz w:val="24"/>
                <w:szCs w:val="24"/>
                <w:lang w:val="ru-RU"/>
              </w:rPr>
              <w:t>кваліфікації</w:t>
            </w:r>
            <w:proofErr w:type="spellEnd"/>
            <w:r w:rsidRPr="00CA4DD1">
              <w:rPr>
                <w:rFonts w:ascii="Times New Roman" w:eastAsia="Times New Roman" w:hAnsi="Times New Roman" w:cs="Times New Roman"/>
                <w:b/>
                <w:color w:val="000000"/>
                <w:sz w:val="24"/>
                <w:szCs w:val="24"/>
                <w:lang w:val="ru-RU"/>
              </w:rPr>
              <w:t xml:space="preserve">, </w:t>
            </w:r>
            <w:proofErr w:type="spellStart"/>
            <w:r w:rsidRPr="00CA4DD1">
              <w:rPr>
                <w:rFonts w:ascii="Times New Roman" w:eastAsia="Times New Roman" w:hAnsi="Times New Roman" w:cs="Times New Roman"/>
                <w:b/>
                <w:color w:val="000000"/>
                <w:sz w:val="24"/>
                <w:szCs w:val="24"/>
                <w:lang w:val="ru-RU"/>
              </w:rPr>
              <w:t>які</w:t>
            </w:r>
            <w:proofErr w:type="spellEnd"/>
            <w:r w:rsidRPr="00CA4DD1">
              <w:rPr>
                <w:rFonts w:ascii="Times New Roman" w:eastAsia="Times New Roman" w:hAnsi="Times New Roman" w:cs="Times New Roman"/>
                <w:b/>
                <w:color w:val="000000"/>
                <w:sz w:val="24"/>
                <w:szCs w:val="24"/>
                <w:lang w:val="ru-RU"/>
              </w:rPr>
              <w:t xml:space="preserve"> </w:t>
            </w:r>
            <w:proofErr w:type="spellStart"/>
            <w:r w:rsidRPr="00CA4DD1">
              <w:rPr>
                <w:rFonts w:ascii="Times New Roman" w:eastAsia="Times New Roman" w:hAnsi="Times New Roman" w:cs="Times New Roman"/>
                <w:b/>
                <w:color w:val="000000"/>
                <w:sz w:val="24"/>
                <w:szCs w:val="24"/>
                <w:lang w:val="ru-RU"/>
              </w:rPr>
              <w:t>мають</w:t>
            </w:r>
            <w:proofErr w:type="spellEnd"/>
            <w:r w:rsidRPr="00CA4DD1">
              <w:rPr>
                <w:rFonts w:ascii="Times New Roman" w:eastAsia="Times New Roman" w:hAnsi="Times New Roman" w:cs="Times New Roman"/>
                <w:b/>
                <w:color w:val="000000"/>
                <w:sz w:val="24"/>
                <w:szCs w:val="24"/>
                <w:lang w:val="ru-RU"/>
              </w:rPr>
              <w:t xml:space="preserve"> </w:t>
            </w:r>
            <w:proofErr w:type="spellStart"/>
            <w:r w:rsidRPr="00CA4DD1">
              <w:rPr>
                <w:rFonts w:ascii="Times New Roman" w:eastAsia="Times New Roman" w:hAnsi="Times New Roman" w:cs="Times New Roman"/>
                <w:b/>
                <w:color w:val="000000"/>
                <w:sz w:val="24"/>
                <w:szCs w:val="24"/>
                <w:lang w:val="ru-RU"/>
              </w:rPr>
              <w:t>необхідні</w:t>
            </w:r>
            <w:proofErr w:type="spellEnd"/>
            <w:r w:rsidRPr="00CA4DD1">
              <w:rPr>
                <w:rFonts w:ascii="Times New Roman" w:eastAsia="Times New Roman" w:hAnsi="Times New Roman" w:cs="Times New Roman"/>
                <w:b/>
                <w:color w:val="000000"/>
                <w:sz w:val="24"/>
                <w:szCs w:val="24"/>
                <w:lang w:val="ru-RU"/>
              </w:rPr>
              <w:t xml:space="preserve"> </w:t>
            </w:r>
            <w:proofErr w:type="spellStart"/>
            <w:r w:rsidRPr="00CA4DD1">
              <w:rPr>
                <w:rFonts w:ascii="Times New Roman" w:eastAsia="Times New Roman" w:hAnsi="Times New Roman" w:cs="Times New Roman"/>
                <w:b/>
                <w:color w:val="000000"/>
                <w:sz w:val="24"/>
                <w:szCs w:val="24"/>
                <w:lang w:val="ru-RU"/>
              </w:rPr>
              <w:t>знання</w:t>
            </w:r>
            <w:proofErr w:type="spellEnd"/>
            <w:r w:rsidRPr="00CA4DD1">
              <w:rPr>
                <w:rFonts w:ascii="Times New Roman" w:eastAsia="Times New Roman" w:hAnsi="Times New Roman" w:cs="Times New Roman"/>
                <w:b/>
                <w:color w:val="000000"/>
                <w:sz w:val="24"/>
                <w:szCs w:val="24"/>
                <w:lang w:val="ru-RU"/>
              </w:rPr>
              <w:t xml:space="preserve"> та </w:t>
            </w:r>
            <w:proofErr w:type="spellStart"/>
            <w:r w:rsidRPr="00CA4DD1">
              <w:rPr>
                <w:rFonts w:ascii="Times New Roman" w:eastAsia="Times New Roman" w:hAnsi="Times New Roman" w:cs="Times New Roman"/>
                <w:b/>
                <w:color w:val="000000"/>
                <w:sz w:val="24"/>
                <w:szCs w:val="24"/>
                <w:lang w:val="ru-RU"/>
              </w:rPr>
              <w:t>досвід</w:t>
            </w:r>
            <w:proofErr w:type="spellEnd"/>
            <w:r w:rsidRPr="00CA4DD1">
              <w:rPr>
                <w:rFonts w:ascii="Times New Roman" w:eastAsia="Times New Roman" w:hAnsi="Times New Roman" w:cs="Times New Roman"/>
                <w:b/>
                <w:color w:val="000000"/>
                <w:sz w:val="24"/>
                <w:szCs w:val="24"/>
                <w:lang w:val="ru-RU"/>
              </w:rPr>
              <w:t>*</w:t>
            </w:r>
          </w:p>
          <w:p w14:paraId="48A7FADF" w14:textId="77777777" w:rsidR="00CA4DD1" w:rsidRPr="00CA4DD1" w:rsidRDefault="00CA4DD1" w:rsidP="00CA4DD1">
            <w:pPr>
              <w:spacing w:after="0" w:line="240" w:lineRule="auto"/>
              <w:jc w:val="both"/>
              <w:rPr>
                <w:rFonts w:ascii="Times New Roman" w:eastAsia="Times New Roman" w:hAnsi="Times New Roman" w:cs="Times New Roman"/>
                <w:sz w:val="24"/>
                <w:szCs w:val="24"/>
                <w:lang w:val="ru-RU"/>
              </w:rPr>
            </w:pPr>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Під</w:t>
            </w:r>
            <w:proofErr w:type="spellEnd"/>
            <w:r w:rsidRPr="00CA4DD1">
              <w:rPr>
                <w:rFonts w:ascii="Times New Roman" w:eastAsia="Times New Roman" w:hAnsi="Times New Roman" w:cs="Times New Roman"/>
                <w:i/>
                <w:color w:val="000000"/>
                <w:sz w:val="24"/>
                <w:szCs w:val="24"/>
                <w:lang w:val="ru-RU"/>
              </w:rPr>
              <w:t xml:space="preserve"> час </w:t>
            </w:r>
            <w:proofErr w:type="spellStart"/>
            <w:r w:rsidRPr="00CA4DD1">
              <w:rPr>
                <w:rFonts w:ascii="Times New Roman" w:eastAsia="Times New Roman" w:hAnsi="Times New Roman" w:cs="Times New Roman"/>
                <w:i/>
                <w:color w:val="000000"/>
                <w:sz w:val="24"/>
                <w:szCs w:val="24"/>
                <w:lang w:val="ru-RU"/>
              </w:rPr>
              <w:t>закупівлі</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робіт</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або</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послуг</w:t>
            </w:r>
            <w:proofErr w:type="spellEnd"/>
            <w:r w:rsidRPr="00CA4DD1">
              <w:rPr>
                <w:rFonts w:ascii="Times New Roman" w:eastAsia="Times New Roman" w:hAnsi="Times New Roman" w:cs="Times New Roman"/>
                <w:i/>
                <w:color w:val="000000"/>
                <w:sz w:val="24"/>
                <w:szCs w:val="24"/>
                <w:lang w:val="ru-RU"/>
              </w:rPr>
              <w:t xml:space="preserve"> у </w:t>
            </w:r>
            <w:proofErr w:type="spellStart"/>
            <w:r w:rsidRPr="00CA4DD1">
              <w:rPr>
                <w:rFonts w:ascii="Times New Roman" w:eastAsia="Times New Roman" w:hAnsi="Times New Roman" w:cs="Times New Roman"/>
                <w:i/>
                <w:color w:val="000000"/>
                <w:sz w:val="24"/>
                <w:szCs w:val="24"/>
                <w:lang w:val="ru-RU"/>
              </w:rPr>
              <w:t>разі</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встановлення</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кваліфікаційного</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критерію</w:t>
            </w:r>
            <w:proofErr w:type="spellEnd"/>
            <w:r w:rsidRPr="00CA4DD1">
              <w:rPr>
                <w:rFonts w:ascii="Times New Roman" w:eastAsia="Times New Roman" w:hAnsi="Times New Roman" w:cs="Times New Roman"/>
                <w:i/>
                <w:color w:val="000000"/>
                <w:sz w:val="24"/>
                <w:szCs w:val="24"/>
                <w:lang w:val="ru-RU"/>
              </w:rPr>
              <w:t xml:space="preserve">, такого як </w:t>
            </w:r>
            <w:proofErr w:type="spellStart"/>
            <w:r w:rsidRPr="00CA4DD1">
              <w:rPr>
                <w:rFonts w:ascii="Times New Roman" w:eastAsia="Times New Roman" w:hAnsi="Times New Roman" w:cs="Times New Roman"/>
                <w:i/>
                <w:color w:val="000000"/>
                <w:sz w:val="24"/>
                <w:szCs w:val="24"/>
                <w:lang w:val="ru-RU"/>
              </w:rPr>
              <w:t>наявність</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обладнання</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матеріально-технічної</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бази</w:t>
            </w:r>
            <w:proofErr w:type="spellEnd"/>
            <w:r w:rsidRPr="00CA4DD1">
              <w:rPr>
                <w:rFonts w:ascii="Times New Roman" w:eastAsia="Times New Roman" w:hAnsi="Times New Roman" w:cs="Times New Roman"/>
                <w:i/>
                <w:color w:val="000000"/>
                <w:sz w:val="24"/>
                <w:szCs w:val="24"/>
                <w:lang w:val="ru-RU"/>
              </w:rPr>
              <w:t xml:space="preserve"> та </w:t>
            </w:r>
            <w:proofErr w:type="spellStart"/>
            <w:r w:rsidRPr="00CA4DD1">
              <w:rPr>
                <w:rFonts w:ascii="Times New Roman" w:eastAsia="Times New Roman" w:hAnsi="Times New Roman" w:cs="Times New Roman"/>
                <w:i/>
                <w:color w:val="000000"/>
                <w:sz w:val="24"/>
                <w:szCs w:val="24"/>
                <w:lang w:val="ru-RU"/>
              </w:rPr>
              <w:t>технологій</w:t>
            </w:r>
            <w:proofErr w:type="spellEnd"/>
            <w:r w:rsidRPr="00CA4DD1">
              <w:rPr>
                <w:rFonts w:ascii="Times New Roman" w:eastAsia="Times New Roman" w:hAnsi="Times New Roman" w:cs="Times New Roman"/>
                <w:i/>
                <w:color w:val="000000"/>
                <w:sz w:val="24"/>
                <w:szCs w:val="24"/>
                <w:lang w:val="ru-RU"/>
              </w:rPr>
              <w:t xml:space="preserve"> та/</w:t>
            </w:r>
            <w:proofErr w:type="spellStart"/>
            <w:r w:rsidRPr="00CA4DD1">
              <w:rPr>
                <w:rFonts w:ascii="Times New Roman" w:eastAsia="Times New Roman" w:hAnsi="Times New Roman" w:cs="Times New Roman"/>
                <w:i/>
                <w:color w:val="000000"/>
                <w:sz w:val="24"/>
                <w:szCs w:val="24"/>
                <w:lang w:val="ru-RU"/>
              </w:rPr>
              <w:t>або</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наявність</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працівників</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які</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мають</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необхідні</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знання</w:t>
            </w:r>
            <w:proofErr w:type="spellEnd"/>
            <w:r w:rsidRPr="00CA4DD1">
              <w:rPr>
                <w:rFonts w:ascii="Times New Roman" w:eastAsia="Times New Roman" w:hAnsi="Times New Roman" w:cs="Times New Roman"/>
                <w:i/>
                <w:color w:val="000000"/>
                <w:sz w:val="24"/>
                <w:szCs w:val="24"/>
                <w:lang w:val="ru-RU"/>
              </w:rPr>
              <w:t xml:space="preserve"> та </w:t>
            </w:r>
            <w:proofErr w:type="spellStart"/>
            <w:r w:rsidRPr="00CA4DD1">
              <w:rPr>
                <w:rFonts w:ascii="Times New Roman" w:eastAsia="Times New Roman" w:hAnsi="Times New Roman" w:cs="Times New Roman"/>
                <w:i/>
                <w:color w:val="000000"/>
                <w:sz w:val="24"/>
                <w:szCs w:val="24"/>
                <w:lang w:val="ru-RU"/>
              </w:rPr>
              <w:t>досвід</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учасник</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може</w:t>
            </w:r>
            <w:proofErr w:type="spellEnd"/>
            <w:r w:rsidRPr="00CA4DD1">
              <w:rPr>
                <w:rFonts w:ascii="Times New Roman" w:eastAsia="Times New Roman" w:hAnsi="Times New Roman" w:cs="Times New Roman"/>
                <w:i/>
                <w:color w:val="000000"/>
                <w:sz w:val="24"/>
                <w:szCs w:val="24"/>
                <w:lang w:val="ru-RU"/>
              </w:rPr>
              <w:t xml:space="preserve"> для </w:t>
            </w:r>
            <w:proofErr w:type="spellStart"/>
            <w:r w:rsidRPr="00CA4DD1">
              <w:rPr>
                <w:rFonts w:ascii="Times New Roman" w:eastAsia="Times New Roman" w:hAnsi="Times New Roman" w:cs="Times New Roman"/>
                <w:i/>
                <w:color w:val="000000"/>
                <w:sz w:val="24"/>
                <w:szCs w:val="24"/>
                <w:lang w:val="ru-RU"/>
              </w:rPr>
              <w:t>підтвердження</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своєї</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відповідності</w:t>
            </w:r>
            <w:proofErr w:type="spellEnd"/>
            <w:r w:rsidRPr="00CA4DD1">
              <w:rPr>
                <w:rFonts w:ascii="Times New Roman" w:eastAsia="Times New Roman" w:hAnsi="Times New Roman" w:cs="Times New Roman"/>
                <w:i/>
                <w:color w:val="000000"/>
                <w:sz w:val="24"/>
                <w:szCs w:val="24"/>
                <w:lang w:val="ru-RU"/>
              </w:rPr>
              <w:t xml:space="preserve"> такому </w:t>
            </w:r>
            <w:proofErr w:type="spellStart"/>
            <w:r w:rsidRPr="00CA4DD1">
              <w:rPr>
                <w:rFonts w:ascii="Times New Roman" w:eastAsia="Times New Roman" w:hAnsi="Times New Roman" w:cs="Times New Roman"/>
                <w:i/>
                <w:color w:val="000000"/>
                <w:sz w:val="24"/>
                <w:szCs w:val="24"/>
                <w:lang w:val="ru-RU"/>
              </w:rPr>
              <w:t>критерію</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залучити</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lastRenderedPageBreak/>
              <w:t>спроможності</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інших</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суб’єктів</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господарювання</w:t>
            </w:r>
            <w:proofErr w:type="spellEnd"/>
            <w:r w:rsidRPr="00CA4DD1">
              <w:rPr>
                <w:rFonts w:ascii="Times New Roman" w:eastAsia="Times New Roman" w:hAnsi="Times New Roman" w:cs="Times New Roman"/>
                <w:i/>
                <w:color w:val="000000"/>
                <w:sz w:val="24"/>
                <w:szCs w:val="24"/>
                <w:lang w:val="ru-RU"/>
              </w:rPr>
              <w:t xml:space="preserve"> як </w:t>
            </w:r>
            <w:proofErr w:type="spellStart"/>
            <w:r w:rsidRPr="00CA4DD1">
              <w:rPr>
                <w:rFonts w:ascii="Times New Roman" w:eastAsia="Times New Roman" w:hAnsi="Times New Roman" w:cs="Times New Roman"/>
                <w:i/>
                <w:color w:val="000000"/>
                <w:sz w:val="24"/>
                <w:szCs w:val="24"/>
                <w:lang w:val="ru-RU"/>
              </w:rPr>
              <w:t>субпідрядників</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співвиконавців</w:t>
            </w:r>
            <w:proofErr w:type="spellEnd"/>
          </w:p>
          <w:p w14:paraId="6F501E31" w14:textId="77777777" w:rsidR="00CA4DD1" w:rsidRPr="00CA4DD1" w:rsidRDefault="00CA4DD1" w:rsidP="00CA4DD1">
            <w:pPr>
              <w:spacing w:after="0" w:line="240" w:lineRule="auto"/>
              <w:rPr>
                <w:rFonts w:ascii="Times New Roman" w:eastAsia="Times New Roman" w:hAnsi="Times New Roman" w:cs="Times New Roman"/>
                <w:sz w:val="24"/>
                <w:szCs w:val="24"/>
                <w:lang w:val="ru-RU"/>
              </w:rPr>
            </w:pPr>
          </w:p>
          <w:p w14:paraId="6FA32E31" w14:textId="77777777" w:rsidR="00CA4DD1" w:rsidRPr="00CA4DD1" w:rsidRDefault="00CA4DD1" w:rsidP="00CA4DD1">
            <w:pPr>
              <w:spacing w:before="120" w:after="240" w:line="240" w:lineRule="auto"/>
              <w:jc w:val="both"/>
              <w:rPr>
                <w:rFonts w:ascii="Times New Roman" w:eastAsia="Times New Roman" w:hAnsi="Times New Roman" w:cs="Times New Roman"/>
                <w:sz w:val="24"/>
                <w:szCs w:val="24"/>
                <w:lang w:val="ru-RU"/>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2FF952" w14:textId="77777777" w:rsidR="00A06CC7" w:rsidRPr="00A06CC7" w:rsidRDefault="00A06CC7" w:rsidP="00A06CC7">
            <w:pPr>
              <w:spacing w:after="0" w:line="240" w:lineRule="auto"/>
              <w:jc w:val="both"/>
              <w:rPr>
                <w:rFonts w:ascii="Times New Roman" w:eastAsia="Times New Roman" w:hAnsi="Times New Roman" w:cs="Times New Roman"/>
                <w:color w:val="000000"/>
                <w:sz w:val="24"/>
                <w:szCs w:val="24"/>
                <w:lang w:val="ru-RU"/>
              </w:rPr>
            </w:pPr>
            <w:proofErr w:type="spellStart"/>
            <w:r w:rsidRPr="00A06CC7">
              <w:rPr>
                <w:rFonts w:ascii="Times New Roman" w:eastAsia="Times New Roman" w:hAnsi="Times New Roman" w:cs="Times New Roman"/>
                <w:color w:val="000000"/>
                <w:sz w:val="24"/>
                <w:szCs w:val="24"/>
                <w:lang w:val="ru-RU"/>
              </w:rPr>
              <w:lastRenderedPageBreak/>
              <w:t>Довідка</w:t>
            </w:r>
            <w:proofErr w:type="spellEnd"/>
            <w:r w:rsidRPr="00A06CC7">
              <w:rPr>
                <w:rFonts w:ascii="Times New Roman" w:eastAsia="Times New Roman" w:hAnsi="Times New Roman" w:cs="Times New Roman"/>
                <w:color w:val="000000"/>
                <w:sz w:val="24"/>
                <w:szCs w:val="24"/>
                <w:lang w:val="ru-RU"/>
              </w:rPr>
              <w:t xml:space="preserve"> в </w:t>
            </w:r>
            <w:proofErr w:type="spellStart"/>
            <w:r w:rsidRPr="00A06CC7">
              <w:rPr>
                <w:rFonts w:ascii="Times New Roman" w:eastAsia="Times New Roman" w:hAnsi="Times New Roman" w:cs="Times New Roman"/>
                <w:color w:val="000000"/>
                <w:sz w:val="24"/>
                <w:szCs w:val="24"/>
                <w:lang w:val="ru-RU"/>
              </w:rPr>
              <w:t>довільній</w:t>
            </w:r>
            <w:proofErr w:type="spellEnd"/>
            <w:r w:rsidRPr="00A06CC7">
              <w:rPr>
                <w:rFonts w:ascii="Times New Roman" w:eastAsia="Times New Roman" w:hAnsi="Times New Roman" w:cs="Times New Roman"/>
                <w:color w:val="000000"/>
                <w:sz w:val="24"/>
                <w:szCs w:val="24"/>
                <w:lang w:val="ru-RU"/>
              </w:rPr>
              <w:t xml:space="preserve"> </w:t>
            </w:r>
            <w:proofErr w:type="spellStart"/>
            <w:r w:rsidRPr="00A06CC7">
              <w:rPr>
                <w:rFonts w:ascii="Times New Roman" w:eastAsia="Times New Roman" w:hAnsi="Times New Roman" w:cs="Times New Roman"/>
                <w:color w:val="000000"/>
                <w:sz w:val="24"/>
                <w:szCs w:val="24"/>
                <w:lang w:val="ru-RU"/>
              </w:rPr>
              <w:t>формі</w:t>
            </w:r>
            <w:proofErr w:type="spellEnd"/>
            <w:r w:rsidRPr="00A06CC7">
              <w:rPr>
                <w:rFonts w:ascii="Times New Roman" w:eastAsia="Times New Roman" w:hAnsi="Times New Roman" w:cs="Times New Roman"/>
                <w:color w:val="000000"/>
                <w:sz w:val="24"/>
                <w:szCs w:val="24"/>
                <w:lang w:val="ru-RU"/>
              </w:rPr>
              <w:t xml:space="preserve"> на </w:t>
            </w:r>
            <w:proofErr w:type="spellStart"/>
            <w:r w:rsidRPr="00A06CC7">
              <w:rPr>
                <w:rFonts w:ascii="Times New Roman" w:eastAsia="Times New Roman" w:hAnsi="Times New Roman" w:cs="Times New Roman"/>
                <w:color w:val="000000"/>
                <w:sz w:val="24"/>
                <w:szCs w:val="24"/>
                <w:lang w:val="ru-RU"/>
              </w:rPr>
              <w:t>фірмовому</w:t>
            </w:r>
            <w:proofErr w:type="spellEnd"/>
            <w:r w:rsidRPr="00A06CC7">
              <w:rPr>
                <w:rFonts w:ascii="Times New Roman" w:eastAsia="Times New Roman" w:hAnsi="Times New Roman" w:cs="Times New Roman"/>
                <w:color w:val="000000"/>
                <w:sz w:val="24"/>
                <w:szCs w:val="24"/>
                <w:lang w:val="ru-RU"/>
              </w:rPr>
              <w:t xml:space="preserve"> бланку (за </w:t>
            </w:r>
            <w:proofErr w:type="spellStart"/>
            <w:r w:rsidRPr="00A06CC7">
              <w:rPr>
                <w:rFonts w:ascii="Times New Roman" w:eastAsia="Times New Roman" w:hAnsi="Times New Roman" w:cs="Times New Roman"/>
                <w:color w:val="000000"/>
                <w:sz w:val="24"/>
                <w:szCs w:val="24"/>
                <w:lang w:val="ru-RU"/>
              </w:rPr>
              <w:t>його</w:t>
            </w:r>
            <w:proofErr w:type="spellEnd"/>
            <w:r w:rsidRPr="00A06CC7">
              <w:rPr>
                <w:rFonts w:ascii="Times New Roman" w:eastAsia="Times New Roman" w:hAnsi="Times New Roman" w:cs="Times New Roman"/>
                <w:color w:val="000000"/>
                <w:sz w:val="24"/>
                <w:szCs w:val="24"/>
                <w:lang w:val="ru-RU"/>
              </w:rPr>
              <w:t xml:space="preserve"> </w:t>
            </w:r>
            <w:proofErr w:type="spellStart"/>
            <w:r w:rsidRPr="00A06CC7">
              <w:rPr>
                <w:rFonts w:ascii="Times New Roman" w:eastAsia="Times New Roman" w:hAnsi="Times New Roman" w:cs="Times New Roman"/>
                <w:color w:val="000000"/>
                <w:sz w:val="24"/>
                <w:szCs w:val="24"/>
                <w:lang w:val="ru-RU"/>
              </w:rPr>
              <w:t>наявності</w:t>
            </w:r>
            <w:proofErr w:type="spellEnd"/>
            <w:r w:rsidRPr="00A06CC7">
              <w:rPr>
                <w:rFonts w:ascii="Times New Roman" w:eastAsia="Times New Roman" w:hAnsi="Times New Roman" w:cs="Times New Roman"/>
                <w:color w:val="000000"/>
                <w:sz w:val="24"/>
                <w:szCs w:val="24"/>
                <w:lang w:val="ru-RU"/>
              </w:rPr>
              <w:t xml:space="preserve">), за </w:t>
            </w:r>
            <w:proofErr w:type="spellStart"/>
            <w:r w:rsidRPr="00A06CC7">
              <w:rPr>
                <w:rFonts w:ascii="Times New Roman" w:eastAsia="Times New Roman" w:hAnsi="Times New Roman" w:cs="Times New Roman"/>
                <w:color w:val="000000"/>
                <w:sz w:val="24"/>
                <w:szCs w:val="24"/>
                <w:lang w:val="ru-RU"/>
              </w:rPr>
              <w:t>підписом</w:t>
            </w:r>
            <w:proofErr w:type="spellEnd"/>
            <w:r w:rsidRPr="00A06CC7">
              <w:rPr>
                <w:rFonts w:ascii="Times New Roman" w:eastAsia="Times New Roman" w:hAnsi="Times New Roman" w:cs="Times New Roman"/>
                <w:color w:val="000000"/>
                <w:sz w:val="24"/>
                <w:szCs w:val="24"/>
                <w:lang w:val="ru-RU"/>
              </w:rPr>
              <w:t xml:space="preserve"> </w:t>
            </w:r>
            <w:proofErr w:type="spellStart"/>
            <w:r w:rsidRPr="00A06CC7">
              <w:rPr>
                <w:rFonts w:ascii="Times New Roman" w:eastAsia="Times New Roman" w:hAnsi="Times New Roman" w:cs="Times New Roman"/>
                <w:color w:val="000000"/>
                <w:sz w:val="24"/>
                <w:szCs w:val="24"/>
                <w:lang w:val="ru-RU"/>
              </w:rPr>
              <w:t>уповноваженої</w:t>
            </w:r>
            <w:proofErr w:type="spellEnd"/>
            <w:r w:rsidRPr="00A06CC7">
              <w:rPr>
                <w:rFonts w:ascii="Times New Roman" w:eastAsia="Times New Roman" w:hAnsi="Times New Roman" w:cs="Times New Roman"/>
                <w:color w:val="000000"/>
                <w:sz w:val="24"/>
                <w:szCs w:val="24"/>
                <w:lang w:val="ru-RU"/>
              </w:rPr>
              <w:t xml:space="preserve"> особи </w:t>
            </w:r>
            <w:proofErr w:type="spellStart"/>
            <w:r w:rsidRPr="00A06CC7">
              <w:rPr>
                <w:rFonts w:ascii="Times New Roman" w:eastAsia="Times New Roman" w:hAnsi="Times New Roman" w:cs="Times New Roman"/>
                <w:color w:val="000000"/>
                <w:sz w:val="24"/>
                <w:szCs w:val="24"/>
                <w:lang w:val="ru-RU"/>
              </w:rPr>
              <w:t>Учасника</w:t>
            </w:r>
            <w:proofErr w:type="spellEnd"/>
            <w:r w:rsidRPr="00A06CC7">
              <w:rPr>
                <w:rFonts w:ascii="Times New Roman" w:eastAsia="Times New Roman" w:hAnsi="Times New Roman" w:cs="Times New Roman"/>
                <w:color w:val="000000"/>
                <w:sz w:val="24"/>
                <w:szCs w:val="24"/>
                <w:lang w:val="ru-RU"/>
              </w:rPr>
              <w:t xml:space="preserve"> та </w:t>
            </w:r>
            <w:proofErr w:type="spellStart"/>
            <w:r w:rsidRPr="00A06CC7">
              <w:rPr>
                <w:rFonts w:ascii="Times New Roman" w:eastAsia="Times New Roman" w:hAnsi="Times New Roman" w:cs="Times New Roman"/>
                <w:color w:val="000000"/>
                <w:sz w:val="24"/>
                <w:szCs w:val="24"/>
                <w:lang w:val="ru-RU"/>
              </w:rPr>
              <w:t>відбитком</w:t>
            </w:r>
            <w:proofErr w:type="spellEnd"/>
            <w:r w:rsidRPr="00A06CC7">
              <w:rPr>
                <w:rFonts w:ascii="Times New Roman" w:eastAsia="Times New Roman" w:hAnsi="Times New Roman" w:cs="Times New Roman"/>
                <w:color w:val="000000"/>
                <w:sz w:val="24"/>
                <w:szCs w:val="24"/>
                <w:lang w:val="ru-RU"/>
              </w:rPr>
              <w:t xml:space="preserve"> печатки (за </w:t>
            </w:r>
            <w:proofErr w:type="spellStart"/>
            <w:r w:rsidRPr="00A06CC7">
              <w:rPr>
                <w:rFonts w:ascii="Times New Roman" w:eastAsia="Times New Roman" w:hAnsi="Times New Roman" w:cs="Times New Roman"/>
                <w:color w:val="000000"/>
                <w:sz w:val="24"/>
                <w:szCs w:val="24"/>
                <w:lang w:val="ru-RU"/>
              </w:rPr>
              <w:t>наявності</w:t>
            </w:r>
            <w:proofErr w:type="spellEnd"/>
            <w:r w:rsidRPr="00A06CC7">
              <w:rPr>
                <w:rFonts w:ascii="Times New Roman" w:eastAsia="Times New Roman" w:hAnsi="Times New Roman" w:cs="Times New Roman"/>
                <w:color w:val="000000"/>
                <w:sz w:val="24"/>
                <w:szCs w:val="24"/>
                <w:lang w:val="ru-RU"/>
              </w:rPr>
              <w:t xml:space="preserve">), </w:t>
            </w:r>
            <w:proofErr w:type="spellStart"/>
            <w:r w:rsidRPr="00A06CC7">
              <w:rPr>
                <w:rFonts w:ascii="Times New Roman" w:eastAsia="Times New Roman" w:hAnsi="Times New Roman" w:cs="Times New Roman"/>
                <w:color w:val="000000"/>
                <w:sz w:val="24"/>
                <w:szCs w:val="24"/>
                <w:lang w:val="ru-RU"/>
              </w:rPr>
              <w:t>що</w:t>
            </w:r>
            <w:proofErr w:type="spellEnd"/>
            <w:r w:rsidRPr="00A06CC7">
              <w:rPr>
                <w:rFonts w:ascii="Times New Roman" w:eastAsia="Times New Roman" w:hAnsi="Times New Roman" w:cs="Times New Roman"/>
                <w:color w:val="000000"/>
                <w:sz w:val="24"/>
                <w:szCs w:val="24"/>
                <w:lang w:val="ru-RU"/>
              </w:rPr>
              <w:t xml:space="preserve"> </w:t>
            </w:r>
            <w:proofErr w:type="spellStart"/>
            <w:r w:rsidRPr="00A06CC7">
              <w:rPr>
                <w:rFonts w:ascii="Times New Roman" w:eastAsia="Times New Roman" w:hAnsi="Times New Roman" w:cs="Times New Roman"/>
                <w:color w:val="000000"/>
                <w:sz w:val="24"/>
                <w:szCs w:val="24"/>
                <w:lang w:val="ru-RU"/>
              </w:rPr>
              <w:t>містить</w:t>
            </w:r>
            <w:proofErr w:type="spellEnd"/>
            <w:r w:rsidRPr="00A06CC7">
              <w:rPr>
                <w:rFonts w:ascii="Times New Roman" w:eastAsia="Times New Roman" w:hAnsi="Times New Roman" w:cs="Times New Roman"/>
                <w:color w:val="000000"/>
                <w:sz w:val="24"/>
                <w:szCs w:val="24"/>
                <w:lang w:val="ru-RU"/>
              </w:rPr>
              <w:t xml:space="preserve"> </w:t>
            </w:r>
            <w:proofErr w:type="spellStart"/>
            <w:r w:rsidRPr="00A06CC7">
              <w:rPr>
                <w:rFonts w:ascii="Times New Roman" w:eastAsia="Times New Roman" w:hAnsi="Times New Roman" w:cs="Times New Roman"/>
                <w:color w:val="000000"/>
                <w:sz w:val="24"/>
                <w:szCs w:val="24"/>
                <w:lang w:val="ru-RU"/>
              </w:rPr>
              <w:t>інформацію</w:t>
            </w:r>
            <w:proofErr w:type="spellEnd"/>
            <w:r w:rsidRPr="00A06CC7">
              <w:rPr>
                <w:rFonts w:ascii="Times New Roman" w:eastAsia="Times New Roman" w:hAnsi="Times New Roman" w:cs="Times New Roman"/>
                <w:color w:val="000000"/>
                <w:sz w:val="24"/>
                <w:szCs w:val="24"/>
                <w:lang w:val="ru-RU"/>
              </w:rPr>
              <w:t xml:space="preserve"> про </w:t>
            </w:r>
            <w:proofErr w:type="spellStart"/>
            <w:r w:rsidRPr="00A06CC7">
              <w:rPr>
                <w:rFonts w:ascii="Times New Roman" w:eastAsia="Times New Roman" w:hAnsi="Times New Roman" w:cs="Times New Roman"/>
                <w:color w:val="000000"/>
                <w:sz w:val="24"/>
                <w:szCs w:val="24"/>
                <w:lang w:val="ru-RU"/>
              </w:rPr>
              <w:t>підтвердження</w:t>
            </w:r>
            <w:proofErr w:type="spellEnd"/>
            <w:r w:rsidRPr="00A06CC7">
              <w:rPr>
                <w:rFonts w:ascii="Times New Roman" w:eastAsia="Times New Roman" w:hAnsi="Times New Roman" w:cs="Times New Roman"/>
                <w:color w:val="000000"/>
                <w:sz w:val="24"/>
                <w:szCs w:val="24"/>
                <w:lang w:val="ru-RU"/>
              </w:rPr>
              <w:t xml:space="preserve"> </w:t>
            </w:r>
            <w:proofErr w:type="spellStart"/>
            <w:r w:rsidRPr="00A06CC7">
              <w:rPr>
                <w:rFonts w:ascii="Times New Roman" w:eastAsia="Times New Roman" w:hAnsi="Times New Roman" w:cs="Times New Roman"/>
                <w:color w:val="000000"/>
                <w:sz w:val="24"/>
                <w:szCs w:val="24"/>
                <w:lang w:val="ru-RU"/>
              </w:rPr>
              <w:t>наявності</w:t>
            </w:r>
            <w:proofErr w:type="spellEnd"/>
            <w:r w:rsidRPr="00A06CC7">
              <w:rPr>
                <w:rFonts w:ascii="Times New Roman" w:eastAsia="Times New Roman" w:hAnsi="Times New Roman" w:cs="Times New Roman"/>
                <w:color w:val="000000"/>
                <w:sz w:val="24"/>
                <w:szCs w:val="24"/>
                <w:lang w:val="ru-RU"/>
              </w:rPr>
              <w:t xml:space="preserve"> в </w:t>
            </w:r>
            <w:proofErr w:type="spellStart"/>
            <w:r w:rsidRPr="00A06CC7">
              <w:rPr>
                <w:rFonts w:ascii="Times New Roman" w:eastAsia="Times New Roman" w:hAnsi="Times New Roman" w:cs="Times New Roman"/>
                <w:color w:val="000000"/>
                <w:sz w:val="24"/>
                <w:szCs w:val="24"/>
                <w:lang w:val="ru-RU"/>
              </w:rPr>
              <w:t>Учасника</w:t>
            </w:r>
            <w:proofErr w:type="spellEnd"/>
            <w:r w:rsidRPr="00A06CC7">
              <w:rPr>
                <w:rFonts w:ascii="Times New Roman" w:eastAsia="Times New Roman" w:hAnsi="Times New Roman" w:cs="Times New Roman"/>
                <w:color w:val="000000"/>
                <w:sz w:val="24"/>
                <w:szCs w:val="24"/>
                <w:lang w:val="ru-RU"/>
              </w:rPr>
              <w:t xml:space="preserve"> </w:t>
            </w:r>
            <w:proofErr w:type="spellStart"/>
            <w:r w:rsidRPr="00A06CC7">
              <w:rPr>
                <w:rFonts w:ascii="Times New Roman" w:eastAsia="Times New Roman" w:hAnsi="Times New Roman" w:cs="Times New Roman"/>
                <w:color w:val="000000"/>
                <w:sz w:val="24"/>
                <w:szCs w:val="24"/>
                <w:lang w:val="ru-RU"/>
              </w:rPr>
              <w:t>працівника</w:t>
            </w:r>
            <w:proofErr w:type="spellEnd"/>
            <w:r w:rsidRPr="00A06CC7">
              <w:rPr>
                <w:rFonts w:ascii="Times New Roman" w:eastAsia="Times New Roman" w:hAnsi="Times New Roman" w:cs="Times New Roman"/>
                <w:color w:val="000000"/>
                <w:sz w:val="24"/>
                <w:szCs w:val="24"/>
                <w:lang w:val="ru-RU"/>
              </w:rPr>
              <w:t>(</w:t>
            </w:r>
            <w:proofErr w:type="spellStart"/>
            <w:r w:rsidRPr="00A06CC7">
              <w:rPr>
                <w:rFonts w:ascii="Times New Roman" w:eastAsia="Times New Roman" w:hAnsi="Times New Roman" w:cs="Times New Roman"/>
                <w:color w:val="000000"/>
                <w:sz w:val="24"/>
                <w:szCs w:val="24"/>
                <w:lang w:val="ru-RU"/>
              </w:rPr>
              <w:t>ків</w:t>
            </w:r>
            <w:proofErr w:type="spellEnd"/>
            <w:r w:rsidRPr="00A06CC7">
              <w:rPr>
                <w:rFonts w:ascii="Times New Roman" w:eastAsia="Times New Roman" w:hAnsi="Times New Roman" w:cs="Times New Roman"/>
                <w:color w:val="000000"/>
                <w:sz w:val="24"/>
                <w:szCs w:val="24"/>
                <w:lang w:val="ru-RU"/>
              </w:rPr>
              <w:t xml:space="preserve">) </w:t>
            </w:r>
            <w:proofErr w:type="spellStart"/>
            <w:r w:rsidRPr="00A06CC7">
              <w:rPr>
                <w:rFonts w:ascii="Times New Roman" w:eastAsia="Times New Roman" w:hAnsi="Times New Roman" w:cs="Times New Roman"/>
                <w:color w:val="000000"/>
                <w:sz w:val="24"/>
                <w:szCs w:val="24"/>
                <w:lang w:val="ru-RU"/>
              </w:rPr>
              <w:t>відповідної</w:t>
            </w:r>
            <w:proofErr w:type="spellEnd"/>
            <w:r w:rsidRPr="00A06CC7">
              <w:rPr>
                <w:rFonts w:ascii="Times New Roman" w:eastAsia="Times New Roman" w:hAnsi="Times New Roman" w:cs="Times New Roman"/>
                <w:color w:val="000000"/>
                <w:sz w:val="24"/>
                <w:szCs w:val="24"/>
                <w:lang w:val="ru-RU"/>
              </w:rPr>
              <w:t xml:space="preserve"> </w:t>
            </w:r>
            <w:proofErr w:type="spellStart"/>
            <w:r w:rsidRPr="00A06CC7">
              <w:rPr>
                <w:rFonts w:ascii="Times New Roman" w:eastAsia="Times New Roman" w:hAnsi="Times New Roman" w:cs="Times New Roman"/>
                <w:color w:val="000000"/>
                <w:sz w:val="24"/>
                <w:szCs w:val="24"/>
                <w:lang w:val="ru-RU"/>
              </w:rPr>
              <w:t>кваліфікації</w:t>
            </w:r>
            <w:proofErr w:type="spellEnd"/>
            <w:r w:rsidRPr="00A06CC7">
              <w:rPr>
                <w:rFonts w:ascii="Times New Roman" w:eastAsia="Times New Roman" w:hAnsi="Times New Roman" w:cs="Times New Roman"/>
                <w:color w:val="000000"/>
                <w:sz w:val="24"/>
                <w:szCs w:val="24"/>
                <w:lang w:val="ru-RU"/>
              </w:rPr>
              <w:t xml:space="preserve">, </w:t>
            </w:r>
            <w:proofErr w:type="spellStart"/>
            <w:r w:rsidRPr="00A06CC7">
              <w:rPr>
                <w:rFonts w:ascii="Times New Roman" w:eastAsia="Times New Roman" w:hAnsi="Times New Roman" w:cs="Times New Roman"/>
                <w:color w:val="000000"/>
                <w:sz w:val="24"/>
                <w:szCs w:val="24"/>
                <w:lang w:val="ru-RU"/>
              </w:rPr>
              <w:t>які</w:t>
            </w:r>
            <w:proofErr w:type="spellEnd"/>
            <w:r w:rsidRPr="00A06CC7">
              <w:rPr>
                <w:rFonts w:ascii="Times New Roman" w:eastAsia="Times New Roman" w:hAnsi="Times New Roman" w:cs="Times New Roman"/>
                <w:color w:val="000000"/>
                <w:sz w:val="24"/>
                <w:szCs w:val="24"/>
                <w:lang w:val="ru-RU"/>
              </w:rPr>
              <w:t xml:space="preserve"> </w:t>
            </w:r>
            <w:proofErr w:type="spellStart"/>
            <w:r w:rsidRPr="00A06CC7">
              <w:rPr>
                <w:rFonts w:ascii="Times New Roman" w:eastAsia="Times New Roman" w:hAnsi="Times New Roman" w:cs="Times New Roman"/>
                <w:color w:val="000000"/>
                <w:sz w:val="24"/>
                <w:szCs w:val="24"/>
                <w:lang w:val="ru-RU"/>
              </w:rPr>
              <w:t>мають</w:t>
            </w:r>
            <w:proofErr w:type="spellEnd"/>
            <w:r w:rsidRPr="00A06CC7">
              <w:rPr>
                <w:rFonts w:ascii="Times New Roman" w:eastAsia="Times New Roman" w:hAnsi="Times New Roman" w:cs="Times New Roman"/>
                <w:color w:val="000000"/>
                <w:sz w:val="24"/>
                <w:szCs w:val="24"/>
                <w:lang w:val="ru-RU"/>
              </w:rPr>
              <w:t xml:space="preserve"> </w:t>
            </w:r>
            <w:proofErr w:type="spellStart"/>
            <w:r w:rsidRPr="00A06CC7">
              <w:rPr>
                <w:rFonts w:ascii="Times New Roman" w:eastAsia="Times New Roman" w:hAnsi="Times New Roman" w:cs="Times New Roman"/>
                <w:color w:val="000000"/>
                <w:sz w:val="24"/>
                <w:szCs w:val="24"/>
                <w:lang w:val="ru-RU"/>
              </w:rPr>
              <w:t>необхідні</w:t>
            </w:r>
            <w:proofErr w:type="spellEnd"/>
            <w:r w:rsidRPr="00A06CC7">
              <w:rPr>
                <w:rFonts w:ascii="Times New Roman" w:eastAsia="Times New Roman" w:hAnsi="Times New Roman" w:cs="Times New Roman"/>
                <w:color w:val="000000"/>
                <w:sz w:val="24"/>
                <w:szCs w:val="24"/>
                <w:lang w:val="ru-RU"/>
              </w:rPr>
              <w:t xml:space="preserve"> </w:t>
            </w:r>
            <w:proofErr w:type="spellStart"/>
            <w:r w:rsidRPr="00A06CC7">
              <w:rPr>
                <w:rFonts w:ascii="Times New Roman" w:eastAsia="Times New Roman" w:hAnsi="Times New Roman" w:cs="Times New Roman"/>
                <w:color w:val="000000"/>
                <w:sz w:val="24"/>
                <w:szCs w:val="24"/>
                <w:lang w:val="ru-RU"/>
              </w:rPr>
              <w:t>знання</w:t>
            </w:r>
            <w:proofErr w:type="spellEnd"/>
            <w:r w:rsidRPr="00A06CC7">
              <w:rPr>
                <w:rFonts w:ascii="Times New Roman" w:eastAsia="Times New Roman" w:hAnsi="Times New Roman" w:cs="Times New Roman"/>
                <w:color w:val="000000"/>
                <w:sz w:val="24"/>
                <w:szCs w:val="24"/>
                <w:lang w:val="ru-RU"/>
              </w:rPr>
              <w:t xml:space="preserve"> та </w:t>
            </w:r>
            <w:proofErr w:type="spellStart"/>
            <w:r w:rsidRPr="00A06CC7">
              <w:rPr>
                <w:rFonts w:ascii="Times New Roman" w:eastAsia="Times New Roman" w:hAnsi="Times New Roman" w:cs="Times New Roman"/>
                <w:color w:val="000000"/>
                <w:sz w:val="24"/>
                <w:szCs w:val="24"/>
                <w:lang w:val="ru-RU"/>
              </w:rPr>
              <w:t>досвід</w:t>
            </w:r>
            <w:proofErr w:type="spellEnd"/>
            <w:r w:rsidRPr="00A06CC7">
              <w:rPr>
                <w:rFonts w:ascii="Times New Roman" w:eastAsia="Times New Roman" w:hAnsi="Times New Roman" w:cs="Times New Roman"/>
                <w:color w:val="000000"/>
                <w:sz w:val="24"/>
                <w:szCs w:val="24"/>
                <w:lang w:val="ru-RU"/>
              </w:rPr>
              <w:t xml:space="preserve"> (</w:t>
            </w:r>
            <w:proofErr w:type="spellStart"/>
            <w:r w:rsidRPr="00A06CC7">
              <w:rPr>
                <w:rFonts w:ascii="Times New Roman" w:eastAsia="Times New Roman" w:hAnsi="Times New Roman" w:cs="Times New Roman"/>
                <w:color w:val="000000"/>
                <w:sz w:val="24"/>
                <w:szCs w:val="24"/>
                <w:lang w:val="ru-RU"/>
              </w:rPr>
              <w:t>із</w:t>
            </w:r>
            <w:proofErr w:type="spellEnd"/>
            <w:r w:rsidRPr="00A06CC7">
              <w:rPr>
                <w:rFonts w:ascii="Times New Roman" w:eastAsia="Times New Roman" w:hAnsi="Times New Roman" w:cs="Times New Roman"/>
                <w:color w:val="000000"/>
                <w:sz w:val="24"/>
                <w:szCs w:val="24"/>
                <w:lang w:val="ru-RU"/>
              </w:rPr>
              <w:t xml:space="preserve"> </w:t>
            </w:r>
            <w:proofErr w:type="spellStart"/>
            <w:r w:rsidRPr="00A06CC7">
              <w:rPr>
                <w:rFonts w:ascii="Times New Roman" w:eastAsia="Times New Roman" w:hAnsi="Times New Roman" w:cs="Times New Roman"/>
                <w:color w:val="000000"/>
                <w:sz w:val="24"/>
                <w:szCs w:val="24"/>
                <w:lang w:val="ru-RU"/>
              </w:rPr>
              <w:t>зазначенням</w:t>
            </w:r>
            <w:proofErr w:type="spellEnd"/>
            <w:r w:rsidRPr="00A06CC7">
              <w:rPr>
                <w:rFonts w:ascii="Times New Roman" w:eastAsia="Times New Roman" w:hAnsi="Times New Roman" w:cs="Times New Roman"/>
                <w:color w:val="000000"/>
                <w:sz w:val="24"/>
                <w:szCs w:val="24"/>
                <w:lang w:val="ru-RU"/>
              </w:rPr>
              <w:t xml:space="preserve"> </w:t>
            </w:r>
            <w:proofErr w:type="spellStart"/>
            <w:r w:rsidRPr="00A06CC7">
              <w:rPr>
                <w:rFonts w:ascii="Times New Roman" w:eastAsia="Times New Roman" w:hAnsi="Times New Roman" w:cs="Times New Roman"/>
                <w:color w:val="000000"/>
                <w:sz w:val="24"/>
                <w:szCs w:val="24"/>
                <w:lang w:val="ru-RU"/>
              </w:rPr>
              <w:t>загальної</w:t>
            </w:r>
            <w:proofErr w:type="spellEnd"/>
            <w:r w:rsidRPr="00A06CC7">
              <w:rPr>
                <w:rFonts w:ascii="Times New Roman" w:eastAsia="Times New Roman" w:hAnsi="Times New Roman" w:cs="Times New Roman"/>
                <w:color w:val="000000"/>
                <w:sz w:val="24"/>
                <w:szCs w:val="24"/>
                <w:lang w:val="ru-RU"/>
              </w:rPr>
              <w:t xml:space="preserve"> </w:t>
            </w:r>
            <w:proofErr w:type="spellStart"/>
            <w:r w:rsidRPr="00A06CC7">
              <w:rPr>
                <w:rFonts w:ascii="Times New Roman" w:eastAsia="Times New Roman" w:hAnsi="Times New Roman" w:cs="Times New Roman"/>
                <w:color w:val="000000"/>
                <w:sz w:val="24"/>
                <w:szCs w:val="24"/>
                <w:lang w:val="ru-RU"/>
              </w:rPr>
              <w:t>кількості</w:t>
            </w:r>
            <w:proofErr w:type="spellEnd"/>
            <w:r w:rsidRPr="00A06CC7">
              <w:rPr>
                <w:rFonts w:ascii="Times New Roman" w:eastAsia="Times New Roman" w:hAnsi="Times New Roman" w:cs="Times New Roman"/>
                <w:color w:val="000000"/>
                <w:sz w:val="24"/>
                <w:szCs w:val="24"/>
                <w:lang w:val="ru-RU"/>
              </w:rPr>
              <w:t xml:space="preserve"> </w:t>
            </w:r>
            <w:proofErr w:type="spellStart"/>
            <w:r w:rsidRPr="00A06CC7">
              <w:rPr>
                <w:rFonts w:ascii="Times New Roman" w:eastAsia="Times New Roman" w:hAnsi="Times New Roman" w:cs="Times New Roman"/>
                <w:color w:val="000000"/>
                <w:sz w:val="24"/>
                <w:szCs w:val="24"/>
                <w:lang w:val="ru-RU"/>
              </w:rPr>
              <w:t>осіб</w:t>
            </w:r>
            <w:proofErr w:type="spellEnd"/>
            <w:r w:rsidRPr="00A06CC7">
              <w:rPr>
                <w:rFonts w:ascii="Times New Roman" w:eastAsia="Times New Roman" w:hAnsi="Times New Roman" w:cs="Times New Roman"/>
                <w:color w:val="000000"/>
                <w:sz w:val="24"/>
                <w:szCs w:val="24"/>
                <w:lang w:val="ru-RU"/>
              </w:rPr>
              <w:t xml:space="preserve">, </w:t>
            </w:r>
            <w:proofErr w:type="spellStart"/>
            <w:r w:rsidRPr="00A06CC7">
              <w:rPr>
                <w:rFonts w:ascii="Times New Roman" w:eastAsia="Times New Roman" w:hAnsi="Times New Roman" w:cs="Times New Roman"/>
                <w:color w:val="000000"/>
                <w:sz w:val="24"/>
                <w:szCs w:val="24"/>
                <w:lang w:val="ru-RU"/>
              </w:rPr>
              <w:t>їх</w:t>
            </w:r>
            <w:proofErr w:type="spellEnd"/>
            <w:r w:rsidRPr="00A06CC7">
              <w:rPr>
                <w:rFonts w:ascii="Times New Roman" w:eastAsia="Times New Roman" w:hAnsi="Times New Roman" w:cs="Times New Roman"/>
                <w:color w:val="000000"/>
                <w:sz w:val="24"/>
                <w:szCs w:val="24"/>
                <w:lang w:val="ru-RU"/>
              </w:rPr>
              <w:t xml:space="preserve"> посад, </w:t>
            </w:r>
            <w:proofErr w:type="spellStart"/>
            <w:r w:rsidRPr="00A06CC7">
              <w:rPr>
                <w:rFonts w:ascii="Times New Roman" w:eastAsia="Times New Roman" w:hAnsi="Times New Roman" w:cs="Times New Roman"/>
                <w:color w:val="000000"/>
                <w:sz w:val="24"/>
                <w:szCs w:val="24"/>
                <w:lang w:val="ru-RU"/>
              </w:rPr>
              <w:t>прізвищ</w:t>
            </w:r>
            <w:proofErr w:type="spellEnd"/>
            <w:r w:rsidRPr="00A06CC7">
              <w:rPr>
                <w:rFonts w:ascii="Times New Roman" w:eastAsia="Times New Roman" w:hAnsi="Times New Roman" w:cs="Times New Roman"/>
                <w:color w:val="000000"/>
                <w:sz w:val="24"/>
                <w:szCs w:val="24"/>
                <w:lang w:val="ru-RU"/>
              </w:rPr>
              <w:t xml:space="preserve"> та </w:t>
            </w:r>
            <w:proofErr w:type="spellStart"/>
            <w:r w:rsidRPr="00A06CC7">
              <w:rPr>
                <w:rFonts w:ascii="Times New Roman" w:eastAsia="Times New Roman" w:hAnsi="Times New Roman" w:cs="Times New Roman"/>
                <w:color w:val="000000"/>
                <w:sz w:val="24"/>
                <w:szCs w:val="24"/>
                <w:lang w:val="ru-RU"/>
              </w:rPr>
              <w:t>ініціалів</w:t>
            </w:r>
            <w:proofErr w:type="spellEnd"/>
            <w:r w:rsidRPr="00A06CC7">
              <w:rPr>
                <w:rFonts w:ascii="Times New Roman" w:eastAsia="Times New Roman" w:hAnsi="Times New Roman" w:cs="Times New Roman"/>
                <w:color w:val="000000"/>
                <w:sz w:val="24"/>
                <w:szCs w:val="24"/>
                <w:lang w:val="ru-RU"/>
              </w:rPr>
              <w:t xml:space="preserve">, </w:t>
            </w:r>
            <w:proofErr w:type="spellStart"/>
            <w:r w:rsidRPr="00A06CC7">
              <w:rPr>
                <w:rFonts w:ascii="Times New Roman" w:eastAsia="Times New Roman" w:hAnsi="Times New Roman" w:cs="Times New Roman"/>
                <w:color w:val="000000"/>
                <w:sz w:val="24"/>
                <w:szCs w:val="24"/>
                <w:lang w:val="ru-RU"/>
              </w:rPr>
              <w:t>освіти</w:t>
            </w:r>
            <w:proofErr w:type="spellEnd"/>
            <w:r w:rsidRPr="00A06CC7">
              <w:rPr>
                <w:rFonts w:ascii="Times New Roman" w:eastAsia="Times New Roman" w:hAnsi="Times New Roman" w:cs="Times New Roman"/>
                <w:color w:val="000000"/>
                <w:sz w:val="24"/>
                <w:szCs w:val="24"/>
                <w:lang w:val="ru-RU"/>
              </w:rPr>
              <w:t xml:space="preserve">, </w:t>
            </w:r>
            <w:proofErr w:type="spellStart"/>
            <w:r w:rsidRPr="00A06CC7">
              <w:rPr>
                <w:rFonts w:ascii="Times New Roman" w:eastAsia="Times New Roman" w:hAnsi="Times New Roman" w:cs="Times New Roman"/>
                <w:color w:val="000000"/>
                <w:sz w:val="24"/>
                <w:szCs w:val="24"/>
                <w:lang w:val="ru-RU"/>
              </w:rPr>
              <w:t>досвіду</w:t>
            </w:r>
            <w:proofErr w:type="spellEnd"/>
            <w:r w:rsidRPr="00A06CC7">
              <w:rPr>
                <w:rFonts w:ascii="Times New Roman" w:eastAsia="Times New Roman" w:hAnsi="Times New Roman" w:cs="Times New Roman"/>
                <w:color w:val="000000"/>
                <w:sz w:val="24"/>
                <w:szCs w:val="24"/>
                <w:lang w:val="ru-RU"/>
              </w:rPr>
              <w:t xml:space="preserve"> </w:t>
            </w:r>
            <w:proofErr w:type="spellStart"/>
            <w:r w:rsidRPr="00A06CC7">
              <w:rPr>
                <w:rFonts w:ascii="Times New Roman" w:eastAsia="Times New Roman" w:hAnsi="Times New Roman" w:cs="Times New Roman"/>
                <w:color w:val="000000"/>
                <w:sz w:val="24"/>
                <w:szCs w:val="24"/>
                <w:lang w:val="ru-RU"/>
              </w:rPr>
              <w:t>роботи</w:t>
            </w:r>
            <w:proofErr w:type="spellEnd"/>
            <w:r w:rsidRPr="00A06CC7">
              <w:rPr>
                <w:rFonts w:ascii="Times New Roman" w:eastAsia="Times New Roman" w:hAnsi="Times New Roman" w:cs="Times New Roman"/>
                <w:color w:val="000000"/>
                <w:sz w:val="24"/>
                <w:szCs w:val="24"/>
                <w:lang w:val="ru-RU"/>
              </w:rPr>
              <w:t xml:space="preserve">, та </w:t>
            </w:r>
            <w:proofErr w:type="spellStart"/>
            <w:r w:rsidRPr="00A06CC7">
              <w:rPr>
                <w:rFonts w:ascii="Times New Roman" w:eastAsia="Times New Roman" w:hAnsi="Times New Roman" w:cs="Times New Roman"/>
                <w:color w:val="000000"/>
                <w:sz w:val="24"/>
                <w:szCs w:val="24"/>
                <w:lang w:val="ru-RU"/>
              </w:rPr>
              <w:t>форми</w:t>
            </w:r>
            <w:proofErr w:type="spellEnd"/>
            <w:r w:rsidRPr="00A06CC7">
              <w:rPr>
                <w:rFonts w:ascii="Times New Roman" w:eastAsia="Times New Roman" w:hAnsi="Times New Roman" w:cs="Times New Roman"/>
                <w:color w:val="000000"/>
                <w:sz w:val="24"/>
                <w:szCs w:val="24"/>
                <w:lang w:val="ru-RU"/>
              </w:rPr>
              <w:t xml:space="preserve"> </w:t>
            </w:r>
            <w:proofErr w:type="spellStart"/>
            <w:r w:rsidRPr="00A06CC7">
              <w:rPr>
                <w:rFonts w:ascii="Times New Roman" w:eastAsia="Times New Roman" w:hAnsi="Times New Roman" w:cs="Times New Roman"/>
                <w:color w:val="000000"/>
                <w:sz w:val="24"/>
                <w:szCs w:val="24"/>
                <w:lang w:val="ru-RU"/>
              </w:rPr>
              <w:t>трудових</w:t>
            </w:r>
            <w:proofErr w:type="spellEnd"/>
            <w:r w:rsidRPr="00A06CC7">
              <w:rPr>
                <w:rFonts w:ascii="Times New Roman" w:eastAsia="Times New Roman" w:hAnsi="Times New Roman" w:cs="Times New Roman"/>
                <w:color w:val="000000"/>
                <w:sz w:val="24"/>
                <w:szCs w:val="24"/>
                <w:lang w:val="ru-RU"/>
              </w:rPr>
              <w:t xml:space="preserve"> </w:t>
            </w:r>
            <w:proofErr w:type="spellStart"/>
            <w:r w:rsidRPr="00A06CC7">
              <w:rPr>
                <w:rFonts w:ascii="Times New Roman" w:eastAsia="Times New Roman" w:hAnsi="Times New Roman" w:cs="Times New Roman"/>
                <w:color w:val="000000"/>
                <w:sz w:val="24"/>
                <w:szCs w:val="24"/>
                <w:lang w:val="ru-RU"/>
              </w:rPr>
              <w:t>відносин</w:t>
            </w:r>
            <w:proofErr w:type="spellEnd"/>
            <w:r w:rsidRPr="00A06CC7">
              <w:rPr>
                <w:rFonts w:ascii="Times New Roman" w:eastAsia="Times New Roman" w:hAnsi="Times New Roman" w:cs="Times New Roman"/>
                <w:color w:val="000000"/>
                <w:sz w:val="24"/>
                <w:szCs w:val="24"/>
                <w:lang w:val="ru-RU"/>
              </w:rPr>
              <w:t xml:space="preserve">). </w:t>
            </w:r>
            <w:proofErr w:type="spellStart"/>
            <w:r w:rsidRPr="00A06CC7">
              <w:rPr>
                <w:rFonts w:ascii="Times New Roman" w:eastAsia="Times New Roman" w:hAnsi="Times New Roman" w:cs="Times New Roman"/>
                <w:color w:val="000000"/>
                <w:sz w:val="24"/>
                <w:szCs w:val="24"/>
                <w:lang w:val="ru-RU"/>
              </w:rPr>
              <w:t>Зазначити</w:t>
            </w:r>
            <w:proofErr w:type="spellEnd"/>
            <w:r w:rsidRPr="00A06CC7">
              <w:rPr>
                <w:rFonts w:ascii="Times New Roman" w:eastAsia="Times New Roman" w:hAnsi="Times New Roman" w:cs="Times New Roman"/>
                <w:color w:val="000000"/>
                <w:sz w:val="24"/>
                <w:szCs w:val="24"/>
                <w:lang w:val="ru-RU"/>
              </w:rPr>
              <w:t xml:space="preserve"> особу, яка буде </w:t>
            </w:r>
            <w:proofErr w:type="spellStart"/>
            <w:r w:rsidRPr="00A06CC7">
              <w:rPr>
                <w:rFonts w:ascii="Times New Roman" w:eastAsia="Times New Roman" w:hAnsi="Times New Roman" w:cs="Times New Roman"/>
                <w:color w:val="000000"/>
                <w:sz w:val="24"/>
                <w:szCs w:val="24"/>
                <w:lang w:val="ru-RU"/>
              </w:rPr>
              <w:t>відповідальною</w:t>
            </w:r>
            <w:proofErr w:type="spellEnd"/>
            <w:r w:rsidRPr="00A06CC7">
              <w:rPr>
                <w:rFonts w:ascii="Times New Roman" w:eastAsia="Times New Roman" w:hAnsi="Times New Roman" w:cs="Times New Roman"/>
                <w:color w:val="000000"/>
                <w:sz w:val="24"/>
                <w:szCs w:val="24"/>
                <w:lang w:val="ru-RU"/>
              </w:rPr>
              <w:t xml:space="preserve"> за </w:t>
            </w:r>
            <w:proofErr w:type="spellStart"/>
            <w:r w:rsidRPr="00A06CC7">
              <w:rPr>
                <w:rFonts w:ascii="Times New Roman" w:eastAsia="Times New Roman" w:hAnsi="Times New Roman" w:cs="Times New Roman"/>
                <w:color w:val="000000"/>
                <w:sz w:val="24"/>
                <w:szCs w:val="24"/>
                <w:lang w:val="ru-RU"/>
              </w:rPr>
              <w:t>виконання</w:t>
            </w:r>
            <w:proofErr w:type="spellEnd"/>
            <w:r w:rsidRPr="00A06CC7">
              <w:rPr>
                <w:rFonts w:ascii="Times New Roman" w:eastAsia="Times New Roman" w:hAnsi="Times New Roman" w:cs="Times New Roman"/>
                <w:color w:val="000000"/>
                <w:sz w:val="24"/>
                <w:szCs w:val="24"/>
                <w:lang w:val="ru-RU"/>
              </w:rPr>
              <w:t xml:space="preserve"> </w:t>
            </w:r>
            <w:proofErr w:type="spellStart"/>
            <w:r w:rsidRPr="00A06CC7">
              <w:rPr>
                <w:rFonts w:ascii="Times New Roman" w:eastAsia="Times New Roman" w:hAnsi="Times New Roman" w:cs="Times New Roman"/>
                <w:color w:val="000000"/>
                <w:sz w:val="24"/>
                <w:szCs w:val="24"/>
                <w:lang w:val="ru-RU"/>
              </w:rPr>
              <w:t>замовлень</w:t>
            </w:r>
            <w:proofErr w:type="spellEnd"/>
            <w:r w:rsidRPr="00A06CC7">
              <w:rPr>
                <w:rFonts w:ascii="Times New Roman" w:eastAsia="Times New Roman" w:hAnsi="Times New Roman" w:cs="Times New Roman"/>
                <w:color w:val="000000"/>
                <w:sz w:val="24"/>
                <w:szCs w:val="24"/>
                <w:lang w:val="ru-RU"/>
              </w:rPr>
              <w:t xml:space="preserve">, </w:t>
            </w:r>
            <w:proofErr w:type="spellStart"/>
            <w:r w:rsidRPr="00A06CC7">
              <w:rPr>
                <w:rFonts w:ascii="Times New Roman" w:eastAsia="Times New Roman" w:hAnsi="Times New Roman" w:cs="Times New Roman"/>
                <w:color w:val="000000"/>
                <w:sz w:val="24"/>
                <w:szCs w:val="24"/>
                <w:lang w:val="ru-RU"/>
              </w:rPr>
              <w:t>її</w:t>
            </w:r>
            <w:proofErr w:type="spellEnd"/>
            <w:r w:rsidRPr="00A06CC7">
              <w:rPr>
                <w:rFonts w:ascii="Times New Roman" w:eastAsia="Times New Roman" w:hAnsi="Times New Roman" w:cs="Times New Roman"/>
                <w:color w:val="000000"/>
                <w:sz w:val="24"/>
                <w:szCs w:val="24"/>
                <w:lang w:val="ru-RU"/>
              </w:rPr>
              <w:t xml:space="preserve">  </w:t>
            </w:r>
            <w:proofErr w:type="spellStart"/>
            <w:r w:rsidRPr="00A06CC7">
              <w:rPr>
                <w:rFonts w:ascii="Times New Roman" w:eastAsia="Times New Roman" w:hAnsi="Times New Roman" w:cs="Times New Roman"/>
                <w:color w:val="000000"/>
                <w:sz w:val="24"/>
                <w:szCs w:val="24"/>
                <w:lang w:val="ru-RU"/>
              </w:rPr>
              <w:t>контактний</w:t>
            </w:r>
            <w:proofErr w:type="spellEnd"/>
            <w:r w:rsidRPr="00A06CC7">
              <w:rPr>
                <w:rFonts w:ascii="Times New Roman" w:eastAsia="Times New Roman" w:hAnsi="Times New Roman" w:cs="Times New Roman"/>
                <w:color w:val="000000"/>
                <w:sz w:val="24"/>
                <w:szCs w:val="24"/>
                <w:lang w:val="ru-RU"/>
              </w:rPr>
              <w:t xml:space="preserve"> телефон.</w:t>
            </w:r>
          </w:p>
          <w:p w14:paraId="7BBDFEB4" w14:textId="77777777" w:rsidR="00A06CC7" w:rsidRPr="00582E1D" w:rsidRDefault="00A06CC7" w:rsidP="00295563">
            <w:pPr>
              <w:spacing w:after="0" w:line="240" w:lineRule="auto"/>
              <w:jc w:val="both"/>
              <w:rPr>
                <w:rFonts w:ascii="Times New Roman" w:eastAsia="Times New Roman" w:hAnsi="Times New Roman" w:cs="Times New Roman"/>
                <w:sz w:val="24"/>
                <w:szCs w:val="24"/>
              </w:rPr>
            </w:pPr>
          </w:p>
        </w:tc>
      </w:tr>
    </w:tbl>
    <w:p w14:paraId="4480C834" w14:textId="77777777" w:rsidR="00CA4DD1" w:rsidRPr="00C763FC" w:rsidRDefault="00CA4DD1" w:rsidP="00CA4DD1">
      <w:pPr>
        <w:spacing w:before="240" w:after="0" w:line="240" w:lineRule="auto"/>
        <w:ind w:firstLine="720"/>
        <w:jc w:val="both"/>
        <w:rPr>
          <w:rFonts w:ascii="Times New Roman" w:eastAsia="Times New Roman" w:hAnsi="Times New Roman" w:cs="Times New Roman"/>
          <w:sz w:val="24"/>
          <w:szCs w:val="24"/>
        </w:rPr>
      </w:pPr>
      <w:r w:rsidRPr="00C763FC">
        <w:rPr>
          <w:rFonts w:ascii="Times New Roman" w:eastAsia="Times New Roman" w:hAnsi="Times New Roman" w:cs="Times New Roman"/>
          <w:i/>
          <w:color w:val="000000"/>
          <w:sz w:val="24"/>
          <w:szCs w:val="24"/>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B8D50EE" w14:textId="77777777" w:rsidR="00CA4DD1" w:rsidRPr="00CA4DD1" w:rsidRDefault="00CA4DD1" w:rsidP="00CA4DD1">
      <w:pPr>
        <w:spacing w:before="120" w:after="240" w:line="240" w:lineRule="auto"/>
        <w:ind w:firstLine="720"/>
        <w:jc w:val="both"/>
        <w:rPr>
          <w:rFonts w:ascii="Times New Roman" w:eastAsia="Times New Roman" w:hAnsi="Times New Roman" w:cs="Times New Roman"/>
          <w:sz w:val="24"/>
          <w:szCs w:val="24"/>
          <w:lang w:val="ru-RU"/>
        </w:rPr>
      </w:pPr>
      <w:r w:rsidRPr="00CA4DD1">
        <w:rPr>
          <w:rFonts w:ascii="Times New Roman" w:eastAsia="Times New Roman" w:hAnsi="Times New Roman" w:cs="Times New Roman"/>
          <w:i/>
          <w:sz w:val="24"/>
          <w:szCs w:val="24"/>
          <w:lang w:val="ru-RU"/>
        </w:rPr>
        <w:t xml:space="preserve">***Для </w:t>
      </w:r>
      <w:proofErr w:type="spellStart"/>
      <w:r w:rsidRPr="00CA4DD1">
        <w:rPr>
          <w:rFonts w:ascii="Times New Roman" w:eastAsia="Times New Roman" w:hAnsi="Times New Roman" w:cs="Times New Roman"/>
          <w:i/>
          <w:sz w:val="24"/>
          <w:szCs w:val="24"/>
          <w:lang w:val="ru-RU"/>
        </w:rPr>
        <w:t>закупівлі</w:t>
      </w:r>
      <w:proofErr w:type="spellEnd"/>
      <w:r w:rsidRPr="00CA4DD1">
        <w:rPr>
          <w:rFonts w:ascii="Times New Roman" w:eastAsia="Times New Roman" w:hAnsi="Times New Roman" w:cs="Times New Roman"/>
          <w:i/>
          <w:sz w:val="24"/>
          <w:szCs w:val="24"/>
          <w:lang w:val="ru-RU"/>
        </w:rPr>
        <w:t xml:space="preserve"> твердого </w:t>
      </w:r>
      <w:proofErr w:type="spellStart"/>
      <w:r w:rsidRPr="00CA4DD1">
        <w:rPr>
          <w:rFonts w:ascii="Times New Roman" w:eastAsia="Times New Roman" w:hAnsi="Times New Roman" w:cs="Times New Roman"/>
          <w:i/>
          <w:sz w:val="24"/>
          <w:szCs w:val="24"/>
          <w:lang w:val="ru-RU"/>
        </w:rPr>
        <w:t>палива</w:t>
      </w:r>
      <w:proofErr w:type="spellEnd"/>
      <w:r w:rsidRPr="00CA4DD1">
        <w:rPr>
          <w:rFonts w:ascii="Times New Roman" w:eastAsia="Times New Roman" w:hAnsi="Times New Roman" w:cs="Times New Roman"/>
          <w:i/>
          <w:sz w:val="24"/>
          <w:szCs w:val="24"/>
          <w:lang w:val="ru-RU"/>
        </w:rPr>
        <w:t xml:space="preserve">, бензину, дизельного </w:t>
      </w:r>
      <w:proofErr w:type="spellStart"/>
      <w:r w:rsidRPr="00CA4DD1">
        <w:rPr>
          <w:rFonts w:ascii="Times New Roman" w:eastAsia="Times New Roman" w:hAnsi="Times New Roman" w:cs="Times New Roman"/>
          <w:i/>
          <w:sz w:val="24"/>
          <w:szCs w:val="24"/>
          <w:lang w:val="ru-RU"/>
        </w:rPr>
        <w:t>пального</w:t>
      </w:r>
      <w:proofErr w:type="spellEnd"/>
      <w:r w:rsidRPr="00CA4DD1">
        <w:rPr>
          <w:rFonts w:ascii="Times New Roman" w:eastAsia="Times New Roman" w:hAnsi="Times New Roman" w:cs="Times New Roman"/>
          <w:i/>
          <w:sz w:val="24"/>
          <w:szCs w:val="24"/>
          <w:lang w:val="ru-RU"/>
        </w:rPr>
        <w:t xml:space="preserve">, природного газу, газу </w:t>
      </w:r>
      <w:proofErr w:type="spellStart"/>
      <w:r w:rsidRPr="00CA4DD1">
        <w:rPr>
          <w:rFonts w:ascii="Times New Roman" w:eastAsia="Times New Roman" w:hAnsi="Times New Roman" w:cs="Times New Roman"/>
          <w:i/>
          <w:sz w:val="24"/>
          <w:szCs w:val="24"/>
          <w:lang w:val="ru-RU"/>
        </w:rPr>
        <w:t>скрапленого</w:t>
      </w:r>
      <w:proofErr w:type="spellEnd"/>
      <w:r w:rsidRPr="00CA4DD1">
        <w:rPr>
          <w:rFonts w:ascii="Times New Roman" w:eastAsia="Times New Roman" w:hAnsi="Times New Roman" w:cs="Times New Roman"/>
          <w:i/>
          <w:sz w:val="24"/>
          <w:szCs w:val="24"/>
          <w:lang w:val="ru-RU"/>
        </w:rPr>
        <w:t xml:space="preserve"> для </w:t>
      </w:r>
      <w:proofErr w:type="spellStart"/>
      <w:r w:rsidRPr="00CA4DD1">
        <w:rPr>
          <w:rFonts w:ascii="Times New Roman" w:eastAsia="Times New Roman" w:hAnsi="Times New Roman" w:cs="Times New Roman"/>
          <w:i/>
          <w:sz w:val="24"/>
          <w:szCs w:val="24"/>
          <w:lang w:val="ru-RU"/>
        </w:rPr>
        <w:t>автомобільного</w:t>
      </w:r>
      <w:proofErr w:type="spellEnd"/>
      <w:r w:rsidRPr="00CA4DD1">
        <w:rPr>
          <w:rFonts w:ascii="Times New Roman" w:eastAsia="Times New Roman" w:hAnsi="Times New Roman" w:cs="Times New Roman"/>
          <w:i/>
          <w:sz w:val="24"/>
          <w:szCs w:val="24"/>
          <w:lang w:val="ru-RU"/>
        </w:rPr>
        <w:t xml:space="preserve"> транспорту, газу </w:t>
      </w:r>
      <w:proofErr w:type="spellStart"/>
      <w:r w:rsidRPr="00CA4DD1">
        <w:rPr>
          <w:rFonts w:ascii="Times New Roman" w:eastAsia="Times New Roman" w:hAnsi="Times New Roman" w:cs="Times New Roman"/>
          <w:i/>
          <w:sz w:val="24"/>
          <w:szCs w:val="24"/>
          <w:lang w:val="ru-RU"/>
        </w:rPr>
        <w:t>скрапленого</w:t>
      </w:r>
      <w:proofErr w:type="spellEnd"/>
      <w:r w:rsidRPr="00CA4DD1">
        <w:rPr>
          <w:rFonts w:ascii="Times New Roman" w:eastAsia="Times New Roman" w:hAnsi="Times New Roman" w:cs="Times New Roman"/>
          <w:i/>
          <w:sz w:val="24"/>
          <w:szCs w:val="24"/>
          <w:lang w:val="ru-RU"/>
        </w:rPr>
        <w:t xml:space="preserve"> для </w:t>
      </w:r>
      <w:proofErr w:type="spellStart"/>
      <w:r w:rsidRPr="00CA4DD1">
        <w:rPr>
          <w:rFonts w:ascii="Times New Roman" w:eastAsia="Times New Roman" w:hAnsi="Times New Roman" w:cs="Times New Roman"/>
          <w:i/>
          <w:sz w:val="24"/>
          <w:szCs w:val="24"/>
          <w:lang w:val="ru-RU"/>
        </w:rPr>
        <w:t>комунально-побутового</w:t>
      </w:r>
      <w:proofErr w:type="spellEnd"/>
      <w:r w:rsidRPr="00CA4DD1">
        <w:rPr>
          <w:rFonts w:ascii="Times New Roman" w:eastAsia="Times New Roman" w:hAnsi="Times New Roman" w:cs="Times New Roman"/>
          <w:i/>
          <w:sz w:val="24"/>
          <w:szCs w:val="24"/>
          <w:lang w:val="ru-RU"/>
        </w:rPr>
        <w:t xml:space="preserve"> </w:t>
      </w:r>
      <w:proofErr w:type="spellStart"/>
      <w:r w:rsidRPr="00CA4DD1">
        <w:rPr>
          <w:rFonts w:ascii="Times New Roman" w:eastAsia="Times New Roman" w:hAnsi="Times New Roman" w:cs="Times New Roman"/>
          <w:i/>
          <w:sz w:val="24"/>
          <w:szCs w:val="24"/>
          <w:lang w:val="ru-RU"/>
        </w:rPr>
        <w:t>споживання</w:t>
      </w:r>
      <w:proofErr w:type="spellEnd"/>
      <w:r w:rsidRPr="00CA4DD1">
        <w:rPr>
          <w:rFonts w:ascii="Times New Roman" w:eastAsia="Times New Roman" w:hAnsi="Times New Roman" w:cs="Times New Roman"/>
          <w:i/>
          <w:sz w:val="24"/>
          <w:szCs w:val="24"/>
          <w:lang w:val="ru-RU"/>
        </w:rPr>
        <w:t xml:space="preserve"> та </w:t>
      </w:r>
      <w:proofErr w:type="spellStart"/>
      <w:r w:rsidRPr="00CA4DD1">
        <w:rPr>
          <w:rFonts w:ascii="Times New Roman" w:eastAsia="Times New Roman" w:hAnsi="Times New Roman" w:cs="Times New Roman"/>
          <w:i/>
          <w:sz w:val="24"/>
          <w:szCs w:val="24"/>
          <w:lang w:val="ru-RU"/>
        </w:rPr>
        <w:t>промислових</w:t>
      </w:r>
      <w:proofErr w:type="spellEnd"/>
      <w:r w:rsidRPr="00CA4DD1">
        <w:rPr>
          <w:rFonts w:ascii="Times New Roman" w:eastAsia="Times New Roman" w:hAnsi="Times New Roman" w:cs="Times New Roman"/>
          <w:i/>
          <w:sz w:val="24"/>
          <w:szCs w:val="24"/>
          <w:lang w:val="ru-RU"/>
        </w:rPr>
        <w:t xml:space="preserve"> </w:t>
      </w:r>
      <w:proofErr w:type="spellStart"/>
      <w:r w:rsidRPr="00CA4DD1">
        <w:rPr>
          <w:rFonts w:ascii="Times New Roman" w:eastAsia="Times New Roman" w:hAnsi="Times New Roman" w:cs="Times New Roman"/>
          <w:i/>
          <w:sz w:val="24"/>
          <w:szCs w:val="24"/>
          <w:lang w:val="ru-RU"/>
        </w:rPr>
        <w:t>цілей</w:t>
      </w:r>
      <w:proofErr w:type="spellEnd"/>
      <w:r w:rsidRPr="00CA4DD1">
        <w:rPr>
          <w:rFonts w:ascii="Times New Roman" w:eastAsia="Times New Roman" w:hAnsi="Times New Roman" w:cs="Times New Roman"/>
          <w:i/>
          <w:sz w:val="24"/>
          <w:szCs w:val="24"/>
          <w:lang w:val="ru-RU"/>
        </w:rPr>
        <w:t xml:space="preserve">, </w:t>
      </w:r>
      <w:proofErr w:type="spellStart"/>
      <w:r w:rsidRPr="00CA4DD1">
        <w:rPr>
          <w:rFonts w:ascii="Times New Roman" w:eastAsia="Times New Roman" w:hAnsi="Times New Roman" w:cs="Times New Roman"/>
          <w:i/>
          <w:sz w:val="24"/>
          <w:szCs w:val="24"/>
          <w:lang w:val="ru-RU"/>
        </w:rPr>
        <w:t>електричної</w:t>
      </w:r>
      <w:proofErr w:type="spellEnd"/>
      <w:r w:rsidRPr="00CA4DD1">
        <w:rPr>
          <w:rFonts w:ascii="Times New Roman" w:eastAsia="Times New Roman" w:hAnsi="Times New Roman" w:cs="Times New Roman"/>
          <w:i/>
          <w:sz w:val="24"/>
          <w:szCs w:val="24"/>
          <w:lang w:val="ru-RU"/>
        </w:rPr>
        <w:t xml:space="preserve"> </w:t>
      </w:r>
      <w:proofErr w:type="spellStart"/>
      <w:r w:rsidRPr="00CA4DD1">
        <w:rPr>
          <w:rFonts w:ascii="Times New Roman" w:eastAsia="Times New Roman" w:hAnsi="Times New Roman" w:cs="Times New Roman"/>
          <w:i/>
          <w:sz w:val="24"/>
          <w:szCs w:val="24"/>
          <w:lang w:val="ru-RU"/>
        </w:rPr>
        <w:t>енергії</w:t>
      </w:r>
      <w:proofErr w:type="spellEnd"/>
      <w:r w:rsidRPr="00CA4DD1">
        <w:rPr>
          <w:rFonts w:ascii="Times New Roman" w:eastAsia="Times New Roman" w:hAnsi="Times New Roman" w:cs="Times New Roman"/>
          <w:i/>
          <w:sz w:val="24"/>
          <w:szCs w:val="24"/>
          <w:lang w:val="ru-RU"/>
        </w:rPr>
        <w:t xml:space="preserve"> </w:t>
      </w:r>
      <w:proofErr w:type="spellStart"/>
      <w:r w:rsidRPr="00CA4DD1">
        <w:rPr>
          <w:rFonts w:ascii="Times New Roman" w:eastAsia="Times New Roman" w:hAnsi="Times New Roman" w:cs="Times New Roman"/>
          <w:i/>
          <w:sz w:val="24"/>
          <w:szCs w:val="24"/>
          <w:lang w:val="ru-RU"/>
        </w:rPr>
        <w:t>положення</w:t>
      </w:r>
      <w:proofErr w:type="spellEnd"/>
      <w:r w:rsidRPr="00CA4DD1">
        <w:rPr>
          <w:rFonts w:ascii="Times New Roman" w:eastAsia="Times New Roman" w:hAnsi="Times New Roman" w:cs="Times New Roman"/>
          <w:i/>
          <w:sz w:val="24"/>
          <w:szCs w:val="24"/>
          <w:lang w:val="ru-RU"/>
        </w:rPr>
        <w:t xml:space="preserve"> </w:t>
      </w:r>
      <w:proofErr w:type="spellStart"/>
      <w:r w:rsidRPr="00CA4DD1">
        <w:rPr>
          <w:rFonts w:ascii="Times New Roman" w:eastAsia="Times New Roman" w:hAnsi="Times New Roman" w:cs="Times New Roman"/>
          <w:i/>
          <w:sz w:val="24"/>
          <w:szCs w:val="24"/>
          <w:lang w:val="ru-RU"/>
        </w:rPr>
        <w:t>пунктів</w:t>
      </w:r>
      <w:proofErr w:type="spellEnd"/>
      <w:r w:rsidRPr="00CA4DD1">
        <w:rPr>
          <w:rFonts w:ascii="Times New Roman" w:eastAsia="Times New Roman" w:hAnsi="Times New Roman" w:cs="Times New Roman"/>
          <w:i/>
          <w:sz w:val="24"/>
          <w:szCs w:val="24"/>
          <w:lang w:val="ru-RU"/>
        </w:rPr>
        <w:t xml:space="preserve"> 1 </w:t>
      </w:r>
      <w:r w:rsidRPr="00CA4DD1">
        <w:rPr>
          <w:rFonts w:ascii="Times New Roman" w:eastAsia="Times New Roman" w:hAnsi="Times New Roman" w:cs="Times New Roman"/>
          <w:b/>
          <w:i/>
          <w:sz w:val="24"/>
          <w:szCs w:val="24"/>
          <w:lang w:val="ru-RU"/>
        </w:rPr>
        <w:t>(</w:t>
      </w:r>
      <w:proofErr w:type="spellStart"/>
      <w:r w:rsidRPr="00CA4DD1">
        <w:rPr>
          <w:rFonts w:ascii="Times New Roman" w:eastAsia="Times New Roman" w:hAnsi="Times New Roman" w:cs="Times New Roman"/>
          <w:b/>
          <w:i/>
          <w:sz w:val="24"/>
          <w:szCs w:val="24"/>
          <w:lang w:val="ru-RU"/>
        </w:rPr>
        <w:t>наявність</w:t>
      </w:r>
      <w:proofErr w:type="spellEnd"/>
      <w:r w:rsidRPr="00CA4DD1">
        <w:rPr>
          <w:rFonts w:ascii="Times New Roman" w:eastAsia="Times New Roman" w:hAnsi="Times New Roman" w:cs="Times New Roman"/>
          <w:b/>
          <w:i/>
          <w:sz w:val="24"/>
          <w:szCs w:val="24"/>
          <w:lang w:val="ru-RU"/>
        </w:rPr>
        <w:t xml:space="preserve"> </w:t>
      </w:r>
      <w:proofErr w:type="spellStart"/>
      <w:r w:rsidRPr="00CA4DD1">
        <w:rPr>
          <w:rFonts w:ascii="Times New Roman" w:eastAsia="Times New Roman" w:hAnsi="Times New Roman" w:cs="Times New Roman"/>
          <w:b/>
          <w:i/>
          <w:sz w:val="24"/>
          <w:szCs w:val="24"/>
          <w:lang w:val="ru-RU"/>
        </w:rPr>
        <w:t>обладнання</w:t>
      </w:r>
      <w:proofErr w:type="spellEnd"/>
      <w:r w:rsidRPr="00CA4DD1">
        <w:rPr>
          <w:rFonts w:ascii="Times New Roman" w:eastAsia="Times New Roman" w:hAnsi="Times New Roman" w:cs="Times New Roman"/>
          <w:b/>
          <w:i/>
          <w:sz w:val="24"/>
          <w:szCs w:val="24"/>
          <w:lang w:val="ru-RU"/>
        </w:rPr>
        <w:t xml:space="preserve">, </w:t>
      </w:r>
      <w:proofErr w:type="spellStart"/>
      <w:r w:rsidRPr="00CA4DD1">
        <w:rPr>
          <w:rFonts w:ascii="Times New Roman" w:eastAsia="Times New Roman" w:hAnsi="Times New Roman" w:cs="Times New Roman"/>
          <w:b/>
          <w:i/>
          <w:sz w:val="24"/>
          <w:szCs w:val="24"/>
          <w:lang w:val="ru-RU"/>
        </w:rPr>
        <w:t>матеріально-технічної</w:t>
      </w:r>
      <w:proofErr w:type="spellEnd"/>
      <w:r w:rsidRPr="00CA4DD1">
        <w:rPr>
          <w:rFonts w:ascii="Times New Roman" w:eastAsia="Times New Roman" w:hAnsi="Times New Roman" w:cs="Times New Roman"/>
          <w:b/>
          <w:i/>
          <w:sz w:val="24"/>
          <w:szCs w:val="24"/>
          <w:lang w:val="ru-RU"/>
        </w:rPr>
        <w:t xml:space="preserve"> </w:t>
      </w:r>
      <w:proofErr w:type="spellStart"/>
      <w:r w:rsidRPr="00CA4DD1">
        <w:rPr>
          <w:rFonts w:ascii="Times New Roman" w:eastAsia="Times New Roman" w:hAnsi="Times New Roman" w:cs="Times New Roman"/>
          <w:b/>
          <w:i/>
          <w:sz w:val="24"/>
          <w:szCs w:val="24"/>
          <w:lang w:val="ru-RU"/>
        </w:rPr>
        <w:t>бази</w:t>
      </w:r>
      <w:proofErr w:type="spellEnd"/>
      <w:r w:rsidRPr="00CA4DD1">
        <w:rPr>
          <w:rFonts w:ascii="Times New Roman" w:eastAsia="Times New Roman" w:hAnsi="Times New Roman" w:cs="Times New Roman"/>
          <w:b/>
          <w:i/>
          <w:sz w:val="24"/>
          <w:szCs w:val="24"/>
          <w:lang w:val="ru-RU"/>
        </w:rPr>
        <w:t xml:space="preserve"> та </w:t>
      </w:r>
      <w:proofErr w:type="spellStart"/>
      <w:r w:rsidRPr="00CA4DD1">
        <w:rPr>
          <w:rFonts w:ascii="Times New Roman" w:eastAsia="Times New Roman" w:hAnsi="Times New Roman" w:cs="Times New Roman"/>
          <w:b/>
          <w:i/>
          <w:sz w:val="24"/>
          <w:szCs w:val="24"/>
          <w:lang w:val="ru-RU"/>
        </w:rPr>
        <w:t>технологій</w:t>
      </w:r>
      <w:proofErr w:type="spellEnd"/>
      <w:r w:rsidRPr="00CA4DD1">
        <w:rPr>
          <w:rFonts w:ascii="Times New Roman" w:eastAsia="Times New Roman" w:hAnsi="Times New Roman" w:cs="Times New Roman"/>
          <w:b/>
          <w:i/>
          <w:sz w:val="24"/>
          <w:szCs w:val="24"/>
          <w:lang w:val="ru-RU"/>
        </w:rPr>
        <w:t>)</w:t>
      </w:r>
      <w:r w:rsidRPr="00CA4DD1">
        <w:rPr>
          <w:rFonts w:ascii="Times New Roman" w:eastAsia="Times New Roman" w:hAnsi="Times New Roman" w:cs="Times New Roman"/>
          <w:i/>
          <w:sz w:val="24"/>
          <w:szCs w:val="24"/>
          <w:lang w:val="ru-RU"/>
        </w:rPr>
        <w:t xml:space="preserve"> і 2 </w:t>
      </w:r>
      <w:r w:rsidRPr="00CA4DD1">
        <w:rPr>
          <w:rFonts w:ascii="Times New Roman" w:eastAsia="Times New Roman" w:hAnsi="Times New Roman" w:cs="Times New Roman"/>
          <w:b/>
          <w:i/>
          <w:sz w:val="24"/>
          <w:szCs w:val="24"/>
          <w:lang w:val="ru-RU"/>
        </w:rPr>
        <w:t>(</w:t>
      </w:r>
      <w:proofErr w:type="spellStart"/>
      <w:r w:rsidRPr="00CA4DD1">
        <w:rPr>
          <w:rFonts w:ascii="Times New Roman" w:eastAsia="Times New Roman" w:hAnsi="Times New Roman" w:cs="Times New Roman"/>
          <w:b/>
          <w:i/>
          <w:sz w:val="24"/>
          <w:szCs w:val="24"/>
          <w:lang w:val="ru-RU"/>
        </w:rPr>
        <w:t>наявність</w:t>
      </w:r>
      <w:proofErr w:type="spellEnd"/>
      <w:r w:rsidRPr="00CA4DD1">
        <w:rPr>
          <w:rFonts w:ascii="Times New Roman" w:eastAsia="Times New Roman" w:hAnsi="Times New Roman" w:cs="Times New Roman"/>
          <w:b/>
          <w:i/>
          <w:sz w:val="24"/>
          <w:szCs w:val="24"/>
          <w:lang w:val="ru-RU"/>
        </w:rPr>
        <w:t xml:space="preserve"> </w:t>
      </w:r>
      <w:proofErr w:type="spellStart"/>
      <w:r w:rsidRPr="00CA4DD1">
        <w:rPr>
          <w:rFonts w:ascii="Times New Roman" w:eastAsia="Times New Roman" w:hAnsi="Times New Roman" w:cs="Times New Roman"/>
          <w:b/>
          <w:i/>
          <w:sz w:val="24"/>
          <w:szCs w:val="24"/>
          <w:lang w:val="ru-RU"/>
        </w:rPr>
        <w:t>працівників</w:t>
      </w:r>
      <w:proofErr w:type="spellEnd"/>
      <w:r w:rsidRPr="00CA4DD1">
        <w:rPr>
          <w:rFonts w:ascii="Times New Roman" w:eastAsia="Times New Roman" w:hAnsi="Times New Roman" w:cs="Times New Roman"/>
          <w:b/>
          <w:i/>
          <w:sz w:val="24"/>
          <w:szCs w:val="24"/>
          <w:lang w:val="ru-RU"/>
        </w:rPr>
        <w:t xml:space="preserve"> </w:t>
      </w:r>
      <w:proofErr w:type="spellStart"/>
      <w:r w:rsidRPr="00CA4DD1">
        <w:rPr>
          <w:rFonts w:ascii="Times New Roman" w:eastAsia="Times New Roman" w:hAnsi="Times New Roman" w:cs="Times New Roman"/>
          <w:b/>
          <w:i/>
          <w:sz w:val="24"/>
          <w:szCs w:val="24"/>
          <w:lang w:val="ru-RU"/>
        </w:rPr>
        <w:t>відповідної</w:t>
      </w:r>
      <w:proofErr w:type="spellEnd"/>
      <w:r w:rsidRPr="00CA4DD1">
        <w:rPr>
          <w:rFonts w:ascii="Times New Roman" w:eastAsia="Times New Roman" w:hAnsi="Times New Roman" w:cs="Times New Roman"/>
          <w:b/>
          <w:i/>
          <w:sz w:val="24"/>
          <w:szCs w:val="24"/>
          <w:lang w:val="ru-RU"/>
        </w:rPr>
        <w:t xml:space="preserve"> </w:t>
      </w:r>
      <w:proofErr w:type="spellStart"/>
      <w:r w:rsidRPr="00CA4DD1">
        <w:rPr>
          <w:rFonts w:ascii="Times New Roman" w:eastAsia="Times New Roman" w:hAnsi="Times New Roman" w:cs="Times New Roman"/>
          <w:b/>
          <w:i/>
          <w:sz w:val="24"/>
          <w:szCs w:val="24"/>
          <w:lang w:val="ru-RU"/>
        </w:rPr>
        <w:t>кваліфікації</w:t>
      </w:r>
      <w:proofErr w:type="spellEnd"/>
      <w:r w:rsidRPr="00CA4DD1">
        <w:rPr>
          <w:rFonts w:ascii="Times New Roman" w:eastAsia="Times New Roman" w:hAnsi="Times New Roman" w:cs="Times New Roman"/>
          <w:b/>
          <w:i/>
          <w:sz w:val="24"/>
          <w:szCs w:val="24"/>
          <w:lang w:val="ru-RU"/>
        </w:rPr>
        <w:t xml:space="preserve">, </w:t>
      </w:r>
      <w:proofErr w:type="spellStart"/>
      <w:r w:rsidRPr="00CA4DD1">
        <w:rPr>
          <w:rFonts w:ascii="Times New Roman" w:eastAsia="Times New Roman" w:hAnsi="Times New Roman" w:cs="Times New Roman"/>
          <w:b/>
          <w:i/>
          <w:sz w:val="24"/>
          <w:szCs w:val="24"/>
          <w:lang w:val="ru-RU"/>
        </w:rPr>
        <w:t>які</w:t>
      </w:r>
      <w:proofErr w:type="spellEnd"/>
      <w:r w:rsidRPr="00CA4DD1">
        <w:rPr>
          <w:rFonts w:ascii="Times New Roman" w:eastAsia="Times New Roman" w:hAnsi="Times New Roman" w:cs="Times New Roman"/>
          <w:b/>
          <w:i/>
          <w:sz w:val="24"/>
          <w:szCs w:val="24"/>
          <w:lang w:val="ru-RU"/>
        </w:rPr>
        <w:t xml:space="preserve"> </w:t>
      </w:r>
      <w:proofErr w:type="spellStart"/>
      <w:r w:rsidRPr="00CA4DD1">
        <w:rPr>
          <w:rFonts w:ascii="Times New Roman" w:eastAsia="Times New Roman" w:hAnsi="Times New Roman" w:cs="Times New Roman"/>
          <w:b/>
          <w:i/>
          <w:sz w:val="24"/>
          <w:szCs w:val="24"/>
          <w:lang w:val="ru-RU"/>
        </w:rPr>
        <w:t>мають</w:t>
      </w:r>
      <w:proofErr w:type="spellEnd"/>
      <w:r w:rsidRPr="00CA4DD1">
        <w:rPr>
          <w:rFonts w:ascii="Times New Roman" w:eastAsia="Times New Roman" w:hAnsi="Times New Roman" w:cs="Times New Roman"/>
          <w:b/>
          <w:i/>
          <w:sz w:val="24"/>
          <w:szCs w:val="24"/>
          <w:lang w:val="ru-RU"/>
        </w:rPr>
        <w:t xml:space="preserve"> </w:t>
      </w:r>
      <w:proofErr w:type="spellStart"/>
      <w:r w:rsidRPr="00CA4DD1">
        <w:rPr>
          <w:rFonts w:ascii="Times New Roman" w:eastAsia="Times New Roman" w:hAnsi="Times New Roman" w:cs="Times New Roman"/>
          <w:b/>
          <w:i/>
          <w:sz w:val="24"/>
          <w:szCs w:val="24"/>
          <w:lang w:val="ru-RU"/>
        </w:rPr>
        <w:t>необхідні</w:t>
      </w:r>
      <w:proofErr w:type="spellEnd"/>
      <w:r w:rsidRPr="00CA4DD1">
        <w:rPr>
          <w:rFonts w:ascii="Times New Roman" w:eastAsia="Times New Roman" w:hAnsi="Times New Roman" w:cs="Times New Roman"/>
          <w:b/>
          <w:i/>
          <w:sz w:val="24"/>
          <w:szCs w:val="24"/>
          <w:lang w:val="ru-RU"/>
        </w:rPr>
        <w:t xml:space="preserve"> </w:t>
      </w:r>
      <w:proofErr w:type="spellStart"/>
      <w:r w:rsidRPr="00CA4DD1">
        <w:rPr>
          <w:rFonts w:ascii="Times New Roman" w:eastAsia="Times New Roman" w:hAnsi="Times New Roman" w:cs="Times New Roman"/>
          <w:b/>
          <w:i/>
          <w:sz w:val="24"/>
          <w:szCs w:val="24"/>
          <w:lang w:val="ru-RU"/>
        </w:rPr>
        <w:t>знання</w:t>
      </w:r>
      <w:proofErr w:type="spellEnd"/>
      <w:r w:rsidRPr="00CA4DD1">
        <w:rPr>
          <w:rFonts w:ascii="Times New Roman" w:eastAsia="Times New Roman" w:hAnsi="Times New Roman" w:cs="Times New Roman"/>
          <w:b/>
          <w:i/>
          <w:sz w:val="24"/>
          <w:szCs w:val="24"/>
          <w:lang w:val="ru-RU"/>
        </w:rPr>
        <w:t xml:space="preserve"> та </w:t>
      </w:r>
      <w:proofErr w:type="spellStart"/>
      <w:r w:rsidRPr="00CA4DD1">
        <w:rPr>
          <w:rFonts w:ascii="Times New Roman" w:eastAsia="Times New Roman" w:hAnsi="Times New Roman" w:cs="Times New Roman"/>
          <w:b/>
          <w:i/>
          <w:sz w:val="24"/>
          <w:szCs w:val="24"/>
          <w:lang w:val="ru-RU"/>
        </w:rPr>
        <w:t>досвід</w:t>
      </w:r>
      <w:proofErr w:type="spellEnd"/>
      <w:r w:rsidRPr="00CA4DD1">
        <w:rPr>
          <w:rFonts w:ascii="Times New Roman" w:eastAsia="Times New Roman" w:hAnsi="Times New Roman" w:cs="Times New Roman"/>
          <w:b/>
          <w:i/>
          <w:sz w:val="24"/>
          <w:szCs w:val="24"/>
          <w:lang w:val="ru-RU"/>
        </w:rPr>
        <w:t>)</w:t>
      </w:r>
      <w:r w:rsidRPr="00CA4DD1">
        <w:rPr>
          <w:rFonts w:ascii="Times New Roman" w:eastAsia="Times New Roman" w:hAnsi="Times New Roman" w:cs="Times New Roman"/>
          <w:i/>
          <w:sz w:val="24"/>
          <w:szCs w:val="24"/>
          <w:lang w:val="ru-RU"/>
        </w:rPr>
        <w:t xml:space="preserve"> </w:t>
      </w:r>
      <w:proofErr w:type="spellStart"/>
      <w:r w:rsidRPr="00CA4DD1">
        <w:rPr>
          <w:rFonts w:ascii="Times New Roman" w:eastAsia="Times New Roman" w:hAnsi="Times New Roman" w:cs="Times New Roman"/>
          <w:i/>
          <w:sz w:val="24"/>
          <w:szCs w:val="24"/>
          <w:lang w:val="ru-RU"/>
        </w:rPr>
        <w:t>частини</w:t>
      </w:r>
      <w:proofErr w:type="spellEnd"/>
      <w:r w:rsidRPr="00CA4DD1">
        <w:rPr>
          <w:rFonts w:ascii="Times New Roman" w:eastAsia="Times New Roman" w:hAnsi="Times New Roman" w:cs="Times New Roman"/>
          <w:i/>
          <w:sz w:val="24"/>
          <w:szCs w:val="24"/>
          <w:lang w:val="ru-RU"/>
        </w:rPr>
        <w:t xml:space="preserve"> </w:t>
      </w:r>
      <w:proofErr w:type="spellStart"/>
      <w:r w:rsidRPr="00CA4DD1">
        <w:rPr>
          <w:rFonts w:ascii="Times New Roman" w:eastAsia="Times New Roman" w:hAnsi="Times New Roman" w:cs="Times New Roman"/>
          <w:i/>
          <w:sz w:val="24"/>
          <w:szCs w:val="24"/>
          <w:lang w:val="ru-RU"/>
        </w:rPr>
        <w:t>другої</w:t>
      </w:r>
      <w:proofErr w:type="spellEnd"/>
      <w:r w:rsidRPr="00CA4DD1">
        <w:rPr>
          <w:rFonts w:ascii="Times New Roman" w:eastAsia="Times New Roman" w:hAnsi="Times New Roman" w:cs="Times New Roman"/>
          <w:i/>
          <w:sz w:val="24"/>
          <w:szCs w:val="24"/>
          <w:lang w:val="ru-RU"/>
        </w:rPr>
        <w:t xml:space="preserve"> </w:t>
      </w:r>
      <w:proofErr w:type="spellStart"/>
      <w:r w:rsidRPr="00CA4DD1">
        <w:rPr>
          <w:rFonts w:ascii="Times New Roman" w:eastAsia="Times New Roman" w:hAnsi="Times New Roman" w:cs="Times New Roman"/>
          <w:i/>
          <w:sz w:val="24"/>
          <w:szCs w:val="24"/>
          <w:lang w:val="ru-RU"/>
        </w:rPr>
        <w:t>статті</w:t>
      </w:r>
      <w:proofErr w:type="spellEnd"/>
      <w:r w:rsidRPr="00CA4DD1">
        <w:rPr>
          <w:rFonts w:ascii="Times New Roman" w:eastAsia="Times New Roman" w:hAnsi="Times New Roman" w:cs="Times New Roman"/>
          <w:i/>
          <w:sz w:val="24"/>
          <w:szCs w:val="24"/>
          <w:lang w:val="ru-RU"/>
        </w:rPr>
        <w:t xml:space="preserve"> 16 Закону </w:t>
      </w:r>
      <w:proofErr w:type="spellStart"/>
      <w:r w:rsidRPr="00CA4DD1">
        <w:rPr>
          <w:rFonts w:ascii="Times New Roman" w:eastAsia="Times New Roman" w:hAnsi="Times New Roman" w:cs="Times New Roman"/>
          <w:i/>
          <w:sz w:val="24"/>
          <w:szCs w:val="24"/>
          <w:lang w:val="ru-RU"/>
        </w:rPr>
        <w:t>замовником</w:t>
      </w:r>
      <w:proofErr w:type="spellEnd"/>
      <w:r w:rsidRPr="00CA4DD1">
        <w:rPr>
          <w:rFonts w:ascii="Times New Roman" w:eastAsia="Times New Roman" w:hAnsi="Times New Roman" w:cs="Times New Roman"/>
          <w:i/>
          <w:sz w:val="24"/>
          <w:szCs w:val="24"/>
          <w:lang w:val="ru-RU"/>
        </w:rPr>
        <w:t xml:space="preserve"> не </w:t>
      </w:r>
      <w:proofErr w:type="spellStart"/>
      <w:r w:rsidRPr="00CA4DD1">
        <w:rPr>
          <w:rFonts w:ascii="Times New Roman" w:eastAsia="Times New Roman" w:hAnsi="Times New Roman" w:cs="Times New Roman"/>
          <w:i/>
          <w:sz w:val="24"/>
          <w:szCs w:val="24"/>
          <w:lang w:val="ru-RU"/>
        </w:rPr>
        <w:t>застосовуються</w:t>
      </w:r>
      <w:proofErr w:type="spellEnd"/>
      <w:r w:rsidRPr="00CA4DD1">
        <w:rPr>
          <w:rFonts w:ascii="Times New Roman" w:eastAsia="Times New Roman" w:hAnsi="Times New Roman" w:cs="Times New Roman"/>
          <w:i/>
          <w:sz w:val="24"/>
          <w:szCs w:val="24"/>
          <w:lang w:val="ru-RU"/>
        </w:rPr>
        <w:t>.</w:t>
      </w:r>
    </w:p>
    <w:p w14:paraId="53393D97" w14:textId="0725167B" w:rsidR="00CB4B25" w:rsidRPr="00167FC0" w:rsidRDefault="00167FC0" w:rsidP="00167FC0">
      <w:pPr>
        <w:pStyle w:val="a5"/>
        <w:numPr>
          <w:ilvl w:val="0"/>
          <w:numId w:val="5"/>
        </w:numPr>
        <w:shd w:val="clear" w:color="auto" w:fill="FFFFFF"/>
        <w:spacing w:after="0" w:line="240" w:lineRule="auto"/>
        <w:jc w:val="center"/>
        <w:rPr>
          <w:rFonts w:ascii="Times New Roman" w:hAnsi="Times New Roman" w:cs="Times New Roman"/>
          <w:b/>
          <w:sz w:val="24"/>
          <w:szCs w:val="24"/>
        </w:rPr>
      </w:pPr>
      <w:r w:rsidRPr="00167FC0">
        <w:rPr>
          <w:rFonts w:ascii="Times New Roman" w:hAnsi="Times New Roman" w:cs="Times New Roman"/>
          <w:b/>
          <w:sz w:val="24"/>
          <w:szCs w:val="24"/>
        </w:rPr>
        <w:t>Документальне підтвердження відсутності обставин для відмови в участі у процедурі закупівлі, передбачених пунктом 47 Особливостей (в тому числі для об’єднання учасників як учасника процедури)</w:t>
      </w:r>
    </w:p>
    <w:p w14:paraId="4252C100" w14:textId="77777777" w:rsidR="00167FC0" w:rsidRDefault="00167FC0" w:rsidP="00167FC0">
      <w:pPr>
        <w:pStyle w:val="a5"/>
        <w:shd w:val="clear" w:color="auto" w:fill="FFFFFF"/>
        <w:spacing w:after="0" w:line="240" w:lineRule="auto"/>
        <w:ind w:left="0" w:firstLine="360"/>
        <w:jc w:val="both"/>
        <w:rPr>
          <w:rFonts w:ascii="Times New Roman" w:hAnsi="Times New Roman" w:cs="Times New Roman"/>
          <w:sz w:val="24"/>
          <w:szCs w:val="24"/>
        </w:rPr>
      </w:pPr>
      <w:r w:rsidRPr="00167FC0">
        <w:rPr>
          <w:rFonts w:ascii="Times New Roman" w:hAnsi="Times New Roman" w:cs="Times New Roman"/>
          <w:sz w:val="24"/>
          <w:szCs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14:paraId="463F20D4" w14:textId="77777777" w:rsidR="00167FC0" w:rsidRDefault="00167FC0" w:rsidP="00167FC0">
      <w:pPr>
        <w:pStyle w:val="a5"/>
        <w:shd w:val="clear" w:color="auto" w:fill="FFFFFF"/>
        <w:spacing w:after="0" w:line="240" w:lineRule="auto"/>
        <w:ind w:left="0" w:firstLine="360"/>
        <w:jc w:val="both"/>
        <w:rPr>
          <w:rFonts w:ascii="Times New Roman" w:hAnsi="Times New Roman" w:cs="Times New Roman"/>
          <w:sz w:val="24"/>
          <w:szCs w:val="24"/>
        </w:rPr>
      </w:pPr>
      <w:r w:rsidRPr="00167FC0">
        <w:rPr>
          <w:rFonts w:ascii="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p>
    <w:p w14:paraId="14B33AE8" w14:textId="77777777" w:rsidR="00167FC0" w:rsidRDefault="00167FC0" w:rsidP="00167FC0">
      <w:pPr>
        <w:pStyle w:val="a5"/>
        <w:shd w:val="clear" w:color="auto" w:fill="FFFFFF"/>
        <w:spacing w:after="0" w:line="240" w:lineRule="auto"/>
        <w:ind w:left="0" w:firstLine="360"/>
        <w:jc w:val="both"/>
        <w:rPr>
          <w:rFonts w:ascii="Times New Roman" w:hAnsi="Times New Roman" w:cs="Times New Roman"/>
          <w:sz w:val="24"/>
          <w:szCs w:val="24"/>
        </w:rPr>
      </w:pPr>
      <w:r w:rsidRPr="00167FC0">
        <w:rPr>
          <w:rFonts w:ascii="Times New Roman" w:hAnsi="Times New Roman" w:cs="Times New Roman"/>
          <w:sz w:val="24"/>
          <w:szCs w:val="24"/>
        </w:rPr>
        <w:t xml:space="preserve">2) відомості про юридичну особу, яка є учасником процедури закупівлі, </w:t>
      </w:r>
      <w:proofErr w:type="spellStart"/>
      <w:r w:rsidRPr="00167FC0">
        <w:rPr>
          <w:rFonts w:ascii="Times New Roman" w:hAnsi="Times New Roman" w:cs="Times New Roman"/>
          <w:sz w:val="24"/>
          <w:szCs w:val="24"/>
        </w:rPr>
        <w:t>внесено</w:t>
      </w:r>
      <w:proofErr w:type="spellEnd"/>
      <w:r w:rsidRPr="00167FC0">
        <w:rPr>
          <w:rFonts w:ascii="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 </w:t>
      </w:r>
    </w:p>
    <w:p w14:paraId="66F378AE" w14:textId="77777777" w:rsidR="00167FC0" w:rsidRDefault="00167FC0" w:rsidP="00167FC0">
      <w:pPr>
        <w:pStyle w:val="a5"/>
        <w:shd w:val="clear" w:color="auto" w:fill="FFFFFF"/>
        <w:spacing w:after="0" w:line="240" w:lineRule="auto"/>
        <w:ind w:left="0" w:firstLine="360"/>
        <w:jc w:val="both"/>
        <w:rPr>
          <w:rFonts w:ascii="Times New Roman" w:hAnsi="Times New Roman" w:cs="Times New Roman"/>
          <w:sz w:val="24"/>
          <w:szCs w:val="24"/>
        </w:rPr>
      </w:pPr>
      <w:r w:rsidRPr="00167FC0">
        <w:rPr>
          <w:rFonts w:ascii="Times New Roman" w:hAnsi="Times New Roman" w:cs="Times New Roman"/>
          <w:sz w:val="24"/>
          <w:szCs w:val="24"/>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
    <w:p w14:paraId="5793EE3F" w14:textId="77777777" w:rsidR="00167FC0" w:rsidRDefault="00167FC0" w:rsidP="00167FC0">
      <w:pPr>
        <w:pStyle w:val="a5"/>
        <w:shd w:val="clear" w:color="auto" w:fill="FFFFFF"/>
        <w:spacing w:after="0" w:line="240" w:lineRule="auto"/>
        <w:ind w:left="0" w:firstLine="360"/>
        <w:jc w:val="both"/>
        <w:rPr>
          <w:rFonts w:ascii="Times New Roman" w:hAnsi="Times New Roman" w:cs="Times New Roman"/>
          <w:sz w:val="24"/>
          <w:szCs w:val="24"/>
        </w:rPr>
      </w:pPr>
      <w:r w:rsidRPr="00167FC0">
        <w:rPr>
          <w:rFonts w:ascii="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67FC0">
        <w:rPr>
          <w:rFonts w:ascii="Times New Roman" w:hAnsi="Times New Roman" w:cs="Times New Roman"/>
          <w:sz w:val="24"/>
          <w:szCs w:val="24"/>
        </w:rPr>
        <w:t>антиконкурентних</w:t>
      </w:r>
      <w:proofErr w:type="spellEnd"/>
      <w:r w:rsidRPr="00167FC0">
        <w:rPr>
          <w:rFonts w:ascii="Times New Roman" w:hAnsi="Times New Roman" w:cs="Times New Roman"/>
          <w:sz w:val="24"/>
          <w:szCs w:val="24"/>
        </w:rPr>
        <w:t xml:space="preserve"> узгоджених дій, що стосуються спотворення результатів тендерів; </w:t>
      </w:r>
    </w:p>
    <w:p w14:paraId="35A855B2" w14:textId="77777777" w:rsidR="00167FC0" w:rsidRDefault="00167FC0" w:rsidP="00167FC0">
      <w:pPr>
        <w:pStyle w:val="a5"/>
        <w:shd w:val="clear" w:color="auto" w:fill="FFFFFF"/>
        <w:spacing w:after="0" w:line="240" w:lineRule="auto"/>
        <w:ind w:left="0" w:firstLine="360"/>
        <w:jc w:val="both"/>
        <w:rPr>
          <w:rFonts w:ascii="Times New Roman" w:hAnsi="Times New Roman" w:cs="Times New Roman"/>
          <w:sz w:val="24"/>
          <w:szCs w:val="24"/>
        </w:rPr>
      </w:pPr>
      <w:r w:rsidRPr="00167FC0">
        <w:rPr>
          <w:rFonts w:ascii="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
    <w:p w14:paraId="22BE4B46" w14:textId="77777777" w:rsidR="00167FC0" w:rsidRDefault="00167FC0" w:rsidP="00167FC0">
      <w:pPr>
        <w:pStyle w:val="a5"/>
        <w:shd w:val="clear" w:color="auto" w:fill="FFFFFF"/>
        <w:spacing w:after="0" w:line="240" w:lineRule="auto"/>
        <w:ind w:left="0" w:firstLine="360"/>
        <w:jc w:val="both"/>
        <w:rPr>
          <w:rFonts w:ascii="Times New Roman" w:hAnsi="Times New Roman" w:cs="Times New Roman"/>
          <w:sz w:val="24"/>
          <w:szCs w:val="24"/>
        </w:rPr>
      </w:pPr>
      <w:r w:rsidRPr="00167FC0">
        <w:rPr>
          <w:rFonts w:ascii="Times New Roman" w:hAnsi="Times New Roman" w:cs="Times New Roman"/>
          <w:sz w:val="24"/>
          <w:szCs w:val="24"/>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14:paraId="3DAAC384" w14:textId="77777777" w:rsidR="00167FC0" w:rsidRDefault="00167FC0" w:rsidP="00167FC0">
      <w:pPr>
        <w:pStyle w:val="a5"/>
        <w:shd w:val="clear" w:color="auto" w:fill="FFFFFF"/>
        <w:spacing w:after="0" w:line="240" w:lineRule="auto"/>
        <w:ind w:left="0" w:firstLine="360"/>
        <w:jc w:val="both"/>
        <w:rPr>
          <w:rFonts w:ascii="Times New Roman" w:hAnsi="Times New Roman" w:cs="Times New Roman"/>
          <w:sz w:val="24"/>
          <w:szCs w:val="24"/>
        </w:rPr>
      </w:pPr>
      <w:r w:rsidRPr="00167FC0">
        <w:rPr>
          <w:rFonts w:ascii="Times New Roman" w:hAnsi="Times New Roman" w:cs="Times New Roman"/>
          <w:sz w:val="24"/>
          <w:szCs w:val="24"/>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p>
    <w:p w14:paraId="356AAB11" w14:textId="77777777" w:rsidR="00167FC0" w:rsidRDefault="00167FC0" w:rsidP="00167FC0">
      <w:pPr>
        <w:pStyle w:val="a5"/>
        <w:shd w:val="clear" w:color="auto" w:fill="FFFFFF"/>
        <w:spacing w:after="0" w:line="240" w:lineRule="auto"/>
        <w:ind w:left="0" w:firstLine="360"/>
        <w:jc w:val="both"/>
        <w:rPr>
          <w:rFonts w:ascii="Times New Roman" w:hAnsi="Times New Roman" w:cs="Times New Roman"/>
          <w:sz w:val="24"/>
          <w:szCs w:val="24"/>
        </w:rPr>
      </w:pPr>
      <w:r w:rsidRPr="00167FC0">
        <w:rPr>
          <w:rFonts w:ascii="Times New Roman" w:hAnsi="Times New Roman" w:cs="Times New Roman"/>
          <w:sz w:val="24"/>
          <w:szCs w:val="24"/>
        </w:rPr>
        <w:lastRenderedPageBreak/>
        <w:t xml:space="preserve">8) учасник процедури закупівлі визнаний в установленому законом порядку банкрутом та стосовно нього відкрита ліквідаційна процедура; </w:t>
      </w:r>
    </w:p>
    <w:p w14:paraId="0BB9F9EB" w14:textId="77777777" w:rsidR="00167FC0" w:rsidRDefault="00167FC0" w:rsidP="00167FC0">
      <w:pPr>
        <w:pStyle w:val="a5"/>
        <w:shd w:val="clear" w:color="auto" w:fill="FFFFFF"/>
        <w:spacing w:after="0" w:line="240" w:lineRule="auto"/>
        <w:ind w:left="0" w:firstLine="360"/>
        <w:jc w:val="both"/>
        <w:rPr>
          <w:rFonts w:ascii="Times New Roman" w:hAnsi="Times New Roman" w:cs="Times New Roman"/>
          <w:sz w:val="24"/>
          <w:szCs w:val="24"/>
        </w:rPr>
      </w:pPr>
      <w:r w:rsidRPr="00167FC0">
        <w:rPr>
          <w:rFonts w:ascii="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p>
    <w:p w14:paraId="6F40A0F7" w14:textId="77777777" w:rsidR="00167FC0" w:rsidRDefault="00167FC0" w:rsidP="00167FC0">
      <w:pPr>
        <w:pStyle w:val="a5"/>
        <w:shd w:val="clear" w:color="auto" w:fill="FFFFFF"/>
        <w:spacing w:after="0" w:line="240" w:lineRule="auto"/>
        <w:ind w:left="0" w:firstLine="360"/>
        <w:jc w:val="both"/>
        <w:rPr>
          <w:rFonts w:ascii="Times New Roman" w:hAnsi="Times New Roman" w:cs="Times New Roman"/>
          <w:sz w:val="24"/>
          <w:szCs w:val="24"/>
        </w:rPr>
      </w:pPr>
      <w:r w:rsidRPr="00167FC0">
        <w:rPr>
          <w:rFonts w:ascii="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p>
    <w:p w14:paraId="38CAC903" w14:textId="77777777" w:rsidR="00167FC0" w:rsidRDefault="00167FC0" w:rsidP="00167FC0">
      <w:pPr>
        <w:pStyle w:val="a5"/>
        <w:shd w:val="clear" w:color="auto" w:fill="FFFFFF"/>
        <w:spacing w:after="0" w:line="240" w:lineRule="auto"/>
        <w:ind w:left="0" w:firstLine="360"/>
        <w:jc w:val="both"/>
        <w:rPr>
          <w:rFonts w:ascii="Times New Roman" w:hAnsi="Times New Roman" w:cs="Times New Roman"/>
          <w:sz w:val="24"/>
          <w:szCs w:val="24"/>
        </w:rPr>
      </w:pPr>
      <w:r w:rsidRPr="00167FC0">
        <w:rPr>
          <w:rFonts w:ascii="Times New Roman" w:hAnsi="Times New Roman" w:cs="Times New Roman"/>
          <w:sz w:val="24"/>
          <w:szCs w:val="24"/>
        </w:rPr>
        <w:t xml:space="preserve">11) учасник процедури закупівлі або кінцевий </w:t>
      </w:r>
      <w:proofErr w:type="spellStart"/>
      <w:r w:rsidRPr="00167FC0">
        <w:rPr>
          <w:rFonts w:ascii="Times New Roman" w:hAnsi="Times New Roman" w:cs="Times New Roman"/>
          <w:sz w:val="24"/>
          <w:szCs w:val="24"/>
        </w:rPr>
        <w:t>бенефіціарний</w:t>
      </w:r>
      <w:proofErr w:type="spellEnd"/>
      <w:r w:rsidRPr="00167FC0">
        <w:rPr>
          <w:rFonts w:ascii="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p>
    <w:p w14:paraId="1BB35769" w14:textId="2AE448FE" w:rsidR="00167FC0" w:rsidRDefault="00167FC0" w:rsidP="00167FC0">
      <w:pPr>
        <w:pStyle w:val="a5"/>
        <w:shd w:val="clear" w:color="auto" w:fill="FFFFFF"/>
        <w:spacing w:after="0" w:line="240" w:lineRule="auto"/>
        <w:ind w:left="0" w:firstLine="360"/>
        <w:jc w:val="both"/>
        <w:rPr>
          <w:rFonts w:ascii="Times New Roman" w:hAnsi="Times New Roman" w:cs="Times New Roman"/>
          <w:sz w:val="24"/>
          <w:szCs w:val="24"/>
        </w:rPr>
      </w:pPr>
      <w:r w:rsidRPr="00167FC0">
        <w:rPr>
          <w:rFonts w:ascii="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пункті 47 Особливостей, подається по кожному з учасників, які входять у склад об’єднання.</w:t>
      </w:r>
    </w:p>
    <w:p w14:paraId="2A7D0955" w14:textId="5A4CF0FA" w:rsidR="00167FC0" w:rsidRDefault="00167FC0" w:rsidP="00167FC0">
      <w:pPr>
        <w:pStyle w:val="a5"/>
        <w:shd w:val="clear" w:color="auto" w:fill="FFFFFF"/>
        <w:spacing w:after="0" w:line="240" w:lineRule="auto"/>
        <w:ind w:left="0" w:firstLine="360"/>
        <w:jc w:val="both"/>
        <w:rPr>
          <w:rFonts w:ascii="Times New Roman" w:hAnsi="Times New Roman" w:cs="Times New Roman"/>
          <w:sz w:val="24"/>
          <w:szCs w:val="24"/>
        </w:rPr>
      </w:pPr>
      <w:r w:rsidRPr="00167FC0">
        <w:rPr>
          <w:rFonts w:ascii="Times New Roman" w:hAnsi="Times New Roman" w:cs="Times New Roman"/>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пункті 47 Особливостей, подається по кожному з учасників, які входять у склад об’єднання.</w:t>
      </w:r>
    </w:p>
    <w:p w14:paraId="687E772A" w14:textId="77777777" w:rsidR="00167FC0" w:rsidRDefault="00167FC0" w:rsidP="00167FC0">
      <w:pPr>
        <w:pStyle w:val="a5"/>
        <w:numPr>
          <w:ilvl w:val="0"/>
          <w:numId w:val="5"/>
        </w:numPr>
        <w:shd w:val="clear" w:color="auto" w:fill="FFFFFF"/>
        <w:spacing w:after="0" w:line="240" w:lineRule="auto"/>
        <w:ind w:left="0" w:firstLine="567"/>
        <w:jc w:val="both"/>
        <w:rPr>
          <w:rFonts w:ascii="Times New Roman" w:hAnsi="Times New Roman" w:cs="Times New Roman"/>
          <w:sz w:val="24"/>
          <w:szCs w:val="24"/>
        </w:rPr>
      </w:pPr>
      <w:r w:rsidRPr="00167FC0">
        <w:rPr>
          <w:rFonts w:ascii="Times New Roman" w:hAnsi="Times New Roman" w:cs="Times New Roman"/>
          <w:b/>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w:t>
      </w:r>
      <w:r w:rsidRPr="00167FC0">
        <w:rPr>
          <w:rFonts w:ascii="Times New Roman" w:hAnsi="Times New Roman" w:cs="Times New Roman"/>
          <w:sz w:val="24"/>
          <w:szCs w:val="24"/>
        </w:rPr>
        <w:t xml:space="preserve">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14:paraId="6E49CC0D" w14:textId="77777777" w:rsidR="00921BF6" w:rsidRDefault="00167FC0" w:rsidP="00167FC0">
      <w:pPr>
        <w:shd w:val="clear" w:color="auto" w:fill="FFFFFF"/>
        <w:spacing w:after="0" w:line="240" w:lineRule="auto"/>
        <w:ind w:firstLine="360"/>
        <w:jc w:val="both"/>
        <w:rPr>
          <w:rFonts w:ascii="Times New Roman" w:hAnsi="Times New Roman" w:cs="Times New Roman"/>
          <w:sz w:val="24"/>
          <w:szCs w:val="24"/>
        </w:rPr>
      </w:pPr>
      <w:r w:rsidRPr="00167FC0">
        <w:rPr>
          <w:rFonts w:ascii="Times New Roman" w:hAnsi="Times New Roman" w:cs="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Учасник процедури закупівлі підтверджує відсутність підстав, зазначених в цьому пункті (крім підпунктів 1 і 7), шляхом самостійного декларування відсутності таких підстав в електронній системі закупівель під час подання тендерної пропозиції.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самостійного декларування відсутності таких підстав учасником процедури закупівлі відповідно до абзацу шістнадцятого п. 47 Особливостей. </w:t>
      </w:r>
    </w:p>
    <w:p w14:paraId="6FCAC74B" w14:textId="6DA1ABD4" w:rsidR="00921BF6" w:rsidRDefault="00167FC0" w:rsidP="00167FC0">
      <w:pPr>
        <w:shd w:val="clear" w:color="auto" w:fill="FFFFFF"/>
        <w:spacing w:after="0" w:line="240" w:lineRule="auto"/>
        <w:ind w:firstLine="360"/>
        <w:jc w:val="both"/>
        <w:rPr>
          <w:rFonts w:ascii="Times New Roman" w:hAnsi="Times New Roman" w:cs="Times New Roman"/>
          <w:sz w:val="24"/>
          <w:szCs w:val="24"/>
        </w:rPr>
      </w:pPr>
      <w:r w:rsidRPr="00167FC0">
        <w:rPr>
          <w:rFonts w:ascii="Times New Roman" w:hAnsi="Times New Roman" w:cs="Times New Roman"/>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 47 Особливостей. </w:t>
      </w:r>
    </w:p>
    <w:p w14:paraId="60C4D457" w14:textId="77777777" w:rsidR="00921BF6" w:rsidRDefault="00167FC0" w:rsidP="00167FC0">
      <w:pPr>
        <w:shd w:val="clear" w:color="auto" w:fill="FFFFFF"/>
        <w:spacing w:after="0" w:line="240" w:lineRule="auto"/>
        <w:ind w:firstLine="360"/>
        <w:jc w:val="both"/>
        <w:rPr>
          <w:rFonts w:ascii="Times New Roman" w:hAnsi="Times New Roman" w:cs="Times New Roman"/>
          <w:sz w:val="24"/>
          <w:szCs w:val="24"/>
        </w:rPr>
      </w:pPr>
      <w:r w:rsidRPr="00167FC0">
        <w:rPr>
          <w:rFonts w:ascii="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 47 Особливостей. </w:t>
      </w:r>
    </w:p>
    <w:p w14:paraId="455F7015" w14:textId="77777777" w:rsidR="00921BF6" w:rsidRDefault="00167FC0" w:rsidP="00167FC0">
      <w:pPr>
        <w:shd w:val="clear" w:color="auto" w:fill="FFFFFF"/>
        <w:spacing w:after="0" w:line="240" w:lineRule="auto"/>
        <w:ind w:firstLine="360"/>
        <w:jc w:val="both"/>
        <w:rPr>
          <w:rFonts w:ascii="Times New Roman" w:hAnsi="Times New Roman" w:cs="Times New Roman"/>
          <w:sz w:val="24"/>
          <w:szCs w:val="24"/>
        </w:rPr>
      </w:pPr>
      <w:r w:rsidRPr="00167FC0">
        <w:rPr>
          <w:rFonts w:ascii="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w:t>
      </w:r>
      <w:r w:rsidRPr="00167FC0">
        <w:rPr>
          <w:rFonts w:ascii="Times New Roman" w:hAnsi="Times New Roman" w:cs="Times New Roman"/>
          <w:sz w:val="24"/>
          <w:szCs w:val="24"/>
        </w:rPr>
        <w:lastRenderedPageBreak/>
        <w:t xml:space="preserve">закупівлю, повинен надати замовнику шляхом оприлюднення в електронній системі закупівель документи, що підтверджують відсутність підстав, визначених підпунктами 3, 5, 6 і 12 пункту 47 Особливостей: </w:t>
      </w:r>
    </w:p>
    <w:p w14:paraId="1C3CB7CA" w14:textId="77777777" w:rsidR="00921BF6" w:rsidRDefault="00167FC0" w:rsidP="00167FC0">
      <w:pPr>
        <w:shd w:val="clear" w:color="auto" w:fill="FFFFFF"/>
        <w:spacing w:after="0" w:line="240" w:lineRule="auto"/>
        <w:ind w:firstLine="360"/>
        <w:jc w:val="both"/>
        <w:rPr>
          <w:rFonts w:ascii="Times New Roman" w:hAnsi="Times New Roman" w:cs="Times New Roman"/>
          <w:sz w:val="24"/>
          <w:szCs w:val="24"/>
        </w:rPr>
      </w:pPr>
      <w:r w:rsidRPr="00167FC0">
        <w:rPr>
          <w:rFonts w:ascii="Times New Roman" w:hAnsi="Times New Roman" w:cs="Times New Roman"/>
          <w:sz w:val="24"/>
          <w:szCs w:val="24"/>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 фізичної особи, яка є учасником. Довідка надається в період відсутності функціональної можливості перевірки інформації на </w:t>
      </w:r>
      <w:proofErr w:type="spellStart"/>
      <w:r w:rsidRPr="00167FC0">
        <w:rPr>
          <w:rFonts w:ascii="Times New Roman" w:hAnsi="Times New Roman" w:cs="Times New Roman"/>
          <w:sz w:val="24"/>
          <w:szCs w:val="24"/>
        </w:rPr>
        <w:t>вебресурсі</w:t>
      </w:r>
      <w:proofErr w:type="spellEnd"/>
      <w:r w:rsidRPr="00167FC0">
        <w:rPr>
          <w:rFonts w:ascii="Times New Roman" w:hAnsi="Times New Roman" w:cs="Times New Roman"/>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 (оформлений не раніше 30 денної давнини відносно дати подання документу) (відсутність підстав, визначених </w:t>
      </w:r>
      <w:proofErr w:type="spellStart"/>
      <w:r w:rsidRPr="00167FC0">
        <w:rPr>
          <w:rFonts w:ascii="Times New Roman" w:hAnsi="Times New Roman" w:cs="Times New Roman"/>
          <w:sz w:val="24"/>
          <w:szCs w:val="24"/>
        </w:rPr>
        <w:t>пп</w:t>
      </w:r>
      <w:proofErr w:type="spellEnd"/>
      <w:r w:rsidRPr="00167FC0">
        <w:rPr>
          <w:rFonts w:ascii="Times New Roman" w:hAnsi="Times New Roman" w:cs="Times New Roman"/>
          <w:sz w:val="24"/>
          <w:szCs w:val="24"/>
        </w:rPr>
        <w:t xml:space="preserve">. 3 пункту 47 Особливостей); </w:t>
      </w:r>
    </w:p>
    <w:p w14:paraId="0C7055C7" w14:textId="77777777" w:rsidR="00921BF6" w:rsidRDefault="00167FC0" w:rsidP="00167FC0">
      <w:pPr>
        <w:shd w:val="clear" w:color="auto" w:fill="FFFFFF"/>
        <w:spacing w:after="0" w:line="240" w:lineRule="auto"/>
        <w:ind w:firstLine="360"/>
        <w:jc w:val="both"/>
        <w:rPr>
          <w:rFonts w:ascii="Times New Roman" w:hAnsi="Times New Roman" w:cs="Times New Roman"/>
          <w:sz w:val="24"/>
          <w:szCs w:val="24"/>
        </w:rPr>
      </w:pPr>
      <w:r w:rsidRPr="00167FC0">
        <w:rPr>
          <w:rFonts w:ascii="Times New Roman" w:hAnsi="Times New Roman" w:cs="Times New Roman"/>
          <w:sz w:val="24"/>
          <w:szCs w:val="24"/>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(оформлений не раніше 30 денної давнини відносно дати подання документу). Доступ до цієї </w:t>
      </w:r>
      <w:proofErr w:type="spellStart"/>
      <w:r w:rsidRPr="00167FC0">
        <w:rPr>
          <w:rFonts w:ascii="Times New Roman" w:hAnsi="Times New Roman" w:cs="Times New Roman"/>
          <w:sz w:val="24"/>
          <w:szCs w:val="24"/>
        </w:rPr>
        <w:t>інформаційноаналітичної</w:t>
      </w:r>
      <w:proofErr w:type="spellEnd"/>
      <w:r w:rsidRPr="00167FC0">
        <w:rPr>
          <w:rFonts w:ascii="Times New Roman" w:hAnsi="Times New Roman" w:cs="Times New Roman"/>
          <w:sz w:val="24"/>
          <w:szCs w:val="24"/>
        </w:rPr>
        <w:t xml:space="preserve"> системи (ІАС), як і можливість отримати витяг, відкритий на порталі МВС – https://vytiah.mvs.gov.ua/app/landing. Витяг засвідчується електронною печаткою служби Єдиної інформаційної системи МВС. Витяг повинен містити QR-код, по якому можна знайти на відповідний підтвердний запис в електронних ресурсах ІАС. Зазначений витяг надається щодо осіб (особи), визначених згідно </w:t>
      </w:r>
      <w:proofErr w:type="spellStart"/>
      <w:r w:rsidRPr="00167FC0">
        <w:rPr>
          <w:rFonts w:ascii="Times New Roman" w:hAnsi="Times New Roman" w:cs="Times New Roman"/>
          <w:sz w:val="24"/>
          <w:szCs w:val="24"/>
        </w:rPr>
        <w:t>пп</w:t>
      </w:r>
      <w:proofErr w:type="spellEnd"/>
      <w:r w:rsidRPr="00167FC0">
        <w:rPr>
          <w:rFonts w:ascii="Times New Roman" w:hAnsi="Times New Roman" w:cs="Times New Roman"/>
          <w:sz w:val="24"/>
          <w:szCs w:val="24"/>
        </w:rPr>
        <w:t xml:space="preserve">. 5, 6, пункту 47 Особливостей; </w:t>
      </w:r>
    </w:p>
    <w:p w14:paraId="3FDE598C" w14:textId="77777777" w:rsidR="00D41A1C" w:rsidRDefault="00167FC0" w:rsidP="00167FC0">
      <w:pPr>
        <w:shd w:val="clear" w:color="auto" w:fill="FFFFFF"/>
        <w:spacing w:after="0" w:line="240" w:lineRule="auto"/>
        <w:ind w:firstLine="360"/>
        <w:jc w:val="both"/>
        <w:rPr>
          <w:rFonts w:ascii="Times New Roman" w:hAnsi="Times New Roman" w:cs="Times New Roman"/>
          <w:sz w:val="24"/>
          <w:szCs w:val="24"/>
        </w:rPr>
      </w:pPr>
      <w:r w:rsidRPr="00167FC0">
        <w:rPr>
          <w:rFonts w:ascii="Times New Roman" w:hAnsi="Times New Roman" w:cs="Times New Roman"/>
          <w:sz w:val="24"/>
          <w:szCs w:val="24"/>
        </w:rPr>
        <w:t xml:space="preserve">- довідка, складена учасником у довільній формі, що підтверджує відсутність підстави, передбаченої пп.12 пункту 47 Особливостей;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пункті 47 Особливостей, подається по кожному з учасників, які входять у склад об’єднання. </w:t>
      </w:r>
    </w:p>
    <w:p w14:paraId="54C57E43" w14:textId="075AC258" w:rsidR="00167FC0" w:rsidRPr="00167FC0" w:rsidRDefault="00167FC0" w:rsidP="00167FC0">
      <w:pPr>
        <w:shd w:val="clear" w:color="auto" w:fill="FFFFFF"/>
        <w:spacing w:after="0" w:line="240" w:lineRule="auto"/>
        <w:ind w:firstLine="360"/>
        <w:jc w:val="both"/>
        <w:rPr>
          <w:rFonts w:ascii="Times New Roman" w:hAnsi="Times New Roman" w:cs="Times New Roman"/>
          <w:sz w:val="24"/>
          <w:szCs w:val="24"/>
        </w:rPr>
      </w:pPr>
      <w:r w:rsidRPr="00167FC0">
        <w:rPr>
          <w:rFonts w:ascii="Times New Roman" w:hAnsi="Times New Roman" w:cs="Times New Roman"/>
          <w:sz w:val="24"/>
          <w:szCs w:val="24"/>
        </w:rPr>
        <w:t>Проте, в умовах воєнного стану, на момент оприлюднення оголошення про проведення відкритих торгів відсутній вільний доступ замовника до публічної інформації, що міститься у відкритих єдиних державних реєстрах, перевірка замовником інформації щодо відсутності підстав, визначених у п. 47 Особливостей здійснюється з урахуванням особливостей законодавства правового режиму воєнного стану</w:t>
      </w:r>
      <w:r w:rsidR="00921BF6">
        <w:rPr>
          <w:rFonts w:ascii="Times New Roman" w:hAnsi="Times New Roman" w:cs="Times New Roman"/>
          <w:sz w:val="24"/>
          <w:szCs w:val="24"/>
        </w:rPr>
        <w:t>.</w:t>
      </w:r>
    </w:p>
    <w:p w14:paraId="55FCA498" w14:textId="77777777" w:rsidR="00CA4DD1" w:rsidRPr="00167FC0" w:rsidRDefault="00CA4DD1" w:rsidP="00CA4DD1">
      <w:pPr>
        <w:shd w:val="clear" w:color="auto" w:fill="FFFFFF"/>
        <w:spacing w:after="0" w:line="240" w:lineRule="auto"/>
        <w:rPr>
          <w:rFonts w:ascii="Times New Roman" w:eastAsia="Times New Roman" w:hAnsi="Times New Roman" w:cs="Times New Roman"/>
          <w:color w:val="000000" w:themeColor="text1"/>
          <w:sz w:val="24"/>
          <w:szCs w:val="24"/>
        </w:rPr>
      </w:pPr>
    </w:p>
    <w:p w14:paraId="584333C8" w14:textId="77777777" w:rsidR="00CA4DD1" w:rsidRPr="00CA4DD1" w:rsidRDefault="00CA4DD1" w:rsidP="00CA4DD1">
      <w:pPr>
        <w:shd w:val="clear" w:color="auto" w:fill="FFFFFF"/>
        <w:spacing w:after="0" w:line="240" w:lineRule="auto"/>
        <w:rPr>
          <w:rFonts w:ascii="Times New Roman" w:eastAsia="Times New Roman" w:hAnsi="Times New Roman" w:cs="Times New Roman"/>
          <w:color w:val="000000" w:themeColor="text1"/>
          <w:sz w:val="24"/>
          <w:szCs w:val="24"/>
          <w:lang w:val="ru-RU"/>
        </w:rPr>
      </w:pPr>
      <w:r w:rsidRPr="00CA4DD1">
        <w:rPr>
          <w:rFonts w:ascii="Times New Roman" w:eastAsia="Times New Roman" w:hAnsi="Times New Roman" w:cs="Times New Roman"/>
          <w:b/>
          <w:color w:val="000000" w:themeColor="text1"/>
          <w:sz w:val="24"/>
          <w:szCs w:val="24"/>
          <w:lang w:val="ru-RU"/>
        </w:rPr>
        <w:t xml:space="preserve">4. </w:t>
      </w:r>
      <w:proofErr w:type="spellStart"/>
      <w:r w:rsidRPr="00CA4DD1">
        <w:rPr>
          <w:rFonts w:ascii="Times New Roman" w:eastAsia="Times New Roman" w:hAnsi="Times New Roman" w:cs="Times New Roman"/>
          <w:b/>
          <w:color w:val="000000" w:themeColor="text1"/>
          <w:sz w:val="24"/>
          <w:szCs w:val="24"/>
          <w:lang w:val="ru-RU"/>
        </w:rPr>
        <w:t>Інша</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інформація</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встановлена</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відповідно</w:t>
      </w:r>
      <w:proofErr w:type="spellEnd"/>
      <w:r w:rsidRPr="00CA4DD1">
        <w:rPr>
          <w:rFonts w:ascii="Times New Roman" w:eastAsia="Times New Roman" w:hAnsi="Times New Roman" w:cs="Times New Roman"/>
          <w:b/>
          <w:color w:val="000000" w:themeColor="text1"/>
          <w:sz w:val="24"/>
          <w:szCs w:val="24"/>
          <w:lang w:val="ru-RU"/>
        </w:rPr>
        <w:t xml:space="preserve"> до </w:t>
      </w:r>
      <w:proofErr w:type="spellStart"/>
      <w:r w:rsidRPr="00CA4DD1">
        <w:rPr>
          <w:rFonts w:ascii="Times New Roman" w:eastAsia="Times New Roman" w:hAnsi="Times New Roman" w:cs="Times New Roman"/>
          <w:b/>
          <w:color w:val="000000" w:themeColor="text1"/>
          <w:sz w:val="24"/>
          <w:szCs w:val="24"/>
          <w:lang w:val="ru-RU"/>
        </w:rPr>
        <w:t>законодавства</w:t>
      </w:r>
      <w:proofErr w:type="spellEnd"/>
      <w:r w:rsidRPr="00CA4DD1">
        <w:rPr>
          <w:rFonts w:ascii="Times New Roman" w:eastAsia="Times New Roman" w:hAnsi="Times New Roman" w:cs="Times New Roman"/>
          <w:b/>
          <w:color w:val="000000" w:themeColor="text1"/>
          <w:sz w:val="24"/>
          <w:szCs w:val="24"/>
          <w:lang w:val="ru-RU"/>
        </w:rPr>
        <w:t xml:space="preserve"> (для УЧАСНИКІВ — </w:t>
      </w:r>
      <w:proofErr w:type="spellStart"/>
      <w:r w:rsidRPr="00CA4DD1">
        <w:rPr>
          <w:rFonts w:ascii="Times New Roman" w:eastAsia="Times New Roman" w:hAnsi="Times New Roman" w:cs="Times New Roman"/>
          <w:b/>
          <w:color w:val="000000" w:themeColor="text1"/>
          <w:sz w:val="24"/>
          <w:szCs w:val="24"/>
          <w:lang w:val="ru-RU"/>
        </w:rPr>
        <w:t>юридичних</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осіб</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фізичних</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осіб</w:t>
      </w:r>
      <w:proofErr w:type="spellEnd"/>
      <w:r w:rsidRPr="00CA4DD1">
        <w:rPr>
          <w:rFonts w:ascii="Times New Roman" w:eastAsia="Times New Roman" w:hAnsi="Times New Roman" w:cs="Times New Roman"/>
          <w:b/>
          <w:color w:val="000000" w:themeColor="text1"/>
          <w:sz w:val="24"/>
          <w:szCs w:val="24"/>
          <w:lang w:val="ru-RU"/>
        </w:rPr>
        <w:t xml:space="preserve"> та </w:t>
      </w:r>
      <w:proofErr w:type="spellStart"/>
      <w:r w:rsidRPr="00CA4DD1">
        <w:rPr>
          <w:rFonts w:ascii="Times New Roman" w:eastAsia="Times New Roman" w:hAnsi="Times New Roman" w:cs="Times New Roman"/>
          <w:b/>
          <w:color w:val="000000" w:themeColor="text1"/>
          <w:sz w:val="24"/>
          <w:szCs w:val="24"/>
          <w:lang w:val="ru-RU"/>
        </w:rPr>
        <w:t>фізичних</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осіб</w:t>
      </w:r>
      <w:proofErr w:type="spellEnd"/>
      <w:r w:rsidRPr="00CA4DD1">
        <w:rPr>
          <w:rFonts w:ascii="Times New Roman" w:eastAsia="Times New Roman" w:hAnsi="Times New Roman" w:cs="Times New Roman"/>
          <w:b/>
          <w:color w:val="000000" w:themeColor="text1"/>
          <w:sz w:val="24"/>
          <w:szCs w:val="24"/>
          <w:lang w:val="ru-RU"/>
        </w:rPr>
        <w:t xml:space="preserve"> — </w:t>
      </w:r>
      <w:proofErr w:type="spellStart"/>
      <w:r w:rsidRPr="00CA4DD1">
        <w:rPr>
          <w:rFonts w:ascii="Times New Roman" w:eastAsia="Times New Roman" w:hAnsi="Times New Roman" w:cs="Times New Roman"/>
          <w:b/>
          <w:color w:val="000000" w:themeColor="text1"/>
          <w:sz w:val="24"/>
          <w:szCs w:val="24"/>
          <w:lang w:val="ru-RU"/>
        </w:rPr>
        <w:t>підприємців</w:t>
      </w:r>
      <w:proofErr w:type="spellEnd"/>
      <w:r w:rsidRPr="00CA4DD1">
        <w:rPr>
          <w:rFonts w:ascii="Times New Roman" w:eastAsia="Times New Roman" w:hAnsi="Times New Roman" w:cs="Times New Roman"/>
          <w:b/>
          <w:color w:val="000000" w:themeColor="text1"/>
          <w:sz w:val="24"/>
          <w:szCs w:val="24"/>
          <w:lang w:val="ru-RU"/>
        </w:rPr>
        <w:t>).</w:t>
      </w:r>
    </w:p>
    <w:tbl>
      <w:tblPr>
        <w:tblW w:w="9619" w:type="dxa"/>
        <w:tblInd w:w="-100" w:type="dxa"/>
        <w:tblLayout w:type="fixed"/>
        <w:tblLook w:val="0400" w:firstRow="0" w:lastRow="0" w:firstColumn="0" w:lastColumn="0" w:noHBand="0" w:noVBand="1"/>
      </w:tblPr>
      <w:tblGrid>
        <w:gridCol w:w="400"/>
        <w:gridCol w:w="9219"/>
      </w:tblGrid>
      <w:tr w:rsidR="000B705D" w:rsidRPr="00CA4DD1" w14:paraId="4F494082" w14:textId="77777777" w:rsidTr="00C763FC">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5267452" w14:textId="77777777" w:rsidR="00CA4DD1" w:rsidRPr="00CA4DD1" w:rsidRDefault="00CA4DD1" w:rsidP="00CA4DD1">
            <w:pPr>
              <w:spacing w:after="0" w:line="240" w:lineRule="auto"/>
              <w:ind w:left="100"/>
              <w:jc w:val="center"/>
              <w:rPr>
                <w:rFonts w:ascii="Times New Roman" w:eastAsia="Times New Roman" w:hAnsi="Times New Roman" w:cs="Times New Roman"/>
                <w:color w:val="000000" w:themeColor="text1"/>
                <w:sz w:val="24"/>
                <w:szCs w:val="24"/>
                <w:lang w:val="ru-RU"/>
              </w:rPr>
            </w:pPr>
            <w:proofErr w:type="spellStart"/>
            <w:r w:rsidRPr="00CA4DD1">
              <w:rPr>
                <w:rFonts w:ascii="Times New Roman" w:eastAsia="Times New Roman" w:hAnsi="Times New Roman" w:cs="Times New Roman"/>
                <w:b/>
                <w:color w:val="000000" w:themeColor="text1"/>
                <w:sz w:val="24"/>
                <w:szCs w:val="24"/>
                <w:lang w:val="ru-RU"/>
              </w:rPr>
              <w:t>Інші</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документи</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від</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Учасника</w:t>
            </w:r>
            <w:proofErr w:type="spellEnd"/>
            <w:r w:rsidRPr="00CA4DD1">
              <w:rPr>
                <w:rFonts w:ascii="Times New Roman" w:eastAsia="Times New Roman" w:hAnsi="Times New Roman" w:cs="Times New Roman"/>
                <w:b/>
                <w:color w:val="000000" w:themeColor="text1"/>
                <w:sz w:val="24"/>
                <w:szCs w:val="24"/>
                <w:lang w:val="ru-RU"/>
              </w:rPr>
              <w:t>:</w:t>
            </w:r>
          </w:p>
        </w:tc>
      </w:tr>
      <w:tr w:rsidR="000B705D" w:rsidRPr="00CA4DD1" w14:paraId="7EF2A67A" w14:textId="77777777" w:rsidTr="00C763F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3CA972" w14:textId="77777777" w:rsidR="00CA4DD1" w:rsidRPr="00CA4DD1" w:rsidRDefault="00CA4DD1" w:rsidP="00CA4DD1">
            <w:pPr>
              <w:spacing w:after="0" w:line="240" w:lineRule="auto"/>
              <w:ind w:left="100"/>
              <w:rPr>
                <w:rFonts w:ascii="Times New Roman" w:eastAsia="Times New Roman" w:hAnsi="Times New Roman" w:cs="Times New Roman"/>
                <w:color w:val="000000" w:themeColor="text1"/>
                <w:sz w:val="24"/>
                <w:szCs w:val="24"/>
                <w:lang w:val="ru-RU"/>
              </w:rPr>
            </w:pPr>
            <w:r w:rsidRPr="00CA4DD1">
              <w:rPr>
                <w:rFonts w:ascii="Times New Roman" w:eastAsia="Times New Roman" w:hAnsi="Times New Roman" w:cs="Times New Roman"/>
                <w:b/>
                <w:color w:val="000000" w:themeColor="text1"/>
                <w:sz w:val="24"/>
                <w:szCs w:val="24"/>
                <w:lang w:val="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3D5BAB" w14:textId="77777777" w:rsidR="00CA4DD1" w:rsidRPr="00CA4DD1" w:rsidRDefault="00CA4DD1" w:rsidP="00CA4DD1">
            <w:pPr>
              <w:spacing w:after="0" w:line="240" w:lineRule="auto"/>
              <w:ind w:left="100"/>
              <w:jc w:val="both"/>
              <w:rPr>
                <w:rFonts w:ascii="Times New Roman" w:eastAsia="Times New Roman" w:hAnsi="Times New Roman" w:cs="Times New Roman"/>
                <w:color w:val="000000" w:themeColor="text1"/>
                <w:sz w:val="24"/>
                <w:szCs w:val="24"/>
                <w:lang w:val="ru-RU"/>
              </w:rPr>
            </w:pPr>
            <w:proofErr w:type="spellStart"/>
            <w:r w:rsidRPr="00CA4DD1">
              <w:rPr>
                <w:rFonts w:ascii="Times New Roman" w:eastAsia="Times New Roman" w:hAnsi="Times New Roman" w:cs="Times New Roman"/>
                <w:color w:val="000000" w:themeColor="text1"/>
                <w:sz w:val="24"/>
                <w:szCs w:val="24"/>
                <w:lang w:val="ru-RU"/>
              </w:rPr>
              <w:t>Якщо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тендерна</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пропозиція</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подається</w:t>
            </w:r>
            <w:proofErr w:type="spellEnd"/>
            <w:r w:rsidRPr="00CA4DD1">
              <w:rPr>
                <w:rFonts w:ascii="Times New Roman" w:eastAsia="Times New Roman" w:hAnsi="Times New Roman" w:cs="Times New Roman"/>
                <w:color w:val="000000" w:themeColor="text1"/>
                <w:sz w:val="24"/>
                <w:szCs w:val="24"/>
                <w:lang w:val="ru-RU"/>
              </w:rPr>
              <w:t xml:space="preserve"> не </w:t>
            </w:r>
            <w:proofErr w:type="spellStart"/>
            <w:r w:rsidRPr="00CA4DD1">
              <w:rPr>
                <w:rFonts w:ascii="Times New Roman" w:eastAsia="Times New Roman" w:hAnsi="Times New Roman" w:cs="Times New Roman"/>
                <w:color w:val="000000" w:themeColor="text1"/>
                <w:sz w:val="24"/>
                <w:szCs w:val="24"/>
                <w:lang w:val="ru-RU"/>
              </w:rPr>
              <w:t>керівником</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учасника</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зазначеним</w:t>
            </w:r>
            <w:proofErr w:type="spellEnd"/>
            <w:r w:rsidRPr="00CA4DD1">
              <w:rPr>
                <w:rFonts w:ascii="Times New Roman" w:eastAsia="Times New Roman" w:hAnsi="Times New Roman" w:cs="Times New Roman"/>
                <w:color w:val="000000" w:themeColor="text1"/>
                <w:sz w:val="24"/>
                <w:szCs w:val="24"/>
                <w:lang w:val="ru-RU"/>
              </w:rPr>
              <w:t xml:space="preserve"> у </w:t>
            </w:r>
            <w:proofErr w:type="spellStart"/>
            <w:r w:rsidRPr="00CA4DD1">
              <w:rPr>
                <w:rFonts w:ascii="Times New Roman" w:eastAsia="Times New Roman" w:hAnsi="Times New Roman" w:cs="Times New Roman"/>
                <w:color w:val="000000" w:themeColor="text1"/>
                <w:sz w:val="24"/>
                <w:szCs w:val="24"/>
                <w:lang w:val="ru-RU"/>
              </w:rPr>
              <w:t>Єдиному</w:t>
            </w:r>
            <w:proofErr w:type="spellEnd"/>
            <w:r w:rsidRPr="00CA4DD1">
              <w:rPr>
                <w:rFonts w:ascii="Times New Roman" w:eastAsia="Times New Roman" w:hAnsi="Times New Roman" w:cs="Times New Roman"/>
                <w:color w:val="000000" w:themeColor="text1"/>
                <w:sz w:val="24"/>
                <w:szCs w:val="24"/>
                <w:lang w:val="ru-RU"/>
              </w:rPr>
              <w:t xml:space="preserve"> державному </w:t>
            </w:r>
            <w:proofErr w:type="spellStart"/>
            <w:r w:rsidRPr="00CA4DD1">
              <w:rPr>
                <w:rFonts w:ascii="Times New Roman" w:eastAsia="Times New Roman" w:hAnsi="Times New Roman" w:cs="Times New Roman"/>
                <w:color w:val="000000" w:themeColor="text1"/>
                <w:sz w:val="24"/>
                <w:szCs w:val="24"/>
                <w:lang w:val="ru-RU"/>
              </w:rPr>
              <w:t>реєстрі</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юридичних</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осіб</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фізичних</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осіб</w:t>
            </w:r>
            <w:proofErr w:type="spellEnd"/>
            <w:r w:rsidRPr="00CA4DD1">
              <w:rPr>
                <w:rFonts w:ascii="Times New Roman" w:eastAsia="Times New Roman" w:hAnsi="Times New Roman" w:cs="Times New Roman"/>
                <w:color w:val="000000" w:themeColor="text1"/>
                <w:sz w:val="24"/>
                <w:szCs w:val="24"/>
                <w:lang w:val="ru-RU"/>
              </w:rPr>
              <w:t xml:space="preserve"> — </w:t>
            </w:r>
            <w:proofErr w:type="spellStart"/>
            <w:r w:rsidRPr="00CA4DD1">
              <w:rPr>
                <w:rFonts w:ascii="Times New Roman" w:eastAsia="Times New Roman" w:hAnsi="Times New Roman" w:cs="Times New Roman"/>
                <w:color w:val="000000" w:themeColor="text1"/>
                <w:sz w:val="24"/>
                <w:szCs w:val="24"/>
                <w:lang w:val="ru-RU"/>
              </w:rPr>
              <w:t>підприємців</w:t>
            </w:r>
            <w:proofErr w:type="spellEnd"/>
            <w:r w:rsidRPr="00CA4DD1">
              <w:rPr>
                <w:rFonts w:ascii="Times New Roman" w:eastAsia="Times New Roman" w:hAnsi="Times New Roman" w:cs="Times New Roman"/>
                <w:color w:val="000000" w:themeColor="text1"/>
                <w:sz w:val="24"/>
                <w:szCs w:val="24"/>
                <w:lang w:val="ru-RU"/>
              </w:rPr>
              <w:t xml:space="preserve"> та </w:t>
            </w:r>
            <w:proofErr w:type="spellStart"/>
            <w:r w:rsidRPr="00CA4DD1">
              <w:rPr>
                <w:rFonts w:ascii="Times New Roman" w:eastAsia="Times New Roman" w:hAnsi="Times New Roman" w:cs="Times New Roman"/>
                <w:color w:val="000000" w:themeColor="text1"/>
                <w:sz w:val="24"/>
                <w:szCs w:val="24"/>
                <w:lang w:val="ru-RU"/>
              </w:rPr>
              <w:t>громадських</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формувань</w:t>
            </w:r>
            <w:proofErr w:type="spellEnd"/>
            <w:r w:rsidRPr="00CA4DD1">
              <w:rPr>
                <w:rFonts w:ascii="Times New Roman" w:eastAsia="Times New Roman" w:hAnsi="Times New Roman" w:cs="Times New Roman"/>
                <w:color w:val="000000" w:themeColor="text1"/>
                <w:sz w:val="24"/>
                <w:szCs w:val="24"/>
                <w:lang w:val="ru-RU"/>
              </w:rPr>
              <w:t xml:space="preserve">, а </w:t>
            </w:r>
            <w:proofErr w:type="spellStart"/>
            <w:r w:rsidRPr="00CA4DD1">
              <w:rPr>
                <w:rFonts w:ascii="Times New Roman" w:eastAsia="Times New Roman" w:hAnsi="Times New Roman" w:cs="Times New Roman"/>
                <w:color w:val="000000" w:themeColor="text1"/>
                <w:sz w:val="24"/>
                <w:szCs w:val="24"/>
                <w:lang w:val="ru-RU"/>
              </w:rPr>
              <w:t>іншою</w:t>
            </w:r>
            <w:proofErr w:type="spellEnd"/>
            <w:r w:rsidRPr="00CA4DD1">
              <w:rPr>
                <w:rFonts w:ascii="Times New Roman" w:eastAsia="Times New Roman" w:hAnsi="Times New Roman" w:cs="Times New Roman"/>
                <w:color w:val="000000" w:themeColor="text1"/>
                <w:sz w:val="24"/>
                <w:szCs w:val="24"/>
                <w:lang w:val="ru-RU"/>
              </w:rPr>
              <w:t xml:space="preserve"> особою, </w:t>
            </w:r>
            <w:proofErr w:type="spellStart"/>
            <w:r w:rsidRPr="00CA4DD1">
              <w:rPr>
                <w:rFonts w:ascii="Times New Roman" w:eastAsia="Times New Roman" w:hAnsi="Times New Roman" w:cs="Times New Roman"/>
                <w:color w:val="000000" w:themeColor="text1"/>
                <w:sz w:val="24"/>
                <w:szCs w:val="24"/>
                <w:lang w:val="ru-RU"/>
              </w:rPr>
              <w:t>учасник</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надає</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довіреність</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або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доручення</w:t>
            </w:r>
            <w:proofErr w:type="spellEnd"/>
            <w:r w:rsidRPr="00CA4DD1">
              <w:rPr>
                <w:rFonts w:ascii="Times New Roman" w:eastAsia="Times New Roman" w:hAnsi="Times New Roman" w:cs="Times New Roman"/>
                <w:color w:val="000000" w:themeColor="text1"/>
                <w:sz w:val="24"/>
                <w:szCs w:val="24"/>
                <w:lang w:val="ru-RU"/>
              </w:rPr>
              <w:t xml:space="preserve"> на </w:t>
            </w:r>
            <w:proofErr w:type="spellStart"/>
            <w:r w:rsidRPr="00CA4DD1">
              <w:rPr>
                <w:rFonts w:ascii="Times New Roman" w:eastAsia="Times New Roman" w:hAnsi="Times New Roman" w:cs="Times New Roman"/>
                <w:color w:val="000000" w:themeColor="text1"/>
                <w:sz w:val="24"/>
                <w:szCs w:val="24"/>
                <w:lang w:val="ru-RU"/>
              </w:rPr>
              <w:t>таку</w:t>
            </w:r>
            <w:proofErr w:type="spellEnd"/>
            <w:r w:rsidRPr="00CA4DD1">
              <w:rPr>
                <w:rFonts w:ascii="Times New Roman" w:eastAsia="Times New Roman" w:hAnsi="Times New Roman" w:cs="Times New Roman"/>
                <w:color w:val="000000" w:themeColor="text1"/>
                <w:sz w:val="24"/>
                <w:szCs w:val="24"/>
                <w:lang w:val="ru-RU"/>
              </w:rPr>
              <w:t xml:space="preserve"> особу.</w:t>
            </w:r>
          </w:p>
        </w:tc>
      </w:tr>
      <w:tr w:rsidR="000B705D" w:rsidRPr="00CA4DD1" w14:paraId="4A1F884B" w14:textId="77777777" w:rsidTr="00C763F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E9A416" w14:textId="77777777" w:rsidR="00CA4DD1" w:rsidRPr="00CA4DD1" w:rsidRDefault="00CA4DD1" w:rsidP="00CA4DD1">
            <w:pPr>
              <w:spacing w:before="240" w:after="0" w:line="240" w:lineRule="auto"/>
              <w:ind w:left="100"/>
              <w:rPr>
                <w:rFonts w:ascii="Times New Roman" w:eastAsia="Times New Roman" w:hAnsi="Times New Roman" w:cs="Times New Roman"/>
                <w:color w:val="000000" w:themeColor="text1"/>
                <w:sz w:val="24"/>
                <w:szCs w:val="24"/>
                <w:lang w:val="ru-RU"/>
              </w:rPr>
            </w:pPr>
            <w:r w:rsidRPr="00CA4DD1">
              <w:rPr>
                <w:rFonts w:ascii="Times New Roman" w:eastAsia="Times New Roman" w:hAnsi="Times New Roman" w:cs="Times New Roman"/>
                <w:b/>
                <w:color w:val="000000" w:themeColor="text1"/>
                <w:sz w:val="24"/>
                <w:szCs w:val="24"/>
                <w:lang w:val="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48ACF2" w14:textId="77777777" w:rsidR="00CA4DD1" w:rsidRPr="00CA4DD1" w:rsidRDefault="00CA4DD1" w:rsidP="00CA4DD1">
            <w:pPr>
              <w:spacing w:after="0" w:line="240" w:lineRule="auto"/>
              <w:ind w:left="100" w:right="120" w:hanging="20"/>
              <w:jc w:val="both"/>
              <w:rPr>
                <w:rFonts w:ascii="Times New Roman" w:eastAsia="Times New Roman" w:hAnsi="Times New Roman" w:cs="Times New Roman"/>
                <w:color w:val="000000" w:themeColor="text1"/>
                <w:sz w:val="24"/>
                <w:szCs w:val="24"/>
                <w:lang w:val="ru-RU"/>
              </w:rPr>
            </w:pPr>
            <w:proofErr w:type="spellStart"/>
            <w:r w:rsidRPr="00CA4DD1">
              <w:rPr>
                <w:rFonts w:ascii="Times New Roman" w:eastAsia="Times New Roman" w:hAnsi="Times New Roman" w:cs="Times New Roman"/>
                <w:b/>
                <w:color w:val="000000" w:themeColor="text1"/>
                <w:sz w:val="24"/>
                <w:szCs w:val="24"/>
                <w:lang w:val="ru-RU"/>
              </w:rPr>
              <w:t>Достовірна</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інформація</w:t>
            </w:r>
            <w:proofErr w:type="spellEnd"/>
            <w:r w:rsidRPr="00CA4DD1">
              <w:rPr>
                <w:rFonts w:ascii="Times New Roman" w:eastAsia="Times New Roman" w:hAnsi="Times New Roman" w:cs="Times New Roman"/>
                <w:b/>
                <w:color w:val="000000" w:themeColor="text1"/>
                <w:sz w:val="24"/>
                <w:szCs w:val="24"/>
                <w:lang w:val="ru-RU"/>
              </w:rPr>
              <w:t xml:space="preserve"> у </w:t>
            </w:r>
            <w:proofErr w:type="spellStart"/>
            <w:r w:rsidRPr="00CA4DD1">
              <w:rPr>
                <w:rFonts w:ascii="Times New Roman" w:eastAsia="Times New Roman" w:hAnsi="Times New Roman" w:cs="Times New Roman"/>
                <w:b/>
                <w:color w:val="000000" w:themeColor="text1"/>
                <w:sz w:val="24"/>
                <w:szCs w:val="24"/>
                <w:lang w:val="ru-RU"/>
              </w:rPr>
              <w:t>вигляді</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довідки</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довільної</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форми</w:t>
            </w:r>
            <w:proofErr w:type="spellEnd"/>
            <w:r w:rsidRPr="00CA4DD1">
              <w:rPr>
                <w:rFonts w:ascii="Times New Roman" w:eastAsia="Times New Roman" w:hAnsi="Times New Roman" w:cs="Times New Roman"/>
                <w:b/>
                <w:color w:val="000000" w:themeColor="text1"/>
                <w:sz w:val="24"/>
                <w:szCs w:val="24"/>
                <w:lang w:val="ru-RU"/>
              </w:rPr>
              <w:t xml:space="preserve">, </w:t>
            </w:r>
            <w:r w:rsidRPr="00CA4DD1">
              <w:rPr>
                <w:rFonts w:ascii="Times New Roman" w:eastAsia="Times New Roman" w:hAnsi="Times New Roman" w:cs="Times New Roman"/>
                <w:color w:val="000000" w:themeColor="text1"/>
                <w:sz w:val="24"/>
                <w:szCs w:val="24"/>
                <w:lang w:val="ru-RU"/>
              </w:rPr>
              <w:t xml:space="preserve">у </w:t>
            </w:r>
            <w:proofErr w:type="spellStart"/>
            <w:r w:rsidRPr="00CA4DD1">
              <w:rPr>
                <w:rFonts w:ascii="Times New Roman" w:eastAsia="Times New Roman" w:hAnsi="Times New Roman" w:cs="Times New Roman"/>
                <w:color w:val="000000" w:themeColor="text1"/>
                <w:sz w:val="24"/>
                <w:szCs w:val="24"/>
                <w:lang w:val="ru-RU"/>
              </w:rPr>
              <w:t>якій</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зазначити</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дані</w:t>
            </w:r>
            <w:proofErr w:type="spellEnd"/>
            <w:r w:rsidRPr="00CA4DD1">
              <w:rPr>
                <w:rFonts w:ascii="Times New Roman" w:eastAsia="Times New Roman" w:hAnsi="Times New Roman" w:cs="Times New Roman"/>
                <w:color w:val="000000" w:themeColor="text1"/>
                <w:sz w:val="24"/>
                <w:szCs w:val="24"/>
                <w:lang w:val="ru-RU"/>
              </w:rPr>
              <w:t xml:space="preserve"> про </w:t>
            </w:r>
            <w:proofErr w:type="spellStart"/>
            <w:r w:rsidRPr="00CA4DD1">
              <w:rPr>
                <w:rFonts w:ascii="Times New Roman" w:eastAsia="Times New Roman" w:hAnsi="Times New Roman" w:cs="Times New Roman"/>
                <w:color w:val="000000" w:themeColor="text1"/>
                <w:sz w:val="24"/>
                <w:szCs w:val="24"/>
                <w:lang w:val="ru-RU"/>
              </w:rPr>
              <w:t>наявність</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чинної</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ліцензії</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або</w:t>
            </w:r>
            <w:proofErr w:type="spellEnd"/>
            <w:r w:rsidRPr="00CA4DD1">
              <w:rPr>
                <w:rFonts w:ascii="Times New Roman" w:eastAsia="Times New Roman" w:hAnsi="Times New Roman" w:cs="Times New Roman"/>
                <w:color w:val="000000" w:themeColor="text1"/>
                <w:sz w:val="24"/>
                <w:szCs w:val="24"/>
                <w:lang w:val="ru-RU"/>
              </w:rPr>
              <w:t xml:space="preserve"> документа </w:t>
            </w:r>
            <w:proofErr w:type="spellStart"/>
            <w:r w:rsidRPr="00CA4DD1">
              <w:rPr>
                <w:rFonts w:ascii="Times New Roman" w:eastAsia="Times New Roman" w:hAnsi="Times New Roman" w:cs="Times New Roman"/>
                <w:color w:val="000000" w:themeColor="text1"/>
                <w:sz w:val="24"/>
                <w:szCs w:val="24"/>
                <w:lang w:val="ru-RU"/>
              </w:rPr>
              <w:t>дозвільного</w:t>
            </w:r>
            <w:proofErr w:type="spellEnd"/>
            <w:r w:rsidRPr="00CA4DD1">
              <w:rPr>
                <w:rFonts w:ascii="Times New Roman" w:eastAsia="Times New Roman" w:hAnsi="Times New Roman" w:cs="Times New Roman"/>
                <w:color w:val="000000" w:themeColor="text1"/>
                <w:sz w:val="24"/>
                <w:szCs w:val="24"/>
                <w:lang w:val="ru-RU"/>
              </w:rPr>
              <w:t xml:space="preserve"> характеру на </w:t>
            </w:r>
            <w:proofErr w:type="spellStart"/>
            <w:r w:rsidRPr="00CA4DD1">
              <w:rPr>
                <w:rFonts w:ascii="Times New Roman" w:eastAsia="Times New Roman" w:hAnsi="Times New Roman" w:cs="Times New Roman"/>
                <w:color w:val="000000" w:themeColor="text1"/>
                <w:sz w:val="24"/>
                <w:szCs w:val="24"/>
                <w:lang w:val="ru-RU"/>
              </w:rPr>
              <w:t>провадження</w:t>
            </w:r>
            <w:proofErr w:type="spellEnd"/>
            <w:r w:rsidRPr="00CA4DD1">
              <w:rPr>
                <w:rFonts w:ascii="Times New Roman" w:eastAsia="Times New Roman" w:hAnsi="Times New Roman" w:cs="Times New Roman"/>
                <w:color w:val="000000" w:themeColor="text1"/>
                <w:sz w:val="24"/>
                <w:szCs w:val="24"/>
                <w:lang w:val="ru-RU"/>
              </w:rPr>
              <w:t xml:space="preserve"> виду </w:t>
            </w:r>
            <w:proofErr w:type="spellStart"/>
            <w:r w:rsidRPr="00CA4DD1">
              <w:rPr>
                <w:rFonts w:ascii="Times New Roman" w:eastAsia="Times New Roman" w:hAnsi="Times New Roman" w:cs="Times New Roman"/>
                <w:color w:val="000000" w:themeColor="text1"/>
                <w:sz w:val="24"/>
                <w:szCs w:val="24"/>
                <w:lang w:val="ru-RU"/>
              </w:rPr>
              <w:t>господарської</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діяльності</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якщо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отримання</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дозволу</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або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ліцензії</w:t>
            </w:r>
            <w:proofErr w:type="spellEnd"/>
            <w:r w:rsidRPr="00CA4DD1">
              <w:rPr>
                <w:rFonts w:ascii="Times New Roman" w:eastAsia="Times New Roman" w:hAnsi="Times New Roman" w:cs="Times New Roman"/>
                <w:color w:val="000000" w:themeColor="text1"/>
                <w:sz w:val="24"/>
                <w:szCs w:val="24"/>
                <w:lang w:val="ru-RU"/>
              </w:rPr>
              <w:t xml:space="preserve"> на </w:t>
            </w:r>
            <w:proofErr w:type="spellStart"/>
            <w:r w:rsidRPr="00CA4DD1">
              <w:rPr>
                <w:rFonts w:ascii="Times New Roman" w:eastAsia="Times New Roman" w:hAnsi="Times New Roman" w:cs="Times New Roman"/>
                <w:color w:val="000000" w:themeColor="text1"/>
                <w:sz w:val="24"/>
                <w:szCs w:val="24"/>
                <w:lang w:val="ru-RU"/>
              </w:rPr>
              <w:t>провадження</w:t>
            </w:r>
            <w:proofErr w:type="spellEnd"/>
            <w:r w:rsidRPr="00CA4DD1">
              <w:rPr>
                <w:rFonts w:ascii="Times New Roman" w:eastAsia="Times New Roman" w:hAnsi="Times New Roman" w:cs="Times New Roman"/>
                <w:color w:val="000000" w:themeColor="text1"/>
                <w:sz w:val="24"/>
                <w:szCs w:val="24"/>
                <w:lang w:val="ru-RU"/>
              </w:rPr>
              <w:t xml:space="preserve"> такого виду </w:t>
            </w:r>
            <w:proofErr w:type="spellStart"/>
            <w:r w:rsidRPr="00CA4DD1">
              <w:rPr>
                <w:rFonts w:ascii="Times New Roman" w:eastAsia="Times New Roman" w:hAnsi="Times New Roman" w:cs="Times New Roman"/>
                <w:color w:val="000000" w:themeColor="text1"/>
                <w:sz w:val="24"/>
                <w:szCs w:val="24"/>
                <w:lang w:val="ru-RU"/>
              </w:rPr>
              <w:t>діяльності</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передбачено</w:t>
            </w:r>
            <w:proofErr w:type="spellEnd"/>
            <w:r w:rsidRPr="00CA4DD1">
              <w:rPr>
                <w:rFonts w:ascii="Times New Roman" w:eastAsia="Times New Roman" w:hAnsi="Times New Roman" w:cs="Times New Roman"/>
                <w:color w:val="000000" w:themeColor="text1"/>
                <w:sz w:val="24"/>
                <w:szCs w:val="24"/>
                <w:lang w:val="ru-RU"/>
              </w:rPr>
              <w:t xml:space="preserve"> законом. </w:t>
            </w:r>
            <w:proofErr w:type="spellStart"/>
            <w:r w:rsidRPr="00CA4DD1">
              <w:rPr>
                <w:rFonts w:ascii="Times New Roman" w:eastAsia="Times New Roman" w:hAnsi="Times New Roman" w:cs="Times New Roman"/>
                <w:i/>
                <w:color w:val="000000" w:themeColor="text1"/>
                <w:sz w:val="24"/>
                <w:szCs w:val="24"/>
                <w:lang w:val="ru-RU"/>
              </w:rPr>
              <w:t>Замість</w:t>
            </w:r>
            <w:proofErr w:type="spellEnd"/>
            <w:r w:rsidRPr="00CA4DD1">
              <w:rPr>
                <w:rFonts w:ascii="Times New Roman" w:eastAsia="Times New Roman" w:hAnsi="Times New Roman" w:cs="Times New Roman"/>
                <w:i/>
                <w:color w:val="000000" w:themeColor="text1"/>
                <w:sz w:val="24"/>
                <w:szCs w:val="24"/>
                <w:lang w:val="ru-RU"/>
              </w:rPr>
              <w:t xml:space="preserve"> </w:t>
            </w:r>
            <w:proofErr w:type="spellStart"/>
            <w:r w:rsidRPr="00CA4DD1">
              <w:rPr>
                <w:rFonts w:ascii="Times New Roman" w:eastAsia="Times New Roman" w:hAnsi="Times New Roman" w:cs="Times New Roman"/>
                <w:i/>
                <w:color w:val="000000" w:themeColor="text1"/>
                <w:sz w:val="24"/>
                <w:szCs w:val="24"/>
                <w:lang w:val="ru-RU"/>
              </w:rPr>
              <w:t>довідки</w:t>
            </w:r>
            <w:proofErr w:type="spellEnd"/>
            <w:r w:rsidRPr="00CA4DD1">
              <w:rPr>
                <w:rFonts w:ascii="Times New Roman" w:eastAsia="Times New Roman" w:hAnsi="Times New Roman" w:cs="Times New Roman"/>
                <w:i/>
                <w:color w:val="000000" w:themeColor="text1"/>
                <w:sz w:val="24"/>
                <w:szCs w:val="24"/>
                <w:lang w:val="ru-RU"/>
              </w:rPr>
              <w:t xml:space="preserve"> </w:t>
            </w:r>
            <w:proofErr w:type="spellStart"/>
            <w:r w:rsidRPr="00CA4DD1">
              <w:rPr>
                <w:rFonts w:ascii="Times New Roman" w:eastAsia="Times New Roman" w:hAnsi="Times New Roman" w:cs="Times New Roman"/>
                <w:i/>
                <w:color w:val="000000" w:themeColor="text1"/>
                <w:sz w:val="24"/>
                <w:szCs w:val="24"/>
                <w:lang w:val="ru-RU"/>
              </w:rPr>
              <w:t>довільної</w:t>
            </w:r>
            <w:proofErr w:type="spellEnd"/>
            <w:r w:rsidRPr="00CA4DD1">
              <w:rPr>
                <w:rFonts w:ascii="Times New Roman" w:eastAsia="Times New Roman" w:hAnsi="Times New Roman" w:cs="Times New Roman"/>
                <w:i/>
                <w:color w:val="000000" w:themeColor="text1"/>
                <w:sz w:val="24"/>
                <w:szCs w:val="24"/>
                <w:lang w:val="ru-RU"/>
              </w:rPr>
              <w:t xml:space="preserve"> </w:t>
            </w:r>
            <w:proofErr w:type="spellStart"/>
            <w:r w:rsidRPr="00CA4DD1">
              <w:rPr>
                <w:rFonts w:ascii="Times New Roman" w:eastAsia="Times New Roman" w:hAnsi="Times New Roman" w:cs="Times New Roman"/>
                <w:i/>
                <w:color w:val="000000" w:themeColor="text1"/>
                <w:sz w:val="24"/>
                <w:szCs w:val="24"/>
                <w:lang w:val="ru-RU"/>
              </w:rPr>
              <w:t>форми</w:t>
            </w:r>
            <w:proofErr w:type="spellEnd"/>
            <w:r w:rsidRPr="00CA4DD1">
              <w:rPr>
                <w:rFonts w:ascii="Times New Roman" w:eastAsia="Times New Roman" w:hAnsi="Times New Roman" w:cs="Times New Roman"/>
                <w:i/>
                <w:color w:val="000000" w:themeColor="text1"/>
                <w:sz w:val="24"/>
                <w:szCs w:val="24"/>
                <w:lang w:val="ru-RU"/>
              </w:rPr>
              <w:t xml:space="preserve"> </w:t>
            </w:r>
            <w:proofErr w:type="spellStart"/>
            <w:r w:rsidRPr="00CA4DD1">
              <w:rPr>
                <w:rFonts w:ascii="Times New Roman" w:eastAsia="Times New Roman" w:hAnsi="Times New Roman" w:cs="Times New Roman"/>
                <w:i/>
                <w:color w:val="000000" w:themeColor="text1"/>
                <w:sz w:val="24"/>
                <w:szCs w:val="24"/>
                <w:lang w:val="ru-RU"/>
              </w:rPr>
              <w:t>учасник</w:t>
            </w:r>
            <w:proofErr w:type="spellEnd"/>
            <w:r w:rsidRPr="00CA4DD1">
              <w:rPr>
                <w:rFonts w:ascii="Times New Roman" w:eastAsia="Times New Roman" w:hAnsi="Times New Roman" w:cs="Times New Roman"/>
                <w:i/>
                <w:color w:val="000000" w:themeColor="text1"/>
                <w:sz w:val="24"/>
                <w:szCs w:val="24"/>
                <w:lang w:val="ru-RU"/>
              </w:rPr>
              <w:t xml:space="preserve"> </w:t>
            </w:r>
            <w:proofErr w:type="spellStart"/>
            <w:r w:rsidRPr="00CA4DD1">
              <w:rPr>
                <w:rFonts w:ascii="Times New Roman" w:eastAsia="Times New Roman" w:hAnsi="Times New Roman" w:cs="Times New Roman"/>
                <w:i/>
                <w:color w:val="000000" w:themeColor="text1"/>
                <w:sz w:val="24"/>
                <w:szCs w:val="24"/>
                <w:lang w:val="ru-RU"/>
              </w:rPr>
              <w:t>може</w:t>
            </w:r>
            <w:proofErr w:type="spellEnd"/>
            <w:r w:rsidRPr="00CA4DD1">
              <w:rPr>
                <w:rFonts w:ascii="Times New Roman" w:eastAsia="Times New Roman" w:hAnsi="Times New Roman" w:cs="Times New Roman"/>
                <w:i/>
                <w:color w:val="000000" w:themeColor="text1"/>
                <w:sz w:val="24"/>
                <w:szCs w:val="24"/>
                <w:lang w:val="ru-RU"/>
              </w:rPr>
              <w:t xml:space="preserve"> </w:t>
            </w:r>
            <w:proofErr w:type="spellStart"/>
            <w:r w:rsidRPr="00CA4DD1">
              <w:rPr>
                <w:rFonts w:ascii="Times New Roman" w:eastAsia="Times New Roman" w:hAnsi="Times New Roman" w:cs="Times New Roman"/>
                <w:i/>
                <w:color w:val="000000" w:themeColor="text1"/>
                <w:sz w:val="24"/>
                <w:szCs w:val="24"/>
                <w:lang w:val="ru-RU"/>
              </w:rPr>
              <w:t>надати</w:t>
            </w:r>
            <w:proofErr w:type="spellEnd"/>
            <w:r w:rsidRPr="00CA4DD1">
              <w:rPr>
                <w:rFonts w:ascii="Times New Roman" w:eastAsia="Times New Roman" w:hAnsi="Times New Roman" w:cs="Times New Roman"/>
                <w:i/>
                <w:color w:val="000000" w:themeColor="text1"/>
                <w:sz w:val="24"/>
                <w:szCs w:val="24"/>
                <w:lang w:val="ru-RU"/>
              </w:rPr>
              <w:t xml:space="preserve"> </w:t>
            </w:r>
            <w:proofErr w:type="spellStart"/>
            <w:r w:rsidRPr="00CA4DD1">
              <w:rPr>
                <w:rFonts w:ascii="Times New Roman" w:eastAsia="Times New Roman" w:hAnsi="Times New Roman" w:cs="Times New Roman"/>
                <w:i/>
                <w:color w:val="000000" w:themeColor="text1"/>
                <w:sz w:val="24"/>
                <w:szCs w:val="24"/>
                <w:lang w:val="ru-RU"/>
              </w:rPr>
              <w:t>чинну</w:t>
            </w:r>
            <w:proofErr w:type="spellEnd"/>
            <w:r w:rsidRPr="00CA4DD1">
              <w:rPr>
                <w:rFonts w:ascii="Times New Roman" w:eastAsia="Times New Roman" w:hAnsi="Times New Roman" w:cs="Times New Roman"/>
                <w:i/>
                <w:color w:val="000000" w:themeColor="text1"/>
                <w:sz w:val="24"/>
                <w:szCs w:val="24"/>
                <w:lang w:val="ru-RU"/>
              </w:rPr>
              <w:t xml:space="preserve"> </w:t>
            </w:r>
            <w:proofErr w:type="spellStart"/>
            <w:r w:rsidRPr="00CA4DD1">
              <w:rPr>
                <w:rFonts w:ascii="Times New Roman" w:eastAsia="Times New Roman" w:hAnsi="Times New Roman" w:cs="Times New Roman"/>
                <w:i/>
                <w:color w:val="000000" w:themeColor="text1"/>
                <w:sz w:val="24"/>
                <w:szCs w:val="24"/>
                <w:lang w:val="ru-RU"/>
              </w:rPr>
              <w:t>ліцензію</w:t>
            </w:r>
            <w:proofErr w:type="spellEnd"/>
            <w:r w:rsidRPr="00CA4DD1">
              <w:rPr>
                <w:rFonts w:ascii="Times New Roman" w:eastAsia="Times New Roman" w:hAnsi="Times New Roman" w:cs="Times New Roman"/>
                <w:i/>
                <w:color w:val="000000" w:themeColor="text1"/>
                <w:sz w:val="24"/>
                <w:szCs w:val="24"/>
                <w:lang w:val="ru-RU"/>
              </w:rPr>
              <w:t xml:space="preserve"> </w:t>
            </w:r>
            <w:proofErr w:type="spellStart"/>
            <w:r w:rsidRPr="00CA4DD1">
              <w:rPr>
                <w:rFonts w:ascii="Times New Roman" w:eastAsia="Times New Roman" w:hAnsi="Times New Roman" w:cs="Times New Roman"/>
                <w:i/>
                <w:color w:val="000000" w:themeColor="text1"/>
                <w:sz w:val="24"/>
                <w:szCs w:val="24"/>
                <w:lang w:val="ru-RU"/>
              </w:rPr>
              <w:t>або</w:t>
            </w:r>
            <w:proofErr w:type="spellEnd"/>
            <w:r w:rsidRPr="00CA4DD1">
              <w:rPr>
                <w:rFonts w:ascii="Times New Roman" w:eastAsia="Times New Roman" w:hAnsi="Times New Roman" w:cs="Times New Roman"/>
                <w:i/>
                <w:color w:val="000000" w:themeColor="text1"/>
                <w:sz w:val="24"/>
                <w:szCs w:val="24"/>
                <w:lang w:val="ru-RU"/>
              </w:rPr>
              <w:t xml:space="preserve"> документ </w:t>
            </w:r>
            <w:proofErr w:type="spellStart"/>
            <w:r w:rsidRPr="00CA4DD1">
              <w:rPr>
                <w:rFonts w:ascii="Times New Roman" w:eastAsia="Times New Roman" w:hAnsi="Times New Roman" w:cs="Times New Roman"/>
                <w:i/>
                <w:color w:val="000000" w:themeColor="text1"/>
                <w:sz w:val="24"/>
                <w:szCs w:val="24"/>
                <w:lang w:val="ru-RU"/>
              </w:rPr>
              <w:t>дозвільного</w:t>
            </w:r>
            <w:proofErr w:type="spellEnd"/>
            <w:r w:rsidRPr="00CA4DD1">
              <w:rPr>
                <w:rFonts w:ascii="Times New Roman" w:eastAsia="Times New Roman" w:hAnsi="Times New Roman" w:cs="Times New Roman"/>
                <w:i/>
                <w:color w:val="000000" w:themeColor="text1"/>
                <w:sz w:val="24"/>
                <w:szCs w:val="24"/>
                <w:lang w:val="ru-RU"/>
              </w:rPr>
              <w:t xml:space="preserve"> характеру.</w:t>
            </w:r>
          </w:p>
        </w:tc>
      </w:tr>
      <w:tr w:rsidR="000B705D" w:rsidRPr="00CA4DD1" w14:paraId="007EAF1F" w14:textId="77777777" w:rsidTr="00C763F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BC90EB" w14:textId="77777777" w:rsidR="00CA4DD1" w:rsidRPr="00CA4DD1" w:rsidRDefault="00CA4DD1" w:rsidP="00CA4DD1">
            <w:pPr>
              <w:spacing w:before="240" w:after="0" w:line="240" w:lineRule="auto"/>
              <w:ind w:left="100"/>
              <w:rPr>
                <w:rFonts w:ascii="Times New Roman" w:eastAsia="Times New Roman" w:hAnsi="Times New Roman" w:cs="Times New Roman"/>
                <w:b/>
                <w:color w:val="000000" w:themeColor="text1"/>
                <w:sz w:val="24"/>
                <w:szCs w:val="24"/>
                <w:lang w:val="ru-RU"/>
              </w:rPr>
            </w:pPr>
            <w:r w:rsidRPr="00CA4DD1">
              <w:rPr>
                <w:rFonts w:ascii="Times New Roman" w:eastAsia="Times New Roman" w:hAnsi="Times New Roman" w:cs="Times New Roman"/>
                <w:b/>
                <w:color w:val="000000" w:themeColor="text1"/>
                <w:sz w:val="24"/>
                <w:szCs w:val="24"/>
                <w:lang w:val="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1061E2" w14:textId="77777777" w:rsidR="00CA4DD1" w:rsidRPr="00CA4DD1" w:rsidRDefault="00CA4DD1" w:rsidP="00CA4DD1">
            <w:pPr>
              <w:spacing w:after="0" w:line="240" w:lineRule="auto"/>
              <w:jc w:val="both"/>
              <w:rPr>
                <w:rFonts w:ascii="Times New Roman" w:eastAsia="Times New Roman" w:hAnsi="Times New Roman" w:cs="Times New Roman"/>
                <w:color w:val="000000" w:themeColor="text1"/>
                <w:sz w:val="24"/>
                <w:szCs w:val="24"/>
                <w:lang w:val="ru-RU"/>
              </w:rPr>
            </w:pPr>
            <w:r w:rsidRPr="00CA4DD1">
              <w:rPr>
                <w:rFonts w:ascii="Times New Roman" w:eastAsia="Times New Roman" w:hAnsi="Times New Roman" w:cs="Times New Roman"/>
                <w:color w:val="000000" w:themeColor="text1"/>
                <w:sz w:val="24"/>
                <w:szCs w:val="24"/>
                <w:lang w:val="ru-RU"/>
              </w:rPr>
              <w:t xml:space="preserve">У </w:t>
            </w:r>
            <w:proofErr w:type="spellStart"/>
            <w:r w:rsidRPr="00CA4DD1">
              <w:rPr>
                <w:rFonts w:ascii="Times New Roman" w:eastAsia="Times New Roman" w:hAnsi="Times New Roman" w:cs="Times New Roman"/>
                <w:color w:val="000000" w:themeColor="text1"/>
                <w:sz w:val="24"/>
                <w:szCs w:val="24"/>
                <w:lang w:val="ru-RU"/>
              </w:rPr>
              <w:t>разі</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якщо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учасник</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або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його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кінцевий</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бенефіціарний</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власник</w:t>
            </w:r>
            <w:proofErr w:type="spellEnd"/>
            <w:r w:rsidRPr="00CA4DD1">
              <w:rPr>
                <w:rFonts w:ascii="Times New Roman" w:eastAsia="Times New Roman" w:hAnsi="Times New Roman" w:cs="Times New Roman"/>
                <w:color w:val="000000" w:themeColor="text1"/>
                <w:sz w:val="24"/>
                <w:szCs w:val="24"/>
                <w:lang w:val="ru-RU"/>
              </w:rPr>
              <w:t xml:space="preserve">, член </w:t>
            </w:r>
            <w:proofErr w:type="spellStart"/>
            <w:r w:rsidRPr="00CA4DD1">
              <w:rPr>
                <w:rFonts w:ascii="Times New Roman" w:eastAsia="Times New Roman" w:hAnsi="Times New Roman" w:cs="Times New Roman"/>
                <w:color w:val="000000" w:themeColor="text1"/>
                <w:sz w:val="24"/>
                <w:szCs w:val="24"/>
                <w:lang w:val="ru-RU"/>
              </w:rPr>
              <w:t>або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учасник</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акціонер</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що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має</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частку</w:t>
            </w:r>
            <w:proofErr w:type="spellEnd"/>
            <w:r w:rsidRPr="00CA4DD1">
              <w:rPr>
                <w:rFonts w:ascii="Times New Roman" w:eastAsia="Times New Roman" w:hAnsi="Times New Roman" w:cs="Times New Roman"/>
                <w:color w:val="000000" w:themeColor="text1"/>
                <w:sz w:val="24"/>
                <w:szCs w:val="24"/>
                <w:lang w:val="ru-RU"/>
              </w:rPr>
              <w:t xml:space="preserve"> в статутному </w:t>
            </w:r>
            <w:proofErr w:type="spellStart"/>
            <w:r w:rsidRPr="00CA4DD1">
              <w:rPr>
                <w:rFonts w:ascii="Times New Roman" w:eastAsia="Times New Roman" w:hAnsi="Times New Roman" w:cs="Times New Roman"/>
                <w:color w:val="000000" w:themeColor="text1"/>
                <w:sz w:val="24"/>
                <w:szCs w:val="24"/>
                <w:lang w:val="ru-RU"/>
              </w:rPr>
              <w:t>капіталі</w:t>
            </w:r>
            <w:proofErr w:type="spellEnd"/>
            <w:r w:rsidRPr="00CA4DD1">
              <w:rPr>
                <w:rFonts w:ascii="Times New Roman" w:eastAsia="Times New Roman" w:hAnsi="Times New Roman" w:cs="Times New Roman"/>
                <w:color w:val="000000" w:themeColor="text1"/>
                <w:sz w:val="24"/>
                <w:szCs w:val="24"/>
                <w:lang w:val="ru-RU"/>
              </w:rPr>
              <w:t xml:space="preserve"> 10 і </w:t>
            </w:r>
            <w:proofErr w:type="spellStart"/>
            <w:r w:rsidRPr="00CA4DD1">
              <w:rPr>
                <w:rFonts w:ascii="Times New Roman" w:eastAsia="Times New Roman" w:hAnsi="Times New Roman" w:cs="Times New Roman"/>
                <w:color w:val="000000" w:themeColor="text1"/>
                <w:sz w:val="24"/>
                <w:szCs w:val="24"/>
                <w:lang w:val="ru-RU"/>
              </w:rPr>
              <w:t>більше</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відсотків</w:t>
            </w:r>
            <w:proofErr w:type="spellEnd"/>
            <w:r w:rsidRPr="00CA4DD1">
              <w:rPr>
                <w:rFonts w:ascii="Times New Roman" w:eastAsia="Times New Roman" w:hAnsi="Times New Roman" w:cs="Times New Roman"/>
                <w:color w:val="000000" w:themeColor="text1"/>
                <w:sz w:val="24"/>
                <w:szCs w:val="24"/>
                <w:lang w:val="ru-RU"/>
              </w:rPr>
              <w:t xml:space="preserve"> є </w:t>
            </w:r>
            <w:proofErr w:type="spellStart"/>
            <w:r w:rsidRPr="00CA4DD1">
              <w:rPr>
                <w:rFonts w:ascii="Times New Roman" w:eastAsia="Times New Roman" w:hAnsi="Times New Roman" w:cs="Times New Roman"/>
                <w:color w:val="000000" w:themeColor="text1"/>
                <w:sz w:val="24"/>
                <w:szCs w:val="24"/>
                <w:lang w:val="ru-RU"/>
              </w:rPr>
              <w:t>громадянином</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Російської</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Федерації</w:t>
            </w:r>
            <w:proofErr w:type="spellEnd"/>
            <w:r w:rsidRPr="00CA4DD1">
              <w:rPr>
                <w:rFonts w:ascii="Times New Roman" w:eastAsia="Times New Roman" w:hAnsi="Times New Roman" w:cs="Times New Roman"/>
                <w:color w:val="000000" w:themeColor="text1"/>
                <w:sz w:val="24"/>
                <w:szCs w:val="24"/>
                <w:lang w:val="ru-RU"/>
              </w:rPr>
              <w:t xml:space="preserve"> / </w:t>
            </w:r>
            <w:proofErr w:type="spellStart"/>
            <w:r w:rsidRPr="00CA4DD1">
              <w:rPr>
                <w:rFonts w:ascii="Times New Roman" w:eastAsia="Times New Roman" w:hAnsi="Times New Roman" w:cs="Times New Roman"/>
                <w:color w:val="000000" w:themeColor="text1"/>
                <w:sz w:val="24"/>
                <w:szCs w:val="24"/>
                <w:lang w:val="ru-RU"/>
              </w:rPr>
              <w:t>Республіки</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Білорусь</w:t>
            </w:r>
            <w:proofErr w:type="spellEnd"/>
            <w:r w:rsidRPr="00CA4DD1">
              <w:rPr>
                <w:rFonts w:ascii="Times New Roman" w:eastAsia="Times New Roman" w:hAnsi="Times New Roman" w:cs="Times New Roman"/>
                <w:color w:val="000000" w:themeColor="text1"/>
                <w:sz w:val="24"/>
                <w:szCs w:val="24"/>
                <w:lang w:val="ru-RU"/>
              </w:rPr>
              <w:t xml:space="preserve"> та </w:t>
            </w:r>
            <w:proofErr w:type="spellStart"/>
            <w:r w:rsidRPr="00CA4DD1">
              <w:rPr>
                <w:rFonts w:ascii="Times New Roman" w:eastAsia="Times New Roman" w:hAnsi="Times New Roman" w:cs="Times New Roman"/>
                <w:color w:val="000000" w:themeColor="text1"/>
                <w:sz w:val="24"/>
                <w:szCs w:val="24"/>
                <w:lang w:val="ru-RU"/>
              </w:rPr>
              <w:t>проживає</w:t>
            </w:r>
            <w:proofErr w:type="spellEnd"/>
            <w:r w:rsidRPr="00CA4DD1">
              <w:rPr>
                <w:rFonts w:ascii="Times New Roman" w:eastAsia="Times New Roman" w:hAnsi="Times New Roman" w:cs="Times New Roman"/>
                <w:color w:val="000000" w:themeColor="text1"/>
                <w:sz w:val="24"/>
                <w:szCs w:val="24"/>
                <w:lang w:val="ru-RU"/>
              </w:rPr>
              <w:t xml:space="preserve"> на </w:t>
            </w:r>
            <w:proofErr w:type="spellStart"/>
            <w:r w:rsidRPr="00CA4DD1">
              <w:rPr>
                <w:rFonts w:ascii="Times New Roman" w:eastAsia="Times New Roman" w:hAnsi="Times New Roman" w:cs="Times New Roman"/>
                <w:color w:val="000000" w:themeColor="text1"/>
                <w:sz w:val="24"/>
                <w:szCs w:val="24"/>
                <w:lang w:val="ru-RU"/>
              </w:rPr>
              <w:t>території</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України</w:t>
            </w:r>
            <w:proofErr w:type="spellEnd"/>
            <w:r w:rsidRPr="00CA4DD1">
              <w:rPr>
                <w:rFonts w:ascii="Times New Roman" w:eastAsia="Times New Roman" w:hAnsi="Times New Roman" w:cs="Times New Roman"/>
                <w:color w:val="000000" w:themeColor="text1"/>
                <w:sz w:val="24"/>
                <w:szCs w:val="24"/>
                <w:lang w:val="ru-RU"/>
              </w:rPr>
              <w:t xml:space="preserve"> на </w:t>
            </w:r>
            <w:proofErr w:type="spellStart"/>
            <w:r w:rsidRPr="00CA4DD1">
              <w:rPr>
                <w:rFonts w:ascii="Times New Roman" w:eastAsia="Times New Roman" w:hAnsi="Times New Roman" w:cs="Times New Roman"/>
                <w:color w:val="000000" w:themeColor="text1"/>
                <w:sz w:val="24"/>
                <w:szCs w:val="24"/>
                <w:lang w:val="ru-RU"/>
              </w:rPr>
              <w:t>законних</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підставах</w:t>
            </w:r>
            <w:proofErr w:type="spellEnd"/>
            <w:r w:rsidRPr="00CA4DD1">
              <w:rPr>
                <w:rFonts w:ascii="Times New Roman" w:eastAsia="Times New Roman" w:hAnsi="Times New Roman" w:cs="Times New Roman"/>
                <w:color w:val="000000" w:themeColor="text1"/>
                <w:sz w:val="24"/>
                <w:szCs w:val="24"/>
                <w:lang w:val="ru-RU"/>
              </w:rPr>
              <w:t xml:space="preserve">, то </w:t>
            </w:r>
            <w:proofErr w:type="spellStart"/>
            <w:r w:rsidRPr="00CA4DD1">
              <w:rPr>
                <w:rFonts w:ascii="Times New Roman" w:eastAsia="Times New Roman" w:hAnsi="Times New Roman" w:cs="Times New Roman"/>
                <w:color w:val="000000" w:themeColor="text1"/>
                <w:sz w:val="24"/>
                <w:szCs w:val="24"/>
                <w:lang w:val="ru-RU"/>
              </w:rPr>
              <w:t>учасник</w:t>
            </w:r>
            <w:proofErr w:type="spellEnd"/>
            <w:r w:rsidRPr="00CA4DD1">
              <w:rPr>
                <w:rFonts w:ascii="Times New Roman" w:eastAsia="Times New Roman" w:hAnsi="Times New Roman" w:cs="Times New Roman"/>
                <w:color w:val="000000" w:themeColor="text1"/>
                <w:sz w:val="24"/>
                <w:szCs w:val="24"/>
                <w:lang w:val="ru-RU"/>
              </w:rPr>
              <w:t xml:space="preserve"> у </w:t>
            </w:r>
            <w:proofErr w:type="spellStart"/>
            <w:r w:rsidRPr="00CA4DD1">
              <w:rPr>
                <w:rFonts w:ascii="Times New Roman" w:eastAsia="Times New Roman" w:hAnsi="Times New Roman" w:cs="Times New Roman"/>
                <w:color w:val="000000" w:themeColor="text1"/>
                <w:sz w:val="24"/>
                <w:szCs w:val="24"/>
                <w:lang w:val="ru-RU"/>
              </w:rPr>
              <w:t>складі</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тендерної</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пропозиції</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має</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надати</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стосовно</w:t>
            </w:r>
            <w:proofErr w:type="spellEnd"/>
            <w:r w:rsidRPr="00CA4DD1">
              <w:rPr>
                <w:rFonts w:ascii="Times New Roman" w:eastAsia="Times New Roman" w:hAnsi="Times New Roman" w:cs="Times New Roman"/>
                <w:color w:val="000000" w:themeColor="text1"/>
                <w:sz w:val="24"/>
                <w:szCs w:val="24"/>
                <w:lang w:val="ru-RU"/>
              </w:rPr>
              <w:t xml:space="preserve"> таких </w:t>
            </w:r>
            <w:proofErr w:type="spellStart"/>
            <w:r w:rsidRPr="00CA4DD1">
              <w:rPr>
                <w:rFonts w:ascii="Times New Roman" w:eastAsia="Times New Roman" w:hAnsi="Times New Roman" w:cs="Times New Roman"/>
                <w:color w:val="000000" w:themeColor="text1"/>
                <w:sz w:val="24"/>
                <w:szCs w:val="24"/>
                <w:lang w:val="ru-RU"/>
              </w:rPr>
              <w:t>осіб</w:t>
            </w:r>
            <w:proofErr w:type="spellEnd"/>
            <w:r w:rsidRPr="00CA4DD1">
              <w:rPr>
                <w:rFonts w:ascii="Times New Roman" w:eastAsia="Times New Roman" w:hAnsi="Times New Roman" w:cs="Times New Roman"/>
                <w:color w:val="000000" w:themeColor="text1"/>
                <w:sz w:val="24"/>
                <w:szCs w:val="24"/>
                <w:lang w:val="ru-RU"/>
              </w:rPr>
              <w:t>:</w:t>
            </w:r>
          </w:p>
          <w:p w14:paraId="3E880520" w14:textId="77777777" w:rsidR="00CA4DD1" w:rsidRPr="00CA4DD1" w:rsidRDefault="00CA4DD1" w:rsidP="00CA4DD1">
            <w:pPr>
              <w:numPr>
                <w:ilvl w:val="0"/>
                <w:numId w:val="7"/>
              </w:numPr>
              <w:spacing w:after="0" w:line="240" w:lineRule="auto"/>
              <w:ind w:left="283" w:hanging="283"/>
              <w:jc w:val="both"/>
              <w:rPr>
                <w:rFonts w:ascii="Times New Roman" w:eastAsia="Times New Roman" w:hAnsi="Times New Roman" w:cs="Times New Roman"/>
                <w:color w:val="000000" w:themeColor="text1"/>
                <w:sz w:val="24"/>
                <w:szCs w:val="24"/>
                <w:lang w:val="ru-RU"/>
              </w:rPr>
            </w:pPr>
            <w:proofErr w:type="spellStart"/>
            <w:r w:rsidRPr="00CA4DD1">
              <w:rPr>
                <w:rFonts w:ascii="Times New Roman" w:eastAsia="Times New Roman" w:hAnsi="Times New Roman" w:cs="Times New Roman"/>
                <w:color w:val="000000" w:themeColor="text1"/>
                <w:sz w:val="24"/>
                <w:szCs w:val="24"/>
                <w:lang w:val="ru-RU"/>
              </w:rPr>
              <w:t>військовий</w:t>
            </w:r>
            <w:proofErr w:type="spellEnd"/>
            <w:r w:rsidRPr="00CA4DD1">
              <w:rPr>
                <w:rFonts w:ascii="Times New Roman" w:eastAsia="Times New Roman" w:hAnsi="Times New Roman" w:cs="Times New Roman"/>
                <w:color w:val="000000" w:themeColor="text1"/>
                <w:sz w:val="24"/>
                <w:szCs w:val="24"/>
                <w:lang w:val="ru-RU"/>
              </w:rPr>
              <w:t xml:space="preserve"> квиток, </w:t>
            </w:r>
            <w:proofErr w:type="spellStart"/>
            <w:r w:rsidRPr="00CA4DD1">
              <w:rPr>
                <w:rFonts w:ascii="Times New Roman" w:eastAsia="Times New Roman" w:hAnsi="Times New Roman" w:cs="Times New Roman"/>
                <w:color w:val="000000" w:themeColor="text1"/>
                <w:sz w:val="24"/>
                <w:szCs w:val="24"/>
                <w:lang w:val="ru-RU"/>
              </w:rPr>
              <w:t>виданий</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іноземцю</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який</w:t>
            </w:r>
            <w:proofErr w:type="spellEnd"/>
            <w:r w:rsidRPr="00CA4DD1">
              <w:rPr>
                <w:rFonts w:ascii="Times New Roman" w:eastAsia="Times New Roman" w:hAnsi="Times New Roman" w:cs="Times New Roman"/>
                <w:color w:val="000000" w:themeColor="text1"/>
                <w:sz w:val="24"/>
                <w:szCs w:val="24"/>
                <w:lang w:val="ru-RU"/>
              </w:rPr>
              <w:t xml:space="preserve"> в </w:t>
            </w:r>
            <w:proofErr w:type="spellStart"/>
            <w:r w:rsidRPr="00CA4DD1">
              <w:rPr>
                <w:rFonts w:ascii="Times New Roman" w:eastAsia="Times New Roman" w:hAnsi="Times New Roman" w:cs="Times New Roman"/>
                <w:color w:val="000000" w:themeColor="text1"/>
                <w:sz w:val="24"/>
                <w:szCs w:val="24"/>
                <w:lang w:val="ru-RU"/>
              </w:rPr>
              <w:t>установленому</w:t>
            </w:r>
            <w:proofErr w:type="spellEnd"/>
            <w:r w:rsidRPr="00CA4DD1">
              <w:rPr>
                <w:rFonts w:ascii="Times New Roman" w:eastAsia="Times New Roman" w:hAnsi="Times New Roman" w:cs="Times New Roman"/>
                <w:color w:val="000000" w:themeColor="text1"/>
                <w:sz w:val="24"/>
                <w:szCs w:val="24"/>
                <w:lang w:val="ru-RU"/>
              </w:rPr>
              <w:t xml:space="preserve"> порядку </w:t>
            </w:r>
            <w:proofErr w:type="spellStart"/>
            <w:r w:rsidRPr="00CA4DD1">
              <w:rPr>
                <w:rFonts w:ascii="Times New Roman" w:eastAsia="Times New Roman" w:hAnsi="Times New Roman" w:cs="Times New Roman"/>
                <w:color w:val="000000" w:themeColor="text1"/>
                <w:sz w:val="24"/>
                <w:szCs w:val="24"/>
                <w:lang w:val="ru-RU"/>
              </w:rPr>
              <w:t>уклав</w:t>
            </w:r>
            <w:proofErr w:type="spellEnd"/>
            <w:r w:rsidRPr="00CA4DD1">
              <w:rPr>
                <w:rFonts w:ascii="Times New Roman" w:eastAsia="Times New Roman" w:hAnsi="Times New Roman" w:cs="Times New Roman"/>
                <w:color w:val="000000" w:themeColor="text1"/>
                <w:sz w:val="24"/>
                <w:szCs w:val="24"/>
                <w:lang w:val="ru-RU"/>
              </w:rPr>
              <w:t xml:space="preserve"> контракт про </w:t>
            </w:r>
            <w:proofErr w:type="spellStart"/>
            <w:r w:rsidRPr="00CA4DD1">
              <w:rPr>
                <w:rFonts w:ascii="Times New Roman" w:eastAsia="Times New Roman" w:hAnsi="Times New Roman" w:cs="Times New Roman"/>
                <w:color w:val="000000" w:themeColor="text1"/>
                <w:sz w:val="24"/>
                <w:szCs w:val="24"/>
                <w:lang w:val="ru-RU"/>
              </w:rPr>
              <w:t>проходження</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військової</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служби</w:t>
            </w:r>
            <w:proofErr w:type="spellEnd"/>
            <w:r w:rsidRPr="00CA4DD1">
              <w:rPr>
                <w:rFonts w:ascii="Times New Roman" w:eastAsia="Times New Roman" w:hAnsi="Times New Roman" w:cs="Times New Roman"/>
                <w:color w:val="000000" w:themeColor="text1"/>
                <w:sz w:val="24"/>
                <w:szCs w:val="24"/>
                <w:lang w:val="ru-RU"/>
              </w:rPr>
              <w:t xml:space="preserve"> у </w:t>
            </w:r>
            <w:proofErr w:type="spellStart"/>
            <w:r w:rsidRPr="00CA4DD1">
              <w:rPr>
                <w:rFonts w:ascii="Times New Roman" w:eastAsia="Times New Roman" w:hAnsi="Times New Roman" w:cs="Times New Roman"/>
                <w:color w:val="000000" w:themeColor="text1"/>
                <w:sz w:val="24"/>
                <w:szCs w:val="24"/>
                <w:lang w:val="ru-RU"/>
              </w:rPr>
              <w:t>Збройних</w:t>
            </w:r>
            <w:proofErr w:type="spellEnd"/>
            <w:r w:rsidRPr="00CA4DD1">
              <w:rPr>
                <w:rFonts w:ascii="Times New Roman" w:eastAsia="Times New Roman" w:hAnsi="Times New Roman" w:cs="Times New Roman"/>
                <w:color w:val="000000" w:themeColor="text1"/>
                <w:sz w:val="24"/>
                <w:szCs w:val="24"/>
                <w:lang w:val="ru-RU"/>
              </w:rPr>
              <w:t xml:space="preserve"> Силах </w:t>
            </w:r>
            <w:proofErr w:type="spellStart"/>
            <w:r w:rsidRPr="00CA4DD1">
              <w:rPr>
                <w:rFonts w:ascii="Times New Roman" w:eastAsia="Times New Roman" w:hAnsi="Times New Roman" w:cs="Times New Roman"/>
                <w:color w:val="000000" w:themeColor="text1"/>
                <w:sz w:val="24"/>
                <w:szCs w:val="24"/>
                <w:lang w:val="ru-RU"/>
              </w:rPr>
              <w:t>України</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Державній</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спеціальній</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службі</w:t>
            </w:r>
            <w:proofErr w:type="spellEnd"/>
            <w:r w:rsidRPr="00CA4DD1">
              <w:rPr>
                <w:rFonts w:ascii="Times New Roman" w:eastAsia="Times New Roman" w:hAnsi="Times New Roman" w:cs="Times New Roman"/>
                <w:color w:val="000000" w:themeColor="text1"/>
                <w:sz w:val="24"/>
                <w:szCs w:val="24"/>
                <w:lang w:val="ru-RU"/>
              </w:rPr>
              <w:t xml:space="preserve"> транспорту </w:t>
            </w:r>
            <w:proofErr w:type="spellStart"/>
            <w:r w:rsidRPr="00CA4DD1">
              <w:rPr>
                <w:rFonts w:ascii="Times New Roman" w:eastAsia="Times New Roman" w:hAnsi="Times New Roman" w:cs="Times New Roman"/>
                <w:color w:val="000000" w:themeColor="text1"/>
                <w:sz w:val="24"/>
                <w:szCs w:val="24"/>
                <w:lang w:val="ru-RU"/>
              </w:rPr>
              <w:t>або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Національній</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гвардії</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України</w:t>
            </w:r>
            <w:proofErr w:type="spellEnd"/>
            <w:r w:rsidRPr="00CA4DD1">
              <w:rPr>
                <w:rFonts w:ascii="Times New Roman" w:eastAsia="Times New Roman" w:hAnsi="Times New Roman" w:cs="Times New Roman"/>
                <w:color w:val="000000" w:themeColor="text1"/>
                <w:sz w:val="24"/>
                <w:szCs w:val="24"/>
                <w:lang w:val="ru-RU"/>
              </w:rPr>
              <w:t>,</w:t>
            </w:r>
          </w:p>
          <w:p w14:paraId="0339775E" w14:textId="77777777" w:rsidR="00CA4DD1" w:rsidRPr="00CA4DD1" w:rsidRDefault="00CA4DD1" w:rsidP="00CA4DD1">
            <w:pPr>
              <w:spacing w:after="0" w:line="240" w:lineRule="auto"/>
              <w:ind w:left="283" w:hanging="283"/>
              <w:jc w:val="both"/>
              <w:rPr>
                <w:rFonts w:ascii="Times New Roman" w:eastAsia="Times New Roman" w:hAnsi="Times New Roman" w:cs="Times New Roman"/>
                <w:i/>
                <w:color w:val="000000" w:themeColor="text1"/>
                <w:sz w:val="24"/>
                <w:szCs w:val="24"/>
                <w:lang w:val="ru-RU"/>
              </w:rPr>
            </w:pPr>
            <w:proofErr w:type="spellStart"/>
            <w:r w:rsidRPr="00CA4DD1">
              <w:rPr>
                <w:rFonts w:ascii="Times New Roman" w:eastAsia="Times New Roman" w:hAnsi="Times New Roman" w:cs="Times New Roman"/>
                <w:i/>
                <w:color w:val="000000" w:themeColor="text1"/>
                <w:sz w:val="24"/>
                <w:szCs w:val="24"/>
                <w:lang w:val="ru-RU"/>
              </w:rPr>
              <w:t>або</w:t>
            </w:r>
            <w:proofErr w:type="spellEnd"/>
          </w:p>
          <w:p w14:paraId="4EA5035A" w14:textId="77777777" w:rsidR="00CA4DD1" w:rsidRPr="00CA4DD1" w:rsidRDefault="00CA4DD1" w:rsidP="00CA4DD1">
            <w:pPr>
              <w:numPr>
                <w:ilvl w:val="0"/>
                <w:numId w:val="8"/>
              </w:numPr>
              <w:spacing w:after="0" w:line="240" w:lineRule="auto"/>
              <w:ind w:left="283" w:hanging="283"/>
              <w:jc w:val="both"/>
              <w:rPr>
                <w:rFonts w:ascii="Times New Roman" w:eastAsia="Times New Roman" w:hAnsi="Times New Roman" w:cs="Times New Roman"/>
                <w:color w:val="000000" w:themeColor="text1"/>
                <w:sz w:val="24"/>
                <w:szCs w:val="24"/>
                <w:lang w:val="ru-RU"/>
              </w:rPr>
            </w:pPr>
            <w:proofErr w:type="spellStart"/>
            <w:r w:rsidRPr="00CA4DD1">
              <w:rPr>
                <w:rFonts w:ascii="Times New Roman" w:eastAsia="Times New Roman" w:hAnsi="Times New Roman" w:cs="Times New Roman"/>
                <w:color w:val="000000" w:themeColor="text1"/>
                <w:sz w:val="24"/>
                <w:szCs w:val="24"/>
                <w:lang w:val="ru-RU"/>
              </w:rPr>
              <w:lastRenderedPageBreak/>
              <w:t>посвідчення</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біженця</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чи</w:t>
            </w:r>
            <w:proofErr w:type="spellEnd"/>
            <w:r w:rsidRPr="00CA4DD1">
              <w:rPr>
                <w:rFonts w:ascii="Times New Roman" w:eastAsia="Times New Roman" w:hAnsi="Times New Roman" w:cs="Times New Roman"/>
                <w:color w:val="000000" w:themeColor="text1"/>
                <w:sz w:val="24"/>
                <w:szCs w:val="24"/>
                <w:lang w:val="ru-RU"/>
              </w:rPr>
              <w:t xml:space="preserve"> документ, </w:t>
            </w:r>
            <w:proofErr w:type="spellStart"/>
            <w:r w:rsidRPr="00CA4DD1">
              <w:rPr>
                <w:rFonts w:ascii="Times New Roman" w:eastAsia="Times New Roman" w:hAnsi="Times New Roman" w:cs="Times New Roman"/>
                <w:color w:val="000000" w:themeColor="text1"/>
                <w:sz w:val="24"/>
                <w:szCs w:val="24"/>
                <w:lang w:val="ru-RU"/>
              </w:rPr>
              <w:t>що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підтверджує</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надання</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притулку</w:t>
            </w:r>
            <w:proofErr w:type="spellEnd"/>
            <w:r w:rsidRPr="00CA4DD1">
              <w:rPr>
                <w:rFonts w:ascii="Times New Roman" w:eastAsia="Times New Roman" w:hAnsi="Times New Roman" w:cs="Times New Roman"/>
                <w:color w:val="000000" w:themeColor="text1"/>
                <w:sz w:val="24"/>
                <w:szCs w:val="24"/>
                <w:lang w:val="ru-RU"/>
              </w:rPr>
              <w:t xml:space="preserve"> в </w:t>
            </w:r>
            <w:proofErr w:type="spellStart"/>
            <w:r w:rsidRPr="00CA4DD1">
              <w:rPr>
                <w:rFonts w:ascii="Times New Roman" w:eastAsia="Times New Roman" w:hAnsi="Times New Roman" w:cs="Times New Roman"/>
                <w:color w:val="000000" w:themeColor="text1"/>
                <w:sz w:val="24"/>
                <w:szCs w:val="24"/>
                <w:lang w:val="ru-RU"/>
              </w:rPr>
              <w:t>Україні</w:t>
            </w:r>
            <w:proofErr w:type="spellEnd"/>
            <w:r w:rsidRPr="00CA4DD1">
              <w:rPr>
                <w:rFonts w:ascii="Times New Roman" w:eastAsia="Times New Roman" w:hAnsi="Times New Roman" w:cs="Times New Roman"/>
                <w:color w:val="000000" w:themeColor="text1"/>
                <w:sz w:val="24"/>
                <w:szCs w:val="24"/>
                <w:lang w:val="ru-RU"/>
              </w:rPr>
              <w:t>,</w:t>
            </w:r>
          </w:p>
          <w:p w14:paraId="2B7E6200" w14:textId="77777777" w:rsidR="00CA4DD1" w:rsidRPr="00CA4DD1" w:rsidRDefault="00CA4DD1" w:rsidP="00CA4DD1">
            <w:pPr>
              <w:spacing w:after="0" w:line="240" w:lineRule="auto"/>
              <w:ind w:left="283" w:hanging="283"/>
              <w:jc w:val="both"/>
              <w:rPr>
                <w:rFonts w:ascii="Times New Roman" w:eastAsia="Times New Roman" w:hAnsi="Times New Roman" w:cs="Times New Roman"/>
                <w:i/>
                <w:color w:val="000000" w:themeColor="text1"/>
                <w:sz w:val="24"/>
                <w:szCs w:val="24"/>
                <w:lang w:val="ru-RU"/>
              </w:rPr>
            </w:pPr>
            <w:proofErr w:type="spellStart"/>
            <w:r w:rsidRPr="00CA4DD1">
              <w:rPr>
                <w:rFonts w:ascii="Times New Roman" w:eastAsia="Times New Roman" w:hAnsi="Times New Roman" w:cs="Times New Roman"/>
                <w:i/>
                <w:color w:val="000000" w:themeColor="text1"/>
                <w:sz w:val="24"/>
                <w:szCs w:val="24"/>
                <w:lang w:val="ru-RU"/>
              </w:rPr>
              <w:t>або</w:t>
            </w:r>
            <w:proofErr w:type="spellEnd"/>
          </w:p>
          <w:p w14:paraId="2A825D5D" w14:textId="77777777" w:rsidR="00CA4DD1" w:rsidRPr="00CA4DD1" w:rsidRDefault="00CA4DD1" w:rsidP="00CA4DD1">
            <w:pPr>
              <w:numPr>
                <w:ilvl w:val="0"/>
                <w:numId w:val="3"/>
              </w:numPr>
              <w:spacing w:after="0" w:line="240" w:lineRule="auto"/>
              <w:ind w:left="283" w:hanging="283"/>
              <w:jc w:val="both"/>
              <w:rPr>
                <w:rFonts w:ascii="Times New Roman" w:eastAsia="Times New Roman" w:hAnsi="Times New Roman" w:cs="Times New Roman"/>
                <w:color w:val="000000" w:themeColor="text1"/>
                <w:sz w:val="24"/>
                <w:szCs w:val="24"/>
                <w:lang w:val="ru-RU"/>
              </w:rPr>
            </w:pPr>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посвідчення</w:t>
            </w:r>
            <w:proofErr w:type="spellEnd"/>
            <w:r w:rsidRPr="00CA4DD1">
              <w:rPr>
                <w:rFonts w:ascii="Times New Roman" w:eastAsia="Times New Roman" w:hAnsi="Times New Roman" w:cs="Times New Roman"/>
                <w:color w:val="000000" w:themeColor="text1"/>
                <w:sz w:val="24"/>
                <w:szCs w:val="24"/>
                <w:lang w:val="ru-RU"/>
              </w:rPr>
              <w:t xml:space="preserve"> особи, яка </w:t>
            </w:r>
            <w:proofErr w:type="spellStart"/>
            <w:r w:rsidRPr="00CA4DD1">
              <w:rPr>
                <w:rFonts w:ascii="Times New Roman" w:eastAsia="Times New Roman" w:hAnsi="Times New Roman" w:cs="Times New Roman"/>
                <w:color w:val="000000" w:themeColor="text1"/>
                <w:sz w:val="24"/>
                <w:szCs w:val="24"/>
                <w:lang w:val="ru-RU"/>
              </w:rPr>
              <w:t>потребує</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додаткового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захисту</w:t>
            </w:r>
            <w:proofErr w:type="spellEnd"/>
            <w:r w:rsidRPr="00CA4DD1">
              <w:rPr>
                <w:rFonts w:ascii="Times New Roman" w:eastAsia="Times New Roman" w:hAnsi="Times New Roman" w:cs="Times New Roman"/>
                <w:color w:val="000000" w:themeColor="text1"/>
                <w:sz w:val="24"/>
                <w:szCs w:val="24"/>
                <w:lang w:val="ru-RU"/>
              </w:rPr>
              <w:t xml:space="preserve"> в </w:t>
            </w:r>
            <w:proofErr w:type="spellStart"/>
            <w:r w:rsidRPr="00CA4DD1">
              <w:rPr>
                <w:rFonts w:ascii="Times New Roman" w:eastAsia="Times New Roman" w:hAnsi="Times New Roman" w:cs="Times New Roman"/>
                <w:color w:val="000000" w:themeColor="text1"/>
                <w:sz w:val="24"/>
                <w:szCs w:val="24"/>
                <w:lang w:val="ru-RU"/>
              </w:rPr>
              <w:t>Україні</w:t>
            </w:r>
            <w:proofErr w:type="spellEnd"/>
            <w:r w:rsidRPr="00CA4DD1">
              <w:rPr>
                <w:rFonts w:ascii="Times New Roman" w:eastAsia="Times New Roman" w:hAnsi="Times New Roman" w:cs="Times New Roman"/>
                <w:color w:val="000000" w:themeColor="text1"/>
                <w:sz w:val="24"/>
                <w:szCs w:val="24"/>
                <w:lang w:val="ru-RU"/>
              </w:rPr>
              <w:t>,</w:t>
            </w:r>
          </w:p>
          <w:p w14:paraId="66447793" w14:textId="77777777" w:rsidR="00CA4DD1" w:rsidRPr="00CA4DD1" w:rsidRDefault="00CA4DD1" w:rsidP="00CA4DD1">
            <w:pPr>
              <w:spacing w:after="0" w:line="240" w:lineRule="auto"/>
              <w:ind w:left="283" w:hanging="283"/>
              <w:jc w:val="both"/>
              <w:rPr>
                <w:rFonts w:ascii="Times New Roman" w:eastAsia="Times New Roman" w:hAnsi="Times New Roman" w:cs="Times New Roman"/>
                <w:i/>
                <w:color w:val="000000" w:themeColor="text1"/>
                <w:sz w:val="24"/>
                <w:szCs w:val="24"/>
                <w:lang w:val="ru-RU"/>
              </w:rPr>
            </w:pPr>
            <w:proofErr w:type="spellStart"/>
            <w:r w:rsidRPr="00CA4DD1">
              <w:rPr>
                <w:rFonts w:ascii="Times New Roman" w:eastAsia="Times New Roman" w:hAnsi="Times New Roman" w:cs="Times New Roman"/>
                <w:i/>
                <w:color w:val="000000" w:themeColor="text1"/>
                <w:sz w:val="24"/>
                <w:szCs w:val="24"/>
                <w:lang w:val="ru-RU"/>
              </w:rPr>
              <w:t>або</w:t>
            </w:r>
            <w:proofErr w:type="spellEnd"/>
          </w:p>
          <w:p w14:paraId="6BAC247B" w14:textId="77777777" w:rsidR="00CA4DD1" w:rsidRPr="00CA4DD1" w:rsidRDefault="00CA4DD1" w:rsidP="00CA4DD1">
            <w:pPr>
              <w:numPr>
                <w:ilvl w:val="0"/>
                <w:numId w:val="4"/>
              </w:numPr>
              <w:shd w:val="clear" w:color="auto" w:fill="FFFFFF"/>
              <w:spacing w:after="0" w:line="240" w:lineRule="auto"/>
              <w:ind w:left="283" w:hanging="283"/>
              <w:jc w:val="both"/>
              <w:rPr>
                <w:rFonts w:ascii="Times New Roman" w:eastAsia="Times New Roman" w:hAnsi="Times New Roman" w:cs="Times New Roman"/>
                <w:color w:val="000000" w:themeColor="text1"/>
                <w:sz w:val="24"/>
                <w:szCs w:val="24"/>
                <w:lang w:val="ru-RU"/>
              </w:rPr>
            </w:pPr>
            <w:proofErr w:type="spellStart"/>
            <w:r w:rsidRPr="00CA4DD1">
              <w:rPr>
                <w:rFonts w:ascii="Times New Roman" w:eastAsia="Times New Roman" w:hAnsi="Times New Roman" w:cs="Times New Roman"/>
                <w:color w:val="000000" w:themeColor="text1"/>
                <w:sz w:val="24"/>
                <w:szCs w:val="24"/>
                <w:lang w:val="ru-RU"/>
              </w:rPr>
              <w:t>посвідчення</w:t>
            </w:r>
            <w:proofErr w:type="spellEnd"/>
            <w:r w:rsidRPr="00CA4DD1">
              <w:rPr>
                <w:rFonts w:ascii="Times New Roman" w:eastAsia="Times New Roman" w:hAnsi="Times New Roman" w:cs="Times New Roman"/>
                <w:color w:val="000000" w:themeColor="text1"/>
                <w:sz w:val="24"/>
                <w:szCs w:val="24"/>
                <w:lang w:val="ru-RU"/>
              </w:rPr>
              <w:t xml:space="preserve"> особи, </w:t>
            </w:r>
            <w:proofErr w:type="spellStart"/>
            <w:r w:rsidRPr="00CA4DD1">
              <w:rPr>
                <w:rFonts w:ascii="Times New Roman" w:eastAsia="Times New Roman" w:hAnsi="Times New Roman" w:cs="Times New Roman"/>
                <w:color w:val="000000" w:themeColor="text1"/>
                <w:sz w:val="24"/>
                <w:szCs w:val="24"/>
                <w:lang w:val="ru-RU"/>
              </w:rPr>
              <w:t>якій</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надано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тимчасовий</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захист</w:t>
            </w:r>
            <w:proofErr w:type="spellEnd"/>
            <w:r w:rsidRPr="00CA4DD1">
              <w:rPr>
                <w:rFonts w:ascii="Times New Roman" w:eastAsia="Times New Roman" w:hAnsi="Times New Roman" w:cs="Times New Roman"/>
                <w:color w:val="000000" w:themeColor="text1"/>
                <w:sz w:val="24"/>
                <w:szCs w:val="24"/>
                <w:lang w:val="ru-RU"/>
              </w:rPr>
              <w:t xml:space="preserve"> в </w:t>
            </w:r>
            <w:proofErr w:type="spellStart"/>
            <w:r w:rsidRPr="00CA4DD1">
              <w:rPr>
                <w:rFonts w:ascii="Times New Roman" w:eastAsia="Times New Roman" w:hAnsi="Times New Roman" w:cs="Times New Roman"/>
                <w:color w:val="000000" w:themeColor="text1"/>
                <w:sz w:val="24"/>
                <w:szCs w:val="24"/>
                <w:lang w:val="ru-RU"/>
              </w:rPr>
              <w:t>Україні</w:t>
            </w:r>
            <w:proofErr w:type="spellEnd"/>
            <w:r w:rsidRPr="00CA4DD1">
              <w:rPr>
                <w:rFonts w:ascii="Times New Roman" w:eastAsia="Times New Roman" w:hAnsi="Times New Roman" w:cs="Times New Roman"/>
                <w:color w:val="000000" w:themeColor="text1"/>
                <w:sz w:val="24"/>
                <w:szCs w:val="24"/>
                <w:lang w:val="ru-RU"/>
              </w:rPr>
              <w:t>,</w:t>
            </w:r>
          </w:p>
          <w:p w14:paraId="460079F8" w14:textId="77777777" w:rsidR="00CA4DD1" w:rsidRPr="00CA4DD1" w:rsidRDefault="00CA4DD1" w:rsidP="00CA4DD1">
            <w:pPr>
              <w:shd w:val="clear" w:color="auto" w:fill="FFFFFF"/>
              <w:spacing w:after="0" w:line="240" w:lineRule="auto"/>
              <w:ind w:left="283" w:hanging="283"/>
              <w:jc w:val="both"/>
              <w:rPr>
                <w:rFonts w:ascii="Times New Roman" w:eastAsia="Times New Roman" w:hAnsi="Times New Roman" w:cs="Times New Roman"/>
                <w:i/>
                <w:color w:val="000000" w:themeColor="text1"/>
                <w:sz w:val="24"/>
                <w:szCs w:val="24"/>
                <w:lang w:val="ru-RU"/>
              </w:rPr>
            </w:pPr>
            <w:proofErr w:type="spellStart"/>
            <w:r w:rsidRPr="00CA4DD1">
              <w:rPr>
                <w:rFonts w:ascii="Times New Roman" w:eastAsia="Times New Roman" w:hAnsi="Times New Roman" w:cs="Times New Roman"/>
                <w:i/>
                <w:color w:val="000000" w:themeColor="text1"/>
                <w:sz w:val="24"/>
                <w:szCs w:val="24"/>
                <w:lang w:val="ru-RU"/>
              </w:rPr>
              <w:t>або</w:t>
            </w:r>
            <w:proofErr w:type="spellEnd"/>
          </w:p>
          <w:p w14:paraId="1B53FF87" w14:textId="77777777" w:rsidR="00CA4DD1" w:rsidRPr="00CA4DD1" w:rsidRDefault="00CA4DD1" w:rsidP="00CA4DD1">
            <w:pPr>
              <w:numPr>
                <w:ilvl w:val="0"/>
                <w:numId w:val="6"/>
              </w:numPr>
              <w:spacing w:after="0" w:line="240" w:lineRule="auto"/>
              <w:ind w:left="283" w:hanging="283"/>
              <w:jc w:val="both"/>
              <w:rPr>
                <w:rFonts w:ascii="Times New Roman" w:eastAsia="Times New Roman" w:hAnsi="Times New Roman" w:cs="Times New Roman"/>
                <w:color w:val="000000" w:themeColor="text1"/>
                <w:sz w:val="24"/>
                <w:szCs w:val="24"/>
                <w:lang w:val="ru-RU"/>
              </w:rPr>
            </w:pPr>
            <w:proofErr w:type="spellStart"/>
            <w:r w:rsidRPr="00CA4DD1">
              <w:rPr>
                <w:rFonts w:ascii="Times New Roman" w:eastAsia="Times New Roman" w:hAnsi="Times New Roman" w:cs="Times New Roman"/>
                <w:color w:val="000000" w:themeColor="text1"/>
                <w:sz w:val="24"/>
                <w:szCs w:val="24"/>
                <w:lang w:val="ru-RU"/>
              </w:rPr>
              <w:t>витяг</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із</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реєстру</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територіальної</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громади</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що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підтверджує</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зареєстроване</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або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задеклароване</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місце</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проживання</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перебування</w:t>
            </w:r>
            <w:proofErr w:type="spellEnd"/>
            <w:r w:rsidRPr="00CA4DD1">
              <w:rPr>
                <w:rFonts w:ascii="Times New Roman" w:eastAsia="Times New Roman" w:hAnsi="Times New Roman" w:cs="Times New Roman"/>
                <w:color w:val="000000" w:themeColor="text1"/>
                <w:sz w:val="24"/>
                <w:szCs w:val="24"/>
                <w:lang w:val="ru-RU"/>
              </w:rPr>
              <w:t xml:space="preserve">) особи разом з </w:t>
            </w:r>
            <w:proofErr w:type="spellStart"/>
            <w:r w:rsidRPr="00CA4DD1">
              <w:rPr>
                <w:rFonts w:ascii="Times New Roman" w:eastAsia="Times New Roman" w:hAnsi="Times New Roman" w:cs="Times New Roman"/>
                <w:color w:val="000000" w:themeColor="text1"/>
                <w:sz w:val="24"/>
                <w:szCs w:val="24"/>
                <w:lang w:val="ru-RU"/>
              </w:rPr>
              <w:t>посвідкою</w:t>
            </w:r>
            <w:proofErr w:type="spellEnd"/>
            <w:r w:rsidRPr="00CA4DD1">
              <w:rPr>
                <w:rFonts w:ascii="Times New Roman" w:eastAsia="Times New Roman" w:hAnsi="Times New Roman" w:cs="Times New Roman"/>
                <w:color w:val="000000" w:themeColor="text1"/>
                <w:sz w:val="24"/>
                <w:szCs w:val="24"/>
                <w:lang w:val="ru-RU"/>
              </w:rPr>
              <w:t xml:space="preserve"> на </w:t>
            </w:r>
            <w:proofErr w:type="spellStart"/>
            <w:r w:rsidRPr="00CA4DD1">
              <w:rPr>
                <w:rFonts w:ascii="Times New Roman" w:eastAsia="Times New Roman" w:hAnsi="Times New Roman" w:cs="Times New Roman"/>
                <w:color w:val="000000" w:themeColor="text1"/>
                <w:sz w:val="24"/>
                <w:szCs w:val="24"/>
                <w:lang w:val="ru-RU"/>
              </w:rPr>
              <w:t>тимчасове</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проживання</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або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посвідкою</w:t>
            </w:r>
            <w:proofErr w:type="spellEnd"/>
            <w:r w:rsidRPr="00CA4DD1">
              <w:rPr>
                <w:rFonts w:ascii="Times New Roman" w:eastAsia="Times New Roman" w:hAnsi="Times New Roman" w:cs="Times New Roman"/>
                <w:color w:val="000000" w:themeColor="text1"/>
                <w:sz w:val="24"/>
                <w:szCs w:val="24"/>
                <w:lang w:val="ru-RU"/>
              </w:rPr>
              <w:t xml:space="preserve"> на </w:t>
            </w:r>
            <w:proofErr w:type="spellStart"/>
            <w:r w:rsidRPr="00CA4DD1">
              <w:rPr>
                <w:rFonts w:ascii="Times New Roman" w:eastAsia="Times New Roman" w:hAnsi="Times New Roman" w:cs="Times New Roman"/>
                <w:color w:val="000000" w:themeColor="text1"/>
                <w:sz w:val="24"/>
                <w:szCs w:val="24"/>
                <w:lang w:val="ru-RU"/>
              </w:rPr>
              <w:t>постійне</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проживання</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або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візою</w:t>
            </w:r>
            <w:proofErr w:type="spellEnd"/>
            <w:r w:rsidRPr="00CA4DD1">
              <w:rPr>
                <w:rFonts w:ascii="Times New Roman" w:eastAsia="Times New Roman" w:hAnsi="Times New Roman" w:cs="Times New Roman"/>
                <w:color w:val="000000" w:themeColor="text1"/>
                <w:sz w:val="24"/>
                <w:szCs w:val="24"/>
                <w:lang w:val="ru-RU"/>
              </w:rPr>
              <w:t>.</w:t>
            </w:r>
          </w:p>
        </w:tc>
      </w:tr>
      <w:tr w:rsidR="00CA4DD1" w:rsidRPr="00CA4DD1" w14:paraId="7DB4C6CA" w14:textId="77777777" w:rsidTr="00C763F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10D9E8" w14:textId="77777777" w:rsidR="00CA4DD1" w:rsidRPr="00CA4DD1" w:rsidRDefault="00CA4DD1" w:rsidP="00CA4DD1">
            <w:pPr>
              <w:spacing w:before="240" w:after="0" w:line="240" w:lineRule="auto"/>
              <w:ind w:left="100"/>
              <w:rPr>
                <w:rFonts w:ascii="Times New Roman" w:eastAsia="Times New Roman" w:hAnsi="Times New Roman" w:cs="Times New Roman"/>
                <w:b/>
                <w:color w:val="000000"/>
                <w:sz w:val="24"/>
                <w:szCs w:val="24"/>
                <w:lang w:val="ru-RU"/>
              </w:rPr>
            </w:pPr>
            <w:r w:rsidRPr="00CA4DD1">
              <w:rPr>
                <w:rFonts w:ascii="Times New Roman" w:eastAsia="Times New Roman" w:hAnsi="Times New Roman" w:cs="Times New Roman"/>
                <w:b/>
                <w:sz w:val="24"/>
                <w:szCs w:val="24"/>
                <w:lang w:val="ru-RU"/>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84621C" w14:textId="77777777" w:rsidR="00CA4DD1" w:rsidRPr="00CA4DD1" w:rsidRDefault="00CA4DD1" w:rsidP="00CA4DD1">
            <w:pPr>
              <w:spacing w:after="0" w:line="240" w:lineRule="auto"/>
              <w:ind w:left="140" w:right="140"/>
              <w:jc w:val="both"/>
              <w:rPr>
                <w:rFonts w:ascii="Times New Roman" w:eastAsia="Times New Roman" w:hAnsi="Times New Roman" w:cs="Times New Roman"/>
                <w:color w:val="4A86E8"/>
                <w:sz w:val="24"/>
                <w:szCs w:val="24"/>
                <w:highlight w:val="yellow"/>
                <w:lang w:val="ru-RU"/>
              </w:rPr>
            </w:pPr>
            <w:proofErr w:type="spellStart"/>
            <w:r w:rsidRPr="00CA4DD1">
              <w:rPr>
                <w:rFonts w:ascii="Times New Roman" w:eastAsia="Times New Roman" w:hAnsi="Times New Roman" w:cs="Times New Roman"/>
                <w:color w:val="000000" w:themeColor="text1"/>
                <w:sz w:val="24"/>
                <w:szCs w:val="24"/>
                <w:lang w:val="ru-RU"/>
              </w:rPr>
              <w:t>Якщо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вартість</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закупівлі</w:t>
            </w:r>
            <w:proofErr w:type="spellEnd"/>
            <w:r w:rsidRPr="00CA4DD1">
              <w:rPr>
                <w:rFonts w:ascii="Times New Roman" w:eastAsia="Times New Roman" w:hAnsi="Times New Roman" w:cs="Times New Roman"/>
                <w:color w:val="000000" w:themeColor="text1"/>
                <w:sz w:val="24"/>
                <w:szCs w:val="24"/>
                <w:lang w:val="ru-RU"/>
              </w:rPr>
              <w:t xml:space="preserve"> товару (</w:t>
            </w:r>
            <w:proofErr w:type="spellStart"/>
            <w:r w:rsidRPr="00CA4DD1">
              <w:rPr>
                <w:rFonts w:ascii="Times New Roman" w:eastAsia="Times New Roman" w:hAnsi="Times New Roman" w:cs="Times New Roman"/>
                <w:color w:val="000000" w:themeColor="text1"/>
                <w:sz w:val="24"/>
                <w:szCs w:val="24"/>
                <w:lang w:val="ru-RU"/>
              </w:rPr>
              <w:t>товарів</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послуги</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послуг</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або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робіт</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дорівнює</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чи</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перевищує</w:t>
            </w:r>
            <w:proofErr w:type="spellEnd"/>
            <w:r w:rsidRPr="00CA4DD1">
              <w:rPr>
                <w:rFonts w:ascii="Times New Roman" w:eastAsia="Times New Roman" w:hAnsi="Times New Roman" w:cs="Times New Roman"/>
                <w:color w:val="000000" w:themeColor="text1"/>
                <w:sz w:val="24"/>
                <w:szCs w:val="24"/>
                <w:lang w:val="ru-RU"/>
              </w:rPr>
              <w:t xml:space="preserve"> 20 </w:t>
            </w:r>
            <w:proofErr w:type="spellStart"/>
            <w:r w:rsidRPr="00CA4DD1">
              <w:rPr>
                <w:rFonts w:ascii="Times New Roman" w:eastAsia="Times New Roman" w:hAnsi="Times New Roman" w:cs="Times New Roman"/>
                <w:color w:val="000000" w:themeColor="text1"/>
                <w:sz w:val="24"/>
                <w:szCs w:val="24"/>
                <w:lang w:val="ru-RU"/>
              </w:rPr>
              <w:t>мільйонів</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гривень</w:t>
            </w:r>
            <w:proofErr w:type="spellEnd"/>
            <w:r w:rsidRPr="00CA4DD1">
              <w:rPr>
                <w:rFonts w:ascii="Times New Roman" w:eastAsia="Times New Roman" w:hAnsi="Times New Roman" w:cs="Times New Roman"/>
                <w:color w:val="000000" w:themeColor="text1"/>
                <w:sz w:val="24"/>
                <w:szCs w:val="24"/>
                <w:lang w:val="ru-RU"/>
              </w:rPr>
              <w:t xml:space="preserve"> (у тому </w:t>
            </w:r>
            <w:proofErr w:type="spellStart"/>
            <w:r w:rsidRPr="00CA4DD1">
              <w:rPr>
                <w:rFonts w:ascii="Times New Roman" w:eastAsia="Times New Roman" w:hAnsi="Times New Roman" w:cs="Times New Roman"/>
                <w:color w:val="000000" w:themeColor="text1"/>
                <w:sz w:val="24"/>
                <w:szCs w:val="24"/>
                <w:lang w:val="ru-RU"/>
              </w:rPr>
              <w:t>числі</w:t>
            </w:r>
            <w:proofErr w:type="spellEnd"/>
            <w:r w:rsidRPr="00CA4DD1">
              <w:rPr>
                <w:rFonts w:ascii="Times New Roman" w:eastAsia="Times New Roman" w:hAnsi="Times New Roman" w:cs="Times New Roman"/>
                <w:color w:val="000000" w:themeColor="text1"/>
                <w:sz w:val="24"/>
                <w:szCs w:val="24"/>
                <w:lang w:val="ru-RU"/>
              </w:rPr>
              <w:t xml:space="preserve"> за лотом) </w:t>
            </w:r>
            <w:proofErr w:type="spellStart"/>
            <w:r w:rsidRPr="00CA4DD1">
              <w:rPr>
                <w:rFonts w:ascii="Times New Roman" w:eastAsia="Times New Roman" w:hAnsi="Times New Roman" w:cs="Times New Roman"/>
                <w:color w:val="000000" w:themeColor="text1"/>
                <w:sz w:val="24"/>
                <w:szCs w:val="24"/>
                <w:lang w:val="ru-RU"/>
              </w:rPr>
              <w:t>тоді</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надається</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антикорупційна</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програма</w:t>
            </w:r>
            <w:proofErr w:type="spellEnd"/>
            <w:r w:rsidRPr="00CA4DD1">
              <w:rPr>
                <w:rFonts w:ascii="Times New Roman" w:eastAsia="Times New Roman" w:hAnsi="Times New Roman" w:cs="Times New Roman"/>
                <w:color w:val="000000" w:themeColor="text1"/>
                <w:sz w:val="24"/>
                <w:szCs w:val="24"/>
                <w:lang w:val="ru-RU"/>
              </w:rPr>
              <w:t xml:space="preserve">, оформлена </w:t>
            </w:r>
            <w:proofErr w:type="spellStart"/>
            <w:r w:rsidRPr="00CA4DD1">
              <w:rPr>
                <w:rFonts w:ascii="Times New Roman" w:eastAsia="Times New Roman" w:hAnsi="Times New Roman" w:cs="Times New Roman"/>
                <w:color w:val="000000" w:themeColor="text1"/>
                <w:sz w:val="24"/>
                <w:szCs w:val="24"/>
                <w:lang w:val="ru-RU"/>
              </w:rPr>
              <w:t>відповідно</w:t>
            </w:r>
            <w:proofErr w:type="spellEnd"/>
            <w:r w:rsidRPr="00CA4DD1">
              <w:rPr>
                <w:rFonts w:ascii="Times New Roman" w:eastAsia="Times New Roman" w:hAnsi="Times New Roman" w:cs="Times New Roman"/>
                <w:color w:val="000000" w:themeColor="text1"/>
                <w:sz w:val="24"/>
                <w:szCs w:val="24"/>
                <w:lang w:val="ru-RU"/>
              </w:rPr>
              <w:t xml:space="preserve"> до </w:t>
            </w:r>
            <w:proofErr w:type="spellStart"/>
            <w:r w:rsidRPr="00CA4DD1">
              <w:rPr>
                <w:rFonts w:ascii="Times New Roman" w:eastAsia="Times New Roman" w:hAnsi="Times New Roman" w:cs="Times New Roman"/>
                <w:color w:val="000000" w:themeColor="text1"/>
                <w:sz w:val="24"/>
                <w:szCs w:val="24"/>
                <w:lang w:val="ru-RU"/>
              </w:rPr>
              <w:t>типової</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антикорупційної</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програми</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юридичної</w:t>
            </w:r>
            <w:proofErr w:type="spellEnd"/>
            <w:r w:rsidRPr="00CA4DD1">
              <w:rPr>
                <w:rFonts w:ascii="Times New Roman" w:eastAsia="Times New Roman" w:hAnsi="Times New Roman" w:cs="Times New Roman"/>
                <w:color w:val="000000" w:themeColor="text1"/>
                <w:sz w:val="24"/>
                <w:szCs w:val="24"/>
                <w:lang w:val="ru-RU"/>
              </w:rPr>
              <w:t xml:space="preserve"> особи за </w:t>
            </w:r>
            <w:hyperlink r:id="rId24">
              <w:r w:rsidRPr="00CA4DD1">
                <w:rPr>
                  <w:rFonts w:ascii="Times New Roman" w:eastAsia="Times New Roman" w:hAnsi="Times New Roman" w:cs="Times New Roman"/>
                  <w:color w:val="000000" w:themeColor="text1"/>
                  <w:sz w:val="24"/>
                  <w:szCs w:val="24"/>
                  <w:lang w:val="ru-RU"/>
                </w:rPr>
                <w:t>Наказом № 794/21</w:t>
              </w:r>
            </w:hyperlink>
            <w:r w:rsidRPr="00CA4DD1">
              <w:rPr>
                <w:rFonts w:ascii="Times New Roman" w:eastAsia="Times New Roman" w:hAnsi="Times New Roman" w:cs="Times New Roman"/>
                <w:color w:val="000000" w:themeColor="text1"/>
                <w:sz w:val="24"/>
                <w:szCs w:val="24"/>
                <w:lang w:val="ru-RU"/>
              </w:rPr>
              <w:t xml:space="preserve">,  та </w:t>
            </w:r>
            <w:proofErr w:type="spellStart"/>
            <w:r w:rsidRPr="00CA4DD1">
              <w:rPr>
                <w:rFonts w:ascii="Times New Roman" w:eastAsia="Times New Roman" w:hAnsi="Times New Roman" w:cs="Times New Roman"/>
                <w:color w:val="000000" w:themeColor="text1"/>
                <w:sz w:val="24"/>
                <w:szCs w:val="24"/>
                <w:lang w:val="ru-RU"/>
              </w:rPr>
              <w:t>відповідний</w:t>
            </w:r>
            <w:proofErr w:type="spellEnd"/>
            <w:r w:rsidRPr="00CA4DD1">
              <w:rPr>
                <w:rFonts w:ascii="Times New Roman" w:eastAsia="Times New Roman" w:hAnsi="Times New Roman" w:cs="Times New Roman"/>
                <w:color w:val="000000" w:themeColor="text1"/>
                <w:sz w:val="24"/>
                <w:szCs w:val="24"/>
                <w:lang w:val="ru-RU"/>
              </w:rPr>
              <w:t xml:space="preserve"> наказ про </w:t>
            </w:r>
            <w:proofErr w:type="spellStart"/>
            <w:r w:rsidRPr="00CA4DD1">
              <w:rPr>
                <w:rFonts w:ascii="Times New Roman" w:eastAsia="Times New Roman" w:hAnsi="Times New Roman" w:cs="Times New Roman"/>
                <w:color w:val="000000" w:themeColor="text1"/>
                <w:sz w:val="24"/>
                <w:szCs w:val="24"/>
                <w:lang w:val="ru-RU"/>
              </w:rPr>
              <w:t>затвердження</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антикорупційної</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програми</w:t>
            </w:r>
            <w:proofErr w:type="spellEnd"/>
            <w:r w:rsidRPr="00CA4DD1">
              <w:rPr>
                <w:rFonts w:ascii="Times New Roman" w:eastAsia="Times New Roman" w:hAnsi="Times New Roman" w:cs="Times New Roman"/>
                <w:color w:val="000000" w:themeColor="text1"/>
                <w:sz w:val="24"/>
                <w:szCs w:val="24"/>
                <w:lang w:val="ru-RU"/>
              </w:rPr>
              <w:t xml:space="preserve"> та </w:t>
            </w:r>
            <w:proofErr w:type="spellStart"/>
            <w:r w:rsidRPr="00CA4DD1">
              <w:rPr>
                <w:rFonts w:ascii="Times New Roman" w:eastAsia="Times New Roman" w:hAnsi="Times New Roman" w:cs="Times New Roman"/>
                <w:color w:val="000000" w:themeColor="text1"/>
                <w:sz w:val="24"/>
                <w:szCs w:val="24"/>
                <w:lang w:val="ru-RU"/>
              </w:rPr>
              <w:t>призначення</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уповноваженого</w:t>
            </w:r>
            <w:proofErr w:type="spellEnd"/>
            <w:r w:rsidRPr="00CA4DD1">
              <w:rPr>
                <w:rFonts w:ascii="Times New Roman" w:eastAsia="Times New Roman" w:hAnsi="Times New Roman" w:cs="Times New Roman"/>
                <w:color w:val="000000" w:themeColor="text1"/>
                <w:sz w:val="24"/>
                <w:szCs w:val="24"/>
                <w:lang w:val="ru-RU"/>
              </w:rPr>
              <w:t xml:space="preserve"> з </w:t>
            </w:r>
            <w:proofErr w:type="spellStart"/>
            <w:r w:rsidRPr="00CA4DD1">
              <w:rPr>
                <w:rFonts w:ascii="Times New Roman" w:eastAsia="Times New Roman" w:hAnsi="Times New Roman" w:cs="Times New Roman"/>
                <w:color w:val="000000" w:themeColor="text1"/>
                <w:sz w:val="24"/>
                <w:szCs w:val="24"/>
                <w:lang w:val="ru-RU"/>
              </w:rPr>
              <w:t>її</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реалізації</w:t>
            </w:r>
            <w:proofErr w:type="spellEnd"/>
            <w:r w:rsidRPr="00CA4DD1">
              <w:rPr>
                <w:rFonts w:ascii="Times New Roman" w:eastAsia="Times New Roman" w:hAnsi="Times New Roman" w:cs="Times New Roman"/>
                <w:color w:val="000000" w:themeColor="text1"/>
                <w:sz w:val="24"/>
                <w:szCs w:val="24"/>
                <w:lang w:val="ru-RU"/>
              </w:rPr>
              <w:t>.</w:t>
            </w:r>
          </w:p>
        </w:tc>
      </w:tr>
      <w:tr w:rsidR="00E6009E" w:rsidRPr="00B25B12" w14:paraId="0093FE48" w14:textId="77777777" w:rsidTr="00D41A1C">
        <w:trPr>
          <w:trHeight w:val="685"/>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3B2A4C" w14:textId="77777777" w:rsidR="00E6009E" w:rsidRPr="00E6009E" w:rsidRDefault="00E6009E" w:rsidP="00E6009E">
            <w:pPr>
              <w:spacing w:before="240" w:after="0" w:line="240" w:lineRule="auto"/>
              <w:ind w:left="100"/>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D26346" w14:textId="629CF551" w:rsidR="00E6009E" w:rsidRPr="00416119" w:rsidRDefault="00E6009E" w:rsidP="00416119">
            <w:pPr>
              <w:tabs>
                <w:tab w:val="left" w:pos="426"/>
              </w:tabs>
              <w:suppressAutoHyphens/>
              <w:autoSpaceDN w:val="0"/>
              <w:spacing w:line="240" w:lineRule="auto"/>
              <w:jc w:val="both"/>
              <w:rPr>
                <w:rFonts w:ascii="Times New Roman" w:eastAsiaTheme="minorEastAsia" w:hAnsi="Times New Roman"/>
                <w:sz w:val="24"/>
                <w:szCs w:val="24"/>
              </w:rPr>
            </w:pPr>
            <w:r w:rsidRPr="00E6009E">
              <w:rPr>
                <w:rFonts w:ascii="Times New Roman" w:eastAsia="Times New Roman" w:hAnsi="Times New Roman" w:cs="Times New Roman"/>
                <w:color w:val="000000" w:themeColor="text1"/>
                <w:sz w:val="24"/>
                <w:szCs w:val="24"/>
                <w:lang w:val="ru-RU"/>
              </w:rPr>
              <w:t xml:space="preserve"> </w:t>
            </w:r>
            <w:proofErr w:type="spellStart"/>
            <w:r w:rsidRPr="00E6009E">
              <w:rPr>
                <w:rFonts w:ascii="Times New Roman" w:eastAsia="Times New Roman" w:hAnsi="Times New Roman" w:cs="Times New Roman"/>
                <w:color w:val="000000" w:themeColor="text1"/>
                <w:sz w:val="24"/>
                <w:szCs w:val="24"/>
                <w:lang w:val="ru-RU"/>
              </w:rPr>
              <w:t>Довідку</w:t>
            </w:r>
            <w:proofErr w:type="spellEnd"/>
            <w:r w:rsidRPr="00E6009E">
              <w:rPr>
                <w:rFonts w:ascii="Times New Roman" w:eastAsia="Times New Roman" w:hAnsi="Times New Roman" w:cs="Times New Roman"/>
                <w:color w:val="000000" w:themeColor="text1"/>
                <w:sz w:val="24"/>
                <w:szCs w:val="24"/>
                <w:lang w:val="ru-RU"/>
              </w:rPr>
              <w:t xml:space="preserve"> в </w:t>
            </w:r>
            <w:proofErr w:type="spellStart"/>
            <w:r w:rsidRPr="00E6009E">
              <w:rPr>
                <w:rFonts w:ascii="Times New Roman" w:eastAsia="Times New Roman" w:hAnsi="Times New Roman" w:cs="Times New Roman"/>
                <w:color w:val="000000" w:themeColor="text1"/>
                <w:sz w:val="24"/>
                <w:szCs w:val="24"/>
                <w:lang w:val="ru-RU"/>
              </w:rPr>
              <w:t>довільній</w:t>
            </w:r>
            <w:proofErr w:type="spellEnd"/>
            <w:r w:rsidRPr="00E6009E">
              <w:rPr>
                <w:rFonts w:ascii="Times New Roman" w:eastAsia="Times New Roman" w:hAnsi="Times New Roman" w:cs="Times New Roman"/>
                <w:color w:val="000000" w:themeColor="text1"/>
                <w:sz w:val="24"/>
                <w:szCs w:val="24"/>
                <w:lang w:val="ru-RU"/>
              </w:rPr>
              <w:t xml:space="preserve"> </w:t>
            </w:r>
            <w:proofErr w:type="spellStart"/>
            <w:r w:rsidRPr="00E6009E">
              <w:rPr>
                <w:rFonts w:ascii="Times New Roman" w:eastAsia="Times New Roman" w:hAnsi="Times New Roman" w:cs="Times New Roman"/>
                <w:color w:val="000000" w:themeColor="text1"/>
                <w:sz w:val="24"/>
                <w:szCs w:val="24"/>
                <w:lang w:val="ru-RU"/>
              </w:rPr>
              <w:t>формі</w:t>
            </w:r>
            <w:proofErr w:type="spellEnd"/>
            <w:r w:rsidRPr="00E6009E">
              <w:rPr>
                <w:rFonts w:ascii="Times New Roman" w:eastAsia="Times New Roman" w:hAnsi="Times New Roman" w:cs="Times New Roman"/>
                <w:color w:val="000000" w:themeColor="text1"/>
                <w:sz w:val="24"/>
                <w:szCs w:val="24"/>
                <w:lang w:val="ru-RU"/>
              </w:rPr>
              <w:t xml:space="preserve"> про</w:t>
            </w:r>
            <w:r w:rsidR="00D41A1C">
              <w:rPr>
                <w:rFonts w:ascii="Times New Roman" w:eastAsia="Times New Roman" w:hAnsi="Times New Roman" w:cs="Times New Roman"/>
                <w:color w:val="000000" w:themeColor="text1"/>
                <w:sz w:val="24"/>
                <w:szCs w:val="24"/>
                <w:lang w:val="ru-RU"/>
              </w:rPr>
              <w:t xml:space="preserve"> </w:t>
            </w:r>
            <w:proofErr w:type="spellStart"/>
            <w:r w:rsidRPr="00E6009E">
              <w:rPr>
                <w:rFonts w:ascii="Times New Roman" w:eastAsia="Times New Roman" w:hAnsi="Times New Roman" w:cs="Times New Roman"/>
                <w:color w:val="000000" w:themeColor="text1"/>
                <w:sz w:val="24"/>
                <w:szCs w:val="24"/>
                <w:lang w:val="ru-RU"/>
              </w:rPr>
              <w:t>згоду</w:t>
            </w:r>
            <w:proofErr w:type="spellEnd"/>
            <w:r w:rsidRPr="00E6009E">
              <w:rPr>
                <w:rFonts w:ascii="Times New Roman" w:eastAsia="Times New Roman" w:hAnsi="Times New Roman" w:cs="Times New Roman"/>
                <w:color w:val="000000" w:themeColor="text1"/>
                <w:sz w:val="24"/>
                <w:szCs w:val="24"/>
                <w:lang w:val="ru-RU"/>
              </w:rPr>
              <w:t xml:space="preserve"> </w:t>
            </w:r>
            <w:proofErr w:type="spellStart"/>
            <w:r w:rsidRPr="00E6009E">
              <w:rPr>
                <w:rFonts w:ascii="Times New Roman" w:eastAsia="Times New Roman" w:hAnsi="Times New Roman" w:cs="Times New Roman"/>
                <w:color w:val="000000" w:themeColor="text1"/>
                <w:sz w:val="24"/>
                <w:szCs w:val="24"/>
                <w:lang w:val="ru-RU"/>
              </w:rPr>
              <w:t>Учасника</w:t>
            </w:r>
            <w:proofErr w:type="spellEnd"/>
            <w:r w:rsidRPr="00E6009E">
              <w:rPr>
                <w:rFonts w:ascii="Times New Roman" w:eastAsia="Times New Roman" w:hAnsi="Times New Roman" w:cs="Times New Roman"/>
                <w:color w:val="000000" w:themeColor="text1"/>
                <w:sz w:val="24"/>
                <w:szCs w:val="24"/>
                <w:lang w:val="ru-RU"/>
              </w:rPr>
              <w:t xml:space="preserve"> </w:t>
            </w:r>
            <w:proofErr w:type="spellStart"/>
            <w:r w:rsidRPr="00E6009E">
              <w:rPr>
                <w:rFonts w:ascii="Times New Roman" w:eastAsia="Times New Roman" w:hAnsi="Times New Roman" w:cs="Times New Roman"/>
                <w:color w:val="000000" w:themeColor="text1"/>
                <w:sz w:val="24"/>
                <w:szCs w:val="24"/>
                <w:lang w:val="ru-RU"/>
              </w:rPr>
              <w:t>працювати</w:t>
            </w:r>
            <w:proofErr w:type="spellEnd"/>
            <w:r w:rsidRPr="00E6009E">
              <w:rPr>
                <w:rFonts w:ascii="Times New Roman" w:eastAsia="Times New Roman" w:hAnsi="Times New Roman" w:cs="Times New Roman"/>
                <w:color w:val="000000" w:themeColor="text1"/>
                <w:sz w:val="24"/>
                <w:szCs w:val="24"/>
                <w:lang w:val="ru-RU"/>
              </w:rPr>
              <w:t xml:space="preserve"> на </w:t>
            </w:r>
            <w:proofErr w:type="spellStart"/>
            <w:r w:rsidRPr="00E6009E">
              <w:rPr>
                <w:rFonts w:ascii="Times New Roman" w:eastAsia="Times New Roman" w:hAnsi="Times New Roman" w:cs="Times New Roman"/>
                <w:color w:val="000000" w:themeColor="text1"/>
                <w:sz w:val="24"/>
                <w:szCs w:val="24"/>
                <w:lang w:val="ru-RU"/>
              </w:rPr>
              <w:t>умовах</w:t>
            </w:r>
            <w:proofErr w:type="spellEnd"/>
            <w:r w:rsidRPr="00E6009E">
              <w:rPr>
                <w:rFonts w:ascii="Times New Roman" w:eastAsia="Times New Roman" w:hAnsi="Times New Roman" w:cs="Times New Roman"/>
                <w:color w:val="000000" w:themeColor="text1"/>
                <w:sz w:val="24"/>
                <w:szCs w:val="24"/>
                <w:lang w:val="ru-RU"/>
              </w:rPr>
              <w:t xml:space="preserve">, </w:t>
            </w:r>
            <w:proofErr w:type="spellStart"/>
            <w:r w:rsidRPr="00E6009E">
              <w:rPr>
                <w:rFonts w:ascii="Times New Roman" w:eastAsia="Times New Roman" w:hAnsi="Times New Roman" w:cs="Times New Roman"/>
                <w:color w:val="000000" w:themeColor="text1"/>
                <w:sz w:val="24"/>
                <w:szCs w:val="24"/>
                <w:lang w:val="ru-RU"/>
              </w:rPr>
              <w:t>зазначених</w:t>
            </w:r>
            <w:proofErr w:type="spellEnd"/>
            <w:r w:rsidRPr="00E6009E">
              <w:rPr>
                <w:rFonts w:ascii="Times New Roman" w:eastAsia="Times New Roman" w:hAnsi="Times New Roman" w:cs="Times New Roman"/>
                <w:color w:val="000000" w:themeColor="text1"/>
                <w:sz w:val="24"/>
                <w:szCs w:val="24"/>
                <w:lang w:val="ru-RU"/>
              </w:rPr>
              <w:t xml:space="preserve"> в </w:t>
            </w:r>
            <w:proofErr w:type="spellStart"/>
            <w:r w:rsidRPr="00E6009E">
              <w:rPr>
                <w:rFonts w:ascii="Times New Roman" w:eastAsia="Times New Roman" w:hAnsi="Times New Roman" w:cs="Times New Roman"/>
                <w:color w:val="000000" w:themeColor="text1"/>
                <w:sz w:val="24"/>
                <w:szCs w:val="24"/>
                <w:lang w:val="ru-RU"/>
              </w:rPr>
              <w:t>проекті</w:t>
            </w:r>
            <w:proofErr w:type="spellEnd"/>
            <w:r w:rsidRPr="00E6009E">
              <w:rPr>
                <w:rFonts w:ascii="Times New Roman" w:eastAsia="Times New Roman" w:hAnsi="Times New Roman" w:cs="Times New Roman"/>
                <w:color w:val="000000" w:themeColor="text1"/>
                <w:sz w:val="24"/>
                <w:szCs w:val="24"/>
                <w:lang w:val="ru-RU"/>
              </w:rPr>
              <w:t xml:space="preserve"> договору (</w:t>
            </w:r>
            <w:proofErr w:type="spellStart"/>
            <w:proofErr w:type="gramStart"/>
            <w:r w:rsidRPr="00E6009E">
              <w:rPr>
                <w:rFonts w:ascii="Times New Roman" w:eastAsia="Times New Roman" w:hAnsi="Times New Roman" w:cs="Times New Roman"/>
                <w:color w:val="000000" w:themeColor="text1"/>
                <w:sz w:val="24"/>
                <w:szCs w:val="24"/>
                <w:lang w:val="ru-RU"/>
              </w:rPr>
              <w:t>Додаток</w:t>
            </w:r>
            <w:proofErr w:type="spellEnd"/>
            <w:r w:rsidRPr="00E6009E">
              <w:rPr>
                <w:rFonts w:ascii="Times New Roman" w:eastAsia="Times New Roman" w:hAnsi="Times New Roman" w:cs="Times New Roman"/>
                <w:color w:val="000000" w:themeColor="text1"/>
                <w:sz w:val="24"/>
                <w:szCs w:val="24"/>
                <w:lang w:val="ru-RU"/>
              </w:rPr>
              <w:t xml:space="preserve">  4</w:t>
            </w:r>
            <w:proofErr w:type="gramEnd"/>
            <w:r w:rsidRPr="00E6009E">
              <w:rPr>
                <w:rFonts w:ascii="Times New Roman" w:eastAsia="Times New Roman" w:hAnsi="Times New Roman" w:cs="Times New Roman"/>
                <w:color w:val="000000" w:themeColor="text1"/>
                <w:sz w:val="24"/>
                <w:szCs w:val="24"/>
                <w:lang w:val="ru-RU"/>
              </w:rPr>
              <w:t>).</w:t>
            </w:r>
          </w:p>
          <w:p w14:paraId="6D376113" w14:textId="77777777" w:rsidR="00E6009E" w:rsidRPr="00E6009E" w:rsidRDefault="00E6009E" w:rsidP="00E6009E">
            <w:pPr>
              <w:spacing w:after="0" w:line="240" w:lineRule="auto"/>
              <w:ind w:left="140" w:right="140"/>
              <w:jc w:val="both"/>
              <w:rPr>
                <w:rFonts w:ascii="Times New Roman" w:eastAsia="Times New Roman" w:hAnsi="Times New Roman" w:cs="Times New Roman"/>
                <w:color w:val="000000" w:themeColor="text1"/>
                <w:sz w:val="24"/>
                <w:szCs w:val="24"/>
                <w:lang w:val="ru-RU"/>
              </w:rPr>
            </w:pPr>
          </w:p>
        </w:tc>
      </w:tr>
      <w:tr w:rsidR="00E6009E" w:rsidRPr="00B25B12" w14:paraId="4D6E432D" w14:textId="77777777" w:rsidTr="00E6009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8EC4AE" w14:textId="77777777" w:rsidR="00E6009E" w:rsidRPr="00E6009E" w:rsidRDefault="00E6009E" w:rsidP="00E6009E">
            <w:pPr>
              <w:spacing w:before="240" w:after="0" w:line="240" w:lineRule="auto"/>
              <w:ind w:left="100"/>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1C2DB7" w14:textId="77777777" w:rsidR="00E6009E" w:rsidRPr="00E6009E" w:rsidRDefault="00E6009E" w:rsidP="00E6009E">
            <w:pPr>
              <w:spacing w:after="0" w:line="240" w:lineRule="auto"/>
              <w:ind w:left="140" w:right="140"/>
              <w:jc w:val="both"/>
              <w:rPr>
                <w:rFonts w:ascii="Times New Roman" w:eastAsia="Times New Roman" w:hAnsi="Times New Roman" w:cs="Times New Roman"/>
                <w:color w:val="000000" w:themeColor="text1"/>
                <w:sz w:val="24"/>
                <w:szCs w:val="24"/>
                <w:lang w:val="ru-RU"/>
              </w:rPr>
            </w:pPr>
            <w:proofErr w:type="spellStart"/>
            <w:r w:rsidRPr="00E6009E">
              <w:rPr>
                <w:rFonts w:ascii="Times New Roman" w:eastAsia="Times New Roman" w:hAnsi="Times New Roman" w:cs="Times New Roman"/>
                <w:color w:val="000000" w:themeColor="text1"/>
                <w:sz w:val="24"/>
                <w:szCs w:val="24"/>
                <w:lang w:val="ru-RU"/>
              </w:rPr>
              <w:t>Довідка</w:t>
            </w:r>
            <w:proofErr w:type="spellEnd"/>
            <w:r w:rsidRPr="00E6009E">
              <w:rPr>
                <w:rFonts w:ascii="Times New Roman" w:eastAsia="Times New Roman" w:hAnsi="Times New Roman" w:cs="Times New Roman"/>
                <w:color w:val="000000" w:themeColor="text1"/>
                <w:sz w:val="24"/>
                <w:szCs w:val="24"/>
                <w:lang w:val="ru-RU"/>
              </w:rPr>
              <w:t xml:space="preserve">, яка </w:t>
            </w:r>
            <w:proofErr w:type="spellStart"/>
            <w:r w:rsidRPr="00E6009E">
              <w:rPr>
                <w:rFonts w:ascii="Times New Roman" w:eastAsia="Times New Roman" w:hAnsi="Times New Roman" w:cs="Times New Roman"/>
                <w:color w:val="000000" w:themeColor="text1"/>
                <w:sz w:val="24"/>
                <w:szCs w:val="24"/>
                <w:lang w:val="ru-RU"/>
              </w:rPr>
              <w:t>містить</w:t>
            </w:r>
            <w:proofErr w:type="spellEnd"/>
            <w:r w:rsidRPr="00E6009E">
              <w:rPr>
                <w:rFonts w:ascii="Times New Roman" w:eastAsia="Times New Roman" w:hAnsi="Times New Roman" w:cs="Times New Roman"/>
                <w:color w:val="000000" w:themeColor="text1"/>
                <w:sz w:val="24"/>
                <w:szCs w:val="24"/>
                <w:lang w:val="ru-RU"/>
              </w:rPr>
              <w:t xml:space="preserve"> </w:t>
            </w:r>
            <w:proofErr w:type="spellStart"/>
            <w:r w:rsidRPr="00E6009E">
              <w:rPr>
                <w:rFonts w:ascii="Times New Roman" w:eastAsia="Times New Roman" w:hAnsi="Times New Roman" w:cs="Times New Roman"/>
                <w:color w:val="000000" w:themeColor="text1"/>
                <w:sz w:val="24"/>
                <w:szCs w:val="24"/>
                <w:lang w:val="ru-RU"/>
              </w:rPr>
              <w:t>інформацію</w:t>
            </w:r>
            <w:proofErr w:type="spellEnd"/>
            <w:r w:rsidRPr="00E6009E">
              <w:rPr>
                <w:rFonts w:ascii="Times New Roman" w:eastAsia="Times New Roman" w:hAnsi="Times New Roman" w:cs="Times New Roman"/>
                <w:color w:val="000000" w:themeColor="text1"/>
                <w:sz w:val="24"/>
                <w:szCs w:val="24"/>
                <w:lang w:val="ru-RU"/>
              </w:rPr>
              <w:t xml:space="preserve"> про </w:t>
            </w:r>
            <w:proofErr w:type="spellStart"/>
            <w:r w:rsidRPr="00E6009E">
              <w:rPr>
                <w:rFonts w:ascii="Times New Roman" w:eastAsia="Times New Roman" w:hAnsi="Times New Roman" w:cs="Times New Roman"/>
                <w:color w:val="000000" w:themeColor="text1"/>
                <w:sz w:val="24"/>
                <w:szCs w:val="24"/>
                <w:lang w:val="ru-RU"/>
              </w:rPr>
              <w:t>учасника</w:t>
            </w:r>
            <w:proofErr w:type="spellEnd"/>
            <w:r w:rsidRPr="00E6009E">
              <w:rPr>
                <w:rFonts w:ascii="Times New Roman" w:eastAsia="Times New Roman" w:hAnsi="Times New Roman" w:cs="Times New Roman"/>
                <w:color w:val="000000" w:themeColor="text1"/>
                <w:sz w:val="24"/>
                <w:szCs w:val="24"/>
                <w:lang w:val="ru-RU"/>
              </w:rPr>
              <w:t xml:space="preserve"> </w:t>
            </w:r>
            <w:proofErr w:type="spellStart"/>
            <w:r w:rsidRPr="00E6009E">
              <w:rPr>
                <w:rFonts w:ascii="Times New Roman" w:eastAsia="Times New Roman" w:hAnsi="Times New Roman" w:cs="Times New Roman"/>
                <w:color w:val="000000" w:themeColor="text1"/>
                <w:sz w:val="24"/>
                <w:szCs w:val="24"/>
                <w:lang w:val="ru-RU"/>
              </w:rPr>
              <w:t>закупівлі</w:t>
            </w:r>
            <w:proofErr w:type="spellEnd"/>
            <w:r w:rsidRPr="00E6009E">
              <w:rPr>
                <w:rFonts w:ascii="Times New Roman" w:eastAsia="Times New Roman" w:hAnsi="Times New Roman" w:cs="Times New Roman"/>
                <w:color w:val="000000" w:themeColor="text1"/>
                <w:sz w:val="24"/>
                <w:szCs w:val="24"/>
                <w:lang w:val="ru-RU"/>
              </w:rPr>
              <w:t xml:space="preserve">, а </w:t>
            </w:r>
            <w:proofErr w:type="spellStart"/>
            <w:r w:rsidRPr="00E6009E">
              <w:rPr>
                <w:rFonts w:ascii="Times New Roman" w:eastAsia="Times New Roman" w:hAnsi="Times New Roman" w:cs="Times New Roman"/>
                <w:color w:val="000000" w:themeColor="text1"/>
                <w:sz w:val="24"/>
                <w:szCs w:val="24"/>
                <w:lang w:val="ru-RU"/>
              </w:rPr>
              <w:t>саме</w:t>
            </w:r>
            <w:proofErr w:type="spellEnd"/>
            <w:r w:rsidRPr="00E6009E">
              <w:rPr>
                <w:rFonts w:ascii="Times New Roman" w:eastAsia="Times New Roman" w:hAnsi="Times New Roman" w:cs="Times New Roman"/>
                <w:color w:val="000000" w:themeColor="text1"/>
                <w:sz w:val="24"/>
                <w:szCs w:val="24"/>
                <w:lang w:val="ru-RU"/>
              </w:rPr>
              <w:t>:</w:t>
            </w:r>
          </w:p>
          <w:p w14:paraId="5C129700" w14:textId="77777777" w:rsidR="00E6009E" w:rsidRPr="00E6009E" w:rsidRDefault="00E6009E" w:rsidP="00E6009E">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val="ru-RU"/>
              </w:rPr>
            </w:pPr>
            <w:proofErr w:type="spellStart"/>
            <w:r w:rsidRPr="00E6009E">
              <w:rPr>
                <w:rFonts w:ascii="Times New Roman" w:eastAsia="Times New Roman" w:hAnsi="Times New Roman" w:cs="Times New Roman"/>
                <w:color w:val="000000" w:themeColor="text1"/>
                <w:sz w:val="24"/>
                <w:szCs w:val="24"/>
                <w:lang w:val="ru-RU"/>
              </w:rPr>
              <w:t>Повне</w:t>
            </w:r>
            <w:proofErr w:type="spellEnd"/>
            <w:r w:rsidRPr="00E6009E">
              <w:rPr>
                <w:rFonts w:ascii="Times New Roman" w:eastAsia="Times New Roman" w:hAnsi="Times New Roman" w:cs="Times New Roman"/>
                <w:color w:val="000000" w:themeColor="text1"/>
                <w:sz w:val="24"/>
                <w:szCs w:val="24"/>
                <w:lang w:val="ru-RU"/>
              </w:rPr>
              <w:t xml:space="preserve"> </w:t>
            </w:r>
            <w:proofErr w:type="spellStart"/>
            <w:r w:rsidRPr="00E6009E">
              <w:rPr>
                <w:rFonts w:ascii="Times New Roman" w:eastAsia="Times New Roman" w:hAnsi="Times New Roman" w:cs="Times New Roman"/>
                <w:color w:val="000000" w:themeColor="text1"/>
                <w:sz w:val="24"/>
                <w:szCs w:val="24"/>
                <w:lang w:val="ru-RU"/>
              </w:rPr>
              <w:t>найменування</w:t>
            </w:r>
            <w:proofErr w:type="spellEnd"/>
            <w:r w:rsidRPr="00E6009E">
              <w:rPr>
                <w:rFonts w:ascii="Times New Roman" w:eastAsia="Times New Roman" w:hAnsi="Times New Roman" w:cs="Times New Roman"/>
                <w:color w:val="000000" w:themeColor="text1"/>
                <w:sz w:val="24"/>
                <w:szCs w:val="24"/>
                <w:lang w:val="ru-RU"/>
              </w:rPr>
              <w:t>;</w:t>
            </w:r>
          </w:p>
          <w:p w14:paraId="5037CCD1" w14:textId="77777777" w:rsidR="00E6009E" w:rsidRPr="00E6009E" w:rsidRDefault="00E6009E" w:rsidP="00E6009E">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val="ru-RU"/>
              </w:rPr>
            </w:pPr>
            <w:proofErr w:type="spellStart"/>
            <w:r w:rsidRPr="00E6009E">
              <w:rPr>
                <w:rFonts w:ascii="Times New Roman" w:eastAsia="Times New Roman" w:hAnsi="Times New Roman" w:cs="Times New Roman"/>
                <w:color w:val="000000" w:themeColor="text1"/>
                <w:sz w:val="24"/>
                <w:szCs w:val="24"/>
                <w:lang w:val="ru-RU"/>
              </w:rPr>
              <w:t>Юридична</w:t>
            </w:r>
            <w:proofErr w:type="spellEnd"/>
            <w:r w:rsidRPr="00E6009E">
              <w:rPr>
                <w:rFonts w:ascii="Times New Roman" w:eastAsia="Times New Roman" w:hAnsi="Times New Roman" w:cs="Times New Roman"/>
                <w:color w:val="000000" w:themeColor="text1"/>
                <w:sz w:val="24"/>
                <w:szCs w:val="24"/>
                <w:lang w:val="ru-RU"/>
              </w:rPr>
              <w:t xml:space="preserve"> адреса;</w:t>
            </w:r>
          </w:p>
          <w:p w14:paraId="07B94466" w14:textId="77777777" w:rsidR="00E6009E" w:rsidRPr="00E6009E" w:rsidRDefault="00E6009E" w:rsidP="00E6009E">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val="ru-RU"/>
              </w:rPr>
            </w:pPr>
            <w:proofErr w:type="spellStart"/>
            <w:r w:rsidRPr="00E6009E">
              <w:rPr>
                <w:rFonts w:ascii="Times New Roman" w:eastAsia="Times New Roman" w:hAnsi="Times New Roman" w:cs="Times New Roman"/>
                <w:color w:val="000000" w:themeColor="text1"/>
                <w:sz w:val="24"/>
                <w:szCs w:val="24"/>
                <w:lang w:val="ru-RU"/>
              </w:rPr>
              <w:t>Поштова</w:t>
            </w:r>
            <w:proofErr w:type="spellEnd"/>
            <w:r w:rsidRPr="00E6009E">
              <w:rPr>
                <w:rFonts w:ascii="Times New Roman" w:eastAsia="Times New Roman" w:hAnsi="Times New Roman" w:cs="Times New Roman"/>
                <w:color w:val="000000" w:themeColor="text1"/>
                <w:sz w:val="24"/>
                <w:szCs w:val="24"/>
                <w:lang w:val="ru-RU"/>
              </w:rPr>
              <w:t xml:space="preserve"> </w:t>
            </w:r>
            <w:proofErr w:type="spellStart"/>
            <w:r w:rsidRPr="00E6009E">
              <w:rPr>
                <w:rFonts w:ascii="Times New Roman" w:eastAsia="Times New Roman" w:hAnsi="Times New Roman" w:cs="Times New Roman"/>
                <w:color w:val="000000" w:themeColor="text1"/>
                <w:sz w:val="24"/>
                <w:szCs w:val="24"/>
                <w:lang w:val="ru-RU"/>
              </w:rPr>
              <w:t>або</w:t>
            </w:r>
            <w:proofErr w:type="spellEnd"/>
            <w:r w:rsidRPr="00E6009E">
              <w:rPr>
                <w:rFonts w:ascii="Times New Roman" w:eastAsia="Times New Roman" w:hAnsi="Times New Roman" w:cs="Times New Roman"/>
                <w:color w:val="000000" w:themeColor="text1"/>
                <w:sz w:val="24"/>
                <w:szCs w:val="24"/>
                <w:lang w:val="ru-RU"/>
              </w:rPr>
              <w:t xml:space="preserve"> </w:t>
            </w:r>
            <w:proofErr w:type="spellStart"/>
            <w:r w:rsidRPr="00E6009E">
              <w:rPr>
                <w:rFonts w:ascii="Times New Roman" w:eastAsia="Times New Roman" w:hAnsi="Times New Roman" w:cs="Times New Roman"/>
                <w:color w:val="000000" w:themeColor="text1"/>
                <w:sz w:val="24"/>
                <w:szCs w:val="24"/>
                <w:lang w:val="ru-RU"/>
              </w:rPr>
              <w:t>фактична</w:t>
            </w:r>
            <w:proofErr w:type="spellEnd"/>
            <w:r w:rsidRPr="00E6009E">
              <w:rPr>
                <w:rFonts w:ascii="Times New Roman" w:eastAsia="Times New Roman" w:hAnsi="Times New Roman" w:cs="Times New Roman"/>
                <w:color w:val="000000" w:themeColor="text1"/>
                <w:sz w:val="24"/>
                <w:szCs w:val="24"/>
                <w:lang w:val="ru-RU"/>
              </w:rPr>
              <w:t xml:space="preserve"> адреса;</w:t>
            </w:r>
          </w:p>
          <w:p w14:paraId="6981A1B1" w14:textId="77777777" w:rsidR="00E6009E" w:rsidRPr="00E6009E" w:rsidRDefault="00E6009E" w:rsidP="00E6009E">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val="ru-RU"/>
              </w:rPr>
            </w:pPr>
            <w:r w:rsidRPr="00E6009E">
              <w:rPr>
                <w:rFonts w:ascii="Times New Roman" w:eastAsia="Times New Roman" w:hAnsi="Times New Roman" w:cs="Times New Roman"/>
                <w:color w:val="000000" w:themeColor="text1"/>
                <w:sz w:val="24"/>
                <w:szCs w:val="24"/>
                <w:lang w:val="ru-RU"/>
              </w:rPr>
              <w:t xml:space="preserve">Код ЄДРПОУ </w:t>
            </w:r>
            <w:proofErr w:type="spellStart"/>
            <w:r w:rsidRPr="00E6009E">
              <w:rPr>
                <w:rFonts w:ascii="Times New Roman" w:eastAsia="Times New Roman" w:hAnsi="Times New Roman" w:cs="Times New Roman"/>
                <w:color w:val="000000" w:themeColor="text1"/>
                <w:sz w:val="24"/>
                <w:szCs w:val="24"/>
                <w:lang w:val="ru-RU"/>
              </w:rPr>
              <w:t>підприємства</w:t>
            </w:r>
            <w:proofErr w:type="spellEnd"/>
            <w:r w:rsidRPr="00E6009E">
              <w:rPr>
                <w:rFonts w:ascii="Times New Roman" w:eastAsia="Times New Roman" w:hAnsi="Times New Roman" w:cs="Times New Roman"/>
                <w:color w:val="000000" w:themeColor="text1"/>
                <w:sz w:val="24"/>
                <w:szCs w:val="24"/>
                <w:lang w:val="ru-RU"/>
              </w:rPr>
              <w:t xml:space="preserve"> (</w:t>
            </w:r>
            <w:proofErr w:type="spellStart"/>
            <w:r w:rsidRPr="00E6009E">
              <w:rPr>
                <w:rFonts w:ascii="Times New Roman" w:eastAsia="Times New Roman" w:hAnsi="Times New Roman" w:cs="Times New Roman"/>
                <w:color w:val="000000" w:themeColor="text1"/>
                <w:sz w:val="24"/>
                <w:szCs w:val="24"/>
                <w:lang w:val="ru-RU"/>
              </w:rPr>
              <w:t>або</w:t>
            </w:r>
            <w:proofErr w:type="spellEnd"/>
            <w:r w:rsidRPr="00E6009E">
              <w:rPr>
                <w:rFonts w:ascii="Times New Roman" w:eastAsia="Times New Roman" w:hAnsi="Times New Roman" w:cs="Times New Roman"/>
                <w:color w:val="000000" w:themeColor="text1"/>
                <w:sz w:val="24"/>
                <w:szCs w:val="24"/>
                <w:lang w:val="ru-RU"/>
              </w:rPr>
              <w:t xml:space="preserve"> ІПН ФОП);</w:t>
            </w:r>
          </w:p>
          <w:p w14:paraId="2D24FCB0" w14:textId="77777777" w:rsidR="00E6009E" w:rsidRPr="00E6009E" w:rsidRDefault="00E6009E" w:rsidP="00E6009E">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val="ru-RU"/>
              </w:rPr>
            </w:pPr>
            <w:proofErr w:type="spellStart"/>
            <w:r w:rsidRPr="00E6009E">
              <w:rPr>
                <w:rFonts w:ascii="Times New Roman" w:eastAsia="Times New Roman" w:hAnsi="Times New Roman" w:cs="Times New Roman"/>
                <w:color w:val="000000" w:themeColor="text1"/>
                <w:sz w:val="24"/>
                <w:szCs w:val="24"/>
                <w:lang w:val="ru-RU"/>
              </w:rPr>
              <w:t>Банківські</w:t>
            </w:r>
            <w:proofErr w:type="spellEnd"/>
            <w:r w:rsidRPr="00E6009E">
              <w:rPr>
                <w:rFonts w:ascii="Times New Roman" w:eastAsia="Times New Roman" w:hAnsi="Times New Roman" w:cs="Times New Roman"/>
                <w:color w:val="000000" w:themeColor="text1"/>
                <w:sz w:val="24"/>
                <w:szCs w:val="24"/>
                <w:lang w:val="ru-RU"/>
              </w:rPr>
              <w:t xml:space="preserve"> </w:t>
            </w:r>
            <w:proofErr w:type="spellStart"/>
            <w:r w:rsidRPr="00E6009E">
              <w:rPr>
                <w:rFonts w:ascii="Times New Roman" w:eastAsia="Times New Roman" w:hAnsi="Times New Roman" w:cs="Times New Roman"/>
                <w:color w:val="000000" w:themeColor="text1"/>
                <w:sz w:val="24"/>
                <w:szCs w:val="24"/>
                <w:lang w:val="ru-RU"/>
              </w:rPr>
              <w:t>реквізити</w:t>
            </w:r>
            <w:proofErr w:type="spellEnd"/>
            <w:r w:rsidRPr="00E6009E">
              <w:rPr>
                <w:rFonts w:ascii="Times New Roman" w:eastAsia="Times New Roman" w:hAnsi="Times New Roman" w:cs="Times New Roman"/>
                <w:color w:val="000000" w:themeColor="text1"/>
                <w:sz w:val="24"/>
                <w:szCs w:val="24"/>
                <w:lang w:val="ru-RU"/>
              </w:rPr>
              <w:t xml:space="preserve"> (</w:t>
            </w:r>
            <w:proofErr w:type="spellStart"/>
            <w:r w:rsidRPr="00E6009E">
              <w:rPr>
                <w:rFonts w:ascii="Times New Roman" w:eastAsia="Times New Roman" w:hAnsi="Times New Roman" w:cs="Times New Roman"/>
                <w:color w:val="000000" w:themeColor="text1"/>
                <w:sz w:val="24"/>
                <w:szCs w:val="24"/>
                <w:lang w:val="ru-RU"/>
              </w:rPr>
              <w:t>поточний</w:t>
            </w:r>
            <w:proofErr w:type="spellEnd"/>
            <w:r w:rsidRPr="00E6009E">
              <w:rPr>
                <w:rFonts w:ascii="Times New Roman" w:eastAsia="Times New Roman" w:hAnsi="Times New Roman" w:cs="Times New Roman"/>
                <w:color w:val="000000" w:themeColor="text1"/>
                <w:sz w:val="24"/>
                <w:szCs w:val="24"/>
                <w:lang w:val="ru-RU"/>
              </w:rPr>
              <w:t xml:space="preserve"> </w:t>
            </w:r>
            <w:proofErr w:type="spellStart"/>
            <w:r w:rsidRPr="00E6009E">
              <w:rPr>
                <w:rFonts w:ascii="Times New Roman" w:eastAsia="Times New Roman" w:hAnsi="Times New Roman" w:cs="Times New Roman"/>
                <w:color w:val="000000" w:themeColor="text1"/>
                <w:sz w:val="24"/>
                <w:szCs w:val="24"/>
                <w:lang w:val="ru-RU"/>
              </w:rPr>
              <w:t>рахунок</w:t>
            </w:r>
            <w:proofErr w:type="spellEnd"/>
            <w:r w:rsidRPr="00E6009E">
              <w:rPr>
                <w:rFonts w:ascii="Times New Roman" w:eastAsia="Times New Roman" w:hAnsi="Times New Roman" w:cs="Times New Roman"/>
                <w:color w:val="000000" w:themeColor="text1"/>
                <w:sz w:val="24"/>
                <w:szCs w:val="24"/>
                <w:lang w:val="ru-RU"/>
              </w:rPr>
              <w:t xml:space="preserve">, </w:t>
            </w:r>
            <w:proofErr w:type="spellStart"/>
            <w:r w:rsidRPr="00E6009E">
              <w:rPr>
                <w:rFonts w:ascii="Times New Roman" w:eastAsia="Times New Roman" w:hAnsi="Times New Roman" w:cs="Times New Roman"/>
                <w:color w:val="000000" w:themeColor="text1"/>
                <w:sz w:val="24"/>
                <w:szCs w:val="24"/>
                <w:lang w:val="ru-RU"/>
              </w:rPr>
              <w:t>назва</w:t>
            </w:r>
            <w:proofErr w:type="spellEnd"/>
            <w:r w:rsidRPr="00E6009E">
              <w:rPr>
                <w:rFonts w:ascii="Times New Roman" w:eastAsia="Times New Roman" w:hAnsi="Times New Roman" w:cs="Times New Roman"/>
                <w:color w:val="000000" w:themeColor="text1"/>
                <w:sz w:val="24"/>
                <w:szCs w:val="24"/>
                <w:lang w:val="ru-RU"/>
              </w:rPr>
              <w:t xml:space="preserve"> банку, в </w:t>
            </w:r>
            <w:proofErr w:type="spellStart"/>
            <w:r w:rsidRPr="00E6009E">
              <w:rPr>
                <w:rFonts w:ascii="Times New Roman" w:eastAsia="Times New Roman" w:hAnsi="Times New Roman" w:cs="Times New Roman"/>
                <w:color w:val="000000" w:themeColor="text1"/>
                <w:sz w:val="24"/>
                <w:szCs w:val="24"/>
                <w:lang w:val="ru-RU"/>
              </w:rPr>
              <w:t>якому</w:t>
            </w:r>
            <w:proofErr w:type="spellEnd"/>
            <w:r w:rsidRPr="00E6009E">
              <w:rPr>
                <w:rFonts w:ascii="Times New Roman" w:eastAsia="Times New Roman" w:hAnsi="Times New Roman" w:cs="Times New Roman"/>
                <w:color w:val="000000" w:themeColor="text1"/>
                <w:sz w:val="24"/>
                <w:szCs w:val="24"/>
                <w:lang w:val="ru-RU"/>
              </w:rPr>
              <w:t xml:space="preserve"> </w:t>
            </w:r>
            <w:proofErr w:type="spellStart"/>
            <w:r w:rsidRPr="00E6009E">
              <w:rPr>
                <w:rFonts w:ascii="Times New Roman" w:eastAsia="Times New Roman" w:hAnsi="Times New Roman" w:cs="Times New Roman"/>
                <w:color w:val="000000" w:themeColor="text1"/>
                <w:sz w:val="24"/>
                <w:szCs w:val="24"/>
                <w:lang w:val="ru-RU"/>
              </w:rPr>
              <w:t>відкритий</w:t>
            </w:r>
            <w:proofErr w:type="spellEnd"/>
            <w:r w:rsidRPr="00E6009E">
              <w:rPr>
                <w:rFonts w:ascii="Times New Roman" w:eastAsia="Times New Roman" w:hAnsi="Times New Roman" w:cs="Times New Roman"/>
                <w:color w:val="000000" w:themeColor="text1"/>
                <w:sz w:val="24"/>
                <w:szCs w:val="24"/>
                <w:lang w:val="ru-RU"/>
              </w:rPr>
              <w:t xml:space="preserve"> </w:t>
            </w:r>
            <w:proofErr w:type="spellStart"/>
            <w:r w:rsidRPr="00E6009E">
              <w:rPr>
                <w:rFonts w:ascii="Times New Roman" w:eastAsia="Times New Roman" w:hAnsi="Times New Roman" w:cs="Times New Roman"/>
                <w:color w:val="000000" w:themeColor="text1"/>
                <w:sz w:val="24"/>
                <w:szCs w:val="24"/>
                <w:lang w:val="ru-RU"/>
              </w:rPr>
              <w:t>рахунок</w:t>
            </w:r>
            <w:proofErr w:type="spellEnd"/>
            <w:r w:rsidRPr="00E6009E">
              <w:rPr>
                <w:rFonts w:ascii="Times New Roman" w:eastAsia="Times New Roman" w:hAnsi="Times New Roman" w:cs="Times New Roman"/>
                <w:color w:val="000000" w:themeColor="text1"/>
                <w:sz w:val="24"/>
                <w:szCs w:val="24"/>
                <w:lang w:val="ru-RU"/>
              </w:rPr>
              <w:t xml:space="preserve"> та МФО);</w:t>
            </w:r>
          </w:p>
          <w:p w14:paraId="7EFEA94D" w14:textId="77777777" w:rsidR="00E6009E" w:rsidRPr="00E6009E" w:rsidRDefault="00E6009E" w:rsidP="00E6009E">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val="ru-RU"/>
              </w:rPr>
            </w:pPr>
            <w:r w:rsidRPr="00E6009E">
              <w:rPr>
                <w:rFonts w:ascii="Times New Roman" w:eastAsia="Times New Roman" w:hAnsi="Times New Roman" w:cs="Times New Roman"/>
                <w:color w:val="000000" w:themeColor="text1"/>
                <w:sz w:val="24"/>
                <w:szCs w:val="24"/>
                <w:lang w:val="ru-RU"/>
              </w:rPr>
              <w:t>Тел./факс;</w:t>
            </w:r>
          </w:p>
          <w:p w14:paraId="0AB1E61D" w14:textId="77777777" w:rsidR="00E6009E" w:rsidRPr="00E6009E" w:rsidRDefault="00E6009E" w:rsidP="00E6009E">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val="ru-RU"/>
              </w:rPr>
            </w:pPr>
            <w:r w:rsidRPr="00E6009E">
              <w:rPr>
                <w:rFonts w:ascii="Times New Roman" w:eastAsia="Times New Roman" w:hAnsi="Times New Roman" w:cs="Times New Roman"/>
                <w:color w:val="000000" w:themeColor="text1"/>
                <w:sz w:val="24"/>
                <w:szCs w:val="24"/>
                <w:lang w:val="ru-RU"/>
              </w:rPr>
              <w:t>E-</w:t>
            </w:r>
            <w:proofErr w:type="spellStart"/>
            <w:r w:rsidRPr="00E6009E">
              <w:rPr>
                <w:rFonts w:ascii="Times New Roman" w:eastAsia="Times New Roman" w:hAnsi="Times New Roman" w:cs="Times New Roman"/>
                <w:color w:val="000000" w:themeColor="text1"/>
                <w:sz w:val="24"/>
                <w:szCs w:val="24"/>
                <w:lang w:val="ru-RU"/>
              </w:rPr>
              <w:t>mail</w:t>
            </w:r>
            <w:proofErr w:type="spellEnd"/>
            <w:r w:rsidRPr="00E6009E">
              <w:rPr>
                <w:rFonts w:ascii="Times New Roman" w:eastAsia="Times New Roman" w:hAnsi="Times New Roman" w:cs="Times New Roman"/>
                <w:color w:val="000000" w:themeColor="text1"/>
                <w:sz w:val="24"/>
                <w:szCs w:val="24"/>
                <w:lang w:val="ru-RU"/>
              </w:rPr>
              <w:t>;</w:t>
            </w:r>
          </w:p>
          <w:p w14:paraId="65D592D1" w14:textId="77777777" w:rsidR="00E6009E" w:rsidRPr="00E6009E" w:rsidRDefault="00E6009E" w:rsidP="00E6009E">
            <w:pPr>
              <w:spacing w:after="0" w:line="240" w:lineRule="auto"/>
              <w:ind w:left="140" w:right="140"/>
              <w:jc w:val="both"/>
              <w:rPr>
                <w:rFonts w:ascii="Times New Roman" w:eastAsia="Times New Roman" w:hAnsi="Times New Roman" w:cs="Times New Roman"/>
                <w:color w:val="000000" w:themeColor="text1"/>
                <w:sz w:val="24"/>
                <w:szCs w:val="24"/>
                <w:lang w:val="ru-RU"/>
              </w:rPr>
            </w:pPr>
            <w:r w:rsidRPr="00E6009E">
              <w:rPr>
                <w:rFonts w:ascii="Times New Roman" w:eastAsia="Times New Roman" w:hAnsi="Times New Roman" w:cs="Times New Roman"/>
                <w:color w:val="000000" w:themeColor="text1"/>
                <w:sz w:val="24"/>
                <w:szCs w:val="24"/>
                <w:lang w:val="ru-RU"/>
              </w:rPr>
              <w:t xml:space="preserve">Посада </w:t>
            </w:r>
            <w:proofErr w:type="spellStart"/>
            <w:r w:rsidRPr="00E6009E">
              <w:rPr>
                <w:rFonts w:ascii="Times New Roman" w:eastAsia="Times New Roman" w:hAnsi="Times New Roman" w:cs="Times New Roman"/>
                <w:color w:val="000000" w:themeColor="text1"/>
                <w:sz w:val="24"/>
                <w:szCs w:val="24"/>
                <w:lang w:val="ru-RU"/>
              </w:rPr>
              <w:t>керівника</w:t>
            </w:r>
            <w:proofErr w:type="spellEnd"/>
            <w:r w:rsidRPr="00E6009E">
              <w:rPr>
                <w:rFonts w:ascii="Times New Roman" w:eastAsia="Times New Roman" w:hAnsi="Times New Roman" w:cs="Times New Roman"/>
                <w:color w:val="000000" w:themeColor="text1"/>
                <w:sz w:val="24"/>
                <w:szCs w:val="24"/>
                <w:lang w:val="ru-RU"/>
              </w:rPr>
              <w:t xml:space="preserve"> </w:t>
            </w:r>
            <w:proofErr w:type="spellStart"/>
            <w:r w:rsidRPr="00E6009E">
              <w:rPr>
                <w:rFonts w:ascii="Times New Roman" w:eastAsia="Times New Roman" w:hAnsi="Times New Roman" w:cs="Times New Roman"/>
                <w:color w:val="000000" w:themeColor="text1"/>
                <w:sz w:val="24"/>
                <w:szCs w:val="24"/>
                <w:lang w:val="ru-RU"/>
              </w:rPr>
              <w:t>підприємством</w:t>
            </w:r>
            <w:proofErr w:type="spellEnd"/>
            <w:r w:rsidRPr="00E6009E">
              <w:rPr>
                <w:rFonts w:ascii="Times New Roman" w:eastAsia="Times New Roman" w:hAnsi="Times New Roman" w:cs="Times New Roman"/>
                <w:color w:val="000000" w:themeColor="text1"/>
                <w:sz w:val="24"/>
                <w:szCs w:val="24"/>
                <w:lang w:val="ru-RU"/>
              </w:rPr>
              <w:t xml:space="preserve"> та П.І.Б. (для ФОП </w:t>
            </w:r>
            <w:proofErr w:type="spellStart"/>
            <w:r w:rsidRPr="00E6009E">
              <w:rPr>
                <w:rFonts w:ascii="Times New Roman" w:eastAsia="Times New Roman" w:hAnsi="Times New Roman" w:cs="Times New Roman"/>
                <w:color w:val="000000" w:themeColor="text1"/>
                <w:sz w:val="24"/>
                <w:szCs w:val="24"/>
                <w:lang w:val="ru-RU"/>
              </w:rPr>
              <w:t>зазначається</w:t>
            </w:r>
            <w:proofErr w:type="spellEnd"/>
            <w:r w:rsidRPr="00E6009E">
              <w:rPr>
                <w:rFonts w:ascii="Times New Roman" w:eastAsia="Times New Roman" w:hAnsi="Times New Roman" w:cs="Times New Roman"/>
                <w:color w:val="000000" w:themeColor="text1"/>
                <w:sz w:val="24"/>
                <w:szCs w:val="24"/>
                <w:lang w:val="ru-RU"/>
              </w:rPr>
              <w:t xml:space="preserve"> П.І.Б).</w:t>
            </w:r>
          </w:p>
        </w:tc>
      </w:tr>
    </w:tbl>
    <w:tbl>
      <w:tblPr>
        <w:tblStyle w:val="TableNormal10"/>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00" w:firstRow="0" w:lastRow="0" w:firstColumn="0" w:lastColumn="0" w:noHBand="0" w:noVBand="1"/>
      </w:tblPr>
      <w:tblGrid>
        <w:gridCol w:w="568"/>
        <w:gridCol w:w="9072"/>
      </w:tblGrid>
      <w:tr w:rsidR="00E6009E" w:rsidRPr="00E6009E" w14:paraId="423D7CB9" w14:textId="77777777" w:rsidTr="00A61DEF">
        <w:trPr>
          <w:trHeight w:val="240"/>
        </w:trPr>
        <w:tc>
          <w:tcPr>
            <w:tcW w:w="568" w:type="dxa"/>
            <w:tcMar>
              <w:top w:w="0" w:type="dxa"/>
              <w:left w:w="115" w:type="dxa"/>
              <w:bottom w:w="0" w:type="dxa"/>
              <w:right w:w="115" w:type="dxa"/>
            </w:tcMar>
          </w:tcPr>
          <w:p w14:paraId="1A13FABA" w14:textId="59EF2134" w:rsidR="00E6009E" w:rsidRPr="00E6009E" w:rsidRDefault="00637667" w:rsidP="00E6009E">
            <w:pPr>
              <w:spacing w:after="0" w:line="240" w:lineRule="auto"/>
              <w:jc w:val="center"/>
              <w:rPr>
                <w:rFonts w:ascii="Times New Roman" w:eastAsia="Times New Roman" w:hAnsi="Times New Roman" w:cs="Times New Roman"/>
                <w:sz w:val="24"/>
                <w:szCs w:val="24"/>
                <w:lang w:val="ru-RU" w:eastAsia="en-US"/>
              </w:rPr>
            </w:pPr>
            <w:r>
              <w:rPr>
                <w:rFonts w:ascii="Times New Roman" w:eastAsia="Times New Roman" w:hAnsi="Times New Roman" w:cs="Times New Roman"/>
                <w:sz w:val="24"/>
                <w:szCs w:val="24"/>
              </w:rPr>
              <w:t>7</w:t>
            </w:r>
          </w:p>
        </w:tc>
        <w:tc>
          <w:tcPr>
            <w:tcW w:w="9072" w:type="dxa"/>
            <w:tcMar>
              <w:top w:w="100" w:type="dxa"/>
              <w:left w:w="100" w:type="dxa"/>
              <w:bottom w:w="100" w:type="dxa"/>
              <w:right w:w="100" w:type="dxa"/>
            </w:tcMar>
          </w:tcPr>
          <w:p w14:paraId="0B868232" w14:textId="77777777" w:rsidR="00E6009E" w:rsidRPr="00E6009E" w:rsidRDefault="00E6009E" w:rsidP="00E6009E">
            <w:pPr>
              <w:jc w:val="both"/>
              <w:rPr>
                <w:rFonts w:ascii="Times New Roman" w:eastAsia="Times New Roman" w:hAnsi="Times New Roman" w:cs="Times New Roman"/>
                <w:sz w:val="24"/>
                <w:szCs w:val="24"/>
                <w:lang w:val="ru-RU" w:eastAsia="en-US"/>
              </w:rPr>
            </w:pPr>
            <w:r w:rsidRPr="00E6009E">
              <w:rPr>
                <w:rFonts w:ascii="Times New Roman" w:eastAsia="Times New Roman" w:hAnsi="Times New Roman" w:cs="Times New Roman"/>
                <w:sz w:val="24"/>
                <w:szCs w:val="24"/>
              </w:rPr>
              <w:t>Виписка або Витяг з Єдиного державного реєстру юридичних осіб, фізичних осіб-підприємців та громадських формувань</w:t>
            </w:r>
            <w:r w:rsidRPr="00E6009E">
              <w:rPr>
                <w:rFonts w:ascii="Times New Roman" w:hAnsi="Times New Roman" w:cs="Times New Roman"/>
                <w:sz w:val="24"/>
                <w:szCs w:val="24"/>
                <w:shd w:val="clear" w:color="auto" w:fill="FFFFFF"/>
              </w:rPr>
              <w:t>.</w:t>
            </w:r>
          </w:p>
        </w:tc>
      </w:tr>
      <w:tr w:rsidR="00E6009E" w:rsidRPr="00E6009E" w14:paraId="759BE408" w14:textId="77777777" w:rsidTr="00A61DEF">
        <w:trPr>
          <w:trHeight w:val="240"/>
        </w:trPr>
        <w:tc>
          <w:tcPr>
            <w:tcW w:w="568" w:type="dxa"/>
            <w:tcMar>
              <w:top w:w="0" w:type="dxa"/>
              <w:left w:w="115" w:type="dxa"/>
              <w:bottom w:w="0" w:type="dxa"/>
              <w:right w:w="115" w:type="dxa"/>
            </w:tcMar>
          </w:tcPr>
          <w:p w14:paraId="4BE6A6C3" w14:textId="34B5B9F4" w:rsidR="00E6009E" w:rsidRPr="00E6009E" w:rsidRDefault="00637667" w:rsidP="00E6009E">
            <w:pPr>
              <w:spacing w:after="0" w:line="240" w:lineRule="auto"/>
              <w:jc w:val="center"/>
              <w:rPr>
                <w:rFonts w:ascii="Times New Roman" w:eastAsia="Times New Roman" w:hAnsi="Times New Roman" w:cs="Times New Roman"/>
                <w:sz w:val="24"/>
                <w:szCs w:val="24"/>
                <w:lang w:val="ru-RU" w:eastAsia="en-US"/>
              </w:rPr>
            </w:pPr>
            <w:r>
              <w:rPr>
                <w:rFonts w:ascii="Times New Roman" w:eastAsia="Times New Roman" w:hAnsi="Times New Roman" w:cs="Times New Roman"/>
                <w:sz w:val="24"/>
                <w:szCs w:val="24"/>
              </w:rPr>
              <w:t>8</w:t>
            </w:r>
          </w:p>
        </w:tc>
        <w:tc>
          <w:tcPr>
            <w:tcW w:w="9072" w:type="dxa"/>
            <w:tcMar>
              <w:top w:w="100" w:type="dxa"/>
              <w:left w:w="100" w:type="dxa"/>
              <w:bottom w:w="100" w:type="dxa"/>
              <w:right w:w="100" w:type="dxa"/>
            </w:tcMar>
          </w:tcPr>
          <w:p w14:paraId="6A9873B5" w14:textId="77777777" w:rsidR="00E6009E" w:rsidRPr="00E6009E" w:rsidRDefault="00E6009E" w:rsidP="00E6009E">
            <w:pPr>
              <w:widowControl w:val="0"/>
              <w:suppressAutoHyphens/>
              <w:autoSpaceDE w:val="0"/>
              <w:spacing w:after="0" w:line="240" w:lineRule="auto"/>
              <w:jc w:val="both"/>
              <w:rPr>
                <w:rFonts w:ascii="Times New Roman" w:eastAsia="Times New Roman" w:hAnsi="Times New Roman" w:cs="Times New Roman"/>
                <w:sz w:val="24"/>
                <w:szCs w:val="24"/>
                <w:lang w:val="ru-RU" w:eastAsia="en-US"/>
              </w:rPr>
            </w:pPr>
            <w:r w:rsidRPr="00E6009E">
              <w:rPr>
                <w:rFonts w:ascii="Times New Roman" w:eastAsia="Times New Roman" w:hAnsi="Times New Roman" w:cs="Times New Roman"/>
                <w:sz w:val="24"/>
                <w:szCs w:val="24"/>
              </w:rPr>
              <w:t>Витяг з реєстру платників єдиного податку (для учасників - платників єдиного податку) або витяг з реєстру платників податку на додану вартість або довідку про ненадання вказаних документів.</w:t>
            </w:r>
          </w:p>
        </w:tc>
      </w:tr>
      <w:tr w:rsidR="00E6009E" w:rsidRPr="00E6009E" w14:paraId="45F9CE6C" w14:textId="77777777" w:rsidTr="00A61DEF">
        <w:trPr>
          <w:trHeight w:val="240"/>
        </w:trPr>
        <w:tc>
          <w:tcPr>
            <w:tcW w:w="568" w:type="dxa"/>
            <w:tcMar>
              <w:top w:w="0" w:type="dxa"/>
              <w:left w:w="115" w:type="dxa"/>
              <w:bottom w:w="0" w:type="dxa"/>
              <w:right w:w="115" w:type="dxa"/>
            </w:tcMar>
          </w:tcPr>
          <w:p w14:paraId="7887FBB7" w14:textId="364A56F3" w:rsidR="00E6009E" w:rsidRPr="00E6009E" w:rsidRDefault="00637667" w:rsidP="00E6009E">
            <w:pPr>
              <w:spacing w:after="0" w:line="240" w:lineRule="auto"/>
              <w:jc w:val="center"/>
              <w:rPr>
                <w:rFonts w:ascii="Times New Roman" w:eastAsia="Times New Roman" w:hAnsi="Times New Roman" w:cs="Times New Roman"/>
                <w:sz w:val="24"/>
                <w:szCs w:val="24"/>
                <w:lang w:val="ru-RU" w:eastAsia="en-US"/>
              </w:rPr>
            </w:pPr>
            <w:bookmarkStart w:id="20" w:name="_Hlk117601710"/>
            <w:r>
              <w:rPr>
                <w:rFonts w:ascii="Times New Roman" w:eastAsia="Times New Roman" w:hAnsi="Times New Roman" w:cs="Times New Roman"/>
                <w:sz w:val="24"/>
                <w:szCs w:val="24"/>
              </w:rPr>
              <w:t>9</w:t>
            </w:r>
          </w:p>
        </w:tc>
        <w:tc>
          <w:tcPr>
            <w:tcW w:w="9072" w:type="dxa"/>
            <w:tcMar>
              <w:top w:w="100" w:type="dxa"/>
              <w:left w:w="100" w:type="dxa"/>
              <w:bottom w:w="100" w:type="dxa"/>
              <w:right w:w="100" w:type="dxa"/>
            </w:tcMar>
          </w:tcPr>
          <w:p w14:paraId="13D0A294" w14:textId="77777777" w:rsidR="00E6009E" w:rsidRPr="00E6009E" w:rsidRDefault="00E6009E" w:rsidP="00E6009E">
            <w:pPr>
              <w:widowControl w:val="0"/>
              <w:autoSpaceDE w:val="0"/>
              <w:spacing w:after="0" w:line="240" w:lineRule="auto"/>
              <w:jc w:val="both"/>
              <w:rPr>
                <w:rFonts w:ascii="Times New Roman" w:eastAsia="Times New Roman" w:hAnsi="Times New Roman" w:cs="Times New Roman"/>
                <w:sz w:val="24"/>
                <w:szCs w:val="24"/>
                <w:lang w:val="ru-RU" w:eastAsia="en-US"/>
              </w:rPr>
            </w:pPr>
            <w:r w:rsidRPr="00E6009E">
              <w:rPr>
                <w:rFonts w:ascii="Times New Roman" w:eastAsia="Times New Roman" w:hAnsi="Times New Roman" w:cs="Times New Roman"/>
                <w:sz w:val="24"/>
                <w:szCs w:val="24"/>
              </w:rPr>
              <w:t>Установчий документ (статут або ін.) (для юридичних осіб).</w:t>
            </w:r>
          </w:p>
        </w:tc>
      </w:tr>
      <w:bookmarkEnd w:id="20"/>
      <w:tr w:rsidR="00E6009E" w:rsidRPr="00E6009E" w14:paraId="56C087B8" w14:textId="77777777" w:rsidTr="00A61DEF">
        <w:trPr>
          <w:trHeight w:val="240"/>
        </w:trPr>
        <w:tc>
          <w:tcPr>
            <w:tcW w:w="568" w:type="dxa"/>
            <w:tcMar>
              <w:top w:w="0" w:type="dxa"/>
              <w:left w:w="115" w:type="dxa"/>
              <w:bottom w:w="0" w:type="dxa"/>
              <w:right w:w="115" w:type="dxa"/>
            </w:tcMar>
          </w:tcPr>
          <w:p w14:paraId="1B70EA17" w14:textId="7461134E" w:rsidR="00E6009E" w:rsidRPr="00E6009E" w:rsidRDefault="00E6009E" w:rsidP="00E6009E">
            <w:pPr>
              <w:spacing w:after="0" w:line="240" w:lineRule="auto"/>
              <w:jc w:val="center"/>
              <w:rPr>
                <w:rFonts w:ascii="Times New Roman" w:eastAsia="Times New Roman" w:hAnsi="Times New Roman" w:cs="Times New Roman"/>
                <w:sz w:val="24"/>
                <w:szCs w:val="24"/>
              </w:rPr>
            </w:pPr>
            <w:r w:rsidRPr="00E6009E">
              <w:rPr>
                <w:rFonts w:ascii="Times New Roman" w:eastAsia="Times New Roman" w:hAnsi="Times New Roman" w:cs="Times New Roman"/>
                <w:sz w:val="24"/>
                <w:szCs w:val="24"/>
              </w:rPr>
              <w:t>1</w:t>
            </w:r>
            <w:r w:rsidR="00637667">
              <w:rPr>
                <w:rFonts w:ascii="Times New Roman" w:eastAsia="Times New Roman" w:hAnsi="Times New Roman" w:cs="Times New Roman"/>
                <w:sz w:val="24"/>
                <w:szCs w:val="24"/>
              </w:rPr>
              <w:t>0</w:t>
            </w:r>
          </w:p>
        </w:tc>
        <w:tc>
          <w:tcPr>
            <w:tcW w:w="9072" w:type="dxa"/>
            <w:tcMar>
              <w:top w:w="100" w:type="dxa"/>
              <w:left w:w="100" w:type="dxa"/>
              <w:bottom w:w="100" w:type="dxa"/>
              <w:right w:w="100" w:type="dxa"/>
            </w:tcMar>
          </w:tcPr>
          <w:p w14:paraId="55D13A90" w14:textId="77777777" w:rsidR="00E6009E" w:rsidRPr="00E6009E" w:rsidRDefault="00E6009E" w:rsidP="00E6009E">
            <w:pPr>
              <w:widowControl w:val="0"/>
              <w:autoSpaceDE w:val="0"/>
              <w:spacing w:after="0" w:line="240" w:lineRule="auto"/>
              <w:jc w:val="both"/>
              <w:rPr>
                <w:rFonts w:ascii="Times New Roman" w:eastAsia="Times New Roman" w:hAnsi="Times New Roman" w:cs="Times New Roman"/>
                <w:sz w:val="24"/>
                <w:szCs w:val="24"/>
              </w:rPr>
            </w:pPr>
            <w:r w:rsidRPr="00E6009E">
              <w:rPr>
                <w:rFonts w:ascii="Times New Roman" w:eastAsia="Times New Roman" w:hAnsi="Times New Roman" w:cs="Times New Roman"/>
                <w:sz w:val="24"/>
                <w:szCs w:val="24"/>
              </w:rPr>
              <w:t>Довідку про присвоєння ідентифікаційного коду/Картка про присвоєння ідентифікаційного коду, у разі відсутності з релігійних переконань - копію сторінки паспорта з відповідною відміткою  або лист-пояснення із зазначенням законодавчих підстав ненадання документу (для фізичних осіб, фізичних осіб- підприємців) та паспорту (1-6 сторінки та місце проживання) у випадку, якщо такий паспорт оформлено у вигляді книжечки,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 для фізичних осіб,  фізичних осіб-підприємців;</w:t>
            </w:r>
          </w:p>
        </w:tc>
      </w:tr>
    </w:tbl>
    <w:tbl>
      <w:tblPr>
        <w:tblStyle w:val="TableNormal20"/>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00" w:firstRow="0" w:lastRow="0" w:firstColumn="0" w:lastColumn="0" w:noHBand="0" w:noVBand="1"/>
      </w:tblPr>
      <w:tblGrid>
        <w:gridCol w:w="568"/>
        <w:gridCol w:w="9072"/>
      </w:tblGrid>
      <w:tr w:rsidR="00E6009E" w:rsidRPr="00E6009E" w14:paraId="2D4ED8D8" w14:textId="77777777" w:rsidTr="00A61DEF">
        <w:trPr>
          <w:trHeight w:val="240"/>
        </w:trPr>
        <w:tc>
          <w:tcPr>
            <w:tcW w:w="568" w:type="dxa"/>
            <w:tcMar>
              <w:top w:w="0" w:type="dxa"/>
              <w:left w:w="115" w:type="dxa"/>
              <w:bottom w:w="0" w:type="dxa"/>
              <w:right w:w="115" w:type="dxa"/>
            </w:tcMar>
          </w:tcPr>
          <w:p w14:paraId="33237CC7" w14:textId="54788677" w:rsidR="00E6009E" w:rsidRPr="00E6009E" w:rsidRDefault="00E6009E" w:rsidP="00E6009E">
            <w:pPr>
              <w:spacing w:after="0" w:line="240" w:lineRule="auto"/>
              <w:jc w:val="center"/>
              <w:rPr>
                <w:rFonts w:ascii="Times New Roman" w:eastAsia="Times New Roman" w:hAnsi="Times New Roman" w:cs="Times New Roman"/>
                <w:sz w:val="24"/>
                <w:szCs w:val="24"/>
                <w:lang w:val="ru-RU" w:eastAsia="en-US"/>
              </w:rPr>
            </w:pPr>
            <w:bookmarkStart w:id="21" w:name="_Hlk117601738"/>
            <w:r w:rsidRPr="00E6009E">
              <w:rPr>
                <w:rFonts w:ascii="Times New Roman" w:eastAsia="Times New Roman" w:hAnsi="Times New Roman" w:cs="Times New Roman"/>
                <w:sz w:val="24"/>
                <w:szCs w:val="24"/>
              </w:rPr>
              <w:lastRenderedPageBreak/>
              <w:t>1</w:t>
            </w:r>
            <w:r w:rsidR="00637667">
              <w:rPr>
                <w:rFonts w:ascii="Times New Roman" w:eastAsia="Times New Roman" w:hAnsi="Times New Roman" w:cs="Times New Roman"/>
                <w:sz w:val="24"/>
                <w:szCs w:val="24"/>
              </w:rPr>
              <w:t>1</w:t>
            </w:r>
          </w:p>
        </w:tc>
        <w:tc>
          <w:tcPr>
            <w:tcW w:w="9072" w:type="dxa"/>
            <w:tcMar>
              <w:top w:w="100" w:type="dxa"/>
              <w:left w:w="100" w:type="dxa"/>
              <w:bottom w:w="100" w:type="dxa"/>
              <w:right w:w="100" w:type="dxa"/>
            </w:tcMar>
          </w:tcPr>
          <w:p w14:paraId="7376BD73" w14:textId="77777777" w:rsidR="00E6009E" w:rsidRPr="00E6009E" w:rsidRDefault="00E6009E" w:rsidP="00E6009E">
            <w:pPr>
              <w:widowControl w:val="0"/>
              <w:autoSpaceDE w:val="0"/>
              <w:spacing w:after="0" w:line="240" w:lineRule="auto"/>
              <w:jc w:val="both"/>
              <w:rPr>
                <w:rFonts w:ascii="Times New Roman" w:eastAsia="Times New Roman" w:hAnsi="Times New Roman" w:cs="Times New Roman"/>
                <w:sz w:val="24"/>
                <w:szCs w:val="24"/>
                <w:lang w:val="ru-RU" w:eastAsia="en-US"/>
              </w:rPr>
            </w:pPr>
            <w:proofErr w:type="spellStart"/>
            <w:r w:rsidRPr="00E6009E">
              <w:rPr>
                <w:rFonts w:ascii="Times New Roman" w:eastAsia="Times New Roman" w:hAnsi="Times New Roman" w:cs="Times New Roman"/>
                <w:sz w:val="24"/>
                <w:szCs w:val="24"/>
                <w:lang w:val="ru-RU" w:eastAsia="en-US"/>
              </w:rPr>
              <w:t>Довідку</w:t>
            </w:r>
            <w:proofErr w:type="spellEnd"/>
            <w:r w:rsidRPr="00E6009E">
              <w:rPr>
                <w:rFonts w:ascii="Times New Roman" w:eastAsia="Times New Roman" w:hAnsi="Times New Roman" w:cs="Times New Roman"/>
                <w:sz w:val="24"/>
                <w:szCs w:val="24"/>
                <w:lang w:val="ru-RU" w:eastAsia="en-US"/>
              </w:rPr>
              <w:t xml:space="preserve"> у </w:t>
            </w:r>
            <w:proofErr w:type="spellStart"/>
            <w:r w:rsidRPr="00E6009E">
              <w:rPr>
                <w:rFonts w:ascii="Times New Roman" w:eastAsia="Times New Roman" w:hAnsi="Times New Roman" w:cs="Times New Roman"/>
                <w:sz w:val="24"/>
                <w:szCs w:val="24"/>
                <w:lang w:val="ru-RU" w:eastAsia="en-US"/>
              </w:rPr>
              <w:t>довільній</w:t>
            </w:r>
            <w:proofErr w:type="spellEnd"/>
            <w:r w:rsidRPr="00E6009E">
              <w:rPr>
                <w:rFonts w:ascii="Times New Roman" w:eastAsia="Times New Roman" w:hAnsi="Times New Roman" w:cs="Times New Roman"/>
                <w:sz w:val="24"/>
                <w:szCs w:val="24"/>
                <w:lang w:val="ru-RU" w:eastAsia="en-US"/>
              </w:rPr>
              <w:t xml:space="preserve"> </w:t>
            </w:r>
            <w:proofErr w:type="spellStart"/>
            <w:r w:rsidRPr="00E6009E">
              <w:rPr>
                <w:rFonts w:ascii="Times New Roman" w:eastAsia="Times New Roman" w:hAnsi="Times New Roman" w:cs="Times New Roman"/>
                <w:sz w:val="24"/>
                <w:szCs w:val="24"/>
                <w:lang w:val="ru-RU" w:eastAsia="en-US"/>
              </w:rPr>
              <w:t>формі</w:t>
            </w:r>
            <w:proofErr w:type="spellEnd"/>
            <w:r w:rsidRPr="00E6009E">
              <w:rPr>
                <w:rFonts w:ascii="Times New Roman" w:eastAsia="Times New Roman" w:hAnsi="Times New Roman" w:cs="Times New Roman"/>
                <w:sz w:val="24"/>
                <w:szCs w:val="24"/>
                <w:lang w:val="ru-RU" w:eastAsia="en-US"/>
              </w:rPr>
              <w:t xml:space="preserve"> </w:t>
            </w:r>
            <w:proofErr w:type="spellStart"/>
            <w:r w:rsidRPr="00E6009E">
              <w:rPr>
                <w:rFonts w:ascii="Times New Roman" w:eastAsia="Times New Roman" w:hAnsi="Times New Roman" w:cs="Times New Roman"/>
                <w:sz w:val="24"/>
                <w:szCs w:val="24"/>
                <w:lang w:val="ru-RU" w:eastAsia="en-US"/>
              </w:rPr>
              <w:t>щодо</w:t>
            </w:r>
            <w:proofErr w:type="spellEnd"/>
            <w:r w:rsidRPr="00E6009E">
              <w:rPr>
                <w:rFonts w:ascii="Times New Roman" w:eastAsia="Times New Roman" w:hAnsi="Times New Roman" w:cs="Times New Roman"/>
                <w:sz w:val="24"/>
                <w:szCs w:val="24"/>
                <w:lang w:val="ru-RU" w:eastAsia="en-US"/>
              </w:rPr>
              <w:t xml:space="preserve"> </w:t>
            </w:r>
            <w:proofErr w:type="spellStart"/>
            <w:r w:rsidRPr="00E6009E">
              <w:rPr>
                <w:rFonts w:ascii="Times New Roman" w:eastAsia="Times New Roman" w:hAnsi="Times New Roman" w:cs="Times New Roman"/>
                <w:sz w:val="24"/>
                <w:szCs w:val="24"/>
                <w:lang w:val="ru-RU" w:eastAsia="en-US"/>
              </w:rPr>
              <w:t>підтвердження</w:t>
            </w:r>
            <w:proofErr w:type="spellEnd"/>
            <w:r w:rsidRPr="00E6009E">
              <w:rPr>
                <w:rFonts w:ascii="Times New Roman" w:eastAsia="Times New Roman" w:hAnsi="Times New Roman" w:cs="Times New Roman"/>
                <w:sz w:val="24"/>
                <w:szCs w:val="24"/>
                <w:lang w:val="ru-RU" w:eastAsia="en-US"/>
              </w:rPr>
              <w:t xml:space="preserve"> </w:t>
            </w:r>
            <w:proofErr w:type="spellStart"/>
            <w:r w:rsidRPr="00E6009E">
              <w:rPr>
                <w:rFonts w:ascii="Times New Roman" w:eastAsia="Times New Roman" w:hAnsi="Times New Roman" w:cs="Times New Roman"/>
                <w:sz w:val="24"/>
                <w:szCs w:val="24"/>
                <w:lang w:val="ru-RU" w:eastAsia="en-US"/>
              </w:rPr>
              <w:t>застосування</w:t>
            </w:r>
            <w:proofErr w:type="spellEnd"/>
            <w:r w:rsidRPr="00E6009E">
              <w:rPr>
                <w:rFonts w:ascii="Times New Roman" w:eastAsia="Times New Roman" w:hAnsi="Times New Roman" w:cs="Times New Roman"/>
                <w:sz w:val="24"/>
                <w:szCs w:val="24"/>
                <w:lang w:val="ru-RU" w:eastAsia="en-US"/>
              </w:rPr>
              <w:t xml:space="preserve"> </w:t>
            </w:r>
            <w:proofErr w:type="spellStart"/>
            <w:r w:rsidRPr="00E6009E">
              <w:rPr>
                <w:rFonts w:ascii="Times New Roman" w:eastAsia="Times New Roman" w:hAnsi="Times New Roman" w:cs="Times New Roman"/>
                <w:sz w:val="24"/>
                <w:szCs w:val="24"/>
                <w:lang w:val="ru-RU" w:eastAsia="en-US"/>
              </w:rPr>
              <w:t>заходів</w:t>
            </w:r>
            <w:proofErr w:type="spellEnd"/>
            <w:r w:rsidRPr="00E6009E">
              <w:rPr>
                <w:rFonts w:ascii="Times New Roman" w:eastAsia="Times New Roman" w:hAnsi="Times New Roman" w:cs="Times New Roman"/>
                <w:sz w:val="24"/>
                <w:szCs w:val="24"/>
                <w:lang w:val="ru-RU" w:eastAsia="en-US"/>
              </w:rPr>
              <w:t xml:space="preserve"> </w:t>
            </w:r>
            <w:proofErr w:type="spellStart"/>
            <w:r w:rsidRPr="00E6009E">
              <w:rPr>
                <w:rFonts w:ascii="Times New Roman" w:eastAsia="Times New Roman" w:hAnsi="Times New Roman" w:cs="Times New Roman"/>
                <w:sz w:val="24"/>
                <w:szCs w:val="24"/>
                <w:lang w:val="ru-RU" w:eastAsia="en-US"/>
              </w:rPr>
              <w:t>із</w:t>
            </w:r>
            <w:proofErr w:type="spellEnd"/>
            <w:r w:rsidRPr="00E6009E">
              <w:rPr>
                <w:rFonts w:ascii="Times New Roman" w:eastAsia="Times New Roman" w:hAnsi="Times New Roman" w:cs="Times New Roman"/>
                <w:sz w:val="24"/>
                <w:szCs w:val="24"/>
                <w:lang w:val="ru-RU" w:eastAsia="en-US"/>
              </w:rPr>
              <w:t xml:space="preserve"> </w:t>
            </w:r>
            <w:proofErr w:type="spellStart"/>
            <w:r w:rsidRPr="00E6009E">
              <w:rPr>
                <w:rFonts w:ascii="Times New Roman" w:eastAsia="Times New Roman" w:hAnsi="Times New Roman" w:cs="Times New Roman"/>
                <w:sz w:val="24"/>
                <w:szCs w:val="24"/>
                <w:lang w:val="ru-RU" w:eastAsia="en-US"/>
              </w:rPr>
              <w:t>захисту</w:t>
            </w:r>
            <w:proofErr w:type="spellEnd"/>
            <w:r w:rsidRPr="00E6009E">
              <w:rPr>
                <w:rFonts w:ascii="Times New Roman" w:eastAsia="Times New Roman" w:hAnsi="Times New Roman" w:cs="Times New Roman"/>
                <w:sz w:val="24"/>
                <w:szCs w:val="24"/>
                <w:lang w:val="ru-RU" w:eastAsia="en-US"/>
              </w:rPr>
              <w:t xml:space="preserve"> </w:t>
            </w:r>
            <w:proofErr w:type="spellStart"/>
            <w:r w:rsidRPr="00E6009E">
              <w:rPr>
                <w:rFonts w:ascii="Times New Roman" w:eastAsia="Times New Roman" w:hAnsi="Times New Roman" w:cs="Times New Roman"/>
                <w:sz w:val="24"/>
                <w:szCs w:val="24"/>
                <w:lang w:val="ru-RU" w:eastAsia="en-US"/>
              </w:rPr>
              <w:t>довкілля</w:t>
            </w:r>
            <w:proofErr w:type="spellEnd"/>
            <w:r w:rsidRPr="00E6009E">
              <w:rPr>
                <w:rFonts w:ascii="Times New Roman" w:eastAsia="Times New Roman" w:hAnsi="Times New Roman" w:cs="Times New Roman"/>
                <w:sz w:val="24"/>
                <w:szCs w:val="24"/>
                <w:lang w:val="ru-RU" w:eastAsia="en-US"/>
              </w:rPr>
              <w:t>.</w:t>
            </w:r>
          </w:p>
        </w:tc>
      </w:tr>
    </w:tbl>
    <w:tbl>
      <w:tblPr>
        <w:tblStyle w:val="TableNormal0"/>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00" w:firstRow="0" w:lastRow="0" w:firstColumn="0" w:lastColumn="0" w:noHBand="0" w:noVBand="1"/>
      </w:tblPr>
      <w:tblGrid>
        <w:gridCol w:w="568"/>
        <w:gridCol w:w="9072"/>
      </w:tblGrid>
      <w:tr w:rsidR="00A81B1C" w:rsidRPr="00B25B12" w14:paraId="3278758C" w14:textId="77777777" w:rsidTr="00D10258">
        <w:trPr>
          <w:trHeight w:val="240"/>
        </w:trPr>
        <w:tc>
          <w:tcPr>
            <w:tcW w:w="568" w:type="dxa"/>
            <w:tcMar>
              <w:top w:w="0" w:type="dxa"/>
              <w:left w:w="115" w:type="dxa"/>
              <w:bottom w:w="0" w:type="dxa"/>
              <w:right w:w="115" w:type="dxa"/>
            </w:tcMar>
          </w:tcPr>
          <w:bookmarkEnd w:id="21"/>
          <w:p w14:paraId="44E197E2" w14:textId="4A3CF308" w:rsidR="00A81B1C" w:rsidRPr="00B25B12" w:rsidRDefault="00A81B1C" w:rsidP="002E4A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637667">
              <w:rPr>
                <w:rFonts w:ascii="Times New Roman" w:eastAsia="Times New Roman" w:hAnsi="Times New Roman" w:cs="Times New Roman"/>
                <w:sz w:val="24"/>
                <w:szCs w:val="24"/>
              </w:rPr>
              <w:t>2</w:t>
            </w:r>
          </w:p>
        </w:tc>
        <w:tc>
          <w:tcPr>
            <w:tcW w:w="9072" w:type="dxa"/>
            <w:tcMar>
              <w:top w:w="100" w:type="dxa"/>
              <w:left w:w="100" w:type="dxa"/>
              <w:bottom w:w="100" w:type="dxa"/>
              <w:right w:w="100" w:type="dxa"/>
            </w:tcMar>
          </w:tcPr>
          <w:p w14:paraId="1D8C8289" w14:textId="77777777" w:rsidR="00A81B1C" w:rsidRPr="00CD40FD" w:rsidRDefault="00A81B1C" w:rsidP="002E4A3D">
            <w:pPr>
              <w:rPr>
                <w:rFonts w:ascii="Times New Roman" w:eastAsia="Times New Roman" w:hAnsi="Times New Roman" w:cs="Times New Roman"/>
                <w:sz w:val="24"/>
                <w:szCs w:val="24"/>
                <w:lang w:eastAsia="en-US"/>
              </w:rPr>
            </w:pPr>
            <w:r w:rsidRPr="00025F67">
              <w:rPr>
                <w:rFonts w:ascii="Times New Roman" w:hAnsi="Times New Roman"/>
                <w:bCs/>
                <w:sz w:val="24"/>
                <w:szCs w:val="24"/>
              </w:rPr>
              <w:t>Довідку про залучення/незалучення субпідрядників (повне найменування та місцезнаходження щодо кожного суб’єкта господарювання, якого учасник планує залучати до виконання робіт як субпідрядника в обсязі не менше ніж 20 відсотків від вартості договору про закупівлю).</w:t>
            </w:r>
          </w:p>
        </w:tc>
      </w:tr>
    </w:tbl>
    <w:p w14:paraId="650489D4" w14:textId="77777777" w:rsidR="00A81B1C" w:rsidRPr="009D4762" w:rsidRDefault="00A81B1C" w:rsidP="00A81B1C">
      <w:pPr>
        <w:jc w:val="both"/>
        <w:rPr>
          <w:rFonts w:ascii="Times New Roman" w:hAnsi="Times New Roman" w:cs="font292"/>
          <w:b/>
          <w:i/>
          <w:kern w:val="1"/>
          <w:sz w:val="24"/>
          <w:szCs w:val="24"/>
          <w:lang w:eastAsia="zh-CN"/>
        </w:rPr>
      </w:pPr>
      <w:r w:rsidRPr="009D4762">
        <w:rPr>
          <w:rFonts w:ascii="Times New Roman" w:hAnsi="Times New Roman" w:cs="font292"/>
          <w:b/>
          <w:i/>
          <w:kern w:val="1"/>
          <w:sz w:val="24"/>
          <w:szCs w:val="24"/>
          <w:lang w:eastAsia="zh-CN"/>
        </w:rPr>
        <w:t>Усі копії документів повинні бути завірені підписом уповноваженої посадової особи Учасника, а також містити відбиток печатки (за наявності). Довідки в довільній формі повинні бути оформлені на фірмовому бланку.</w:t>
      </w:r>
    </w:p>
    <w:p w14:paraId="7A287CF4" w14:textId="77777777" w:rsidR="00A81B1C" w:rsidRPr="00C76DA7" w:rsidRDefault="00A81B1C" w:rsidP="00A81B1C">
      <w:pPr>
        <w:jc w:val="both"/>
        <w:rPr>
          <w:rFonts w:ascii="Times New Roman" w:eastAsia="Times New Roman" w:hAnsi="Times New Roman"/>
          <w:sz w:val="24"/>
          <w:szCs w:val="24"/>
        </w:rPr>
      </w:pPr>
    </w:p>
    <w:p w14:paraId="7E4E8EE7" w14:textId="77777777" w:rsidR="00A81B1C" w:rsidRDefault="00A81B1C" w:rsidP="00A81B1C">
      <w:pPr>
        <w:jc w:val="both"/>
        <w:rPr>
          <w:rFonts w:ascii="Times New Roman" w:hAnsi="Times New Roman" w:cs="font292"/>
          <w:b/>
          <w:i/>
          <w:kern w:val="1"/>
          <w:sz w:val="24"/>
          <w:szCs w:val="24"/>
          <w:lang w:eastAsia="zh-CN"/>
        </w:rPr>
      </w:pPr>
    </w:p>
    <w:p w14:paraId="26CD3446" w14:textId="7971034A" w:rsidR="00E6009E" w:rsidRDefault="00E6009E" w:rsidP="00EE0A68">
      <w:pPr>
        <w:spacing w:after="0" w:line="240" w:lineRule="auto"/>
        <w:jc w:val="both"/>
        <w:rPr>
          <w:rFonts w:ascii="Times New Roman" w:eastAsia="Times New Roman" w:hAnsi="Times New Roman" w:cs="Times New Roman"/>
          <w:sz w:val="24"/>
          <w:szCs w:val="24"/>
        </w:rPr>
      </w:pPr>
    </w:p>
    <w:p w14:paraId="7F9826AA" w14:textId="0B104079" w:rsidR="00D10258" w:rsidRDefault="00D10258" w:rsidP="00EE0A68">
      <w:pPr>
        <w:spacing w:after="0" w:line="240" w:lineRule="auto"/>
        <w:jc w:val="both"/>
        <w:rPr>
          <w:rFonts w:ascii="Times New Roman" w:eastAsia="Times New Roman" w:hAnsi="Times New Roman" w:cs="Times New Roman"/>
          <w:sz w:val="24"/>
          <w:szCs w:val="24"/>
        </w:rPr>
      </w:pPr>
    </w:p>
    <w:p w14:paraId="0986070D" w14:textId="75C92DD3" w:rsidR="00D10258" w:rsidRDefault="00D10258" w:rsidP="00EE0A68">
      <w:pPr>
        <w:spacing w:after="0" w:line="240" w:lineRule="auto"/>
        <w:jc w:val="both"/>
        <w:rPr>
          <w:rFonts w:ascii="Times New Roman" w:eastAsia="Times New Roman" w:hAnsi="Times New Roman" w:cs="Times New Roman"/>
          <w:sz w:val="24"/>
          <w:szCs w:val="24"/>
        </w:rPr>
      </w:pPr>
    </w:p>
    <w:p w14:paraId="41EFE905" w14:textId="2BCB37EA" w:rsidR="00D10258" w:rsidRDefault="00D10258" w:rsidP="00EE0A68">
      <w:pPr>
        <w:spacing w:after="0" w:line="240" w:lineRule="auto"/>
        <w:jc w:val="both"/>
        <w:rPr>
          <w:rFonts w:ascii="Times New Roman" w:eastAsia="Times New Roman" w:hAnsi="Times New Roman" w:cs="Times New Roman"/>
          <w:sz w:val="24"/>
          <w:szCs w:val="24"/>
        </w:rPr>
      </w:pPr>
    </w:p>
    <w:p w14:paraId="2E2CD058" w14:textId="08418CA0" w:rsidR="00D10258" w:rsidRDefault="00D10258" w:rsidP="00EE0A68">
      <w:pPr>
        <w:spacing w:after="0" w:line="240" w:lineRule="auto"/>
        <w:jc w:val="both"/>
        <w:rPr>
          <w:rFonts w:ascii="Times New Roman" w:eastAsia="Times New Roman" w:hAnsi="Times New Roman" w:cs="Times New Roman"/>
          <w:sz w:val="24"/>
          <w:szCs w:val="24"/>
        </w:rPr>
      </w:pPr>
    </w:p>
    <w:p w14:paraId="55BC82A2" w14:textId="3BEC56A5" w:rsidR="00D10258" w:rsidRDefault="00D10258" w:rsidP="00EE0A68">
      <w:pPr>
        <w:spacing w:after="0" w:line="240" w:lineRule="auto"/>
        <w:jc w:val="both"/>
        <w:rPr>
          <w:rFonts w:ascii="Times New Roman" w:eastAsia="Times New Roman" w:hAnsi="Times New Roman" w:cs="Times New Roman"/>
          <w:sz w:val="24"/>
          <w:szCs w:val="24"/>
        </w:rPr>
      </w:pPr>
    </w:p>
    <w:p w14:paraId="74C4D0F4" w14:textId="1A4803D4" w:rsidR="00D10258" w:rsidRDefault="00D10258" w:rsidP="00EE0A68">
      <w:pPr>
        <w:spacing w:after="0" w:line="240" w:lineRule="auto"/>
        <w:jc w:val="both"/>
        <w:rPr>
          <w:rFonts w:ascii="Times New Roman" w:eastAsia="Times New Roman" w:hAnsi="Times New Roman" w:cs="Times New Roman"/>
          <w:sz w:val="24"/>
          <w:szCs w:val="24"/>
        </w:rPr>
      </w:pPr>
    </w:p>
    <w:p w14:paraId="57C7ACCA" w14:textId="223C93E2" w:rsidR="00637667" w:rsidRDefault="00637667" w:rsidP="00EE0A68">
      <w:pPr>
        <w:spacing w:after="0" w:line="240" w:lineRule="auto"/>
        <w:jc w:val="both"/>
        <w:rPr>
          <w:rFonts w:ascii="Times New Roman" w:eastAsia="Times New Roman" w:hAnsi="Times New Roman" w:cs="Times New Roman"/>
          <w:sz w:val="24"/>
          <w:szCs w:val="24"/>
        </w:rPr>
      </w:pPr>
    </w:p>
    <w:p w14:paraId="0901F80E" w14:textId="2B95F858" w:rsidR="00637667" w:rsidRDefault="00637667" w:rsidP="00EE0A68">
      <w:pPr>
        <w:spacing w:after="0" w:line="240" w:lineRule="auto"/>
        <w:jc w:val="both"/>
        <w:rPr>
          <w:rFonts w:ascii="Times New Roman" w:eastAsia="Times New Roman" w:hAnsi="Times New Roman" w:cs="Times New Roman"/>
          <w:sz w:val="24"/>
          <w:szCs w:val="24"/>
        </w:rPr>
      </w:pPr>
    </w:p>
    <w:p w14:paraId="336517D8" w14:textId="77777777" w:rsidR="00637667" w:rsidRDefault="00637667" w:rsidP="00EE0A68">
      <w:pPr>
        <w:spacing w:after="0" w:line="240" w:lineRule="auto"/>
        <w:jc w:val="both"/>
        <w:rPr>
          <w:rFonts w:ascii="Times New Roman" w:eastAsia="Times New Roman" w:hAnsi="Times New Roman" w:cs="Times New Roman"/>
          <w:sz w:val="24"/>
          <w:szCs w:val="24"/>
        </w:rPr>
      </w:pPr>
    </w:p>
    <w:p w14:paraId="026F5E30" w14:textId="057D0227" w:rsidR="00D10258" w:rsidRDefault="00D10258" w:rsidP="00EE0A68">
      <w:pPr>
        <w:spacing w:after="0" w:line="240" w:lineRule="auto"/>
        <w:jc w:val="both"/>
        <w:rPr>
          <w:rFonts w:ascii="Times New Roman" w:eastAsia="Times New Roman" w:hAnsi="Times New Roman" w:cs="Times New Roman"/>
          <w:sz w:val="24"/>
          <w:szCs w:val="24"/>
        </w:rPr>
      </w:pPr>
    </w:p>
    <w:p w14:paraId="27C833D1" w14:textId="0D7D9C7F" w:rsidR="00D10258" w:rsidRDefault="00D10258" w:rsidP="00EE0A68">
      <w:pPr>
        <w:spacing w:after="0" w:line="240" w:lineRule="auto"/>
        <w:jc w:val="both"/>
        <w:rPr>
          <w:rFonts w:ascii="Times New Roman" w:eastAsia="Times New Roman" w:hAnsi="Times New Roman" w:cs="Times New Roman"/>
          <w:sz w:val="24"/>
          <w:szCs w:val="24"/>
        </w:rPr>
      </w:pPr>
    </w:p>
    <w:p w14:paraId="26E95F39" w14:textId="61F6D231" w:rsidR="005D005D" w:rsidRDefault="005D005D" w:rsidP="00EE0A68">
      <w:pPr>
        <w:spacing w:after="0" w:line="240" w:lineRule="auto"/>
        <w:jc w:val="both"/>
        <w:rPr>
          <w:rFonts w:ascii="Times New Roman" w:eastAsia="Times New Roman" w:hAnsi="Times New Roman" w:cs="Times New Roman"/>
          <w:sz w:val="24"/>
          <w:szCs w:val="24"/>
        </w:rPr>
      </w:pPr>
    </w:p>
    <w:p w14:paraId="54EA7C63" w14:textId="42B2D2F5" w:rsidR="005D005D" w:rsidRDefault="005D005D" w:rsidP="00EE0A68">
      <w:pPr>
        <w:spacing w:after="0" w:line="240" w:lineRule="auto"/>
        <w:jc w:val="both"/>
        <w:rPr>
          <w:rFonts w:ascii="Times New Roman" w:eastAsia="Times New Roman" w:hAnsi="Times New Roman" w:cs="Times New Roman"/>
          <w:sz w:val="24"/>
          <w:szCs w:val="24"/>
        </w:rPr>
      </w:pPr>
    </w:p>
    <w:p w14:paraId="1A94B6C6" w14:textId="56347AC8" w:rsidR="00D10258" w:rsidRDefault="00D10258" w:rsidP="00EE0A68">
      <w:pPr>
        <w:spacing w:after="0" w:line="240" w:lineRule="auto"/>
        <w:jc w:val="both"/>
        <w:rPr>
          <w:rFonts w:ascii="Times New Roman" w:eastAsia="Times New Roman" w:hAnsi="Times New Roman" w:cs="Times New Roman"/>
          <w:sz w:val="24"/>
          <w:szCs w:val="24"/>
        </w:rPr>
      </w:pPr>
    </w:p>
    <w:p w14:paraId="365734FB" w14:textId="4A98515B" w:rsidR="00D10258" w:rsidRDefault="00D10258" w:rsidP="00EE0A68">
      <w:pPr>
        <w:spacing w:after="0" w:line="240" w:lineRule="auto"/>
        <w:jc w:val="both"/>
        <w:rPr>
          <w:rFonts w:ascii="Times New Roman" w:eastAsia="Times New Roman" w:hAnsi="Times New Roman" w:cs="Times New Roman"/>
          <w:sz w:val="24"/>
          <w:szCs w:val="24"/>
        </w:rPr>
      </w:pPr>
    </w:p>
    <w:p w14:paraId="776A2928" w14:textId="77777777" w:rsidR="00D41A1C" w:rsidRDefault="00D41A1C" w:rsidP="005D005D">
      <w:pPr>
        <w:spacing w:after="0" w:line="276" w:lineRule="auto"/>
        <w:ind w:left="7820" w:firstLine="100"/>
        <w:jc w:val="both"/>
        <w:rPr>
          <w:rFonts w:ascii="Times New Roman" w:eastAsia="Times New Roman" w:hAnsi="Times New Roman" w:cs="Times New Roman"/>
          <w:b/>
          <w:sz w:val="24"/>
          <w:szCs w:val="24"/>
        </w:rPr>
      </w:pPr>
    </w:p>
    <w:p w14:paraId="65952BB9" w14:textId="77777777" w:rsidR="00D41A1C" w:rsidRDefault="00D41A1C" w:rsidP="005D005D">
      <w:pPr>
        <w:spacing w:after="0" w:line="276" w:lineRule="auto"/>
        <w:ind w:left="7820" w:firstLine="100"/>
        <w:jc w:val="both"/>
        <w:rPr>
          <w:rFonts w:ascii="Times New Roman" w:eastAsia="Times New Roman" w:hAnsi="Times New Roman" w:cs="Times New Roman"/>
          <w:b/>
          <w:sz w:val="24"/>
          <w:szCs w:val="24"/>
        </w:rPr>
      </w:pPr>
    </w:p>
    <w:p w14:paraId="660A098F" w14:textId="77777777" w:rsidR="00D41A1C" w:rsidRDefault="00D41A1C" w:rsidP="005D005D">
      <w:pPr>
        <w:spacing w:after="0" w:line="276" w:lineRule="auto"/>
        <w:ind w:left="7820" w:firstLine="100"/>
        <w:jc w:val="both"/>
        <w:rPr>
          <w:rFonts w:ascii="Times New Roman" w:eastAsia="Times New Roman" w:hAnsi="Times New Roman" w:cs="Times New Roman"/>
          <w:b/>
          <w:sz w:val="24"/>
          <w:szCs w:val="24"/>
        </w:rPr>
      </w:pPr>
    </w:p>
    <w:p w14:paraId="476E7C36" w14:textId="77777777" w:rsidR="00D41A1C" w:rsidRDefault="00D41A1C" w:rsidP="005D005D">
      <w:pPr>
        <w:spacing w:after="0" w:line="276" w:lineRule="auto"/>
        <w:ind w:left="7820" w:firstLine="100"/>
        <w:jc w:val="both"/>
        <w:rPr>
          <w:rFonts w:ascii="Times New Roman" w:eastAsia="Times New Roman" w:hAnsi="Times New Roman" w:cs="Times New Roman"/>
          <w:b/>
          <w:sz w:val="24"/>
          <w:szCs w:val="24"/>
        </w:rPr>
      </w:pPr>
    </w:p>
    <w:p w14:paraId="634BB656" w14:textId="77777777" w:rsidR="00D41A1C" w:rsidRDefault="00D41A1C" w:rsidP="005D005D">
      <w:pPr>
        <w:spacing w:after="0" w:line="276" w:lineRule="auto"/>
        <w:ind w:left="7820" w:firstLine="100"/>
        <w:jc w:val="both"/>
        <w:rPr>
          <w:rFonts w:ascii="Times New Roman" w:eastAsia="Times New Roman" w:hAnsi="Times New Roman" w:cs="Times New Roman"/>
          <w:b/>
          <w:sz w:val="24"/>
          <w:szCs w:val="24"/>
        </w:rPr>
      </w:pPr>
    </w:p>
    <w:p w14:paraId="43AB402E" w14:textId="77777777" w:rsidR="00D41A1C" w:rsidRDefault="00D41A1C" w:rsidP="005D005D">
      <w:pPr>
        <w:spacing w:after="0" w:line="276" w:lineRule="auto"/>
        <w:ind w:left="7820" w:firstLine="100"/>
        <w:jc w:val="both"/>
        <w:rPr>
          <w:rFonts w:ascii="Times New Roman" w:eastAsia="Times New Roman" w:hAnsi="Times New Roman" w:cs="Times New Roman"/>
          <w:b/>
          <w:sz w:val="24"/>
          <w:szCs w:val="24"/>
        </w:rPr>
      </w:pPr>
    </w:p>
    <w:p w14:paraId="137C7F9E" w14:textId="77777777" w:rsidR="00D41A1C" w:rsidRDefault="00D41A1C" w:rsidP="005D005D">
      <w:pPr>
        <w:spacing w:after="0" w:line="276" w:lineRule="auto"/>
        <w:ind w:left="7820" w:firstLine="100"/>
        <w:jc w:val="both"/>
        <w:rPr>
          <w:rFonts w:ascii="Times New Roman" w:eastAsia="Times New Roman" w:hAnsi="Times New Roman" w:cs="Times New Roman"/>
          <w:b/>
          <w:sz w:val="24"/>
          <w:szCs w:val="24"/>
        </w:rPr>
      </w:pPr>
    </w:p>
    <w:p w14:paraId="3B794510" w14:textId="77777777" w:rsidR="00D41A1C" w:rsidRDefault="00D41A1C" w:rsidP="005D005D">
      <w:pPr>
        <w:spacing w:after="0" w:line="276" w:lineRule="auto"/>
        <w:ind w:left="7820" w:firstLine="100"/>
        <w:jc w:val="both"/>
        <w:rPr>
          <w:rFonts w:ascii="Times New Roman" w:eastAsia="Times New Roman" w:hAnsi="Times New Roman" w:cs="Times New Roman"/>
          <w:b/>
          <w:sz w:val="24"/>
          <w:szCs w:val="24"/>
        </w:rPr>
      </w:pPr>
    </w:p>
    <w:p w14:paraId="302F7AE1" w14:textId="77777777" w:rsidR="00D41A1C" w:rsidRDefault="00D41A1C" w:rsidP="005D005D">
      <w:pPr>
        <w:spacing w:after="0" w:line="276" w:lineRule="auto"/>
        <w:ind w:left="7820" w:firstLine="100"/>
        <w:jc w:val="both"/>
        <w:rPr>
          <w:rFonts w:ascii="Times New Roman" w:eastAsia="Times New Roman" w:hAnsi="Times New Roman" w:cs="Times New Roman"/>
          <w:b/>
          <w:sz w:val="24"/>
          <w:szCs w:val="24"/>
        </w:rPr>
      </w:pPr>
    </w:p>
    <w:p w14:paraId="28313E10" w14:textId="77777777" w:rsidR="00D41A1C" w:rsidRDefault="00D41A1C" w:rsidP="005D005D">
      <w:pPr>
        <w:spacing w:after="0" w:line="276" w:lineRule="auto"/>
        <w:ind w:left="7820" w:firstLine="100"/>
        <w:jc w:val="both"/>
        <w:rPr>
          <w:rFonts w:ascii="Times New Roman" w:eastAsia="Times New Roman" w:hAnsi="Times New Roman" w:cs="Times New Roman"/>
          <w:b/>
          <w:sz w:val="24"/>
          <w:szCs w:val="24"/>
        </w:rPr>
      </w:pPr>
    </w:p>
    <w:p w14:paraId="3A031343" w14:textId="77777777" w:rsidR="00D41A1C" w:rsidRDefault="00D41A1C" w:rsidP="005D005D">
      <w:pPr>
        <w:spacing w:after="0" w:line="276" w:lineRule="auto"/>
        <w:ind w:left="7820" w:firstLine="100"/>
        <w:jc w:val="both"/>
        <w:rPr>
          <w:rFonts w:ascii="Times New Roman" w:eastAsia="Times New Roman" w:hAnsi="Times New Roman" w:cs="Times New Roman"/>
          <w:b/>
          <w:sz w:val="24"/>
          <w:szCs w:val="24"/>
        </w:rPr>
      </w:pPr>
    </w:p>
    <w:p w14:paraId="0E6AC36B" w14:textId="77777777" w:rsidR="00D41A1C" w:rsidRDefault="00D41A1C" w:rsidP="005D005D">
      <w:pPr>
        <w:spacing w:after="0" w:line="276" w:lineRule="auto"/>
        <w:ind w:left="7820" w:firstLine="100"/>
        <w:jc w:val="both"/>
        <w:rPr>
          <w:rFonts w:ascii="Times New Roman" w:eastAsia="Times New Roman" w:hAnsi="Times New Roman" w:cs="Times New Roman"/>
          <w:b/>
          <w:sz w:val="24"/>
          <w:szCs w:val="24"/>
        </w:rPr>
      </w:pPr>
    </w:p>
    <w:p w14:paraId="6CB5415A" w14:textId="77777777" w:rsidR="00D41A1C" w:rsidRDefault="00D41A1C" w:rsidP="005D005D">
      <w:pPr>
        <w:spacing w:after="0" w:line="276" w:lineRule="auto"/>
        <w:ind w:left="7820" w:firstLine="100"/>
        <w:jc w:val="both"/>
        <w:rPr>
          <w:rFonts w:ascii="Times New Roman" w:eastAsia="Times New Roman" w:hAnsi="Times New Roman" w:cs="Times New Roman"/>
          <w:b/>
          <w:sz w:val="24"/>
          <w:szCs w:val="24"/>
        </w:rPr>
      </w:pPr>
    </w:p>
    <w:p w14:paraId="3FCB4F2C" w14:textId="77777777" w:rsidR="00D41A1C" w:rsidRDefault="00D41A1C" w:rsidP="005D005D">
      <w:pPr>
        <w:spacing w:after="0" w:line="276" w:lineRule="auto"/>
        <w:ind w:left="7820" w:firstLine="100"/>
        <w:jc w:val="both"/>
        <w:rPr>
          <w:rFonts w:ascii="Times New Roman" w:eastAsia="Times New Roman" w:hAnsi="Times New Roman" w:cs="Times New Roman"/>
          <w:b/>
          <w:sz w:val="24"/>
          <w:szCs w:val="24"/>
        </w:rPr>
      </w:pPr>
    </w:p>
    <w:p w14:paraId="3DABF077" w14:textId="77777777" w:rsidR="00D41A1C" w:rsidRDefault="00D41A1C" w:rsidP="005D005D">
      <w:pPr>
        <w:spacing w:after="0" w:line="276" w:lineRule="auto"/>
        <w:ind w:left="7820" w:firstLine="100"/>
        <w:jc w:val="both"/>
        <w:rPr>
          <w:rFonts w:ascii="Times New Roman" w:eastAsia="Times New Roman" w:hAnsi="Times New Roman" w:cs="Times New Roman"/>
          <w:b/>
          <w:sz w:val="24"/>
          <w:szCs w:val="24"/>
        </w:rPr>
      </w:pPr>
    </w:p>
    <w:p w14:paraId="72340846" w14:textId="77777777" w:rsidR="00D41A1C" w:rsidRDefault="00D41A1C" w:rsidP="005D005D">
      <w:pPr>
        <w:spacing w:after="0" w:line="276" w:lineRule="auto"/>
        <w:ind w:left="7820" w:firstLine="100"/>
        <w:jc w:val="both"/>
        <w:rPr>
          <w:rFonts w:ascii="Times New Roman" w:eastAsia="Times New Roman" w:hAnsi="Times New Roman" w:cs="Times New Roman"/>
          <w:b/>
          <w:sz w:val="24"/>
          <w:szCs w:val="24"/>
        </w:rPr>
      </w:pPr>
    </w:p>
    <w:p w14:paraId="17EBB5D8" w14:textId="77777777" w:rsidR="00D41A1C" w:rsidRDefault="00D41A1C" w:rsidP="005D005D">
      <w:pPr>
        <w:spacing w:after="0" w:line="276" w:lineRule="auto"/>
        <w:ind w:left="7820" w:firstLine="100"/>
        <w:jc w:val="both"/>
        <w:rPr>
          <w:rFonts w:ascii="Times New Roman" w:eastAsia="Times New Roman" w:hAnsi="Times New Roman" w:cs="Times New Roman"/>
          <w:b/>
          <w:sz w:val="24"/>
          <w:szCs w:val="24"/>
        </w:rPr>
      </w:pPr>
    </w:p>
    <w:p w14:paraId="716E074E" w14:textId="77777777" w:rsidR="00D41A1C" w:rsidRDefault="00D41A1C" w:rsidP="005D005D">
      <w:pPr>
        <w:spacing w:after="0" w:line="276" w:lineRule="auto"/>
        <w:ind w:left="7820" w:firstLine="100"/>
        <w:jc w:val="both"/>
        <w:rPr>
          <w:rFonts w:ascii="Times New Roman" w:eastAsia="Times New Roman" w:hAnsi="Times New Roman" w:cs="Times New Roman"/>
          <w:b/>
          <w:sz w:val="24"/>
          <w:szCs w:val="24"/>
        </w:rPr>
      </w:pPr>
    </w:p>
    <w:p w14:paraId="0B8424E1" w14:textId="77777777" w:rsidR="00D41A1C" w:rsidRDefault="00D41A1C" w:rsidP="005D005D">
      <w:pPr>
        <w:spacing w:after="0" w:line="276" w:lineRule="auto"/>
        <w:ind w:left="7820" w:firstLine="100"/>
        <w:jc w:val="both"/>
        <w:rPr>
          <w:rFonts w:ascii="Times New Roman" w:eastAsia="Times New Roman" w:hAnsi="Times New Roman" w:cs="Times New Roman"/>
          <w:b/>
          <w:sz w:val="24"/>
          <w:szCs w:val="24"/>
        </w:rPr>
      </w:pPr>
    </w:p>
    <w:p w14:paraId="125725E3" w14:textId="0E1D0CE3" w:rsidR="005D005D" w:rsidRPr="00670384" w:rsidRDefault="005D005D" w:rsidP="00D41A1C">
      <w:pPr>
        <w:spacing w:after="0" w:line="240" w:lineRule="auto"/>
        <w:ind w:left="7820" w:firstLine="100"/>
        <w:jc w:val="both"/>
        <w:rPr>
          <w:rFonts w:ascii="Times New Roman" w:eastAsia="Times New Roman" w:hAnsi="Times New Roman" w:cs="Times New Roman"/>
          <w:b/>
          <w:sz w:val="24"/>
          <w:szCs w:val="24"/>
        </w:rPr>
      </w:pPr>
      <w:r w:rsidRPr="00670384">
        <w:rPr>
          <w:rFonts w:ascii="Times New Roman" w:eastAsia="Times New Roman" w:hAnsi="Times New Roman" w:cs="Times New Roman"/>
          <w:b/>
          <w:sz w:val="24"/>
          <w:szCs w:val="24"/>
        </w:rPr>
        <w:lastRenderedPageBreak/>
        <w:t>ДОДАТОК 4</w:t>
      </w:r>
    </w:p>
    <w:p w14:paraId="3455214D" w14:textId="77777777" w:rsidR="005D005D" w:rsidRPr="00670384" w:rsidRDefault="005D005D" w:rsidP="00D41A1C">
      <w:pPr>
        <w:spacing w:after="0" w:line="240" w:lineRule="auto"/>
        <w:jc w:val="right"/>
        <w:rPr>
          <w:rFonts w:ascii="Times New Roman" w:eastAsia="Times New Roman" w:hAnsi="Times New Roman" w:cs="Times New Roman"/>
          <w:sz w:val="24"/>
          <w:szCs w:val="24"/>
        </w:rPr>
      </w:pPr>
      <w:r w:rsidRPr="00670384">
        <w:rPr>
          <w:rFonts w:ascii="Times New Roman" w:eastAsia="Times New Roman" w:hAnsi="Times New Roman" w:cs="Times New Roman"/>
          <w:i/>
          <w:sz w:val="24"/>
          <w:szCs w:val="24"/>
        </w:rPr>
        <w:t xml:space="preserve">                                                                           </w:t>
      </w:r>
      <w:bookmarkStart w:id="22" w:name="_Hlk129596576"/>
      <w:r w:rsidRPr="00670384">
        <w:rPr>
          <w:rFonts w:ascii="Times New Roman" w:eastAsia="Times New Roman" w:hAnsi="Times New Roman" w:cs="Times New Roman"/>
          <w:i/>
          <w:sz w:val="24"/>
          <w:szCs w:val="24"/>
        </w:rPr>
        <w:t xml:space="preserve">до тендерної документації </w:t>
      </w:r>
      <w:r w:rsidRPr="00670384">
        <w:rPr>
          <w:rFonts w:ascii="Times New Roman" w:eastAsia="Times New Roman" w:hAnsi="Times New Roman" w:cs="Times New Roman"/>
          <w:sz w:val="24"/>
          <w:szCs w:val="24"/>
        </w:rPr>
        <w:t xml:space="preserve"> </w:t>
      </w:r>
      <w:bookmarkEnd w:id="22"/>
    </w:p>
    <w:p w14:paraId="40EB446A" w14:textId="77777777" w:rsidR="005D005D" w:rsidRPr="00BE1DFF" w:rsidRDefault="005D005D" w:rsidP="005D005D">
      <w:pPr>
        <w:widowControl w:val="0"/>
        <w:suppressAutoHyphens/>
        <w:autoSpaceDE w:val="0"/>
        <w:spacing w:after="0" w:line="240" w:lineRule="auto"/>
        <w:jc w:val="center"/>
        <w:rPr>
          <w:rFonts w:ascii="Times New Roman" w:hAnsi="Times New Roman" w:cs="Times New Roman"/>
          <w:b/>
          <w:lang w:eastAsia="ar-SA"/>
        </w:rPr>
      </w:pPr>
      <w:r w:rsidRPr="00BE1DFF">
        <w:rPr>
          <w:rFonts w:ascii="Times New Roman" w:hAnsi="Times New Roman" w:cs="Times New Roman"/>
          <w:b/>
          <w:lang w:eastAsia="ar-SA"/>
        </w:rPr>
        <w:t>ДОГОВІР ПРО ЗАКУПІВЛЮ ПОСЛУГ ЗА ДЕРЖАВНІ КОШТИ №_____</w:t>
      </w:r>
    </w:p>
    <w:p w14:paraId="1CAC6E40" w14:textId="77777777" w:rsidR="005D005D" w:rsidRPr="00BE1DFF" w:rsidRDefault="005D005D" w:rsidP="005D005D">
      <w:pPr>
        <w:widowControl w:val="0"/>
        <w:suppressAutoHyphens/>
        <w:autoSpaceDE w:val="0"/>
        <w:spacing w:after="0" w:line="240" w:lineRule="auto"/>
        <w:rPr>
          <w:rFonts w:ascii="Times New Roman" w:hAnsi="Times New Roman" w:cs="Times New Roman"/>
          <w:b/>
          <w:sz w:val="20"/>
          <w:szCs w:val="20"/>
          <w:lang w:eastAsia="ar-SA"/>
        </w:rPr>
      </w:pPr>
    </w:p>
    <w:p w14:paraId="1E0E5BA1" w14:textId="1B052D37" w:rsidR="005D005D" w:rsidRPr="00BE1DFF" w:rsidRDefault="005D005D" w:rsidP="005D005D">
      <w:pPr>
        <w:widowControl w:val="0"/>
        <w:suppressAutoHyphens/>
        <w:autoSpaceDE w:val="0"/>
        <w:spacing w:after="0" w:line="240" w:lineRule="auto"/>
        <w:rPr>
          <w:rFonts w:ascii="Times New Roman" w:hAnsi="Times New Roman" w:cs="Times New Roman"/>
          <w:b/>
          <w:lang w:eastAsia="ar-SA"/>
        </w:rPr>
      </w:pPr>
      <w:r w:rsidRPr="00BE1DFF">
        <w:rPr>
          <w:rFonts w:ascii="Times New Roman" w:hAnsi="Times New Roman" w:cs="Times New Roman"/>
          <w:b/>
          <w:lang w:eastAsia="ar-SA"/>
        </w:rPr>
        <w:t>м. Кривий Ріг</w:t>
      </w:r>
      <w:r w:rsidRPr="00BE1DFF">
        <w:rPr>
          <w:rFonts w:ascii="Times New Roman" w:hAnsi="Times New Roman" w:cs="Times New Roman"/>
          <w:b/>
          <w:lang w:eastAsia="ar-SA"/>
        </w:rPr>
        <w:tab/>
      </w:r>
      <w:r w:rsidRPr="00BE1DFF">
        <w:rPr>
          <w:rFonts w:ascii="Times New Roman" w:hAnsi="Times New Roman" w:cs="Times New Roman"/>
          <w:b/>
          <w:lang w:eastAsia="ar-SA"/>
        </w:rPr>
        <w:tab/>
      </w:r>
      <w:r w:rsidRPr="00BE1DFF">
        <w:rPr>
          <w:rFonts w:ascii="Times New Roman" w:hAnsi="Times New Roman" w:cs="Times New Roman"/>
          <w:b/>
          <w:lang w:eastAsia="ar-SA"/>
        </w:rPr>
        <w:tab/>
      </w:r>
      <w:r w:rsidRPr="00BE1DFF">
        <w:rPr>
          <w:rFonts w:ascii="Times New Roman" w:hAnsi="Times New Roman" w:cs="Times New Roman"/>
          <w:b/>
          <w:lang w:eastAsia="ar-SA"/>
        </w:rPr>
        <w:tab/>
      </w:r>
      <w:r w:rsidRPr="00BE1DFF">
        <w:rPr>
          <w:rFonts w:ascii="Times New Roman" w:hAnsi="Times New Roman" w:cs="Times New Roman"/>
          <w:b/>
          <w:lang w:eastAsia="ar-SA"/>
        </w:rPr>
        <w:tab/>
      </w:r>
      <w:r w:rsidRPr="00BE1DFF">
        <w:rPr>
          <w:rFonts w:ascii="Times New Roman" w:hAnsi="Times New Roman" w:cs="Times New Roman"/>
          <w:b/>
          <w:lang w:eastAsia="ar-SA"/>
        </w:rPr>
        <w:tab/>
      </w:r>
      <w:r w:rsidRPr="00BE1DFF">
        <w:rPr>
          <w:rFonts w:ascii="Times New Roman" w:hAnsi="Times New Roman" w:cs="Times New Roman"/>
          <w:b/>
          <w:lang w:eastAsia="ar-SA"/>
        </w:rPr>
        <w:tab/>
        <w:t>«___» _____________ 202</w:t>
      </w:r>
      <w:r>
        <w:rPr>
          <w:rFonts w:ascii="Times New Roman" w:hAnsi="Times New Roman" w:cs="Times New Roman"/>
          <w:b/>
          <w:lang w:eastAsia="ar-SA"/>
        </w:rPr>
        <w:t>4</w:t>
      </w:r>
      <w:r w:rsidRPr="00BE1DFF">
        <w:rPr>
          <w:rFonts w:ascii="Times New Roman" w:hAnsi="Times New Roman" w:cs="Times New Roman"/>
          <w:b/>
          <w:lang w:eastAsia="ar-SA"/>
        </w:rPr>
        <w:t xml:space="preserve"> р.</w:t>
      </w:r>
    </w:p>
    <w:p w14:paraId="27DDE2D1" w14:textId="77777777" w:rsidR="005D005D" w:rsidRPr="00BE1DFF" w:rsidRDefault="005D005D" w:rsidP="005D005D">
      <w:pPr>
        <w:spacing w:after="0" w:line="240" w:lineRule="auto"/>
        <w:jc w:val="both"/>
        <w:rPr>
          <w:rFonts w:ascii="Times New Roman" w:hAnsi="Times New Roman" w:cs="Times New Roman"/>
          <w:b/>
          <w:lang w:eastAsia="ar-SA"/>
        </w:rPr>
      </w:pPr>
    </w:p>
    <w:p w14:paraId="06532FAA" w14:textId="4EC2088C" w:rsidR="005D005D" w:rsidRPr="00BE1DFF" w:rsidRDefault="005D005D" w:rsidP="005D005D">
      <w:pPr>
        <w:spacing w:after="0" w:line="240" w:lineRule="auto"/>
        <w:jc w:val="both"/>
        <w:rPr>
          <w:rFonts w:ascii="Times New Roman" w:hAnsi="Times New Roman" w:cs="Times New Roman"/>
          <w:b/>
          <w:sz w:val="24"/>
          <w:szCs w:val="24"/>
        </w:rPr>
      </w:pPr>
      <w:r w:rsidRPr="00BE1DFF">
        <w:rPr>
          <w:rFonts w:ascii="Times New Roman" w:hAnsi="Times New Roman" w:cs="Times New Roman"/>
          <w:b/>
          <w:sz w:val="24"/>
          <w:szCs w:val="24"/>
        </w:rPr>
        <w:t xml:space="preserve">Замовник: </w:t>
      </w:r>
      <w:r w:rsidR="00735669" w:rsidRPr="00416FBB">
        <w:rPr>
          <w:rFonts w:ascii="Times New Roman" w:hAnsi="Times New Roman" w:cs="Times New Roman"/>
          <w:sz w:val="24"/>
          <w:szCs w:val="24"/>
        </w:rPr>
        <w:t xml:space="preserve">          </w:t>
      </w:r>
      <w:r w:rsidR="00735669" w:rsidRPr="00416FBB">
        <w:rPr>
          <w:rFonts w:ascii="Times New Roman" w:hAnsi="Times New Roman" w:cs="Times New Roman"/>
          <w:b/>
          <w:sz w:val="24"/>
          <w:szCs w:val="24"/>
        </w:rPr>
        <w:t>Відділ  освіти  виконавчого комітету Металургійної  районної  у  місті  ради</w:t>
      </w:r>
      <w:r w:rsidR="007919B0">
        <w:rPr>
          <w:rFonts w:ascii="Times New Roman" w:hAnsi="Times New Roman" w:cs="Times New Roman"/>
          <w:b/>
          <w:sz w:val="24"/>
          <w:szCs w:val="24"/>
        </w:rPr>
        <w:t>,</w:t>
      </w:r>
      <w:r w:rsidR="00735669" w:rsidRPr="00416FBB">
        <w:rPr>
          <w:rFonts w:ascii="Times New Roman" w:hAnsi="Times New Roman" w:cs="Times New Roman"/>
          <w:sz w:val="24"/>
          <w:szCs w:val="24"/>
        </w:rPr>
        <w:t xml:space="preserve">  в особі </w:t>
      </w:r>
      <w:r w:rsidR="00D41A1C">
        <w:rPr>
          <w:rFonts w:ascii="Times New Roman" w:hAnsi="Times New Roman" w:cs="Times New Roman"/>
          <w:sz w:val="24"/>
          <w:szCs w:val="24"/>
        </w:rPr>
        <w:t xml:space="preserve">заступника </w:t>
      </w:r>
      <w:r w:rsidR="00735669" w:rsidRPr="00416FBB">
        <w:rPr>
          <w:rFonts w:ascii="Times New Roman" w:hAnsi="Times New Roman" w:cs="Times New Roman"/>
          <w:sz w:val="24"/>
          <w:szCs w:val="24"/>
        </w:rPr>
        <w:t xml:space="preserve">начальника відділу освіти </w:t>
      </w:r>
      <w:proofErr w:type="spellStart"/>
      <w:r w:rsidR="00D41A1C">
        <w:rPr>
          <w:rFonts w:ascii="Times New Roman" w:hAnsi="Times New Roman" w:cs="Times New Roman"/>
          <w:sz w:val="24"/>
          <w:szCs w:val="24"/>
        </w:rPr>
        <w:t>Дирди</w:t>
      </w:r>
      <w:proofErr w:type="spellEnd"/>
      <w:r w:rsidR="00D41A1C">
        <w:rPr>
          <w:rFonts w:ascii="Times New Roman" w:hAnsi="Times New Roman" w:cs="Times New Roman"/>
          <w:sz w:val="24"/>
          <w:szCs w:val="24"/>
        </w:rPr>
        <w:t xml:space="preserve"> Тетяни Олегівни</w:t>
      </w:r>
      <w:r w:rsidR="00735669" w:rsidRPr="00416FBB">
        <w:rPr>
          <w:rFonts w:ascii="Times New Roman" w:hAnsi="Times New Roman" w:cs="Times New Roman"/>
          <w:sz w:val="24"/>
          <w:szCs w:val="24"/>
        </w:rPr>
        <w:t xml:space="preserve">,  що діє на підставі Положення (далі – </w:t>
      </w:r>
      <w:r w:rsidR="00735669" w:rsidRPr="00416FBB">
        <w:rPr>
          <w:rFonts w:ascii="Times New Roman" w:hAnsi="Times New Roman" w:cs="Times New Roman"/>
          <w:b/>
          <w:sz w:val="24"/>
          <w:szCs w:val="24"/>
        </w:rPr>
        <w:t>Замовник)</w:t>
      </w:r>
      <w:r w:rsidR="00735669" w:rsidRPr="00416FBB">
        <w:rPr>
          <w:rFonts w:ascii="Times New Roman" w:hAnsi="Times New Roman" w:cs="Times New Roman"/>
          <w:sz w:val="24"/>
          <w:szCs w:val="24"/>
        </w:rPr>
        <w:t xml:space="preserve">, з однієї сторони, </w:t>
      </w:r>
      <w:r w:rsidRPr="00BE1DFF">
        <w:rPr>
          <w:rFonts w:ascii="Times New Roman" w:hAnsi="Times New Roman" w:cs="Times New Roman"/>
          <w:sz w:val="24"/>
          <w:szCs w:val="24"/>
        </w:rPr>
        <w:t>та</w:t>
      </w:r>
      <w:r w:rsidRPr="00BE1DFF">
        <w:rPr>
          <w:rFonts w:ascii="Times New Roman" w:hAnsi="Times New Roman" w:cs="Times New Roman"/>
          <w:b/>
          <w:sz w:val="24"/>
          <w:szCs w:val="24"/>
        </w:rPr>
        <w:t xml:space="preserve"> </w:t>
      </w:r>
    </w:p>
    <w:p w14:paraId="153851E5" w14:textId="77777777" w:rsidR="00D41513" w:rsidRPr="00D41513" w:rsidRDefault="005D005D" w:rsidP="00D41513">
      <w:pPr>
        <w:tabs>
          <w:tab w:val="left" w:pos="142"/>
          <w:tab w:val="left" w:pos="284"/>
        </w:tabs>
        <w:spacing w:after="0" w:line="240" w:lineRule="auto"/>
        <w:jc w:val="both"/>
        <w:rPr>
          <w:rFonts w:ascii="Times New Roman" w:hAnsi="Times New Roman" w:cs="Times New Roman"/>
          <w:color w:val="000000" w:themeColor="text1"/>
          <w:sz w:val="24"/>
          <w:szCs w:val="24"/>
          <w:lang w:eastAsia="en-US"/>
        </w:rPr>
      </w:pPr>
      <w:r w:rsidRPr="00BE1DFF">
        <w:rPr>
          <w:rFonts w:ascii="Times New Roman" w:hAnsi="Times New Roman" w:cs="Times New Roman"/>
          <w:b/>
          <w:sz w:val="24"/>
          <w:szCs w:val="24"/>
        </w:rPr>
        <w:t xml:space="preserve">Виконавець </w:t>
      </w:r>
      <w:r>
        <w:rPr>
          <w:rFonts w:ascii="Times New Roman" w:hAnsi="Times New Roman" w:cs="Times New Roman"/>
          <w:b/>
          <w:sz w:val="24"/>
          <w:szCs w:val="24"/>
        </w:rPr>
        <w:t>_____________________</w:t>
      </w:r>
      <w:r w:rsidR="00D41A1C">
        <w:rPr>
          <w:rFonts w:ascii="Times New Roman" w:hAnsi="Times New Roman" w:cs="Times New Roman"/>
          <w:b/>
          <w:sz w:val="24"/>
          <w:szCs w:val="24"/>
        </w:rPr>
        <w:t xml:space="preserve">, в особі ______, що діє на підставі ________, </w:t>
      </w:r>
      <w:r w:rsidRPr="005D005D">
        <w:rPr>
          <w:rFonts w:ascii="Times New Roman" w:hAnsi="Times New Roman"/>
        </w:rPr>
        <w:t xml:space="preserve"> </w:t>
      </w:r>
      <w:r w:rsidR="00D41513" w:rsidRPr="00D41513">
        <w:rPr>
          <w:rFonts w:ascii="Times New Roman" w:hAnsi="Times New Roman" w:cs="Times New Roman"/>
          <w:sz w:val="24"/>
          <w:szCs w:val="24"/>
          <w:lang w:eastAsia="en-US"/>
        </w:rPr>
        <w:t xml:space="preserve">далі разом – </w:t>
      </w:r>
      <w:r w:rsidR="00D41513" w:rsidRPr="00D41513">
        <w:rPr>
          <w:rFonts w:ascii="Times New Roman" w:hAnsi="Times New Roman" w:cs="Times New Roman"/>
          <w:b/>
          <w:sz w:val="24"/>
          <w:szCs w:val="24"/>
          <w:lang w:eastAsia="en-US"/>
        </w:rPr>
        <w:t>Сторони</w:t>
      </w:r>
      <w:r w:rsidR="00D41513" w:rsidRPr="00D41513">
        <w:rPr>
          <w:rFonts w:ascii="Times New Roman" w:hAnsi="Times New Roman" w:cs="Times New Roman"/>
          <w:sz w:val="24"/>
          <w:szCs w:val="24"/>
          <w:lang w:eastAsia="en-US"/>
        </w:rPr>
        <w:t xml:space="preserve">, </w:t>
      </w:r>
      <w:r w:rsidR="00D41513" w:rsidRPr="00D41513">
        <w:rPr>
          <w:rFonts w:ascii="Times New Roman" w:eastAsia="Times New Roman" w:hAnsi="Times New Roman" w:cs="Times New Roman"/>
          <w:sz w:val="24"/>
          <w:szCs w:val="24"/>
          <w:lang w:eastAsia="en-US"/>
        </w:rPr>
        <w:t xml:space="preserve">керуючись </w:t>
      </w:r>
      <w:r w:rsidR="00D41513" w:rsidRPr="00D41513">
        <w:rPr>
          <w:rFonts w:ascii="Times New Roman" w:eastAsia="Times New Roman" w:hAnsi="Times New Roman" w:cs="Times New Roman"/>
          <w:color w:val="000000" w:themeColor="text1"/>
          <w:sz w:val="24"/>
          <w:szCs w:val="24"/>
          <w:lang w:eastAsia="en-US"/>
        </w:rPr>
        <w:t xml:space="preserve">Бюджетним, Цивільним та Господарським  кодексами  України,  Законом  України  «Про публічні закупівлі» та Постановою Кабінету Міністрів України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 в Україні та протягом 90 днів з дня його припинення або скасування» зі змінами, уклали цей Договір (далі – </w:t>
      </w:r>
      <w:r w:rsidR="00D41513" w:rsidRPr="00D41513">
        <w:rPr>
          <w:rFonts w:ascii="Times New Roman" w:eastAsia="Times New Roman" w:hAnsi="Times New Roman" w:cs="Times New Roman"/>
          <w:b/>
          <w:color w:val="000000" w:themeColor="text1"/>
          <w:sz w:val="24"/>
          <w:szCs w:val="24"/>
          <w:lang w:eastAsia="en-US"/>
        </w:rPr>
        <w:t>Договір</w:t>
      </w:r>
      <w:r w:rsidR="00D41513" w:rsidRPr="00D41513">
        <w:rPr>
          <w:rFonts w:ascii="Times New Roman" w:eastAsia="Times New Roman" w:hAnsi="Times New Roman" w:cs="Times New Roman"/>
          <w:color w:val="000000" w:themeColor="text1"/>
          <w:sz w:val="24"/>
          <w:szCs w:val="24"/>
          <w:lang w:eastAsia="en-US"/>
        </w:rPr>
        <w:t>) про наступне</w:t>
      </w:r>
      <w:r w:rsidR="00D41513" w:rsidRPr="00D41513">
        <w:rPr>
          <w:rFonts w:ascii="Times New Roman" w:hAnsi="Times New Roman" w:cs="Times New Roman"/>
          <w:color w:val="000000" w:themeColor="text1"/>
          <w:sz w:val="24"/>
          <w:szCs w:val="24"/>
          <w:lang w:eastAsia="en-US"/>
        </w:rPr>
        <w:t>:</w:t>
      </w:r>
    </w:p>
    <w:p w14:paraId="15D00206" w14:textId="77777777" w:rsidR="005D005D" w:rsidRPr="00BE1DFF" w:rsidRDefault="005D005D" w:rsidP="005D005D">
      <w:pPr>
        <w:spacing w:after="0" w:line="240" w:lineRule="auto"/>
        <w:ind w:left="-284" w:right="142"/>
        <w:jc w:val="both"/>
        <w:rPr>
          <w:rFonts w:ascii="Times New Roman" w:hAnsi="Times New Roman" w:cs="Times New Roman"/>
          <w:b/>
          <w:sz w:val="24"/>
          <w:szCs w:val="24"/>
        </w:rPr>
      </w:pPr>
    </w:p>
    <w:p w14:paraId="67EA4C9C" w14:textId="4D53B9A0" w:rsidR="005D005D" w:rsidRDefault="005D005D" w:rsidP="005D005D">
      <w:pPr>
        <w:spacing w:after="0" w:line="240" w:lineRule="auto"/>
        <w:ind w:left="-284" w:right="142"/>
        <w:jc w:val="center"/>
        <w:rPr>
          <w:rFonts w:ascii="Times New Roman" w:hAnsi="Times New Roman" w:cs="Times New Roman"/>
          <w:b/>
          <w:sz w:val="24"/>
          <w:szCs w:val="24"/>
        </w:rPr>
      </w:pPr>
      <w:r w:rsidRPr="00BE1DFF">
        <w:rPr>
          <w:rFonts w:ascii="Times New Roman" w:hAnsi="Times New Roman" w:cs="Times New Roman"/>
          <w:b/>
          <w:sz w:val="24"/>
          <w:szCs w:val="24"/>
        </w:rPr>
        <w:t>1.ПРЕДМЕТ ДОГОВОРУ</w:t>
      </w:r>
    </w:p>
    <w:p w14:paraId="20051D46" w14:textId="77777777" w:rsidR="00D41513" w:rsidRPr="00BE1DFF" w:rsidRDefault="00D41513" w:rsidP="005D005D">
      <w:pPr>
        <w:spacing w:after="0" w:line="240" w:lineRule="auto"/>
        <w:ind w:left="-284" w:right="142"/>
        <w:jc w:val="center"/>
        <w:rPr>
          <w:rFonts w:ascii="Times New Roman" w:hAnsi="Times New Roman" w:cs="Times New Roman"/>
          <w:b/>
          <w:sz w:val="24"/>
          <w:szCs w:val="24"/>
        </w:rPr>
      </w:pPr>
    </w:p>
    <w:p w14:paraId="2289F1DD" w14:textId="69A11810" w:rsidR="005D005D" w:rsidRPr="00BE1DFF" w:rsidRDefault="005D005D" w:rsidP="005D005D">
      <w:pPr>
        <w:numPr>
          <w:ilvl w:val="1"/>
          <w:numId w:val="12"/>
        </w:numPr>
        <w:tabs>
          <w:tab w:val="clear" w:pos="375"/>
          <w:tab w:val="num" w:pos="0"/>
          <w:tab w:val="left" w:pos="426"/>
          <w:tab w:val="num" w:pos="2926"/>
        </w:tabs>
        <w:autoSpaceDE w:val="0"/>
        <w:autoSpaceDN w:val="0"/>
        <w:adjustRightInd w:val="0"/>
        <w:spacing w:after="0" w:line="274" w:lineRule="exact"/>
        <w:ind w:left="0" w:firstLine="0"/>
        <w:contextualSpacing/>
        <w:jc w:val="both"/>
        <w:rPr>
          <w:rFonts w:ascii="Times New Roman" w:hAnsi="Times New Roman" w:cstheme="minorBidi"/>
          <w:sz w:val="24"/>
          <w:szCs w:val="24"/>
        </w:rPr>
      </w:pPr>
      <w:r w:rsidRPr="00BE1DFF">
        <w:rPr>
          <w:rFonts w:ascii="Times New Roman" w:hAnsi="Times New Roman" w:cs="Times New Roman"/>
          <w:sz w:val="24"/>
          <w:szCs w:val="24"/>
        </w:rPr>
        <w:t>Предметом цього Договору є надання Виконавцем послуги</w:t>
      </w:r>
      <w:r w:rsidR="00735669">
        <w:rPr>
          <w:rFonts w:ascii="Times New Roman" w:hAnsi="Times New Roman" w:cs="Times New Roman"/>
          <w:sz w:val="24"/>
          <w:szCs w:val="24"/>
        </w:rPr>
        <w:t>:</w:t>
      </w:r>
      <w:r w:rsidRPr="00E770D8">
        <w:rPr>
          <w:rFonts w:ascii="Times New Roman" w:hAnsi="Times New Roman" w:cs="Times New Roman"/>
          <w:b/>
          <w:i/>
          <w:sz w:val="24"/>
          <w:szCs w:val="24"/>
        </w:rPr>
        <w:t xml:space="preserve"> </w:t>
      </w:r>
      <w:bookmarkStart w:id="23" w:name="_Hlk130471603"/>
      <w:bookmarkStart w:id="24" w:name="_Hlk130461752"/>
      <w:r>
        <w:rPr>
          <w:rFonts w:ascii="Times New Roman" w:hAnsi="Times New Roman" w:cs="Times New Roman"/>
          <w:b/>
          <w:i/>
          <w:sz w:val="24"/>
          <w:szCs w:val="24"/>
        </w:rPr>
        <w:t>Підготовка об’єктів до опалювального сезону</w:t>
      </w:r>
      <w:r w:rsidR="00AE2815">
        <w:rPr>
          <w:rFonts w:ascii="Times New Roman" w:hAnsi="Times New Roman" w:cs="Times New Roman"/>
          <w:b/>
          <w:i/>
          <w:sz w:val="24"/>
          <w:szCs w:val="24"/>
        </w:rPr>
        <w:t xml:space="preserve"> (</w:t>
      </w:r>
      <w:r w:rsidRPr="00BE1DFF">
        <w:rPr>
          <w:rFonts w:ascii="Times New Roman" w:hAnsi="Times New Roman" w:cs="Times New Roman"/>
          <w:b/>
          <w:i/>
          <w:sz w:val="24"/>
          <w:szCs w:val="24"/>
        </w:rPr>
        <w:t xml:space="preserve">послуги з промивки та гідравлічних випробувань системи опалення будівель закладів освіти </w:t>
      </w:r>
      <w:r w:rsidR="00735669">
        <w:rPr>
          <w:rFonts w:ascii="Times New Roman" w:hAnsi="Times New Roman" w:cs="Times New Roman"/>
          <w:b/>
          <w:i/>
          <w:sz w:val="24"/>
          <w:szCs w:val="24"/>
        </w:rPr>
        <w:t>Металургійного</w:t>
      </w:r>
      <w:r w:rsidRPr="00BE1DFF">
        <w:rPr>
          <w:rFonts w:ascii="Times New Roman" w:hAnsi="Times New Roman" w:cs="Times New Roman"/>
          <w:b/>
          <w:i/>
          <w:sz w:val="24"/>
          <w:szCs w:val="24"/>
        </w:rPr>
        <w:t xml:space="preserve"> району)</w:t>
      </w:r>
      <w:r>
        <w:rPr>
          <w:rFonts w:ascii="Times New Roman" w:hAnsi="Times New Roman" w:cs="Times New Roman"/>
          <w:b/>
          <w:i/>
          <w:sz w:val="24"/>
          <w:szCs w:val="24"/>
        </w:rPr>
        <w:t>,</w:t>
      </w:r>
      <w:r w:rsidRPr="00BE1DFF">
        <w:rPr>
          <w:rFonts w:ascii="Times New Roman" w:hAnsi="Times New Roman" w:cs="Times New Roman"/>
          <w:sz w:val="24"/>
          <w:szCs w:val="24"/>
        </w:rPr>
        <w:t xml:space="preserve"> </w:t>
      </w:r>
      <w:r w:rsidRPr="00BE1DFF">
        <w:rPr>
          <w:rFonts w:ascii="Times New Roman" w:hAnsi="Times New Roman" w:cs="Times New Roman"/>
          <w:b/>
          <w:i/>
          <w:sz w:val="24"/>
          <w:szCs w:val="24"/>
        </w:rPr>
        <w:t xml:space="preserve">код за </w:t>
      </w:r>
      <w:bookmarkStart w:id="25" w:name="_Hlk64363583"/>
      <w:r w:rsidRPr="00BE1DFF">
        <w:rPr>
          <w:rFonts w:ascii="Times New Roman" w:hAnsi="Times New Roman" w:cs="Times New Roman"/>
          <w:b/>
          <w:i/>
          <w:sz w:val="24"/>
          <w:szCs w:val="24"/>
        </w:rPr>
        <w:t>ДК 021:2015</w:t>
      </w:r>
      <w:r w:rsidR="001F17B5">
        <w:rPr>
          <w:rFonts w:ascii="Times New Roman" w:hAnsi="Times New Roman" w:cs="Times New Roman"/>
          <w:b/>
          <w:i/>
          <w:sz w:val="24"/>
          <w:szCs w:val="24"/>
        </w:rPr>
        <w:t xml:space="preserve"> -</w:t>
      </w:r>
      <w:r w:rsidRPr="00BE1DFF">
        <w:rPr>
          <w:rFonts w:ascii="Times New Roman" w:hAnsi="Times New Roman" w:cs="Times New Roman"/>
          <w:b/>
          <w:i/>
          <w:sz w:val="24"/>
          <w:szCs w:val="24"/>
        </w:rPr>
        <w:t xml:space="preserve"> </w:t>
      </w:r>
      <w:bookmarkEnd w:id="25"/>
      <w:r w:rsidRPr="00BE1DFF">
        <w:rPr>
          <w:rFonts w:ascii="Times New Roman" w:hAnsi="Times New Roman" w:cs="Times New Roman"/>
          <w:b/>
          <w:i/>
          <w:sz w:val="24"/>
          <w:szCs w:val="24"/>
        </w:rPr>
        <w:t>50720000-8 — «Послуги з ремонту і технічного обслуговування систем центрального опалення»</w:t>
      </w:r>
      <w:bookmarkEnd w:id="23"/>
      <w:bookmarkEnd w:id="24"/>
      <w:r w:rsidR="001F17B5">
        <w:rPr>
          <w:rFonts w:ascii="Times New Roman" w:hAnsi="Times New Roman" w:cs="Times New Roman"/>
          <w:b/>
          <w:i/>
          <w:sz w:val="24"/>
          <w:szCs w:val="24"/>
        </w:rPr>
        <w:t>,</w:t>
      </w:r>
      <w:r w:rsidRPr="00BE1DFF">
        <w:rPr>
          <w:rFonts w:ascii="Times New Roman" w:hAnsi="Times New Roman" w:cs="Times New Roman"/>
          <w:sz w:val="24"/>
          <w:szCs w:val="24"/>
        </w:rPr>
        <w:t xml:space="preserve"> а Замовник прийняти та оплатити отриману послугу в порядку та на умовах, визначених Договором.</w:t>
      </w:r>
    </w:p>
    <w:p w14:paraId="2110620F" w14:textId="1A322A7E" w:rsidR="005D005D" w:rsidRPr="00BE1DFF" w:rsidRDefault="005D005D" w:rsidP="005D005D">
      <w:pPr>
        <w:numPr>
          <w:ilvl w:val="1"/>
          <w:numId w:val="12"/>
        </w:numPr>
        <w:tabs>
          <w:tab w:val="clear" w:pos="375"/>
          <w:tab w:val="num" w:pos="0"/>
          <w:tab w:val="left" w:pos="426"/>
          <w:tab w:val="num" w:pos="2926"/>
        </w:tabs>
        <w:autoSpaceDE w:val="0"/>
        <w:autoSpaceDN w:val="0"/>
        <w:adjustRightInd w:val="0"/>
        <w:spacing w:after="0" w:line="274" w:lineRule="exact"/>
        <w:ind w:left="0" w:firstLine="0"/>
        <w:contextualSpacing/>
        <w:jc w:val="both"/>
        <w:rPr>
          <w:rFonts w:ascii="Times New Roman" w:hAnsi="Times New Roman" w:cstheme="minorBidi"/>
          <w:sz w:val="24"/>
          <w:szCs w:val="24"/>
        </w:rPr>
      </w:pPr>
      <w:r w:rsidRPr="00BE1DFF">
        <w:rPr>
          <w:rFonts w:ascii="Times New Roman" w:hAnsi="Times New Roman" w:cstheme="minorBidi"/>
          <w:sz w:val="24"/>
          <w:szCs w:val="24"/>
        </w:rPr>
        <w:t xml:space="preserve">Кількісні характеристики виконуваних за цим Договором послуг зазначені в </w:t>
      </w:r>
      <w:r w:rsidR="001F17B5">
        <w:rPr>
          <w:rFonts w:ascii="Times New Roman" w:hAnsi="Times New Roman" w:cstheme="minorBidi"/>
          <w:sz w:val="24"/>
          <w:szCs w:val="24"/>
        </w:rPr>
        <w:t xml:space="preserve">Договірній ціні з локальним кошторисом </w:t>
      </w:r>
      <w:r w:rsidRPr="00BE1DFF">
        <w:rPr>
          <w:rFonts w:ascii="Times New Roman" w:hAnsi="Times New Roman" w:cstheme="minorBidi"/>
          <w:sz w:val="24"/>
          <w:szCs w:val="24"/>
        </w:rPr>
        <w:t xml:space="preserve"> (Додаток №1).</w:t>
      </w:r>
    </w:p>
    <w:p w14:paraId="0C8EAAD3" w14:textId="393D7218" w:rsidR="005D005D" w:rsidRPr="005D005D" w:rsidRDefault="00735669" w:rsidP="005D005D">
      <w:pPr>
        <w:numPr>
          <w:ilvl w:val="1"/>
          <w:numId w:val="12"/>
        </w:numPr>
        <w:tabs>
          <w:tab w:val="clear" w:pos="375"/>
          <w:tab w:val="num" w:pos="0"/>
          <w:tab w:val="left" w:pos="426"/>
          <w:tab w:val="num" w:pos="2926"/>
        </w:tabs>
        <w:autoSpaceDE w:val="0"/>
        <w:autoSpaceDN w:val="0"/>
        <w:adjustRightInd w:val="0"/>
        <w:spacing w:after="0" w:line="274" w:lineRule="exact"/>
        <w:ind w:left="0" w:firstLine="0"/>
        <w:contextualSpacing/>
        <w:jc w:val="both"/>
        <w:rPr>
          <w:rFonts w:ascii="Times New Roman" w:hAnsi="Times New Roman" w:cstheme="minorBidi"/>
          <w:sz w:val="24"/>
          <w:szCs w:val="24"/>
        </w:rPr>
      </w:pPr>
      <w:r>
        <w:rPr>
          <w:rFonts w:ascii="Times New Roman" w:hAnsi="Times New Roman" w:cstheme="minorBidi"/>
          <w:sz w:val="24"/>
          <w:szCs w:val="24"/>
        </w:rPr>
        <w:t xml:space="preserve">Обсяг послуги: 1 послуга. Склад </w:t>
      </w:r>
      <w:r w:rsidR="005D005D" w:rsidRPr="00BE1DFF">
        <w:rPr>
          <w:rFonts w:ascii="Times New Roman" w:hAnsi="Times New Roman" w:cstheme="minorBidi"/>
          <w:sz w:val="24"/>
          <w:szCs w:val="24"/>
        </w:rPr>
        <w:t xml:space="preserve"> послуг, що доручаються до виконання </w:t>
      </w:r>
      <w:r>
        <w:rPr>
          <w:rFonts w:ascii="Times New Roman" w:hAnsi="Times New Roman" w:cstheme="minorBidi"/>
          <w:sz w:val="24"/>
          <w:szCs w:val="24"/>
        </w:rPr>
        <w:t>Виконавцю</w:t>
      </w:r>
      <w:r w:rsidR="005D005D" w:rsidRPr="00BE1DFF">
        <w:rPr>
          <w:rFonts w:ascii="Times New Roman" w:hAnsi="Times New Roman" w:cstheme="minorBidi"/>
          <w:sz w:val="24"/>
          <w:szCs w:val="24"/>
        </w:rPr>
        <w:t xml:space="preserve">, визначені в локальному кошторисі (Додаток №1), що є невід'ємною частиною договору. Обсяги послуг можуть бути </w:t>
      </w:r>
      <w:r w:rsidR="005D005D" w:rsidRPr="005D005D">
        <w:rPr>
          <w:rFonts w:ascii="Times New Roman" w:hAnsi="Times New Roman" w:cstheme="minorBidi"/>
          <w:sz w:val="24"/>
          <w:szCs w:val="24"/>
        </w:rPr>
        <w:t>зменшені залежно від реального фінансування видатків.</w:t>
      </w:r>
    </w:p>
    <w:p w14:paraId="3CC688EF" w14:textId="2F961E16" w:rsidR="005D005D" w:rsidRPr="005D005D" w:rsidRDefault="005D005D" w:rsidP="00D41513">
      <w:pPr>
        <w:spacing w:after="0" w:line="240" w:lineRule="auto"/>
        <w:jc w:val="both"/>
        <w:rPr>
          <w:rFonts w:ascii="Times New Roman" w:hAnsi="Times New Roman"/>
          <w:sz w:val="24"/>
          <w:szCs w:val="24"/>
        </w:rPr>
      </w:pPr>
      <w:r w:rsidRPr="005D005D">
        <w:rPr>
          <w:rFonts w:ascii="Times New Roman" w:hAnsi="Times New Roman"/>
          <w:sz w:val="24"/>
          <w:szCs w:val="24"/>
        </w:rPr>
        <w:t xml:space="preserve">1.4. </w:t>
      </w:r>
      <w:r w:rsidR="003F1CD1">
        <w:rPr>
          <w:rFonts w:ascii="Times New Roman" w:hAnsi="Times New Roman"/>
          <w:sz w:val="24"/>
          <w:szCs w:val="24"/>
        </w:rPr>
        <w:t>Виконавець</w:t>
      </w:r>
      <w:r w:rsidRPr="005D005D">
        <w:rPr>
          <w:rFonts w:ascii="Times New Roman" w:hAnsi="Times New Roman"/>
          <w:sz w:val="24"/>
          <w:szCs w:val="24"/>
        </w:rPr>
        <w:t xml:space="preserve"> повинен надати послуги, якість яких відповідає умовам чинного законодавства, нормативно-технічним актам з дотримання вимог санітарних норм та охорони навколишнього середовища. </w:t>
      </w:r>
      <w:r w:rsidR="006D6323">
        <w:rPr>
          <w:rFonts w:ascii="Times New Roman" w:hAnsi="Times New Roman"/>
          <w:sz w:val="24"/>
          <w:szCs w:val="24"/>
        </w:rPr>
        <w:t>Виконавець</w:t>
      </w:r>
      <w:r w:rsidRPr="005D005D">
        <w:rPr>
          <w:rFonts w:ascii="Times New Roman" w:hAnsi="Times New Roman"/>
          <w:sz w:val="24"/>
          <w:szCs w:val="24"/>
        </w:rPr>
        <w:t xml:space="preserve"> в</w:t>
      </w:r>
      <w:r w:rsidR="006D6323">
        <w:rPr>
          <w:rFonts w:ascii="Times New Roman" w:hAnsi="Times New Roman"/>
          <w:sz w:val="24"/>
          <w:szCs w:val="24"/>
        </w:rPr>
        <w:t>ідповідає за доброякісність</w:t>
      </w:r>
      <w:r w:rsidRPr="005D005D">
        <w:rPr>
          <w:rFonts w:ascii="Times New Roman" w:hAnsi="Times New Roman"/>
          <w:sz w:val="24"/>
          <w:szCs w:val="24"/>
        </w:rPr>
        <w:t xml:space="preserve"> матеріалів, які використовує під час надання послуг.</w:t>
      </w:r>
      <w:r w:rsidR="003F1CD1">
        <w:rPr>
          <w:rFonts w:ascii="Times New Roman" w:hAnsi="Times New Roman"/>
          <w:sz w:val="24"/>
          <w:szCs w:val="24"/>
        </w:rPr>
        <w:t xml:space="preserve"> </w:t>
      </w:r>
      <w:r w:rsidRPr="005D005D">
        <w:rPr>
          <w:rFonts w:ascii="Times New Roman" w:hAnsi="Times New Roman"/>
          <w:sz w:val="24"/>
          <w:szCs w:val="24"/>
        </w:rPr>
        <w:t xml:space="preserve">Під час надання послуг відповідальність за збереження об’єкту та його складових, дотримання протипожежного стану та вимог безпеки праці покладається на </w:t>
      </w:r>
      <w:r w:rsidR="006D6323">
        <w:rPr>
          <w:rFonts w:ascii="Times New Roman" w:hAnsi="Times New Roman"/>
          <w:sz w:val="24"/>
          <w:szCs w:val="24"/>
        </w:rPr>
        <w:t>Виконавця</w:t>
      </w:r>
      <w:r w:rsidRPr="005D005D">
        <w:rPr>
          <w:rFonts w:ascii="Times New Roman" w:hAnsi="Times New Roman"/>
          <w:sz w:val="24"/>
          <w:szCs w:val="24"/>
        </w:rPr>
        <w:t>.</w:t>
      </w:r>
    </w:p>
    <w:p w14:paraId="155E3655" w14:textId="47B0F99A" w:rsidR="005D005D" w:rsidRPr="006D6323" w:rsidRDefault="005D005D" w:rsidP="00D41513">
      <w:pPr>
        <w:spacing w:after="0" w:line="240" w:lineRule="auto"/>
        <w:jc w:val="both"/>
        <w:rPr>
          <w:rFonts w:ascii="Times New Roman" w:eastAsia="Times New Roman" w:hAnsi="Times New Roman" w:cs="Times New Roman"/>
          <w:color w:val="000000"/>
          <w:kern w:val="1"/>
          <w:sz w:val="24"/>
          <w:szCs w:val="24"/>
          <w:lang w:eastAsia="zh-CN"/>
        </w:rPr>
      </w:pPr>
      <w:r w:rsidRPr="006D6323">
        <w:rPr>
          <w:rFonts w:ascii="Times New Roman" w:eastAsia="Times New Roman" w:hAnsi="Times New Roman" w:cs="font293"/>
          <w:kern w:val="1"/>
          <w:sz w:val="24"/>
          <w:szCs w:val="24"/>
        </w:rPr>
        <w:t>1.5.</w:t>
      </w:r>
      <w:r w:rsidR="003F1CD1" w:rsidRPr="006D6323">
        <w:rPr>
          <w:rFonts w:ascii="Times New Roman" w:eastAsia="Times New Roman" w:hAnsi="Times New Roman" w:cs="font293"/>
          <w:kern w:val="1"/>
          <w:sz w:val="24"/>
          <w:szCs w:val="24"/>
        </w:rPr>
        <w:t xml:space="preserve"> </w:t>
      </w:r>
      <w:r w:rsidRPr="006D6323">
        <w:rPr>
          <w:rFonts w:ascii="Times New Roman" w:eastAsia="Times New Roman" w:hAnsi="Times New Roman" w:cs="font293"/>
          <w:kern w:val="1"/>
          <w:sz w:val="24"/>
          <w:szCs w:val="24"/>
        </w:rPr>
        <w:t>І</w:t>
      </w:r>
      <w:r w:rsidRPr="006D6323">
        <w:rPr>
          <w:rFonts w:ascii="Times New Roman" w:eastAsia="Times New Roman" w:hAnsi="Times New Roman" w:cs="Times New Roman"/>
          <w:color w:val="000000"/>
          <w:kern w:val="1"/>
          <w:sz w:val="24"/>
          <w:szCs w:val="24"/>
          <w:lang w:eastAsia="zh-CN"/>
        </w:rPr>
        <w:t xml:space="preserve">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w:t>
      </w:r>
      <w:r w:rsidR="006D6323" w:rsidRPr="006D6323">
        <w:rPr>
          <w:rFonts w:ascii="Times New Roman" w:eastAsia="Times New Roman" w:hAnsi="Times New Roman" w:cs="Times New Roman"/>
          <w:color w:val="000000"/>
          <w:kern w:val="1"/>
          <w:sz w:val="24"/>
          <w:szCs w:val="24"/>
          <w:lang w:eastAsia="zh-CN"/>
        </w:rPr>
        <w:t xml:space="preserve">Постанови Кабінету </w:t>
      </w:r>
      <w:r w:rsidR="006D6323" w:rsidRPr="00D41513">
        <w:rPr>
          <w:rFonts w:ascii="Times New Roman" w:eastAsia="Times New Roman" w:hAnsi="Times New Roman" w:cs="Times New Roman"/>
          <w:color w:val="000000" w:themeColor="text1"/>
          <w:sz w:val="24"/>
          <w:szCs w:val="24"/>
          <w:lang w:eastAsia="en-US"/>
        </w:rPr>
        <w:t>Міністрів України №1178 від 12 жовтня 2022 року</w:t>
      </w:r>
      <w:r w:rsidR="006D6323">
        <w:rPr>
          <w:rFonts w:ascii="Times New Roman" w:eastAsia="Times New Roman" w:hAnsi="Times New Roman" w:cs="Times New Roman"/>
          <w:color w:val="000000" w:themeColor="text1"/>
          <w:sz w:val="24"/>
          <w:szCs w:val="24"/>
          <w:lang w:eastAsia="en-US"/>
        </w:rPr>
        <w:t xml:space="preserve">. </w:t>
      </w:r>
    </w:p>
    <w:p w14:paraId="63D3E952" w14:textId="77777777" w:rsidR="00D41513" w:rsidRPr="006D6323" w:rsidRDefault="00D41513" w:rsidP="005D005D">
      <w:pPr>
        <w:pStyle w:val="a5"/>
        <w:spacing w:after="0" w:line="240" w:lineRule="auto"/>
        <w:ind w:left="2926"/>
        <w:rPr>
          <w:rFonts w:ascii="Times New Roman" w:eastAsiaTheme="minorHAnsi" w:hAnsi="Times New Roman" w:cstheme="minorBidi"/>
          <w:b/>
          <w:sz w:val="24"/>
          <w:szCs w:val="24"/>
          <w:lang w:eastAsia="en-US"/>
        </w:rPr>
      </w:pPr>
    </w:p>
    <w:p w14:paraId="5A572522" w14:textId="63AB010B" w:rsidR="005D005D" w:rsidRDefault="005D005D" w:rsidP="00D41513">
      <w:pPr>
        <w:pStyle w:val="a5"/>
        <w:numPr>
          <w:ilvl w:val="0"/>
          <w:numId w:val="12"/>
        </w:numPr>
        <w:spacing w:after="0" w:line="240" w:lineRule="auto"/>
        <w:rPr>
          <w:rFonts w:ascii="Times New Roman" w:eastAsiaTheme="minorHAnsi" w:hAnsi="Times New Roman" w:cstheme="minorBidi"/>
          <w:b/>
          <w:sz w:val="24"/>
          <w:szCs w:val="24"/>
          <w:lang w:val="ru-RU" w:eastAsia="en-US"/>
        </w:rPr>
      </w:pPr>
      <w:r w:rsidRPr="00E770D8">
        <w:rPr>
          <w:rFonts w:ascii="Times New Roman" w:eastAsiaTheme="minorHAnsi" w:hAnsi="Times New Roman" w:cstheme="minorBidi"/>
          <w:b/>
          <w:sz w:val="24"/>
          <w:szCs w:val="24"/>
          <w:lang w:val="ru-RU" w:eastAsia="en-US"/>
        </w:rPr>
        <w:t>ВАРТІСТЬ ПОСЛУГ, ПОРЯДОК РОЗРАХУНКІВ</w:t>
      </w:r>
      <w:bookmarkStart w:id="26" w:name="_Hlk107906969"/>
    </w:p>
    <w:p w14:paraId="6EBD5AD3" w14:textId="77777777" w:rsidR="00D41513" w:rsidRDefault="00D41513" w:rsidP="00D41513">
      <w:pPr>
        <w:pStyle w:val="a5"/>
        <w:spacing w:after="0" w:line="240" w:lineRule="auto"/>
        <w:ind w:left="2345"/>
        <w:rPr>
          <w:rFonts w:ascii="Times New Roman" w:eastAsiaTheme="minorHAnsi" w:hAnsi="Times New Roman" w:cstheme="minorBidi"/>
          <w:b/>
          <w:sz w:val="24"/>
          <w:szCs w:val="24"/>
          <w:lang w:val="ru-RU" w:eastAsia="en-US"/>
        </w:rPr>
      </w:pPr>
    </w:p>
    <w:p w14:paraId="5C38636A" w14:textId="2FBF8129" w:rsidR="005D005D" w:rsidRPr="00E770D8" w:rsidRDefault="005D005D" w:rsidP="003F1CD1">
      <w:pPr>
        <w:spacing w:after="0" w:line="240" w:lineRule="auto"/>
        <w:jc w:val="both"/>
        <w:rPr>
          <w:rFonts w:ascii="Times New Roman" w:eastAsiaTheme="minorHAnsi" w:hAnsi="Times New Roman" w:cstheme="minorBidi"/>
          <w:b/>
          <w:sz w:val="24"/>
          <w:szCs w:val="24"/>
          <w:lang w:val="ru-RU" w:eastAsia="en-US"/>
        </w:rPr>
      </w:pPr>
      <w:r>
        <w:rPr>
          <w:rFonts w:ascii="Times New Roman" w:eastAsia="Times New Roman" w:hAnsi="Times New Roman" w:cs="Times New Roman"/>
          <w:sz w:val="24"/>
          <w:szCs w:val="24"/>
        </w:rPr>
        <w:t>2.1</w:t>
      </w:r>
      <w:r w:rsidRPr="006D6323">
        <w:rPr>
          <w:rFonts w:ascii="Times New Roman" w:eastAsia="Times New Roman" w:hAnsi="Times New Roman" w:cs="Times New Roman"/>
          <w:i/>
          <w:sz w:val="24"/>
          <w:szCs w:val="24"/>
        </w:rPr>
        <w:t>.</w:t>
      </w:r>
      <w:r w:rsidR="006D6323" w:rsidRPr="006D6323">
        <w:rPr>
          <w:rFonts w:ascii="Times New Roman" w:eastAsia="Times New Roman" w:hAnsi="Times New Roman" w:cs="Times New Roman"/>
          <w:i/>
          <w:sz w:val="24"/>
          <w:szCs w:val="24"/>
        </w:rPr>
        <w:t xml:space="preserve"> </w:t>
      </w:r>
      <w:r w:rsidRPr="006D6323">
        <w:rPr>
          <w:rFonts w:ascii="Times New Roman" w:eastAsia="Times New Roman" w:hAnsi="Times New Roman" w:cs="Times New Roman"/>
          <w:sz w:val="24"/>
          <w:szCs w:val="24"/>
        </w:rPr>
        <w:t xml:space="preserve">Загальна вартість послуги </w:t>
      </w:r>
      <w:r w:rsidR="006D6323">
        <w:rPr>
          <w:rFonts w:ascii="Times New Roman" w:eastAsia="Times New Roman" w:hAnsi="Times New Roman" w:cs="Times New Roman"/>
          <w:sz w:val="24"/>
          <w:szCs w:val="24"/>
        </w:rPr>
        <w:t xml:space="preserve">за даним Договором </w:t>
      </w:r>
      <w:r w:rsidRPr="006D6323">
        <w:rPr>
          <w:rFonts w:ascii="Times New Roman" w:eastAsia="Times New Roman" w:hAnsi="Times New Roman" w:cs="Times New Roman"/>
          <w:sz w:val="24"/>
          <w:szCs w:val="24"/>
        </w:rPr>
        <w:t>становить</w:t>
      </w:r>
      <w:r w:rsidRPr="006D6323">
        <w:rPr>
          <w:rFonts w:ascii="Times New Roman" w:eastAsia="Times New Roman" w:hAnsi="Times New Roman" w:cs="Times New Roman"/>
          <w:i/>
          <w:sz w:val="24"/>
          <w:szCs w:val="24"/>
        </w:rPr>
        <w:t xml:space="preserve"> </w:t>
      </w:r>
      <w:r w:rsidR="006D6323" w:rsidRPr="006D6323">
        <w:rPr>
          <w:rFonts w:ascii="Times New Roman" w:eastAsia="Times New Roman" w:hAnsi="Times New Roman" w:cs="Times New Roman"/>
          <w:i/>
          <w:sz w:val="24"/>
          <w:szCs w:val="24"/>
        </w:rPr>
        <w:t>______________ грн., у тому числі ПДВ 20% -</w:t>
      </w:r>
      <w:r w:rsidR="006D6323">
        <w:rPr>
          <w:rFonts w:ascii="Times New Roman" w:eastAsia="Times New Roman" w:hAnsi="Times New Roman" w:cs="Times New Roman"/>
          <w:b/>
          <w:sz w:val="24"/>
          <w:szCs w:val="24"/>
        </w:rPr>
        <w:t xml:space="preserve"> </w:t>
      </w:r>
      <w:r w:rsidR="00AE2815">
        <w:rPr>
          <w:rFonts w:ascii="Times New Roman" w:eastAsia="Times New Roman" w:hAnsi="Times New Roman" w:cs="Times New Roman"/>
          <w:b/>
          <w:sz w:val="24"/>
          <w:szCs w:val="24"/>
        </w:rPr>
        <w:t xml:space="preserve"> </w:t>
      </w:r>
      <w:r w:rsidR="006D6323">
        <w:rPr>
          <w:rFonts w:ascii="Times New Roman" w:eastAsia="Times New Roman" w:hAnsi="Times New Roman" w:cs="Times New Roman"/>
          <w:b/>
          <w:sz w:val="24"/>
          <w:szCs w:val="24"/>
        </w:rPr>
        <w:t xml:space="preserve">________ </w:t>
      </w:r>
      <w:r w:rsidR="00AE2815" w:rsidRPr="00AE2815">
        <w:rPr>
          <w:rFonts w:ascii="Times New Roman" w:eastAsia="Times New Roman" w:hAnsi="Times New Roman" w:cs="Times New Roman"/>
          <w:i/>
          <w:sz w:val="24"/>
          <w:szCs w:val="24"/>
        </w:rPr>
        <w:t>(</w:t>
      </w:r>
      <w:r w:rsidR="006D6323">
        <w:rPr>
          <w:rFonts w:ascii="Times New Roman" w:eastAsia="Times New Roman" w:hAnsi="Times New Roman" w:cs="Times New Roman"/>
          <w:i/>
          <w:sz w:val="24"/>
          <w:szCs w:val="24"/>
        </w:rPr>
        <w:t>сума</w:t>
      </w:r>
      <w:r w:rsidR="00AE2815" w:rsidRPr="00AE2815">
        <w:rPr>
          <w:rFonts w:ascii="Times New Roman" w:eastAsia="Times New Roman" w:hAnsi="Times New Roman" w:cs="Times New Roman"/>
          <w:i/>
          <w:sz w:val="24"/>
          <w:szCs w:val="24"/>
        </w:rPr>
        <w:t xml:space="preserve"> прописом)</w:t>
      </w:r>
      <w:r w:rsidRPr="00AE2815">
        <w:rPr>
          <w:rFonts w:ascii="Times New Roman" w:eastAsia="Times New Roman" w:hAnsi="Times New Roman" w:cs="Times New Roman"/>
          <w:i/>
          <w:sz w:val="24"/>
          <w:szCs w:val="24"/>
        </w:rPr>
        <w:t>.</w:t>
      </w:r>
      <w:r w:rsidRPr="00E770D8">
        <w:rPr>
          <w:rFonts w:ascii="Times New Roman" w:eastAsia="Times New Roman" w:hAnsi="Times New Roman" w:cs="Times New Roman"/>
          <w:sz w:val="24"/>
          <w:szCs w:val="24"/>
        </w:rPr>
        <w:t xml:space="preserve"> Сума Договору підлягає відповідному коригуванню у разі зменшення бюджетних призначень шляхом підписання додаткової угоди.</w:t>
      </w:r>
    </w:p>
    <w:bookmarkEnd w:id="26"/>
    <w:p w14:paraId="7A4AC015" w14:textId="77777777" w:rsidR="005D005D" w:rsidRDefault="005D005D" w:rsidP="005D005D">
      <w:pPr>
        <w:tabs>
          <w:tab w:val="left" w:pos="426"/>
          <w:tab w:val="num" w:pos="2926"/>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Pr="00BE1DFF">
        <w:rPr>
          <w:rFonts w:ascii="Times New Roman" w:eastAsia="Times New Roman" w:hAnsi="Times New Roman" w:cs="Times New Roman"/>
          <w:sz w:val="24"/>
          <w:szCs w:val="24"/>
        </w:rPr>
        <w:t>Відповідно до ст. 23 Бюджетного кодексу України бюджетні зобов’язання та платежі з бюджету здійснюються лише за наявності відповідного бюджетного призначення. ЗАМОВНИК відповідно до абзацу 2 ч. 1 ст. 614 ЦКУ не несе відповідальності за відсутність замовленого фінансування з міського бюджету та не проведення платежів органами Державної казначейської служби України, якщо ним були вчинені всі необхідні заходи для здійснення виконання зобов’язань по Договору.</w:t>
      </w:r>
    </w:p>
    <w:p w14:paraId="0150B5C9" w14:textId="01E2FFFA" w:rsidR="005D005D" w:rsidRPr="005D005D" w:rsidRDefault="005D005D" w:rsidP="005D005D">
      <w:pPr>
        <w:tabs>
          <w:tab w:val="left" w:pos="426"/>
          <w:tab w:val="num" w:pos="2926"/>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Pr="00BE1DFF">
        <w:rPr>
          <w:rFonts w:ascii="Times New Roman" w:eastAsia="Times New Roman" w:hAnsi="Times New Roman" w:cs="Times New Roman"/>
          <w:sz w:val="24"/>
          <w:szCs w:val="24"/>
        </w:rPr>
        <w:t xml:space="preserve">Розрахунки здійснюються у відповідності з частиною 1 статті 49 Бюджетного кодексу України шляхом оплати Замовником після підписання акту здачі-приймання наданих послуг </w:t>
      </w:r>
      <w:r w:rsidRPr="00BE1DFF">
        <w:rPr>
          <w:rFonts w:ascii="Times New Roman" w:eastAsia="Times New Roman" w:hAnsi="Times New Roman" w:cs="Times New Roman"/>
          <w:sz w:val="24"/>
          <w:szCs w:val="24"/>
        </w:rPr>
        <w:lastRenderedPageBreak/>
        <w:t>2.4.</w:t>
      </w:r>
      <w:r w:rsidR="006D6323">
        <w:rPr>
          <w:rFonts w:ascii="Times New Roman" w:eastAsia="Times New Roman" w:hAnsi="Times New Roman" w:cs="Times New Roman"/>
          <w:sz w:val="24"/>
          <w:szCs w:val="24"/>
        </w:rPr>
        <w:t xml:space="preserve"> </w:t>
      </w:r>
      <w:r w:rsidRPr="00BE1DFF">
        <w:rPr>
          <w:rFonts w:ascii="Times New Roman" w:eastAsia="Times New Roman" w:hAnsi="Times New Roman" w:cs="Times New Roman"/>
          <w:sz w:val="24"/>
          <w:szCs w:val="24"/>
        </w:rPr>
        <w:t>Розрахунок за надані послуги здійснюється Замовником шляхом перерахування у безготівковій формі, в гривнях, грошових коштів на поточний банківський рахунок Постачальника протягом 30 календарних днів з моменту підписання акту здачі-приймання наданих послуг. Фінансування здійснюється згідно</w:t>
      </w:r>
      <w:r w:rsidR="006D6323">
        <w:rPr>
          <w:rFonts w:ascii="Times New Roman" w:eastAsia="Times New Roman" w:hAnsi="Times New Roman" w:cs="Times New Roman"/>
          <w:sz w:val="24"/>
          <w:szCs w:val="24"/>
        </w:rPr>
        <w:t xml:space="preserve"> з бюджетними</w:t>
      </w:r>
      <w:r w:rsidRPr="00BE1DFF">
        <w:rPr>
          <w:rFonts w:ascii="Times New Roman" w:eastAsia="Times New Roman" w:hAnsi="Times New Roman" w:cs="Times New Roman"/>
          <w:sz w:val="24"/>
          <w:szCs w:val="24"/>
        </w:rPr>
        <w:t xml:space="preserve"> призначення</w:t>
      </w:r>
      <w:r w:rsidR="006D6323">
        <w:rPr>
          <w:rFonts w:ascii="Times New Roman" w:eastAsia="Times New Roman" w:hAnsi="Times New Roman" w:cs="Times New Roman"/>
          <w:sz w:val="24"/>
          <w:szCs w:val="24"/>
        </w:rPr>
        <w:t>ми</w:t>
      </w:r>
      <w:r w:rsidRPr="00BE1DFF">
        <w:rPr>
          <w:rFonts w:ascii="Times New Roman" w:eastAsia="Times New Roman" w:hAnsi="Times New Roman" w:cs="Times New Roman"/>
          <w:sz w:val="24"/>
          <w:szCs w:val="24"/>
        </w:rPr>
        <w:t xml:space="preserve">. У разі затримки </w:t>
      </w:r>
      <w:r w:rsidRPr="005D005D">
        <w:rPr>
          <w:rFonts w:ascii="Times New Roman" w:eastAsia="Times New Roman" w:hAnsi="Times New Roman" w:cs="Times New Roman"/>
          <w:sz w:val="24"/>
          <w:szCs w:val="24"/>
        </w:rPr>
        <w:t>бюджетного фінансування, розрахунок за надані послуги здійснюється протягом 10-ти календарних днів з дати отримання замовником бюджетного фінансування на свій реєстраційних рахунок.</w:t>
      </w:r>
    </w:p>
    <w:p w14:paraId="23F468E1" w14:textId="251BC945" w:rsidR="005D005D" w:rsidRPr="005D005D" w:rsidRDefault="005D005D" w:rsidP="005D005D">
      <w:pPr>
        <w:tabs>
          <w:tab w:val="num" w:pos="426"/>
        </w:tabs>
        <w:spacing w:after="0" w:line="240" w:lineRule="auto"/>
        <w:jc w:val="both"/>
        <w:rPr>
          <w:rFonts w:ascii="Times New Roman" w:hAnsi="Times New Roman"/>
          <w:sz w:val="24"/>
          <w:szCs w:val="24"/>
        </w:rPr>
      </w:pPr>
      <w:r w:rsidRPr="005D005D">
        <w:rPr>
          <w:rFonts w:ascii="Times New Roman" w:hAnsi="Times New Roman"/>
          <w:sz w:val="24"/>
          <w:szCs w:val="24"/>
        </w:rPr>
        <w:t xml:space="preserve">2.5. За умови неповернення Замовником підписаного акту здачі - приймання виконаних послуг чи ненадання обґрунтованих заперечень щодо обсягу послуг, наданих </w:t>
      </w:r>
      <w:r w:rsidR="006D6323">
        <w:rPr>
          <w:rFonts w:ascii="Times New Roman" w:hAnsi="Times New Roman"/>
          <w:sz w:val="24"/>
          <w:szCs w:val="24"/>
        </w:rPr>
        <w:t>Виконавцем</w:t>
      </w:r>
      <w:r w:rsidRPr="005D005D">
        <w:rPr>
          <w:rFonts w:ascii="Times New Roman" w:hAnsi="Times New Roman"/>
          <w:sz w:val="24"/>
          <w:szCs w:val="24"/>
        </w:rPr>
        <w:t xml:space="preserve"> у звітному період</w:t>
      </w:r>
      <w:r w:rsidR="006D6323">
        <w:rPr>
          <w:rFonts w:ascii="Times New Roman" w:hAnsi="Times New Roman"/>
          <w:sz w:val="24"/>
          <w:szCs w:val="24"/>
        </w:rPr>
        <w:t>і</w:t>
      </w:r>
      <w:r w:rsidRPr="005D005D">
        <w:rPr>
          <w:rFonts w:ascii="Times New Roman" w:hAnsi="Times New Roman"/>
          <w:sz w:val="24"/>
          <w:szCs w:val="24"/>
        </w:rPr>
        <w:t>, в строк, визначений п.2.</w:t>
      </w:r>
      <w:r>
        <w:rPr>
          <w:rFonts w:ascii="Times New Roman" w:hAnsi="Times New Roman"/>
          <w:sz w:val="24"/>
          <w:szCs w:val="24"/>
        </w:rPr>
        <w:t>4</w:t>
      </w:r>
      <w:r w:rsidRPr="005D005D">
        <w:rPr>
          <w:rFonts w:ascii="Times New Roman" w:hAnsi="Times New Roman"/>
          <w:sz w:val="24"/>
          <w:szCs w:val="24"/>
        </w:rPr>
        <w:t xml:space="preserve">. даного Договору, вважається, що послуги у такому місяці надані Підрядником в повному обсязі і прийняті Замовником без зауважень, а акту здачі - приймання </w:t>
      </w:r>
      <w:r w:rsidR="006D6323">
        <w:rPr>
          <w:rFonts w:ascii="Times New Roman" w:hAnsi="Times New Roman"/>
          <w:sz w:val="24"/>
          <w:szCs w:val="24"/>
        </w:rPr>
        <w:t>виконаних послуг таким</w:t>
      </w:r>
      <w:r w:rsidRPr="005D005D">
        <w:rPr>
          <w:rFonts w:ascii="Times New Roman" w:hAnsi="Times New Roman"/>
          <w:sz w:val="24"/>
          <w:szCs w:val="24"/>
        </w:rPr>
        <w:t>, що підписаний сторонами.</w:t>
      </w:r>
    </w:p>
    <w:p w14:paraId="72685890" w14:textId="3D8BF81F" w:rsidR="005D005D" w:rsidRPr="005D005D" w:rsidRDefault="005D005D" w:rsidP="005D005D">
      <w:pPr>
        <w:tabs>
          <w:tab w:val="num" w:pos="426"/>
        </w:tabs>
        <w:spacing w:after="0" w:line="240" w:lineRule="auto"/>
        <w:jc w:val="both"/>
        <w:rPr>
          <w:rFonts w:ascii="Times New Roman" w:hAnsi="Times New Roman"/>
          <w:sz w:val="24"/>
          <w:szCs w:val="24"/>
        </w:rPr>
      </w:pPr>
      <w:r w:rsidRPr="005D005D">
        <w:rPr>
          <w:rFonts w:ascii="Times New Roman" w:hAnsi="Times New Roman"/>
          <w:sz w:val="24"/>
          <w:szCs w:val="24"/>
        </w:rPr>
        <w:t>2.6. За недопоставку, затримку терміну надання послуг Підрядник сплачує Замовнику пеню у розмірі облікової ставки НБУ за кожний день прострочки.</w:t>
      </w:r>
    </w:p>
    <w:p w14:paraId="281A93D2" w14:textId="77777777" w:rsidR="005D005D" w:rsidRPr="005D005D" w:rsidRDefault="005D005D" w:rsidP="005D005D">
      <w:pPr>
        <w:tabs>
          <w:tab w:val="num" w:pos="426"/>
        </w:tabs>
        <w:spacing w:after="0" w:line="240" w:lineRule="auto"/>
        <w:jc w:val="both"/>
        <w:rPr>
          <w:rFonts w:ascii="Times New Roman" w:hAnsi="Times New Roman"/>
          <w:sz w:val="24"/>
          <w:szCs w:val="24"/>
        </w:rPr>
      </w:pPr>
      <w:r w:rsidRPr="005D005D">
        <w:rPr>
          <w:rFonts w:ascii="Times New Roman" w:hAnsi="Times New Roman"/>
          <w:sz w:val="24"/>
          <w:szCs w:val="24"/>
        </w:rPr>
        <w:t>Сплата штрафних санкцій не звільняє Сторони від виконання своїх зобов'язань за цим Договором.</w:t>
      </w:r>
    </w:p>
    <w:p w14:paraId="1EA5B921" w14:textId="77777777" w:rsidR="005D005D" w:rsidRPr="005D005D" w:rsidRDefault="005D005D" w:rsidP="005D005D">
      <w:pPr>
        <w:tabs>
          <w:tab w:val="num" w:pos="426"/>
        </w:tabs>
        <w:spacing w:after="0" w:line="240" w:lineRule="auto"/>
        <w:jc w:val="both"/>
        <w:rPr>
          <w:rFonts w:ascii="Times New Roman" w:hAnsi="Times New Roman"/>
          <w:sz w:val="24"/>
          <w:szCs w:val="24"/>
        </w:rPr>
      </w:pPr>
    </w:p>
    <w:p w14:paraId="44C886CF" w14:textId="77777777" w:rsidR="005D005D" w:rsidRPr="00BE1DFF" w:rsidRDefault="005D005D" w:rsidP="005D005D">
      <w:pPr>
        <w:spacing w:after="0" w:line="240" w:lineRule="auto"/>
        <w:jc w:val="both"/>
        <w:rPr>
          <w:rFonts w:ascii="Times New Roman" w:eastAsia="Times New Roman" w:hAnsi="Times New Roman" w:cs="Times New Roman"/>
          <w:sz w:val="24"/>
          <w:szCs w:val="24"/>
        </w:rPr>
      </w:pPr>
    </w:p>
    <w:p w14:paraId="5BE88E16" w14:textId="528BE446" w:rsidR="005D005D" w:rsidRDefault="005D005D" w:rsidP="005D005D">
      <w:pPr>
        <w:spacing w:after="0" w:line="240" w:lineRule="auto"/>
        <w:ind w:left="709"/>
        <w:jc w:val="center"/>
        <w:rPr>
          <w:rFonts w:ascii="Times New Roman" w:eastAsia="Times New Roman" w:hAnsi="Times New Roman" w:cs="Times New Roman"/>
          <w:b/>
          <w:sz w:val="24"/>
          <w:szCs w:val="24"/>
        </w:rPr>
      </w:pPr>
      <w:r w:rsidRPr="00BE1DFF">
        <w:rPr>
          <w:rFonts w:ascii="Times New Roman" w:eastAsia="Times New Roman" w:hAnsi="Times New Roman" w:cs="Times New Roman"/>
          <w:b/>
          <w:sz w:val="24"/>
          <w:szCs w:val="24"/>
        </w:rPr>
        <w:t xml:space="preserve">3.МІСЦЕ ТА ТЕРМІН </w:t>
      </w:r>
      <w:r w:rsidR="00A90F2E">
        <w:rPr>
          <w:rFonts w:ascii="Times New Roman" w:eastAsia="Times New Roman" w:hAnsi="Times New Roman" w:cs="Times New Roman"/>
          <w:b/>
          <w:sz w:val="24"/>
          <w:szCs w:val="24"/>
        </w:rPr>
        <w:t>НАДАННЯ ПОСЛУГ</w:t>
      </w:r>
    </w:p>
    <w:p w14:paraId="4F16160C" w14:textId="77777777" w:rsidR="00D41513" w:rsidRPr="00BE1DFF" w:rsidRDefault="00D41513" w:rsidP="005D005D">
      <w:pPr>
        <w:spacing w:after="0" w:line="240" w:lineRule="auto"/>
        <w:ind w:left="709"/>
        <w:jc w:val="center"/>
        <w:rPr>
          <w:rFonts w:ascii="Times New Roman" w:eastAsia="Times New Roman" w:hAnsi="Times New Roman" w:cs="Times New Roman"/>
          <w:b/>
          <w:sz w:val="24"/>
          <w:szCs w:val="24"/>
        </w:rPr>
      </w:pPr>
    </w:p>
    <w:p w14:paraId="039FC880" w14:textId="29B11D75" w:rsidR="005D005D" w:rsidRPr="00BE1DFF" w:rsidRDefault="005D005D" w:rsidP="005D005D">
      <w:pPr>
        <w:spacing w:after="0" w:line="240" w:lineRule="auto"/>
        <w:jc w:val="both"/>
        <w:rPr>
          <w:rFonts w:ascii="Times New Roman" w:eastAsia="Times New Roman" w:hAnsi="Times New Roman" w:cs="Times New Roman"/>
          <w:b/>
          <w:sz w:val="24"/>
          <w:szCs w:val="24"/>
        </w:rPr>
      </w:pPr>
      <w:r w:rsidRPr="00BE1DFF">
        <w:rPr>
          <w:rFonts w:ascii="Times New Roman" w:eastAsia="Times New Roman" w:hAnsi="Times New Roman" w:cs="Times New Roman"/>
          <w:sz w:val="24"/>
          <w:szCs w:val="24"/>
        </w:rPr>
        <w:t xml:space="preserve">3.1  Строк надання послуг: </w:t>
      </w:r>
      <w:r w:rsidR="003F1CD1">
        <w:rPr>
          <w:rFonts w:ascii="Times New Roman" w:eastAsia="Times New Roman" w:hAnsi="Times New Roman" w:cs="Times New Roman"/>
          <w:sz w:val="24"/>
          <w:szCs w:val="24"/>
        </w:rPr>
        <w:t>з моменту укладання договору та до 20.07.2024 року</w:t>
      </w:r>
      <w:r w:rsidR="00633099">
        <w:rPr>
          <w:rFonts w:ascii="Times New Roman" w:eastAsia="Times New Roman" w:hAnsi="Times New Roman" w:cs="Times New Roman"/>
          <w:b/>
          <w:sz w:val="24"/>
          <w:szCs w:val="24"/>
        </w:rPr>
        <w:t xml:space="preserve"> згідно з графіком надання послуг (Додаток 3).</w:t>
      </w:r>
    </w:p>
    <w:p w14:paraId="23DB7632" w14:textId="39C92223" w:rsidR="005D005D" w:rsidRDefault="003F1CD1" w:rsidP="005D005D">
      <w:pPr>
        <w:widowControl w:val="0"/>
        <w:spacing w:after="0" w:line="240" w:lineRule="auto"/>
        <w:rPr>
          <w:rFonts w:ascii="Times New Roman" w:hAnsi="Times New Roman" w:cs="font472"/>
          <w:b/>
          <w:kern w:val="1"/>
          <w:sz w:val="24"/>
          <w:szCs w:val="24"/>
        </w:rPr>
      </w:pPr>
      <w:r>
        <w:rPr>
          <w:rFonts w:ascii="Times New Roman" w:hAnsi="Times New Roman" w:cs="font472"/>
          <w:kern w:val="1"/>
          <w:sz w:val="24"/>
          <w:szCs w:val="24"/>
        </w:rPr>
        <w:t>3.2. Місце виконання послуг</w:t>
      </w:r>
      <w:r w:rsidR="005D005D" w:rsidRPr="00BE1DFF">
        <w:rPr>
          <w:rFonts w:ascii="Times New Roman" w:hAnsi="Times New Roman" w:cs="font472"/>
          <w:kern w:val="1"/>
          <w:sz w:val="24"/>
          <w:szCs w:val="24"/>
        </w:rPr>
        <w:t>:</w:t>
      </w:r>
      <w:r>
        <w:rPr>
          <w:rFonts w:ascii="Times New Roman" w:hAnsi="Times New Roman" w:cs="font472"/>
          <w:kern w:val="1"/>
          <w:sz w:val="24"/>
          <w:szCs w:val="24"/>
        </w:rPr>
        <w:t xml:space="preserve"> відповідно до дислокаці</w:t>
      </w:r>
      <w:r w:rsidR="001829E6">
        <w:rPr>
          <w:rFonts w:ascii="Times New Roman" w:hAnsi="Times New Roman" w:cs="font472"/>
          <w:kern w:val="1"/>
          <w:sz w:val="24"/>
          <w:szCs w:val="24"/>
        </w:rPr>
        <w:t>ї</w:t>
      </w:r>
      <w:r>
        <w:rPr>
          <w:rFonts w:ascii="Times New Roman" w:hAnsi="Times New Roman" w:cs="font472"/>
          <w:kern w:val="1"/>
          <w:sz w:val="24"/>
          <w:szCs w:val="24"/>
        </w:rPr>
        <w:t xml:space="preserve"> </w:t>
      </w:r>
      <w:r w:rsidR="005D005D" w:rsidRPr="00BE1DFF">
        <w:rPr>
          <w:rFonts w:ascii="Times New Roman" w:hAnsi="Times New Roman" w:cs="font472"/>
          <w:b/>
          <w:kern w:val="1"/>
          <w:sz w:val="24"/>
          <w:szCs w:val="24"/>
        </w:rPr>
        <w:t>заклад</w:t>
      </w:r>
      <w:r>
        <w:rPr>
          <w:rFonts w:ascii="Times New Roman" w:hAnsi="Times New Roman" w:cs="font472"/>
          <w:b/>
          <w:kern w:val="1"/>
          <w:sz w:val="24"/>
          <w:szCs w:val="24"/>
        </w:rPr>
        <w:t>ів</w:t>
      </w:r>
      <w:r w:rsidR="005D005D" w:rsidRPr="00BE1DFF">
        <w:rPr>
          <w:rFonts w:ascii="Times New Roman" w:hAnsi="Times New Roman" w:cs="font472"/>
          <w:b/>
          <w:kern w:val="1"/>
          <w:sz w:val="24"/>
          <w:szCs w:val="24"/>
        </w:rPr>
        <w:t xml:space="preserve"> освіти </w:t>
      </w:r>
      <w:r>
        <w:rPr>
          <w:rFonts w:ascii="Times New Roman" w:hAnsi="Times New Roman" w:cs="font472"/>
          <w:b/>
          <w:kern w:val="1"/>
          <w:sz w:val="24"/>
          <w:szCs w:val="24"/>
        </w:rPr>
        <w:t>М</w:t>
      </w:r>
      <w:r w:rsidR="001829E6">
        <w:rPr>
          <w:rFonts w:ascii="Times New Roman" w:hAnsi="Times New Roman" w:cs="font472"/>
          <w:b/>
          <w:kern w:val="1"/>
          <w:sz w:val="24"/>
          <w:szCs w:val="24"/>
        </w:rPr>
        <w:t xml:space="preserve">еталургійного </w:t>
      </w:r>
      <w:r w:rsidR="005D005D" w:rsidRPr="00BE1DFF">
        <w:rPr>
          <w:rFonts w:ascii="Times New Roman" w:hAnsi="Times New Roman" w:cs="font472"/>
          <w:b/>
          <w:kern w:val="1"/>
          <w:sz w:val="24"/>
          <w:szCs w:val="24"/>
        </w:rPr>
        <w:t xml:space="preserve"> району, м. Кривий Ріг, Дніпропетровська область, 50000 (Додаток№2).</w:t>
      </w:r>
    </w:p>
    <w:p w14:paraId="35522FA3" w14:textId="77777777" w:rsidR="005D005D" w:rsidRPr="00BE1DFF" w:rsidRDefault="005D005D" w:rsidP="005D005D">
      <w:pPr>
        <w:spacing w:after="0" w:line="240" w:lineRule="auto"/>
        <w:jc w:val="both"/>
        <w:rPr>
          <w:rFonts w:ascii="Times New Roman" w:eastAsia="Times New Roman" w:hAnsi="Times New Roman" w:cs="Times New Roman"/>
          <w:sz w:val="24"/>
          <w:szCs w:val="24"/>
        </w:rPr>
      </w:pPr>
      <w:r w:rsidRPr="00BE1DFF">
        <w:rPr>
          <w:rFonts w:ascii="Times New Roman" w:eastAsia="Times New Roman" w:hAnsi="Times New Roman" w:cs="Times New Roman"/>
          <w:sz w:val="24"/>
          <w:szCs w:val="24"/>
        </w:rPr>
        <w:t>3.</w:t>
      </w:r>
      <w:r>
        <w:rPr>
          <w:rFonts w:ascii="Times New Roman" w:eastAsia="Times New Roman" w:hAnsi="Times New Roman" w:cs="Times New Roman"/>
          <w:sz w:val="24"/>
          <w:szCs w:val="24"/>
        </w:rPr>
        <w:t>3</w:t>
      </w:r>
      <w:r w:rsidRPr="00BE1DFF">
        <w:rPr>
          <w:rFonts w:ascii="Times New Roman" w:eastAsia="Times New Roman" w:hAnsi="Times New Roman" w:cs="Times New Roman"/>
          <w:sz w:val="24"/>
          <w:szCs w:val="24"/>
        </w:rPr>
        <w:t>. При неможливості виконання послуг в установлений термін, термін виконання додатково погоджується обома Сторонами.</w:t>
      </w:r>
    </w:p>
    <w:p w14:paraId="2CFA4108" w14:textId="77777777" w:rsidR="005D005D" w:rsidRPr="00BE1DFF" w:rsidRDefault="005D005D" w:rsidP="005D005D">
      <w:pPr>
        <w:suppressAutoHyphens/>
        <w:spacing w:after="0" w:line="240" w:lineRule="auto"/>
        <w:ind w:left="-540"/>
        <w:jc w:val="center"/>
        <w:rPr>
          <w:rFonts w:ascii="Times New Roman" w:hAnsi="Times New Roman" w:cs="Times New Roman"/>
          <w:b/>
          <w:sz w:val="24"/>
          <w:szCs w:val="24"/>
        </w:rPr>
      </w:pPr>
    </w:p>
    <w:p w14:paraId="179D87F5" w14:textId="64110078" w:rsidR="005D005D" w:rsidRPr="005D5901" w:rsidRDefault="005D005D" w:rsidP="005D5901">
      <w:pPr>
        <w:pStyle w:val="a5"/>
        <w:numPr>
          <w:ilvl w:val="0"/>
          <w:numId w:val="5"/>
        </w:numPr>
        <w:suppressAutoHyphens/>
        <w:spacing w:after="0" w:line="240" w:lineRule="auto"/>
        <w:jc w:val="center"/>
        <w:rPr>
          <w:rFonts w:ascii="Times New Roman" w:hAnsi="Times New Roman" w:cs="Times New Roman"/>
          <w:b/>
          <w:sz w:val="24"/>
          <w:szCs w:val="24"/>
        </w:rPr>
      </w:pPr>
      <w:r w:rsidRPr="005D5901">
        <w:rPr>
          <w:rFonts w:ascii="Times New Roman" w:hAnsi="Times New Roman" w:cs="Times New Roman"/>
          <w:b/>
          <w:sz w:val="24"/>
          <w:szCs w:val="24"/>
        </w:rPr>
        <w:t>ПРАВА ТА ОБОВ’ЯЗКИ СТОРІН</w:t>
      </w:r>
    </w:p>
    <w:p w14:paraId="2593E049" w14:textId="77777777" w:rsidR="005D5901" w:rsidRPr="005D5901" w:rsidRDefault="005D5901" w:rsidP="005D5901">
      <w:pPr>
        <w:suppressAutoHyphens/>
        <w:spacing w:after="0" w:line="240" w:lineRule="auto"/>
        <w:ind w:left="1985"/>
        <w:rPr>
          <w:rFonts w:ascii="Times New Roman" w:hAnsi="Times New Roman" w:cs="Times New Roman"/>
          <w:b/>
          <w:sz w:val="24"/>
          <w:szCs w:val="24"/>
        </w:rPr>
      </w:pPr>
    </w:p>
    <w:p w14:paraId="2A8DBA8D" w14:textId="3E8E0C21" w:rsidR="001829E6" w:rsidRPr="005D5901" w:rsidRDefault="001829E6" w:rsidP="001829E6">
      <w:pPr>
        <w:autoSpaceDE w:val="0"/>
        <w:autoSpaceDN w:val="0"/>
        <w:adjustRightInd w:val="0"/>
        <w:spacing w:after="0" w:line="274" w:lineRule="exact"/>
        <w:rPr>
          <w:rFonts w:ascii="Times New Roman" w:hAnsi="Times New Roman" w:cs="Times New Roman"/>
          <w:i/>
          <w:sz w:val="24"/>
          <w:szCs w:val="24"/>
        </w:rPr>
      </w:pPr>
      <w:r w:rsidRPr="005D5901">
        <w:rPr>
          <w:rFonts w:ascii="Times New Roman" w:hAnsi="Times New Roman" w:cs="Times New Roman"/>
          <w:i/>
          <w:sz w:val="24"/>
          <w:szCs w:val="24"/>
        </w:rPr>
        <w:t>4.1. Замовник зобов'язаний:</w:t>
      </w:r>
    </w:p>
    <w:p w14:paraId="61654A26" w14:textId="5EB684E0" w:rsidR="005D005D" w:rsidRPr="00BE1DFF" w:rsidRDefault="001829E6" w:rsidP="001829E6">
      <w:pPr>
        <w:widowControl w:val="0"/>
        <w:tabs>
          <w:tab w:val="left" w:pos="426"/>
        </w:tabs>
        <w:autoSpaceDE w:val="0"/>
        <w:autoSpaceDN w:val="0"/>
        <w:adjustRightInd w:val="0"/>
        <w:spacing w:after="0" w:line="274" w:lineRule="exact"/>
        <w:contextualSpacing/>
        <w:rPr>
          <w:rFonts w:ascii="Times New Roman" w:hAnsi="Times New Roman" w:cs="Times New Roman"/>
          <w:sz w:val="24"/>
          <w:szCs w:val="24"/>
        </w:rPr>
      </w:pPr>
      <w:r>
        <w:rPr>
          <w:rFonts w:ascii="Times New Roman" w:hAnsi="Times New Roman" w:cs="Times New Roman"/>
          <w:sz w:val="24"/>
          <w:szCs w:val="24"/>
        </w:rPr>
        <w:t>4.1.1.</w:t>
      </w:r>
      <w:r w:rsidR="005D005D" w:rsidRPr="00BE1DFF">
        <w:rPr>
          <w:rFonts w:ascii="Times New Roman" w:hAnsi="Times New Roman" w:cs="Times New Roman"/>
          <w:sz w:val="24"/>
          <w:szCs w:val="24"/>
        </w:rPr>
        <w:t xml:space="preserve">Надати </w:t>
      </w:r>
      <w:r w:rsidR="00633099">
        <w:rPr>
          <w:rFonts w:ascii="Times New Roman" w:hAnsi="Times New Roman" w:cs="Times New Roman"/>
          <w:sz w:val="24"/>
          <w:szCs w:val="24"/>
        </w:rPr>
        <w:t>Виконавцю</w:t>
      </w:r>
      <w:r w:rsidR="005D005D" w:rsidRPr="00BE1DFF">
        <w:rPr>
          <w:rFonts w:ascii="Times New Roman" w:hAnsi="Times New Roman" w:cs="Times New Roman"/>
          <w:sz w:val="24"/>
          <w:szCs w:val="24"/>
        </w:rPr>
        <w:t xml:space="preserve"> майданчик та фронт послуг.</w:t>
      </w:r>
    </w:p>
    <w:p w14:paraId="05DA78E3" w14:textId="4B0FDD3A" w:rsidR="005D005D" w:rsidRPr="00BE1DFF" w:rsidRDefault="001829E6" w:rsidP="001829E6">
      <w:pPr>
        <w:widowControl w:val="0"/>
        <w:tabs>
          <w:tab w:val="left" w:pos="426"/>
        </w:tabs>
        <w:autoSpaceDE w:val="0"/>
        <w:autoSpaceDN w:val="0"/>
        <w:adjustRightInd w:val="0"/>
        <w:spacing w:after="0" w:line="274" w:lineRule="exact"/>
        <w:contextualSpacing/>
        <w:rPr>
          <w:rFonts w:ascii="Times New Roman" w:hAnsi="Times New Roman" w:cs="Times New Roman"/>
          <w:sz w:val="24"/>
          <w:szCs w:val="24"/>
        </w:rPr>
      </w:pPr>
      <w:r>
        <w:rPr>
          <w:rFonts w:ascii="Times New Roman" w:hAnsi="Times New Roman" w:cs="Times New Roman"/>
          <w:sz w:val="24"/>
          <w:szCs w:val="24"/>
        </w:rPr>
        <w:t>4.1.2.</w:t>
      </w:r>
      <w:r w:rsidR="005D005D" w:rsidRPr="00BE1DFF">
        <w:rPr>
          <w:rFonts w:ascii="Times New Roman" w:hAnsi="Times New Roman" w:cs="Times New Roman"/>
          <w:sz w:val="24"/>
          <w:szCs w:val="24"/>
        </w:rPr>
        <w:t>Своєчасно та в повному обсязі сплачувати за виконані послуги.</w:t>
      </w:r>
    </w:p>
    <w:p w14:paraId="295C5137" w14:textId="59729C5F" w:rsidR="005D005D" w:rsidRPr="00BE1DFF" w:rsidRDefault="001829E6" w:rsidP="001829E6">
      <w:pPr>
        <w:widowControl w:val="0"/>
        <w:tabs>
          <w:tab w:val="left" w:pos="426"/>
        </w:tabs>
        <w:autoSpaceDE w:val="0"/>
        <w:autoSpaceDN w:val="0"/>
        <w:adjustRightInd w:val="0"/>
        <w:spacing w:before="53" w:after="0" w:line="274" w:lineRule="exact"/>
        <w:contextualSpacing/>
        <w:rPr>
          <w:rFonts w:ascii="Times New Roman" w:hAnsi="Times New Roman" w:cs="Times New Roman"/>
          <w:sz w:val="24"/>
          <w:szCs w:val="24"/>
        </w:rPr>
      </w:pPr>
      <w:r>
        <w:rPr>
          <w:rFonts w:ascii="Times New Roman" w:hAnsi="Times New Roman" w:cs="Times New Roman"/>
          <w:sz w:val="24"/>
          <w:szCs w:val="24"/>
        </w:rPr>
        <w:t>4.1.3.</w:t>
      </w:r>
      <w:r w:rsidR="005D005D" w:rsidRPr="00BE1DFF">
        <w:rPr>
          <w:rFonts w:ascii="Times New Roman" w:hAnsi="Times New Roman" w:cs="Times New Roman"/>
          <w:sz w:val="24"/>
          <w:szCs w:val="24"/>
        </w:rPr>
        <w:t>Приймати виконані послуги згідно акту наданих послуг.</w:t>
      </w:r>
    </w:p>
    <w:p w14:paraId="55A48006" w14:textId="2D3BC9A6" w:rsidR="005D005D" w:rsidRPr="005D5901" w:rsidRDefault="001829E6" w:rsidP="001829E6">
      <w:pPr>
        <w:widowControl w:val="0"/>
        <w:tabs>
          <w:tab w:val="left" w:pos="426"/>
        </w:tabs>
        <w:autoSpaceDE w:val="0"/>
        <w:autoSpaceDN w:val="0"/>
        <w:adjustRightInd w:val="0"/>
        <w:spacing w:before="53" w:after="0" w:line="274" w:lineRule="exact"/>
        <w:contextualSpacing/>
        <w:rPr>
          <w:rFonts w:ascii="Times New Roman" w:hAnsi="Times New Roman" w:cs="Times New Roman"/>
          <w:i/>
          <w:sz w:val="24"/>
          <w:szCs w:val="24"/>
        </w:rPr>
      </w:pPr>
      <w:r w:rsidRPr="005D5901">
        <w:rPr>
          <w:rFonts w:ascii="Times New Roman" w:hAnsi="Times New Roman" w:cs="Times New Roman"/>
          <w:i/>
          <w:sz w:val="24"/>
          <w:szCs w:val="24"/>
        </w:rPr>
        <w:t>4.</w:t>
      </w:r>
      <w:r w:rsidR="007919B0" w:rsidRPr="005D5901">
        <w:rPr>
          <w:rFonts w:ascii="Times New Roman" w:hAnsi="Times New Roman" w:cs="Times New Roman"/>
          <w:i/>
          <w:sz w:val="24"/>
          <w:szCs w:val="24"/>
        </w:rPr>
        <w:t>2.</w:t>
      </w:r>
      <w:r w:rsidR="005D005D" w:rsidRPr="005D5901">
        <w:rPr>
          <w:rFonts w:ascii="Times New Roman" w:hAnsi="Times New Roman" w:cs="Times New Roman"/>
          <w:i/>
          <w:sz w:val="24"/>
          <w:szCs w:val="24"/>
        </w:rPr>
        <w:t>Замовник має право:</w:t>
      </w:r>
    </w:p>
    <w:p w14:paraId="07380D3E" w14:textId="3B49EFBD" w:rsidR="007919B0" w:rsidRDefault="007919B0" w:rsidP="007919B0">
      <w:pPr>
        <w:widowControl w:val="0"/>
        <w:tabs>
          <w:tab w:val="left" w:pos="426"/>
        </w:tabs>
        <w:autoSpaceDE w:val="0"/>
        <w:autoSpaceDN w:val="0"/>
        <w:adjustRightInd w:val="0"/>
        <w:spacing w:before="53" w:after="0" w:line="274" w:lineRule="exact"/>
        <w:contextualSpacing/>
        <w:rPr>
          <w:rFonts w:ascii="Times New Roman" w:hAnsi="Times New Roman" w:cs="Times New Roman"/>
          <w:sz w:val="24"/>
          <w:szCs w:val="24"/>
        </w:rPr>
      </w:pPr>
      <w:r>
        <w:rPr>
          <w:rFonts w:ascii="Times New Roman" w:hAnsi="Times New Roman" w:cs="Times New Roman"/>
          <w:sz w:val="24"/>
          <w:szCs w:val="24"/>
        </w:rPr>
        <w:t>4.2.1.</w:t>
      </w:r>
      <w:r w:rsidR="005D005D" w:rsidRPr="00BE1DFF">
        <w:rPr>
          <w:rFonts w:ascii="Times New Roman" w:hAnsi="Times New Roman" w:cs="Times New Roman"/>
          <w:sz w:val="24"/>
          <w:szCs w:val="24"/>
        </w:rPr>
        <w:t xml:space="preserve">Достроково розірвати цей Договір у разі невиконання зобов'язань </w:t>
      </w:r>
      <w:r w:rsidR="00633099">
        <w:rPr>
          <w:rFonts w:ascii="Times New Roman" w:hAnsi="Times New Roman" w:cs="Times New Roman"/>
          <w:sz w:val="24"/>
          <w:szCs w:val="24"/>
        </w:rPr>
        <w:t xml:space="preserve">Виконавцем, </w:t>
      </w:r>
      <w:r w:rsidR="005D005D" w:rsidRPr="00BE1DFF">
        <w:rPr>
          <w:rFonts w:ascii="Times New Roman" w:hAnsi="Times New Roman" w:cs="Times New Roman"/>
          <w:sz w:val="24"/>
          <w:szCs w:val="24"/>
        </w:rPr>
        <w:t>повідомивши про це йо</w:t>
      </w:r>
      <w:r w:rsidR="00633099">
        <w:rPr>
          <w:rFonts w:ascii="Times New Roman" w:hAnsi="Times New Roman" w:cs="Times New Roman"/>
          <w:sz w:val="24"/>
          <w:szCs w:val="24"/>
        </w:rPr>
        <w:t>го у строк 10 календарних днів.</w:t>
      </w:r>
    </w:p>
    <w:p w14:paraId="2B2366C1" w14:textId="26E9D14D" w:rsidR="005D005D" w:rsidRPr="00BE1DFF" w:rsidRDefault="007919B0" w:rsidP="007919B0">
      <w:pPr>
        <w:widowControl w:val="0"/>
        <w:tabs>
          <w:tab w:val="left" w:pos="426"/>
        </w:tabs>
        <w:autoSpaceDE w:val="0"/>
        <w:autoSpaceDN w:val="0"/>
        <w:adjustRightInd w:val="0"/>
        <w:spacing w:before="53" w:after="0" w:line="274" w:lineRule="exact"/>
        <w:contextualSpacing/>
        <w:rPr>
          <w:rFonts w:ascii="Times New Roman" w:hAnsi="Times New Roman" w:cs="Times New Roman"/>
          <w:sz w:val="24"/>
          <w:szCs w:val="24"/>
        </w:rPr>
      </w:pPr>
      <w:r>
        <w:rPr>
          <w:rFonts w:ascii="Times New Roman" w:hAnsi="Times New Roman" w:cs="Times New Roman"/>
          <w:sz w:val="24"/>
          <w:szCs w:val="24"/>
        </w:rPr>
        <w:t xml:space="preserve">4.2.2. </w:t>
      </w:r>
      <w:r w:rsidR="005D005D" w:rsidRPr="00BE1DFF">
        <w:rPr>
          <w:rFonts w:ascii="Times New Roman" w:hAnsi="Times New Roman" w:cs="Times New Roman"/>
          <w:sz w:val="24"/>
          <w:szCs w:val="24"/>
        </w:rPr>
        <w:t>Контролювати виконання послуг у стр</w:t>
      </w:r>
      <w:r w:rsidR="00633099">
        <w:rPr>
          <w:rFonts w:ascii="Times New Roman" w:hAnsi="Times New Roman" w:cs="Times New Roman"/>
          <w:sz w:val="24"/>
          <w:szCs w:val="24"/>
        </w:rPr>
        <w:t>оки, встановлені цим Договором.</w:t>
      </w:r>
    </w:p>
    <w:p w14:paraId="0829D6BA" w14:textId="4E3F16EF" w:rsidR="005D005D" w:rsidRPr="00BE1DFF" w:rsidRDefault="007919B0" w:rsidP="007919B0">
      <w:pPr>
        <w:widowControl w:val="0"/>
        <w:tabs>
          <w:tab w:val="left" w:pos="426"/>
          <w:tab w:val="left" w:pos="567"/>
        </w:tabs>
        <w:autoSpaceDE w:val="0"/>
        <w:autoSpaceDN w:val="0"/>
        <w:adjustRightInd w:val="0"/>
        <w:spacing w:after="0" w:line="274" w:lineRule="exact"/>
        <w:ind w:right="38"/>
        <w:jc w:val="both"/>
        <w:rPr>
          <w:rFonts w:ascii="Times New Roman" w:hAnsi="Times New Roman" w:cs="Times New Roman"/>
          <w:sz w:val="24"/>
          <w:szCs w:val="24"/>
        </w:rPr>
      </w:pPr>
      <w:r>
        <w:rPr>
          <w:rFonts w:ascii="Times New Roman" w:hAnsi="Times New Roman" w:cs="Times New Roman"/>
          <w:sz w:val="24"/>
          <w:szCs w:val="24"/>
        </w:rPr>
        <w:t>4.2.3.</w:t>
      </w:r>
      <w:r w:rsidR="005D005D" w:rsidRPr="00BE1DFF">
        <w:rPr>
          <w:rFonts w:ascii="Times New Roman" w:hAnsi="Times New Roman" w:cs="Times New Roman"/>
          <w:sz w:val="24"/>
          <w:szCs w:val="24"/>
        </w:rPr>
        <w:t>Змінювати обсяг виконаних послуг та загальну вартість цього Договору залежно від реального фінансування видатків та наявної потреби.</w:t>
      </w:r>
    </w:p>
    <w:p w14:paraId="481F6487" w14:textId="50369C14" w:rsidR="005D005D" w:rsidRPr="00BE1DFF" w:rsidRDefault="007919B0" w:rsidP="007919B0">
      <w:pPr>
        <w:widowControl w:val="0"/>
        <w:tabs>
          <w:tab w:val="left" w:pos="426"/>
          <w:tab w:val="left" w:pos="1171"/>
        </w:tabs>
        <w:autoSpaceDE w:val="0"/>
        <w:autoSpaceDN w:val="0"/>
        <w:adjustRightInd w:val="0"/>
        <w:spacing w:after="0" w:line="274" w:lineRule="exact"/>
        <w:ind w:right="38"/>
        <w:jc w:val="both"/>
        <w:rPr>
          <w:rFonts w:ascii="Times New Roman" w:hAnsi="Times New Roman" w:cs="Times New Roman"/>
          <w:sz w:val="24"/>
          <w:szCs w:val="24"/>
        </w:rPr>
      </w:pPr>
      <w:r>
        <w:rPr>
          <w:rFonts w:ascii="Times New Roman" w:hAnsi="Times New Roman" w:cs="Times New Roman"/>
          <w:sz w:val="24"/>
          <w:szCs w:val="24"/>
        </w:rPr>
        <w:t>4.2.4.</w:t>
      </w:r>
      <w:r w:rsidR="005D005D" w:rsidRPr="00BE1DFF">
        <w:rPr>
          <w:rFonts w:ascii="Times New Roman" w:hAnsi="Times New Roman" w:cs="Times New Roman"/>
          <w:sz w:val="24"/>
          <w:szCs w:val="24"/>
        </w:rPr>
        <w:t xml:space="preserve">Повернути </w:t>
      </w:r>
      <w:r w:rsidR="00633099">
        <w:rPr>
          <w:rFonts w:ascii="Times New Roman" w:hAnsi="Times New Roman" w:cs="Times New Roman"/>
          <w:sz w:val="24"/>
          <w:szCs w:val="24"/>
        </w:rPr>
        <w:t>Виконавцю</w:t>
      </w:r>
      <w:r w:rsidR="005D005D" w:rsidRPr="00BE1DFF">
        <w:rPr>
          <w:rFonts w:ascii="Times New Roman" w:hAnsi="Times New Roman" w:cs="Times New Roman"/>
          <w:sz w:val="24"/>
          <w:szCs w:val="24"/>
        </w:rPr>
        <w:t xml:space="preserve"> документи на оплату без здійснення оплати в разі неналежного оформлення документів, (відс</w:t>
      </w:r>
      <w:r w:rsidR="00633099">
        <w:rPr>
          <w:rFonts w:ascii="Times New Roman" w:hAnsi="Times New Roman" w:cs="Times New Roman"/>
          <w:sz w:val="24"/>
          <w:szCs w:val="24"/>
        </w:rPr>
        <w:t>утність печатки, підписів тощо).</w:t>
      </w:r>
    </w:p>
    <w:p w14:paraId="77606967" w14:textId="4AC10843" w:rsidR="005D005D" w:rsidRPr="00BE1DFF" w:rsidRDefault="007919B0" w:rsidP="007919B0">
      <w:pPr>
        <w:widowControl w:val="0"/>
        <w:tabs>
          <w:tab w:val="left" w:pos="426"/>
          <w:tab w:val="left" w:pos="1171"/>
        </w:tabs>
        <w:autoSpaceDE w:val="0"/>
        <w:autoSpaceDN w:val="0"/>
        <w:adjustRightInd w:val="0"/>
        <w:spacing w:after="0" w:line="274" w:lineRule="exact"/>
        <w:ind w:right="43"/>
        <w:jc w:val="both"/>
        <w:rPr>
          <w:rFonts w:ascii="Times New Roman" w:hAnsi="Times New Roman" w:cs="Times New Roman"/>
          <w:sz w:val="24"/>
          <w:szCs w:val="24"/>
        </w:rPr>
      </w:pPr>
      <w:r>
        <w:rPr>
          <w:rFonts w:ascii="Times New Roman" w:hAnsi="Times New Roman" w:cs="Times New Roman"/>
          <w:sz w:val="24"/>
          <w:szCs w:val="24"/>
        </w:rPr>
        <w:t>4.2.5.</w:t>
      </w:r>
      <w:r w:rsidR="005D005D" w:rsidRPr="00BE1DFF">
        <w:rPr>
          <w:rFonts w:ascii="Times New Roman" w:hAnsi="Times New Roman" w:cs="Times New Roman"/>
          <w:sz w:val="24"/>
          <w:szCs w:val="24"/>
        </w:rPr>
        <w:t xml:space="preserve">Замовник має право відмовитись від прийняття закінчених послуг у разі виявлення недоліків, які не можуть бути усунені </w:t>
      </w:r>
      <w:r w:rsidR="00633099">
        <w:rPr>
          <w:rFonts w:ascii="Times New Roman" w:hAnsi="Times New Roman" w:cs="Times New Roman"/>
          <w:sz w:val="24"/>
          <w:szCs w:val="24"/>
        </w:rPr>
        <w:t>Виконавцем.</w:t>
      </w:r>
    </w:p>
    <w:p w14:paraId="48B896DE" w14:textId="2AAC6273" w:rsidR="005D005D" w:rsidRPr="00BE1DFF" w:rsidRDefault="007919B0" w:rsidP="007919B0">
      <w:pPr>
        <w:widowControl w:val="0"/>
        <w:tabs>
          <w:tab w:val="left" w:pos="426"/>
          <w:tab w:val="left" w:pos="567"/>
        </w:tabs>
        <w:autoSpaceDE w:val="0"/>
        <w:autoSpaceDN w:val="0"/>
        <w:adjustRightInd w:val="0"/>
        <w:spacing w:after="0" w:line="274" w:lineRule="exact"/>
        <w:ind w:right="43"/>
        <w:jc w:val="both"/>
        <w:rPr>
          <w:rFonts w:ascii="Times New Roman" w:hAnsi="Times New Roman" w:cs="Times New Roman"/>
          <w:sz w:val="24"/>
          <w:szCs w:val="24"/>
        </w:rPr>
      </w:pPr>
      <w:r>
        <w:rPr>
          <w:rFonts w:ascii="Times New Roman" w:hAnsi="Times New Roman" w:cs="Times New Roman"/>
          <w:sz w:val="24"/>
          <w:szCs w:val="24"/>
        </w:rPr>
        <w:t>4.2.6.</w:t>
      </w:r>
      <w:r w:rsidR="005D005D" w:rsidRPr="00BE1DFF">
        <w:rPr>
          <w:rFonts w:ascii="Times New Roman" w:hAnsi="Times New Roman" w:cs="Times New Roman"/>
          <w:sz w:val="24"/>
          <w:szCs w:val="24"/>
        </w:rPr>
        <w:t xml:space="preserve">Замовник має право вимагати безоплатного виправлення недоліків, що виникли внаслідок допущених </w:t>
      </w:r>
      <w:r w:rsidR="00633099">
        <w:rPr>
          <w:rFonts w:ascii="Times New Roman" w:hAnsi="Times New Roman" w:cs="Times New Roman"/>
          <w:sz w:val="24"/>
          <w:szCs w:val="24"/>
        </w:rPr>
        <w:t xml:space="preserve">Виконавцем </w:t>
      </w:r>
      <w:r w:rsidR="005D005D" w:rsidRPr="00BE1DFF">
        <w:rPr>
          <w:rFonts w:ascii="Times New Roman" w:hAnsi="Times New Roman" w:cs="Times New Roman"/>
          <w:sz w:val="24"/>
          <w:szCs w:val="24"/>
        </w:rPr>
        <w:t>порушень</w:t>
      </w:r>
      <w:r w:rsidR="00633099">
        <w:rPr>
          <w:rFonts w:ascii="Times New Roman" w:hAnsi="Times New Roman" w:cs="Times New Roman"/>
          <w:sz w:val="24"/>
          <w:szCs w:val="24"/>
        </w:rPr>
        <w:t>.</w:t>
      </w:r>
    </w:p>
    <w:p w14:paraId="6C80A5A0" w14:textId="717FD7F9" w:rsidR="005D005D" w:rsidRPr="005D5901" w:rsidRDefault="007919B0" w:rsidP="007919B0">
      <w:pPr>
        <w:widowControl w:val="0"/>
        <w:tabs>
          <w:tab w:val="left" w:pos="426"/>
          <w:tab w:val="left" w:pos="567"/>
        </w:tabs>
        <w:autoSpaceDE w:val="0"/>
        <w:autoSpaceDN w:val="0"/>
        <w:adjustRightInd w:val="0"/>
        <w:spacing w:after="0" w:line="274" w:lineRule="exact"/>
        <w:ind w:right="43"/>
        <w:jc w:val="both"/>
        <w:rPr>
          <w:rFonts w:ascii="Times New Roman" w:hAnsi="Times New Roman" w:cs="Times New Roman"/>
          <w:i/>
          <w:sz w:val="24"/>
          <w:szCs w:val="24"/>
        </w:rPr>
      </w:pPr>
      <w:r w:rsidRPr="005D5901">
        <w:rPr>
          <w:rFonts w:ascii="Times New Roman" w:hAnsi="Times New Roman" w:cs="Times New Roman"/>
          <w:i/>
          <w:sz w:val="24"/>
          <w:szCs w:val="24"/>
        </w:rPr>
        <w:t>4.3.</w:t>
      </w:r>
      <w:r w:rsidR="00633099" w:rsidRPr="005D5901">
        <w:rPr>
          <w:rFonts w:ascii="Times New Roman" w:hAnsi="Times New Roman" w:cs="Times New Roman"/>
          <w:i/>
          <w:sz w:val="24"/>
          <w:szCs w:val="24"/>
        </w:rPr>
        <w:t xml:space="preserve">Виконавець </w:t>
      </w:r>
      <w:r w:rsidR="005D005D" w:rsidRPr="005D5901">
        <w:rPr>
          <w:rFonts w:ascii="Times New Roman" w:hAnsi="Times New Roman" w:cs="Times New Roman"/>
          <w:i/>
          <w:sz w:val="24"/>
          <w:szCs w:val="24"/>
        </w:rPr>
        <w:t>зобов'язаний:</w:t>
      </w:r>
    </w:p>
    <w:p w14:paraId="1E5EE94E" w14:textId="180A4DEF" w:rsidR="005D005D" w:rsidRPr="00BE1DFF" w:rsidRDefault="007919B0" w:rsidP="007919B0">
      <w:pPr>
        <w:widowControl w:val="0"/>
        <w:tabs>
          <w:tab w:val="left" w:pos="426"/>
          <w:tab w:val="left" w:pos="567"/>
        </w:tabs>
        <w:autoSpaceDE w:val="0"/>
        <w:autoSpaceDN w:val="0"/>
        <w:adjustRightInd w:val="0"/>
        <w:spacing w:after="0" w:line="274" w:lineRule="exact"/>
        <w:ind w:right="43"/>
        <w:jc w:val="both"/>
        <w:rPr>
          <w:rFonts w:ascii="Times New Roman" w:hAnsi="Times New Roman" w:cs="Times New Roman"/>
          <w:sz w:val="24"/>
          <w:szCs w:val="24"/>
        </w:rPr>
      </w:pPr>
      <w:r>
        <w:rPr>
          <w:rFonts w:ascii="Times New Roman" w:hAnsi="Times New Roman" w:cs="Times New Roman"/>
          <w:sz w:val="24"/>
          <w:szCs w:val="24"/>
        </w:rPr>
        <w:t>4.3.1.</w:t>
      </w:r>
      <w:r w:rsidR="005D005D" w:rsidRPr="00BE1DFF">
        <w:rPr>
          <w:rFonts w:ascii="Times New Roman" w:hAnsi="Times New Roman" w:cs="Times New Roman"/>
          <w:sz w:val="24"/>
          <w:szCs w:val="24"/>
        </w:rPr>
        <w:t>Забезпечити виконання послуг у строки, встановлені цим Договором</w:t>
      </w:r>
      <w:r w:rsidR="00633099">
        <w:rPr>
          <w:rFonts w:ascii="Times New Roman" w:hAnsi="Times New Roman" w:cs="Times New Roman"/>
          <w:sz w:val="24"/>
          <w:szCs w:val="24"/>
        </w:rPr>
        <w:t>.</w:t>
      </w:r>
    </w:p>
    <w:p w14:paraId="3A292AAE" w14:textId="0FE71751" w:rsidR="005D005D" w:rsidRPr="00BE1DFF" w:rsidRDefault="007919B0" w:rsidP="007919B0">
      <w:pPr>
        <w:widowControl w:val="0"/>
        <w:tabs>
          <w:tab w:val="left" w:pos="426"/>
          <w:tab w:val="left" w:pos="567"/>
        </w:tabs>
        <w:autoSpaceDE w:val="0"/>
        <w:autoSpaceDN w:val="0"/>
        <w:adjustRightInd w:val="0"/>
        <w:spacing w:after="0" w:line="274" w:lineRule="exact"/>
        <w:ind w:right="43"/>
        <w:jc w:val="both"/>
        <w:rPr>
          <w:rFonts w:ascii="Times New Roman" w:hAnsi="Times New Roman" w:cs="Times New Roman"/>
          <w:sz w:val="24"/>
          <w:szCs w:val="24"/>
        </w:rPr>
      </w:pPr>
      <w:r>
        <w:rPr>
          <w:rFonts w:ascii="Times New Roman" w:hAnsi="Times New Roman" w:cs="Times New Roman"/>
          <w:sz w:val="24"/>
          <w:szCs w:val="24"/>
        </w:rPr>
        <w:t>4.3.2.</w:t>
      </w:r>
      <w:r w:rsidR="005D005D" w:rsidRPr="00BE1DFF">
        <w:rPr>
          <w:rFonts w:ascii="Times New Roman" w:hAnsi="Times New Roman" w:cs="Times New Roman"/>
          <w:sz w:val="24"/>
          <w:szCs w:val="24"/>
        </w:rPr>
        <w:t>Забезпечити дотримання вимог з техніки безпеки та охорони праці при виконанні послуг, нести повну відповідальність за можливі негативні наслідки, пов'язані з наданням послуг за даним договором.</w:t>
      </w:r>
    </w:p>
    <w:p w14:paraId="58572AC7" w14:textId="053EF825" w:rsidR="005D005D" w:rsidRPr="00CB4DE1" w:rsidRDefault="007919B0" w:rsidP="007919B0">
      <w:pPr>
        <w:widowControl w:val="0"/>
        <w:tabs>
          <w:tab w:val="left" w:pos="426"/>
          <w:tab w:val="left" w:pos="567"/>
          <w:tab w:val="left" w:pos="1176"/>
        </w:tabs>
        <w:autoSpaceDE w:val="0"/>
        <w:autoSpaceDN w:val="0"/>
        <w:adjustRightInd w:val="0"/>
        <w:spacing w:before="5" w:after="0" w:line="274" w:lineRule="exact"/>
        <w:ind w:right="43"/>
        <w:jc w:val="both"/>
        <w:rPr>
          <w:rFonts w:ascii="Times New Roman" w:hAnsi="Times New Roman" w:cs="Times New Roman"/>
          <w:sz w:val="24"/>
          <w:szCs w:val="24"/>
        </w:rPr>
      </w:pPr>
      <w:r>
        <w:rPr>
          <w:rFonts w:ascii="Times New Roman" w:hAnsi="Times New Roman" w:cs="Times New Roman"/>
          <w:sz w:val="24"/>
          <w:szCs w:val="24"/>
        </w:rPr>
        <w:t>4.3.3.</w:t>
      </w:r>
      <w:r w:rsidR="005D5901">
        <w:rPr>
          <w:rFonts w:ascii="Times New Roman" w:hAnsi="Times New Roman" w:cs="Times New Roman"/>
          <w:sz w:val="24"/>
          <w:szCs w:val="24"/>
        </w:rPr>
        <w:t xml:space="preserve">Виконавець </w:t>
      </w:r>
      <w:r w:rsidR="005D005D" w:rsidRPr="00BE1DFF">
        <w:rPr>
          <w:rFonts w:ascii="Times New Roman" w:hAnsi="Times New Roman" w:cs="Times New Roman"/>
          <w:sz w:val="24"/>
          <w:szCs w:val="24"/>
        </w:rPr>
        <w:t xml:space="preserve">самостійно забезпечує доставку робітників на об'єкт і побутове </w:t>
      </w:r>
      <w:r w:rsidR="005D005D" w:rsidRPr="00CB4DE1">
        <w:rPr>
          <w:rFonts w:ascii="Times New Roman" w:hAnsi="Times New Roman" w:cs="Times New Roman"/>
          <w:sz w:val="24"/>
          <w:szCs w:val="24"/>
        </w:rPr>
        <w:t>обслуговування. Ним же забезпечується зберігання на об'єкті інструментів і матеріалів.</w:t>
      </w:r>
    </w:p>
    <w:p w14:paraId="0DDDE02C" w14:textId="5EC87D37" w:rsidR="00CB4DE1" w:rsidRPr="00CB4DE1" w:rsidRDefault="007919B0" w:rsidP="00CB4DE1">
      <w:pPr>
        <w:widowControl w:val="0"/>
        <w:shd w:val="clear" w:color="auto" w:fill="FFFFFF"/>
        <w:tabs>
          <w:tab w:val="num" w:pos="0"/>
          <w:tab w:val="left" w:pos="426"/>
          <w:tab w:val="left" w:pos="567"/>
        </w:tabs>
        <w:autoSpaceDE w:val="0"/>
        <w:autoSpaceDN w:val="0"/>
        <w:adjustRightInd w:val="0"/>
        <w:spacing w:after="0" w:line="240" w:lineRule="auto"/>
        <w:ind w:right="10"/>
        <w:jc w:val="both"/>
        <w:rPr>
          <w:rFonts w:ascii="Times New Roman" w:hAnsi="Times New Roman"/>
          <w:sz w:val="24"/>
          <w:szCs w:val="24"/>
        </w:rPr>
      </w:pPr>
      <w:r>
        <w:rPr>
          <w:rFonts w:ascii="Times New Roman" w:hAnsi="Times New Roman"/>
          <w:sz w:val="24"/>
          <w:szCs w:val="24"/>
        </w:rPr>
        <w:t>4.3.4.</w:t>
      </w:r>
      <w:r w:rsidR="005D5901">
        <w:rPr>
          <w:rFonts w:ascii="Times New Roman" w:hAnsi="Times New Roman"/>
          <w:sz w:val="24"/>
          <w:szCs w:val="24"/>
        </w:rPr>
        <w:t>Виконавець</w:t>
      </w:r>
      <w:r w:rsidR="00CB4DE1" w:rsidRPr="00CB4DE1">
        <w:rPr>
          <w:rFonts w:ascii="Times New Roman" w:hAnsi="Times New Roman"/>
          <w:sz w:val="24"/>
          <w:szCs w:val="24"/>
        </w:rPr>
        <w:t xml:space="preserve"> самостійно забезпечує наявність на об’єкті необхідної кількості працівників, </w:t>
      </w:r>
      <w:r w:rsidR="00CB4DE1" w:rsidRPr="00CB4DE1">
        <w:rPr>
          <w:rFonts w:ascii="Times New Roman" w:hAnsi="Times New Roman"/>
          <w:sz w:val="24"/>
          <w:szCs w:val="24"/>
        </w:rPr>
        <w:lastRenderedPageBreak/>
        <w:t>їх доставку на об’єкт і побутове обслуговування, та несе відповідальність за їх роботу.</w:t>
      </w:r>
    </w:p>
    <w:p w14:paraId="208137E9" w14:textId="365CE1E6" w:rsidR="00CB4DE1" w:rsidRPr="00CB4DE1" w:rsidRDefault="007919B0" w:rsidP="00CB4DE1">
      <w:pPr>
        <w:widowControl w:val="0"/>
        <w:shd w:val="clear" w:color="auto" w:fill="FFFFFF"/>
        <w:tabs>
          <w:tab w:val="left" w:pos="426"/>
          <w:tab w:val="left" w:pos="567"/>
        </w:tabs>
        <w:autoSpaceDE w:val="0"/>
        <w:autoSpaceDN w:val="0"/>
        <w:adjustRightInd w:val="0"/>
        <w:spacing w:after="0" w:line="240" w:lineRule="auto"/>
        <w:ind w:right="10"/>
        <w:jc w:val="both"/>
        <w:rPr>
          <w:rFonts w:ascii="Times New Roman" w:hAnsi="Times New Roman"/>
          <w:sz w:val="24"/>
          <w:szCs w:val="24"/>
        </w:rPr>
      </w:pPr>
      <w:r>
        <w:rPr>
          <w:rFonts w:ascii="Times New Roman" w:hAnsi="Times New Roman"/>
          <w:sz w:val="24"/>
          <w:szCs w:val="24"/>
        </w:rPr>
        <w:t>4.3.</w:t>
      </w:r>
      <w:r w:rsidR="005D5901">
        <w:rPr>
          <w:rFonts w:ascii="Times New Roman" w:hAnsi="Times New Roman"/>
          <w:sz w:val="24"/>
          <w:szCs w:val="24"/>
        </w:rPr>
        <w:t>5</w:t>
      </w:r>
      <w:r>
        <w:rPr>
          <w:rFonts w:ascii="Times New Roman" w:hAnsi="Times New Roman"/>
          <w:sz w:val="24"/>
          <w:szCs w:val="24"/>
        </w:rPr>
        <w:t>.</w:t>
      </w:r>
      <w:r w:rsidR="005D5901">
        <w:rPr>
          <w:rFonts w:ascii="Times New Roman" w:hAnsi="Times New Roman"/>
          <w:sz w:val="24"/>
          <w:szCs w:val="24"/>
        </w:rPr>
        <w:t>Виконавець</w:t>
      </w:r>
      <w:r w:rsidR="00CB4DE1" w:rsidRPr="00CB4DE1">
        <w:rPr>
          <w:rFonts w:ascii="Times New Roman" w:hAnsi="Times New Roman"/>
          <w:sz w:val="24"/>
          <w:szCs w:val="24"/>
        </w:rPr>
        <w:t xml:space="preserve"> забезпечує вивезення будівельного сміття по завершенню надання послуг.</w:t>
      </w:r>
    </w:p>
    <w:p w14:paraId="184AB213" w14:textId="099893A7" w:rsidR="00CB4DE1" w:rsidRPr="00CB4DE1" w:rsidRDefault="00CB4DE1" w:rsidP="00CB4DE1">
      <w:pPr>
        <w:widowControl w:val="0"/>
        <w:shd w:val="clear" w:color="auto" w:fill="FFFFFF"/>
        <w:tabs>
          <w:tab w:val="left" w:pos="426"/>
          <w:tab w:val="left" w:pos="567"/>
        </w:tabs>
        <w:autoSpaceDE w:val="0"/>
        <w:autoSpaceDN w:val="0"/>
        <w:adjustRightInd w:val="0"/>
        <w:spacing w:after="0" w:line="240" w:lineRule="auto"/>
        <w:ind w:right="10"/>
        <w:jc w:val="both"/>
        <w:rPr>
          <w:rFonts w:ascii="Times New Roman" w:hAnsi="Times New Roman"/>
          <w:sz w:val="24"/>
          <w:szCs w:val="24"/>
        </w:rPr>
      </w:pPr>
      <w:r w:rsidRPr="00CB4DE1">
        <w:rPr>
          <w:rFonts w:ascii="Times New Roman" w:hAnsi="Times New Roman"/>
          <w:sz w:val="24"/>
          <w:szCs w:val="24"/>
        </w:rPr>
        <w:t>4.</w:t>
      </w:r>
      <w:r w:rsidR="007919B0">
        <w:rPr>
          <w:rFonts w:ascii="Times New Roman" w:hAnsi="Times New Roman"/>
          <w:sz w:val="24"/>
          <w:szCs w:val="24"/>
        </w:rPr>
        <w:t>3.</w:t>
      </w:r>
      <w:r w:rsidR="005D5901">
        <w:rPr>
          <w:rFonts w:ascii="Times New Roman" w:hAnsi="Times New Roman"/>
          <w:sz w:val="24"/>
          <w:szCs w:val="24"/>
        </w:rPr>
        <w:t>6</w:t>
      </w:r>
      <w:r w:rsidR="007919B0">
        <w:rPr>
          <w:rFonts w:ascii="Times New Roman" w:hAnsi="Times New Roman"/>
          <w:sz w:val="24"/>
          <w:szCs w:val="24"/>
        </w:rPr>
        <w:t>.</w:t>
      </w:r>
      <w:r w:rsidR="005D5901">
        <w:rPr>
          <w:rFonts w:ascii="Times New Roman" w:hAnsi="Times New Roman"/>
          <w:sz w:val="24"/>
          <w:szCs w:val="24"/>
        </w:rPr>
        <w:t>Виконавець</w:t>
      </w:r>
      <w:r w:rsidRPr="00CB4DE1">
        <w:rPr>
          <w:rFonts w:ascii="Times New Roman" w:hAnsi="Times New Roman"/>
          <w:sz w:val="24"/>
          <w:szCs w:val="24"/>
        </w:rPr>
        <w:t xml:space="preserve"> несе самостійну відповідальність за дотримання встановлених норм при складанні кошторисних розрахунків, відповідальність цін на матеріальні ресурси </w:t>
      </w:r>
      <w:r w:rsidR="005D5901">
        <w:rPr>
          <w:rFonts w:ascii="Times New Roman" w:hAnsi="Times New Roman"/>
          <w:sz w:val="24"/>
          <w:szCs w:val="24"/>
        </w:rPr>
        <w:t>середньозважені по</w:t>
      </w:r>
      <w:r w:rsidRPr="00CB4DE1">
        <w:rPr>
          <w:rFonts w:ascii="Times New Roman" w:hAnsi="Times New Roman"/>
          <w:sz w:val="24"/>
          <w:szCs w:val="24"/>
        </w:rPr>
        <w:t xml:space="preserve"> регіону,  якість матеріальних ресурсів</w:t>
      </w:r>
      <w:r w:rsidR="005D5901">
        <w:rPr>
          <w:rFonts w:ascii="Times New Roman" w:hAnsi="Times New Roman"/>
          <w:sz w:val="24"/>
          <w:szCs w:val="24"/>
        </w:rPr>
        <w:t>,</w:t>
      </w:r>
      <w:r w:rsidRPr="00CB4DE1">
        <w:rPr>
          <w:rFonts w:ascii="Times New Roman" w:hAnsi="Times New Roman"/>
          <w:sz w:val="24"/>
          <w:szCs w:val="24"/>
        </w:rPr>
        <w:t xml:space="preserve"> що використовує при виконанні послуг та їх відповідність договірним документам, обґрунтованість включення до кошторисів статей витрат як в цілому</w:t>
      </w:r>
      <w:r w:rsidR="005D5901">
        <w:rPr>
          <w:rFonts w:ascii="Times New Roman" w:hAnsi="Times New Roman"/>
          <w:sz w:val="24"/>
          <w:szCs w:val="24"/>
        </w:rPr>
        <w:t>,</w:t>
      </w:r>
      <w:r w:rsidRPr="00CB4DE1">
        <w:rPr>
          <w:rFonts w:ascii="Times New Roman" w:hAnsi="Times New Roman"/>
          <w:sz w:val="24"/>
          <w:szCs w:val="24"/>
        </w:rPr>
        <w:t xml:space="preserve"> так і по кожній окремо.</w:t>
      </w:r>
    </w:p>
    <w:p w14:paraId="049E40DF" w14:textId="5C96E912" w:rsidR="00CB4DE1" w:rsidRPr="00CB4DE1" w:rsidRDefault="00CB4DE1" w:rsidP="00CB4DE1">
      <w:pPr>
        <w:widowControl w:val="0"/>
        <w:shd w:val="clear" w:color="auto" w:fill="FFFFFF"/>
        <w:tabs>
          <w:tab w:val="left" w:pos="426"/>
          <w:tab w:val="left" w:pos="567"/>
        </w:tabs>
        <w:autoSpaceDE w:val="0"/>
        <w:autoSpaceDN w:val="0"/>
        <w:adjustRightInd w:val="0"/>
        <w:spacing w:after="0" w:line="240" w:lineRule="auto"/>
        <w:ind w:right="10"/>
        <w:jc w:val="both"/>
        <w:rPr>
          <w:rFonts w:ascii="Times New Roman" w:hAnsi="Times New Roman"/>
          <w:sz w:val="24"/>
          <w:szCs w:val="24"/>
        </w:rPr>
      </w:pPr>
      <w:r w:rsidRPr="00CB4DE1">
        <w:rPr>
          <w:rFonts w:ascii="Times New Roman" w:hAnsi="Times New Roman"/>
          <w:sz w:val="24"/>
          <w:szCs w:val="24"/>
        </w:rPr>
        <w:t>4.</w:t>
      </w:r>
      <w:r w:rsidR="00633099">
        <w:rPr>
          <w:rFonts w:ascii="Times New Roman" w:hAnsi="Times New Roman"/>
          <w:sz w:val="24"/>
          <w:szCs w:val="24"/>
        </w:rPr>
        <w:t>3.</w:t>
      </w:r>
      <w:r w:rsidR="005D5901">
        <w:rPr>
          <w:rFonts w:ascii="Times New Roman" w:hAnsi="Times New Roman"/>
          <w:sz w:val="24"/>
          <w:szCs w:val="24"/>
        </w:rPr>
        <w:t>7</w:t>
      </w:r>
      <w:r w:rsidR="00633099">
        <w:rPr>
          <w:rFonts w:ascii="Times New Roman" w:hAnsi="Times New Roman"/>
          <w:sz w:val="24"/>
          <w:szCs w:val="24"/>
        </w:rPr>
        <w:t>.</w:t>
      </w:r>
      <w:r w:rsidRPr="00CB4DE1">
        <w:rPr>
          <w:rFonts w:ascii="Times New Roman" w:hAnsi="Times New Roman"/>
          <w:sz w:val="24"/>
          <w:szCs w:val="24"/>
        </w:rPr>
        <w:t xml:space="preserve"> Виконавець несе самостійну відповідальність за відповідність встановленого обладнання і використаних ресурсів тим, що зазначені в додатках до цього договору</w:t>
      </w:r>
      <w:r w:rsidR="005D5901">
        <w:rPr>
          <w:rFonts w:ascii="Times New Roman" w:hAnsi="Times New Roman"/>
          <w:sz w:val="24"/>
          <w:szCs w:val="24"/>
        </w:rPr>
        <w:t>,</w:t>
      </w:r>
      <w:r w:rsidRPr="00CB4DE1">
        <w:rPr>
          <w:rFonts w:ascii="Times New Roman" w:hAnsi="Times New Roman"/>
          <w:sz w:val="24"/>
          <w:szCs w:val="24"/>
        </w:rPr>
        <w:t xml:space="preserve"> в тому числі щодо якісних характеристик, кількості та вартості таких обладнання і ресурсів.</w:t>
      </w:r>
    </w:p>
    <w:p w14:paraId="2E8FE285" w14:textId="7EBDB41D" w:rsidR="00CB4DE1" w:rsidRPr="005D5901" w:rsidRDefault="00AE2815" w:rsidP="00CB4DE1">
      <w:pPr>
        <w:widowControl w:val="0"/>
        <w:tabs>
          <w:tab w:val="left" w:pos="426"/>
          <w:tab w:val="left" w:pos="567"/>
          <w:tab w:val="left" w:pos="1176"/>
        </w:tabs>
        <w:autoSpaceDE w:val="0"/>
        <w:autoSpaceDN w:val="0"/>
        <w:adjustRightInd w:val="0"/>
        <w:spacing w:before="5" w:after="0" w:line="274" w:lineRule="exact"/>
        <w:ind w:right="43"/>
        <w:jc w:val="both"/>
        <w:rPr>
          <w:rFonts w:ascii="Times New Roman" w:hAnsi="Times New Roman" w:cs="Times New Roman"/>
          <w:i/>
          <w:sz w:val="24"/>
          <w:szCs w:val="24"/>
        </w:rPr>
      </w:pPr>
      <w:r w:rsidRPr="005D5901">
        <w:rPr>
          <w:rFonts w:ascii="Times New Roman" w:hAnsi="Times New Roman" w:cs="Times New Roman"/>
          <w:i/>
          <w:sz w:val="24"/>
          <w:szCs w:val="24"/>
        </w:rPr>
        <w:t xml:space="preserve">4.4. Виконавець </w:t>
      </w:r>
      <w:r w:rsidR="005D005D" w:rsidRPr="005D5901">
        <w:rPr>
          <w:rFonts w:ascii="Times New Roman" w:hAnsi="Times New Roman" w:cs="Times New Roman"/>
          <w:i/>
          <w:sz w:val="24"/>
          <w:szCs w:val="24"/>
        </w:rPr>
        <w:t>має право:</w:t>
      </w:r>
    </w:p>
    <w:p w14:paraId="5E0A8350" w14:textId="2F7256E9" w:rsidR="005D005D" w:rsidRPr="00BE1DFF" w:rsidRDefault="00AE2815" w:rsidP="00CB4DE1">
      <w:pPr>
        <w:widowControl w:val="0"/>
        <w:tabs>
          <w:tab w:val="left" w:pos="426"/>
          <w:tab w:val="left" w:pos="567"/>
          <w:tab w:val="left" w:pos="1176"/>
        </w:tabs>
        <w:autoSpaceDE w:val="0"/>
        <w:autoSpaceDN w:val="0"/>
        <w:adjustRightInd w:val="0"/>
        <w:spacing w:before="5" w:after="0" w:line="274" w:lineRule="exact"/>
        <w:ind w:right="43"/>
        <w:jc w:val="both"/>
        <w:rPr>
          <w:rFonts w:ascii="Times New Roman" w:hAnsi="Times New Roman" w:cs="Times New Roman"/>
          <w:sz w:val="24"/>
          <w:szCs w:val="24"/>
        </w:rPr>
      </w:pPr>
      <w:r>
        <w:rPr>
          <w:rFonts w:ascii="Times New Roman" w:hAnsi="Times New Roman" w:cs="Times New Roman"/>
          <w:sz w:val="24"/>
          <w:szCs w:val="24"/>
        </w:rPr>
        <w:t xml:space="preserve">4.4.1. </w:t>
      </w:r>
      <w:r w:rsidR="005D005D" w:rsidRPr="00BE1DFF">
        <w:rPr>
          <w:rFonts w:ascii="Times New Roman" w:hAnsi="Times New Roman" w:cs="Times New Roman"/>
          <w:sz w:val="24"/>
          <w:szCs w:val="24"/>
        </w:rPr>
        <w:t>На дострокове виконання послуг за попереднім погодженням Замовника;</w:t>
      </w:r>
    </w:p>
    <w:p w14:paraId="545C734C" w14:textId="1793122D" w:rsidR="005D005D" w:rsidRPr="00BE1DFF" w:rsidRDefault="00AE2815" w:rsidP="00CB4DE1">
      <w:pPr>
        <w:widowControl w:val="0"/>
        <w:tabs>
          <w:tab w:val="left" w:pos="426"/>
          <w:tab w:val="left" w:pos="567"/>
          <w:tab w:val="left" w:pos="1176"/>
        </w:tabs>
        <w:autoSpaceDE w:val="0"/>
        <w:autoSpaceDN w:val="0"/>
        <w:adjustRightInd w:val="0"/>
        <w:spacing w:before="5" w:after="0" w:line="274" w:lineRule="exact"/>
        <w:ind w:right="43"/>
        <w:jc w:val="both"/>
        <w:rPr>
          <w:rFonts w:ascii="Times New Roman" w:hAnsi="Times New Roman" w:cs="Times New Roman"/>
          <w:sz w:val="24"/>
          <w:szCs w:val="24"/>
        </w:rPr>
      </w:pPr>
      <w:r>
        <w:rPr>
          <w:rFonts w:ascii="Times New Roman" w:hAnsi="Times New Roman" w:cs="Times New Roman"/>
          <w:sz w:val="24"/>
          <w:szCs w:val="24"/>
        </w:rPr>
        <w:t xml:space="preserve">4.4.2. </w:t>
      </w:r>
      <w:r w:rsidR="005D005D" w:rsidRPr="00BE1DFF">
        <w:rPr>
          <w:rFonts w:ascii="Times New Roman" w:hAnsi="Times New Roman" w:cs="Times New Roman"/>
          <w:sz w:val="24"/>
          <w:szCs w:val="24"/>
        </w:rPr>
        <w:t>У разі невиконання зобов'язань Замовником Підрядник має право достроково розірвати цей Договір, повідомивши про це Замовника у строк 10 календарних днів.</w:t>
      </w:r>
    </w:p>
    <w:p w14:paraId="55B12A5F" w14:textId="78DA1CC3" w:rsidR="005D005D" w:rsidRDefault="005D005D" w:rsidP="005D005D">
      <w:pPr>
        <w:autoSpaceDE w:val="0"/>
        <w:autoSpaceDN w:val="0"/>
        <w:adjustRightInd w:val="0"/>
        <w:spacing w:after="0" w:line="240" w:lineRule="exact"/>
        <w:rPr>
          <w:rFonts w:ascii="Times New Roman" w:hAnsi="Times New Roman" w:cs="Times New Roman"/>
          <w:sz w:val="24"/>
          <w:szCs w:val="24"/>
        </w:rPr>
      </w:pPr>
    </w:p>
    <w:p w14:paraId="628E5DA0" w14:textId="77777777" w:rsidR="00AE2815" w:rsidRPr="00BE1DFF" w:rsidRDefault="00AE2815" w:rsidP="005D005D">
      <w:pPr>
        <w:autoSpaceDE w:val="0"/>
        <w:autoSpaceDN w:val="0"/>
        <w:adjustRightInd w:val="0"/>
        <w:spacing w:after="0" w:line="240" w:lineRule="exact"/>
        <w:rPr>
          <w:rFonts w:ascii="Times New Roman" w:hAnsi="Times New Roman" w:cs="Times New Roman"/>
          <w:sz w:val="24"/>
          <w:szCs w:val="24"/>
        </w:rPr>
      </w:pPr>
    </w:p>
    <w:p w14:paraId="08B367CA" w14:textId="3D696042" w:rsidR="005D005D" w:rsidRPr="005D5901" w:rsidRDefault="005D005D" w:rsidP="005D5901">
      <w:pPr>
        <w:pStyle w:val="a5"/>
        <w:numPr>
          <w:ilvl w:val="0"/>
          <w:numId w:val="5"/>
        </w:numPr>
        <w:spacing w:after="0" w:line="240" w:lineRule="auto"/>
        <w:jc w:val="center"/>
        <w:rPr>
          <w:rFonts w:ascii="Times New Roman" w:hAnsi="Times New Roman" w:cs="Times New Roman"/>
          <w:b/>
          <w:sz w:val="24"/>
          <w:szCs w:val="24"/>
        </w:rPr>
      </w:pPr>
      <w:r w:rsidRPr="005D5901">
        <w:rPr>
          <w:rFonts w:ascii="Times New Roman" w:hAnsi="Times New Roman" w:cs="Times New Roman"/>
          <w:b/>
          <w:sz w:val="24"/>
          <w:szCs w:val="24"/>
        </w:rPr>
        <w:t>ВІДПОВІДАЛЬНІСТЬ СТОРІН</w:t>
      </w:r>
    </w:p>
    <w:p w14:paraId="5615E25B" w14:textId="77777777" w:rsidR="005D5901" w:rsidRPr="005D5901" w:rsidRDefault="005D5901" w:rsidP="005D5901">
      <w:pPr>
        <w:pStyle w:val="a5"/>
        <w:spacing w:after="0" w:line="240" w:lineRule="auto"/>
        <w:rPr>
          <w:rFonts w:ascii="Times New Roman" w:hAnsi="Times New Roman" w:cs="Times New Roman"/>
          <w:b/>
          <w:sz w:val="24"/>
          <w:szCs w:val="24"/>
        </w:rPr>
      </w:pPr>
    </w:p>
    <w:p w14:paraId="65A16BB9" w14:textId="77777777" w:rsidR="005D005D" w:rsidRPr="00BE1DFF" w:rsidRDefault="005D005D" w:rsidP="005D005D">
      <w:pPr>
        <w:numPr>
          <w:ilvl w:val="0"/>
          <w:numId w:val="22"/>
        </w:numPr>
        <w:tabs>
          <w:tab w:val="left" w:pos="426"/>
        </w:tabs>
        <w:spacing w:after="0" w:line="240" w:lineRule="auto"/>
        <w:ind w:left="0" w:firstLine="0"/>
        <w:contextualSpacing/>
        <w:jc w:val="both"/>
        <w:rPr>
          <w:rFonts w:ascii="Times New Roman" w:eastAsiaTheme="minorHAnsi" w:hAnsi="Times New Roman" w:cstheme="minorBidi"/>
          <w:sz w:val="24"/>
          <w:szCs w:val="24"/>
        </w:rPr>
      </w:pPr>
      <w:r w:rsidRPr="00BE1DFF">
        <w:rPr>
          <w:rFonts w:ascii="Times New Roman" w:eastAsiaTheme="minorHAnsi" w:hAnsi="Times New Roman" w:cstheme="minorBidi"/>
          <w:sz w:val="24"/>
          <w:szCs w:val="24"/>
        </w:rPr>
        <w:t>У разі невиконання або неналежного виконання своїх зобов'язань за Договором</w:t>
      </w:r>
      <w:r w:rsidRPr="00BE1DFF">
        <w:rPr>
          <w:rFonts w:ascii="Times New Roman" w:eastAsiaTheme="minorHAnsi" w:hAnsi="Times New Roman" w:cstheme="minorBidi"/>
          <w:sz w:val="24"/>
          <w:szCs w:val="24"/>
        </w:rPr>
        <w:br/>
        <w:t>Сторони несуть відповідальність, передбачену законами та цим Договором.</w:t>
      </w:r>
    </w:p>
    <w:p w14:paraId="7CAE9303" w14:textId="18574F78" w:rsidR="005D005D" w:rsidRPr="00BE1DFF" w:rsidRDefault="005D005D" w:rsidP="005D005D">
      <w:pPr>
        <w:widowControl w:val="0"/>
        <w:numPr>
          <w:ilvl w:val="0"/>
          <w:numId w:val="22"/>
        </w:numPr>
        <w:tabs>
          <w:tab w:val="left" w:pos="426"/>
          <w:tab w:val="left" w:pos="1008"/>
        </w:tabs>
        <w:autoSpaceDE w:val="0"/>
        <w:autoSpaceDN w:val="0"/>
        <w:adjustRightInd w:val="0"/>
        <w:spacing w:after="0" w:line="274" w:lineRule="exact"/>
        <w:ind w:left="0" w:right="14" w:firstLine="0"/>
        <w:jc w:val="both"/>
        <w:rPr>
          <w:rFonts w:ascii="Times New Roman" w:eastAsiaTheme="minorHAnsi" w:hAnsi="Times New Roman" w:cstheme="minorBidi"/>
          <w:sz w:val="24"/>
          <w:szCs w:val="24"/>
        </w:rPr>
      </w:pPr>
      <w:r w:rsidRPr="00BE1DFF">
        <w:rPr>
          <w:rFonts w:ascii="Times New Roman" w:eastAsiaTheme="minorHAnsi" w:hAnsi="Times New Roman" w:cstheme="minorBidi"/>
          <w:sz w:val="24"/>
          <w:szCs w:val="24"/>
        </w:rPr>
        <w:t xml:space="preserve">У разі невиконання або несвоєчасного виконання зобов'язань при закупівлі послуг за бюджетні кошти </w:t>
      </w:r>
      <w:r w:rsidR="005D5901">
        <w:rPr>
          <w:rFonts w:ascii="Times New Roman" w:eastAsiaTheme="minorHAnsi" w:hAnsi="Times New Roman" w:cstheme="minorBidi"/>
          <w:sz w:val="24"/>
          <w:szCs w:val="24"/>
        </w:rPr>
        <w:t>Виконавець</w:t>
      </w:r>
      <w:r w:rsidRPr="00BE1DFF">
        <w:rPr>
          <w:rFonts w:ascii="Times New Roman" w:eastAsiaTheme="minorHAnsi" w:hAnsi="Times New Roman" w:cstheme="minorBidi"/>
          <w:sz w:val="24"/>
          <w:szCs w:val="24"/>
        </w:rPr>
        <w:t xml:space="preserve"> сплачує Замовнику штрафні санкції (неустойка, штраф, пеня) у розмірі подвійної облікової ставки НБУ на момент сплати за кожен день такої затримки.</w:t>
      </w:r>
    </w:p>
    <w:p w14:paraId="504ACF21" w14:textId="17551989" w:rsidR="005D005D" w:rsidRPr="00BE1DFF" w:rsidRDefault="005D005D" w:rsidP="005D005D">
      <w:pPr>
        <w:widowControl w:val="0"/>
        <w:numPr>
          <w:ilvl w:val="0"/>
          <w:numId w:val="22"/>
        </w:numPr>
        <w:tabs>
          <w:tab w:val="left" w:pos="426"/>
          <w:tab w:val="left" w:pos="1008"/>
        </w:tabs>
        <w:autoSpaceDE w:val="0"/>
        <w:autoSpaceDN w:val="0"/>
        <w:adjustRightInd w:val="0"/>
        <w:spacing w:after="0" w:line="274" w:lineRule="exact"/>
        <w:ind w:left="0" w:right="10" w:firstLine="0"/>
        <w:jc w:val="both"/>
        <w:rPr>
          <w:rFonts w:ascii="Times New Roman" w:eastAsiaTheme="minorHAnsi" w:hAnsi="Times New Roman" w:cstheme="minorBidi"/>
          <w:sz w:val="24"/>
          <w:szCs w:val="24"/>
        </w:rPr>
      </w:pPr>
      <w:r w:rsidRPr="00BE1DFF">
        <w:rPr>
          <w:rFonts w:ascii="Times New Roman" w:eastAsiaTheme="minorHAnsi" w:hAnsi="Times New Roman" w:cstheme="minorBidi"/>
          <w:sz w:val="24"/>
          <w:szCs w:val="24"/>
        </w:rPr>
        <w:t xml:space="preserve">За невиконання або неналежним чином виконані послуги за договором, Замовник та </w:t>
      </w:r>
      <w:r w:rsidR="005D5901">
        <w:rPr>
          <w:rFonts w:ascii="Times New Roman" w:eastAsiaTheme="minorHAnsi" w:hAnsi="Times New Roman" w:cstheme="minorBidi"/>
          <w:sz w:val="24"/>
          <w:szCs w:val="24"/>
        </w:rPr>
        <w:t xml:space="preserve">Виконавець </w:t>
      </w:r>
      <w:r w:rsidRPr="00BE1DFF">
        <w:rPr>
          <w:rFonts w:ascii="Times New Roman" w:eastAsiaTheme="minorHAnsi" w:hAnsi="Times New Roman" w:cstheme="minorBidi"/>
          <w:sz w:val="24"/>
          <w:szCs w:val="24"/>
        </w:rPr>
        <w:t xml:space="preserve">несуть відповідальність згідно </w:t>
      </w:r>
      <w:r w:rsidR="005D5901">
        <w:rPr>
          <w:rFonts w:ascii="Times New Roman" w:eastAsiaTheme="minorHAnsi" w:hAnsi="Times New Roman" w:cstheme="minorBidi"/>
          <w:sz w:val="24"/>
          <w:szCs w:val="24"/>
        </w:rPr>
        <w:t xml:space="preserve">з </w:t>
      </w:r>
      <w:r w:rsidRPr="00BE1DFF">
        <w:rPr>
          <w:rFonts w:ascii="Times New Roman" w:eastAsiaTheme="minorHAnsi" w:hAnsi="Times New Roman" w:cstheme="minorBidi"/>
          <w:sz w:val="24"/>
          <w:szCs w:val="24"/>
        </w:rPr>
        <w:t>діюч</w:t>
      </w:r>
      <w:r w:rsidR="005D5901">
        <w:rPr>
          <w:rFonts w:ascii="Times New Roman" w:eastAsiaTheme="minorHAnsi" w:hAnsi="Times New Roman" w:cstheme="minorBidi"/>
          <w:sz w:val="24"/>
          <w:szCs w:val="24"/>
        </w:rPr>
        <w:t>им</w:t>
      </w:r>
      <w:r w:rsidRPr="00BE1DFF">
        <w:rPr>
          <w:rFonts w:ascii="Times New Roman" w:eastAsiaTheme="minorHAnsi" w:hAnsi="Times New Roman" w:cstheme="minorBidi"/>
          <w:sz w:val="24"/>
          <w:szCs w:val="24"/>
        </w:rPr>
        <w:t xml:space="preserve"> законодавств</w:t>
      </w:r>
      <w:r w:rsidR="005D5901">
        <w:rPr>
          <w:rFonts w:ascii="Times New Roman" w:eastAsiaTheme="minorHAnsi" w:hAnsi="Times New Roman" w:cstheme="minorBidi"/>
          <w:sz w:val="24"/>
          <w:szCs w:val="24"/>
        </w:rPr>
        <w:t>ом</w:t>
      </w:r>
      <w:r w:rsidRPr="00BE1DFF">
        <w:rPr>
          <w:rFonts w:ascii="Times New Roman" w:eastAsiaTheme="minorHAnsi" w:hAnsi="Times New Roman" w:cstheme="minorBidi"/>
          <w:sz w:val="24"/>
          <w:szCs w:val="24"/>
        </w:rPr>
        <w:t xml:space="preserve">. </w:t>
      </w:r>
      <w:r w:rsidR="005D5901">
        <w:rPr>
          <w:rFonts w:ascii="Times New Roman" w:eastAsiaTheme="minorHAnsi" w:hAnsi="Times New Roman" w:cstheme="minorBidi"/>
          <w:sz w:val="24"/>
          <w:szCs w:val="24"/>
        </w:rPr>
        <w:t>Виконавець</w:t>
      </w:r>
      <w:r w:rsidRPr="00BE1DFF">
        <w:rPr>
          <w:rFonts w:ascii="Times New Roman" w:eastAsiaTheme="minorHAnsi" w:hAnsi="Times New Roman" w:cstheme="minorBidi"/>
          <w:sz w:val="24"/>
          <w:szCs w:val="24"/>
        </w:rPr>
        <w:t xml:space="preserve"> усуває всі види дефектів, які були допущені ним у роботі, своїми силами та за свій рахунок.</w:t>
      </w:r>
    </w:p>
    <w:p w14:paraId="60F8F456" w14:textId="77777777" w:rsidR="005D005D" w:rsidRPr="00BE1DFF" w:rsidRDefault="005D005D" w:rsidP="005D005D">
      <w:pPr>
        <w:tabs>
          <w:tab w:val="left" w:pos="426"/>
        </w:tabs>
        <w:spacing w:after="0" w:line="240" w:lineRule="auto"/>
        <w:jc w:val="both"/>
        <w:rPr>
          <w:rFonts w:ascii="Times New Roman" w:hAnsi="Times New Roman" w:cs="Times New Roman"/>
          <w:sz w:val="24"/>
          <w:szCs w:val="24"/>
        </w:rPr>
      </w:pPr>
    </w:p>
    <w:p w14:paraId="49C26ECB" w14:textId="77777777" w:rsidR="005D005D" w:rsidRPr="00BE1DFF" w:rsidRDefault="005D005D" w:rsidP="005D005D">
      <w:pPr>
        <w:tabs>
          <w:tab w:val="left" w:pos="426"/>
        </w:tabs>
        <w:spacing w:after="0" w:line="240" w:lineRule="auto"/>
        <w:jc w:val="both"/>
        <w:rPr>
          <w:rFonts w:ascii="Times New Roman" w:hAnsi="Times New Roman" w:cs="Times New Roman"/>
          <w:sz w:val="24"/>
          <w:szCs w:val="24"/>
        </w:rPr>
      </w:pPr>
    </w:p>
    <w:p w14:paraId="43213CA2" w14:textId="77777777" w:rsidR="005D005D" w:rsidRPr="00BE1DFF" w:rsidRDefault="005D005D" w:rsidP="005D005D">
      <w:pPr>
        <w:tabs>
          <w:tab w:val="left" w:pos="426"/>
        </w:tabs>
        <w:spacing w:after="0" w:line="240" w:lineRule="auto"/>
        <w:jc w:val="both"/>
        <w:rPr>
          <w:rFonts w:ascii="Times New Roman" w:hAnsi="Times New Roman" w:cs="Times New Roman"/>
          <w:sz w:val="24"/>
          <w:szCs w:val="24"/>
        </w:rPr>
      </w:pPr>
    </w:p>
    <w:p w14:paraId="6D1FF95A" w14:textId="29EBC417" w:rsidR="005D005D" w:rsidRDefault="005D005D" w:rsidP="005D005D">
      <w:pPr>
        <w:suppressAutoHyphens/>
        <w:spacing w:after="0" w:line="240" w:lineRule="auto"/>
        <w:ind w:left="2345"/>
        <w:contextualSpacing/>
        <w:rPr>
          <w:rFonts w:ascii="Times New Roman" w:hAnsi="Times New Roman" w:cs="Times New Roman"/>
          <w:b/>
          <w:sz w:val="24"/>
          <w:szCs w:val="24"/>
        </w:rPr>
      </w:pPr>
      <w:r w:rsidRPr="00BE1DFF">
        <w:rPr>
          <w:rFonts w:ascii="Times New Roman" w:hAnsi="Times New Roman" w:cs="Times New Roman"/>
          <w:b/>
          <w:sz w:val="24"/>
          <w:szCs w:val="24"/>
        </w:rPr>
        <w:t xml:space="preserve">             6.ФОРС-МАЖОРНІ ОБСТАВИНИ</w:t>
      </w:r>
    </w:p>
    <w:p w14:paraId="54CE6AD7" w14:textId="77777777" w:rsidR="00AE2815" w:rsidRPr="00BE1DFF" w:rsidRDefault="00AE2815" w:rsidP="005D005D">
      <w:pPr>
        <w:suppressAutoHyphens/>
        <w:spacing w:after="0" w:line="240" w:lineRule="auto"/>
        <w:ind w:left="2345"/>
        <w:contextualSpacing/>
        <w:rPr>
          <w:rFonts w:ascii="Times New Roman" w:hAnsi="Times New Roman" w:cs="Times New Roman"/>
          <w:b/>
          <w:sz w:val="24"/>
          <w:szCs w:val="24"/>
        </w:rPr>
      </w:pPr>
    </w:p>
    <w:p w14:paraId="7EADDE1D" w14:textId="77777777" w:rsidR="005D005D" w:rsidRPr="00BE1DFF" w:rsidRDefault="005D005D" w:rsidP="005D005D">
      <w:pPr>
        <w:numPr>
          <w:ilvl w:val="1"/>
          <w:numId w:val="20"/>
        </w:numPr>
        <w:tabs>
          <w:tab w:val="left" w:pos="0"/>
          <w:tab w:val="left" w:pos="426"/>
        </w:tabs>
        <w:suppressAutoHyphens/>
        <w:spacing w:after="0" w:line="240" w:lineRule="auto"/>
        <w:ind w:left="0" w:firstLine="0"/>
        <w:contextualSpacing/>
        <w:jc w:val="both"/>
        <w:rPr>
          <w:rFonts w:ascii="Times New Roman" w:hAnsi="Times New Roman" w:cs="Times New Roman"/>
          <w:sz w:val="24"/>
          <w:szCs w:val="24"/>
        </w:rPr>
      </w:pPr>
      <w:r w:rsidRPr="00BE1DFF">
        <w:rPr>
          <w:rFonts w:ascii="Times New Roman" w:hAnsi="Times New Roman" w:cs="Times New Roman"/>
          <w:sz w:val="24"/>
          <w:szCs w:val="24"/>
        </w:rPr>
        <w:t>Сторони за Договором домовились, що у випадку виникнення форс-мажорних обставин (дія непереборної сили, яка не залежить від волі Сторін), а саме: військових дій, блокади, землетрусів, повені та інших природних аномалій, Сторони звільняються від відповідальності за повне чи часткове невиконання своїх зобов’язань по даному Договору на час дії вказаних обставин.</w:t>
      </w:r>
    </w:p>
    <w:p w14:paraId="6F2EF871" w14:textId="66B1E887" w:rsidR="005D005D" w:rsidRPr="00BE1DFF" w:rsidRDefault="005D005D" w:rsidP="005D005D">
      <w:pPr>
        <w:numPr>
          <w:ilvl w:val="1"/>
          <w:numId w:val="20"/>
        </w:numPr>
        <w:tabs>
          <w:tab w:val="left" w:pos="426"/>
        </w:tabs>
        <w:suppressAutoHyphens/>
        <w:spacing w:after="0" w:line="240" w:lineRule="auto"/>
        <w:ind w:left="0" w:firstLine="0"/>
        <w:contextualSpacing/>
        <w:jc w:val="both"/>
        <w:rPr>
          <w:rFonts w:ascii="Times New Roman" w:hAnsi="Times New Roman" w:cs="Times New Roman"/>
          <w:sz w:val="24"/>
          <w:szCs w:val="24"/>
        </w:rPr>
      </w:pPr>
      <w:r w:rsidRPr="00BE1DFF">
        <w:rPr>
          <w:rFonts w:ascii="Times New Roman" w:hAnsi="Times New Roman" w:cs="Times New Roman"/>
          <w:sz w:val="24"/>
          <w:szCs w:val="24"/>
        </w:rPr>
        <w:t>Сторони зобов’язані  негайно повідомити за телефоном  чи іншим способом про початок та закінчення дії форс-мажору, що  заважає виконанню договору. Достатнім доказом дії форс-мажорних обставин є документ, вида</w:t>
      </w:r>
      <w:r w:rsidR="00A3732B">
        <w:rPr>
          <w:rFonts w:ascii="Times New Roman" w:hAnsi="Times New Roman" w:cs="Times New Roman"/>
          <w:sz w:val="24"/>
          <w:szCs w:val="24"/>
        </w:rPr>
        <w:t>ний Торгово-Промисловою палатою України.</w:t>
      </w:r>
    </w:p>
    <w:p w14:paraId="77FDF544" w14:textId="13DB5B58" w:rsidR="005D005D" w:rsidRDefault="005D005D" w:rsidP="005D005D">
      <w:pPr>
        <w:numPr>
          <w:ilvl w:val="1"/>
          <w:numId w:val="20"/>
        </w:numPr>
        <w:tabs>
          <w:tab w:val="num" w:pos="360"/>
        </w:tabs>
        <w:suppressAutoHyphens/>
        <w:spacing w:after="0" w:line="240" w:lineRule="auto"/>
        <w:ind w:left="0" w:firstLine="0"/>
        <w:jc w:val="both"/>
        <w:rPr>
          <w:rFonts w:ascii="Times New Roman" w:hAnsi="Times New Roman" w:cs="Times New Roman"/>
          <w:sz w:val="24"/>
          <w:szCs w:val="24"/>
        </w:rPr>
      </w:pPr>
      <w:r w:rsidRPr="00BE1DFF">
        <w:rPr>
          <w:rFonts w:ascii="Times New Roman" w:hAnsi="Times New Roman" w:cs="Times New Roman"/>
          <w:sz w:val="24"/>
          <w:szCs w:val="24"/>
        </w:rPr>
        <w:t>У випадку, коли дія вказаних обставин продовжується більше 30 днів, кожна із Сторін має право на розірвання Договору. При цьому ні одна із сторін не має права вимагати від іншої сторони відшкодування можливих збитків, за виключенням сплати грошових коштів за отриманий товар.</w:t>
      </w:r>
    </w:p>
    <w:p w14:paraId="10F0DC25" w14:textId="77777777" w:rsidR="00CB4DE1" w:rsidRPr="00CB4DE1" w:rsidRDefault="00CB4DE1" w:rsidP="00CB4DE1">
      <w:pPr>
        <w:spacing w:after="0" w:line="240" w:lineRule="auto"/>
        <w:jc w:val="both"/>
        <w:rPr>
          <w:rFonts w:ascii="Times New Roman" w:hAnsi="Times New Roman"/>
          <w:sz w:val="24"/>
          <w:szCs w:val="24"/>
        </w:rPr>
      </w:pPr>
      <w:r w:rsidRPr="00CB4DE1">
        <w:rPr>
          <w:rFonts w:ascii="Times New Roman" w:hAnsi="Times New Roman"/>
          <w:sz w:val="24"/>
          <w:szCs w:val="24"/>
        </w:rPr>
        <w:t>6.4.</w:t>
      </w:r>
      <w:r w:rsidRPr="00CB4DE1">
        <w:rPr>
          <w:rFonts w:ascii="Times New Roman" w:eastAsia="Times New Roman" w:hAnsi="Times New Roman" w:cs="Times New Roman"/>
          <w:sz w:val="24"/>
          <w:szCs w:val="24"/>
        </w:rPr>
        <w:t xml:space="preserve"> </w:t>
      </w:r>
      <w:r w:rsidRPr="00CB4DE1">
        <w:rPr>
          <w:rFonts w:ascii="Times New Roman" w:hAnsi="Times New Roman"/>
          <w:sz w:val="24"/>
          <w:szCs w:val="24"/>
        </w:rPr>
        <w:t xml:space="preserve">Відповідно до статті 23 Бюджетного кодексу України бюджетні зобов’язання та платежі з бюджету здійснюються лише за наявності відповідного бюджетного призначення. Замовник відповідно до абзацу 2 ч. 1 ст. 614 ЦКУ не несе відповідальності за відсутність замовленого фінансування з міського бюджету та не проведення платежів органами Державної казначейської служби України, якщо ним були вчинені всі необхідні заходи для здійснення виконання зобов’язань по Договору.  </w:t>
      </w:r>
    </w:p>
    <w:p w14:paraId="614C05C6" w14:textId="77777777" w:rsidR="00CB4DE1" w:rsidRPr="00CB4DE1" w:rsidRDefault="00CB4DE1" w:rsidP="00CB4DE1">
      <w:pPr>
        <w:suppressAutoHyphens/>
        <w:spacing w:after="0" w:line="240" w:lineRule="auto"/>
        <w:jc w:val="both"/>
        <w:rPr>
          <w:rFonts w:ascii="Times New Roman" w:hAnsi="Times New Roman" w:cs="Times New Roman"/>
          <w:sz w:val="24"/>
          <w:szCs w:val="24"/>
        </w:rPr>
      </w:pPr>
    </w:p>
    <w:p w14:paraId="64B73965" w14:textId="77777777" w:rsidR="005D005D" w:rsidRPr="00BE1DFF" w:rsidRDefault="005D005D" w:rsidP="005D005D">
      <w:pPr>
        <w:suppressAutoHyphens/>
        <w:spacing w:after="0" w:line="240" w:lineRule="auto"/>
        <w:ind w:left="-360"/>
        <w:rPr>
          <w:rFonts w:ascii="Times New Roman" w:hAnsi="Times New Roman" w:cs="Times New Roman"/>
          <w:b/>
          <w:sz w:val="24"/>
          <w:szCs w:val="24"/>
        </w:rPr>
      </w:pPr>
    </w:p>
    <w:p w14:paraId="6421D618" w14:textId="77777777" w:rsidR="005D005D" w:rsidRPr="00BE1DFF" w:rsidRDefault="005D005D" w:rsidP="005D005D">
      <w:pPr>
        <w:numPr>
          <w:ilvl w:val="0"/>
          <w:numId w:val="20"/>
        </w:numPr>
        <w:tabs>
          <w:tab w:val="num" w:pos="360"/>
        </w:tabs>
        <w:suppressAutoHyphens/>
        <w:spacing w:after="0" w:line="240" w:lineRule="auto"/>
        <w:ind w:left="-360"/>
        <w:jc w:val="center"/>
        <w:rPr>
          <w:rFonts w:ascii="Times New Roman" w:hAnsi="Times New Roman" w:cs="Times New Roman"/>
          <w:b/>
          <w:sz w:val="24"/>
          <w:szCs w:val="24"/>
        </w:rPr>
      </w:pPr>
      <w:r w:rsidRPr="00BE1DFF">
        <w:rPr>
          <w:rFonts w:ascii="Times New Roman" w:hAnsi="Times New Roman" w:cs="Times New Roman"/>
          <w:b/>
          <w:sz w:val="24"/>
          <w:szCs w:val="24"/>
        </w:rPr>
        <w:t>ВИРІШЕННЯ СПОРІВ</w:t>
      </w:r>
    </w:p>
    <w:p w14:paraId="011F40F9" w14:textId="77777777" w:rsidR="005D005D" w:rsidRPr="00BE1DFF" w:rsidRDefault="005D005D" w:rsidP="005D005D">
      <w:pPr>
        <w:tabs>
          <w:tab w:val="left" w:pos="6906"/>
        </w:tabs>
        <w:spacing w:after="0" w:line="240" w:lineRule="auto"/>
        <w:jc w:val="both"/>
        <w:rPr>
          <w:rFonts w:ascii="Times New Roman" w:hAnsi="Times New Roman" w:cs="Times New Roman"/>
          <w:sz w:val="24"/>
          <w:szCs w:val="24"/>
        </w:rPr>
      </w:pPr>
      <w:r w:rsidRPr="00BE1DFF">
        <w:rPr>
          <w:rFonts w:ascii="Times New Roman" w:hAnsi="Times New Roman" w:cs="Times New Roman"/>
          <w:sz w:val="24"/>
          <w:szCs w:val="24"/>
        </w:rPr>
        <w:lastRenderedPageBreak/>
        <w:t>7.1 Взаємовідносини Сторін, не передбачені цим Договором, регулюються чинним законодавством України.</w:t>
      </w:r>
    </w:p>
    <w:p w14:paraId="270C334D" w14:textId="77777777" w:rsidR="005D005D" w:rsidRPr="00BE1DFF" w:rsidRDefault="005D005D" w:rsidP="005D005D">
      <w:pPr>
        <w:tabs>
          <w:tab w:val="left" w:pos="6906"/>
        </w:tabs>
        <w:spacing w:after="0" w:line="240" w:lineRule="auto"/>
        <w:jc w:val="both"/>
        <w:rPr>
          <w:rFonts w:ascii="Times New Roman" w:hAnsi="Times New Roman" w:cs="Times New Roman"/>
          <w:sz w:val="24"/>
          <w:szCs w:val="24"/>
        </w:rPr>
      </w:pPr>
      <w:r w:rsidRPr="00BE1DFF">
        <w:rPr>
          <w:rFonts w:ascii="Times New Roman" w:hAnsi="Times New Roman" w:cs="Times New Roman"/>
          <w:sz w:val="24"/>
          <w:szCs w:val="24"/>
        </w:rPr>
        <w:t>7.2. Усі спори між Сторонами вирішуються шляхом переговорів.</w:t>
      </w:r>
    </w:p>
    <w:p w14:paraId="1A18D636" w14:textId="77777777" w:rsidR="005D005D" w:rsidRPr="00BE1DFF" w:rsidRDefault="005D005D" w:rsidP="005D005D">
      <w:pPr>
        <w:tabs>
          <w:tab w:val="left" w:pos="6906"/>
        </w:tabs>
        <w:spacing w:after="0" w:line="240" w:lineRule="auto"/>
        <w:jc w:val="both"/>
        <w:rPr>
          <w:rFonts w:ascii="Times New Roman" w:hAnsi="Times New Roman" w:cs="Times New Roman"/>
          <w:sz w:val="24"/>
          <w:szCs w:val="24"/>
        </w:rPr>
      </w:pPr>
      <w:r w:rsidRPr="00BE1DFF">
        <w:rPr>
          <w:rFonts w:ascii="Times New Roman" w:hAnsi="Times New Roman" w:cs="Times New Roman"/>
          <w:sz w:val="24"/>
          <w:szCs w:val="24"/>
        </w:rPr>
        <w:t>7.3. Спори між Сторонами з питань, щодо яких не було досягнуто згоди, вирішуються у судовому порядку.</w:t>
      </w:r>
    </w:p>
    <w:p w14:paraId="45DE8E4D" w14:textId="77777777" w:rsidR="005D005D" w:rsidRPr="00BE1DFF" w:rsidRDefault="005D005D" w:rsidP="005D005D">
      <w:pPr>
        <w:tabs>
          <w:tab w:val="left" w:pos="6906"/>
        </w:tabs>
        <w:spacing w:after="0" w:line="240" w:lineRule="auto"/>
        <w:jc w:val="both"/>
        <w:rPr>
          <w:rFonts w:ascii="Times New Roman" w:hAnsi="Times New Roman" w:cs="Times New Roman"/>
          <w:sz w:val="24"/>
          <w:szCs w:val="24"/>
        </w:rPr>
      </w:pPr>
    </w:p>
    <w:p w14:paraId="0605F668" w14:textId="29B85013" w:rsidR="005D005D" w:rsidRDefault="005D005D" w:rsidP="005D005D">
      <w:pPr>
        <w:numPr>
          <w:ilvl w:val="0"/>
          <w:numId w:val="20"/>
        </w:numPr>
        <w:tabs>
          <w:tab w:val="num" w:pos="360"/>
        </w:tabs>
        <w:suppressAutoHyphens/>
        <w:spacing w:after="0" w:line="276" w:lineRule="auto"/>
        <w:ind w:left="-360"/>
        <w:jc w:val="center"/>
        <w:rPr>
          <w:rFonts w:ascii="Times New Roman" w:hAnsi="Times New Roman" w:cs="Times New Roman"/>
          <w:b/>
          <w:sz w:val="24"/>
          <w:szCs w:val="24"/>
        </w:rPr>
      </w:pPr>
      <w:r w:rsidRPr="00BE1DFF">
        <w:rPr>
          <w:rFonts w:ascii="Times New Roman" w:hAnsi="Times New Roman" w:cs="Times New Roman"/>
          <w:b/>
          <w:sz w:val="24"/>
          <w:szCs w:val="24"/>
        </w:rPr>
        <w:t>СТРОК ДІЇ ТА УМОВИ РОЗІРВАННЯ ДОГОВОРУ</w:t>
      </w:r>
    </w:p>
    <w:p w14:paraId="6496DE80" w14:textId="77777777" w:rsidR="005D5901" w:rsidRDefault="005D5901" w:rsidP="005D5901">
      <w:pPr>
        <w:spacing w:after="0" w:line="240" w:lineRule="auto"/>
        <w:jc w:val="both"/>
        <w:rPr>
          <w:rFonts w:ascii="Times New Roman" w:hAnsi="Times New Roman" w:cs="Times New Roman"/>
          <w:b/>
          <w:sz w:val="24"/>
          <w:szCs w:val="24"/>
        </w:rPr>
      </w:pPr>
    </w:p>
    <w:p w14:paraId="2DCAA815" w14:textId="0A0E02A3" w:rsidR="005D005D" w:rsidRPr="00B55041" w:rsidRDefault="005D005D" w:rsidP="005D5901">
      <w:pPr>
        <w:spacing w:after="0" w:line="240" w:lineRule="auto"/>
        <w:jc w:val="both"/>
        <w:rPr>
          <w:rFonts w:ascii="Times New Roman" w:hAnsi="Times New Roman" w:cs="Times New Roman"/>
          <w:sz w:val="24"/>
          <w:szCs w:val="24"/>
          <w:lang w:eastAsia="en-US"/>
        </w:rPr>
      </w:pPr>
      <w:r>
        <w:rPr>
          <w:rFonts w:ascii="Times New Roman" w:hAnsi="Times New Roman" w:cs="font472"/>
          <w:kern w:val="1"/>
          <w:sz w:val="24"/>
          <w:szCs w:val="24"/>
          <w:lang w:eastAsia="zh-CN"/>
        </w:rPr>
        <w:t>8</w:t>
      </w:r>
      <w:r w:rsidRPr="00B55041">
        <w:rPr>
          <w:rFonts w:ascii="Times New Roman" w:hAnsi="Times New Roman" w:cs="font472"/>
          <w:kern w:val="1"/>
          <w:sz w:val="24"/>
          <w:szCs w:val="24"/>
          <w:lang w:eastAsia="zh-CN"/>
        </w:rPr>
        <w:t xml:space="preserve">.1. </w:t>
      </w:r>
      <w:proofErr w:type="spellStart"/>
      <w:r w:rsidRPr="00B55041">
        <w:rPr>
          <w:rFonts w:ascii="Times New Roman" w:eastAsia="Times New Roman" w:hAnsi="Times New Roman" w:cs="font293"/>
          <w:kern w:val="1"/>
          <w:sz w:val="24"/>
          <w:szCs w:val="24"/>
          <w:lang w:val="ru-RU"/>
        </w:rPr>
        <w:t>Цей</w:t>
      </w:r>
      <w:proofErr w:type="spellEnd"/>
      <w:r w:rsidRPr="00B55041">
        <w:rPr>
          <w:rFonts w:ascii="Times New Roman" w:eastAsia="Times New Roman" w:hAnsi="Times New Roman" w:cs="font293"/>
          <w:kern w:val="1"/>
          <w:sz w:val="24"/>
          <w:szCs w:val="24"/>
          <w:lang w:val="ru-RU"/>
        </w:rPr>
        <w:t xml:space="preserve"> </w:t>
      </w:r>
      <w:proofErr w:type="spellStart"/>
      <w:r w:rsidRPr="00B55041">
        <w:rPr>
          <w:rFonts w:ascii="Times New Roman" w:eastAsia="Times New Roman" w:hAnsi="Times New Roman" w:cs="font293"/>
          <w:kern w:val="1"/>
          <w:sz w:val="24"/>
          <w:szCs w:val="24"/>
          <w:lang w:val="ru-RU"/>
        </w:rPr>
        <w:t>договір</w:t>
      </w:r>
      <w:proofErr w:type="spellEnd"/>
      <w:r w:rsidRPr="00B55041">
        <w:rPr>
          <w:rFonts w:ascii="Times New Roman" w:eastAsia="Times New Roman" w:hAnsi="Times New Roman" w:cs="font293"/>
          <w:kern w:val="1"/>
          <w:sz w:val="24"/>
          <w:szCs w:val="24"/>
          <w:lang w:val="ru-RU"/>
        </w:rPr>
        <w:t xml:space="preserve"> </w:t>
      </w:r>
      <w:proofErr w:type="spellStart"/>
      <w:r w:rsidRPr="00B55041">
        <w:rPr>
          <w:rFonts w:ascii="Times New Roman" w:eastAsia="Times New Roman" w:hAnsi="Times New Roman" w:cs="font293"/>
          <w:kern w:val="1"/>
          <w:sz w:val="24"/>
          <w:szCs w:val="24"/>
          <w:lang w:val="ru-RU"/>
        </w:rPr>
        <w:t>набирає</w:t>
      </w:r>
      <w:proofErr w:type="spellEnd"/>
      <w:r w:rsidRPr="00B55041">
        <w:rPr>
          <w:rFonts w:ascii="Times New Roman" w:eastAsia="Times New Roman" w:hAnsi="Times New Roman" w:cs="font293"/>
          <w:kern w:val="1"/>
          <w:sz w:val="24"/>
          <w:szCs w:val="24"/>
          <w:lang w:val="ru-RU"/>
        </w:rPr>
        <w:t xml:space="preserve"> </w:t>
      </w:r>
      <w:proofErr w:type="spellStart"/>
      <w:r w:rsidRPr="00B55041">
        <w:rPr>
          <w:rFonts w:ascii="Times New Roman" w:eastAsia="Times New Roman" w:hAnsi="Times New Roman" w:cs="font293"/>
          <w:kern w:val="1"/>
          <w:sz w:val="24"/>
          <w:szCs w:val="24"/>
          <w:lang w:val="ru-RU"/>
        </w:rPr>
        <w:t>чинності</w:t>
      </w:r>
      <w:proofErr w:type="spellEnd"/>
      <w:r w:rsidRPr="00B55041">
        <w:rPr>
          <w:rFonts w:ascii="Times New Roman" w:eastAsia="Times New Roman" w:hAnsi="Times New Roman" w:cs="font293"/>
          <w:kern w:val="1"/>
          <w:sz w:val="24"/>
          <w:szCs w:val="24"/>
          <w:lang w:val="ru-RU"/>
        </w:rPr>
        <w:t xml:space="preserve"> з дня </w:t>
      </w:r>
      <w:proofErr w:type="spellStart"/>
      <w:r w:rsidRPr="00B55041">
        <w:rPr>
          <w:rFonts w:ascii="Times New Roman" w:eastAsia="Times New Roman" w:hAnsi="Times New Roman" w:cs="font293"/>
          <w:kern w:val="1"/>
          <w:sz w:val="24"/>
          <w:szCs w:val="24"/>
          <w:lang w:val="ru-RU"/>
        </w:rPr>
        <w:t>його</w:t>
      </w:r>
      <w:proofErr w:type="spellEnd"/>
      <w:r w:rsidRPr="00B55041">
        <w:rPr>
          <w:rFonts w:ascii="Times New Roman" w:eastAsia="Times New Roman" w:hAnsi="Times New Roman" w:cs="font293"/>
          <w:kern w:val="1"/>
          <w:sz w:val="24"/>
          <w:szCs w:val="24"/>
          <w:lang w:val="ru-RU"/>
        </w:rPr>
        <w:t xml:space="preserve"> </w:t>
      </w:r>
      <w:proofErr w:type="spellStart"/>
      <w:r w:rsidRPr="00B55041">
        <w:rPr>
          <w:rFonts w:ascii="Times New Roman" w:eastAsia="Times New Roman" w:hAnsi="Times New Roman" w:cs="font293"/>
          <w:kern w:val="1"/>
          <w:sz w:val="24"/>
          <w:szCs w:val="24"/>
          <w:lang w:val="ru-RU"/>
        </w:rPr>
        <w:t>підписання</w:t>
      </w:r>
      <w:proofErr w:type="spellEnd"/>
      <w:r w:rsidRPr="00B55041">
        <w:rPr>
          <w:rFonts w:ascii="Times New Roman" w:eastAsia="Times New Roman" w:hAnsi="Times New Roman" w:cs="font293"/>
          <w:kern w:val="1"/>
          <w:sz w:val="24"/>
          <w:szCs w:val="24"/>
          <w:lang w:val="ru-RU"/>
        </w:rPr>
        <w:t xml:space="preserve"> та </w:t>
      </w:r>
      <w:proofErr w:type="spellStart"/>
      <w:r w:rsidRPr="00B55041">
        <w:rPr>
          <w:rFonts w:ascii="Times New Roman" w:eastAsia="Times New Roman" w:hAnsi="Times New Roman" w:cs="font293"/>
          <w:kern w:val="1"/>
          <w:sz w:val="24"/>
          <w:szCs w:val="24"/>
          <w:lang w:val="ru-RU"/>
        </w:rPr>
        <w:t>діє</w:t>
      </w:r>
      <w:proofErr w:type="spellEnd"/>
      <w:r w:rsidRPr="00B55041">
        <w:rPr>
          <w:rFonts w:ascii="Times New Roman" w:eastAsia="Times New Roman" w:hAnsi="Times New Roman" w:cs="font293"/>
          <w:kern w:val="1"/>
          <w:sz w:val="24"/>
          <w:szCs w:val="24"/>
          <w:lang w:val="ru-RU"/>
        </w:rPr>
        <w:t xml:space="preserve"> до </w:t>
      </w:r>
      <w:r w:rsidRPr="00B55041">
        <w:rPr>
          <w:rFonts w:ascii="Times New Roman" w:eastAsia="Times New Roman" w:hAnsi="Times New Roman" w:cs="font293"/>
          <w:b/>
          <w:kern w:val="1"/>
          <w:sz w:val="24"/>
          <w:szCs w:val="24"/>
          <w:lang w:val="ru-RU"/>
        </w:rPr>
        <w:t>31.12.202</w:t>
      </w:r>
      <w:r>
        <w:rPr>
          <w:rFonts w:ascii="Times New Roman" w:eastAsia="Times New Roman" w:hAnsi="Times New Roman" w:cs="font293"/>
          <w:b/>
          <w:kern w:val="1"/>
          <w:sz w:val="24"/>
          <w:szCs w:val="24"/>
          <w:lang w:val="ru-RU"/>
        </w:rPr>
        <w:t>4</w:t>
      </w:r>
      <w:r w:rsidRPr="00B55041">
        <w:rPr>
          <w:rFonts w:ascii="Times New Roman" w:eastAsia="Times New Roman" w:hAnsi="Times New Roman" w:cs="font293"/>
          <w:b/>
          <w:kern w:val="1"/>
          <w:sz w:val="24"/>
          <w:szCs w:val="24"/>
          <w:lang w:val="ru-RU"/>
        </w:rPr>
        <w:t xml:space="preserve"> р., </w:t>
      </w:r>
      <w:r w:rsidRPr="00B55041">
        <w:rPr>
          <w:rFonts w:ascii="Times New Roman" w:hAnsi="Times New Roman" w:cs="Times New Roman"/>
          <w:sz w:val="24"/>
          <w:szCs w:val="24"/>
          <w:lang w:eastAsia="en-US"/>
        </w:rPr>
        <w:t>а в частині проведення</w:t>
      </w:r>
      <w:r w:rsidR="005D5901">
        <w:rPr>
          <w:rFonts w:ascii="Times New Roman" w:hAnsi="Times New Roman" w:cs="Times New Roman"/>
          <w:sz w:val="24"/>
          <w:szCs w:val="24"/>
          <w:lang w:eastAsia="en-US"/>
        </w:rPr>
        <w:t xml:space="preserve"> </w:t>
      </w:r>
      <w:r w:rsidRPr="00B55041">
        <w:rPr>
          <w:rFonts w:ascii="Times New Roman" w:hAnsi="Times New Roman" w:cs="Times New Roman"/>
          <w:sz w:val="24"/>
          <w:szCs w:val="24"/>
          <w:lang w:eastAsia="en-US"/>
        </w:rPr>
        <w:t>розрахунків - до повного виконання Сторонами своїх зобов’язань за цим Договором.</w:t>
      </w:r>
    </w:p>
    <w:p w14:paraId="529EFF3A" w14:textId="77777777" w:rsidR="005D005D" w:rsidRPr="00B55041" w:rsidRDefault="005D005D" w:rsidP="005D005D">
      <w:pPr>
        <w:suppressAutoHyphens/>
        <w:spacing w:after="0" w:line="240" w:lineRule="auto"/>
        <w:jc w:val="both"/>
        <w:rPr>
          <w:rFonts w:ascii="Times New Roman" w:hAnsi="Times New Roman" w:cs="font472"/>
          <w:kern w:val="1"/>
          <w:sz w:val="24"/>
          <w:szCs w:val="24"/>
          <w:lang w:eastAsia="zh-CN"/>
        </w:rPr>
      </w:pPr>
      <w:r>
        <w:rPr>
          <w:rFonts w:ascii="Times New Roman" w:hAnsi="Times New Roman" w:cs="font472"/>
          <w:kern w:val="1"/>
          <w:sz w:val="24"/>
          <w:szCs w:val="24"/>
          <w:lang w:eastAsia="zh-CN"/>
        </w:rPr>
        <w:t>8</w:t>
      </w:r>
      <w:r w:rsidRPr="00B55041">
        <w:rPr>
          <w:rFonts w:ascii="Times New Roman" w:hAnsi="Times New Roman" w:cs="font472"/>
          <w:kern w:val="1"/>
          <w:sz w:val="24"/>
          <w:szCs w:val="24"/>
          <w:lang w:eastAsia="zh-CN"/>
        </w:rPr>
        <w:t>.2. У разі невиконання умов цього договору в установлений термін він діє до повного виконання Сторонами своїх зобов’язань, що не звільняє Сторони від відповідальності  за невиконання взятих на себе зобов’язань за цим договором.</w:t>
      </w:r>
    </w:p>
    <w:p w14:paraId="38B2267E" w14:textId="77777777" w:rsidR="005D005D" w:rsidRPr="00BE1DFF" w:rsidRDefault="005D005D" w:rsidP="005D005D">
      <w:pPr>
        <w:widowControl w:val="0"/>
        <w:shd w:val="clear" w:color="auto" w:fill="FFFFFF"/>
        <w:autoSpaceDE w:val="0"/>
        <w:autoSpaceDN w:val="0"/>
        <w:adjustRightInd w:val="0"/>
        <w:spacing w:after="0" w:line="240" w:lineRule="auto"/>
        <w:ind w:right="22"/>
        <w:jc w:val="both"/>
        <w:rPr>
          <w:rFonts w:ascii="Times New Roman" w:hAnsi="Times New Roman" w:cs="Times New Roman"/>
          <w:spacing w:val="-2"/>
          <w:sz w:val="24"/>
          <w:szCs w:val="24"/>
        </w:rPr>
      </w:pPr>
      <w:r>
        <w:rPr>
          <w:rFonts w:ascii="Times New Roman" w:hAnsi="Times New Roman" w:cs="Times New Roman"/>
          <w:spacing w:val="-2"/>
          <w:sz w:val="24"/>
          <w:szCs w:val="24"/>
        </w:rPr>
        <w:t>8.3.</w:t>
      </w:r>
      <w:r w:rsidRPr="00BE1DFF">
        <w:rPr>
          <w:rFonts w:ascii="Times New Roman" w:hAnsi="Times New Roman" w:cs="Times New Roman"/>
          <w:spacing w:val="-2"/>
          <w:sz w:val="24"/>
          <w:szCs w:val="24"/>
        </w:rPr>
        <w:t>Цей Договір укладається і підписується у 2 примірниках, що мають однакову юридичну силу.</w:t>
      </w:r>
    </w:p>
    <w:p w14:paraId="257B821F" w14:textId="77777777" w:rsidR="005D005D" w:rsidRDefault="005D005D" w:rsidP="005D005D">
      <w:pPr>
        <w:widowControl w:val="0"/>
        <w:shd w:val="clear" w:color="auto" w:fill="FFFFFF"/>
        <w:autoSpaceDE w:val="0"/>
        <w:autoSpaceDN w:val="0"/>
        <w:adjustRightInd w:val="0"/>
        <w:spacing w:after="0" w:line="240" w:lineRule="auto"/>
        <w:ind w:right="22"/>
        <w:jc w:val="both"/>
        <w:rPr>
          <w:rFonts w:ascii="Times New Roman" w:hAnsi="Times New Roman" w:cs="Times New Roman"/>
          <w:spacing w:val="-2"/>
          <w:sz w:val="24"/>
          <w:szCs w:val="24"/>
        </w:rPr>
      </w:pPr>
      <w:r>
        <w:rPr>
          <w:rFonts w:ascii="Times New Roman" w:hAnsi="Times New Roman" w:cs="Times New Roman"/>
          <w:spacing w:val="-2"/>
          <w:sz w:val="24"/>
          <w:szCs w:val="24"/>
        </w:rPr>
        <w:t>8.4.</w:t>
      </w:r>
      <w:r w:rsidRPr="00BE1DFF">
        <w:rPr>
          <w:rFonts w:ascii="Times New Roman" w:hAnsi="Times New Roman" w:cs="Times New Roman"/>
          <w:spacing w:val="-2"/>
          <w:sz w:val="24"/>
          <w:szCs w:val="24"/>
        </w:rPr>
        <w:t>Умови цього Договору мають однакову юридичну силу для кожної із Сторін і можуть бути змінені за їх взаємною згодою з обов’язковим укладенням додаткової угоди.</w:t>
      </w:r>
    </w:p>
    <w:p w14:paraId="0E3BAAA5" w14:textId="77777777" w:rsidR="005D005D" w:rsidRPr="00BE1DFF" w:rsidRDefault="005D005D" w:rsidP="005D005D">
      <w:pPr>
        <w:widowControl w:val="0"/>
        <w:shd w:val="clear" w:color="auto" w:fill="FFFFFF"/>
        <w:autoSpaceDE w:val="0"/>
        <w:autoSpaceDN w:val="0"/>
        <w:adjustRightInd w:val="0"/>
        <w:spacing w:after="0" w:line="240" w:lineRule="auto"/>
        <w:ind w:right="22"/>
        <w:jc w:val="both"/>
        <w:rPr>
          <w:rFonts w:ascii="Times New Roman" w:hAnsi="Times New Roman" w:cs="Times New Roman"/>
          <w:spacing w:val="-2"/>
          <w:sz w:val="24"/>
          <w:szCs w:val="24"/>
        </w:rPr>
      </w:pPr>
      <w:r>
        <w:rPr>
          <w:rFonts w:ascii="Times New Roman" w:hAnsi="Times New Roman" w:cs="Times New Roman"/>
          <w:spacing w:val="-2"/>
          <w:sz w:val="24"/>
          <w:szCs w:val="24"/>
        </w:rPr>
        <w:t>8.5.</w:t>
      </w:r>
      <w:r w:rsidRPr="00BE1DFF">
        <w:rPr>
          <w:rFonts w:ascii="Times New Roman" w:hAnsi="Times New Roman" w:cs="Times New Roman"/>
          <w:spacing w:val="-2"/>
          <w:sz w:val="24"/>
          <w:szCs w:val="24"/>
        </w:rPr>
        <w:t>Додатки та доповнення до цього договору, підписані Сторонами протягом терміну його дії, є невід'ємними частинами цього договору.</w:t>
      </w:r>
    </w:p>
    <w:p w14:paraId="220E2514" w14:textId="77777777" w:rsidR="005D005D" w:rsidRPr="00BE1DFF" w:rsidRDefault="005D005D" w:rsidP="005D005D">
      <w:pPr>
        <w:widowControl w:val="0"/>
        <w:shd w:val="clear" w:color="auto" w:fill="FFFFFF"/>
        <w:autoSpaceDE w:val="0"/>
        <w:autoSpaceDN w:val="0"/>
        <w:adjustRightInd w:val="0"/>
        <w:spacing w:after="0" w:line="240" w:lineRule="auto"/>
        <w:ind w:right="22"/>
        <w:jc w:val="both"/>
        <w:rPr>
          <w:rFonts w:ascii="Times New Roman" w:hAnsi="Times New Roman" w:cs="Times New Roman"/>
          <w:spacing w:val="-2"/>
          <w:sz w:val="24"/>
          <w:szCs w:val="24"/>
        </w:rPr>
      </w:pPr>
      <w:r>
        <w:rPr>
          <w:rFonts w:ascii="Times New Roman" w:hAnsi="Times New Roman" w:cs="Times New Roman"/>
          <w:spacing w:val="-2"/>
          <w:sz w:val="24"/>
          <w:szCs w:val="24"/>
        </w:rPr>
        <w:t>8.6.</w:t>
      </w:r>
      <w:r w:rsidRPr="00BE1DFF">
        <w:rPr>
          <w:rFonts w:ascii="Times New Roman" w:hAnsi="Times New Roman" w:cs="Times New Roman"/>
          <w:spacing w:val="-2"/>
          <w:sz w:val="24"/>
          <w:szCs w:val="24"/>
        </w:rPr>
        <w:t>Договір може бути достроково розірваний за згодою Сторін, за рішенням суду, або за рішенням Замовника у випадку невиконання Виконавцем своїх зобов’язань за цим договором.</w:t>
      </w:r>
    </w:p>
    <w:p w14:paraId="13B13F65" w14:textId="77777777" w:rsidR="005D005D" w:rsidRPr="00BE1DFF" w:rsidRDefault="005D005D" w:rsidP="005D005D">
      <w:pPr>
        <w:widowControl w:val="0"/>
        <w:shd w:val="clear" w:color="auto" w:fill="FFFFFF"/>
        <w:autoSpaceDE w:val="0"/>
        <w:autoSpaceDN w:val="0"/>
        <w:adjustRightInd w:val="0"/>
        <w:spacing w:after="0" w:line="240" w:lineRule="auto"/>
        <w:ind w:right="22"/>
        <w:jc w:val="both"/>
        <w:rPr>
          <w:rFonts w:ascii="Times New Roman" w:hAnsi="Times New Roman" w:cs="Times New Roman"/>
          <w:spacing w:val="-2"/>
          <w:sz w:val="24"/>
          <w:szCs w:val="24"/>
        </w:rPr>
      </w:pPr>
      <w:r>
        <w:rPr>
          <w:rFonts w:ascii="Times New Roman" w:hAnsi="Times New Roman" w:cs="Times New Roman"/>
          <w:spacing w:val="-2"/>
          <w:sz w:val="24"/>
          <w:szCs w:val="24"/>
        </w:rPr>
        <w:t>8.7.</w:t>
      </w:r>
      <w:r w:rsidRPr="00BE1DFF">
        <w:rPr>
          <w:rFonts w:ascii="Times New Roman" w:hAnsi="Times New Roman" w:cs="Times New Roman"/>
          <w:spacing w:val="-2"/>
          <w:sz w:val="24"/>
          <w:szCs w:val="24"/>
        </w:rPr>
        <w:t xml:space="preserve">Жодна із Сторін не має права передавати свої права та обов’язки за цим Договором третій стороні. </w:t>
      </w:r>
    </w:p>
    <w:p w14:paraId="11D9B1FA" w14:textId="77777777" w:rsidR="005D005D" w:rsidRPr="00BE1DFF" w:rsidRDefault="005D005D" w:rsidP="005D005D">
      <w:pPr>
        <w:widowControl w:val="0"/>
        <w:shd w:val="clear" w:color="auto" w:fill="FFFFFF"/>
        <w:autoSpaceDE w:val="0"/>
        <w:autoSpaceDN w:val="0"/>
        <w:adjustRightInd w:val="0"/>
        <w:spacing w:after="0" w:line="240" w:lineRule="auto"/>
        <w:ind w:right="22"/>
        <w:jc w:val="both"/>
        <w:rPr>
          <w:rFonts w:ascii="Times New Roman" w:hAnsi="Times New Roman" w:cs="Times New Roman"/>
          <w:spacing w:val="-2"/>
          <w:sz w:val="24"/>
          <w:szCs w:val="24"/>
        </w:rPr>
      </w:pPr>
    </w:p>
    <w:p w14:paraId="678D84B5" w14:textId="55511BE2" w:rsidR="005D005D" w:rsidRDefault="005D005D" w:rsidP="005D005D">
      <w:pPr>
        <w:numPr>
          <w:ilvl w:val="0"/>
          <w:numId w:val="20"/>
        </w:numPr>
        <w:tabs>
          <w:tab w:val="num" w:pos="360"/>
        </w:tabs>
        <w:suppressAutoHyphens/>
        <w:spacing w:after="0" w:line="240" w:lineRule="auto"/>
        <w:ind w:left="0" w:firstLine="0"/>
        <w:jc w:val="center"/>
        <w:rPr>
          <w:rFonts w:ascii="Times New Roman" w:hAnsi="Times New Roman" w:cs="Times New Roman"/>
          <w:b/>
          <w:sz w:val="24"/>
          <w:szCs w:val="24"/>
        </w:rPr>
      </w:pPr>
      <w:r w:rsidRPr="00BE1DFF">
        <w:rPr>
          <w:rFonts w:ascii="Times New Roman" w:hAnsi="Times New Roman" w:cs="Times New Roman"/>
          <w:b/>
          <w:sz w:val="24"/>
          <w:szCs w:val="24"/>
        </w:rPr>
        <w:t>ЗАГАЛЬНІ ПОЛОЖЕННЯ</w:t>
      </w:r>
    </w:p>
    <w:p w14:paraId="23A79E05" w14:textId="77777777" w:rsidR="00A90F2E" w:rsidRPr="00BE1DFF" w:rsidRDefault="00A90F2E" w:rsidP="00A90F2E">
      <w:pPr>
        <w:suppressAutoHyphens/>
        <w:spacing w:after="0" w:line="240" w:lineRule="auto"/>
        <w:rPr>
          <w:rFonts w:ascii="Times New Roman" w:hAnsi="Times New Roman" w:cs="Times New Roman"/>
          <w:b/>
          <w:sz w:val="24"/>
          <w:szCs w:val="24"/>
        </w:rPr>
      </w:pPr>
    </w:p>
    <w:p w14:paraId="3B28F922" w14:textId="77777777" w:rsidR="005D005D" w:rsidRPr="00BE1DFF" w:rsidRDefault="005D005D" w:rsidP="005D005D">
      <w:pPr>
        <w:numPr>
          <w:ilvl w:val="1"/>
          <w:numId w:val="20"/>
        </w:numPr>
        <w:tabs>
          <w:tab w:val="num" w:pos="0"/>
          <w:tab w:val="left" w:pos="426"/>
        </w:tabs>
        <w:suppressAutoHyphens/>
        <w:spacing w:after="0" w:line="240" w:lineRule="auto"/>
        <w:ind w:left="0" w:firstLine="0"/>
        <w:jc w:val="both"/>
        <w:rPr>
          <w:rFonts w:ascii="Times New Roman" w:hAnsi="Times New Roman" w:cs="Times New Roman"/>
          <w:sz w:val="24"/>
          <w:szCs w:val="24"/>
        </w:rPr>
      </w:pPr>
      <w:r w:rsidRPr="00BE1DFF">
        <w:rPr>
          <w:rFonts w:ascii="Times New Roman" w:hAnsi="Times New Roman" w:cs="Times New Roman"/>
          <w:sz w:val="24"/>
          <w:szCs w:val="24"/>
        </w:rPr>
        <w:t>Всі  правовідносини, які виникають з даного Договору або пов’язані з ним, зокрема пов’язані з дійсністю, висновком, виконанням, зміною і припиненням даного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вживаними до таких право відносин звичаями ділового обороту на підставі принципів сумлінності і справедливості.</w:t>
      </w:r>
    </w:p>
    <w:p w14:paraId="2DEA5DFA" w14:textId="77777777" w:rsidR="005D005D" w:rsidRPr="00BE1DFF" w:rsidRDefault="005D005D" w:rsidP="005D005D">
      <w:pPr>
        <w:numPr>
          <w:ilvl w:val="1"/>
          <w:numId w:val="20"/>
        </w:numPr>
        <w:tabs>
          <w:tab w:val="num" w:pos="0"/>
          <w:tab w:val="left" w:pos="426"/>
        </w:tabs>
        <w:suppressAutoHyphens/>
        <w:spacing w:after="0" w:line="240" w:lineRule="auto"/>
        <w:ind w:left="0" w:firstLine="0"/>
        <w:jc w:val="both"/>
        <w:rPr>
          <w:rFonts w:ascii="Times New Roman" w:hAnsi="Times New Roman" w:cs="Times New Roman"/>
          <w:sz w:val="24"/>
          <w:szCs w:val="24"/>
        </w:rPr>
      </w:pPr>
      <w:r w:rsidRPr="00BE1DFF">
        <w:rPr>
          <w:rFonts w:ascii="Times New Roman" w:hAnsi="Times New Roman" w:cs="Times New Roman"/>
          <w:sz w:val="24"/>
          <w:szCs w:val="24"/>
        </w:rPr>
        <w:t>Кожна із Сторін несе повну відповідальність за правильність вказаних в цьому Договорі реквізитів та зобов’язується у термін 3-х календарних днів письмово повідомляти іншу Сторону про їх зміну, інакше вона несе ризик настання пов’язаних з ним несприятливих наслідків.</w:t>
      </w:r>
    </w:p>
    <w:p w14:paraId="13240462" w14:textId="77777777" w:rsidR="005D005D" w:rsidRPr="00BE1DFF" w:rsidRDefault="005D005D" w:rsidP="005D005D">
      <w:pPr>
        <w:numPr>
          <w:ilvl w:val="1"/>
          <w:numId w:val="20"/>
        </w:numPr>
        <w:tabs>
          <w:tab w:val="num" w:pos="0"/>
          <w:tab w:val="left" w:pos="426"/>
        </w:tabs>
        <w:suppressAutoHyphens/>
        <w:spacing w:after="0" w:line="240" w:lineRule="auto"/>
        <w:ind w:left="0" w:firstLine="0"/>
        <w:jc w:val="both"/>
        <w:rPr>
          <w:rFonts w:ascii="Times New Roman" w:hAnsi="Times New Roman" w:cs="Times New Roman"/>
          <w:sz w:val="24"/>
          <w:szCs w:val="24"/>
        </w:rPr>
      </w:pPr>
      <w:r w:rsidRPr="00BE1DFF">
        <w:rPr>
          <w:rFonts w:ascii="Times New Roman" w:hAnsi="Times New Roman" w:cs="Times New Roman"/>
          <w:sz w:val="24"/>
          <w:szCs w:val="24"/>
        </w:rPr>
        <w:t>Сторони зобов’язуються письмово повідомляти одна одну у випадку ухвалення рішення про ліквідацію, реорганізацію або банкрутство однієї з Сторін у термін не пізніше 3-х календарних днів із дати прийняття такого рішення.</w:t>
      </w:r>
    </w:p>
    <w:p w14:paraId="67C8DECB" w14:textId="77777777" w:rsidR="005D005D" w:rsidRPr="00BE1DFF" w:rsidRDefault="005D005D" w:rsidP="005D005D">
      <w:pPr>
        <w:numPr>
          <w:ilvl w:val="1"/>
          <w:numId w:val="20"/>
        </w:numPr>
        <w:tabs>
          <w:tab w:val="left" w:pos="426"/>
        </w:tabs>
        <w:suppressAutoHyphens/>
        <w:spacing w:after="0" w:line="240" w:lineRule="auto"/>
        <w:ind w:left="0" w:firstLine="0"/>
        <w:jc w:val="both"/>
        <w:rPr>
          <w:rFonts w:ascii="Times New Roman" w:hAnsi="Times New Roman" w:cs="Times New Roman"/>
          <w:sz w:val="24"/>
          <w:szCs w:val="24"/>
        </w:rPr>
      </w:pPr>
      <w:r w:rsidRPr="00BE1DFF">
        <w:rPr>
          <w:rFonts w:ascii="Times New Roman" w:hAnsi="Times New Roman" w:cs="Times New Roman"/>
          <w:sz w:val="24"/>
          <w:szCs w:val="24"/>
        </w:rPr>
        <w:t xml:space="preserve">Всі зміни та доповнення до даного Договору оформляються в письмовому вигляді, підписуються уповноваженими представниками Сторін та скріплюються  їх печатками. </w:t>
      </w:r>
    </w:p>
    <w:p w14:paraId="2017FE9F" w14:textId="1D7663D8" w:rsidR="005D005D" w:rsidRPr="00A90F2E" w:rsidRDefault="005D005D" w:rsidP="005D005D">
      <w:pPr>
        <w:numPr>
          <w:ilvl w:val="1"/>
          <w:numId w:val="20"/>
        </w:numPr>
        <w:tabs>
          <w:tab w:val="left" w:pos="426"/>
        </w:tabs>
        <w:suppressAutoHyphens/>
        <w:spacing w:after="0" w:line="240" w:lineRule="auto"/>
        <w:ind w:left="0" w:firstLine="0"/>
        <w:jc w:val="both"/>
        <w:rPr>
          <w:rFonts w:ascii="Times New Roman" w:hAnsi="Times New Roman" w:cs="Times New Roman"/>
          <w:sz w:val="24"/>
          <w:szCs w:val="24"/>
        </w:rPr>
      </w:pPr>
      <w:r w:rsidRPr="00BE1DFF">
        <w:rPr>
          <w:rFonts w:ascii="Times New Roman" w:hAnsi="Times New Roman" w:cs="Times New Roman"/>
          <w:sz w:val="24"/>
          <w:szCs w:val="24"/>
        </w:rPr>
        <w:t>Підписуючи  цей  договір  Сторони  надають згоду на обробку, використання та оприлюднення персональних даних відповідно до діючого законодавства України та згідно з Законом України «Про захист персональних даних» від 01.06.2010 р. №2297-VI.</w:t>
      </w:r>
      <w:r w:rsidRPr="00BE1DFF">
        <w:rPr>
          <w:rFonts w:ascii="Times New Roman" w:hAnsi="Times New Roman" w:cs="Times New Roman"/>
          <w:color w:val="000000"/>
          <w:sz w:val="24"/>
          <w:szCs w:val="24"/>
          <w:lang w:val="ru-RU"/>
        </w:rPr>
        <w:t xml:space="preserve"> </w:t>
      </w:r>
    </w:p>
    <w:p w14:paraId="61E1044C" w14:textId="77777777" w:rsidR="00A90F2E" w:rsidRPr="00BE1DFF" w:rsidRDefault="00A90F2E" w:rsidP="00A90F2E">
      <w:pPr>
        <w:tabs>
          <w:tab w:val="left" w:pos="426"/>
        </w:tabs>
        <w:suppressAutoHyphens/>
        <w:spacing w:after="0" w:line="240" w:lineRule="auto"/>
        <w:jc w:val="both"/>
        <w:rPr>
          <w:rFonts w:ascii="Times New Roman" w:hAnsi="Times New Roman" w:cs="Times New Roman"/>
          <w:sz w:val="24"/>
          <w:szCs w:val="24"/>
        </w:rPr>
      </w:pPr>
    </w:p>
    <w:p w14:paraId="538FCA50" w14:textId="77777777" w:rsidR="005D005D" w:rsidRPr="00BE1DFF" w:rsidRDefault="005D005D" w:rsidP="005D005D">
      <w:pPr>
        <w:suppressAutoHyphens/>
        <w:spacing w:after="0" w:line="240" w:lineRule="auto"/>
        <w:ind w:left="-593"/>
        <w:jc w:val="both"/>
        <w:rPr>
          <w:rFonts w:ascii="Times New Roman" w:hAnsi="Times New Roman" w:cs="Times New Roman"/>
          <w:sz w:val="24"/>
          <w:szCs w:val="24"/>
        </w:rPr>
      </w:pPr>
    </w:p>
    <w:p w14:paraId="353E23A2" w14:textId="7533CA29" w:rsidR="00A90F2E" w:rsidRPr="00A90F2E" w:rsidRDefault="00A90F2E" w:rsidP="00A90F2E">
      <w:pPr>
        <w:pStyle w:val="a5"/>
        <w:numPr>
          <w:ilvl w:val="0"/>
          <w:numId w:val="20"/>
        </w:numPr>
        <w:suppressAutoHyphens/>
        <w:spacing w:after="0" w:line="240" w:lineRule="auto"/>
        <w:jc w:val="center"/>
        <w:rPr>
          <w:rFonts w:ascii="Times New Roman" w:hAnsi="Times New Roman" w:cs="Times New Roman"/>
          <w:b/>
          <w:sz w:val="24"/>
          <w:szCs w:val="24"/>
        </w:rPr>
      </w:pPr>
      <w:r w:rsidRPr="00A90F2E">
        <w:rPr>
          <w:rFonts w:ascii="Times New Roman" w:hAnsi="Times New Roman" w:cs="Times New Roman"/>
          <w:b/>
          <w:sz w:val="24"/>
          <w:szCs w:val="24"/>
        </w:rPr>
        <w:t>ПОРЯДОК ЗМІН</w:t>
      </w:r>
      <w:r>
        <w:rPr>
          <w:rFonts w:ascii="Times New Roman" w:hAnsi="Times New Roman" w:cs="Times New Roman"/>
          <w:b/>
          <w:sz w:val="24"/>
          <w:szCs w:val="24"/>
        </w:rPr>
        <w:t>И</w:t>
      </w:r>
      <w:r w:rsidRPr="00A90F2E">
        <w:rPr>
          <w:rFonts w:ascii="Times New Roman" w:hAnsi="Times New Roman" w:cs="Times New Roman"/>
          <w:b/>
          <w:sz w:val="24"/>
          <w:szCs w:val="24"/>
        </w:rPr>
        <w:t xml:space="preserve"> ІСТОТНИХ УМОВ ДОГОВОРУ </w:t>
      </w:r>
    </w:p>
    <w:p w14:paraId="504375D7" w14:textId="77777777" w:rsidR="00A90F2E" w:rsidRPr="00A90F2E" w:rsidRDefault="00A90F2E" w:rsidP="00A90F2E">
      <w:pPr>
        <w:tabs>
          <w:tab w:val="left" w:pos="567"/>
        </w:tabs>
        <w:spacing w:after="0" w:line="256" w:lineRule="auto"/>
        <w:jc w:val="both"/>
        <w:rPr>
          <w:rFonts w:ascii="Times New Roman" w:eastAsiaTheme="minorHAnsi" w:hAnsi="Times New Roman" w:cs="Times New Roman"/>
          <w:color w:val="000000" w:themeColor="text1"/>
          <w:sz w:val="24"/>
          <w:szCs w:val="24"/>
          <w:lang w:val="ru-RU" w:eastAsia="en-US"/>
        </w:rPr>
      </w:pPr>
    </w:p>
    <w:p w14:paraId="47171EF4" w14:textId="4075B522" w:rsidR="00A90F2E" w:rsidRPr="00A90F2E" w:rsidRDefault="00A90F2E" w:rsidP="00A90F2E">
      <w:pPr>
        <w:tabs>
          <w:tab w:val="left" w:pos="567"/>
        </w:tabs>
        <w:spacing w:after="0" w:line="256" w:lineRule="auto"/>
        <w:jc w:val="both"/>
        <w:rPr>
          <w:rFonts w:ascii="Times New Roman" w:eastAsiaTheme="minorHAnsi" w:hAnsi="Times New Roman" w:cs="Times New Roman"/>
          <w:color w:val="000000" w:themeColor="text1"/>
          <w:sz w:val="24"/>
          <w:szCs w:val="24"/>
          <w:lang w:val="ru-RU" w:eastAsia="en-US"/>
        </w:rPr>
      </w:pPr>
      <w:r w:rsidRPr="00A90F2E">
        <w:rPr>
          <w:rFonts w:ascii="Times New Roman" w:eastAsiaTheme="minorHAnsi" w:hAnsi="Times New Roman" w:cs="Times New Roman"/>
          <w:color w:val="000000" w:themeColor="text1"/>
          <w:sz w:val="24"/>
          <w:szCs w:val="24"/>
          <w:lang w:val="ru-RU" w:eastAsia="en-US"/>
        </w:rPr>
        <w:t>1</w:t>
      </w:r>
      <w:r>
        <w:rPr>
          <w:rFonts w:ascii="Times New Roman" w:eastAsiaTheme="minorHAnsi" w:hAnsi="Times New Roman" w:cs="Times New Roman"/>
          <w:color w:val="000000" w:themeColor="text1"/>
          <w:sz w:val="24"/>
          <w:szCs w:val="24"/>
          <w:lang w:val="ru-RU" w:eastAsia="en-US"/>
        </w:rPr>
        <w:t>0</w:t>
      </w:r>
      <w:r w:rsidRPr="00A90F2E">
        <w:rPr>
          <w:rFonts w:ascii="Times New Roman" w:eastAsiaTheme="minorHAnsi" w:hAnsi="Times New Roman" w:cs="Times New Roman"/>
          <w:color w:val="000000" w:themeColor="text1"/>
          <w:sz w:val="24"/>
          <w:szCs w:val="24"/>
          <w:lang w:val="ru-RU" w:eastAsia="en-US"/>
        </w:rPr>
        <w:t>.1.</w:t>
      </w:r>
      <w:r w:rsidRPr="00A90F2E">
        <w:rPr>
          <w:rFonts w:ascii="Times New Roman" w:eastAsiaTheme="minorHAnsi" w:hAnsi="Times New Roman" w:cs="Times New Roman"/>
          <w:color w:val="000000" w:themeColor="text1"/>
          <w:sz w:val="24"/>
          <w:szCs w:val="24"/>
          <w:lang w:eastAsia="en-US"/>
        </w:rPr>
        <w:t xml:space="preserve"> Істотними умовами цього Договору є предмет (найменування, обсяг,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D0B453D" w14:textId="294C57A9" w:rsidR="00A90F2E" w:rsidRPr="00A90F2E" w:rsidRDefault="00A90F2E" w:rsidP="00A90F2E">
      <w:pPr>
        <w:tabs>
          <w:tab w:val="left" w:pos="567"/>
        </w:tabs>
        <w:spacing w:after="0" w:line="256" w:lineRule="auto"/>
        <w:jc w:val="both"/>
        <w:rPr>
          <w:rFonts w:ascii="Times New Roman" w:eastAsiaTheme="minorHAnsi" w:hAnsi="Times New Roman" w:cs="Times New Roman"/>
          <w:color w:val="000000" w:themeColor="text1"/>
          <w:sz w:val="24"/>
          <w:szCs w:val="24"/>
          <w:lang w:eastAsia="en-US"/>
        </w:rPr>
      </w:pPr>
      <w:r w:rsidRPr="00A90F2E">
        <w:rPr>
          <w:rFonts w:ascii="Times New Roman" w:eastAsiaTheme="minorHAnsi" w:hAnsi="Times New Roman" w:cs="Times New Roman"/>
          <w:color w:val="000000" w:themeColor="text1"/>
          <w:sz w:val="24"/>
          <w:szCs w:val="24"/>
          <w:lang w:val="ru-RU" w:eastAsia="en-US"/>
        </w:rPr>
        <w:lastRenderedPageBreak/>
        <w:t>1</w:t>
      </w:r>
      <w:r>
        <w:rPr>
          <w:rFonts w:ascii="Times New Roman" w:eastAsiaTheme="minorHAnsi" w:hAnsi="Times New Roman" w:cs="Times New Roman"/>
          <w:color w:val="000000" w:themeColor="text1"/>
          <w:sz w:val="24"/>
          <w:szCs w:val="24"/>
          <w:lang w:val="ru-RU" w:eastAsia="en-US"/>
        </w:rPr>
        <w:t>0</w:t>
      </w:r>
      <w:r w:rsidRPr="00A90F2E">
        <w:rPr>
          <w:rFonts w:ascii="Times New Roman" w:eastAsiaTheme="minorHAnsi" w:hAnsi="Times New Roman" w:cs="Times New Roman"/>
          <w:color w:val="000000" w:themeColor="text1"/>
          <w:sz w:val="24"/>
          <w:szCs w:val="24"/>
          <w:lang w:val="ru-RU" w:eastAsia="en-US"/>
        </w:rPr>
        <w:t xml:space="preserve">.2. </w:t>
      </w:r>
      <w:r w:rsidRPr="00A90F2E">
        <w:rPr>
          <w:rFonts w:ascii="Times New Roman" w:eastAsiaTheme="minorHAnsi" w:hAnsi="Times New Roman" w:cs="Times New Roman"/>
          <w:color w:val="000000" w:themeColor="text1"/>
          <w:sz w:val="24"/>
          <w:szCs w:val="24"/>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46C23C2" w14:textId="61E6719D" w:rsidR="00A90F2E" w:rsidRPr="00A90F2E" w:rsidRDefault="00A90F2E" w:rsidP="00A90F2E">
      <w:pPr>
        <w:shd w:val="clear" w:color="auto" w:fill="FFFFFF"/>
        <w:spacing w:after="0" w:line="240" w:lineRule="auto"/>
        <w:jc w:val="both"/>
        <w:rPr>
          <w:rFonts w:ascii="Times New Roman" w:eastAsia="Times New Roman" w:hAnsi="Times New Roman" w:cs="Times New Roman"/>
          <w:color w:val="000000" w:themeColor="text1"/>
          <w:sz w:val="24"/>
          <w:szCs w:val="24"/>
          <w:lang w:val="ru-RU"/>
        </w:rPr>
      </w:pPr>
      <w:r w:rsidRPr="00A90F2E">
        <w:rPr>
          <w:rFonts w:ascii="Times New Roman" w:eastAsia="Times New Roman" w:hAnsi="Times New Roman" w:cs="Times New Roman"/>
          <w:color w:val="000000" w:themeColor="text1"/>
          <w:sz w:val="24"/>
          <w:szCs w:val="24"/>
          <w:lang w:val="ru-RU"/>
        </w:rPr>
        <w:t>1</w:t>
      </w:r>
      <w:r>
        <w:rPr>
          <w:rFonts w:ascii="Times New Roman" w:eastAsia="Times New Roman" w:hAnsi="Times New Roman" w:cs="Times New Roman"/>
          <w:color w:val="000000" w:themeColor="text1"/>
          <w:sz w:val="24"/>
          <w:szCs w:val="24"/>
          <w:lang w:val="ru-RU"/>
        </w:rPr>
        <w:t>0</w:t>
      </w:r>
      <w:r w:rsidRPr="00A90F2E">
        <w:rPr>
          <w:rFonts w:ascii="Times New Roman" w:eastAsia="Times New Roman" w:hAnsi="Times New Roman" w:cs="Times New Roman"/>
          <w:color w:val="000000" w:themeColor="text1"/>
          <w:sz w:val="24"/>
          <w:szCs w:val="24"/>
          <w:lang w:val="ru-RU"/>
        </w:rPr>
        <w:t xml:space="preserve">.2.1. </w:t>
      </w:r>
      <w:proofErr w:type="spellStart"/>
      <w:r w:rsidRPr="00A90F2E">
        <w:rPr>
          <w:rFonts w:ascii="Times New Roman" w:eastAsia="Times New Roman" w:hAnsi="Times New Roman" w:cs="Times New Roman"/>
          <w:color w:val="000000" w:themeColor="text1"/>
          <w:sz w:val="24"/>
          <w:szCs w:val="24"/>
          <w:lang w:val="ru-RU"/>
        </w:rPr>
        <w:t>зменшення</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обсягів</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закупівлі</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зокрема</w:t>
      </w:r>
      <w:proofErr w:type="spellEnd"/>
      <w:r w:rsidRPr="00A90F2E">
        <w:rPr>
          <w:rFonts w:ascii="Times New Roman" w:eastAsia="Times New Roman" w:hAnsi="Times New Roman" w:cs="Times New Roman"/>
          <w:color w:val="000000" w:themeColor="text1"/>
          <w:sz w:val="24"/>
          <w:szCs w:val="24"/>
          <w:lang w:val="ru-RU"/>
        </w:rPr>
        <w:t xml:space="preserve"> з </w:t>
      </w:r>
      <w:proofErr w:type="spellStart"/>
      <w:r w:rsidRPr="00A90F2E">
        <w:rPr>
          <w:rFonts w:ascii="Times New Roman" w:eastAsia="Times New Roman" w:hAnsi="Times New Roman" w:cs="Times New Roman"/>
          <w:color w:val="000000" w:themeColor="text1"/>
          <w:sz w:val="24"/>
          <w:szCs w:val="24"/>
          <w:lang w:val="ru-RU"/>
        </w:rPr>
        <w:t>урахуванням</w:t>
      </w:r>
      <w:proofErr w:type="spellEnd"/>
      <w:r w:rsidRPr="00A90F2E">
        <w:rPr>
          <w:rFonts w:ascii="Times New Roman" w:eastAsia="Times New Roman" w:hAnsi="Times New Roman" w:cs="Times New Roman"/>
          <w:color w:val="000000" w:themeColor="text1"/>
          <w:sz w:val="24"/>
          <w:szCs w:val="24"/>
          <w:lang w:val="ru-RU"/>
        </w:rPr>
        <w:t xml:space="preserve"> фактичного </w:t>
      </w:r>
      <w:proofErr w:type="spellStart"/>
      <w:r w:rsidRPr="00A90F2E">
        <w:rPr>
          <w:rFonts w:ascii="Times New Roman" w:eastAsia="Times New Roman" w:hAnsi="Times New Roman" w:cs="Times New Roman"/>
          <w:color w:val="000000" w:themeColor="text1"/>
          <w:sz w:val="24"/>
          <w:szCs w:val="24"/>
          <w:lang w:val="ru-RU"/>
        </w:rPr>
        <w:t>обсягу</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видатків</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замовника</w:t>
      </w:r>
      <w:proofErr w:type="spellEnd"/>
      <w:r w:rsidRPr="00A90F2E">
        <w:rPr>
          <w:rFonts w:ascii="Times New Roman" w:eastAsia="Times New Roman" w:hAnsi="Times New Roman" w:cs="Times New Roman"/>
          <w:color w:val="000000" w:themeColor="text1"/>
          <w:sz w:val="24"/>
          <w:szCs w:val="24"/>
          <w:lang w:val="ru-RU"/>
        </w:rPr>
        <w:t>;</w:t>
      </w:r>
    </w:p>
    <w:p w14:paraId="13A480DA" w14:textId="332E69B8" w:rsidR="00A90F2E" w:rsidRPr="00A90F2E" w:rsidRDefault="00A90F2E" w:rsidP="00A90F2E">
      <w:pPr>
        <w:shd w:val="clear" w:color="auto" w:fill="FFFFFF"/>
        <w:spacing w:after="0" w:line="240" w:lineRule="auto"/>
        <w:jc w:val="both"/>
        <w:rPr>
          <w:rFonts w:ascii="Times New Roman" w:eastAsia="Times New Roman" w:hAnsi="Times New Roman" w:cs="Times New Roman"/>
          <w:color w:val="000000" w:themeColor="text1"/>
          <w:sz w:val="24"/>
          <w:szCs w:val="24"/>
          <w:lang w:val="ru-RU"/>
        </w:rPr>
      </w:pPr>
      <w:bookmarkStart w:id="27" w:name="n511"/>
      <w:bookmarkEnd w:id="27"/>
      <w:r w:rsidRPr="00A90F2E">
        <w:rPr>
          <w:rFonts w:ascii="Times New Roman" w:eastAsia="Times New Roman" w:hAnsi="Times New Roman" w:cs="Times New Roman"/>
          <w:color w:val="000000" w:themeColor="text1"/>
          <w:sz w:val="24"/>
          <w:szCs w:val="24"/>
          <w:lang w:val="ru-RU"/>
        </w:rPr>
        <w:t>1</w:t>
      </w:r>
      <w:r>
        <w:rPr>
          <w:rFonts w:ascii="Times New Roman" w:eastAsia="Times New Roman" w:hAnsi="Times New Roman" w:cs="Times New Roman"/>
          <w:color w:val="000000" w:themeColor="text1"/>
          <w:sz w:val="24"/>
          <w:szCs w:val="24"/>
          <w:lang w:val="ru-RU"/>
        </w:rPr>
        <w:t>0</w:t>
      </w:r>
      <w:r w:rsidRPr="00A90F2E">
        <w:rPr>
          <w:rFonts w:ascii="Times New Roman" w:eastAsia="Times New Roman" w:hAnsi="Times New Roman" w:cs="Times New Roman"/>
          <w:color w:val="000000" w:themeColor="text1"/>
          <w:sz w:val="24"/>
          <w:szCs w:val="24"/>
          <w:lang w:val="ru-RU"/>
        </w:rPr>
        <w:t xml:space="preserve">.2.2. </w:t>
      </w:r>
      <w:proofErr w:type="spellStart"/>
      <w:r w:rsidRPr="00A90F2E">
        <w:rPr>
          <w:rFonts w:ascii="Times New Roman" w:eastAsia="Times New Roman" w:hAnsi="Times New Roman" w:cs="Times New Roman"/>
          <w:color w:val="000000" w:themeColor="text1"/>
          <w:sz w:val="24"/>
          <w:szCs w:val="24"/>
          <w:lang w:val="ru-RU"/>
        </w:rPr>
        <w:t>погодження</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зміни</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ціни</w:t>
      </w:r>
      <w:proofErr w:type="spellEnd"/>
      <w:r w:rsidRPr="00A90F2E">
        <w:rPr>
          <w:rFonts w:ascii="Times New Roman" w:eastAsia="Times New Roman" w:hAnsi="Times New Roman" w:cs="Times New Roman"/>
          <w:color w:val="000000" w:themeColor="text1"/>
          <w:sz w:val="24"/>
          <w:szCs w:val="24"/>
          <w:lang w:val="ru-RU"/>
        </w:rPr>
        <w:t xml:space="preserve"> за </w:t>
      </w:r>
      <w:proofErr w:type="spellStart"/>
      <w:r w:rsidRPr="00A90F2E">
        <w:rPr>
          <w:rFonts w:ascii="Times New Roman" w:eastAsia="Times New Roman" w:hAnsi="Times New Roman" w:cs="Times New Roman"/>
          <w:color w:val="000000" w:themeColor="text1"/>
          <w:sz w:val="24"/>
          <w:szCs w:val="24"/>
          <w:lang w:val="ru-RU"/>
        </w:rPr>
        <w:t>одиницю</w:t>
      </w:r>
      <w:proofErr w:type="spellEnd"/>
      <w:r w:rsidRPr="00A90F2E">
        <w:rPr>
          <w:rFonts w:ascii="Times New Roman" w:eastAsia="Times New Roman" w:hAnsi="Times New Roman" w:cs="Times New Roman"/>
          <w:color w:val="000000" w:themeColor="text1"/>
          <w:sz w:val="24"/>
          <w:szCs w:val="24"/>
          <w:lang w:val="ru-RU"/>
        </w:rPr>
        <w:t xml:space="preserve"> товару в </w:t>
      </w:r>
      <w:proofErr w:type="spellStart"/>
      <w:r w:rsidRPr="00A90F2E">
        <w:rPr>
          <w:rFonts w:ascii="Times New Roman" w:eastAsia="Times New Roman" w:hAnsi="Times New Roman" w:cs="Times New Roman"/>
          <w:color w:val="000000" w:themeColor="text1"/>
          <w:sz w:val="24"/>
          <w:szCs w:val="24"/>
          <w:lang w:val="ru-RU"/>
        </w:rPr>
        <w:t>договорі</w:t>
      </w:r>
      <w:proofErr w:type="spellEnd"/>
      <w:r w:rsidRPr="00A90F2E">
        <w:rPr>
          <w:rFonts w:ascii="Times New Roman" w:eastAsia="Times New Roman" w:hAnsi="Times New Roman" w:cs="Times New Roman"/>
          <w:color w:val="000000" w:themeColor="text1"/>
          <w:sz w:val="24"/>
          <w:szCs w:val="24"/>
          <w:lang w:val="ru-RU"/>
        </w:rPr>
        <w:t xml:space="preserve"> про </w:t>
      </w:r>
      <w:proofErr w:type="spellStart"/>
      <w:r w:rsidRPr="00A90F2E">
        <w:rPr>
          <w:rFonts w:ascii="Times New Roman" w:eastAsia="Times New Roman" w:hAnsi="Times New Roman" w:cs="Times New Roman"/>
          <w:color w:val="000000" w:themeColor="text1"/>
          <w:sz w:val="24"/>
          <w:szCs w:val="24"/>
          <w:lang w:val="ru-RU"/>
        </w:rPr>
        <w:t>закупівлю</w:t>
      </w:r>
      <w:proofErr w:type="spellEnd"/>
      <w:r w:rsidRPr="00A90F2E">
        <w:rPr>
          <w:rFonts w:ascii="Times New Roman" w:eastAsia="Times New Roman" w:hAnsi="Times New Roman" w:cs="Times New Roman"/>
          <w:color w:val="000000" w:themeColor="text1"/>
          <w:sz w:val="24"/>
          <w:szCs w:val="24"/>
          <w:lang w:val="ru-RU"/>
        </w:rPr>
        <w:t xml:space="preserve"> у </w:t>
      </w:r>
      <w:proofErr w:type="spellStart"/>
      <w:r w:rsidRPr="00A90F2E">
        <w:rPr>
          <w:rFonts w:ascii="Times New Roman" w:eastAsia="Times New Roman" w:hAnsi="Times New Roman" w:cs="Times New Roman"/>
          <w:color w:val="000000" w:themeColor="text1"/>
          <w:sz w:val="24"/>
          <w:szCs w:val="24"/>
          <w:lang w:val="ru-RU"/>
        </w:rPr>
        <w:t>разі</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коливання</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ціни</w:t>
      </w:r>
      <w:proofErr w:type="spellEnd"/>
      <w:r w:rsidRPr="00A90F2E">
        <w:rPr>
          <w:rFonts w:ascii="Times New Roman" w:eastAsia="Times New Roman" w:hAnsi="Times New Roman" w:cs="Times New Roman"/>
          <w:color w:val="000000" w:themeColor="text1"/>
          <w:sz w:val="24"/>
          <w:szCs w:val="24"/>
          <w:lang w:val="ru-RU"/>
        </w:rPr>
        <w:t xml:space="preserve"> такого товару </w:t>
      </w:r>
      <w:proofErr w:type="gramStart"/>
      <w:r w:rsidRPr="00A90F2E">
        <w:rPr>
          <w:rFonts w:ascii="Times New Roman" w:eastAsia="Times New Roman" w:hAnsi="Times New Roman" w:cs="Times New Roman"/>
          <w:color w:val="000000" w:themeColor="text1"/>
          <w:sz w:val="24"/>
          <w:szCs w:val="24"/>
          <w:lang w:val="ru-RU"/>
        </w:rPr>
        <w:t>на ринку</w:t>
      </w:r>
      <w:proofErr w:type="gram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що</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відбулося</w:t>
      </w:r>
      <w:proofErr w:type="spellEnd"/>
      <w:r w:rsidRPr="00A90F2E">
        <w:rPr>
          <w:rFonts w:ascii="Times New Roman" w:eastAsia="Times New Roman" w:hAnsi="Times New Roman" w:cs="Times New Roman"/>
          <w:color w:val="000000" w:themeColor="text1"/>
          <w:sz w:val="24"/>
          <w:szCs w:val="24"/>
          <w:lang w:val="ru-RU"/>
        </w:rPr>
        <w:t xml:space="preserve"> з моменту </w:t>
      </w:r>
      <w:proofErr w:type="spellStart"/>
      <w:r w:rsidRPr="00A90F2E">
        <w:rPr>
          <w:rFonts w:ascii="Times New Roman" w:eastAsia="Times New Roman" w:hAnsi="Times New Roman" w:cs="Times New Roman"/>
          <w:color w:val="000000" w:themeColor="text1"/>
          <w:sz w:val="24"/>
          <w:szCs w:val="24"/>
          <w:lang w:val="ru-RU"/>
        </w:rPr>
        <w:t>укладення</w:t>
      </w:r>
      <w:proofErr w:type="spellEnd"/>
      <w:r w:rsidRPr="00A90F2E">
        <w:rPr>
          <w:rFonts w:ascii="Times New Roman" w:eastAsia="Times New Roman" w:hAnsi="Times New Roman" w:cs="Times New Roman"/>
          <w:color w:val="000000" w:themeColor="text1"/>
          <w:sz w:val="24"/>
          <w:szCs w:val="24"/>
          <w:lang w:val="ru-RU"/>
        </w:rPr>
        <w:t xml:space="preserve"> договору про </w:t>
      </w:r>
      <w:proofErr w:type="spellStart"/>
      <w:r w:rsidRPr="00A90F2E">
        <w:rPr>
          <w:rFonts w:ascii="Times New Roman" w:eastAsia="Times New Roman" w:hAnsi="Times New Roman" w:cs="Times New Roman"/>
          <w:color w:val="000000" w:themeColor="text1"/>
          <w:sz w:val="24"/>
          <w:szCs w:val="24"/>
          <w:lang w:val="ru-RU"/>
        </w:rPr>
        <w:t>закупівлю</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або</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останнього</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внесення</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змін</w:t>
      </w:r>
      <w:proofErr w:type="spellEnd"/>
      <w:r w:rsidRPr="00A90F2E">
        <w:rPr>
          <w:rFonts w:ascii="Times New Roman" w:eastAsia="Times New Roman" w:hAnsi="Times New Roman" w:cs="Times New Roman"/>
          <w:color w:val="000000" w:themeColor="text1"/>
          <w:sz w:val="24"/>
          <w:szCs w:val="24"/>
          <w:lang w:val="ru-RU"/>
        </w:rPr>
        <w:t xml:space="preserve"> до договору про </w:t>
      </w:r>
      <w:proofErr w:type="spellStart"/>
      <w:r w:rsidRPr="00A90F2E">
        <w:rPr>
          <w:rFonts w:ascii="Times New Roman" w:eastAsia="Times New Roman" w:hAnsi="Times New Roman" w:cs="Times New Roman"/>
          <w:color w:val="000000" w:themeColor="text1"/>
          <w:sz w:val="24"/>
          <w:szCs w:val="24"/>
          <w:lang w:val="ru-RU"/>
        </w:rPr>
        <w:t>закупівлю</w:t>
      </w:r>
      <w:proofErr w:type="spellEnd"/>
      <w:r w:rsidRPr="00A90F2E">
        <w:rPr>
          <w:rFonts w:ascii="Times New Roman" w:eastAsia="Times New Roman" w:hAnsi="Times New Roman" w:cs="Times New Roman"/>
          <w:color w:val="000000" w:themeColor="text1"/>
          <w:sz w:val="24"/>
          <w:szCs w:val="24"/>
          <w:lang w:val="ru-RU"/>
        </w:rPr>
        <w:t xml:space="preserve"> в </w:t>
      </w:r>
      <w:proofErr w:type="spellStart"/>
      <w:r w:rsidRPr="00A90F2E">
        <w:rPr>
          <w:rFonts w:ascii="Times New Roman" w:eastAsia="Times New Roman" w:hAnsi="Times New Roman" w:cs="Times New Roman"/>
          <w:color w:val="000000" w:themeColor="text1"/>
          <w:sz w:val="24"/>
          <w:szCs w:val="24"/>
          <w:lang w:val="ru-RU"/>
        </w:rPr>
        <w:t>частині</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зміни</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ціни</w:t>
      </w:r>
      <w:proofErr w:type="spellEnd"/>
      <w:r w:rsidRPr="00A90F2E">
        <w:rPr>
          <w:rFonts w:ascii="Times New Roman" w:eastAsia="Times New Roman" w:hAnsi="Times New Roman" w:cs="Times New Roman"/>
          <w:color w:val="000000" w:themeColor="text1"/>
          <w:sz w:val="24"/>
          <w:szCs w:val="24"/>
          <w:lang w:val="ru-RU"/>
        </w:rPr>
        <w:t xml:space="preserve"> за </w:t>
      </w:r>
      <w:proofErr w:type="spellStart"/>
      <w:r w:rsidRPr="00A90F2E">
        <w:rPr>
          <w:rFonts w:ascii="Times New Roman" w:eastAsia="Times New Roman" w:hAnsi="Times New Roman" w:cs="Times New Roman"/>
          <w:color w:val="000000" w:themeColor="text1"/>
          <w:sz w:val="24"/>
          <w:szCs w:val="24"/>
          <w:lang w:val="ru-RU"/>
        </w:rPr>
        <w:t>одиницю</w:t>
      </w:r>
      <w:proofErr w:type="spellEnd"/>
      <w:r w:rsidRPr="00A90F2E">
        <w:rPr>
          <w:rFonts w:ascii="Times New Roman" w:eastAsia="Times New Roman" w:hAnsi="Times New Roman" w:cs="Times New Roman"/>
          <w:color w:val="000000" w:themeColor="text1"/>
          <w:sz w:val="24"/>
          <w:szCs w:val="24"/>
          <w:lang w:val="ru-RU"/>
        </w:rPr>
        <w:t xml:space="preserve"> товару. </w:t>
      </w:r>
      <w:proofErr w:type="spellStart"/>
      <w:r w:rsidRPr="00A90F2E">
        <w:rPr>
          <w:rFonts w:ascii="Times New Roman" w:eastAsia="Times New Roman" w:hAnsi="Times New Roman" w:cs="Times New Roman"/>
          <w:color w:val="000000" w:themeColor="text1"/>
          <w:sz w:val="24"/>
          <w:szCs w:val="24"/>
          <w:lang w:val="ru-RU"/>
        </w:rPr>
        <w:t>Зміна</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ціни</w:t>
      </w:r>
      <w:proofErr w:type="spellEnd"/>
      <w:r w:rsidRPr="00A90F2E">
        <w:rPr>
          <w:rFonts w:ascii="Times New Roman" w:eastAsia="Times New Roman" w:hAnsi="Times New Roman" w:cs="Times New Roman"/>
          <w:color w:val="000000" w:themeColor="text1"/>
          <w:sz w:val="24"/>
          <w:szCs w:val="24"/>
          <w:lang w:val="ru-RU"/>
        </w:rPr>
        <w:t xml:space="preserve"> за </w:t>
      </w:r>
      <w:proofErr w:type="spellStart"/>
      <w:r w:rsidRPr="00A90F2E">
        <w:rPr>
          <w:rFonts w:ascii="Times New Roman" w:eastAsia="Times New Roman" w:hAnsi="Times New Roman" w:cs="Times New Roman"/>
          <w:color w:val="000000" w:themeColor="text1"/>
          <w:sz w:val="24"/>
          <w:szCs w:val="24"/>
          <w:lang w:val="ru-RU"/>
        </w:rPr>
        <w:t>одиницю</w:t>
      </w:r>
      <w:proofErr w:type="spellEnd"/>
      <w:r w:rsidRPr="00A90F2E">
        <w:rPr>
          <w:rFonts w:ascii="Times New Roman" w:eastAsia="Times New Roman" w:hAnsi="Times New Roman" w:cs="Times New Roman"/>
          <w:color w:val="000000" w:themeColor="text1"/>
          <w:sz w:val="24"/>
          <w:szCs w:val="24"/>
          <w:lang w:val="ru-RU"/>
        </w:rPr>
        <w:t xml:space="preserve"> товару </w:t>
      </w:r>
      <w:proofErr w:type="spellStart"/>
      <w:r w:rsidRPr="00A90F2E">
        <w:rPr>
          <w:rFonts w:ascii="Times New Roman" w:eastAsia="Times New Roman" w:hAnsi="Times New Roman" w:cs="Times New Roman"/>
          <w:color w:val="000000" w:themeColor="text1"/>
          <w:sz w:val="24"/>
          <w:szCs w:val="24"/>
          <w:lang w:val="ru-RU"/>
        </w:rPr>
        <w:t>здійснюється</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пропорційно</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коливанню</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ціни</w:t>
      </w:r>
      <w:proofErr w:type="spellEnd"/>
      <w:r w:rsidRPr="00A90F2E">
        <w:rPr>
          <w:rFonts w:ascii="Times New Roman" w:eastAsia="Times New Roman" w:hAnsi="Times New Roman" w:cs="Times New Roman"/>
          <w:color w:val="000000" w:themeColor="text1"/>
          <w:sz w:val="24"/>
          <w:szCs w:val="24"/>
          <w:lang w:val="ru-RU"/>
        </w:rPr>
        <w:t xml:space="preserve"> такого товару </w:t>
      </w:r>
      <w:proofErr w:type="gramStart"/>
      <w:r w:rsidRPr="00A90F2E">
        <w:rPr>
          <w:rFonts w:ascii="Times New Roman" w:eastAsia="Times New Roman" w:hAnsi="Times New Roman" w:cs="Times New Roman"/>
          <w:color w:val="000000" w:themeColor="text1"/>
          <w:sz w:val="24"/>
          <w:szCs w:val="24"/>
          <w:lang w:val="ru-RU"/>
        </w:rPr>
        <w:t>на ринку</w:t>
      </w:r>
      <w:proofErr w:type="gram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відсоток</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збільшення</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ціни</w:t>
      </w:r>
      <w:proofErr w:type="spellEnd"/>
      <w:r w:rsidRPr="00A90F2E">
        <w:rPr>
          <w:rFonts w:ascii="Times New Roman" w:eastAsia="Times New Roman" w:hAnsi="Times New Roman" w:cs="Times New Roman"/>
          <w:color w:val="000000" w:themeColor="text1"/>
          <w:sz w:val="24"/>
          <w:szCs w:val="24"/>
          <w:lang w:val="ru-RU"/>
        </w:rPr>
        <w:t xml:space="preserve"> за </w:t>
      </w:r>
      <w:proofErr w:type="spellStart"/>
      <w:r w:rsidRPr="00A90F2E">
        <w:rPr>
          <w:rFonts w:ascii="Times New Roman" w:eastAsia="Times New Roman" w:hAnsi="Times New Roman" w:cs="Times New Roman"/>
          <w:color w:val="000000" w:themeColor="text1"/>
          <w:sz w:val="24"/>
          <w:szCs w:val="24"/>
          <w:lang w:val="ru-RU"/>
        </w:rPr>
        <w:t>одиницю</w:t>
      </w:r>
      <w:proofErr w:type="spellEnd"/>
      <w:r w:rsidRPr="00A90F2E">
        <w:rPr>
          <w:rFonts w:ascii="Times New Roman" w:eastAsia="Times New Roman" w:hAnsi="Times New Roman" w:cs="Times New Roman"/>
          <w:color w:val="000000" w:themeColor="text1"/>
          <w:sz w:val="24"/>
          <w:szCs w:val="24"/>
          <w:lang w:val="ru-RU"/>
        </w:rPr>
        <w:t xml:space="preserve"> товару не </w:t>
      </w:r>
      <w:proofErr w:type="spellStart"/>
      <w:r w:rsidRPr="00A90F2E">
        <w:rPr>
          <w:rFonts w:ascii="Times New Roman" w:eastAsia="Times New Roman" w:hAnsi="Times New Roman" w:cs="Times New Roman"/>
          <w:color w:val="000000" w:themeColor="text1"/>
          <w:sz w:val="24"/>
          <w:szCs w:val="24"/>
          <w:lang w:val="ru-RU"/>
        </w:rPr>
        <w:t>може</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перевищувати</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відсоток</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коливання</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збільшення</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ціни</w:t>
      </w:r>
      <w:proofErr w:type="spellEnd"/>
      <w:r w:rsidRPr="00A90F2E">
        <w:rPr>
          <w:rFonts w:ascii="Times New Roman" w:eastAsia="Times New Roman" w:hAnsi="Times New Roman" w:cs="Times New Roman"/>
          <w:color w:val="000000" w:themeColor="text1"/>
          <w:sz w:val="24"/>
          <w:szCs w:val="24"/>
          <w:lang w:val="ru-RU"/>
        </w:rPr>
        <w:t xml:space="preserve"> такого товару на ринку) за </w:t>
      </w:r>
      <w:proofErr w:type="spellStart"/>
      <w:r w:rsidRPr="00A90F2E">
        <w:rPr>
          <w:rFonts w:ascii="Times New Roman" w:eastAsia="Times New Roman" w:hAnsi="Times New Roman" w:cs="Times New Roman"/>
          <w:color w:val="000000" w:themeColor="text1"/>
          <w:sz w:val="24"/>
          <w:szCs w:val="24"/>
          <w:lang w:val="ru-RU"/>
        </w:rPr>
        <w:t>умови</w:t>
      </w:r>
      <w:proofErr w:type="spellEnd"/>
      <w:r w:rsidRPr="00A90F2E">
        <w:rPr>
          <w:rFonts w:ascii="Times New Roman" w:eastAsia="Times New Roman" w:hAnsi="Times New Roman" w:cs="Times New Roman"/>
          <w:color w:val="000000" w:themeColor="text1"/>
          <w:sz w:val="24"/>
          <w:szCs w:val="24"/>
          <w:lang w:val="ru-RU"/>
        </w:rPr>
        <w:t xml:space="preserve"> документального </w:t>
      </w:r>
      <w:proofErr w:type="spellStart"/>
      <w:r w:rsidRPr="00A90F2E">
        <w:rPr>
          <w:rFonts w:ascii="Times New Roman" w:eastAsia="Times New Roman" w:hAnsi="Times New Roman" w:cs="Times New Roman"/>
          <w:color w:val="000000" w:themeColor="text1"/>
          <w:sz w:val="24"/>
          <w:szCs w:val="24"/>
          <w:lang w:val="ru-RU"/>
        </w:rPr>
        <w:t>підтвердження</w:t>
      </w:r>
      <w:proofErr w:type="spellEnd"/>
      <w:r w:rsidRPr="00A90F2E">
        <w:rPr>
          <w:rFonts w:ascii="Times New Roman" w:eastAsia="Times New Roman" w:hAnsi="Times New Roman" w:cs="Times New Roman"/>
          <w:color w:val="000000" w:themeColor="text1"/>
          <w:sz w:val="24"/>
          <w:szCs w:val="24"/>
          <w:lang w:val="ru-RU"/>
        </w:rPr>
        <w:t xml:space="preserve"> такого </w:t>
      </w:r>
      <w:proofErr w:type="spellStart"/>
      <w:r w:rsidRPr="00A90F2E">
        <w:rPr>
          <w:rFonts w:ascii="Times New Roman" w:eastAsia="Times New Roman" w:hAnsi="Times New Roman" w:cs="Times New Roman"/>
          <w:color w:val="000000" w:themeColor="text1"/>
          <w:sz w:val="24"/>
          <w:szCs w:val="24"/>
          <w:lang w:val="ru-RU"/>
        </w:rPr>
        <w:t>коливання</w:t>
      </w:r>
      <w:proofErr w:type="spellEnd"/>
      <w:r w:rsidRPr="00A90F2E">
        <w:rPr>
          <w:rFonts w:ascii="Times New Roman" w:eastAsia="Times New Roman" w:hAnsi="Times New Roman" w:cs="Times New Roman"/>
          <w:color w:val="000000" w:themeColor="text1"/>
          <w:sz w:val="24"/>
          <w:szCs w:val="24"/>
          <w:lang w:val="ru-RU"/>
        </w:rPr>
        <w:t xml:space="preserve"> та не повинна </w:t>
      </w:r>
      <w:proofErr w:type="spellStart"/>
      <w:r w:rsidRPr="00A90F2E">
        <w:rPr>
          <w:rFonts w:ascii="Times New Roman" w:eastAsia="Times New Roman" w:hAnsi="Times New Roman" w:cs="Times New Roman"/>
          <w:color w:val="000000" w:themeColor="text1"/>
          <w:sz w:val="24"/>
          <w:szCs w:val="24"/>
          <w:lang w:val="ru-RU"/>
        </w:rPr>
        <w:t>призвести</w:t>
      </w:r>
      <w:proofErr w:type="spellEnd"/>
      <w:r w:rsidRPr="00A90F2E">
        <w:rPr>
          <w:rFonts w:ascii="Times New Roman" w:eastAsia="Times New Roman" w:hAnsi="Times New Roman" w:cs="Times New Roman"/>
          <w:color w:val="000000" w:themeColor="text1"/>
          <w:sz w:val="24"/>
          <w:szCs w:val="24"/>
          <w:lang w:val="ru-RU"/>
        </w:rPr>
        <w:t xml:space="preserve"> до </w:t>
      </w:r>
      <w:proofErr w:type="spellStart"/>
      <w:r w:rsidRPr="00A90F2E">
        <w:rPr>
          <w:rFonts w:ascii="Times New Roman" w:eastAsia="Times New Roman" w:hAnsi="Times New Roman" w:cs="Times New Roman"/>
          <w:color w:val="000000" w:themeColor="text1"/>
          <w:sz w:val="24"/>
          <w:szCs w:val="24"/>
          <w:lang w:val="ru-RU"/>
        </w:rPr>
        <w:t>збільшення</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суми</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визначеної</w:t>
      </w:r>
      <w:proofErr w:type="spellEnd"/>
      <w:r w:rsidRPr="00A90F2E">
        <w:rPr>
          <w:rFonts w:ascii="Times New Roman" w:eastAsia="Times New Roman" w:hAnsi="Times New Roman" w:cs="Times New Roman"/>
          <w:color w:val="000000" w:themeColor="text1"/>
          <w:sz w:val="24"/>
          <w:szCs w:val="24"/>
          <w:lang w:val="ru-RU"/>
        </w:rPr>
        <w:t xml:space="preserve"> в </w:t>
      </w:r>
      <w:proofErr w:type="spellStart"/>
      <w:r w:rsidRPr="00A90F2E">
        <w:rPr>
          <w:rFonts w:ascii="Times New Roman" w:eastAsia="Times New Roman" w:hAnsi="Times New Roman" w:cs="Times New Roman"/>
          <w:color w:val="000000" w:themeColor="text1"/>
          <w:sz w:val="24"/>
          <w:szCs w:val="24"/>
          <w:lang w:val="ru-RU"/>
        </w:rPr>
        <w:t>договорі</w:t>
      </w:r>
      <w:proofErr w:type="spellEnd"/>
      <w:r w:rsidRPr="00A90F2E">
        <w:rPr>
          <w:rFonts w:ascii="Times New Roman" w:eastAsia="Times New Roman" w:hAnsi="Times New Roman" w:cs="Times New Roman"/>
          <w:color w:val="000000" w:themeColor="text1"/>
          <w:sz w:val="24"/>
          <w:szCs w:val="24"/>
          <w:lang w:val="ru-RU"/>
        </w:rPr>
        <w:t xml:space="preserve"> про </w:t>
      </w:r>
      <w:proofErr w:type="spellStart"/>
      <w:r w:rsidRPr="00A90F2E">
        <w:rPr>
          <w:rFonts w:ascii="Times New Roman" w:eastAsia="Times New Roman" w:hAnsi="Times New Roman" w:cs="Times New Roman"/>
          <w:color w:val="000000" w:themeColor="text1"/>
          <w:sz w:val="24"/>
          <w:szCs w:val="24"/>
          <w:lang w:val="ru-RU"/>
        </w:rPr>
        <w:t>закупівлю</w:t>
      </w:r>
      <w:proofErr w:type="spellEnd"/>
      <w:r w:rsidRPr="00A90F2E">
        <w:rPr>
          <w:rFonts w:ascii="Times New Roman" w:eastAsia="Times New Roman" w:hAnsi="Times New Roman" w:cs="Times New Roman"/>
          <w:color w:val="000000" w:themeColor="text1"/>
          <w:sz w:val="24"/>
          <w:szCs w:val="24"/>
          <w:lang w:val="ru-RU"/>
        </w:rPr>
        <w:t xml:space="preserve"> на момент </w:t>
      </w:r>
      <w:proofErr w:type="spellStart"/>
      <w:r w:rsidRPr="00A90F2E">
        <w:rPr>
          <w:rFonts w:ascii="Times New Roman" w:eastAsia="Times New Roman" w:hAnsi="Times New Roman" w:cs="Times New Roman"/>
          <w:color w:val="000000" w:themeColor="text1"/>
          <w:sz w:val="24"/>
          <w:szCs w:val="24"/>
          <w:lang w:val="ru-RU"/>
        </w:rPr>
        <w:t>його</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укладення</w:t>
      </w:r>
      <w:proofErr w:type="spellEnd"/>
      <w:r w:rsidRPr="00A90F2E">
        <w:rPr>
          <w:rFonts w:ascii="Times New Roman" w:eastAsia="Times New Roman" w:hAnsi="Times New Roman" w:cs="Times New Roman"/>
          <w:color w:val="000000" w:themeColor="text1"/>
          <w:sz w:val="24"/>
          <w:szCs w:val="24"/>
          <w:lang w:val="ru-RU"/>
        </w:rPr>
        <w:t>;</w:t>
      </w:r>
    </w:p>
    <w:p w14:paraId="28EFE797" w14:textId="1C4B4474" w:rsidR="00A90F2E" w:rsidRPr="00A90F2E" w:rsidRDefault="00A90F2E" w:rsidP="00A90F2E">
      <w:pPr>
        <w:shd w:val="clear" w:color="auto" w:fill="FFFFFF"/>
        <w:spacing w:after="0" w:line="240" w:lineRule="auto"/>
        <w:jc w:val="both"/>
        <w:rPr>
          <w:rFonts w:ascii="Times New Roman" w:eastAsia="Times New Roman" w:hAnsi="Times New Roman" w:cs="Times New Roman"/>
          <w:color w:val="000000" w:themeColor="text1"/>
          <w:sz w:val="24"/>
          <w:szCs w:val="24"/>
          <w:lang w:val="ru-RU"/>
        </w:rPr>
      </w:pPr>
      <w:bookmarkStart w:id="28" w:name="n512"/>
      <w:bookmarkEnd w:id="28"/>
      <w:r w:rsidRPr="00A90F2E">
        <w:rPr>
          <w:rFonts w:ascii="Times New Roman" w:eastAsia="Times New Roman" w:hAnsi="Times New Roman" w:cs="Times New Roman"/>
          <w:color w:val="000000" w:themeColor="text1"/>
          <w:sz w:val="24"/>
          <w:szCs w:val="24"/>
          <w:lang w:val="ru-RU"/>
        </w:rPr>
        <w:t>1</w:t>
      </w:r>
      <w:r>
        <w:rPr>
          <w:rFonts w:ascii="Times New Roman" w:eastAsia="Times New Roman" w:hAnsi="Times New Roman" w:cs="Times New Roman"/>
          <w:color w:val="000000" w:themeColor="text1"/>
          <w:sz w:val="24"/>
          <w:szCs w:val="24"/>
          <w:lang w:val="ru-RU"/>
        </w:rPr>
        <w:t>0</w:t>
      </w:r>
      <w:r w:rsidRPr="00A90F2E">
        <w:rPr>
          <w:rFonts w:ascii="Times New Roman" w:eastAsia="Times New Roman" w:hAnsi="Times New Roman" w:cs="Times New Roman"/>
          <w:color w:val="000000" w:themeColor="text1"/>
          <w:sz w:val="24"/>
          <w:szCs w:val="24"/>
          <w:lang w:val="ru-RU"/>
        </w:rPr>
        <w:t xml:space="preserve">.2.3. </w:t>
      </w:r>
      <w:proofErr w:type="spellStart"/>
      <w:r w:rsidRPr="00A90F2E">
        <w:rPr>
          <w:rFonts w:ascii="Times New Roman" w:eastAsia="Times New Roman" w:hAnsi="Times New Roman" w:cs="Times New Roman"/>
          <w:color w:val="000000" w:themeColor="text1"/>
          <w:sz w:val="24"/>
          <w:szCs w:val="24"/>
          <w:lang w:val="ru-RU"/>
        </w:rPr>
        <w:t>покращення</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якості</w:t>
      </w:r>
      <w:proofErr w:type="spellEnd"/>
      <w:r w:rsidRPr="00A90F2E">
        <w:rPr>
          <w:rFonts w:ascii="Times New Roman" w:eastAsia="Times New Roman" w:hAnsi="Times New Roman" w:cs="Times New Roman"/>
          <w:color w:val="000000" w:themeColor="text1"/>
          <w:sz w:val="24"/>
          <w:szCs w:val="24"/>
          <w:lang w:val="ru-RU"/>
        </w:rPr>
        <w:t xml:space="preserve"> предмета </w:t>
      </w:r>
      <w:proofErr w:type="spellStart"/>
      <w:r w:rsidRPr="00A90F2E">
        <w:rPr>
          <w:rFonts w:ascii="Times New Roman" w:eastAsia="Times New Roman" w:hAnsi="Times New Roman" w:cs="Times New Roman"/>
          <w:color w:val="000000" w:themeColor="text1"/>
          <w:sz w:val="24"/>
          <w:szCs w:val="24"/>
          <w:lang w:val="ru-RU"/>
        </w:rPr>
        <w:t>закупівлі</w:t>
      </w:r>
      <w:proofErr w:type="spellEnd"/>
      <w:r w:rsidRPr="00A90F2E">
        <w:rPr>
          <w:rFonts w:ascii="Times New Roman" w:eastAsia="Times New Roman" w:hAnsi="Times New Roman" w:cs="Times New Roman"/>
          <w:color w:val="000000" w:themeColor="text1"/>
          <w:sz w:val="24"/>
          <w:szCs w:val="24"/>
          <w:lang w:val="ru-RU"/>
        </w:rPr>
        <w:t xml:space="preserve"> за </w:t>
      </w:r>
      <w:proofErr w:type="spellStart"/>
      <w:r w:rsidRPr="00A90F2E">
        <w:rPr>
          <w:rFonts w:ascii="Times New Roman" w:eastAsia="Times New Roman" w:hAnsi="Times New Roman" w:cs="Times New Roman"/>
          <w:color w:val="000000" w:themeColor="text1"/>
          <w:sz w:val="24"/>
          <w:szCs w:val="24"/>
          <w:lang w:val="ru-RU"/>
        </w:rPr>
        <w:t>умови</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що</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таке</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покращення</w:t>
      </w:r>
      <w:proofErr w:type="spellEnd"/>
      <w:r w:rsidRPr="00A90F2E">
        <w:rPr>
          <w:rFonts w:ascii="Times New Roman" w:eastAsia="Times New Roman" w:hAnsi="Times New Roman" w:cs="Times New Roman"/>
          <w:color w:val="000000" w:themeColor="text1"/>
          <w:sz w:val="24"/>
          <w:szCs w:val="24"/>
          <w:lang w:val="ru-RU"/>
        </w:rPr>
        <w:t xml:space="preserve"> не </w:t>
      </w:r>
      <w:proofErr w:type="spellStart"/>
      <w:r w:rsidRPr="00A90F2E">
        <w:rPr>
          <w:rFonts w:ascii="Times New Roman" w:eastAsia="Times New Roman" w:hAnsi="Times New Roman" w:cs="Times New Roman"/>
          <w:color w:val="000000" w:themeColor="text1"/>
          <w:sz w:val="24"/>
          <w:szCs w:val="24"/>
          <w:lang w:val="ru-RU"/>
        </w:rPr>
        <w:t>призведе</w:t>
      </w:r>
      <w:proofErr w:type="spellEnd"/>
      <w:r w:rsidRPr="00A90F2E">
        <w:rPr>
          <w:rFonts w:ascii="Times New Roman" w:eastAsia="Times New Roman" w:hAnsi="Times New Roman" w:cs="Times New Roman"/>
          <w:color w:val="000000" w:themeColor="text1"/>
          <w:sz w:val="24"/>
          <w:szCs w:val="24"/>
          <w:lang w:val="ru-RU"/>
        </w:rPr>
        <w:t xml:space="preserve"> до </w:t>
      </w:r>
      <w:proofErr w:type="spellStart"/>
      <w:r w:rsidRPr="00A90F2E">
        <w:rPr>
          <w:rFonts w:ascii="Times New Roman" w:eastAsia="Times New Roman" w:hAnsi="Times New Roman" w:cs="Times New Roman"/>
          <w:color w:val="000000" w:themeColor="text1"/>
          <w:sz w:val="24"/>
          <w:szCs w:val="24"/>
          <w:lang w:val="ru-RU"/>
        </w:rPr>
        <w:t>збільшення</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суми</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визначеної</w:t>
      </w:r>
      <w:proofErr w:type="spellEnd"/>
      <w:r w:rsidRPr="00A90F2E">
        <w:rPr>
          <w:rFonts w:ascii="Times New Roman" w:eastAsia="Times New Roman" w:hAnsi="Times New Roman" w:cs="Times New Roman"/>
          <w:color w:val="000000" w:themeColor="text1"/>
          <w:sz w:val="24"/>
          <w:szCs w:val="24"/>
          <w:lang w:val="ru-RU"/>
        </w:rPr>
        <w:t xml:space="preserve"> в </w:t>
      </w:r>
      <w:proofErr w:type="spellStart"/>
      <w:r w:rsidRPr="00A90F2E">
        <w:rPr>
          <w:rFonts w:ascii="Times New Roman" w:eastAsia="Times New Roman" w:hAnsi="Times New Roman" w:cs="Times New Roman"/>
          <w:color w:val="000000" w:themeColor="text1"/>
          <w:sz w:val="24"/>
          <w:szCs w:val="24"/>
          <w:lang w:val="ru-RU"/>
        </w:rPr>
        <w:t>договорі</w:t>
      </w:r>
      <w:proofErr w:type="spellEnd"/>
      <w:r w:rsidRPr="00A90F2E">
        <w:rPr>
          <w:rFonts w:ascii="Times New Roman" w:eastAsia="Times New Roman" w:hAnsi="Times New Roman" w:cs="Times New Roman"/>
          <w:color w:val="000000" w:themeColor="text1"/>
          <w:sz w:val="24"/>
          <w:szCs w:val="24"/>
          <w:lang w:val="ru-RU"/>
        </w:rPr>
        <w:t xml:space="preserve"> про </w:t>
      </w:r>
      <w:proofErr w:type="spellStart"/>
      <w:r w:rsidRPr="00A90F2E">
        <w:rPr>
          <w:rFonts w:ascii="Times New Roman" w:eastAsia="Times New Roman" w:hAnsi="Times New Roman" w:cs="Times New Roman"/>
          <w:color w:val="000000" w:themeColor="text1"/>
          <w:sz w:val="24"/>
          <w:szCs w:val="24"/>
          <w:lang w:val="ru-RU"/>
        </w:rPr>
        <w:t>закупівлю</w:t>
      </w:r>
      <w:proofErr w:type="spellEnd"/>
      <w:r w:rsidRPr="00A90F2E">
        <w:rPr>
          <w:rFonts w:ascii="Times New Roman" w:eastAsia="Times New Roman" w:hAnsi="Times New Roman" w:cs="Times New Roman"/>
          <w:color w:val="000000" w:themeColor="text1"/>
          <w:sz w:val="24"/>
          <w:szCs w:val="24"/>
          <w:lang w:val="ru-RU"/>
        </w:rPr>
        <w:t>;</w:t>
      </w:r>
    </w:p>
    <w:p w14:paraId="16944EC5" w14:textId="78A9C9D8" w:rsidR="00A90F2E" w:rsidRPr="00A90F2E" w:rsidRDefault="00A90F2E" w:rsidP="00A90F2E">
      <w:pPr>
        <w:shd w:val="clear" w:color="auto" w:fill="FFFFFF"/>
        <w:spacing w:after="0" w:line="240" w:lineRule="auto"/>
        <w:jc w:val="both"/>
        <w:rPr>
          <w:rFonts w:ascii="Times New Roman" w:eastAsia="Times New Roman" w:hAnsi="Times New Roman" w:cs="Times New Roman"/>
          <w:color w:val="000000" w:themeColor="text1"/>
          <w:sz w:val="24"/>
          <w:szCs w:val="24"/>
          <w:lang w:val="ru-RU"/>
        </w:rPr>
      </w:pPr>
      <w:bookmarkStart w:id="29" w:name="n513"/>
      <w:bookmarkEnd w:id="29"/>
      <w:r w:rsidRPr="00A90F2E">
        <w:rPr>
          <w:rFonts w:ascii="Times New Roman" w:eastAsia="Times New Roman" w:hAnsi="Times New Roman" w:cs="Times New Roman"/>
          <w:color w:val="000000" w:themeColor="text1"/>
          <w:sz w:val="24"/>
          <w:szCs w:val="24"/>
          <w:lang w:val="ru-RU"/>
        </w:rPr>
        <w:t>1</w:t>
      </w:r>
      <w:r>
        <w:rPr>
          <w:rFonts w:ascii="Times New Roman" w:eastAsia="Times New Roman" w:hAnsi="Times New Roman" w:cs="Times New Roman"/>
          <w:color w:val="000000" w:themeColor="text1"/>
          <w:sz w:val="24"/>
          <w:szCs w:val="24"/>
          <w:lang w:val="ru-RU"/>
        </w:rPr>
        <w:t>0</w:t>
      </w:r>
      <w:r w:rsidRPr="00A90F2E">
        <w:rPr>
          <w:rFonts w:ascii="Times New Roman" w:eastAsia="Times New Roman" w:hAnsi="Times New Roman" w:cs="Times New Roman"/>
          <w:color w:val="000000" w:themeColor="text1"/>
          <w:sz w:val="24"/>
          <w:szCs w:val="24"/>
          <w:lang w:val="ru-RU"/>
        </w:rPr>
        <w:t xml:space="preserve">.2.4. </w:t>
      </w:r>
      <w:proofErr w:type="spellStart"/>
      <w:r w:rsidRPr="00A90F2E">
        <w:rPr>
          <w:rFonts w:ascii="Times New Roman" w:eastAsia="Times New Roman" w:hAnsi="Times New Roman" w:cs="Times New Roman"/>
          <w:color w:val="000000" w:themeColor="text1"/>
          <w:sz w:val="24"/>
          <w:szCs w:val="24"/>
          <w:lang w:val="ru-RU"/>
        </w:rPr>
        <w:t>продовження</w:t>
      </w:r>
      <w:proofErr w:type="spellEnd"/>
      <w:r w:rsidRPr="00A90F2E">
        <w:rPr>
          <w:rFonts w:ascii="Times New Roman" w:eastAsia="Times New Roman" w:hAnsi="Times New Roman" w:cs="Times New Roman"/>
          <w:color w:val="000000" w:themeColor="text1"/>
          <w:sz w:val="24"/>
          <w:szCs w:val="24"/>
          <w:lang w:val="ru-RU"/>
        </w:rPr>
        <w:t xml:space="preserve"> строку </w:t>
      </w:r>
      <w:proofErr w:type="spellStart"/>
      <w:r w:rsidRPr="00A90F2E">
        <w:rPr>
          <w:rFonts w:ascii="Times New Roman" w:eastAsia="Times New Roman" w:hAnsi="Times New Roman" w:cs="Times New Roman"/>
          <w:color w:val="000000" w:themeColor="text1"/>
          <w:sz w:val="24"/>
          <w:szCs w:val="24"/>
          <w:lang w:val="ru-RU"/>
        </w:rPr>
        <w:t>дії</w:t>
      </w:r>
      <w:proofErr w:type="spellEnd"/>
      <w:r w:rsidRPr="00A90F2E">
        <w:rPr>
          <w:rFonts w:ascii="Times New Roman" w:eastAsia="Times New Roman" w:hAnsi="Times New Roman" w:cs="Times New Roman"/>
          <w:color w:val="000000" w:themeColor="text1"/>
          <w:sz w:val="24"/>
          <w:szCs w:val="24"/>
          <w:lang w:val="ru-RU"/>
        </w:rPr>
        <w:t xml:space="preserve"> договору про </w:t>
      </w:r>
      <w:proofErr w:type="spellStart"/>
      <w:r w:rsidRPr="00A90F2E">
        <w:rPr>
          <w:rFonts w:ascii="Times New Roman" w:eastAsia="Times New Roman" w:hAnsi="Times New Roman" w:cs="Times New Roman"/>
          <w:color w:val="000000" w:themeColor="text1"/>
          <w:sz w:val="24"/>
          <w:szCs w:val="24"/>
          <w:lang w:val="ru-RU"/>
        </w:rPr>
        <w:t>закупівлю</w:t>
      </w:r>
      <w:proofErr w:type="spellEnd"/>
      <w:r w:rsidRPr="00A90F2E">
        <w:rPr>
          <w:rFonts w:ascii="Times New Roman" w:eastAsia="Times New Roman" w:hAnsi="Times New Roman" w:cs="Times New Roman"/>
          <w:color w:val="000000" w:themeColor="text1"/>
          <w:sz w:val="24"/>
          <w:szCs w:val="24"/>
          <w:lang w:val="ru-RU"/>
        </w:rPr>
        <w:t xml:space="preserve"> та/</w:t>
      </w:r>
      <w:proofErr w:type="spellStart"/>
      <w:r w:rsidRPr="00A90F2E">
        <w:rPr>
          <w:rFonts w:ascii="Times New Roman" w:eastAsia="Times New Roman" w:hAnsi="Times New Roman" w:cs="Times New Roman"/>
          <w:color w:val="000000" w:themeColor="text1"/>
          <w:sz w:val="24"/>
          <w:szCs w:val="24"/>
          <w:lang w:val="ru-RU"/>
        </w:rPr>
        <w:t>або</w:t>
      </w:r>
      <w:proofErr w:type="spellEnd"/>
      <w:r w:rsidRPr="00A90F2E">
        <w:rPr>
          <w:rFonts w:ascii="Times New Roman" w:eastAsia="Times New Roman" w:hAnsi="Times New Roman" w:cs="Times New Roman"/>
          <w:color w:val="000000" w:themeColor="text1"/>
          <w:sz w:val="24"/>
          <w:szCs w:val="24"/>
          <w:lang w:val="ru-RU"/>
        </w:rPr>
        <w:t xml:space="preserve"> строку </w:t>
      </w:r>
      <w:proofErr w:type="spellStart"/>
      <w:r w:rsidRPr="00A90F2E">
        <w:rPr>
          <w:rFonts w:ascii="Times New Roman" w:eastAsia="Times New Roman" w:hAnsi="Times New Roman" w:cs="Times New Roman"/>
          <w:color w:val="000000" w:themeColor="text1"/>
          <w:sz w:val="24"/>
          <w:szCs w:val="24"/>
          <w:lang w:val="ru-RU"/>
        </w:rPr>
        <w:t>виконання</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зобов’язань</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щодо</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передачі</w:t>
      </w:r>
      <w:proofErr w:type="spellEnd"/>
      <w:r w:rsidRPr="00A90F2E">
        <w:rPr>
          <w:rFonts w:ascii="Times New Roman" w:eastAsia="Times New Roman" w:hAnsi="Times New Roman" w:cs="Times New Roman"/>
          <w:color w:val="000000" w:themeColor="text1"/>
          <w:sz w:val="24"/>
          <w:szCs w:val="24"/>
          <w:lang w:val="ru-RU"/>
        </w:rPr>
        <w:t xml:space="preserve"> товару, </w:t>
      </w:r>
      <w:proofErr w:type="spellStart"/>
      <w:r w:rsidRPr="00A90F2E">
        <w:rPr>
          <w:rFonts w:ascii="Times New Roman" w:eastAsia="Times New Roman" w:hAnsi="Times New Roman" w:cs="Times New Roman"/>
          <w:color w:val="000000" w:themeColor="text1"/>
          <w:sz w:val="24"/>
          <w:szCs w:val="24"/>
          <w:lang w:val="ru-RU"/>
        </w:rPr>
        <w:t>виконання</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робіт</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надання</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послуг</w:t>
      </w:r>
      <w:proofErr w:type="spellEnd"/>
      <w:r w:rsidRPr="00A90F2E">
        <w:rPr>
          <w:rFonts w:ascii="Times New Roman" w:eastAsia="Times New Roman" w:hAnsi="Times New Roman" w:cs="Times New Roman"/>
          <w:color w:val="000000" w:themeColor="text1"/>
          <w:sz w:val="24"/>
          <w:szCs w:val="24"/>
          <w:lang w:val="ru-RU"/>
        </w:rPr>
        <w:t xml:space="preserve"> у </w:t>
      </w:r>
      <w:proofErr w:type="spellStart"/>
      <w:r w:rsidRPr="00A90F2E">
        <w:rPr>
          <w:rFonts w:ascii="Times New Roman" w:eastAsia="Times New Roman" w:hAnsi="Times New Roman" w:cs="Times New Roman"/>
          <w:color w:val="000000" w:themeColor="text1"/>
          <w:sz w:val="24"/>
          <w:szCs w:val="24"/>
          <w:lang w:val="ru-RU"/>
        </w:rPr>
        <w:t>разі</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виникнення</w:t>
      </w:r>
      <w:proofErr w:type="spellEnd"/>
      <w:r w:rsidRPr="00A90F2E">
        <w:rPr>
          <w:rFonts w:ascii="Times New Roman" w:eastAsia="Times New Roman" w:hAnsi="Times New Roman" w:cs="Times New Roman"/>
          <w:color w:val="000000" w:themeColor="text1"/>
          <w:sz w:val="24"/>
          <w:szCs w:val="24"/>
          <w:lang w:val="ru-RU"/>
        </w:rPr>
        <w:t xml:space="preserve"> документально </w:t>
      </w:r>
      <w:proofErr w:type="spellStart"/>
      <w:r w:rsidRPr="00A90F2E">
        <w:rPr>
          <w:rFonts w:ascii="Times New Roman" w:eastAsia="Times New Roman" w:hAnsi="Times New Roman" w:cs="Times New Roman"/>
          <w:color w:val="000000" w:themeColor="text1"/>
          <w:sz w:val="24"/>
          <w:szCs w:val="24"/>
          <w:lang w:val="ru-RU"/>
        </w:rPr>
        <w:t>підтверджених</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об’єктивних</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обставин</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що</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спричинили</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таке</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продовження</w:t>
      </w:r>
      <w:proofErr w:type="spellEnd"/>
      <w:r w:rsidRPr="00A90F2E">
        <w:rPr>
          <w:rFonts w:ascii="Times New Roman" w:eastAsia="Times New Roman" w:hAnsi="Times New Roman" w:cs="Times New Roman"/>
          <w:color w:val="000000" w:themeColor="text1"/>
          <w:sz w:val="24"/>
          <w:szCs w:val="24"/>
          <w:lang w:val="ru-RU"/>
        </w:rPr>
        <w:t xml:space="preserve">, у тому </w:t>
      </w:r>
      <w:proofErr w:type="spellStart"/>
      <w:r w:rsidRPr="00A90F2E">
        <w:rPr>
          <w:rFonts w:ascii="Times New Roman" w:eastAsia="Times New Roman" w:hAnsi="Times New Roman" w:cs="Times New Roman"/>
          <w:color w:val="000000" w:themeColor="text1"/>
          <w:sz w:val="24"/>
          <w:szCs w:val="24"/>
          <w:lang w:val="ru-RU"/>
        </w:rPr>
        <w:t>числі</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обставин</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непереборної</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сили</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затримки</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фінансування</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витрат</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замовника</w:t>
      </w:r>
      <w:proofErr w:type="spellEnd"/>
      <w:r w:rsidRPr="00A90F2E">
        <w:rPr>
          <w:rFonts w:ascii="Times New Roman" w:eastAsia="Times New Roman" w:hAnsi="Times New Roman" w:cs="Times New Roman"/>
          <w:color w:val="000000" w:themeColor="text1"/>
          <w:sz w:val="24"/>
          <w:szCs w:val="24"/>
          <w:lang w:val="ru-RU"/>
        </w:rPr>
        <w:t xml:space="preserve">, за </w:t>
      </w:r>
      <w:proofErr w:type="spellStart"/>
      <w:r w:rsidRPr="00A90F2E">
        <w:rPr>
          <w:rFonts w:ascii="Times New Roman" w:eastAsia="Times New Roman" w:hAnsi="Times New Roman" w:cs="Times New Roman"/>
          <w:color w:val="000000" w:themeColor="text1"/>
          <w:sz w:val="24"/>
          <w:szCs w:val="24"/>
          <w:lang w:val="ru-RU"/>
        </w:rPr>
        <w:t>умови</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що</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такі</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зміни</w:t>
      </w:r>
      <w:proofErr w:type="spellEnd"/>
      <w:r w:rsidRPr="00A90F2E">
        <w:rPr>
          <w:rFonts w:ascii="Times New Roman" w:eastAsia="Times New Roman" w:hAnsi="Times New Roman" w:cs="Times New Roman"/>
          <w:color w:val="000000" w:themeColor="text1"/>
          <w:sz w:val="24"/>
          <w:szCs w:val="24"/>
          <w:lang w:val="ru-RU"/>
        </w:rPr>
        <w:t xml:space="preserve"> не </w:t>
      </w:r>
      <w:proofErr w:type="spellStart"/>
      <w:r w:rsidRPr="00A90F2E">
        <w:rPr>
          <w:rFonts w:ascii="Times New Roman" w:eastAsia="Times New Roman" w:hAnsi="Times New Roman" w:cs="Times New Roman"/>
          <w:color w:val="000000" w:themeColor="text1"/>
          <w:sz w:val="24"/>
          <w:szCs w:val="24"/>
          <w:lang w:val="ru-RU"/>
        </w:rPr>
        <w:t>призведуть</w:t>
      </w:r>
      <w:proofErr w:type="spellEnd"/>
      <w:r w:rsidRPr="00A90F2E">
        <w:rPr>
          <w:rFonts w:ascii="Times New Roman" w:eastAsia="Times New Roman" w:hAnsi="Times New Roman" w:cs="Times New Roman"/>
          <w:color w:val="000000" w:themeColor="text1"/>
          <w:sz w:val="24"/>
          <w:szCs w:val="24"/>
          <w:lang w:val="ru-RU"/>
        </w:rPr>
        <w:t xml:space="preserve"> до </w:t>
      </w:r>
      <w:proofErr w:type="spellStart"/>
      <w:r w:rsidRPr="00A90F2E">
        <w:rPr>
          <w:rFonts w:ascii="Times New Roman" w:eastAsia="Times New Roman" w:hAnsi="Times New Roman" w:cs="Times New Roman"/>
          <w:color w:val="000000" w:themeColor="text1"/>
          <w:sz w:val="24"/>
          <w:szCs w:val="24"/>
          <w:lang w:val="ru-RU"/>
        </w:rPr>
        <w:t>збільшення</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суми</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визначеної</w:t>
      </w:r>
      <w:proofErr w:type="spellEnd"/>
      <w:r w:rsidRPr="00A90F2E">
        <w:rPr>
          <w:rFonts w:ascii="Times New Roman" w:eastAsia="Times New Roman" w:hAnsi="Times New Roman" w:cs="Times New Roman"/>
          <w:color w:val="000000" w:themeColor="text1"/>
          <w:sz w:val="24"/>
          <w:szCs w:val="24"/>
          <w:lang w:val="ru-RU"/>
        </w:rPr>
        <w:t xml:space="preserve"> в </w:t>
      </w:r>
      <w:proofErr w:type="spellStart"/>
      <w:r w:rsidRPr="00A90F2E">
        <w:rPr>
          <w:rFonts w:ascii="Times New Roman" w:eastAsia="Times New Roman" w:hAnsi="Times New Roman" w:cs="Times New Roman"/>
          <w:color w:val="000000" w:themeColor="text1"/>
          <w:sz w:val="24"/>
          <w:szCs w:val="24"/>
          <w:lang w:val="ru-RU"/>
        </w:rPr>
        <w:t>договорі</w:t>
      </w:r>
      <w:proofErr w:type="spellEnd"/>
      <w:r w:rsidRPr="00A90F2E">
        <w:rPr>
          <w:rFonts w:ascii="Times New Roman" w:eastAsia="Times New Roman" w:hAnsi="Times New Roman" w:cs="Times New Roman"/>
          <w:color w:val="000000" w:themeColor="text1"/>
          <w:sz w:val="24"/>
          <w:szCs w:val="24"/>
          <w:lang w:val="ru-RU"/>
        </w:rPr>
        <w:t xml:space="preserve"> про </w:t>
      </w:r>
      <w:proofErr w:type="spellStart"/>
      <w:r w:rsidRPr="00A90F2E">
        <w:rPr>
          <w:rFonts w:ascii="Times New Roman" w:eastAsia="Times New Roman" w:hAnsi="Times New Roman" w:cs="Times New Roman"/>
          <w:color w:val="000000" w:themeColor="text1"/>
          <w:sz w:val="24"/>
          <w:szCs w:val="24"/>
          <w:lang w:val="ru-RU"/>
        </w:rPr>
        <w:t>закупівлю</w:t>
      </w:r>
      <w:proofErr w:type="spellEnd"/>
      <w:r w:rsidRPr="00A90F2E">
        <w:rPr>
          <w:rFonts w:ascii="Times New Roman" w:eastAsia="Times New Roman" w:hAnsi="Times New Roman" w:cs="Times New Roman"/>
          <w:color w:val="000000" w:themeColor="text1"/>
          <w:sz w:val="24"/>
          <w:szCs w:val="24"/>
          <w:lang w:val="ru-RU"/>
        </w:rPr>
        <w:t>;</w:t>
      </w:r>
    </w:p>
    <w:p w14:paraId="529E96E9" w14:textId="05858668" w:rsidR="00A90F2E" w:rsidRPr="00A90F2E" w:rsidRDefault="00A90F2E" w:rsidP="00A90F2E">
      <w:pPr>
        <w:shd w:val="clear" w:color="auto" w:fill="FFFFFF"/>
        <w:spacing w:after="0" w:line="240" w:lineRule="auto"/>
        <w:jc w:val="both"/>
        <w:rPr>
          <w:rFonts w:ascii="Times New Roman" w:eastAsia="Times New Roman" w:hAnsi="Times New Roman" w:cs="Times New Roman"/>
          <w:color w:val="000000" w:themeColor="text1"/>
          <w:sz w:val="24"/>
          <w:szCs w:val="24"/>
          <w:lang w:val="ru-RU"/>
        </w:rPr>
      </w:pPr>
      <w:bookmarkStart w:id="30" w:name="n514"/>
      <w:bookmarkEnd w:id="30"/>
      <w:r w:rsidRPr="00A90F2E">
        <w:rPr>
          <w:rFonts w:ascii="Times New Roman" w:eastAsia="Times New Roman" w:hAnsi="Times New Roman" w:cs="Times New Roman"/>
          <w:color w:val="000000" w:themeColor="text1"/>
          <w:sz w:val="24"/>
          <w:szCs w:val="24"/>
          <w:lang w:val="ru-RU"/>
        </w:rPr>
        <w:t>1</w:t>
      </w:r>
      <w:r>
        <w:rPr>
          <w:rFonts w:ascii="Times New Roman" w:eastAsia="Times New Roman" w:hAnsi="Times New Roman" w:cs="Times New Roman"/>
          <w:color w:val="000000" w:themeColor="text1"/>
          <w:sz w:val="24"/>
          <w:szCs w:val="24"/>
          <w:lang w:val="ru-RU"/>
        </w:rPr>
        <w:t>0</w:t>
      </w:r>
      <w:r w:rsidRPr="00A90F2E">
        <w:rPr>
          <w:rFonts w:ascii="Times New Roman" w:eastAsia="Times New Roman" w:hAnsi="Times New Roman" w:cs="Times New Roman"/>
          <w:color w:val="000000" w:themeColor="text1"/>
          <w:sz w:val="24"/>
          <w:szCs w:val="24"/>
          <w:lang w:val="ru-RU"/>
        </w:rPr>
        <w:t xml:space="preserve">.2.5. </w:t>
      </w:r>
      <w:proofErr w:type="spellStart"/>
      <w:r w:rsidRPr="00A90F2E">
        <w:rPr>
          <w:rFonts w:ascii="Times New Roman" w:eastAsia="Times New Roman" w:hAnsi="Times New Roman" w:cs="Times New Roman"/>
          <w:color w:val="000000" w:themeColor="text1"/>
          <w:sz w:val="24"/>
          <w:szCs w:val="24"/>
          <w:lang w:val="ru-RU"/>
        </w:rPr>
        <w:t>погодження</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зміни</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ціни</w:t>
      </w:r>
      <w:proofErr w:type="spellEnd"/>
      <w:r w:rsidRPr="00A90F2E">
        <w:rPr>
          <w:rFonts w:ascii="Times New Roman" w:eastAsia="Times New Roman" w:hAnsi="Times New Roman" w:cs="Times New Roman"/>
          <w:color w:val="000000" w:themeColor="text1"/>
          <w:sz w:val="24"/>
          <w:szCs w:val="24"/>
          <w:lang w:val="ru-RU"/>
        </w:rPr>
        <w:t xml:space="preserve"> в </w:t>
      </w:r>
      <w:proofErr w:type="spellStart"/>
      <w:r w:rsidRPr="00A90F2E">
        <w:rPr>
          <w:rFonts w:ascii="Times New Roman" w:eastAsia="Times New Roman" w:hAnsi="Times New Roman" w:cs="Times New Roman"/>
          <w:color w:val="000000" w:themeColor="text1"/>
          <w:sz w:val="24"/>
          <w:szCs w:val="24"/>
          <w:lang w:val="ru-RU"/>
        </w:rPr>
        <w:t>договорі</w:t>
      </w:r>
      <w:proofErr w:type="spellEnd"/>
      <w:r w:rsidRPr="00A90F2E">
        <w:rPr>
          <w:rFonts w:ascii="Times New Roman" w:eastAsia="Times New Roman" w:hAnsi="Times New Roman" w:cs="Times New Roman"/>
          <w:color w:val="000000" w:themeColor="text1"/>
          <w:sz w:val="24"/>
          <w:szCs w:val="24"/>
          <w:lang w:val="ru-RU"/>
        </w:rPr>
        <w:t xml:space="preserve"> про </w:t>
      </w:r>
      <w:proofErr w:type="spellStart"/>
      <w:r w:rsidRPr="00A90F2E">
        <w:rPr>
          <w:rFonts w:ascii="Times New Roman" w:eastAsia="Times New Roman" w:hAnsi="Times New Roman" w:cs="Times New Roman"/>
          <w:color w:val="000000" w:themeColor="text1"/>
          <w:sz w:val="24"/>
          <w:szCs w:val="24"/>
          <w:lang w:val="ru-RU"/>
        </w:rPr>
        <w:t>закупівлю</w:t>
      </w:r>
      <w:proofErr w:type="spellEnd"/>
      <w:r w:rsidRPr="00A90F2E">
        <w:rPr>
          <w:rFonts w:ascii="Times New Roman" w:eastAsia="Times New Roman" w:hAnsi="Times New Roman" w:cs="Times New Roman"/>
          <w:color w:val="000000" w:themeColor="text1"/>
          <w:sz w:val="24"/>
          <w:szCs w:val="24"/>
          <w:lang w:val="ru-RU"/>
        </w:rPr>
        <w:t xml:space="preserve"> в </w:t>
      </w:r>
      <w:proofErr w:type="spellStart"/>
      <w:r w:rsidRPr="00A90F2E">
        <w:rPr>
          <w:rFonts w:ascii="Times New Roman" w:eastAsia="Times New Roman" w:hAnsi="Times New Roman" w:cs="Times New Roman"/>
          <w:color w:val="000000" w:themeColor="text1"/>
          <w:sz w:val="24"/>
          <w:szCs w:val="24"/>
          <w:lang w:val="ru-RU"/>
        </w:rPr>
        <w:t>бік</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зменшення</w:t>
      </w:r>
      <w:proofErr w:type="spellEnd"/>
      <w:r w:rsidRPr="00A90F2E">
        <w:rPr>
          <w:rFonts w:ascii="Times New Roman" w:eastAsia="Times New Roman" w:hAnsi="Times New Roman" w:cs="Times New Roman"/>
          <w:color w:val="000000" w:themeColor="text1"/>
          <w:sz w:val="24"/>
          <w:szCs w:val="24"/>
          <w:lang w:val="ru-RU"/>
        </w:rPr>
        <w:t xml:space="preserve"> (без </w:t>
      </w:r>
      <w:proofErr w:type="spellStart"/>
      <w:r w:rsidRPr="00A90F2E">
        <w:rPr>
          <w:rFonts w:ascii="Times New Roman" w:eastAsia="Times New Roman" w:hAnsi="Times New Roman" w:cs="Times New Roman"/>
          <w:color w:val="000000" w:themeColor="text1"/>
          <w:sz w:val="24"/>
          <w:szCs w:val="24"/>
          <w:lang w:val="ru-RU"/>
        </w:rPr>
        <w:t>зміни</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кількості</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обсягу</w:t>
      </w:r>
      <w:proofErr w:type="spellEnd"/>
      <w:r w:rsidRPr="00A90F2E">
        <w:rPr>
          <w:rFonts w:ascii="Times New Roman" w:eastAsia="Times New Roman" w:hAnsi="Times New Roman" w:cs="Times New Roman"/>
          <w:color w:val="000000" w:themeColor="text1"/>
          <w:sz w:val="24"/>
          <w:szCs w:val="24"/>
          <w:lang w:val="ru-RU"/>
        </w:rPr>
        <w:t xml:space="preserve">) та </w:t>
      </w:r>
      <w:proofErr w:type="spellStart"/>
      <w:r w:rsidRPr="00A90F2E">
        <w:rPr>
          <w:rFonts w:ascii="Times New Roman" w:eastAsia="Times New Roman" w:hAnsi="Times New Roman" w:cs="Times New Roman"/>
          <w:color w:val="000000" w:themeColor="text1"/>
          <w:sz w:val="24"/>
          <w:szCs w:val="24"/>
          <w:lang w:val="ru-RU"/>
        </w:rPr>
        <w:t>якості</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товарів</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робіт</w:t>
      </w:r>
      <w:proofErr w:type="spellEnd"/>
      <w:r w:rsidRPr="00A90F2E">
        <w:rPr>
          <w:rFonts w:ascii="Times New Roman" w:eastAsia="Times New Roman" w:hAnsi="Times New Roman" w:cs="Times New Roman"/>
          <w:color w:val="000000" w:themeColor="text1"/>
          <w:sz w:val="24"/>
          <w:szCs w:val="24"/>
          <w:lang w:val="ru-RU"/>
        </w:rPr>
        <w:t xml:space="preserve"> і </w:t>
      </w:r>
      <w:proofErr w:type="spellStart"/>
      <w:r w:rsidRPr="00A90F2E">
        <w:rPr>
          <w:rFonts w:ascii="Times New Roman" w:eastAsia="Times New Roman" w:hAnsi="Times New Roman" w:cs="Times New Roman"/>
          <w:color w:val="000000" w:themeColor="text1"/>
          <w:sz w:val="24"/>
          <w:szCs w:val="24"/>
          <w:lang w:val="ru-RU"/>
        </w:rPr>
        <w:t>послуг</w:t>
      </w:r>
      <w:proofErr w:type="spellEnd"/>
      <w:r w:rsidRPr="00A90F2E">
        <w:rPr>
          <w:rFonts w:ascii="Times New Roman" w:eastAsia="Times New Roman" w:hAnsi="Times New Roman" w:cs="Times New Roman"/>
          <w:color w:val="000000" w:themeColor="text1"/>
          <w:sz w:val="24"/>
          <w:szCs w:val="24"/>
          <w:lang w:val="ru-RU"/>
        </w:rPr>
        <w:t>);</w:t>
      </w:r>
    </w:p>
    <w:p w14:paraId="29103D17" w14:textId="226FBFE5" w:rsidR="00A90F2E" w:rsidRPr="00A90F2E" w:rsidRDefault="00A90F2E" w:rsidP="00A90F2E">
      <w:pPr>
        <w:shd w:val="clear" w:color="auto" w:fill="FFFFFF"/>
        <w:spacing w:after="0" w:line="240" w:lineRule="auto"/>
        <w:jc w:val="both"/>
        <w:rPr>
          <w:rFonts w:ascii="Times New Roman" w:eastAsia="Times New Roman" w:hAnsi="Times New Roman" w:cs="Times New Roman"/>
          <w:color w:val="000000" w:themeColor="text1"/>
          <w:sz w:val="24"/>
          <w:szCs w:val="24"/>
          <w:lang w:val="ru-RU"/>
        </w:rPr>
      </w:pPr>
      <w:bookmarkStart w:id="31" w:name="n515"/>
      <w:bookmarkEnd w:id="31"/>
      <w:r w:rsidRPr="00A90F2E">
        <w:rPr>
          <w:rFonts w:ascii="Times New Roman" w:eastAsia="Times New Roman" w:hAnsi="Times New Roman" w:cs="Times New Roman"/>
          <w:color w:val="000000" w:themeColor="text1"/>
          <w:sz w:val="24"/>
          <w:szCs w:val="24"/>
          <w:lang w:val="ru-RU"/>
        </w:rPr>
        <w:t>1</w:t>
      </w:r>
      <w:r>
        <w:rPr>
          <w:rFonts w:ascii="Times New Roman" w:eastAsia="Times New Roman" w:hAnsi="Times New Roman" w:cs="Times New Roman"/>
          <w:color w:val="000000" w:themeColor="text1"/>
          <w:sz w:val="24"/>
          <w:szCs w:val="24"/>
          <w:lang w:val="ru-RU"/>
        </w:rPr>
        <w:t>0</w:t>
      </w:r>
      <w:r w:rsidRPr="00A90F2E">
        <w:rPr>
          <w:rFonts w:ascii="Times New Roman" w:eastAsia="Times New Roman" w:hAnsi="Times New Roman" w:cs="Times New Roman"/>
          <w:color w:val="000000" w:themeColor="text1"/>
          <w:sz w:val="24"/>
          <w:szCs w:val="24"/>
          <w:lang w:val="ru-RU"/>
        </w:rPr>
        <w:t xml:space="preserve">.2.6. </w:t>
      </w:r>
      <w:proofErr w:type="spellStart"/>
      <w:r w:rsidRPr="00A90F2E">
        <w:rPr>
          <w:rFonts w:ascii="Times New Roman" w:eastAsia="Times New Roman" w:hAnsi="Times New Roman" w:cs="Times New Roman"/>
          <w:color w:val="000000" w:themeColor="text1"/>
          <w:sz w:val="24"/>
          <w:szCs w:val="24"/>
          <w:lang w:val="ru-RU"/>
        </w:rPr>
        <w:t>зміни</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ціни</w:t>
      </w:r>
      <w:proofErr w:type="spellEnd"/>
      <w:r w:rsidRPr="00A90F2E">
        <w:rPr>
          <w:rFonts w:ascii="Times New Roman" w:eastAsia="Times New Roman" w:hAnsi="Times New Roman" w:cs="Times New Roman"/>
          <w:color w:val="000000" w:themeColor="text1"/>
          <w:sz w:val="24"/>
          <w:szCs w:val="24"/>
          <w:lang w:val="ru-RU"/>
        </w:rPr>
        <w:t xml:space="preserve"> в </w:t>
      </w:r>
      <w:proofErr w:type="spellStart"/>
      <w:r w:rsidRPr="00A90F2E">
        <w:rPr>
          <w:rFonts w:ascii="Times New Roman" w:eastAsia="Times New Roman" w:hAnsi="Times New Roman" w:cs="Times New Roman"/>
          <w:color w:val="000000" w:themeColor="text1"/>
          <w:sz w:val="24"/>
          <w:szCs w:val="24"/>
          <w:lang w:val="ru-RU"/>
        </w:rPr>
        <w:t>договорі</w:t>
      </w:r>
      <w:proofErr w:type="spellEnd"/>
      <w:r w:rsidRPr="00A90F2E">
        <w:rPr>
          <w:rFonts w:ascii="Times New Roman" w:eastAsia="Times New Roman" w:hAnsi="Times New Roman" w:cs="Times New Roman"/>
          <w:color w:val="000000" w:themeColor="text1"/>
          <w:sz w:val="24"/>
          <w:szCs w:val="24"/>
          <w:lang w:val="ru-RU"/>
        </w:rPr>
        <w:t xml:space="preserve"> про </w:t>
      </w:r>
      <w:proofErr w:type="spellStart"/>
      <w:r w:rsidRPr="00A90F2E">
        <w:rPr>
          <w:rFonts w:ascii="Times New Roman" w:eastAsia="Times New Roman" w:hAnsi="Times New Roman" w:cs="Times New Roman"/>
          <w:color w:val="000000" w:themeColor="text1"/>
          <w:sz w:val="24"/>
          <w:szCs w:val="24"/>
          <w:lang w:val="ru-RU"/>
        </w:rPr>
        <w:t>закупівлю</w:t>
      </w:r>
      <w:proofErr w:type="spellEnd"/>
      <w:r w:rsidRPr="00A90F2E">
        <w:rPr>
          <w:rFonts w:ascii="Times New Roman" w:eastAsia="Times New Roman" w:hAnsi="Times New Roman" w:cs="Times New Roman"/>
          <w:color w:val="000000" w:themeColor="text1"/>
          <w:sz w:val="24"/>
          <w:szCs w:val="24"/>
          <w:lang w:val="ru-RU"/>
        </w:rPr>
        <w:t xml:space="preserve"> у </w:t>
      </w:r>
      <w:proofErr w:type="spellStart"/>
      <w:r w:rsidRPr="00A90F2E">
        <w:rPr>
          <w:rFonts w:ascii="Times New Roman" w:eastAsia="Times New Roman" w:hAnsi="Times New Roman" w:cs="Times New Roman"/>
          <w:color w:val="000000" w:themeColor="text1"/>
          <w:sz w:val="24"/>
          <w:szCs w:val="24"/>
          <w:lang w:val="ru-RU"/>
        </w:rPr>
        <w:t>зв’язку</w:t>
      </w:r>
      <w:proofErr w:type="spellEnd"/>
      <w:r w:rsidRPr="00A90F2E">
        <w:rPr>
          <w:rFonts w:ascii="Times New Roman" w:eastAsia="Times New Roman" w:hAnsi="Times New Roman" w:cs="Times New Roman"/>
          <w:color w:val="000000" w:themeColor="text1"/>
          <w:sz w:val="24"/>
          <w:szCs w:val="24"/>
          <w:lang w:val="ru-RU"/>
        </w:rPr>
        <w:t xml:space="preserve"> з </w:t>
      </w:r>
      <w:proofErr w:type="spellStart"/>
      <w:r w:rsidRPr="00A90F2E">
        <w:rPr>
          <w:rFonts w:ascii="Times New Roman" w:eastAsia="Times New Roman" w:hAnsi="Times New Roman" w:cs="Times New Roman"/>
          <w:color w:val="000000" w:themeColor="text1"/>
          <w:sz w:val="24"/>
          <w:szCs w:val="24"/>
          <w:lang w:val="ru-RU"/>
        </w:rPr>
        <w:t>зміною</w:t>
      </w:r>
      <w:proofErr w:type="spellEnd"/>
      <w:r w:rsidRPr="00A90F2E">
        <w:rPr>
          <w:rFonts w:ascii="Times New Roman" w:eastAsia="Times New Roman" w:hAnsi="Times New Roman" w:cs="Times New Roman"/>
          <w:color w:val="000000" w:themeColor="text1"/>
          <w:sz w:val="24"/>
          <w:szCs w:val="24"/>
          <w:lang w:val="ru-RU"/>
        </w:rPr>
        <w:t xml:space="preserve"> ставок </w:t>
      </w:r>
      <w:proofErr w:type="spellStart"/>
      <w:r w:rsidRPr="00A90F2E">
        <w:rPr>
          <w:rFonts w:ascii="Times New Roman" w:eastAsia="Times New Roman" w:hAnsi="Times New Roman" w:cs="Times New Roman"/>
          <w:color w:val="000000" w:themeColor="text1"/>
          <w:sz w:val="24"/>
          <w:szCs w:val="24"/>
          <w:lang w:val="ru-RU"/>
        </w:rPr>
        <w:t>податків</w:t>
      </w:r>
      <w:proofErr w:type="spellEnd"/>
      <w:r w:rsidRPr="00A90F2E">
        <w:rPr>
          <w:rFonts w:ascii="Times New Roman" w:eastAsia="Times New Roman" w:hAnsi="Times New Roman" w:cs="Times New Roman"/>
          <w:color w:val="000000" w:themeColor="text1"/>
          <w:sz w:val="24"/>
          <w:szCs w:val="24"/>
          <w:lang w:val="ru-RU"/>
        </w:rPr>
        <w:t xml:space="preserve"> і </w:t>
      </w:r>
      <w:proofErr w:type="spellStart"/>
      <w:r w:rsidRPr="00A90F2E">
        <w:rPr>
          <w:rFonts w:ascii="Times New Roman" w:eastAsia="Times New Roman" w:hAnsi="Times New Roman" w:cs="Times New Roman"/>
          <w:color w:val="000000" w:themeColor="text1"/>
          <w:sz w:val="24"/>
          <w:szCs w:val="24"/>
          <w:lang w:val="ru-RU"/>
        </w:rPr>
        <w:t>зборів</w:t>
      </w:r>
      <w:proofErr w:type="spellEnd"/>
      <w:r w:rsidRPr="00A90F2E">
        <w:rPr>
          <w:rFonts w:ascii="Times New Roman" w:eastAsia="Times New Roman" w:hAnsi="Times New Roman" w:cs="Times New Roman"/>
          <w:color w:val="000000" w:themeColor="text1"/>
          <w:sz w:val="24"/>
          <w:szCs w:val="24"/>
          <w:lang w:val="ru-RU"/>
        </w:rPr>
        <w:t xml:space="preserve"> та/</w:t>
      </w:r>
      <w:proofErr w:type="spellStart"/>
      <w:r w:rsidRPr="00A90F2E">
        <w:rPr>
          <w:rFonts w:ascii="Times New Roman" w:eastAsia="Times New Roman" w:hAnsi="Times New Roman" w:cs="Times New Roman"/>
          <w:color w:val="000000" w:themeColor="text1"/>
          <w:sz w:val="24"/>
          <w:szCs w:val="24"/>
          <w:lang w:val="ru-RU"/>
        </w:rPr>
        <w:t>або</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зміною</w:t>
      </w:r>
      <w:proofErr w:type="spellEnd"/>
      <w:r w:rsidRPr="00A90F2E">
        <w:rPr>
          <w:rFonts w:ascii="Times New Roman" w:eastAsia="Times New Roman" w:hAnsi="Times New Roman" w:cs="Times New Roman"/>
          <w:color w:val="000000" w:themeColor="text1"/>
          <w:sz w:val="24"/>
          <w:szCs w:val="24"/>
          <w:lang w:val="ru-RU"/>
        </w:rPr>
        <w:t xml:space="preserve"> умов </w:t>
      </w:r>
      <w:proofErr w:type="spellStart"/>
      <w:r w:rsidRPr="00A90F2E">
        <w:rPr>
          <w:rFonts w:ascii="Times New Roman" w:eastAsia="Times New Roman" w:hAnsi="Times New Roman" w:cs="Times New Roman"/>
          <w:color w:val="000000" w:themeColor="text1"/>
          <w:sz w:val="24"/>
          <w:szCs w:val="24"/>
          <w:lang w:val="ru-RU"/>
        </w:rPr>
        <w:t>щодо</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надання</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пільг</w:t>
      </w:r>
      <w:proofErr w:type="spellEnd"/>
      <w:r w:rsidRPr="00A90F2E">
        <w:rPr>
          <w:rFonts w:ascii="Times New Roman" w:eastAsia="Times New Roman" w:hAnsi="Times New Roman" w:cs="Times New Roman"/>
          <w:color w:val="000000" w:themeColor="text1"/>
          <w:sz w:val="24"/>
          <w:szCs w:val="24"/>
          <w:lang w:val="ru-RU"/>
        </w:rPr>
        <w:t xml:space="preserve"> з </w:t>
      </w:r>
      <w:proofErr w:type="spellStart"/>
      <w:r w:rsidRPr="00A90F2E">
        <w:rPr>
          <w:rFonts w:ascii="Times New Roman" w:eastAsia="Times New Roman" w:hAnsi="Times New Roman" w:cs="Times New Roman"/>
          <w:color w:val="000000" w:themeColor="text1"/>
          <w:sz w:val="24"/>
          <w:szCs w:val="24"/>
          <w:lang w:val="ru-RU"/>
        </w:rPr>
        <w:t>оподаткування</w:t>
      </w:r>
      <w:proofErr w:type="spellEnd"/>
      <w:r w:rsidRPr="00A90F2E">
        <w:rPr>
          <w:rFonts w:ascii="Times New Roman" w:eastAsia="Times New Roman" w:hAnsi="Times New Roman" w:cs="Times New Roman"/>
          <w:color w:val="000000" w:themeColor="text1"/>
          <w:sz w:val="24"/>
          <w:szCs w:val="24"/>
          <w:lang w:val="ru-RU"/>
        </w:rPr>
        <w:t xml:space="preserve"> - </w:t>
      </w:r>
      <w:proofErr w:type="spellStart"/>
      <w:r w:rsidRPr="00A90F2E">
        <w:rPr>
          <w:rFonts w:ascii="Times New Roman" w:eastAsia="Times New Roman" w:hAnsi="Times New Roman" w:cs="Times New Roman"/>
          <w:color w:val="000000" w:themeColor="text1"/>
          <w:sz w:val="24"/>
          <w:szCs w:val="24"/>
          <w:lang w:val="ru-RU"/>
        </w:rPr>
        <w:t>пропорційно</w:t>
      </w:r>
      <w:proofErr w:type="spellEnd"/>
      <w:r w:rsidRPr="00A90F2E">
        <w:rPr>
          <w:rFonts w:ascii="Times New Roman" w:eastAsia="Times New Roman" w:hAnsi="Times New Roman" w:cs="Times New Roman"/>
          <w:color w:val="000000" w:themeColor="text1"/>
          <w:sz w:val="24"/>
          <w:szCs w:val="24"/>
          <w:lang w:val="ru-RU"/>
        </w:rPr>
        <w:t xml:space="preserve"> до </w:t>
      </w:r>
      <w:proofErr w:type="spellStart"/>
      <w:r w:rsidRPr="00A90F2E">
        <w:rPr>
          <w:rFonts w:ascii="Times New Roman" w:eastAsia="Times New Roman" w:hAnsi="Times New Roman" w:cs="Times New Roman"/>
          <w:color w:val="000000" w:themeColor="text1"/>
          <w:sz w:val="24"/>
          <w:szCs w:val="24"/>
          <w:lang w:val="ru-RU"/>
        </w:rPr>
        <w:t>зміни</w:t>
      </w:r>
      <w:proofErr w:type="spellEnd"/>
      <w:r w:rsidRPr="00A90F2E">
        <w:rPr>
          <w:rFonts w:ascii="Times New Roman" w:eastAsia="Times New Roman" w:hAnsi="Times New Roman" w:cs="Times New Roman"/>
          <w:color w:val="000000" w:themeColor="text1"/>
          <w:sz w:val="24"/>
          <w:szCs w:val="24"/>
          <w:lang w:val="ru-RU"/>
        </w:rPr>
        <w:t xml:space="preserve"> таких ставок та/</w:t>
      </w:r>
      <w:proofErr w:type="spellStart"/>
      <w:r w:rsidRPr="00A90F2E">
        <w:rPr>
          <w:rFonts w:ascii="Times New Roman" w:eastAsia="Times New Roman" w:hAnsi="Times New Roman" w:cs="Times New Roman"/>
          <w:color w:val="000000" w:themeColor="text1"/>
          <w:sz w:val="24"/>
          <w:szCs w:val="24"/>
          <w:lang w:val="ru-RU"/>
        </w:rPr>
        <w:t>або</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пільг</w:t>
      </w:r>
      <w:proofErr w:type="spellEnd"/>
      <w:r w:rsidRPr="00A90F2E">
        <w:rPr>
          <w:rFonts w:ascii="Times New Roman" w:eastAsia="Times New Roman" w:hAnsi="Times New Roman" w:cs="Times New Roman"/>
          <w:color w:val="000000" w:themeColor="text1"/>
          <w:sz w:val="24"/>
          <w:szCs w:val="24"/>
          <w:lang w:val="ru-RU"/>
        </w:rPr>
        <w:t xml:space="preserve"> з </w:t>
      </w:r>
      <w:proofErr w:type="spellStart"/>
      <w:r w:rsidRPr="00A90F2E">
        <w:rPr>
          <w:rFonts w:ascii="Times New Roman" w:eastAsia="Times New Roman" w:hAnsi="Times New Roman" w:cs="Times New Roman"/>
          <w:color w:val="000000" w:themeColor="text1"/>
          <w:sz w:val="24"/>
          <w:szCs w:val="24"/>
          <w:lang w:val="ru-RU"/>
        </w:rPr>
        <w:t>оподаткування</w:t>
      </w:r>
      <w:proofErr w:type="spellEnd"/>
      <w:r w:rsidRPr="00A90F2E">
        <w:rPr>
          <w:rFonts w:ascii="Times New Roman" w:eastAsia="Times New Roman" w:hAnsi="Times New Roman" w:cs="Times New Roman"/>
          <w:color w:val="000000" w:themeColor="text1"/>
          <w:sz w:val="24"/>
          <w:szCs w:val="24"/>
          <w:lang w:val="ru-RU"/>
        </w:rPr>
        <w:t xml:space="preserve">, а </w:t>
      </w:r>
      <w:proofErr w:type="spellStart"/>
      <w:r w:rsidRPr="00A90F2E">
        <w:rPr>
          <w:rFonts w:ascii="Times New Roman" w:eastAsia="Times New Roman" w:hAnsi="Times New Roman" w:cs="Times New Roman"/>
          <w:color w:val="000000" w:themeColor="text1"/>
          <w:sz w:val="24"/>
          <w:szCs w:val="24"/>
          <w:lang w:val="ru-RU"/>
        </w:rPr>
        <w:t>також</w:t>
      </w:r>
      <w:proofErr w:type="spellEnd"/>
      <w:r w:rsidRPr="00A90F2E">
        <w:rPr>
          <w:rFonts w:ascii="Times New Roman" w:eastAsia="Times New Roman" w:hAnsi="Times New Roman" w:cs="Times New Roman"/>
          <w:color w:val="000000" w:themeColor="text1"/>
          <w:sz w:val="24"/>
          <w:szCs w:val="24"/>
          <w:lang w:val="ru-RU"/>
        </w:rPr>
        <w:t xml:space="preserve"> у </w:t>
      </w:r>
      <w:proofErr w:type="spellStart"/>
      <w:r w:rsidRPr="00A90F2E">
        <w:rPr>
          <w:rFonts w:ascii="Times New Roman" w:eastAsia="Times New Roman" w:hAnsi="Times New Roman" w:cs="Times New Roman"/>
          <w:color w:val="000000" w:themeColor="text1"/>
          <w:sz w:val="24"/>
          <w:szCs w:val="24"/>
          <w:lang w:val="ru-RU"/>
        </w:rPr>
        <w:t>зв’язку</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із</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зміною</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системи</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оподаткування</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пропорційно</w:t>
      </w:r>
      <w:proofErr w:type="spellEnd"/>
      <w:r w:rsidRPr="00A90F2E">
        <w:rPr>
          <w:rFonts w:ascii="Times New Roman" w:eastAsia="Times New Roman" w:hAnsi="Times New Roman" w:cs="Times New Roman"/>
          <w:color w:val="000000" w:themeColor="text1"/>
          <w:sz w:val="24"/>
          <w:szCs w:val="24"/>
          <w:lang w:val="ru-RU"/>
        </w:rPr>
        <w:t xml:space="preserve"> до </w:t>
      </w:r>
      <w:proofErr w:type="spellStart"/>
      <w:r w:rsidRPr="00A90F2E">
        <w:rPr>
          <w:rFonts w:ascii="Times New Roman" w:eastAsia="Times New Roman" w:hAnsi="Times New Roman" w:cs="Times New Roman"/>
          <w:color w:val="000000" w:themeColor="text1"/>
          <w:sz w:val="24"/>
          <w:szCs w:val="24"/>
          <w:lang w:val="ru-RU"/>
        </w:rPr>
        <w:t>зміни</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податкового</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навантаження</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внаслідок</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зміни</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системи</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оподаткування</w:t>
      </w:r>
      <w:proofErr w:type="spellEnd"/>
      <w:r w:rsidRPr="00A90F2E">
        <w:rPr>
          <w:rFonts w:ascii="Times New Roman" w:eastAsia="Times New Roman" w:hAnsi="Times New Roman" w:cs="Times New Roman"/>
          <w:color w:val="000000" w:themeColor="text1"/>
          <w:sz w:val="24"/>
          <w:szCs w:val="24"/>
          <w:lang w:val="ru-RU"/>
        </w:rPr>
        <w:t>;</w:t>
      </w:r>
    </w:p>
    <w:p w14:paraId="6F046A07" w14:textId="2B074DAD" w:rsidR="00A90F2E" w:rsidRPr="00A90F2E" w:rsidRDefault="00A90F2E" w:rsidP="00A90F2E">
      <w:pPr>
        <w:shd w:val="clear" w:color="auto" w:fill="FFFFFF"/>
        <w:spacing w:after="0" w:line="240" w:lineRule="auto"/>
        <w:jc w:val="both"/>
        <w:rPr>
          <w:rFonts w:ascii="Times New Roman" w:eastAsia="Times New Roman" w:hAnsi="Times New Roman" w:cs="Times New Roman"/>
          <w:color w:val="000000" w:themeColor="text1"/>
          <w:sz w:val="24"/>
          <w:szCs w:val="24"/>
          <w:lang w:val="ru-RU"/>
        </w:rPr>
      </w:pPr>
      <w:bookmarkStart w:id="32" w:name="n516"/>
      <w:bookmarkEnd w:id="32"/>
      <w:r w:rsidRPr="00A90F2E">
        <w:rPr>
          <w:rFonts w:ascii="Times New Roman" w:eastAsia="Times New Roman" w:hAnsi="Times New Roman" w:cs="Times New Roman"/>
          <w:color w:val="000000" w:themeColor="text1"/>
          <w:sz w:val="24"/>
          <w:szCs w:val="24"/>
          <w:lang w:val="ru-RU"/>
        </w:rPr>
        <w:t>1</w:t>
      </w:r>
      <w:r>
        <w:rPr>
          <w:rFonts w:ascii="Times New Roman" w:eastAsia="Times New Roman" w:hAnsi="Times New Roman" w:cs="Times New Roman"/>
          <w:color w:val="000000" w:themeColor="text1"/>
          <w:sz w:val="24"/>
          <w:szCs w:val="24"/>
          <w:lang w:val="ru-RU"/>
        </w:rPr>
        <w:t>0</w:t>
      </w:r>
      <w:r w:rsidRPr="00A90F2E">
        <w:rPr>
          <w:rFonts w:ascii="Times New Roman" w:eastAsia="Times New Roman" w:hAnsi="Times New Roman" w:cs="Times New Roman"/>
          <w:color w:val="000000" w:themeColor="text1"/>
          <w:sz w:val="24"/>
          <w:szCs w:val="24"/>
          <w:lang w:val="ru-RU"/>
        </w:rPr>
        <w:t xml:space="preserve">.2.7. </w:t>
      </w:r>
      <w:proofErr w:type="spellStart"/>
      <w:r w:rsidRPr="00A90F2E">
        <w:rPr>
          <w:rFonts w:ascii="Times New Roman" w:eastAsia="Times New Roman" w:hAnsi="Times New Roman" w:cs="Times New Roman"/>
          <w:color w:val="000000" w:themeColor="text1"/>
          <w:sz w:val="24"/>
          <w:szCs w:val="24"/>
          <w:lang w:val="ru-RU"/>
        </w:rPr>
        <w:t>зміни</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встановленого</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згідно</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із</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законодавством</w:t>
      </w:r>
      <w:proofErr w:type="spellEnd"/>
      <w:r w:rsidRPr="00A90F2E">
        <w:rPr>
          <w:rFonts w:ascii="Times New Roman" w:eastAsia="Times New Roman" w:hAnsi="Times New Roman" w:cs="Times New Roman"/>
          <w:color w:val="000000" w:themeColor="text1"/>
          <w:sz w:val="24"/>
          <w:szCs w:val="24"/>
          <w:lang w:val="ru-RU"/>
        </w:rPr>
        <w:t xml:space="preserve"> органами </w:t>
      </w:r>
      <w:proofErr w:type="spellStart"/>
      <w:r w:rsidRPr="00A90F2E">
        <w:rPr>
          <w:rFonts w:ascii="Times New Roman" w:eastAsia="Times New Roman" w:hAnsi="Times New Roman" w:cs="Times New Roman"/>
          <w:color w:val="000000" w:themeColor="text1"/>
          <w:sz w:val="24"/>
          <w:szCs w:val="24"/>
          <w:lang w:val="ru-RU"/>
        </w:rPr>
        <w:t>державної</w:t>
      </w:r>
      <w:proofErr w:type="spellEnd"/>
      <w:r w:rsidRPr="00A90F2E">
        <w:rPr>
          <w:rFonts w:ascii="Times New Roman" w:eastAsia="Times New Roman" w:hAnsi="Times New Roman" w:cs="Times New Roman"/>
          <w:color w:val="000000" w:themeColor="text1"/>
          <w:sz w:val="24"/>
          <w:szCs w:val="24"/>
          <w:lang w:val="ru-RU"/>
        </w:rPr>
        <w:t xml:space="preserve"> статистики </w:t>
      </w:r>
      <w:proofErr w:type="spellStart"/>
      <w:r w:rsidRPr="00A90F2E">
        <w:rPr>
          <w:rFonts w:ascii="Times New Roman" w:eastAsia="Times New Roman" w:hAnsi="Times New Roman" w:cs="Times New Roman"/>
          <w:color w:val="000000" w:themeColor="text1"/>
          <w:sz w:val="24"/>
          <w:szCs w:val="24"/>
          <w:lang w:val="ru-RU"/>
        </w:rPr>
        <w:t>індексу</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споживчих</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цін</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зміни</w:t>
      </w:r>
      <w:proofErr w:type="spellEnd"/>
      <w:r w:rsidRPr="00A90F2E">
        <w:rPr>
          <w:rFonts w:ascii="Times New Roman" w:eastAsia="Times New Roman" w:hAnsi="Times New Roman" w:cs="Times New Roman"/>
          <w:color w:val="000000" w:themeColor="text1"/>
          <w:sz w:val="24"/>
          <w:szCs w:val="24"/>
          <w:lang w:val="ru-RU"/>
        </w:rPr>
        <w:t xml:space="preserve"> курсу </w:t>
      </w:r>
      <w:proofErr w:type="spellStart"/>
      <w:r w:rsidRPr="00A90F2E">
        <w:rPr>
          <w:rFonts w:ascii="Times New Roman" w:eastAsia="Times New Roman" w:hAnsi="Times New Roman" w:cs="Times New Roman"/>
          <w:color w:val="000000" w:themeColor="text1"/>
          <w:sz w:val="24"/>
          <w:szCs w:val="24"/>
          <w:lang w:val="ru-RU"/>
        </w:rPr>
        <w:t>іноземної</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валюти</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зміни</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біржових</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котирувань</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або</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показників</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Platts</w:t>
      </w:r>
      <w:proofErr w:type="spellEnd"/>
      <w:r w:rsidRPr="00A90F2E">
        <w:rPr>
          <w:rFonts w:ascii="Times New Roman" w:eastAsia="Times New Roman" w:hAnsi="Times New Roman" w:cs="Times New Roman"/>
          <w:color w:val="000000" w:themeColor="text1"/>
          <w:sz w:val="24"/>
          <w:szCs w:val="24"/>
          <w:lang w:val="ru-RU"/>
        </w:rPr>
        <w:t xml:space="preserve">, ARGUS, </w:t>
      </w:r>
      <w:proofErr w:type="spellStart"/>
      <w:r w:rsidRPr="00A90F2E">
        <w:rPr>
          <w:rFonts w:ascii="Times New Roman" w:eastAsia="Times New Roman" w:hAnsi="Times New Roman" w:cs="Times New Roman"/>
          <w:color w:val="000000" w:themeColor="text1"/>
          <w:sz w:val="24"/>
          <w:szCs w:val="24"/>
          <w:lang w:val="ru-RU"/>
        </w:rPr>
        <w:t>регульованих</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цін</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тарифів</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нормативів</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середньозважених</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цін</w:t>
      </w:r>
      <w:proofErr w:type="spellEnd"/>
      <w:r w:rsidRPr="00A90F2E">
        <w:rPr>
          <w:rFonts w:ascii="Times New Roman" w:eastAsia="Times New Roman" w:hAnsi="Times New Roman" w:cs="Times New Roman"/>
          <w:color w:val="000000" w:themeColor="text1"/>
          <w:sz w:val="24"/>
          <w:szCs w:val="24"/>
          <w:lang w:val="ru-RU"/>
        </w:rPr>
        <w:t xml:space="preserve"> на </w:t>
      </w:r>
      <w:proofErr w:type="spellStart"/>
      <w:r w:rsidRPr="00A90F2E">
        <w:rPr>
          <w:rFonts w:ascii="Times New Roman" w:eastAsia="Times New Roman" w:hAnsi="Times New Roman" w:cs="Times New Roman"/>
          <w:color w:val="000000" w:themeColor="text1"/>
          <w:sz w:val="24"/>
          <w:szCs w:val="24"/>
          <w:lang w:val="ru-RU"/>
        </w:rPr>
        <w:t>електроенергію</w:t>
      </w:r>
      <w:proofErr w:type="spellEnd"/>
      <w:r w:rsidRPr="00A90F2E">
        <w:rPr>
          <w:rFonts w:ascii="Times New Roman" w:eastAsia="Times New Roman" w:hAnsi="Times New Roman" w:cs="Times New Roman"/>
          <w:color w:val="000000" w:themeColor="text1"/>
          <w:sz w:val="24"/>
          <w:szCs w:val="24"/>
          <w:lang w:val="ru-RU"/>
        </w:rPr>
        <w:t xml:space="preserve"> </w:t>
      </w:r>
      <w:proofErr w:type="gramStart"/>
      <w:r w:rsidRPr="00A90F2E">
        <w:rPr>
          <w:rFonts w:ascii="Times New Roman" w:eastAsia="Times New Roman" w:hAnsi="Times New Roman" w:cs="Times New Roman"/>
          <w:color w:val="000000" w:themeColor="text1"/>
          <w:sz w:val="24"/>
          <w:szCs w:val="24"/>
          <w:lang w:val="ru-RU"/>
        </w:rPr>
        <w:t>на ринку</w:t>
      </w:r>
      <w:proofErr w:type="gramEnd"/>
      <w:r w:rsidRPr="00A90F2E">
        <w:rPr>
          <w:rFonts w:ascii="Times New Roman" w:eastAsia="Times New Roman" w:hAnsi="Times New Roman" w:cs="Times New Roman"/>
          <w:color w:val="000000" w:themeColor="text1"/>
          <w:sz w:val="24"/>
          <w:szCs w:val="24"/>
          <w:lang w:val="ru-RU"/>
        </w:rPr>
        <w:t xml:space="preserve"> “на </w:t>
      </w:r>
      <w:proofErr w:type="spellStart"/>
      <w:r w:rsidRPr="00A90F2E">
        <w:rPr>
          <w:rFonts w:ascii="Times New Roman" w:eastAsia="Times New Roman" w:hAnsi="Times New Roman" w:cs="Times New Roman"/>
          <w:color w:val="000000" w:themeColor="text1"/>
          <w:sz w:val="24"/>
          <w:szCs w:val="24"/>
          <w:lang w:val="ru-RU"/>
        </w:rPr>
        <w:t>добу</w:t>
      </w:r>
      <w:proofErr w:type="spellEnd"/>
      <w:r w:rsidRPr="00A90F2E">
        <w:rPr>
          <w:rFonts w:ascii="Times New Roman" w:eastAsia="Times New Roman" w:hAnsi="Times New Roman" w:cs="Times New Roman"/>
          <w:color w:val="000000" w:themeColor="text1"/>
          <w:sz w:val="24"/>
          <w:szCs w:val="24"/>
          <w:lang w:val="ru-RU"/>
        </w:rPr>
        <w:t xml:space="preserve"> наперед”, </w:t>
      </w:r>
      <w:proofErr w:type="spellStart"/>
      <w:r w:rsidRPr="00A90F2E">
        <w:rPr>
          <w:rFonts w:ascii="Times New Roman" w:eastAsia="Times New Roman" w:hAnsi="Times New Roman" w:cs="Times New Roman"/>
          <w:color w:val="000000" w:themeColor="text1"/>
          <w:sz w:val="24"/>
          <w:szCs w:val="24"/>
          <w:lang w:val="ru-RU"/>
        </w:rPr>
        <w:t>що</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застосовуються</w:t>
      </w:r>
      <w:proofErr w:type="spellEnd"/>
      <w:r w:rsidRPr="00A90F2E">
        <w:rPr>
          <w:rFonts w:ascii="Times New Roman" w:eastAsia="Times New Roman" w:hAnsi="Times New Roman" w:cs="Times New Roman"/>
          <w:color w:val="000000" w:themeColor="text1"/>
          <w:sz w:val="24"/>
          <w:szCs w:val="24"/>
          <w:lang w:val="ru-RU"/>
        </w:rPr>
        <w:t xml:space="preserve"> в </w:t>
      </w:r>
      <w:proofErr w:type="spellStart"/>
      <w:r w:rsidRPr="00A90F2E">
        <w:rPr>
          <w:rFonts w:ascii="Times New Roman" w:eastAsia="Times New Roman" w:hAnsi="Times New Roman" w:cs="Times New Roman"/>
          <w:color w:val="000000" w:themeColor="text1"/>
          <w:sz w:val="24"/>
          <w:szCs w:val="24"/>
          <w:lang w:val="ru-RU"/>
        </w:rPr>
        <w:t>договорі</w:t>
      </w:r>
      <w:proofErr w:type="spellEnd"/>
      <w:r w:rsidRPr="00A90F2E">
        <w:rPr>
          <w:rFonts w:ascii="Times New Roman" w:eastAsia="Times New Roman" w:hAnsi="Times New Roman" w:cs="Times New Roman"/>
          <w:color w:val="000000" w:themeColor="text1"/>
          <w:sz w:val="24"/>
          <w:szCs w:val="24"/>
          <w:lang w:val="ru-RU"/>
        </w:rPr>
        <w:t xml:space="preserve"> про </w:t>
      </w:r>
      <w:proofErr w:type="spellStart"/>
      <w:r w:rsidRPr="00A90F2E">
        <w:rPr>
          <w:rFonts w:ascii="Times New Roman" w:eastAsia="Times New Roman" w:hAnsi="Times New Roman" w:cs="Times New Roman"/>
          <w:color w:val="000000" w:themeColor="text1"/>
          <w:sz w:val="24"/>
          <w:szCs w:val="24"/>
          <w:lang w:val="ru-RU"/>
        </w:rPr>
        <w:t>закупівлю</w:t>
      </w:r>
      <w:proofErr w:type="spellEnd"/>
      <w:r w:rsidRPr="00A90F2E">
        <w:rPr>
          <w:rFonts w:ascii="Times New Roman" w:eastAsia="Times New Roman" w:hAnsi="Times New Roman" w:cs="Times New Roman"/>
          <w:color w:val="000000" w:themeColor="text1"/>
          <w:sz w:val="24"/>
          <w:szCs w:val="24"/>
          <w:lang w:val="ru-RU"/>
        </w:rPr>
        <w:t xml:space="preserve">, у </w:t>
      </w:r>
      <w:proofErr w:type="spellStart"/>
      <w:r w:rsidRPr="00A90F2E">
        <w:rPr>
          <w:rFonts w:ascii="Times New Roman" w:eastAsia="Times New Roman" w:hAnsi="Times New Roman" w:cs="Times New Roman"/>
          <w:color w:val="000000" w:themeColor="text1"/>
          <w:sz w:val="24"/>
          <w:szCs w:val="24"/>
          <w:lang w:val="ru-RU"/>
        </w:rPr>
        <w:t>разі</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встановлення</w:t>
      </w:r>
      <w:proofErr w:type="spellEnd"/>
      <w:r w:rsidRPr="00A90F2E">
        <w:rPr>
          <w:rFonts w:ascii="Times New Roman" w:eastAsia="Times New Roman" w:hAnsi="Times New Roman" w:cs="Times New Roman"/>
          <w:color w:val="000000" w:themeColor="text1"/>
          <w:sz w:val="24"/>
          <w:szCs w:val="24"/>
          <w:lang w:val="ru-RU"/>
        </w:rPr>
        <w:t xml:space="preserve"> в </w:t>
      </w:r>
      <w:proofErr w:type="spellStart"/>
      <w:r w:rsidRPr="00A90F2E">
        <w:rPr>
          <w:rFonts w:ascii="Times New Roman" w:eastAsia="Times New Roman" w:hAnsi="Times New Roman" w:cs="Times New Roman"/>
          <w:color w:val="000000" w:themeColor="text1"/>
          <w:sz w:val="24"/>
          <w:szCs w:val="24"/>
          <w:lang w:val="ru-RU"/>
        </w:rPr>
        <w:t>договорі</w:t>
      </w:r>
      <w:proofErr w:type="spellEnd"/>
      <w:r w:rsidRPr="00A90F2E">
        <w:rPr>
          <w:rFonts w:ascii="Times New Roman" w:eastAsia="Times New Roman" w:hAnsi="Times New Roman" w:cs="Times New Roman"/>
          <w:color w:val="000000" w:themeColor="text1"/>
          <w:sz w:val="24"/>
          <w:szCs w:val="24"/>
          <w:lang w:val="ru-RU"/>
        </w:rPr>
        <w:t xml:space="preserve"> про </w:t>
      </w:r>
      <w:proofErr w:type="spellStart"/>
      <w:r w:rsidRPr="00A90F2E">
        <w:rPr>
          <w:rFonts w:ascii="Times New Roman" w:eastAsia="Times New Roman" w:hAnsi="Times New Roman" w:cs="Times New Roman"/>
          <w:color w:val="000000" w:themeColor="text1"/>
          <w:sz w:val="24"/>
          <w:szCs w:val="24"/>
          <w:lang w:val="ru-RU"/>
        </w:rPr>
        <w:t>закупівлю</w:t>
      </w:r>
      <w:proofErr w:type="spellEnd"/>
      <w:r w:rsidRPr="00A90F2E">
        <w:rPr>
          <w:rFonts w:ascii="Times New Roman" w:eastAsia="Times New Roman" w:hAnsi="Times New Roman" w:cs="Times New Roman"/>
          <w:color w:val="000000" w:themeColor="text1"/>
          <w:sz w:val="24"/>
          <w:szCs w:val="24"/>
          <w:lang w:val="ru-RU"/>
        </w:rPr>
        <w:t xml:space="preserve"> порядку </w:t>
      </w:r>
      <w:proofErr w:type="spellStart"/>
      <w:r w:rsidRPr="00A90F2E">
        <w:rPr>
          <w:rFonts w:ascii="Times New Roman" w:eastAsia="Times New Roman" w:hAnsi="Times New Roman" w:cs="Times New Roman"/>
          <w:color w:val="000000" w:themeColor="text1"/>
          <w:sz w:val="24"/>
          <w:szCs w:val="24"/>
          <w:lang w:val="ru-RU"/>
        </w:rPr>
        <w:t>зміни</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ціни</w:t>
      </w:r>
      <w:proofErr w:type="spellEnd"/>
      <w:r w:rsidRPr="00A90F2E">
        <w:rPr>
          <w:rFonts w:ascii="Times New Roman" w:eastAsia="Times New Roman" w:hAnsi="Times New Roman" w:cs="Times New Roman"/>
          <w:color w:val="000000" w:themeColor="text1"/>
          <w:sz w:val="24"/>
          <w:szCs w:val="24"/>
          <w:lang w:val="ru-RU"/>
        </w:rPr>
        <w:t>;</w:t>
      </w:r>
    </w:p>
    <w:p w14:paraId="1764841C" w14:textId="2D467DC7" w:rsidR="00A90F2E" w:rsidRPr="00A90F2E" w:rsidRDefault="00A90F2E" w:rsidP="00A90F2E">
      <w:pPr>
        <w:shd w:val="clear" w:color="auto" w:fill="FFFFFF"/>
        <w:spacing w:after="0" w:line="240" w:lineRule="auto"/>
        <w:jc w:val="both"/>
        <w:rPr>
          <w:rFonts w:ascii="Times New Roman" w:eastAsia="Times New Roman" w:hAnsi="Times New Roman" w:cs="Times New Roman"/>
          <w:color w:val="000000" w:themeColor="text1"/>
          <w:sz w:val="24"/>
          <w:szCs w:val="24"/>
          <w:lang w:val="ru-RU"/>
        </w:rPr>
      </w:pPr>
      <w:bookmarkStart w:id="33" w:name="n517"/>
      <w:bookmarkEnd w:id="33"/>
      <w:r w:rsidRPr="00A90F2E">
        <w:rPr>
          <w:rFonts w:ascii="Times New Roman" w:eastAsia="Times New Roman" w:hAnsi="Times New Roman" w:cs="Times New Roman"/>
          <w:color w:val="000000" w:themeColor="text1"/>
          <w:sz w:val="24"/>
          <w:szCs w:val="24"/>
          <w:lang w:val="ru-RU"/>
        </w:rPr>
        <w:t>1</w:t>
      </w:r>
      <w:r>
        <w:rPr>
          <w:rFonts w:ascii="Times New Roman" w:eastAsia="Times New Roman" w:hAnsi="Times New Roman" w:cs="Times New Roman"/>
          <w:color w:val="000000" w:themeColor="text1"/>
          <w:sz w:val="24"/>
          <w:szCs w:val="24"/>
          <w:lang w:val="ru-RU"/>
        </w:rPr>
        <w:t>0</w:t>
      </w:r>
      <w:r w:rsidRPr="00A90F2E">
        <w:rPr>
          <w:rFonts w:ascii="Times New Roman" w:eastAsia="Times New Roman" w:hAnsi="Times New Roman" w:cs="Times New Roman"/>
          <w:color w:val="000000" w:themeColor="text1"/>
          <w:sz w:val="24"/>
          <w:szCs w:val="24"/>
          <w:lang w:val="ru-RU"/>
        </w:rPr>
        <w:t xml:space="preserve">.2.8. </w:t>
      </w:r>
      <w:proofErr w:type="spellStart"/>
      <w:r w:rsidRPr="00A90F2E">
        <w:rPr>
          <w:rFonts w:ascii="Times New Roman" w:eastAsia="Times New Roman" w:hAnsi="Times New Roman" w:cs="Times New Roman"/>
          <w:color w:val="000000" w:themeColor="text1"/>
          <w:sz w:val="24"/>
          <w:szCs w:val="24"/>
          <w:lang w:val="ru-RU"/>
        </w:rPr>
        <w:t>зміни</w:t>
      </w:r>
      <w:proofErr w:type="spellEnd"/>
      <w:r w:rsidRPr="00A90F2E">
        <w:rPr>
          <w:rFonts w:ascii="Times New Roman" w:eastAsia="Times New Roman" w:hAnsi="Times New Roman" w:cs="Times New Roman"/>
          <w:color w:val="000000" w:themeColor="text1"/>
          <w:sz w:val="24"/>
          <w:szCs w:val="24"/>
          <w:lang w:val="ru-RU"/>
        </w:rPr>
        <w:t xml:space="preserve"> умов у </w:t>
      </w:r>
      <w:proofErr w:type="spellStart"/>
      <w:r w:rsidRPr="00A90F2E">
        <w:rPr>
          <w:rFonts w:ascii="Times New Roman" w:eastAsia="Times New Roman" w:hAnsi="Times New Roman" w:cs="Times New Roman"/>
          <w:color w:val="000000" w:themeColor="text1"/>
          <w:sz w:val="24"/>
          <w:szCs w:val="24"/>
          <w:lang w:val="ru-RU"/>
        </w:rPr>
        <w:t>зв’язку</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із</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застосуванням</w:t>
      </w:r>
      <w:proofErr w:type="spellEnd"/>
      <w:r w:rsidRPr="00A90F2E">
        <w:rPr>
          <w:rFonts w:ascii="Times New Roman" w:eastAsia="Times New Roman" w:hAnsi="Times New Roman" w:cs="Times New Roman"/>
          <w:color w:val="000000" w:themeColor="text1"/>
          <w:sz w:val="24"/>
          <w:szCs w:val="24"/>
          <w:lang w:val="ru-RU"/>
        </w:rPr>
        <w:t xml:space="preserve"> </w:t>
      </w:r>
      <w:proofErr w:type="spellStart"/>
      <w:r w:rsidRPr="00A90F2E">
        <w:rPr>
          <w:rFonts w:ascii="Times New Roman" w:eastAsia="Times New Roman" w:hAnsi="Times New Roman" w:cs="Times New Roman"/>
          <w:color w:val="000000" w:themeColor="text1"/>
          <w:sz w:val="24"/>
          <w:szCs w:val="24"/>
          <w:lang w:val="ru-RU"/>
        </w:rPr>
        <w:t>положень</w:t>
      </w:r>
      <w:proofErr w:type="spellEnd"/>
      <w:r w:rsidRPr="00A90F2E">
        <w:rPr>
          <w:rFonts w:ascii="Times New Roman" w:eastAsia="Times New Roman" w:hAnsi="Times New Roman" w:cs="Times New Roman"/>
          <w:color w:val="000000" w:themeColor="text1"/>
          <w:sz w:val="24"/>
          <w:szCs w:val="24"/>
          <w:lang w:val="ru-RU"/>
        </w:rPr>
        <w:t> </w:t>
      </w:r>
      <w:proofErr w:type="spellStart"/>
      <w:r w:rsidRPr="00A90F2E">
        <w:rPr>
          <w:rFonts w:ascii="Times New Roman" w:hAnsi="Times New Roman" w:cs="Times New Roman"/>
          <w:sz w:val="24"/>
          <w:szCs w:val="24"/>
        </w:rPr>
        <w:fldChar w:fldCharType="begin"/>
      </w:r>
      <w:r w:rsidRPr="00A90F2E">
        <w:rPr>
          <w:rFonts w:ascii="Times New Roman" w:hAnsi="Times New Roman" w:cs="Times New Roman"/>
          <w:sz w:val="24"/>
          <w:szCs w:val="24"/>
        </w:rPr>
        <w:instrText xml:space="preserve"> HYPERLINK "https://zakon.rada.gov.ua/laws/show/922-19" \l "n1778" \t "_blank" </w:instrText>
      </w:r>
      <w:r w:rsidRPr="00A90F2E">
        <w:rPr>
          <w:rFonts w:ascii="Times New Roman" w:hAnsi="Times New Roman" w:cs="Times New Roman"/>
          <w:sz w:val="24"/>
          <w:szCs w:val="24"/>
        </w:rPr>
        <w:fldChar w:fldCharType="separate"/>
      </w:r>
      <w:r w:rsidRPr="00A90F2E">
        <w:rPr>
          <w:rFonts w:ascii="Times New Roman" w:eastAsiaTheme="minorHAnsi" w:hAnsi="Times New Roman" w:cs="Times New Roman"/>
          <w:color w:val="000000" w:themeColor="text1"/>
          <w:sz w:val="24"/>
          <w:szCs w:val="24"/>
          <w:u w:val="single"/>
          <w:lang w:val="ru-RU" w:eastAsia="en-US"/>
        </w:rPr>
        <w:t>частини</w:t>
      </w:r>
      <w:proofErr w:type="spellEnd"/>
      <w:r w:rsidRPr="00A90F2E">
        <w:rPr>
          <w:rFonts w:ascii="Times New Roman" w:eastAsiaTheme="minorHAnsi" w:hAnsi="Times New Roman" w:cs="Times New Roman"/>
          <w:color w:val="000000" w:themeColor="text1"/>
          <w:sz w:val="24"/>
          <w:szCs w:val="24"/>
          <w:u w:val="single"/>
          <w:lang w:val="ru-RU" w:eastAsia="en-US"/>
        </w:rPr>
        <w:t xml:space="preserve"> </w:t>
      </w:r>
      <w:proofErr w:type="spellStart"/>
      <w:r w:rsidRPr="00A90F2E">
        <w:rPr>
          <w:rFonts w:ascii="Times New Roman" w:eastAsiaTheme="minorHAnsi" w:hAnsi="Times New Roman" w:cs="Times New Roman"/>
          <w:color w:val="000000" w:themeColor="text1"/>
          <w:sz w:val="24"/>
          <w:szCs w:val="24"/>
          <w:u w:val="single"/>
          <w:lang w:val="ru-RU" w:eastAsia="en-US"/>
        </w:rPr>
        <w:t>шостої</w:t>
      </w:r>
      <w:proofErr w:type="spellEnd"/>
      <w:r w:rsidRPr="00A90F2E">
        <w:rPr>
          <w:rFonts w:ascii="Times New Roman" w:eastAsiaTheme="minorHAnsi" w:hAnsi="Times New Roman" w:cs="Times New Roman"/>
          <w:color w:val="000000" w:themeColor="text1"/>
          <w:sz w:val="24"/>
          <w:szCs w:val="24"/>
          <w:u w:val="single"/>
          <w:lang w:val="ru-RU" w:eastAsia="en-US"/>
        </w:rPr>
        <w:fldChar w:fldCharType="end"/>
      </w:r>
      <w:r w:rsidRPr="00A90F2E">
        <w:rPr>
          <w:rFonts w:ascii="Times New Roman" w:eastAsia="Times New Roman" w:hAnsi="Times New Roman" w:cs="Times New Roman"/>
          <w:color w:val="000000" w:themeColor="text1"/>
          <w:sz w:val="24"/>
          <w:szCs w:val="24"/>
          <w:lang w:val="ru-RU"/>
        </w:rPr>
        <w:t> </w:t>
      </w:r>
      <w:proofErr w:type="spellStart"/>
      <w:r w:rsidRPr="00A90F2E">
        <w:rPr>
          <w:rFonts w:ascii="Times New Roman" w:eastAsia="Times New Roman" w:hAnsi="Times New Roman" w:cs="Times New Roman"/>
          <w:color w:val="000000" w:themeColor="text1"/>
          <w:sz w:val="24"/>
          <w:szCs w:val="24"/>
          <w:lang w:val="ru-RU"/>
        </w:rPr>
        <w:t>статті</w:t>
      </w:r>
      <w:proofErr w:type="spellEnd"/>
      <w:r w:rsidRPr="00A90F2E">
        <w:rPr>
          <w:rFonts w:ascii="Times New Roman" w:eastAsia="Times New Roman" w:hAnsi="Times New Roman" w:cs="Times New Roman"/>
          <w:color w:val="000000" w:themeColor="text1"/>
          <w:sz w:val="24"/>
          <w:szCs w:val="24"/>
          <w:lang w:val="ru-RU"/>
        </w:rPr>
        <w:t xml:space="preserve"> 41 Закону.</w:t>
      </w:r>
    </w:p>
    <w:p w14:paraId="27F2617E" w14:textId="05883543" w:rsidR="00A90F2E" w:rsidRDefault="00A90F2E" w:rsidP="00A90F2E">
      <w:pPr>
        <w:suppressAutoHyphens/>
        <w:spacing w:after="0" w:line="240" w:lineRule="auto"/>
        <w:jc w:val="center"/>
        <w:rPr>
          <w:rFonts w:ascii="Times New Roman" w:hAnsi="Times New Roman" w:cs="Times New Roman"/>
          <w:b/>
          <w:sz w:val="24"/>
          <w:szCs w:val="24"/>
        </w:rPr>
      </w:pPr>
    </w:p>
    <w:p w14:paraId="556FF05A" w14:textId="77777777" w:rsidR="00A90F2E" w:rsidRDefault="00A90F2E" w:rsidP="00A90F2E">
      <w:pPr>
        <w:suppressAutoHyphens/>
        <w:spacing w:after="0" w:line="240" w:lineRule="auto"/>
        <w:jc w:val="center"/>
        <w:rPr>
          <w:rFonts w:ascii="Times New Roman" w:hAnsi="Times New Roman" w:cs="Times New Roman"/>
          <w:b/>
          <w:sz w:val="24"/>
          <w:szCs w:val="24"/>
        </w:rPr>
      </w:pPr>
    </w:p>
    <w:p w14:paraId="4E5153E0" w14:textId="7828D16A" w:rsidR="005D005D" w:rsidRPr="00BE1DFF" w:rsidRDefault="005D005D" w:rsidP="005D005D">
      <w:pPr>
        <w:numPr>
          <w:ilvl w:val="0"/>
          <w:numId w:val="20"/>
        </w:numPr>
        <w:suppressAutoHyphens/>
        <w:spacing w:after="0" w:line="240" w:lineRule="auto"/>
        <w:jc w:val="center"/>
        <w:rPr>
          <w:rFonts w:ascii="Times New Roman" w:hAnsi="Times New Roman" w:cs="Times New Roman"/>
          <w:b/>
          <w:sz w:val="24"/>
          <w:szCs w:val="24"/>
        </w:rPr>
      </w:pPr>
      <w:r w:rsidRPr="00BE1DFF">
        <w:rPr>
          <w:rFonts w:ascii="Times New Roman" w:hAnsi="Times New Roman" w:cs="Times New Roman"/>
          <w:b/>
          <w:sz w:val="24"/>
          <w:szCs w:val="24"/>
        </w:rPr>
        <w:t xml:space="preserve">ЮРИДИЧНІ  </w:t>
      </w:r>
      <w:r w:rsidR="00A90F2E">
        <w:rPr>
          <w:rFonts w:ascii="Times New Roman" w:hAnsi="Times New Roman" w:cs="Times New Roman"/>
          <w:b/>
          <w:sz w:val="24"/>
          <w:szCs w:val="24"/>
        </w:rPr>
        <w:t>РЕКВІЗИТИ</w:t>
      </w:r>
      <w:r w:rsidRPr="00BE1DFF">
        <w:rPr>
          <w:rFonts w:ascii="Times New Roman" w:hAnsi="Times New Roman" w:cs="Times New Roman"/>
          <w:b/>
          <w:sz w:val="24"/>
          <w:szCs w:val="24"/>
        </w:rPr>
        <w:t xml:space="preserve">  СТОРІН</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4962"/>
        <w:gridCol w:w="4451"/>
      </w:tblGrid>
      <w:tr w:rsidR="009A39E7" w:rsidRPr="00BE1DFF" w14:paraId="2FED991C" w14:textId="77777777" w:rsidTr="009A39E7">
        <w:trPr>
          <w:trHeight w:val="240"/>
        </w:trPr>
        <w:tc>
          <w:tcPr>
            <w:tcW w:w="4962" w:type="dxa"/>
            <w:tcBorders>
              <w:right w:val="single" w:sz="4" w:space="0" w:color="auto"/>
            </w:tcBorders>
            <w:shd w:val="clear" w:color="auto" w:fill="auto"/>
          </w:tcPr>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4962"/>
              <w:gridCol w:w="4451"/>
            </w:tblGrid>
            <w:tr w:rsidR="009A39E7" w:rsidRPr="00FE3160" w14:paraId="346E61EC" w14:textId="77777777" w:rsidTr="000E28A4">
              <w:trPr>
                <w:trHeight w:val="240"/>
              </w:trPr>
              <w:tc>
                <w:tcPr>
                  <w:tcW w:w="4962" w:type="dxa"/>
                  <w:vAlign w:val="center"/>
                </w:tcPr>
                <w:p w14:paraId="050D6A29" w14:textId="77777777" w:rsidR="009A39E7" w:rsidRPr="00FE3160" w:rsidRDefault="009A39E7" w:rsidP="009A39E7">
                  <w:pPr>
                    <w:widowControl w:val="0"/>
                    <w:tabs>
                      <w:tab w:val="left" w:pos="6990"/>
                    </w:tabs>
                    <w:suppressAutoHyphens/>
                    <w:spacing w:after="0" w:line="240" w:lineRule="auto"/>
                    <w:jc w:val="center"/>
                    <w:rPr>
                      <w:rFonts w:ascii="Times New Roman" w:hAnsi="Times New Roman"/>
                      <w:b/>
                      <w:kern w:val="1"/>
                      <w:sz w:val="24"/>
                      <w:szCs w:val="24"/>
                      <w:lang w:eastAsia="zh-CN"/>
                    </w:rPr>
                  </w:pPr>
                  <w:r w:rsidRPr="00FE3160">
                    <w:rPr>
                      <w:rFonts w:ascii="Times New Roman" w:hAnsi="Times New Roman"/>
                      <w:b/>
                      <w:kern w:val="1"/>
                      <w:sz w:val="24"/>
                      <w:szCs w:val="24"/>
                      <w:lang w:eastAsia="zh-CN"/>
                    </w:rPr>
                    <w:t>Замовник</w:t>
                  </w:r>
                </w:p>
              </w:tc>
              <w:tc>
                <w:tcPr>
                  <w:tcW w:w="4451" w:type="dxa"/>
                  <w:vAlign w:val="center"/>
                </w:tcPr>
                <w:p w14:paraId="6EAE6BE7" w14:textId="77777777" w:rsidR="009A39E7" w:rsidRPr="00FE3160" w:rsidRDefault="009A39E7" w:rsidP="009A39E7">
                  <w:pPr>
                    <w:widowControl w:val="0"/>
                    <w:tabs>
                      <w:tab w:val="left" w:pos="6990"/>
                    </w:tabs>
                    <w:suppressAutoHyphens/>
                    <w:spacing w:after="0" w:line="240" w:lineRule="auto"/>
                    <w:jc w:val="center"/>
                    <w:rPr>
                      <w:rFonts w:ascii="Times New Roman" w:hAnsi="Times New Roman"/>
                      <w:b/>
                      <w:kern w:val="1"/>
                      <w:sz w:val="24"/>
                      <w:szCs w:val="24"/>
                      <w:lang w:eastAsia="zh-CN"/>
                    </w:rPr>
                  </w:pPr>
                  <w:r w:rsidRPr="00FE3160">
                    <w:rPr>
                      <w:rFonts w:ascii="Times New Roman" w:hAnsi="Times New Roman"/>
                      <w:b/>
                      <w:kern w:val="1"/>
                      <w:sz w:val="24"/>
                      <w:szCs w:val="24"/>
                      <w:lang w:eastAsia="zh-CN"/>
                    </w:rPr>
                    <w:t>Підрядник</w:t>
                  </w:r>
                </w:p>
              </w:tc>
            </w:tr>
            <w:tr w:rsidR="009A39E7" w:rsidRPr="00FE3160" w14:paraId="3818D524" w14:textId="77777777" w:rsidTr="009A39E7">
              <w:trPr>
                <w:trHeight w:val="3896"/>
              </w:trPr>
              <w:tc>
                <w:tcPr>
                  <w:tcW w:w="4962" w:type="dxa"/>
                  <w:vAlign w:val="center"/>
                </w:tcPr>
                <w:p w14:paraId="09AF6EE2" w14:textId="77777777" w:rsidR="009A39E7" w:rsidRPr="00FE3160" w:rsidRDefault="009A39E7" w:rsidP="009A39E7">
                  <w:pPr>
                    <w:shd w:val="clear" w:color="auto" w:fill="FFFFFF"/>
                    <w:spacing w:after="0" w:line="240" w:lineRule="auto"/>
                    <w:textAlignment w:val="baseline"/>
                    <w:rPr>
                      <w:rFonts w:ascii="Times New Roman" w:eastAsia="Times New Roman" w:hAnsi="Times New Roman"/>
                      <w:color w:val="000000" w:themeColor="text1"/>
                      <w:sz w:val="24"/>
                      <w:szCs w:val="24"/>
                    </w:rPr>
                  </w:pPr>
                  <w:r w:rsidRPr="00FE3160">
                    <w:rPr>
                      <w:rFonts w:ascii="Times New Roman" w:eastAsia="Times New Roman" w:hAnsi="Times New Roman"/>
                      <w:b/>
                      <w:bCs/>
                      <w:color w:val="000000"/>
                      <w:sz w:val="24"/>
                      <w:szCs w:val="24"/>
                    </w:rPr>
                    <w:t xml:space="preserve">Відділ освіти виконавчого комітету </w:t>
                  </w:r>
                  <w:r w:rsidRPr="00FE3160">
                    <w:rPr>
                      <w:rFonts w:ascii="Times New Roman" w:eastAsia="Times New Roman" w:hAnsi="Times New Roman"/>
                      <w:b/>
                      <w:bCs/>
                      <w:color w:val="000000" w:themeColor="text1"/>
                      <w:sz w:val="24"/>
                      <w:szCs w:val="24"/>
                    </w:rPr>
                    <w:t>Металургійної районної у місті ради</w:t>
                  </w:r>
                </w:p>
                <w:p w14:paraId="2A3D86E8" w14:textId="77777777" w:rsidR="009A39E7" w:rsidRPr="00FE3160" w:rsidRDefault="009A39E7" w:rsidP="009A39E7">
                  <w:pPr>
                    <w:shd w:val="clear" w:color="auto" w:fill="FFFFFF"/>
                    <w:spacing w:after="0" w:line="240" w:lineRule="auto"/>
                    <w:textAlignment w:val="baseline"/>
                    <w:rPr>
                      <w:rFonts w:ascii="Times New Roman" w:eastAsia="Times New Roman" w:hAnsi="Times New Roman"/>
                      <w:color w:val="000000" w:themeColor="text1"/>
                      <w:sz w:val="24"/>
                      <w:szCs w:val="24"/>
                    </w:rPr>
                  </w:pPr>
                  <w:r w:rsidRPr="00FE3160">
                    <w:rPr>
                      <w:rFonts w:ascii="Times New Roman" w:eastAsia="Times New Roman" w:hAnsi="Times New Roman"/>
                      <w:color w:val="000000" w:themeColor="text1"/>
                      <w:sz w:val="24"/>
                      <w:szCs w:val="24"/>
                    </w:rPr>
                    <w:t>50006, м. Кривий Ріг, вул. Соборності, б 20.</w:t>
                  </w:r>
                </w:p>
                <w:p w14:paraId="156D2B9B" w14:textId="77777777" w:rsidR="009A39E7" w:rsidRPr="00FE3160" w:rsidRDefault="009A39E7" w:rsidP="009A39E7">
                  <w:pPr>
                    <w:spacing w:after="0" w:line="240" w:lineRule="auto"/>
                    <w:rPr>
                      <w:rFonts w:ascii="Times New Roman" w:eastAsiaTheme="minorHAnsi" w:hAnsi="Times New Roman"/>
                      <w:color w:val="000000" w:themeColor="text1"/>
                      <w:sz w:val="24"/>
                      <w:szCs w:val="24"/>
                    </w:rPr>
                  </w:pPr>
                  <w:r w:rsidRPr="00FE3160">
                    <w:rPr>
                      <w:rFonts w:ascii="Times New Roman" w:eastAsia="Times New Roman" w:hAnsi="Times New Roman"/>
                      <w:color w:val="000000" w:themeColor="text1"/>
                      <w:sz w:val="24"/>
                      <w:szCs w:val="24"/>
                    </w:rPr>
                    <w:t>р/р</w:t>
                  </w:r>
                  <w:r w:rsidRPr="00FE3160">
                    <w:rPr>
                      <w:rFonts w:ascii="Times New Roman" w:eastAsiaTheme="minorHAnsi" w:hAnsi="Times New Roman"/>
                      <w:color w:val="000000" w:themeColor="text1"/>
                      <w:sz w:val="24"/>
                      <w:szCs w:val="24"/>
                    </w:rPr>
                    <w:t xml:space="preserve"> </w:t>
                  </w:r>
                  <w:r w:rsidRPr="00FE3160">
                    <w:rPr>
                      <w:rFonts w:ascii="Times New Roman" w:eastAsiaTheme="minorHAnsi" w:hAnsi="Times New Roman"/>
                      <w:color w:val="000000" w:themeColor="text1"/>
                      <w:sz w:val="24"/>
                      <w:szCs w:val="24"/>
                      <w:shd w:val="clear" w:color="auto" w:fill="FFFFFF"/>
                      <w:lang w:val="en-US"/>
                    </w:rPr>
                    <w:t>UA</w:t>
                  </w:r>
                  <w:r w:rsidRPr="00FE3160">
                    <w:rPr>
                      <w:rFonts w:ascii="Times New Roman" w:eastAsiaTheme="minorHAnsi" w:hAnsi="Times New Roman"/>
                      <w:color w:val="000000" w:themeColor="text1"/>
                      <w:sz w:val="24"/>
                      <w:szCs w:val="24"/>
                      <w:shd w:val="clear" w:color="auto" w:fill="FFFFFF"/>
                    </w:rPr>
                    <w:t xml:space="preserve"> </w:t>
                  </w:r>
                </w:p>
                <w:p w14:paraId="182E8B10" w14:textId="77777777" w:rsidR="009A39E7" w:rsidRPr="00FE3160" w:rsidRDefault="009A39E7" w:rsidP="009A39E7">
                  <w:pPr>
                    <w:shd w:val="clear" w:color="auto" w:fill="FFFFFF"/>
                    <w:spacing w:after="0" w:line="240" w:lineRule="auto"/>
                    <w:textAlignment w:val="baseline"/>
                    <w:rPr>
                      <w:rFonts w:ascii="Times New Roman" w:eastAsia="Times New Roman" w:hAnsi="Times New Roman"/>
                      <w:color w:val="000000" w:themeColor="text1"/>
                      <w:sz w:val="24"/>
                      <w:szCs w:val="24"/>
                    </w:rPr>
                  </w:pPr>
                  <w:r w:rsidRPr="00FE3160">
                    <w:rPr>
                      <w:rFonts w:ascii="Times New Roman" w:eastAsia="Times New Roman" w:hAnsi="Times New Roman"/>
                      <w:color w:val="000000" w:themeColor="text1"/>
                      <w:sz w:val="24"/>
                      <w:szCs w:val="24"/>
                    </w:rPr>
                    <w:t>в ДКСУ м. Київ</w:t>
                  </w:r>
                </w:p>
                <w:p w14:paraId="5924DBB1" w14:textId="77777777" w:rsidR="007919B0" w:rsidRDefault="009A39E7" w:rsidP="009A39E7">
                  <w:pPr>
                    <w:shd w:val="clear" w:color="auto" w:fill="FFFFFF"/>
                    <w:spacing w:after="0" w:line="240" w:lineRule="auto"/>
                    <w:textAlignment w:val="baseline"/>
                    <w:rPr>
                      <w:rFonts w:ascii="Times New Roman" w:eastAsia="Times New Roman" w:hAnsi="Times New Roman"/>
                      <w:color w:val="000000" w:themeColor="text1"/>
                      <w:sz w:val="24"/>
                      <w:szCs w:val="24"/>
                    </w:rPr>
                  </w:pPr>
                  <w:r w:rsidRPr="00FE3160">
                    <w:rPr>
                      <w:rFonts w:ascii="Times New Roman" w:eastAsia="Times New Roman" w:hAnsi="Times New Roman"/>
                      <w:color w:val="000000" w:themeColor="text1"/>
                      <w:sz w:val="24"/>
                      <w:szCs w:val="24"/>
                    </w:rPr>
                    <w:t>МФО 8201722   </w:t>
                  </w:r>
                </w:p>
                <w:p w14:paraId="4C99AFAA" w14:textId="6982C74E" w:rsidR="009A39E7" w:rsidRPr="00FE3160" w:rsidRDefault="009A39E7" w:rsidP="009A39E7">
                  <w:pPr>
                    <w:shd w:val="clear" w:color="auto" w:fill="FFFFFF"/>
                    <w:spacing w:after="0" w:line="240" w:lineRule="auto"/>
                    <w:textAlignment w:val="baseline"/>
                    <w:rPr>
                      <w:rFonts w:ascii="Times New Roman" w:eastAsia="Times New Roman" w:hAnsi="Times New Roman"/>
                      <w:color w:val="000000" w:themeColor="text1"/>
                      <w:sz w:val="24"/>
                      <w:szCs w:val="24"/>
                    </w:rPr>
                  </w:pPr>
                  <w:r w:rsidRPr="00FE3160">
                    <w:rPr>
                      <w:rFonts w:ascii="Times New Roman" w:eastAsia="Times New Roman" w:hAnsi="Times New Roman"/>
                      <w:color w:val="000000" w:themeColor="text1"/>
                      <w:sz w:val="24"/>
                      <w:szCs w:val="24"/>
                    </w:rPr>
                    <w:t>Код ЄДРПОУ 02142313</w:t>
                  </w:r>
                </w:p>
                <w:p w14:paraId="3EF4F835" w14:textId="77777777" w:rsidR="009A39E7" w:rsidRPr="00FE3160" w:rsidRDefault="009A39E7" w:rsidP="009A39E7">
                  <w:pPr>
                    <w:shd w:val="clear" w:color="auto" w:fill="FFFFFF"/>
                    <w:spacing w:after="0" w:line="240" w:lineRule="auto"/>
                    <w:textAlignment w:val="baseline"/>
                    <w:rPr>
                      <w:rFonts w:ascii="Times New Roman" w:eastAsia="Times New Roman" w:hAnsi="Times New Roman"/>
                      <w:color w:val="000000" w:themeColor="text1"/>
                      <w:sz w:val="24"/>
                      <w:szCs w:val="24"/>
                    </w:rPr>
                  </w:pPr>
                  <w:r w:rsidRPr="00FE3160">
                    <w:rPr>
                      <w:rFonts w:ascii="Times New Roman" w:eastAsia="Times New Roman" w:hAnsi="Times New Roman"/>
                      <w:color w:val="000000" w:themeColor="text1"/>
                      <w:sz w:val="24"/>
                      <w:szCs w:val="24"/>
                    </w:rPr>
                    <w:t>ІПН 021423104840   </w:t>
                  </w:r>
                </w:p>
                <w:p w14:paraId="56E2CEDC" w14:textId="77777777" w:rsidR="009A39E7" w:rsidRPr="00FE3160" w:rsidRDefault="009A39E7" w:rsidP="009A39E7">
                  <w:pPr>
                    <w:shd w:val="clear" w:color="auto" w:fill="FFFFFF"/>
                    <w:spacing w:after="0" w:line="240" w:lineRule="auto"/>
                    <w:textAlignment w:val="baseline"/>
                    <w:rPr>
                      <w:rFonts w:ascii="Times New Roman" w:eastAsia="Times New Roman" w:hAnsi="Times New Roman"/>
                      <w:color w:val="000000" w:themeColor="text1"/>
                      <w:sz w:val="24"/>
                      <w:szCs w:val="24"/>
                    </w:rPr>
                  </w:pPr>
                  <w:proofErr w:type="spellStart"/>
                  <w:r w:rsidRPr="00FE3160">
                    <w:rPr>
                      <w:rFonts w:ascii="Times New Roman" w:eastAsia="Times New Roman" w:hAnsi="Times New Roman"/>
                      <w:color w:val="000000" w:themeColor="text1"/>
                      <w:sz w:val="24"/>
                      <w:szCs w:val="24"/>
                    </w:rPr>
                    <w:t>Тел</w:t>
                  </w:r>
                  <w:proofErr w:type="spellEnd"/>
                  <w:r w:rsidRPr="00FE3160">
                    <w:rPr>
                      <w:rFonts w:ascii="Times New Roman" w:eastAsia="Times New Roman" w:hAnsi="Times New Roman"/>
                      <w:color w:val="000000" w:themeColor="text1"/>
                      <w:sz w:val="24"/>
                      <w:szCs w:val="24"/>
                    </w:rPr>
                    <w:t>. (0564) 90-76-33</w:t>
                  </w:r>
                </w:p>
                <w:p w14:paraId="5626C44F" w14:textId="77777777" w:rsidR="009A39E7" w:rsidRPr="00FE3160" w:rsidRDefault="009A39E7" w:rsidP="009A39E7">
                  <w:pPr>
                    <w:shd w:val="clear" w:color="auto" w:fill="FFFFFF"/>
                    <w:spacing w:after="0" w:line="240" w:lineRule="auto"/>
                    <w:textAlignment w:val="baseline"/>
                    <w:rPr>
                      <w:rFonts w:ascii="Times New Roman" w:eastAsia="Times New Roman" w:hAnsi="Times New Roman"/>
                      <w:color w:val="000000"/>
                      <w:sz w:val="24"/>
                      <w:szCs w:val="24"/>
                    </w:rPr>
                  </w:pPr>
                </w:p>
                <w:p w14:paraId="2845E43E" w14:textId="4D933695" w:rsidR="009A39E7" w:rsidRPr="00FE3160" w:rsidRDefault="009A39E7" w:rsidP="009A39E7">
                  <w:pPr>
                    <w:shd w:val="clear" w:color="auto" w:fill="FFFFFF"/>
                    <w:spacing w:after="0" w:line="240" w:lineRule="auto"/>
                    <w:textAlignment w:val="baseline"/>
                    <w:rPr>
                      <w:rFonts w:ascii="Arial" w:eastAsia="Times New Roman" w:hAnsi="Arial" w:cs="Arial"/>
                      <w:color w:val="000000"/>
                      <w:sz w:val="24"/>
                      <w:szCs w:val="24"/>
                    </w:rPr>
                  </w:pPr>
                  <w:r>
                    <w:rPr>
                      <w:rFonts w:ascii="Times New Roman" w:eastAsia="Times New Roman" w:hAnsi="Times New Roman"/>
                      <w:b/>
                      <w:bCs/>
                      <w:color w:val="000000"/>
                      <w:sz w:val="24"/>
                      <w:szCs w:val="24"/>
                    </w:rPr>
                    <w:t>Заступник н</w:t>
                  </w:r>
                  <w:r w:rsidRPr="00FE3160">
                    <w:rPr>
                      <w:rFonts w:ascii="Times New Roman" w:eastAsia="Times New Roman" w:hAnsi="Times New Roman"/>
                      <w:b/>
                      <w:bCs/>
                      <w:color w:val="000000"/>
                      <w:sz w:val="24"/>
                      <w:szCs w:val="24"/>
                    </w:rPr>
                    <w:t>ачальник</w:t>
                  </w:r>
                  <w:r>
                    <w:rPr>
                      <w:rFonts w:ascii="Times New Roman" w:eastAsia="Times New Roman" w:hAnsi="Times New Roman"/>
                      <w:b/>
                      <w:bCs/>
                      <w:color w:val="000000"/>
                      <w:sz w:val="24"/>
                      <w:szCs w:val="24"/>
                    </w:rPr>
                    <w:t>а</w:t>
                  </w:r>
                  <w:r w:rsidRPr="00FE3160">
                    <w:rPr>
                      <w:rFonts w:ascii="Times New Roman" w:eastAsia="Times New Roman" w:hAnsi="Times New Roman"/>
                      <w:b/>
                      <w:bCs/>
                      <w:color w:val="000000"/>
                      <w:sz w:val="24"/>
                      <w:szCs w:val="24"/>
                    </w:rPr>
                    <w:t xml:space="preserve"> відділу освіти</w:t>
                  </w:r>
                </w:p>
                <w:p w14:paraId="1C51D453" w14:textId="77777777" w:rsidR="009A39E7" w:rsidRPr="00FE3160" w:rsidRDefault="009A39E7" w:rsidP="009A39E7">
                  <w:pPr>
                    <w:shd w:val="clear" w:color="auto" w:fill="FFFFFF"/>
                    <w:spacing w:after="0" w:line="240" w:lineRule="auto"/>
                    <w:textAlignment w:val="baseline"/>
                    <w:rPr>
                      <w:rFonts w:ascii="Arial" w:eastAsia="Times New Roman" w:hAnsi="Arial" w:cs="Arial"/>
                      <w:color w:val="000000"/>
                      <w:sz w:val="24"/>
                      <w:szCs w:val="24"/>
                    </w:rPr>
                  </w:pPr>
                </w:p>
                <w:p w14:paraId="0A4B37AB" w14:textId="4C6F214F" w:rsidR="009A39E7" w:rsidRPr="00FE3160" w:rsidRDefault="009A39E7" w:rsidP="009A39E7">
                  <w:pPr>
                    <w:suppressAutoHyphens/>
                    <w:autoSpaceDE w:val="0"/>
                    <w:spacing w:after="0" w:line="240" w:lineRule="auto"/>
                    <w:jc w:val="center"/>
                    <w:rPr>
                      <w:rFonts w:ascii="Times New Roman" w:hAnsi="Times New Roman"/>
                      <w:b/>
                      <w:sz w:val="24"/>
                      <w:szCs w:val="24"/>
                      <w:lang w:eastAsia="ar-SA"/>
                    </w:rPr>
                  </w:pPr>
                  <w:r w:rsidRPr="00FE3160">
                    <w:rPr>
                      <w:rFonts w:ascii="Times New Roman" w:eastAsia="Times New Roman" w:hAnsi="Times New Roman"/>
                      <w:b/>
                      <w:bCs/>
                      <w:color w:val="000000"/>
                      <w:sz w:val="24"/>
                      <w:szCs w:val="24"/>
                      <w:shd w:val="clear" w:color="auto" w:fill="FFFFFF"/>
                    </w:rPr>
                    <w:t>__________________ /</w:t>
                  </w:r>
                  <w:r>
                    <w:rPr>
                      <w:rFonts w:ascii="Times New Roman" w:eastAsia="Times New Roman" w:hAnsi="Times New Roman"/>
                      <w:b/>
                      <w:bCs/>
                      <w:color w:val="000000"/>
                      <w:sz w:val="24"/>
                      <w:szCs w:val="24"/>
                      <w:shd w:val="clear" w:color="auto" w:fill="FFFFFF"/>
                    </w:rPr>
                    <w:t>Тетяна ДИРДА</w:t>
                  </w:r>
                </w:p>
                <w:p w14:paraId="02A3417D" w14:textId="77777777" w:rsidR="009A39E7" w:rsidRPr="00FE3160" w:rsidRDefault="009A39E7" w:rsidP="009A39E7">
                  <w:pPr>
                    <w:spacing w:line="240" w:lineRule="auto"/>
                    <w:rPr>
                      <w:rFonts w:ascii="Times New Roman" w:hAnsi="Times New Roman"/>
                      <w:b/>
                      <w:kern w:val="1"/>
                      <w:sz w:val="24"/>
                      <w:szCs w:val="24"/>
                      <w:lang w:eastAsia="zh-CN"/>
                    </w:rPr>
                  </w:pPr>
                </w:p>
              </w:tc>
              <w:tc>
                <w:tcPr>
                  <w:tcW w:w="4451" w:type="dxa"/>
                  <w:vAlign w:val="center"/>
                </w:tcPr>
                <w:p w14:paraId="4C140BE3" w14:textId="77777777" w:rsidR="009A39E7" w:rsidRPr="00FE3160" w:rsidRDefault="009A39E7" w:rsidP="009A39E7">
                  <w:pPr>
                    <w:spacing w:line="240" w:lineRule="auto"/>
                    <w:rPr>
                      <w:rFonts w:ascii="Times New Roman" w:hAnsi="Times New Roman"/>
                      <w:b/>
                      <w:kern w:val="1"/>
                      <w:sz w:val="24"/>
                      <w:szCs w:val="24"/>
                      <w:lang w:eastAsia="zh-CN"/>
                    </w:rPr>
                  </w:pPr>
                </w:p>
              </w:tc>
            </w:tr>
          </w:tbl>
          <w:p w14:paraId="210B9909" w14:textId="2682DAB7" w:rsidR="009A39E7" w:rsidRPr="00BE1DFF" w:rsidRDefault="009A39E7" w:rsidP="009A39E7">
            <w:pPr>
              <w:widowControl w:val="0"/>
              <w:tabs>
                <w:tab w:val="left" w:pos="6990"/>
              </w:tabs>
              <w:suppressAutoHyphens/>
              <w:spacing w:after="0" w:line="240" w:lineRule="auto"/>
              <w:jc w:val="center"/>
              <w:rPr>
                <w:rFonts w:ascii="Times New Roman" w:hAnsi="Times New Roman" w:cs="font461"/>
                <w:kern w:val="1"/>
                <w:sz w:val="24"/>
                <w:szCs w:val="24"/>
                <w:lang w:eastAsia="zh-CN"/>
              </w:rPr>
            </w:pPr>
          </w:p>
        </w:tc>
        <w:tc>
          <w:tcPr>
            <w:tcW w:w="4451" w:type="dxa"/>
            <w:tcBorders>
              <w:top w:val="single" w:sz="4" w:space="0" w:color="auto"/>
              <w:left w:val="single" w:sz="4" w:space="0" w:color="auto"/>
              <w:bottom w:val="single" w:sz="4" w:space="0" w:color="auto"/>
              <w:right w:val="single" w:sz="4" w:space="0" w:color="auto"/>
            </w:tcBorders>
            <w:shd w:val="clear" w:color="auto" w:fill="auto"/>
          </w:tcPr>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4962"/>
              <w:gridCol w:w="4451"/>
            </w:tblGrid>
            <w:tr w:rsidR="009A39E7" w:rsidRPr="00FE3160" w14:paraId="3073D88F" w14:textId="77777777" w:rsidTr="009A39E7">
              <w:trPr>
                <w:trHeight w:val="240"/>
              </w:trPr>
              <w:tc>
                <w:tcPr>
                  <w:tcW w:w="4962" w:type="dxa"/>
                  <w:tcBorders>
                    <w:top w:val="single" w:sz="4" w:space="0" w:color="auto"/>
                    <w:left w:val="single" w:sz="4" w:space="0" w:color="auto"/>
                    <w:bottom w:val="single" w:sz="4" w:space="0" w:color="auto"/>
                    <w:right w:val="single" w:sz="4" w:space="0" w:color="auto"/>
                  </w:tcBorders>
                  <w:vAlign w:val="center"/>
                </w:tcPr>
                <w:p w14:paraId="6F664754" w14:textId="4FC81808" w:rsidR="009A39E7" w:rsidRPr="009A39E7" w:rsidRDefault="009A39E7" w:rsidP="009A39E7">
                  <w:pPr>
                    <w:widowControl w:val="0"/>
                    <w:tabs>
                      <w:tab w:val="left" w:pos="6990"/>
                    </w:tabs>
                    <w:suppressAutoHyphens/>
                    <w:spacing w:after="0" w:line="240" w:lineRule="auto"/>
                    <w:jc w:val="center"/>
                    <w:rPr>
                      <w:rFonts w:ascii="Times New Roman" w:hAnsi="Times New Roman"/>
                      <w:b/>
                      <w:kern w:val="1"/>
                      <w:sz w:val="24"/>
                      <w:szCs w:val="24"/>
                      <w:lang w:eastAsia="zh-CN"/>
                    </w:rPr>
                  </w:pPr>
                  <w:r w:rsidRPr="009A39E7">
                    <w:rPr>
                      <w:rFonts w:ascii="Times New Roman" w:hAnsi="Times New Roman"/>
                      <w:b/>
                      <w:kern w:val="1"/>
                      <w:sz w:val="24"/>
                      <w:szCs w:val="24"/>
                      <w:lang w:eastAsia="zh-CN"/>
                    </w:rPr>
                    <w:t>Виконавець</w:t>
                  </w:r>
                </w:p>
              </w:tc>
              <w:tc>
                <w:tcPr>
                  <w:tcW w:w="4451" w:type="dxa"/>
                  <w:tcBorders>
                    <w:left w:val="single" w:sz="4" w:space="0" w:color="auto"/>
                  </w:tcBorders>
                  <w:vAlign w:val="center"/>
                </w:tcPr>
                <w:p w14:paraId="41CB5475" w14:textId="77777777" w:rsidR="009A39E7" w:rsidRPr="00FE3160" w:rsidRDefault="009A39E7" w:rsidP="009A39E7">
                  <w:pPr>
                    <w:widowControl w:val="0"/>
                    <w:tabs>
                      <w:tab w:val="left" w:pos="6990"/>
                    </w:tabs>
                    <w:suppressAutoHyphens/>
                    <w:spacing w:after="0" w:line="240" w:lineRule="auto"/>
                    <w:jc w:val="center"/>
                    <w:rPr>
                      <w:rFonts w:ascii="Times New Roman" w:hAnsi="Times New Roman"/>
                      <w:b/>
                      <w:kern w:val="1"/>
                      <w:sz w:val="24"/>
                      <w:szCs w:val="24"/>
                      <w:lang w:eastAsia="zh-CN"/>
                    </w:rPr>
                  </w:pPr>
                  <w:r w:rsidRPr="00FE3160">
                    <w:rPr>
                      <w:rFonts w:ascii="Times New Roman" w:hAnsi="Times New Roman"/>
                      <w:b/>
                      <w:kern w:val="1"/>
                      <w:sz w:val="24"/>
                      <w:szCs w:val="24"/>
                      <w:lang w:eastAsia="zh-CN"/>
                    </w:rPr>
                    <w:t>Підрядник</w:t>
                  </w:r>
                </w:p>
              </w:tc>
            </w:tr>
            <w:tr w:rsidR="009A39E7" w:rsidRPr="00FE3160" w14:paraId="6C597ECC" w14:textId="77777777" w:rsidTr="009A39E7">
              <w:trPr>
                <w:trHeight w:val="3754"/>
              </w:trPr>
              <w:tc>
                <w:tcPr>
                  <w:tcW w:w="4962" w:type="dxa"/>
                  <w:tcBorders>
                    <w:top w:val="single" w:sz="4" w:space="0" w:color="auto"/>
                    <w:left w:val="single" w:sz="4" w:space="0" w:color="auto"/>
                    <w:bottom w:val="single" w:sz="4" w:space="0" w:color="auto"/>
                    <w:right w:val="single" w:sz="4" w:space="0" w:color="auto"/>
                  </w:tcBorders>
                  <w:vAlign w:val="center"/>
                </w:tcPr>
                <w:p w14:paraId="69C1F43C" w14:textId="77777777" w:rsidR="009A39E7" w:rsidRDefault="009A39E7" w:rsidP="009A39E7">
                  <w:pPr>
                    <w:spacing w:line="240" w:lineRule="auto"/>
                    <w:rPr>
                      <w:rFonts w:ascii="Times New Roman" w:hAnsi="Times New Roman"/>
                      <w:b/>
                      <w:i/>
                      <w:kern w:val="1"/>
                      <w:sz w:val="24"/>
                      <w:szCs w:val="24"/>
                      <w:lang w:eastAsia="zh-CN"/>
                    </w:rPr>
                  </w:pPr>
                </w:p>
                <w:p w14:paraId="3D210D9C" w14:textId="77777777" w:rsidR="009A39E7" w:rsidRDefault="009A39E7" w:rsidP="009A39E7">
                  <w:pPr>
                    <w:spacing w:line="240" w:lineRule="auto"/>
                    <w:rPr>
                      <w:rFonts w:ascii="Times New Roman" w:hAnsi="Times New Roman"/>
                      <w:b/>
                      <w:i/>
                      <w:kern w:val="1"/>
                      <w:sz w:val="24"/>
                      <w:szCs w:val="24"/>
                      <w:lang w:eastAsia="zh-CN"/>
                    </w:rPr>
                  </w:pPr>
                </w:p>
                <w:p w14:paraId="54C48F86" w14:textId="77777777" w:rsidR="009A39E7" w:rsidRDefault="009A39E7" w:rsidP="009A39E7">
                  <w:pPr>
                    <w:spacing w:line="240" w:lineRule="auto"/>
                    <w:rPr>
                      <w:rFonts w:ascii="Times New Roman" w:hAnsi="Times New Roman"/>
                      <w:b/>
                      <w:i/>
                      <w:kern w:val="1"/>
                      <w:sz w:val="24"/>
                      <w:szCs w:val="24"/>
                      <w:lang w:eastAsia="zh-CN"/>
                    </w:rPr>
                  </w:pPr>
                </w:p>
                <w:p w14:paraId="57520B43" w14:textId="77777777" w:rsidR="009A39E7" w:rsidRDefault="009A39E7" w:rsidP="009A39E7">
                  <w:pPr>
                    <w:spacing w:line="240" w:lineRule="auto"/>
                    <w:rPr>
                      <w:rFonts w:ascii="Times New Roman" w:hAnsi="Times New Roman"/>
                      <w:b/>
                      <w:i/>
                      <w:kern w:val="1"/>
                      <w:sz w:val="24"/>
                      <w:szCs w:val="24"/>
                      <w:lang w:eastAsia="zh-CN"/>
                    </w:rPr>
                  </w:pPr>
                </w:p>
                <w:p w14:paraId="51F3230A" w14:textId="77777777" w:rsidR="009A39E7" w:rsidRDefault="009A39E7" w:rsidP="009A39E7">
                  <w:pPr>
                    <w:spacing w:line="240" w:lineRule="auto"/>
                    <w:rPr>
                      <w:rFonts w:ascii="Times New Roman" w:hAnsi="Times New Roman"/>
                      <w:b/>
                      <w:i/>
                      <w:kern w:val="1"/>
                      <w:sz w:val="24"/>
                      <w:szCs w:val="24"/>
                      <w:lang w:eastAsia="zh-CN"/>
                    </w:rPr>
                  </w:pPr>
                </w:p>
                <w:p w14:paraId="4A8A9691" w14:textId="77777777" w:rsidR="009A39E7" w:rsidRDefault="009A39E7" w:rsidP="009A39E7">
                  <w:pPr>
                    <w:spacing w:line="240" w:lineRule="auto"/>
                    <w:rPr>
                      <w:rFonts w:ascii="Times New Roman" w:hAnsi="Times New Roman"/>
                      <w:b/>
                      <w:i/>
                      <w:kern w:val="1"/>
                      <w:sz w:val="24"/>
                      <w:szCs w:val="24"/>
                      <w:lang w:eastAsia="zh-CN"/>
                    </w:rPr>
                  </w:pPr>
                </w:p>
                <w:p w14:paraId="1EF75759" w14:textId="77777777" w:rsidR="009A39E7" w:rsidRDefault="009A39E7" w:rsidP="009A39E7">
                  <w:pPr>
                    <w:spacing w:line="240" w:lineRule="auto"/>
                    <w:rPr>
                      <w:rFonts w:ascii="Times New Roman" w:hAnsi="Times New Roman"/>
                      <w:b/>
                      <w:i/>
                      <w:kern w:val="1"/>
                      <w:sz w:val="24"/>
                      <w:szCs w:val="24"/>
                      <w:lang w:eastAsia="zh-CN"/>
                    </w:rPr>
                  </w:pPr>
                </w:p>
                <w:p w14:paraId="61504E18" w14:textId="77777777" w:rsidR="009A39E7" w:rsidRDefault="009A39E7" w:rsidP="009A39E7">
                  <w:pPr>
                    <w:spacing w:line="240" w:lineRule="auto"/>
                    <w:rPr>
                      <w:rFonts w:ascii="Times New Roman" w:hAnsi="Times New Roman"/>
                      <w:b/>
                      <w:i/>
                      <w:kern w:val="1"/>
                      <w:sz w:val="24"/>
                      <w:szCs w:val="24"/>
                      <w:lang w:eastAsia="zh-CN"/>
                    </w:rPr>
                  </w:pPr>
                </w:p>
                <w:p w14:paraId="6E99843F" w14:textId="38243D4C" w:rsidR="009A39E7" w:rsidRPr="009A39E7" w:rsidRDefault="009A39E7" w:rsidP="009A39E7">
                  <w:pPr>
                    <w:spacing w:line="240" w:lineRule="auto"/>
                    <w:rPr>
                      <w:rFonts w:ascii="Times New Roman" w:hAnsi="Times New Roman"/>
                      <w:b/>
                      <w:i/>
                      <w:kern w:val="1"/>
                      <w:sz w:val="24"/>
                      <w:szCs w:val="24"/>
                      <w:lang w:eastAsia="zh-CN"/>
                    </w:rPr>
                  </w:pPr>
                </w:p>
              </w:tc>
              <w:tc>
                <w:tcPr>
                  <w:tcW w:w="4451" w:type="dxa"/>
                  <w:tcBorders>
                    <w:left w:val="single" w:sz="4" w:space="0" w:color="auto"/>
                  </w:tcBorders>
                  <w:vAlign w:val="center"/>
                </w:tcPr>
                <w:p w14:paraId="12734CE4" w14:textId="77777777" w:rsidR="009A39E7" w:rsidRPr="00FE3160" w:rsidRDefault="009A39E7" w:rsidP="009A39E7">
                  <w:pPr>
                    <w:spacing w:line="240" w:lineRule="auto"/>
                    <w:rPr>
                      <w:rFonts w:ascii="Times New Roman" w:hAnsi="Times New Roman"/>
                      <w:b/>
                      <w:kern w:val="1"/>
                      <w:sz w:val="24"/>
                      <w:szCs w:val="24"/>
                      <w:lang w:eastAsia="zh-CN"/>
                    </w:rPr>
                  </w:pPr>
                </w:p>
              </w:tc>
            </w:tr>
          </w:tbl>
          <w:p w14:paraId="54FAADE2" w14:textId="2BB5901C" w:rsidR="009A39E7" w:rsidRPr="00BE1DFF" w:rsidRDefault="009A39E7" w:rsidP="009A39E7">
            <w:pPr>
              <w:widowControl w:val="0"/>
              <w:tabs>
                <w:tab w:val="left" w:pos="6990"/>
              </w:tabs>
              <w:suppressAutoHyphens/>
              <w:spacing w:after="0" w:line="240" w:lineRule="auto"/>
              <w:jc w:val="center"/>
              <w:rPr>
                <w:rFonts w:ascii="Times New Roman" w:hAnsi="Times New Roman" w:cs="font461"/>
                <w:kern w:val="1"/>
                <w:sz w:val="24"/>
                <w:szCs w:val="24"/>
                <w:lang w:eastAsia="zh-CN"/>
              </w:rPr>
            </w:pPr>
          </w:p>
        </w:tc>
      </w:tr>
    </w:tbl>
    <w:p w14:paraId="034DF5A4" w14:textId="385BE977" w:rsidR="005D005D" w:rsidRPr="00A90F2E" w:rsidRDefault="005D005D" w:rsidP="00A90F2E">
      <w:pPr>
        <w:suppressAutoHyphens/>
        <w:spacing w:after="0" w:line="240" w:lineRule="auto"/>
        <w:jc w:val="right"/>
        <w:rPr>
          <w:rFonts w:ascii="Times New Roman" w:hAnsi="Times New Roman" w:cs="Times New Roman"/>
          <w:b/>
          <w:sz w:val="24"/>
          <w:szCs w:val="24"/>
        </w:rPr>
      </w:pPr>
      <w:r w:rsidRPr="00BE1DFF">
        <w:rPr>
          <w:rFonts w:ascii="Times New Roman" w:hAnsi="Times New Roman" w:cs="Times New Roman"/>
          <w:b/>
          <w:sz w:val="24"/>
          <w:szCs w:val="24"/>
        </w:rPr>
        <w:t xml:space="preserve">                                                  </w:t>
      </w:r>
      <w:r w:rsidR="00A90F2E">
        <w:rPr>
          <w:rFonts w:ascii="Times New Roman" w:hAnsi="Times New Roman" w:cs="Times New Roman"/>
          <w:b/>
          <w:sz w:val="24"/>
          <w:szCs w:val="24"/>
        </w:rPr>
        <w:t xml:space="preserve">                              </w:t>
      </w:r>
    </w:p>
    <w:p w14:paraId="60D550D2" w14:textId="77777777" w:rsidR="005D005D" w:rsidRPr="00BE1DFF" w:rsidRDefault="005D005D" w:rsidP="005D005D">
      <w:pPr>
        <w:tabs>
          <w:tab w:val="num" w:pos="540"/>
        </w:tabs>
        <w:spacing w:after="0" w:line="240" w:lineRule="auto"/>
        <w:jc w:val="both"/>
        <w:rPr>
          <w:rFonts w:ascii="Times New Roman" w:eastAsiaTheme="minorHAnsi" w:hAnsi="Times New Roman" w:cstheme="minorBidi"/>
          <w:b/>
          <w:sz w:val="24"/>
          <w:szCs w:val="24"/>
          <w:lang w:eastAsia="en-US"/>
        </w:rPr>
      </w:pPr>
    </w:p>
    <w:p w14:paraId="1416F571" w14:textId="4FD2BF2D" w:rsidR="00CB4DE1" w:rsidRDefault="00CB4DE1" w:rsidP="005D005D">
      <w:pPr>
        <w:tabs>
          <w:tab w:val="num" w:pos="540"/>
        </w:tabs>
        <w:spacing w:after="0" w:line="240" w:lineRule="auto"/>
        <w:jc w:val="both"/>
        <w:rPr>
          <w:rFonts w:ascii="Times New Roman" w:eastAsiaTheme="minorHAnsi" w:hAnsi="Times New Roman" w:cstheme="minorBidi"/>
          <w:b/>
          <w:sz w:val="24"/>
          <w:szCs w:val="24"/>
          <w:lang w:eastAsia="en-US"/>
        </w:rPr>
      </w:pPr>
    </w:p>
    <w:p w14:paraId="4C5408C2" w14:textId="29FBC5A4" w:rsidR="00A90F2E" w:rsidRPr="00BE1DFF" w:rsidRDefault="00A90F2E" w:rsidP="00A90F2E">
      <w:pPr>
        <w:spacing w:after="0" w:line="240" w:lineRule="auto"/>
        <w:ind w:left="360"/>
        <w:jc w:val="right"/>
        <w:rPr>
          <w:rFonts w:ascii="Times New Roman" w:eastAsia="Times New Roman" w:hAnsi="Times New Roman" w:cs="Times New Roman"/>
          <w:bCs/>
          <w:sz w:val="24"/>
          <w:szCs w:val="24"/>
        </w:rPr>
      </w:pPr>
      <w:r w:rsidRPr="00BE1DFF">
        <w:rPr>
          <w:rFonts w:ascii="Times New Roman" w:eastAsia="Times New Roman" w:hAnsi="Times New Roman" w:cs="Times New Roman"/>
          <w:bCs/>
          <w:sz w:val="24"/>
          <w:szCs w:val="24"/>
        </w:rPr>
        <w:lastRenderedPageBreak/>
        <w:t>Додаток №</w:t>
      </w:r>
      <w:r>
        <w:rPr>
          <w:rFonts w:ascii="Times New Roman" w:eastAsia="Times New Roman" w:hAnsi="Times New Roman" w:cs="Times New Roman"/>
          <w:bCs/>
          <w:sz w:val="24"/>
          <w:szCs w:val="24"/>
        </w:rPr>
        <w:t>1</w:t>
      </w:r>
    </w:p>
    <w:p w14:paraId="4EE0E5A0" w14:textId="77777777" w:rsidR="00A90F2E" w:rsidRPr="00BE1DFF" w:rsidRDefault="00A90F2E" w:rsidP="00A90F2E">
      <w:pPr>
        <w:spacing w:after="0" w:line="240" w:lineRule="auto"/>
        <w:ind w:left="360"/>
        <w:jc w:val="right"/>
        <w:rPr>
          <w:rFonts w:ascii="Times New Roman" w:eastAsia="Times New Roman" w:hAnsi="Times New Roman" w:cs="Times New Roman"/>
          <w:bCs/>
          <w:sz w:val="24"/>
          <w:szCs w:val="24"/>
        </w:rPr>
      </w:pPr>
      <w:r w:rsidRPr="00BE1DFF">
        <w:rPr>
          <w:rFonts w:ascii="Times New Roman" w:eastAsia="Times New Roman" w:hAnsi="Times New Roman" w:cs="Times New Roman"/>
          <w:bCs/>
          <w:sz w:val="24"/>
          <w:szCs w:val="24"/>
        </w:rPr>
        <w:t>до Договору № ______</w:t>
      </w:r>
    </w:p>
    <w:p w14:paraId="24D5FB3A" w14:textId="77777777" w:rsidR="00A90F2E" w:rsidRPr="00BE1DFF" w:rsidRDefault="00A90F2E" w:rsidP="00A90F2E">
      <w:pPr>
        <w:spacing w:after="0" w:line="240" w:lineRule="auto"/>
        <w:ind w:left="360"/>
        <w:jc w:val="right"/>
        <w:rPr>
          <w:rFonts w:ascii="Times New Roman" w:eastAsia="Times New Roman" w:hAnsi="Times New Roman" w:cs="Times New Roman"/>
          <w:bCs/>
          <w:sz w:val="24"/>
          <w:szCs w:val="24"/>
        </w:rPr>
      </w:pPr>
      <w:r w:rsidRPr="00BE1DFF">
        <w:rPr>
          <w:rFonts w:ascii="Times New Roman" w:eastAsia="Times New Roman" w:hAnsi="Times New Roman" w:cs="Times New Roman"/>
          <w:bCs/>
          <w:sz w:val="24"/>
          <w:szCs w:val="24"/>
        </w:rPr>
        <w:t>від «___» _____________202</w:t>
      </w:r>
      <w:r>
        <w:rPr>
          <w:rFonts w:ascii="Times New Roman" w:eastAsia="Times New Roman" w:hAnsi="Times New Roman" w:cs="Times New Roman"/>
          <w:bCs/>
          <w:sz w:val="24"/>
          <w:szCs w:val="24"/>
        </w:rPr>
        <w:t>4</w:t>
      </w:r>
      <w:r w:rsidRPr="00BE1DFF">
        <w:rPr>
          <w:rFonts w:ascii="Times New Roman" w:eastAsia="Times New Roman" w:hAnsi="Times New Roman" w:cs="Times New Roman"/>
          <w:bCs/>
          <w:sz w:val="24"/>
          <w:szCs w:val="24"/>
        </w:rPr>
        <w:t xml:space="preserve"> р.</w:t>
      </w:r>
    </w:p>
    <w:p w14:paraId="40139A37" w14:textId="77777777" w:rsidR="00A90F2E" w:rsidRDefault="00A90F2E" w:rsidP="00A90F2E">
      <w:pPr>
        <w:tabs>
          <w:tab w:val="num" w:pos="540"/>
        </w:tabs>
        <w:spacing w:after="0" w:line="240" w:lineRule="auto"/>
        <w:jc w:val="both"/>
        <w:rPr>
          <w:rFonts w:ascii="Times New Roman" w:eastAsiaTheme="minorHAnsi" w:hAnsi="Times New Roman" w:cstheme="minorBidi"/>
          <w:b/>
          <w:sz w:val="24"/>
          <w:szCs w:val="24"/>
          <w:lang w:eastAsia="en-US"/>
        </w:rPr>
      </w:pPr>
    </w:p>
    <w:p w14:paraId="4D16707D" w14:textId="0313B4AE" w:rsidR="00A90F2E" w:rsidRDefault="00A90F2E" w:rsidP="001829E6">
      <w:pPr>
        <w:spacing w:after="0" w:line="240" w:lineRule="auto"/>
        <w:ind w:left="360"/>
        <w:jc w:val="right"/>
        <w:rPr>
          <w:rFonts w:ascii="Times New Roman" w:eastAsia="Times New Roman" w:hAnsi="Times New Roman" w:cs="Times New Roman"/>
          <w:bCs/>
          <w:sz w:val="24"/>
          <w:szCs w:val="24"/>
        </w:rPr>
      </w:pPr>
    </w:p>
    <w:p w14:paraId="2607200C" w14:textId="6F59DBE9" w:rsidR="00A90F2E" w:rsidRPr="00A90F2E" w:rsidRDefault="00A90F2E" w:rsidP="00A90F2E">
      <w:pPr>
        <w:spacing w:after="0" w:line="240" w:lineRule="auto"/>
        <w:ind w:left="360"/>
        <w:jc w:val="center"/>
        <w:rPr>
          <w:rFonts w:ascii="Times New Roman" w:eastAsia="Times New Roman" w:hAnsi="Times New Roman" w:cs="Times New Roman"/>
          <w:b/>
          <w:bCs/>
          <w:i/>
          <w:sz w:val="28"/>
          <w:szCs w:val="28"/>
        </w:rPr>
      </w:pPr>
      <w:r w:rsidRPr="00A90F2E">
        <w:rPr>
          <w:rFonts w:ascii="Times New Roman" w:eastAsia="Times New Roman" w:hAnsi="Times New Roman" w:cs="Times New Roman"/>
          <w:b/>
          <w:bCs/>
          <w:i/>
          <w:sz w:val="28"/>
          <w:szCs w:val="28"/>
        </w:rPr>
        <w:t>Договірна ціна з локальним кошторисом</w:t>
      </w:r>
    </w:p>
    <w:p w14:paraId="1F9C6B28" w14:textId="3A986634" w:rsidR="00A90F2E" w:rsidRDefault="00A90F2E" w:rsidP="001829E6">
      <w:pPr>
        <w:spacing w:after="0" w:line="240" w:lineRule="auto"/>
        <w:ind w:left="360"/>
        <w:jc w:val="right"/>
        <w:rPr>
          <w:rFonts w:ascii="Times New Roman" w:eastAsia="Times New Roman" w:hAnsi="Times New Roman" w:cs="Times New Roman"/>
          <w:bCs/>
          <w:sz w:val="24"/>
          <w:szCs w:val="24"/>
        </w:rPr>
      </w:pPr>
    </w:p>
    <w:p w14:paraId="0395A373" w14:textId="77777777" w:rsidR="00A90F2E" w:rsidRDefault="00A90F2E" w:rsidP="001829E6">
      <w:pPr>
        <w:spacing w:after="0" w:line="240" w:lineRule="auto"/>
        <w:ind w:left="360"/>
        <w:jc w:val="right"/>
        <w:rPr>
          <w:rFonts w:ascii="Times New Roman" w:eastAsia="Times New Roman" w:hAnsi="Times New Roman" w:cs="Times New Roman"/>
          <w:bCs/>
          <w:sz w:val="24"/>
          <w:szCs w:val="24"/>
        </w:rPr>
      </w:pPr>
    </w:p>
    <w:p w14:paraId="1B8D07E3" w14:textId="574A0108" w:rsidR="001829E6" w:rsidRPr="00BE1DFF" w:rsidRDefault="001829E6" w:rsidP="001829E6">
      <w:pPr>
        <w:spacing w:after="0" w:line="240" w:lineRule="auto"/>
        <w:ind w:left="360"/>
        <w:jc w:val="right"/>
        <w:rPr>
          <w:rFonts w:ascii="Times New Roman" w:eastAsia="Times New Roman" w:hAnsi="Times New Roman" w:cs="Times New Roman"/>
          <w:bCs/>
          <w:sz w:val="24"/>
          <w:szCs w:val="24"/>
        </w:rPr>
      </w:pPr>
      <w:r w:rsidRPr="00BE1DFF">
        <w:rPr>
          <w:rFonts w:ascii="Times New Roman" w:eastAsia="Times New Roman" w:hAnsi="Times New Roman" w:cs="Times New Roman"/>
          <w:bCs/>
          <w:sz w:val="24"/>
          <w:szCs w:val="24"/>
        </w:rPr>
        <w:t>Додаток №</w:t>
      </w:r>
      <w:r>
        <w:rPr>
          <w:rFonts w:ascii="Times New Roman" w:eastAsia="Times New Roman" w:hAnsi="Times New Roman" w:cs="Times New Roman"/>
          <w:bCs/>
          <w:sz w:val="24"/>
          <w:szCs w:val="24"/>
        </w:rPr>
        <w:t>2</w:t>
      </w:r>
    </w:p>
    <w:p w14:paraId="0C745946" w14:textId="77777777" w:rsidR="001829E6" w:rsidRPr="00BE1DFF" w:rsidRDefault="001829E6" w:rsidP="001829E6">
      <w:pPr>
        <w:spacing w:after="0" w:line="240" w:lineRule="auto"/>
        <w:ind w:left="360"/>
        <w:jc w:val="right"/>
        <w:rPr>
          <w:rFonts w:ascii="Times New Roman" w:eastAsia="Times New Roman" w:hAnsi="Times New Roman" w:cs="Times New Roman"/>
          <w:bCs/>
          <w:sz w:val="24"/>
          <w:szCs w:val="24"/>
        </w:rPr>
      </w:pPr>
      <w:r w:rsidRPr="00BE1DFF">
        <w:rPr>
          <w:rFonts w:ascii="Times New Roman" w:eastAsia="Times New Roman" w:hAnsi="Times New Roman" w:cs="Times New Roman"/>
          <w:bCs/>
          <w:sz w:val="24"/>
          <w:szCs w:val="24"/>
        </w:rPr>
        <w:t>до Договору № ______</w:t>
      </w:r>
    </w:p>
    <w:p w14:paraId="669182AE" w14:textId="77777777" w:rsidR="001829E6" w:rsidRPr="00BE1DFF" w:rsidRDefault="001829E6" w:rsidP="001829E6">
      <w:pPr>
        <w:spacing w:after="0" w:line="240" w:lineRule="auto"/>
        <w:ind w:left="360"/>
        <w:jc w:val="right"/>
        <w:rPr>
          <w:rFonts w:ascii="Times New Roman" w:eastAsia="Times New Roman" w:hAnsi="Times New Roman" w:cs="Times New Roman"/>
          <w:bCs/>
          <w:sz w:val="24"/>
          <w:szCs w:val="24"/>
        </w:rPr>
      </w:pPr>
      <w:r w:rsidRPr="00BE1DFF">
        <w:rPr>
          <w:rFonts w:ascii="Times New Roman" w:eastAsia="Times New Roman" w:hAnsi="Times New Roman" w:cs="Times New Roman"/>
          <w:bCs/>
          <w:sz w:val="24"/>
          <w:szCs w:val="24"/>
        </w:rPr>
        <w:t>від «___» _____________202</w:t>
      </w:r>
      <w:r>
        <w:rPr>
          <w:rFonts w:ascii="Times New Roman" w:eastAsia="Times New Roman" w:hAnsi="Times New Roman" w:cs="Times New Roman"/>
          <w:bCs/>
          <w:sz w:val="24"/>
          <w:szCs w:val="24"/>
        </w:rPr>
        <w:t>4</w:t>
      </w:r>
      <w:r w:rsidRPr="00BE1DFF">
        <w:rPr>
          <w:rFonts w:ascii="Times New Roman" w:eastAsia="Times New Roman" w:hAnsi="Times New Roman" w:cs="Times New Roman"/>
          <w:bCs/>
          <w:sz w:val="24"/>
          <w:szCs w:val="24"/>
        </w:rPr>
        <w:t xml:space="preserve"> р.</w:t>
      </w:r>
    </w:p>
    <w:p w14:paraId="6142751A" w14:textId="77777777" w:rsidR="005D005D" w:rsidRDefault="005D005D" w:rsidP="005D005D">
      <w:pPr>
        <w:tabs>
          <w:tab w:val="num" w:pos="540"/>
        </w:tabs>
        <w:spacing w:after="0" w:line="240" w:lineRule="auto"/>
        <w:jc w:val="both"/>
        <w:rPr>
          <w:rFonts w:ascii="Times New Roman" w:eastAsiaTheme="minorHAnsi" w:hAnsi="Times New Roman" w:cstheme="minorBidi"/>
          <w:b/>
          <w:sz w:val="24"/>
          <w:szCs w:val="24"/>
          <w:lang w:eastAsia="en-US"/>
        </w:rPr>
      </w:pPr>
    </w:p>
    <w:p w14:paraId="25A6EF28" w14:textId="77777777" w:rsidR="001829E6" w:rsidRPr="00297830" w:rsidRDefault="001829E6" w:rsidP="001829E6">
      <w:pPr>
        <w:spacing w:after="0" w:line="240" w:lineRule="auto"/>
        <w:jc w:val="center"/>
        <w:rPr>
          <w:rFonts w:ascii="Times New Roman" w:hAnsi="Times New Roman" w:cs="Times New Roman"/>
          <w:b/>
          <w:i/>
          <w:sz w:val="28"/>
          <w:szCs w:val="28"/>
          <w:lang w:eastAsia="en-US"/>
        </w:rPr>
      </w:pPr>
      <w:r w:rsidRPr="00297830">
        <w:rPr>
          <w:rFonts w:ascii="Times New Roman" w:hAnsi="Times New Roman" w:cs="Times New Roman"/>
          <w:b/>
          <w:i/>
          <w:sz w:val="28"/>
          <w:szCs w:val="28"/>
          <w:lang w:eastAsia="en-US"/>
        </w:rPr>
        <w:t xml:space="preserve">Дислокація закладів освіти відділу освіти </w:t>
      </w:r>
    </w:p>
    <w:p w14:paraId="1031927F" w14:textId="77777777" w:rsidR="001829E6" w:rsidRPr="00297830" w:rsidRDefault="001829E6" w:rsidP="001829E6">
      <w:pPr>
        <w:spacing w:after="0" w:line="240" w:lineRule="auto"/>
        <w:jc w:val="center"/>
        <w:rPr>
          <w:rFonts w:ascii="Times New Roman" w:hAnsi="Times New Roman" w:cs="Times New Roman"/>
          <w:b/>
          <w:i/>
          <w:sz w:val="28"/>
          <w:szCs w:val="28"/>
          <w:lang w:eastAsia="en-US"/>
        </w:rPr>
      </w:pPr>
      <w:r w:rsidRPr="00297830">
        <w:rPr>
          <w:rFonts w:ascii="Times New Roman" w:hAnsi="Times New Roman" w:cs="Times New Roman"/>
          <w:b/>
          <w:i/>
          <w:sz w:val="28"/>
          <w:szCs w:val="28"/>
          <w:lang w:eastAsia="en-US"/>
        </w:rPr>
        <w:t xml:space="preserve">виконкому Металургійної районної у місті ради </w:t>
      </w:r>
    </w:p>
    <w:p w14:paraId="58CDD81E" w14:textId="77777777" w:rsidR="001829E6" w:rsidRPr="00297830" w:rsidRDefault="001829E6" w:rsidP="001829E6">
      <w:pPr>
        <w:spacing w:after="0" w:line="240" w:lineRule="auto"/>
        <w:jc w:val="center"/>
        <w:rPr>
          <w:rFonts w:ascii="Times New Roman" w:hAnsi="Times New Roman" w:cs="Times New Roman"/>
          <w:sz w:val="24"/>
          <w:szCs w:val="24"/>
          <w:lang w:eastAsia="en-US"/>
        </w:rPr>
      </w:pPr>
      <w:r w:rsidRPr="00297830">
        <w:rPr>
          <w:rFonts w:ascii="Times New Roman" w:hAnsi="Times New Roman" w:cs="Times New Roman"/>
          <w:sz w:val="24"/>
          <w:szCs w:val="24"/>
          <w:lang w:eastAsia="en-US"/>
        </w:rPr>
        <w:t>для виконання послуг:</w:t>
      </w:r>
    </w:p>
    <w:p w14:paraId="6BE8E9C3" w14:textId="77777777" w:rsidR="001829E6" w:rsidRPr="005D005D" w:rsidRDefault="001829E6" w:rsidP="001829E6">
      <w:pPr>
        <w:spacing w:after="0" w:line="240" w:lineRule="auto"/>
        <w:ind w:left="-360"/>
        <w:jc w:val="center"/>
        <w:rPr>
          <w:rFonts w:ascii="Times New Roman" w:eastAsia="Times New Roman" w:hAnsi="Times New Roman" w:cs="Times New Roman"/>
          <w:b/>
          <w:bCs/>
          <w:i/>
          <w:color w:val="000000" w:themeColor="text1"/>
          <w:sz w:val="24"/>
          <w:szCs w:val="24"/>
        </w:rPr>
      </w:pPr>
      <w:r w:rsidRPr="005D005D">
        <w:rPr>
          <w:rFonts w:ascii="Times New Roman" w:eastAsia="Times New Roman" w:hAnsi="Times New Roman" w:cs="Times New Roman"/>
          <w:b/>
          <w:bCs/>
          <w:i/>
          <w:color w:val="000000" w:themeColor="text1"/>
          <w:sz w:val="24"/>
          <w:szCs w:val="24"/>
        </w:rPr>
        <w:t xml:space="preserve">Підготовка об’єктів до опалювального сезону ( послуги з промивки та гідравлічних випробувань системи опалення будівель закладів освіти </w:t>
      </w:r>
      <w:r>
        <w:rPr>
          <w:rFonts w:ascii="Times New Roman" w:eastAsia="Times New Roman" w:hAnsi="Times New Roman" w:cs="Times New Roman"/>
          <w:b/>
          <w:bCs/>
          <w:i/>
          <w:color w:val="000000" w:themeColor="text1"/>
          <w:sz w:val="24"/>
          <w:szCs w:val="24"/>
        </w:rPr>
        <w:t>Металургійного</w:t>
      </w:r>
      <w:r w:rsidRPr="005D005D">
        <w:rPr>
          <w:rFonts w:ascii="Times New Roman" w:eastAsia="Times New Roman" w:hAnsi="Times New Roman" w:cs="Times New Roman"/>
          <w:b/>
          <w:bCs/>
          <w:i/>
          <w:color w:val="000000" w:themeColor="text1"/>
          <w:sz w:val="24"/>
          <w:szCs w:val="24"/>
        </w:rPr>
        <w:t xml:space="preserve"> району), код за ДК 021:2015: 50720000-8 — «Послуги з ремонту і технічного обслуговування систем центрального опалення»</w:t>
      </w:r>
    </w:p>
    <w:p w14:paraId="615CC923" w14:textId="77777777" w:rsidR="001829E6" w:rsidRDefault="001829E6" w:rsidP="001829E6">
      <w:pPr>
        <w:autoSpaceDE w:val="0"/>
        <w:autoSpaceDN w:val="0"/>
        <w:adjustRightInd w:val="0"/>
        <w:spacing w:after="0" w:line="240" w:lineRule="auto"/>
        <w:ind w:left="142"/>
        <w:jc w:val="center"/>
        <w:rPr>
          <w:rFonts w:ascii="Times New Roman" w:hAnsi="Times New Roman" w:cs="Times New Roman"/>
          <w:bCs/>
          <w:i/>
          <w:color w:val="000000"/>
          <w:sz w:val="24"/>
          <w:szCs w:val="24"/>
          <w:lang w:eastAsia="en-US"/>
        </w:rPr>
      </w:pPr>
    </w:p>
    <w:p w14:paraId="3F9D21C0" w14:textId="77777777" w:rsidR="001829E6" w:rsidRPr="00297830" w:rsidRDefault="001829E6" w:rsidP="001829E6">
      <w:pPr>
        <w:autoSpaceDE w:val="0"/>
        <w:autoSpaceDN w:val="0"/>
        <w:adjustRightInd w:val="0"/>
        <w:spacing w:after="0" w:line="240" w:lineRule="auto"/>
        <w:ind w:left="142"/>
        <w:jc w:val="center"/>
        <w:rPr>
          <w:rFonts w:ascii="Times New Roman" w:hAnsi="Times New Roman" w:cs="Times New Roman"/>
          <w:bCs/>
          <w:i/>
          <w:color w:val="000000"/>
          <w:sz w:val="24"/>
          <w:szCs w:val="24"/>
          <w:lang w:eastAsia="en-US"/>
        </w:rPr>
      </w:pPr>
    </w:p>
    <w:tbl>
      <w:tblPr>
        <w:tblW w:w="9528" w:type="dxa"/>
        <w:tblLayout w:type="fixed"/>
        <w:tblCellMar>
          <w:left w:w="30" w:type="dxa"/>
          <w:right w:w="30" w:type="dxa"/>
        </w:tblCellMar>
        <w:tblLook w:val="0000" w:firstRow="0" w:lastRow="0" w:firstColumn="0" w:lastColumn="0" w:noHBand="0" w:noVBand="0"/>
      </w:tblPr>
      <w:tblGrid>
        <w:gridCol w:w="919"/>
        <w:gridCol w:w="2230"/>
        <w:gridCol w:w="3118"/>
        <w:gridCol w:w="1418"/>
        <w:gridCol w:w="1843"/>
      </w:tblGrid>
      <w:tr w:rsidR="001829E6" w:rsidRPr="00297830" w14:paraId="797E53C3" w14:textId="77777777" w:rsidTr="00481CC0">
        <w:trPr>
          <w:trHeight w:val="1089"/>
        </w:trPr>
        <w:tc>
          <w:tcPr>
            <w:tcW w:w="919" w:type="dxa"/>
            <w:tcBorders>
              <w:top w:val="single" w:sz="2" w:space="0" w:color="000000"/>
              <w:left w:val="single" w:sz="2" w:space="0" w:color="000000"/>
              <w:bottom w:val="single" w:sz="2" w:space="0" w:color="000000"/>
              <w:right w:val="single" w:sz="2" w:space="0" w:color="000000"/>
            </w:tcBorders>
          </w:tcPr>
          <w:p w14:paraId="0A249B05" w14:textId="77777777" w:rsidR="001829E6" w:rsidRPr="00297830" w:rsidRDefault="001829E6" w:rsidP="00481CC0">
            <w:pPr>
              <w:autoSpaceDE w:val="0"/>
              <w:autoSpaceDN w:val="0"/>
              <w:adjustRightInd w:val="0"/>
              <w:jc w:val="center"/>
              <w:rPr>
                <w:rFonts w:ascii="Times New Roman" w:hAnsi="Times New Roman" w:cs="Times New Roman"/>
                <w:b/>
                <w:bCs/>
                <w:color w:val="000000"/>
                <w:sz w:val="24"/>
                <w:szCs w:val="24"/>
                <w:lang w:val="ru-RU" w:eastAsia="en-US"/>
              </w:rPr>
            </w:pPr>
            <w:r w:rsidRPr="00297830">
              <w:rPr>
                <w:rFonts w:ascii="Times New Roman" w:hAnsi="Times New Roman" w:cs="Times New Roman"/>
                <w:b/>
                <w:bCs/>
                <w:color w:val="000000"/>
                <w:sz w:val="24"/>
                <w:szCs w:val="24"/>
                <w:lang w:val="ru-RU" w:eastAsia="en-US"/>
              </w:rPr>
              <w:t>№ з/п</w:t>
            </w:r>
          </w:p>
        </w:tc>
        <w:tc>
          <w:tcPr>
            <w:tcW w:w="2230" w:type="dxa"/>
            <w:tcBorders>
              <w:top w:val="single" w:sz="2" w:space="0" w:color="000000"/>
              <w:left w:val="single" w:sz="2" w:space="0" w:color="000000"/>
              <w:bottom w:val="single" w:sz="2" w:space="0" w:color="000000"/>
              <w:right w:val="single" w:sz="2" w:space="0" w:color="000000"/>
            </w:tcBorders>
          </w:tcPr>
          <w:p w14:paraId="395BC13E" w14:textId="77777777" w:rsidR="001829E6" w:rsidRPr="00297830" w:rsidRDefault="001829E6" w:rsidP="00481CC0">
            <w:pPr>
              <w:autoSpaceDE w:val="0"/>
              <w:autoSpaceDN w:val="0"/>
              <w:adjustRightInd w:val="0"/>
              <w:jc w:val="center"/>
              <w:rPr>
                <w:rFonts w:ascii="Times New Roman" w:hAnsi="Times New Roman" w:cs="Times New Roman"/>
                <w:b/>
                <w:bCs/>
                <w:color w:val="000000"/>
                <w:sz w:val="24"/>
                <w:szCs w:val="24"/>
                <w:lang w:val="ru-RU" w:eastAsia="en-US"/>
              </w:rPr>
            </w:pPr>
            <w:proofErr w:type="spellStart"/>
            <w:r w:rsidRPr="00297830">
              <w:rPr>
                <w:rFonts w:ascii="Times New Roman" w:hAnsi="Times New Roman" w:cs="Times New Roman"/>
                <w:b/>
                <w:bCs/>
                <w:color w:val="000000"/>
                <w:sz w:val="24"/>
                <w:szCs w:val="24"/>
                <w:lang w:val="ru-RU" w:eastAsia="en-US"/>
              </w:rPr>
              <w:t>Найменування</w:t>
            </w:r>
            <w:proofErr w:type="spellEnd"/>
            <w:r w:rsidRPr="00297830">
              <w:rPr>
                <w:rFonts w:ascii="Times New Roman" w:hAnsi="Times New Roman" w:cs="Times New Roman"/>
                <w:b/>
                <w:bCs/>
                <w:color w:val="000000"/>
                <w:sz w:val="24"/>
                <w:szCs w:val="24"/>
                <w:lang w:val="ru-RU" w:eastAsia="en-US"/>
              </w:rPr>
              <w:t xml:space="preserve"> </w:t>
            </w:r>
            <w:proofErr w:type="spellStart"/>
            <w:r w:rsidRPr="00297830">
              <w:rPr>
                <w:rFonts w:ascii="Times New Roman" w:hAnsi="Times New Roman" w:cs="Times New Roman"/>
                <w:b/>
                <w:bCs/>
                <w:color w:val="000000"/>
                <w:sz w:val="24"/>
                <w:szCs w:val="24"/>
                <w:lang w:val="ru-RU" w:eastAsia="en-US"/>
              </w:rPr>
              <w:t>закладів</w:t>
            </w:r>
            <w:proofErr w:type="spellEnd"/>
          </w:p>
        </w:tc>
        <w:tc>
          <w:tcPr>
            <w:tcW w:w="3118" w:type="dxa"/>
            <w:tcBorders>
              <w:top w:val="single" w:sz="2" w:space="0" w:color="000000"/>
              <w:left w:val="single" w:sz="2" w:space="0" w:color="000000"/>
              <w:bottom w:val="single" w:sz="2" w:space="0" w:color="000000"/>
              <w:right w:val="single" w:sz="2" w:space="0" w:color="000000"/>
            </w:tcBorders>
          </w:tcPr>
          <w:p w14:paraId="10114ABB" w14:textId="77777777" w:rsidR="001829E6" w:rsidRPr="00297830" w:rsidRDefault="001829E6" w:rsidP="00481CC0">
            <w:pPr>
              <w:autoSpaceDE w:val="0"/>
              <w:autoSpaceDN w:val="0"/>
              <w:adjustRightInd w:val="0"/>
              <w:jc w:val="center"/>
              <w:rPr>
                <w:rFonts w:ascii="Times New Roman" w:hAnsi="Times New Roman" w:cs="Times New Roman"/>
                <w:b/>
                <w:bCs/>
                <w:color w:val="000000"/>
                <w:sz w:val="24"/>
                <w:szCs w:val="24"/>
                <w:lang w:val="ru-RU" w:eastAsia="en-US"/>
              </w:rPr>
            </w:pPr>
            <w:r w:rsidRPr="00297830">
              <w:rPr>
                <w:rFonts w:ascii="Times New Roman" w:hAnsi="Times New Roman" w:cs="Times New Roman"/>
                <w:b/>
                <w:bCs/>
                <w:color w:val="000000"/>
                <w:sz w:val="24"/>
                <w:szCs w:val="24"/>
                <w:lang w:val="ru-RU" w:eastAsia="en-US"/>
              </w:rPr>
              <w:t>Адрес</w:t>
            </w:r>
            <w:r w:rsidRPr="00297830">
              <w:rPr>
                <w:rFonts w:ascii="Times New Roman" w:hAnsi="Times New Roman" w:cs="Times New Roman"/>
                <w:b/>
                <w:bCs/>
                <w:color w:val="000000"/>
                <w:sz w:val="24"/>
                <w:szCs w:val="24"/>
                <w:lang w:eastAsia="en-US"/>
              </w:rPr>
              <w:t>и</w:t>
            </w:r>
            <w:r w:rsidRPr="00297830">
              <w:rPr>
                <w:rFonts w:ascii="Times New Roman" w:hAnsi="Times New Roman" w:cs="Times New Roman"/>
                <w:b/>
                <w:bCs/>
                <w:color w:val="000000"/>
                <w:sz w:val="24"/>
                <w:szCs w:val="24"/>
                <w:lang w:val="ru-RU" w:eastAsia="en-US"/>
              </w:rPr>
              <w:t xml:space="preserve"> </w:t>
            </w:r>
            <w:proofErr w:type="spellStart"/>
            <w:r w:rsidRPr="00297830">
              <w:rPr>
                <w:rFonts w:ascii="Times New Roman" w:hAnsi="Times New Roman" w:cs="Times New Roman"/>
                <w:b/>
                <w:bCs/>
                <w:color w:val="000000"/>
                <w:sz w:val="24"/>
                <w:szCs w:val="24"/>
                <w:lang w:val="ru-RU" w:eastAsia="en-US"/>
              </w:rPr>
              <w:t>закладів</w:t>
            </w:r>
            <w:proofErr w:type="spellEnd"/>
          </w:p>
        </w:tc>
        <w:tc>
          <w:tcPr>
            <w:tcW w:w="1418" w:type="dxa"/>
            <w:tcBorders>
              <w:top w:val="single" w:sz="2" w:space="0" w:color="000000"/>
              <w:left w:val="single" w:sz="2" w:space="0" w:color="000000"/>
              <w:bottom w:val="single" w:sz="2" w:space="0" w:color="000000"/>
              <w:right w:val="single" w:sz="2" w:space="0" w:color="000000"/>
            </w:tcBorders>
          </w:tcPr>
          <w:p w14:paraId="026CAE4C" w14:textId="77777777" w:rsidR="001829E6" w:rsidRPr="00297830" w:rsidRDefault="001829E6" w:rsidP="00481CC0">
            <w:pPr>
              <w:autoSpaceDE w:val="0"/>
              <w:autoSpaceDN w:val="0"/>
              <w:adjustRightInd w:val="0"/>
              <w:ind w:left="111" w:hanging="111"/>
              <w:jc w:val="center"/>
              <w:rPr>
                <w:rFonts w:ascii="Times New Roman" w:hAnsi="Times New Roman" w:cs="Times New Roman"/>
                <w:b/>
                <w:bCs/>
                <w:color w:val="000000"/>
                <w:sz w:val="24"/>
                <w:szCs w:val="24"/>
                <w:lang w:val="ru-RU" w:eastAsia="en-US"/>
              </w:rPr>
            </w:pPr>
            <w:proofErr w:type="spellStart"/>
            <w:r w:rsidRPr="00297830">
              <w:rPr>
                <w:rFonts w:ascii="Times New Roman" w:hAnsi="Times New Roman" w:cs="Times New Roman"/>
                <w:b/>
                <w:bCs/>
                <w:color w:val="000000"/>
                <w:sz w:val="24"/>
                <w:szCs w:val="24"/>
                <w:lang w:val="ru-RU" w:eastAsia="en-US"/>
              </w:rPr>
              <w:t>Кількість</w:t>
            </w:r>
            <w:proofErr w:type="spellEnd"/>
            <w:r w:rsidRPr="00297830">
              <w:rPr>
                <w:rFonts w:ascii="Times New Roman" w:hAnsi="Times New Roman" w:cs="Times New Roman"/>
                <w:b/>
                <w:bCs/>
                <w:color w:val="000000"/>
                <w:sz w:val="24"/>
                <w:szCs w:val="24"/>
                <w:lang w:val="ru-RU" w:eastAsia="en-US"/>
              </w:rPr>
              <w:t xml:space="preserve"> </w:t>
            </w:r>
            <w:proofErr w:type="spellStart"/>
            <w:r w:rsidRPr="00297830">
              <w:rPr>
                <w:rFonts w:ascii="Times New Roman" w:hAnsi="Times New Roman" w:cs="Times New Roman"/>
                <w:b/>
                <w:bCs/>
                <w:color w:val="000000"/>
                <w:sz w:val="24"/>
                <w:szCs w:val="24"/>
                <w:lang w:val="ru-RU" w:eastAsia="en-US"/>
              </w:rPr>
              <w:t>вводів</w:t>
            </w:r>
            <w:proofErr w:type="spellEnd"/>
            <w:r w:rsidRPr="00297830">
              <w:rPr>
                <w:rFonts w:ascii="Times New Roman" w:hAnsi="Times New Roman" w:cs="Times New Roman"/>
                <w:b/>
                <w:bCs/>
                <w:color w:val="000000"/>
                <w:sz w:val="24"/>
                <w:szCs w:val="24"/>
                <w:lang w:val="ru-RU" w:eastAsia="en-US"/>
              </w:rPr>
              <w:t xml:space="preserve"> КПТМ, </w:t>
            </w:r>
            <w:proofErr w:type="spellStart"/>
            <w:r w:rsidRPr="00297830">
              <w:rPr>
                <w:rFonts w:ascii="Times New Roman" w:hAnsi="Times New Roman" w:cs="Times New Roman"/>
                <w:b/>
                <w:bCs/>
                <w:color w:val="000000"/>
                <w:sz w:val="24"/>
                <w:szCs w:val="24"/>
                <w:lang w:val="ru-RU" w:eastAsia="en-US"/>
              </w:rPr>
              <w:t>шт</w:t>
            </w:r>
            <w:proofErr w:type="spellEnd"/>
          </w:p>
        </w:tc>
        <w:tc>
          <w:tcPr>
            <w:tcW w:w="1843" w:type="dxa"/>
            <w:tcBorders>
              <w:top w:val="single" w:sz="2" w:space="0" w:color="000000"/>
              <w:left w:val="single" w:sz="2" w:space="0" w:color="000000"/>
              <w:bottom w:val="single" w:sz="2" w:space="0" w:color="000000"/>
              <w:right w:val="single" w:sz="2" w:space="0" w:color="000000"/>
            </w:tcBorders>
          </w:tcPr>
          <w:p w14:paraId="1E673C3B" w14:textId="77777777" w:rsidR="001829E6" w:rsidRPr="00297830" w:rsidRDefault="001829E6" w:rsidP="00481CC0">
            <w:pPr>
              <w:autoSpaceDE w:val="0"/>
              <w:autoSpaceDN w:val="0"/>
              <w:adjustRightInd w:val="0"/>
              <w:jc w:val="center"/>
              <w:rPr>
                <w:rFonts w:ascii="Times New Roman" w:hAnsi="Times New Roman" w:cs="Times New Roman"/>
                <w:b/>
                <w:bCs/>
                <w:color w:val="000000"/>
                <w:sz w:val="24"/>
                <w:szCs w:val="24"/>
                <w:lang w:val="ru-RU" w:eastAsia="en-US"/>
              </w:rPr>
            </w:pPr>
            <w:proofErr w:type="spellStart"/>
            <w:r w:rsidRPr="00297830">
              <w:rPr>
                <w:rFonts w:ascii="Times New Roman" w:hAnsi="Times New Roman" w:cs="Times New Roman"/>
                <w:b/>
                <w:bCs/>
                <w:color w:val="000000"/>
                <w:sz w:val="24"/>
                <w:szCs w:val="24"/>
                <w:lang w:val="ru-RU" w:eastAsia="en-US"/>
              </w:rPr>
              <w:t>Загальна</w:t>
            </w:r>
            <w:proofErr w:type="spellEnd"/>
            <w:r w:rsidRPr="00297830">
              <w:rPr>
                <w:rFonts w:ascii="Times New Roman" w:hAnsi="Times New Roman" w:cs="Times New Roman"/>
                <w:b/>
                <w:bCs/>
                <w:color w:val="000000"/>
                <w:sz w:val="24"/>
                <w:szCs w:val="24"/>
                <w:lang w:val="ru-RU" w:eastAsia="en-US"/>
              </w:rPr>
              <w:t xml:space="preserve"> </w:t>
            </w:r>
            <w:proofErr w:type="spellStart"/>
            <w:r w:rsidRPr="00297830">
              <w:rPr>
                <w:rFonts w:ascii="Times New Roman" w:hAnsi="Times New Roman" w:cs="Times New Roman"/>
                <w:b/>
                <w:bCs/>
                <w:color w:val="000000"/>
                <w:sz w:val="24"/>
                <w:szCs w:val="24"/>
                <w:lang w:val="ru-RU" w:eastAsia="en-US"/>
              </w:rPr>
              <w:t>довжина</w:t>
            </w:r>
            <w:proofErr w:type="spellEnd"/>
            <w:r w:rsidRPr="00297830">
              <w:rPr>
                <w:rFonts w:ascii="Times New Roman" w:hAnsi="Times New Roman" w:cs="Times New Roman"/>
                <w:b/>
                <w:bCs/>
                <w:color w:val="000000"/>
                <w:sz w:val="24"/>
                <w:szCs w:val="24"/>
                <w:lang w:val="ru-RU" w:eastAsia="en-US"/>
              </w:rPr>
              <w:t xml:space="preserve"> систем </w:t>
            </w:r>
            <w:proofErr w:type="spellStart"/>
            <w:r w:rsidRPr="00297830">
              <w:rPr>
                <w:rFonts w:ascii="Times New Roman" w:hAnsi="Times New Roman" w:cs="Times New Roman"/>
                <w:b/>
                <w:bCs/>
                <w:color w:val="000000"/>
                <w:sz w:val="24"/>
                <w:szCs w:val="24"/>
                <w:lang w:val="ru-RU" w:eastAsia="en-US"/>
              </w:rPr>
              <w:t>опалення</w:t>
            </w:r>
            <w:proofErr w:type="spellEnd"/>
            <w:r w:rsidRPr="00297830">
              <w:rPr>
                <w:rFonts w:ascii="Times New Roman" w:hAnsi="Times New Roman" w:cs="Times New Roman"/>
                <w:b/>
                <w:bCs/>
                <w:color w:val="000000"/>
                <w:sz w:val="24"/>
                <w:szCs w:val="24"/>
                <w:lang w:val="ru-RU" w:eastAsia="en-US"/>
              </w:rPr>
              <w:t xml:space="preserve"> (</w:t>
            </w:r>
            <w:proofErr w:type="spellStart"/>
            <w:r w:rsidRPr="00297830">
              <w:rPr>
                <w:rFonts w:ascii="Times New Roman" w:hAnsi="Times New Roman" w:cs="Times New Roman"/>
                <w:b/>
                <w:bCs/>
                <w:color w:val="000000"/>
                <w:sz w:val="24"/>
                <w:szCs w:val="24"/>
                <w:lang w:val="ru-RU" w:eastAsia="en-US"/>
              </w:rPr>
              <w:t>трубопроводи,радіатори</w:t>
            </w:r>
            <w:proofErr w:type="spellEnd"/>
            <w:r w:rsidRPr="00297830">
              <w:rPr>
                <w:rFonts w:ascii="Times New Roman" w:hAnsi="Times New Roman" w:cs="Times New Roman"/>
                <w:b/>
                <w:bCs/>
                <w:color w:val="000000"/>
                <w:sz w:val="24"/>
                <w:szCs w:val="24"/>
                <w:lang w:val="ru-RU" w:eastAsia="en-US"/>
              </w:rPr>
              <w:t xml:space="preserve"> та </w:t>
            </w:r>
            <w:proofErr w:type="spellStart"/>
            <w:r w:rsidRPr="00297830">
              <w:rPr>
                <w:rFonts w:ascii="Times New Roman" w:hAnsi="Times New Roman" w:cs="Times New Roman"/>
                <w:b/>
                <w:bCs/>
                <w:color w:val="000000"/>
                <w:sz w:val="24"/>
                <w:szCs w:val="24"/>
                <w:lang w:val="ru-RU" w:eastAsia="en-US"/>
              </w:rPr>
              <w:t>елеваторні</w:t>
            </w:r>
            <w:proofErr w:type="spellEnd"/>
            <w:r w:rsidRPr="00297830">
              <w:rPr>
                <w:rFonts w:ascii="Times New Roman" w:hAnsi="Times New Roman" w:cs="Times New Roman"/>
                <w:b/>
                <w:bCs/>
                <w:color w:val="000000"/>
                <w:sz w:val="24"/>
                <w:szCs w:val="24"/>
                <w:lang w:val="ru-RU" w:eastAsia="en-US"/>
              </w:rPr>
              <w:t xml:space="preserve"> </w:t>
            </w:r>
            <w:proofErr w:type="spellStart"/>
            <w:r w:rsidRPr="00297830">
              <w:rPr>
                <w:rFonts w:ascii="Times New Roman" w:hAnsi="Times New Roman" w:cs="Times New Roman"/>
                <w:b/>
                <w:bCs/>
                <w:color w:val="000000"/>
                <w:sz w:val="24"/>
                <w:szCs w:val="24"/>
                <w:lang w:val="ru-RU" w:eastAsia="en-US"/>
              </w:rPr>
              <w:t>вузли</w:t>
            </w:r>
            <w:proofErr w:type="spellEnd"/>
            <w:r w:rsidRPr="00297830">
              <w:rPr>
                <w:rFonts w:ascii="Times New Roman" w:hAnsi="Times New Roman" w:cs="Times New Roman"/>
                <w:b/>
                <w:bCs/>
                <w:color w:val="000000"/>
                <w:sz w:val="24"/>
                <w:szCs w:val="24"/>
                <w:lang w:val="ru-RU" w:eastAsia="en-US"/>
              </w:rPr>
              <w:t>) м</w:t>
            </w:r>
          </w:p>
        </w:tc>
      </w:tr>
      <w:tr w:rsidR="001829E6" w:rsidRPr="00297830" w14:paraId="2DFBB25D" w14:textId="77777777" w:rsidTr="00481CC0">
        <w:trPr>
          <w:trHeight w:val="240"/>
        </w:trPr>
        <w:tc>
          <w:tcPr>
            <w:tcW w:w="919" w:type="dxa"/>
            <w:tcBorders>
              <w:top w:val="single" w:sz="2" w:space="0" w:color="000000"/>
              <w:left w:val="single" w:sz="2" w:space="0" w:color="000000"/>
              <w:bottom w:val="single" w:sz="2" w:space="0" w:color="000000"/>
              <w:right w:val="single" w:sz="2" w:space="0" w:color="000000"/>
            </w:tcBorders>
          </w:tcPr>
          <w:p w14:paraId="7E6056BF"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w:t>
            </w:r>
          </w:p>
        </w:tc>
        <w:tc>
          <w:tcPr>
            <w:tcW w:w="2230" w:type="dxa"/>
            <w:tcBorders>
              <w:top w:val="single" w:sz="2" w:space="0" w:color="000000"/>
              <w:left w:val="single" w:sz="2" w:space="0" w:color="000000"/>
              <w:bottom w:val="single" w:sz="2" w:space="0" w:color="000000"/>
              <w:right w:val="single" w:sz="2" w:space="0" w:color="000000"/>
            </w:tcBorders>
          </w:tcPr>
          <w:p w14:paraId="50ECE7C7" w14:textId="77777777" w:rsidR="001829E6" w:rsidRPr="00297830" w:rsidRDefault="001829E6" w:rsidP="00481CC0">
            <w:pPr>
              <w:autoSpaceDE w:val="0"/>
              <w:autoSpaceDN w:val="0"/>
              <w:adjustRightInd w:val="0"/>
              <w:rPr>
                <w:rFonts w:ascii="Times New Roman" w:hAnsi="Times New Roman" w:cs="Times New Roman"/>
                <w:color w:val="000000"/>
                <w:sz w:val="24"/>
                <w:szCs w:val="24"/>
                <w:lang w:eastAsia="en-US"/>
              </w:rPr>
            </w:pPr>
            <w:r w:rsidRPr="00297830">
              <w:rPr>
                <w:rFonts w:ascii="Times New Roman" w:hAnsi="Times New Roman" w:cs="Times New Roman"/>
                <w:color w:val="000000"/>
                <w:sz w:val="24"/>
                <w:szCs w:val="24"/>
                <w:lang w:val="ru-RU" w:eastAsia="en-US"/>
              </w:rPr>
              <w:t>КЗШ</w:t>
            </w:r>
            <w:r w:rsidRPr="00297830">
              <w:rPr>
                <w:rFonts w:ascii="Times New Roman" w:hAnsi="Times New Roman" w:cs="Times New Roman"/>
                <w:color w:val="000000"/>
                <w:sz w:val="24"/>
                <w:szCs w:val="24"/>
                <w:lang w:eastAsia="en-US"/>
              </w:rPr>
              <w:t xml:space="preserve"> І-ІІІ ступенів </w:t>
            </w:r>
            <w:r w:rsidRPr="00297830">
              <w:rPr>
                <w:rFonts w:ascii="Times New Roman" w:hAnsi="Times New Roman" w:cs="Times New Roman"/>
                <w:color w:val="000000"/>
                <w:sz w:val="24"/>
                <w:szCs w:val="24"/>
                <w:lang w:val="ru-RU" w:eastAsia="en-US"/>
              </w:rPr>
              <w:t xml:space="preserve"> № 7</w:t>
            </w:r>
            <w:r w:rsidRPr="00297830">
              <w:rPr>
                <w:rFonts w:ascii="Times New Roman" w:hAnsi="Times New Roman" w:cs="Times New Roman"/>
                <w:color w:val="000000"/>
                <w:sz w:val="24"/>
                <w:szCs w:val="24"/>
                <w:lang w:eastAsia="en-US"/>
              </w:rPr>
              <w:t>з поглибленим вивченням біології КМР ДО</w:t>
            </w:r>
          </w:p>
        </w:tc>
        <w:tc>
          <w:tcPr>
            <w:tcW w:w="3118" w:type="dxa"/>
            <w:tcBorders>
              <w:top w:val="single" w:sz="2" w:space="0" w:color="000000"/>
              <w:left w:val="single" w:sz="2" w:space="0" w:color="000000"/>
              <w:bottom w:val="single" w:sz="2" w:space="0" w:color="000000"/>
              <w:right w:val="single" w:sz="2" w:space="0" w:color="000000"/>
            </w:tcBorders>
          </w:tcPr>
          <w:p w14:paraId="2B84AA04" w14:textId="77777777" w:rsidR="001829E6" w:rsidRPr="00297830" w:rsidRDefault="001829E6" w:rsidP="00481CC0">
            <w:pPr>
              <w:autoSpaceDE w:val="0"/>
              <w:autoSpaceDN w:val="0"/>
              <w:adjustRightInd w:val="0"/>
              <w:rPr>
                <w:rFonts w:ascii="Times New Roman" w:hAnsi="Times New Roman" w:cs="Times New Roman"/>
                <w:color w:val="000000"/>
                <w:sz w:val="24"/>
                <w:szCs w:val="24"/>
                <w:lang w:val="ru-RU" w:eastAsia="en-US"/>
              </w:rPr>
            </w:pPr>
            <w:proofErr w:type="spellStart"/>
            <w:r w:rsidRPr="00297830">
              <w:rPr>
                <w:rFonts w:ascii="Times New Roman" w:hAnsi="Times New Roman" w:cs="Times New Roman"/>
                <w:color w:val="000000"/>
                <w:sz w:val="24"/>
                <w:szCs w:val="24"/>
                <w:lang w:val="ru-RU" w:eastAsia="en-US"/>
              </w:rPr>
              <w:t>Вул</w:t>
            </w:r>
            <w:proofErr w:type="spellEnd"/>
            <w:r w:rsidRPr="00297830">
              <w:rPr>
                <w:rFonts w:ascii="Times New Roman" w:hAnsi="Times New Roman" w:cs="Times New Roman"/>
                <w:color w:val="000000"/>
                <w:sz w:val="24"/>
                <w:szCs w:val="24"/>
                <w:lang w:val="ru-RU" w:eastAsia="en-US"/>
              </w:rPr>
              <w:t xml:space="preserve">. </w:t>
            </w:r>
            <w:proofErr w:type="spellStart"/>
            <w:r w:rsidRPr="00297830">
              <w:rPr>
                <w:rFonts w:ascii="Times New Roman" w:hAnsi="Times New Roman" w:cs="Times New Roman"/>
                <w:color w:val="000000"/>
                <w:sz w:val="24"/>
                <w:szCs w:val="24"/>
                <w:lang w:val="ru-RU" w:eastAsia="en-US"/>
              </w:rPr>
              <w:t>Героїв</w:t>
            </w:r>
            <w:proofErr w:type="spellEnd"/>
            <w:r w:rsidRPr="00297830">
              <w:rPr>
                <w:rFonts w:ascii="Times New Roman" w:hAnsi="Times New Roman" w:cs="Times New Roman"/>
                <w:color w:val="000000"/>
                <w:sz w:val="24"/>
                <w:szCs w:val="24"/>
                <w:lang w:val="ru-RU" w:eastAsia="en-US"/>
              </w:rPr>
              <w:t xml:space="preserve"> АТО,48</w:t>
            </w:r>
          </w:p>
        </w:tc>
        <w:tc>
          <w:tcPr>
            <w:tcW w:w="1418" w:type="dxa"/>
            <w:tcBorders>
              <w:top w:val="single" w:sz="2" w:space="0" w:color="000000"/>
              <w:left w:val="single" w:sz="2" w:space="0" w:color="000000"/>
              <w:bottom w:val="single" w:sz="2" w:space="0" w:color="000000"/>
              <w:right w:val="single" w:sz="2" w:space="0" w:color="000000"/>
            </w:tcBorders>
          </w:tcPr>
          <w:p w14:paraId="1B7B2470"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w:t>
            </w:r>
          </w:p>
        </w:tc>
        <w:tc>
          <w:tcPr>
            <w:tcW w:w="1843" w:type="dxa"/>
            <w:tcBorders>
              <w:top w:val="single" w:sz="2" w:space="0" w:color="000000"/>
              <w:left w:val="single" w:sz="2" w:space="0" w:color="000000"/>
              <w:bottom w:val="single" w:sz="2" w:space="0" w:color="000000"/>
              <w:right w:val="single" w:sz="2" w:space="0" w:color="000000"/>
            </w:tcBorders>
          </w:tcPr>
          <w:p w14:paraId="5E318D04"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1547,0</w:t>
            </w:r>
          </w:p>
        </w:tc>
      </w:tr>
      <w:tr w:rsidR="001829E6" w:rsidRPr="00297830" w14:paraId="5DEB9814" w14:textId="77777777" w:rsidTr="00481CC0">
        <w:trPr>
          <w:trHeight w:val="245"/>
        </w:trPr>
        <w:tc>
          <w:tcPr>
            <w:tcW w:w="919" w:type="dxa"/>
            <w:tcBorders>
              <w:top w:val="single" w:sz="2" w:space="0" w:color="000000"/>
              <w:left w:val="single" w:sz="2" w:space="0" w:color="000000"/>
              <w:bottom w:val="single" w:sz="2" w:space="0" w:color="000000"/>
              <w:right w:val="single" w:sz="2" w:space="0" w:color="000000"/>
            </w:tcBorders>
          </w:tcPr>
          <w:p w14:paraId="2BF66072"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2</w:t>
            </w:r>
          </w:p>
        </w:tc>
        <w:tc>
          <w:tcPr>
            <w:tcW w:w="2230" w:type="dxa"/>
            <w:tcBorders>
              <w:top w:val="single" w:sz="2" w:space="0" w:color="000000"/>
              <w:left w:val="single" w:sz="2" w:space="0" w:color="000000"/>
              <w:bottom w:val="single" w:sz="2" w:space="0" w:color="000000"/>
              <w:right w:val="single" w:sz="2" w:space="0" w:color="000000"/>
            </w:tcBorders>
          </w:tcPr>
          <w:p w14:paraId="25DEB3E8" w14:textId="77777777" w:rsidR="001829E6" w:rsidRPr="00297830" w:rsidRDefault="001829E6" w:rsidP="00481CC0">
            <w:pPr>
              <w:autoSpaceDE w:val="0"/>
              <w:autoSpaceDN w:val="0"/>
              <w:adjustRightInd w:val="0"/>
              <w:rPr>
                <w:rFonts w:ascii="Times New Roman" w:hAnsi="Times New Roman" w:cs="Times New Roman"/>
                <w:color w:val="000000"/>
                <w:sz w:val="24"/>
                <w:szCs w:val="24"/>
                <w:lang w:eastAsia="en-US"/>
              </w:rPr>
            </w:pPr>
            <w:r w:rsidRPr="00297830">
              <w:rPr>
                <w:rFonts w:ascii="Times New Roman" w:hAnsi="Times New Roman" w:cs="Times New Roman"/>
                <w:color w:val="000000"/>
                <w:sz w:val="24"/>
                <w:szCs w:val="24"/>
                <w:lang w:val="ru-RU" w:eastAsia="en-US"/>
              </w:rPr>
              <w:t>К</w:t>
            </w:r>
            <w:r w:rsidRPr="00297830">
              <w:rPr>
                <w:rFonts w:ascii="Times New Roman" w:hAnsi="Times New Roman" w:cs="Times New Roman"/>
                <w:color w:val="000000"/>
                <w:sz w:val="24"/>
                <w:szCs w:val="24"/>
                <w:lang w:eastAsia="en-US"/>
              </w:rPr>
              <w:t>Г</w:t>
            </w:r>
            <w:r w:rsidRPr="00297830">
              <w:rPr>
                <w:rFonts w:ascii="Times New Roman" w:hAnsi="Times New Roman" w:cs="Times New Roman"/>
                <w:color w:val="000000"/>
                <w:sz w:val="24"/>
                <w:szCs w:val="24"/>
                <w:lang w:val="ru-RU" w:eastAsia="en-US"/>
              </w:rPr>
              <w:t xml:space="preserve"> № 15</w:t>
            </w:r>
            <w:r w:rsidRPr="00297830">
              <w:rPr>
                <w:rFonts w:ascii="Times New Roman" w:hAnsi="Times New Roman" w:cs="Times New Roman"/>
                <w:color w:val="000000"/>
                <w:sz w:val="24"/>
                <w:szCs w:val="24"/>
                <w:lang w:eastAsia="en-US"/>
              </w:rPr>
              <w:t xml:space="preserve"> ім. М. </w:t>
            </w:r>
            <w:proofErr w:type="spellStart"/>
            <w:r w:rsidRPr="00297830">
              <w:rPr>
                <w:rFonts w:ascii="Times New Roman" w:hAnsi="Times New Roman" w:cs="Times New Roman"/>
                <w:color w:val="000000"/>
                <w:sz w:val="24"/>
                <w:szCs w:val="24"/>
                <w:lang w:eastAsia="en-US"/>
              </w:rPr>
              <w:t>Решетняка</w:t>
            </w:r>
            <w:proofErr w:type="spellEnd"/>
            <w:r w:rsidRPr="00297830">
              <w:rPr>
                <w:rFonts w:ascii="Times New Roman" w:hAnsi="Times New Roman" w:cs="Times New Roman"/>
                <w:color w:val="000000"/>
                <w:sz w:val="24"/>
                <w:szCs w:val="24"/>
                <w:lang w:eastAsia="en-US"/>
              </w:rPr>
              <w:t xml:space="preserve"> КМР</w:t>
            </w:r>
          </w:p>
        </w:tc>
        <w:tc>
          <w:tcPr>
            <w:tcW w:w="3118" w:type="dxa"/>
            <w:tcBorders>
              <w:top w:val="single" w:sz="2" w:space="0" w:color="000000"/>
              <w:left w:val="single" w:sz="2" w:space="0" w:color="000000"/>
              <w:bottom w:val="single" w:sz="2" w:space="0" w:color="000000"/>
              <w:right w:val="single" w:sz="2" w:space="0" w:color="000000"/>
            </w:tcBorders>
          </w:tcPr>
          <w:p w14:paraId="6BA8917D" w14:textId="77777777" w:rsidR="001829E6" w:rsidRPr="00297830" w:rsidRDefault="001829E6" w:rsidP="00481CC0">
            <w:pPr>
              <w:autoSpaceDE w:val="0"/>
              <w:autoSpaceDN w:val="0"/>
              <w:adjustRightInd w:val="0"/>
              <w:rPr>
                <w:rFonts w:ascii="Times New Roman" w:hAnsi="Times New Roman" w:cs="Times New Roman"/>
                <w:color w:val="000000"/>
                <w:sz w:val="24"/>
                <w:szCs w:val="24"/>
                <w:lang w:val="ru-RU" w:eastAsia="en-US"/>
              </w:rPr>
            </w:pPr>
            <w:proofErr w:type="spellStart"/>
            <w:r w:rsidRPr="00297830">
              <w:rPr>
                <w:rFonts w:ascii="Times New Roman" w:hAnsi="Times New Roman" w:cs="Times New Roman"/>
                <w:color w:val="000000"/>
                <w:sz w:val="24"/>
                <w:szCs w:val="24"/>
                <w:lang w:val="ru-RU" w:eastAsia="en-US"/>
              </w:rPr>
              <w:t>Вул</w:t>
            </w:r>
            <w:proofErr w:type="spellEnd"/>
            <w:r w:rsidRPr="00297830">
              <w:rPr>
                <w:rFonts w:ascii="Times New Roman" w:hAnsi="Times New Roman" w:cs="Times New Roman"/>
                <w:color w:val="000000"/>
                <w:sz w:val="24"/>
                <w:szCs w:val="24"/>
                <w:lang w:val="ru-RU" w:eastAsia="en-US"/>
              </w:rPr>
              <w:t>. Криворіжсталі,40</w:t>
            </w:r>
          </w:p>
        </w:tc>
        <w:tc>
          <w:tcPr>
            <w:tcW w:w="1418" w:type="dxa"/>
            <w:tcBorders>
              <w:top w:val="single" w:sz="2" w:space="0" w:color="000000"/>
              <w:left w:val="single" w:sz="2" w:space="0" w:color="000000"/>
              <w:bottom w:val="single" w:sz="2" w:space="0" w:color="000000"/>
              <w:right w:val="single" w:sz="2" w:space="0" w:color="000000"/>
            </w:tcBorders>
          </w:tcPr>
          <w:p w14:paraId="3CE249D1"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w:t>
            </w:r>
          </w:p>
        </w:tc>
        <w:tc>
          <w:tcPr>
            <w:tcW w:w="1843" w:type="dxa"/>
            <w:tcBorders>
              <w:top w:val="single" w:sz="2" w:space="0" w:color="000000"/>
              <w:left w:val="single" w:sz="2" w:space="0" w:color="000000"/>
              <w:bottom w:val="single" w:sz="2" w:space="0" w:color="000000"/>
              <w:right w:val="single" w:sz="2" w:space="0" w:color="000000"/>
            </w:tcBorders>
          </w:tcPr>
          <w:p w14:paraId="5036B5DC"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Pr>
                <w:rFonts w:ascii="Times New Roman" w:hAnsi="Times New Roman" w:cs="Times New Roman"/>
                <w:color w:val="000000"/>
                <w:sz w:val="24"/>
                <w:szCs w:val="24"/>
                <w:lang w:val="ru-RU" w:eastAsia="en-US"/>
              </w:rPr>
              <w:t>1888,0</w:t>
            </w:r>
          </w:p>
        </w:tc>
      </w:tr>
      <w:tr w:rsidR="001829E6" w:rsidRPr="00297830" w14:paraId="05231855" w14:textId="77777777" w:rsidTr="00481CC0">
        <w:trPr>
          <w:trHeight w:val="234"/>
        </w:trPr>
        <w:tc>
          <w:tcPr>
            <w:tcW w:w="919" w:type="dxa"/>
            <w:tcBorders>
              <w:top w:val="single" w:sz="2" w:space="0" w:color="000000"/>
              <w:left w:val="single" w:sz="2" w:space="0" w:color="000000"/>
              <w:bottom w:val="single" w:sz="2" w:space="0" w:color="000000"/>
              <w:right w:val="single" w:sz="2" w:space="0" w:color="000000"/>
            </w:tcBorders>
          </w:tcPr>
          <w:p w14:paraId="32362B55"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3</w:t>
            </w:r>
          </w:p>
        </w:tc>
        <w:tc>
          <w:tcPr>
            <w:tcW w:w="2230" w:type="dxa"/>
            <w:tcBorders>
              <w:top w:val="single" w:sz="2" w:space="0" w:color="000000"/>
              <w:left w:val="single" w:sz="2" w:space="0" w:color="000000"/>
              <w:bottom w:val="single" w:sz="2" w:space="0" w:color="000000"/>
              <w:right w:val="single" w:sz="2" w:space="0" w:color="000000"/>
            </w:tcBorders>
          </w:tcPr>
          <w:p w14:paraId="63291D37" w14:textId="77777777" w:rsidR="001829E6" w:rsidRPr="00297830" w:rsidRDefault="001829E6" w:rsidP="00481CC0">
            <w:pPr>
              <w:autoSpaceDE w:val="0"/>
              <w:autoSpaceDN w:val="0"/>
              <w:adjustRightInd w:val="0"/>
              <w:rPr>
                <w:rFonts w:ascii="Times New Roman" w:hAnsi="Times New Roman" w:cs="Times New Roman"/>
                <w:color w:val="000000"/>
                <w:sz w:val="24"/>
                <w:szCs w:val="24"/>
                <w:lang w:eastAsia="en-US"/>
              </w:rPr>
            </w:pPr>
            <w:r w:rsidRPr="00297830">
              <w:rPr>
                <w:rFonts w:ascii="Times New Roman" w:hAnsi="Times New Roman" w:cs="Times New Roman"/>
                <w:color w:val="000000"/>
                <w:sz w:val="24"/>
                <w:szCs w:val="24"/>
                <w:lang w:val="ru-RU" w:eastAsia="en-US"/>
              </w:rPr>
              <w:t>К</w:t>
            </w:r>
            <w:r w:rsidRPr="00297830">
              <w:rPr>
                <w:rFonts w:ascii="Times New Roman" w:hAnsi="Times New Roman" w:cs="Times New Roman"/>
                <w:color w:val="000000"/>
                <w:sz w:val="24"/>
                <w:szCs w:val="24"/>
                <w:lang w:eastAsia="en-US"/>
              </w:rPr>
              <w:t>Г</w:t>
            </w:r>
            <w:r w:rsidRPr="00297830">
              <w:rPr>
                <w:rFonts w:ascii="Times New Roman" w:hAnsi="Times New Roman" w:cs="Times New Roman"/>
                <w:color w:val="000000"/>
                <w:sz w:val="24"/>
                <w:szCs w:val="24"/>
                <w:lang w:val="ru-RU" w:eastAsia="en-US"/>
              </w:rPr>
              <w:t xml:space="preserve"> №16</w:t>
            </w:r>
            <w:r w:rsidRPr="00297830">
              <w:rPr>
                <w:rFonts w:ascii="Times New Roman" w:hAnsi="Times New Roman" w:cs="Times New Roman"/>
                <w:color w:val="000000"/>
                <w:sz w:val="24"/>
                <w:szCs w:val="24"/>
                <w:lang w:eastAsia="en-US"/>
              </w:rPr>
              <w:t xml:space="preserve"> КМР</w:t>
            </w:r>
          </w:p>
        </w:tc>
        <w:tc>
          <w:tcPr>
            <w:tcW w:w="3118" w:type="dxa"/>
            <w:tcBorders>
              <w:top w:val="single" w:sz="2" w:space="0" w:color="000000"/>
              <w:left w:val="single" w:sz="2" w:space="0" w:color="000000"/>
              <w:bottom w:val="single" w:sz="2" w:space="0" w:color="000000"/>
              <w:right w:val="single" w:sz="2" w:space="0" w:color="000000"/>
            </w:tcBorders>
          </w:tcPr>
          <w:p w14:paraId="3B52AFCE" w14:textId="77777777" w:rsidR="001829E6" w:rsidRPr="00297830" w:rsidRDefault="001829E6" w:rsidP="00481CC0">
            <w:pPr>
              <w:autoSpaceDE w:val="0"/>
              <w:autoSpaceDN w:val="0"/>
              <w:adjustRightInd w:val="0"/>
              <w:rPr>
                <w:rFonts w:ascii="Times New Roman" w:hAnsi="Times New Roman" w:cs="Times New Roman"/>
                <w:color w:val="000000"/>
                <w:sz w:val="24"/>
                <w:szCs w:val="24"/>
                <w:lang w:val="ru-RU" w:eastAsia="en-US"/>
              </w:rPr>
            </w:pPr>
            <w:proofErr w:type="spellStart"/>
            <w:r w:rsidRPr="00297830">
              <w:rPr>
                <w:rFonts w:ascii="Times New Roman" w:hAnsi="Times New Roman" w:cs="Times New Roman"/>
                <w:color w:val="000000"/>
                <w:sz w:val="24"/>
                <w:szCs w:val="24"/>
                <w:lang w:val="ru-RU" w:eastAsia="en-US"/>
              </w:rPr>
              <w:t>Вул</w:t>
            </w:r>
            <w:proofErr w:type="spellEnd"/>
            <w:r w:rsidRPr="00297830">
              <w:rPr>
                <w:rFonts w:ascii="Times New Roman" w:hAnsi="Times New Roman" w:cs="Times New Roman"/>
                <w:color w:val="000000"/>
                <w:sz w:val="24"/>
                <w:szCs w:val="24"/>
                <w:lang w:val="ru-RU" w:eastAsia="en-US"/>
              </w:rPr>
              <w:t>. Степана Тільги,22</w:t>
            </w:r>
          </w:p>
        </w:tc>
        <w:tc>
          <w:tcPr>
            <w:tcW w:w="1418" w:type="dxa"/>
            <w:tcBorders>
              <w:top w:val="single" w:sz="2" w:space="0" w:color="000000"/>
              <w:left w:val="single" w:sz="2" w:space="0" w:color="000000"/>
              <w:bottom w:val="single" w:sz="2" w:space="0" w:color="000000"/>
              <w:right w:val="single" w:sz="2" w:space="0" w:color="000000"/>
            </w:tcBorders>
          </w:tcPr>
          <w:p w14:paraId="6E2F5018"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w:t>
            </w:r>
          </w:p>
        </w:tc>
        <w:tc>
          <w:tcPr>
            <w:tcW w:w="1843" w:type="dxa"/>
            <w:tcBorders>
              <w:top w:val="single" w:sz="2" w:space="0" w:color="000000"/>
              <w:left w:val="single" w:sz="2" w:space="0" w:color="000000"/>
              <w:bottom w:val="single" w:sz="2" w:space="0" w:color="000000"/>
              <w:right w:val="single" w:sz="2" w:space="0" w:color="000000"/>
            </w:tcBorders>
          </w:tcPr>
          <w:p w14:paraId="282095E4"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1653,0</w:t>
            </w:r>
          </w:p>
        </w:tc>
      </w:tr>
      <w:tr w:rsidR="001829E6" w:rsidRPr="00297830" w14:paraId="7C460A73" w14:textId="77777777" w:rsidTr="00481CC0">
        <w:trPr>
          <w:trHeight w:val="239"/>
        </w:trPr>
        <w:tc>
          <w:tcPr>
            <w:tcW w:w="919" w:type="dxa"/>
            <w:tcBorders>
              <w:top w:val="single" w:sz="2" w:space="0" w:color="000000"/>
              <w:left w:val="single" w:sz="2" w:space="0" w:color="000000"/>
              <w:bottom w:val="single" w:sz="2" w:space="0" w:color="000000"/>
              <w:right w:val="single" w:sz="2" w:space="0" w:color="000000"/>
            </w:tcBorders>
          </w:tcPr>
          <w:p w14:paraId="2E6939D0"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4</w:t>
            </w:r>
          </w:p>
        </w:tc>
        <w:tc>
          <w:tcPr>
            <w:tcW w:w="2230" w:type="dxa"/>
            <w:tcBorders>
              <w:top w:val="single" w:sz="2" w:space="0" w:color="000000"/>
              <w:left w:val="single" w:sz="2" w:space="0" w:color="000000"/>
              <w:bottom w:val="single" w:sz="2" w:space="0" w:color="000000"/>
              <w:right w:val="single" w:sz="2" w:space="0" w:color="000000"/>
            </w:tcBorders>
          </w:tcPr>
          <w:p w14:paraId="15DBBE9A" w14:textId="77777777" w:rsidR="001829E6" w:rsidRPr="00297830" w:rsidRDefault="001829E6" w:rsidP="00481CC0">
            <w:pPr>
              <w:autoSpaceDE w:val="0"/>
              <w:autoSpaceDN w:val="0"/>
              <w:adjustRightInd w:val="0"/>
              <w:rPr>
                <w:rFonts w:ascii="Times New Roman" w:hAnsi="Times New Roman" w:cs="Times New Roman"/>
                <w:color w:val="000000"/>
                <w:sz w:val="24"/>
                <w:szCs w:val="24"/>
                <w:lang w:eastAsia="en-US"/>
              </w:rPr>
            </w:pPr>
            <w:r w:rsidRPr="00297830">
              <w:rPr>
                <w:rFonts w:ascii="Times New Roman" w:hAnsi="Times New Roman" w:cs="Times New Roman"/>
                <w:color w:val="000000"/>
                <w:sz w:val="24"/>
                <w:szCs w:val="24"/>
                <w:lang w:val="ru-RU" w:eastAsia="en-US"/>
              </w:rPr>
              <w:t>К</w:t>
            </w:r>
            <w:r w:rsidRPr="00297830">
              <w:rPr>
                <w:rFonts w:ascii="Times New Roman" w:hAnsi="Times New Roman" w:cs="Times New Roman"/>
                <w:color w:val="000000"/>
                <w:sz w:val="24"/>
                <w:szCs w:val="24"/>
                <w:lang w:eastAsia="en-US"/>
              </w:rPr>
              <w:t>Г</w:t>
            </w:r>
            <w:r w:rsidRPr="00297830">
              <w:rPr>
                <w:rFonts w:ascii="Times New Roman" w:hAnsi="Times New Roman" w:cs="Times New Roman"/>
                <w:color w:val="000000"/>
                <w:sz w:val="24"/>
                <w:szCs w:val="24"/>
                <w:lang w:val="ru-RU" w:eastAsia="en-US"/>
              </w:rPr>
              <w:t xml:space="preserve"> № 26</w:t>
            </w:r>
            <w:r w:rsidRPr="00297830">
              <w:rPr>
                <w:rFonts w:ascii="Times New Roman" w:hAnsi="Times New Roman" w:cs="Times New Roman"/>
                <w:color w:val="000000"/>
                <w:sz w:val="24"/>
                <w:szCs w:val="24"/>
                <w:lang w:eastAsia="en-US"/>
              </w:rPr>
              <w:t xml:space="preserve"> КМР</w:t>
            </w:r>
          </w:p>
        </w:tc>
        <w:tc>
          <w:tcPr>
            <w:tcW w:w="3118" w:type="dxa"/>
            <w:tcBorders>
              <w:top w:val="single" w:sz="2" w:space="0" w:color="000000"/>
              <w:left w:val="single" w:sz="2" w:space="0" w:color="000000"/>
              <w:bottom w:val="single" w:sz="2" w:space="0" w:color="000000"/>
              <w:right w:val="single" w:sz="2" w:space="0" w:color="000000"/>
            </w:tcBorders>
          </w:tcPr>
          <w:p w14:paraId="2A2BCBD9" w14:textId="77777777" w:rsidR="001829E6" w:rsidRPr="00297830" w:rsidRDefault="001829E6" w:rsidP="00481CC0">
            <w:pPr>
              <w:autoSpaceDE w:val="0"/>
              <w:autoSpaceDN w:val="0"/>
              <w:adjustRightInd w:val="0"/>
              <w:rPr>
                <w:rFonts w:ascii="Times New Roman" w:hAnsi="Times New Roman" w:cs="Times New Roman"/>
                <w:color w:val="000000"/>
                <w:sz w:val="24"/>
                <w:szCs w:val="24"/>
                <w:lang w:val="ru-RU" w:eastAsia="en-US"/>
              </w:rPr>
            </w:pPr>
            <w:proofErr w:type="spellStart"/>
            <w:r w:rsidRPr="00297830">
              <w:rPr>
                <w:rFonts w:ascii="Times New Roman" w:hAnsi="Times New Roman" w:cs="Times New Roman"/>
                <w:color w:val="000000"/>
                <w:sz w:val="24"/>
                <w:szCs w:val="24"/>
                <w:lang w:val="ru-RU" w:eastAsia="en-US"/>
              </w:rPr>
              <w:t>Вул</w:t>
            </w:r>
            <w:proofErr w:type="spellEnd"/>
            <w:r w:rsidRPr="00297830">
              <w:rPr>
                <w:rFonts w:ascii="Times New Roman" w:hAnsi="Times New Roman" w:cs="Times New Roman"/>
                <w:color w:val="000000"/>
                <w:sz w:val="24"/>
                <w:szCs w:val="24"/>
                <w:lang w:val="ru-RU" w:eastAsia="en-US"/>
              </w:rPr>
              <w:t xml:space="preserve">. </w:t>
            </w:r>
            <w:proofErr w:type="spellStart"/>
            <w:r w:rsidRPr="00297830">
              <w:rPr>
                <w:rFonts w:ascii="Times New Roman" w:hAnsi="Times New Roman" w:cs="Times New Roman"/>
                <w:color w:val="000000"/>
                <w:sz w:val="24"/>
                <w:szCs w:val="24"/>
                <w:lang w:val="ru-RU" w:eastAsia="en-US"/>
              </w:rPr>
              <w:t>Володимира</w:t>
            </w:r>
            <w:proofErr w:type="spellEnd"/>
            <w:r w:rsidRPr="00297830">
              <w:rPr>
                <w:rFonts w:ascii="Times New Roman" w:hAnsi="Times New Roman" w:cs="Times New Roman"/>
                <w:color w:val="000000"/>
                <w:sz w:val="24"/>
                <w:szCs w:val="24"/>
                <w:lang w:val="ru-RU" w:eastAsia="en-US"/>
              </w:rPr>
              <w:t xml:space="preserve"> Бизова,7а</w:t>
            </w:r>
          </w:p>
        </w:tc>
        <w:tc>
          <w:tcPr>
            <w:tcW w:w="1418" w:type="dxa"/>
            <w:tcBorders>
              <w:top w:val="single" w:sz="2" w:space="0" w:color="000000"/>
              <w:left w:val="single" w:sz="2" w:space="0" w:color="000000"/>
              <w:bottom w:val="single" w:sz="2" w:space="0" w:color="000000"/>
              <w:right w:val="single" w:sz="2" w:space="0" w:color="000000"/>
            </w:tcBorders>
          </w:tcPr>
          <w:p w14:paraId="6D381C9F"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w:t>
            </w:r>
          </w:p>
        </w:tc>
        <w:tc>
          <w:tcPr>
            <w:tcW w:w="1843" w:type="dxa"/>
            <w:tcBorders>
              <w:top w:val="single" w:sz="2" w:space="0" w:color="000000"/>
              <w:left w:val="single" w:sz="2" w:space="0" w:color="000000"/>
              <w:bottom w:val="single" w:sz="2" w:space="0" w:color="000000"/>
              <w:right w:val="single" w:sz="2" w:space="0" w:color="000000"/>
            </w:tcBorders>
          </w:tcPr>
          <w:p w14:paraId="1CAEE2F8"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2289,0</w:t>
            </w:r>
          </w:p>
        </w:tc>
      </w:tr>
      <w:tr w:rsidR="001829E6" w:rsidRPr="00297830" w14:paraId="5457AB2A" w14:textId="77777777" w:rsidTr="00481CC0">
        <w:trPr>
          <w:trHeight w:val="256"/>
        </w:trPr>
        <w:tc>
          <w:tcPr>
            <w:tcW w:w="919" w:type="dxa"/>
            <w:tcBorders>
              <w:top w:val="single" w:sz="2" w:space="0" w:color="000000"/>
              <w:left w:val="single" w:sz="2" w:space="0" w:color="000000"/>
              <w:bottom w:val="single" w:sz="2" w:space="0" w:color="000000"/>
              <w:right w:val="single" w:sz="2" w:space="0" w:color="000000"/>
            </w:tcBorders>
          </w:tcPr>
          <w:p w14:paraId="260BCD1F"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5</w:t>
            </w:r>
          </w:p>
        </w:tc>
        <w:tc>
          <w:tcPr>
            <w:tcW w:w="2230" w:type="dxa"/>
            <w:tcBorders>
              <w:top w:val="single" w:sz="2" w:space="0" w:color="000000"/>
              <w:left w:val="single" w:sz="2" w:space="0" w:color="000000"/>
              <w:bottom w:val="single" w:sz="2" w:space="0" w:color="000000"/>
              <w:right w:val="single" w:sz="2" w:space="0" w:color="000000"/>
            </w:tcBorders>
          </w:tcPr>
          <w:p w14:paraId="2DC8F51B" w14:textId="77777777" w:rsidR="001829E6" w:rsidRPr="00297830" w:rsidRDefault="001829E6" w:rsidP="00481CC0">
            <w:pPr>
              <w:autoSpaceDE w:val="0"/>
              <w:autoSpaceDN w:val="0"/>
              <w:adjustRightInd w:val="0"/>
              <w:rPr>
                <w:rFonts w:ascii="Times New Roman" w:hAnsi="Times New Roman" w:cs="Times New Roman"/>
                <w:color w:val="000000"/>
                <w:sz w:val="24"/>
                <w:szCs w:val="24"/>
                <w:lang w:eastAsia="en-US"/>
              </w:rPr>
            </w:pPr>
            <w:r w:rsidRPr="00297830">
              <w:rPr>
                <w:rFonts w:ascii="Times New Roman" w:hAnsi="Times New Roman" w:cs="Times New Roman"/>
                <w:color w:val="000000"/>
                <w:sz w:val="24"/>
                <w:szCs w:val="24"/>
                <w:lang w:val="ru-RU" w:eastAsia="en-US"/>
              </w:rPr>
              <w:t>КГ № 63</w:t>
            </w:r>
            <w:r w:rsidRPr="00297830">
              <w:rPr>
                <w:rFonts w:ascii="Times New Roman" w:hAnsi="Times New Roman" w:cs="Times New Roman"/>
                <w:color w:val="000000"/>
                <w:sz w:val="24"/>
                <w:szCs w:val="24"/>
                <w:lang w:eastAsia="en-US"/>
              </w:rPr>
              <w:t xml:space="preserve"> КМР</w:t>
            </w:r>
          </w:p>
        </w:tc>
        <w:tc>
          <w:tcPr>
            <w:tcW w:w="3118" w:type="dxa"/>
            <w:tcBorders>
              <w:top w:val="single" w:sz="2" w:space="0" w:color="000000"/>
              <w:left w:val="single" w:sz="2" w:space="0" w:color="000000"/>
              <w:bottom w:val="single" w:sz="2" w:space="0" w:color="000000"/>
              <w:right w:val="single" w:sz="2" w:space="0" w:color="000000"/>
            </w:tcBorders>
          </w:tcPr>
          <w:p w14:paraId="116FD44B" w14:textId="77777777" w:rsidR="001829E6" w:rsidRPr="00297830" w:rsidRDefault="001829E6" w:rsidP="00481CC0">
            <w:pPr>
              <w:autoSpaceDE w:val="0"/>
              <w:autoSpaceDN w:val="0"/>
              <w:adjustRightInd w:val="0"/>
              <w:rPr>
                <w:rFonts w:ascii="Times New Roman" w:hAnsi="Times New Roman" w:cs="Times New Roman"/>
                <w:color w:val="000000"/>
                <w:sz w:val="24"/>
                <w:szCs w:val="24"/>
                <w:lang w:val="ru-RU" w:eastAsia="en-US"/>
              </w:rPr>
            </w:pPr>
            <w:proofErr w:type="spellStart"/>
            <w:r w:rsidRPr="00297830">
              <w:rPr>
                <w:rFonts w:ascii="Times New Roman" w:hAnsi="Times New Roman" w:cs="Times New Roman"/>
                <w:color w:val="000000"/>
                <w:sz w:val="24"/>
                <w:szCs w:val="24"/>
                <w:lang w:val="ru-RU" w:eastAsia="en-US"/>
              </w:rPr>
              <w:t>Вул</w:t>
            </w:r>
            <w:proofErr w:type="spellEnd"/>
            <w:r w:rsidRPr="00297830">
              <w:rPr>
                <w:rFonts w:ascii="Times New Roman" w:hAnsi="Times New Roman" w:cs="Times New Roman"/>
                <w:color w:val="000000"/>
                <w:sz w:val="24"/>
                <w:szCs w:val="24"/>
                <w:lang w:val="ru-RU" w:eastAsia="en-US"/>
              </w:rPr>
              <w:t>. Агафонова,14а</w:t>
            </w:r>
          </w:p>
        </w:tc>
        <w:tc>
          <w:tcPr>
            <w:tcW w:w="1418" w:type="dxa"/>
            <w:tcBorders>
              <w:top w:val="single" w:sz="2" w:space="0" w:color="000000"/>
              <w:left w:val="single" w:sz="2" w:space="0" w:color="000000"/>
              <w:bottom w:val="single" w:sz="2" w:space="0" w:color="000000"/>
              <w:right w:val="single" w:sz="2" w:space="0" w:color="000000"/>
            </w:tcBorders>
          </w:tcPr>
          <w:p w14:paraId="0A2FFFAA"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w:t>
            </w:r>
          </w:p>
        </w:tc>
        <w:tc>
          <w:tcPr>
            <w:tcW w:w="1843" w:type="dxa"/>
            <w:tcBorders>
              <w:top w:val="single" w:sz="2" w:space="0" w:color="000000"/>
              <w:left w:val="single" w:sz="2" w:space="0" w:color="000000"/>
              <w:bottom w:val="single" w:sz="2" w:space="0" w:color="000000"/>
              <w:right w:val="single" w:sz="2" w:space="0" w:color="000000"/>
            </w:tcBorders>
          </w:tcPr>
          <w:p w14:paraId="6E6FDBFF"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620,0</w:t>
            </w:r>
          </w:p>
        </w:tc>
      </w:tr>
      <w:tr w:rsidR="001829E6" w:rsidRPr="00297830" w14:paraId="75621629" w14:textId="77777777" w:rsidTr="00481CC0">
        <w:trPr>
          <w:trHeight w:val="247"/>
        </w:trPr>
        <w:tc>
          <w:tcPr>
            <w:tcW w:w="919" w:type="dxa"/>
            <w:tcBorders>
              <w:top w:val="single" w:sz="2" w:space="0" w:color="000000"/>
              <w:left w:val="single" w:sz="2" w:space="0" w:color="000000"/>
              <w:bottom w:val="single" w:sz="2" w:space="0" w:color="000000"/>
              <w:right w:val="single" w:sz="2" w:space="0" w:color="000000"/>
            </w:tcBorders>
          </w:tcPr>
          <w:p w14:paraId="424E48E4"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6</w:t>
            </w:r>
          </w:p>
        </w:tc>
        <w:tc>
          <w:tcPr>
            <w:tcW w:w="2230" w:type="dxa"/>
            <w:tcBorders>
              <w:top w:val="single" w:sz="2" w:space="0" w:color="000000"/>
              <w:left w:val="single" w:sz="2" w:space="0" w:color="000000"/>
              <w:bottom w:val="single" w:sz="2" w:space="0" w:color="000000"/>
              <w:right w:val="single" w:sz="2" w:space="0" w:color="000000"/>
            </w:tcBorders>
          </w:tcPr>
          <w:p w14:paraId="504F3C7A" w14:textId="77777777" w:rsidR="001829E6" w:rsidRPr="00297830" w:rsidRDefault="001829E6" w:rsidP="00481CC0">
            <w:pPr>
              <w:autoSpaceDE w:val="0"/>
              <w:autoSpaceDN w:val="0"/>
              <w:adjustRightInd w:val="0"/>
              <w:rPr>
                <w:rFonts w:ascii="Times New Roman" w:hAnsi="Times New Roman" w:cs="Times New Roman"/>
                <w:color w:val="000000"/>
                <w:sz w:val="24"/>
                <w:szCs w:val="24"/>
                <w:lang w:eastAsia="en-US"/>
              </w:rPr>
            </w:pPr>
            <w:r w:rsidRPr="00297830">
              <w:rPr>
                <w:rFonts w:ascii="Times New Roman" w:hAnsi="Times New Roman" w:cs="Times New Roman"/>
                <w:color w:val="000000"/>
                <w:sz w:val="24"/>
                <w:szCs w:val="24"/>
                <w:lang w:val="ru-RU" w:eastAsia="en-US"/>
              </w:rPr>
              <w:t>К</w:t>
            </w:r>
            <w:r w:rsidRPr="00297830">
              <w:rPr>
                <w:rFonts w:ascii="Times New Roman" w:hAnsi="Times New Roman" w:cs="Times New Roman"/>
                <w:color w:val="000000"/>
                <w:sz w:val="24"/>
                <w:szCs w:val="24"/>
                <w:lang w:eastAsia="en-US"/>
              </w:rPr>
              <w:t>Г</w:t>
            </w:r>
            <w:r w:rsidRPr="00297830">
              <w:rPr>
                <w:rFonts w:ascii="Times New Roman" w:hAnsi="Times New Roman" w:cs="Times New Roman"/>
                <w:color w:val="000000"/>
                <w:sz w:val="24"/>
                <w:szCs w:val="24"/>
                <w:lang w:val="ru-RU" w:eastAsia="en-US"/>
              </w:rPr>
              <w:t xml:space="preserve"> № 66</w:t>
            </w:r>
            <w:r w:rsidRPr="00297830">
              <w:rPr>
                <w:rFonts w:ascii="Times New Roman" w:hAnsi="Times New Roman" w:cs="Times New Roman"/>
                <w:color w:val="000000"/>
                <w:sz w:val="24"/>
                <w:szCs w:val="24"/>
                <w:lang w:eastAsia="en-US"/>
              </w:rPr>
              <w:t xml:space="preserve"> КМР</w:t>
            </w:r>
          </w:p>
        </w:tc>
        <w:tc>
          <w:tcPr>
            <w:tcW w:w="3118" w:type="dxa"/>
            <w:tcBorders>
              <w:top w:val="single" w:sz="2" w:space="0" w:color="000000"/>
              <w:left w:val="single" w:sz="2" w:space="0" w:color="000000"/>
              <w:bottom w:val="single" w:sz="2" w:space="0" w:color="000000"/>
              <w:right w:val="single" w:sz="2" w:space="0" w:color="000000"/>
            </w:tcBorders>
          </w:tcPr>
          <w:p w14:paraId="0ACFF282" w14:textId="77777777" w:rsidR="001829E6" w:rsidRPr="00297830" w:rsidRDefault="001829E6" w:rsidP="00481CC0">
            <w:pPr>
              <w:autoSpaceDE w:val="0"/>
              <w:autoSpaceDN w:val="0"/>
              <w:adjustRightInd w:val="0"/>
              <w:rPr>
                <w:rFonts w:ascii="Times New Roman" w:hAnsi="Times New Roman" w:cs="Times New Roman"/>
                <w:color w:val="000000"/>
                <w:sz w:val="24"/>
                <w:szCs w:val="24"/>
                <w:lang w:val="ru-RU" w:eastAsia="en-US"/>
              </w:rPr>
            </w:pPr>
            <w:proofErr w:type="spellStart"/>
            <w:r w:rsidRPr="00297830">
              <w:rPr>
                <w:rFonts w:ascii="Times New Roman" w:hAnsi="Times New Roman" w:cs="Times New Roman"/>
                <w:color w:val="000000"/>
                <w:sz w:val="24"/>
                <w:szCs w:val="24"/>
                <w:lang w:val="ru-RU" w:eastAsia="en-US"/>
              </w:rPr>
              <w:t>Вул</w:t>
            </w:r>
            <w:proofErr w:type="spellEnd"/>
            <w:r w:rsidRPr="00297830">
              <w:rPr>
                <w:rFonts w:ascii="Times New Roman" w:hAnsi="Times New Roman" w:cs="Times New Roman"/>
                <w:color w:val="000000"/>
                <w:sz w:val="24"/>
                <w:szCs w:val="24"/>
                <w:lang w:val="ru-RU" w:eastAsia="en-US"/>
              </w:rPr>
              <w:t>. Вокзальна,6</w:t>
            </w:r>
          </w:p>
        </w:tc>
        <w:tc>
          <w:tcPr>
            <w:tcW w:w="1418" w:type="dxa"/>
            <w:tcBorders>
              <w:top w:val="single" w:sz="2" w:space="0" w:color="000000"/>
              <w:left w:val="single" w:sz="2" w:space="0" w:color="000000"/>
              <w:bottom w:val="single" w:sz="2" w:space="0" w:color="000000"/>
              <w:right w:val="single" w:sz="2" w:space="0" w:color="000000"/>
            </w:tcBorders>
          </w:tcPr>
          <w:p w14:paraId="66972510"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eastAsia="en-US"/>
              </w:rPr>
            </w:pPr>
            <w:r w:rsidRPr="00297830">
              <w:rPr>
                <w:rFonts w:ascii="Times New Roman" w:hAnsi="Times New Roman" w:cs="Times New Roman"/>
                <w:color w:val="000000"/>
                <w:sz w:val="24"/>
                <w:szCs w:val="24"/>
                <w:lang w:eastAsia="en-US"/>
              </w:rPr>
              <w:t>2</w:t>
            </w:r>
          </w:p>
        </w:tc>
        <w:tc>
          <w:tcPr>
            <w:tcW w:w="1843" w:type="dxa"/>
            <w:tcBorders>
              <w:top w:val="single" w:sz="2" w:space="0" w:color="000000"/>
              <w:left w:val="single" w:sz="2" w:space="0" w:color="000000"/>
              <w:bottom w:val="single" w:sz="2" w:space="0" w:color="000000"/>
              <w:right w:val="single" w:sz="2" w:space="0" w:color="000000"/>
            </w:tcBorders>
          </w:tcPr>
          <w:p w14:paraId="4F75CDB9"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1064,0</w:t>
            </w:r>
          </w:p>
        </w:tc>
      </w:tr>
      <w:tr w:rsidR="001829E6" w:rsidRPr="00297830" w14:paraId="0D010196" w14:textId="77777777" w:rsidTr="00481CC0">
        <w:trPr>
          <w:trHeight w:val="250"/>
        </w:trPr>
        <w:tc>
          <w:tcPr>
            <w:tcW w:w="919" w:type="dxa"/>
            <w:tcBorders>
              <w:top w:val="single" w:sz="2" w:space="0" w:color="000000"/>
              <w:left w:val="single" w:sz="2" w:space="0" w:color="000000"/>
              <w:bottom w:val="single" w:sz="2" w:space="0" w:color="000000"/>
              <w:right w:val="single" w:sz="2" w:space="0" w:color="000000"/>
            </w:tcBorders>
          </w:tcPr>
          <w:p w14:paraId="4EF90892"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7</w:t>
            </w:r>
          </w:p>
        </w:tc>
        <w:tc>
          <w:tcPr>
            <w:tcW w:w="2230" w:type="dxa"/>
            <w:tcBorders>
              <w:top w:val="single" w:sz="2" w:space="0" w:color="000000"/>
              <w:left w:val="single" w:sz="2" w:space="0" w:color="000000"/>
              <w:bottom w:val="single" w:sz="2" w:space="0" w:color="000000"/>
              <w:right w:val="single" w:sz="2" w:space="0" w:color="000000"/>
            </w:tcBorders>
          </w:tcPr>
          <w:p w14:paraId="42CAB59C" w14:textId="77777777" w:rsidR="001829E6" w:rsidRPr="00297830" w:rsidRDefault="001829E6" w:rsidP="00481CC0">
            <w:pPr>
              <w:autoSpaceDE w:val="0"/>
              <w:autoSpaceDN w:val="0"/>
              <w:adjustRightInd w:val="0"/>
              <w:rPr>
                <w:rFonts w:ascii="Times New Roman" w:hAnsi="Times New Roman" w:cs="Times New Roman"/>
                <w:color w:val="000000"/>
                <w:sz w:val="24"/>
                <w:szCs w:val="24"/>
                <w:lang w:eastAsia="en-US"/>
              </w:rPr>
            </w:pPr>
            <w:r w:rsidRPr="00297830">
              <w:rPr>
                <w:rFonts w:ascii="Times New Roman" w:hAnsi="Times New Roman" w:cs="Times New Roman"/>
                <w:color w:val="000000"/>
                <w:sz w:val="24"/>
                <w:szCs w:val="24"/>
                <w:lang w:val="ru-RU" w:eastAsia="en-US"/>
              </w:rPr>
              <w:t>К</w:t>
            </w:r>
            <w:r w:rsidRPr="00297830">
              <w:rPr>
                <w:rFonts w:ascii="Times New Roman" w:hAnsi="Times New Roman" w:cs="Times New Roman"/>
                <w:color w:val="000000"/>
                <w:sz w:val="24"/>
                <w:szCs w:val="24"/>
                <w:lang w:eastAsia="en-US"/>
              </w:rPr>
              <w:t>Г</w:t>
            </w:r>
            <w:r w:rsidRPr="00297830">
              <w:rPr>
                <w:rFonts w:ascii="Times New Roman" w:hAnsi="Times New Roman" w:cs="Times New Roman"/>
                <w:color w:val="000000"/>
                <w:sz w:val="24"/>
                <w:szCs w:val="24"/>
                <w:lang w:val="ru-RU" w:eastAsia="en-US"/>
              </w:rPr>
              <w:t xml:space="preserve"> № 69 </w:t>
            </w:r>
            <w:r w:rsidRPr="00297830">
              <w:rPr>
                <w:rFonts w:ascii="Times New Roman" w:hAnsi="Times New Roman" w:cs="Times New Roman"/>
                <w:color w:val="000000"/>
                <w:sz w:val="24"/>
                <w:szCs w:val="24"/>
                <w:lang w:eastAsia="en-US"/>
              </w:rPr>
              <w:t>КМР</w:t>
            </w:r>
          </w:p>
        </w:tc>
        <w:tc>
          <w:tcPr>
            <w:tcW w:w="3118" w:type="dxa"/>
            <w:tcBorders>
              <w:top w:val="single" w:sz="2" w:space="0" w:color="000000"/>
              <w:left w:val="single" w:sz="2" w:space="0" w:color="000000"/>
              <w:bottom w:val="single" w:sz="2" w:space="0" w:color="000000"/>
              <w:right w:val="single" w:sz="2" w:space="0" w:color="000000"/>
            </w:tcBorders>
          </w:tcPr>
          <w:p w14:paraId="75A60313" w14:textId="77777777" w:rsidR="001829E6" w:rsidRPr="00297830" w:rsidRDefault="001829E6" w:rsidP="00481CC0">
            <w:pPr>
              <w:autoSpaceDE w:val="0"/>
              <w:autoSpaceDN w:val="0"/>
              <w:adjustRightInd w:val="0"/>
              <w:rPr>
                <w:rFonts w:ascii="Times New Roman" w:hAnsi="Times New Roman" w:cs="Times New Roman"/>
                <w:color w:val="000000"/>
                <w:sz w:val="24"/>
                <w:szCs w:val="24"/>
                <w:lang w:val="ru-RU" w:eastAsia="en-US"/>
              </w:rPr>
            </w:pPr>
            <w:proofErr w:type="spellStart"/>
            <w:r w:rsidRPr="00297830">
              <w:rPr>
                <w:rFonts w:ascii="Times New Roman" w:hAnsi="Times New Roman" w:cs="Times New Roman"/>
                <w:color w:val="000000"/>
                <w:sz w:val="24"/>
                <w:szCs w:val="24"/>
                <w:lang w:val="ru-RU" w:eastAsia="en-US"/>
              </w:rPr>
              <w:t>Вул</w:t>
            </w:r>
            <w:proofErr w:type="spellEnd"/>
            <w:r w:rsidRPr="00297830">
              <w:rPr>
                <w:rFonts w:ascii="Times New Roman" w:hAnsi="Times New Roman" w:cs="Times New Roman"/>
                <w:color w:val="000000"/>
                <w:sz w:val="24"/>
                <w:szCs w:val="24"/>
                <w:lang w:val="ru-RU" w:eastAsia="en-US"/>
              </w:rPr>
              <w:t xml:space="preserve">. </w:t>
            </w:r>
            <w:proofErr w:type="spellStart"/>
            <w:r w:rsidRPr="00297830">
              <w:rPr>
                <w:rFonts w:ascii="Times New Roman" w:hAnsi="Times New Roman" w:cs="Times New Roman"/>
                <w:color w:val="000000"/>
                <w:sz w:val="24"/>
                <w:szCs w:val="24"/>
                <w:lang w:eastAsia="en-US"/>
              </w:rPr>
              <w:t>Хамзата</w:t>
            </w:r>
            <w:proofErr w:type="spellEnd"/>
            <w:r w:rsidRPr="00297830">
              <w:rPr>
                <w:rFonts w:ascii="Times New Roman" w:hAnsi="Times New Roman" w:cs="Times New Roman"/>
                <w:color w:val="000000"/>
                <w:sz w:val="24"/>
                <w:szCs w:val="24"/>
                <w:lang w:eastAsia="en-US"/>
              </w:rPr>
              <w:t xml:space="preserve"> </w:t>
            </w:r>
            <w:proofErr w:type="spellStart"/>
            <w:r w:rsidRPr="00297830">
              <w:rPr>
                <w:rFonts w:ascii="Times New Roman" w:hAnsi="Times New Roman" w:cs="Times New Roman"/>
                <w:color w:val="000000"/>
                <w:sz w:val="24"/>
                <w:szCs w:val="24"/>
                <w:lang w:eastAsia="en-US"/>
              </w:rPr>
              <w:t>Гелаєва</w:t>
            </w:r>
            <w:proofErr w:type="spellEnd"/>
            <w:r w:rsidRPr="00297830">
              <w:rPr>
                <w:rFonts w:ascii="Times New Roman" w:hAnsi="Times New Roman" w:cs="Times New Roman"/>
                <w:color w:val="000000"/>
                <w:sz w:val="24"/>
                <w:szCs w:val="24"/>
                <w:lang w:val="ru-RU" w:eastAsia="en-US"/>
              </w:rPr>
              <w:t>,4</w:t>
            </w:r>
          </w:p>
        </w:tc>
        <w:tc>
          <w:tcPr>
            <w:tcW w:w="1418" w:type="dxa"/>
            <w:tcBorders>
              <w:top w:val="single" w:sz="2" w:space="0" w:color="000000"/>
              <w:left w:val="single" w:sz="2" w:space="0" w:color="000000"/>
              <w:bottom w:val="single" w:sz="2" w:space="0" w:color="000000"/>
              <w:right w:val="single" w:sz="2" w:space="0" w:color="000000"/>
            </w:tcBorders>
          </w:tcPr>
          <w:p w14:paraId="7CD0F532"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w:t>
            </w:r>
          </w:p>
        </w:tc>
        <w:tc>
          <w:tcPr>
            <w:tcW w:w="1843" w:type="dxa"/>
            <w:tcBorders>
              <w:top w:val="single" w:sz="2" w:space="0" w:color="000000"/>
              <w:left w:val="single" w:sz="2" w:space="0" w:color="000000"/>
              <w:bottom w:val="single" w:sz="2" w:space="0" w:color="000000"/>
              <w:right w:val="single" w:sz="2" w:space="0" w:color="000000"/>
            </w:tcBorders>
          </w:tcPr>
          <w:p w14:paraId="775B84C2"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1668,0</w:t>
            </w:r>
          </w:p>
        </w:tc>
      </w:tr>
      <w:tr w:rsidR="001829E6" w:rsidRPr="00297830" w14:paraId="043BE80D" w14:textId="77777777" w:rsidTr="00481CC0">
        <w:trPr>
          <w:trHeight w:val="255"/>
        </w:trPr>
        <w:tc>
          <w:tcPr>
            <w:tcW w:w="919" w:type="dxa"/>
            <w:tcBorders>
              <w:top w:val="single" w:sz="2" w:space="0" w:color="000000"/>
              <w:left w:val="single" w:sz="2" w:space="0" w:color="000000"/>
              <w:bottom w:val="single" w:sz="2" w:space="0" w:color="000000"/>
              <w:right w:val="single" w:sz="2" w:space="0" w:color="000000"/>
            </w:tcBorders>
          </w:tcPr>
          <w:p w14:paraId="7AA69BC0"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8</w:t>
            </w:r>
          </w:p>
        </w:tc>
        <w:tc>
          <w:tcPr>
            <w:tcW w:w="2230" w:type="dxa"/>
            <w:tcBorders>
              <w:top w:val="single" w:sz="2" w:space="0" w:color="000000"/>
              <w:left w:val="single" w:sz="2" w:space="0" w:color="000000"/>
              <w:bottom w:val="single" w:sz="2" w:space="0" w:color="000000"/>
              <w:right w:val="single" w:sz="2" w:space="0" w:color="000000"/>
            </w:tcBorders>
          </w:tcPr>
          <w:p w14:paraId="64B200CB" w14:textId="77777777" w:rsidR="001829E6" w:rsidRPr="00297830" w:rsidRDefault="001829E6" w:rsidP="00481CC0">
            <w:pPr>
              <w:autoSpaceDE w:val="0"/>
              <w:autoSpaceDN w:val="0"/>
              <w:adjustRightInd w:val="0"/>
              <w:rPr>
                <w:rFonts w:ascii="Times New Roman" w:hAnsi="Times New Roman" w:cs="Times New Roman"/>
                <w:color w:val="000000"/>
                <w:sz w:val="24"/>
                <w:szCs w:val="24"/>
                <w:lang w:eastAsia="en-US"/>
              </w:rPr>
            </w:pPr>
            <w:r w:rsidRPr="00297830">
              <w:rPr>
                <w:rFonts w:ascii="Times New Roman" w:hAnsi="Times New Roman" w:cs="Times New Roman"/>
                <w:color w:val="000000"/>
                <w:sz w:val="24"/>
                <w:szCs w:val="24"/>
                <w:lang w:val="ru-RU" w:eastAsia="en-US"/>
              </w:rPr>
              <w:t>К</w:t>
            </w:r>
            <w:r w:rsidRPr="00297830">
              <w:rPr>
                <w:rFonts w:ascii="Times New Roman" w:hAnsi="Times New Roman" w:cs="Times New Roman"/>
                <w:color w:val="000000"/>
                <w:sz w:val="24"/>
                <w:szCs w:val="24"/>
                <w:lang w:eastAsia="en-US"/>
              </w:rPr>
              <w:t>Г</w:t>
            </w:r>
            <w:r w:rsidRPr="00297830">
              <w:rPr>
                <w:rFonts w:ascii="Times New Roman" w:hAnsi="Times New Roman" w:cs="Times New Roman"/>
                <w:color w:val="000000"/>
                <w:sz w:val="24"/>
                <w:szCs w:val="24"/>
                <w:lang w:val="ru-RU" w:eastAsia="en-US"/>
              </w:rPr>
              <w:t xml:space="preserve">№75 </w:t>
            </w:r>
            <w:r w:rsidRPr="00297830">
              <w:rPr>
                <w:rFonts w:ascii="Times New Roman" w:hAnsi="Times New Roman" w:cs="Times New Roman"/>
                <w:color w:val="000000"/>
                <w:sz w:val="24"/>
                <w:szCs w:val="24"/>
                <w:lang w:eastAsia="en-US"/>
              </w:rPr>
              <w:t>КМР</w:t>
            </w:r>
          </w:p>
        </w:tc>
        <w:tc>
          <w:tcPr>
            <w:tcW w:w="3118" w:type="dxa"/>
            <w:tcBorders>
              <w:top w:val="single" w:sz="2" w:space="0" w:color="000000"/>
              <w:left w:val="single" w:sz="2" w:space="0" w:color="000000"/>
              <w:bottom w:val="single" w:sz="2" w:space="0" w:color="000000"/>
              <w:right w:val="single" w:sz="2" w:space="0" w:color="000000"/>
            </w:tcBorders>
          </w:tcPr>
          <w:p w14:paraId="1BD56941" w14:textId="77777777" w:rsidR="001829E6" w:rsidRPr="00297830" w:rsidRDefault="001829E6" w:rsidP="00481CC0">
            <w:pPr>
              <w:autoSpaceDE w:val="0"/>
              <w:autoSpaceDN w:val="0"/>
              <w:adjustRightInd w:val="0"/>
              <w:rPr>
                <w:rFonts w:ascii="Times New Roman" w:hAnsi="Times New Roman" w:cs="Times New Roman"/>
                <w:color w:val="000000"/>
                <w:sz w:val="24"/>
                <w:szCs w:val="24"/>
                <w:lang w:val="ru-RU" w:eastAsia="en-US"/>
              </w:rPr>
            </w:pPr>
            <w:proofErr w:type="spellStart"/>
            <w:r w:rsidRPr="00297830">
              <w:rPr>
                <w:rFonts w:ascii="Times New Roman" w:hAnsi="Times New Roman" w:cs="Times New Roman"/>
                <w:color w:val="000000"/>
                <w:sz w:val="24"/>
                <w:szCs w:val="24"/>
                <w:lang w:val="ru-RU" w:eastAsia="en-US"/>
              </w:rPr>
              <w:t>Вул</w:t>
            </w:r>
            <w:proofErr w:type="spellEnd"/>
            <w:r w:rsidRPr="00297830">
              <w:rPr>
                <w:rFonts w:ascii="Times New Roman" w:hAnsi="Times New Roman" w:cs="Times New Roman"/>
                <w:color w:val="000000"/>
                <w:sz w:val="24"/>
                <w:szCs w:val="24"/>
                <w:lang w:val="ru-RU" w:eastAsia="en-US"/>
              </w:rPr>
              <w:t xml:space="preserve">. </w:t>
            </w:r>
            <w:proofErr w:type="spellStart"/>
            <w:r w:rsidRPr="00297830">
              <w:rPr>
                <w:rFonts w:ascii="Times New Roman" w:hAnsi="Times New Roman" w:cs="Times New Roman"/>
                <w:color w:val="000000"/>
                <w:sz w:val="24"/>
                <w:szCs w:val="24"/>
                <w:lang w:val="ru-RU" w:eastAsia="en-US"/>
              </w:rPr>
              <w:t>Героїв</w:t>
            </w:r>
            <w:proofErr w:type="spellEnd"/>
            <w:r w:rsidRPr="00297830">
              <w:rPr>
                <w:rFonts w:ascii="Times New Roman" w:hAnsi="Times New Roman" w:cs="Times New Roman"/>
                <w:color w:val="000000"/>
                <w:sz w:val="24"/>
                <w:szCs w:val="24"/>
                <w:lang w:val="ru-RU" w:eastAsia="en-US"/>
              </w:rPr>
              <w:t xml:space="preserve"> АТО,52</w:t>
            </w:r>
          </w:p>
        </w:tc>
        <w:tc>
          <w:tcPr>
            <w:tcW w:w="1418" w:type="dxa"/>
            <w:tcBorders>
              <w:top w:val="single" w:sz="2" w:space="0" w:color="000000"/>
              <w:left w:val="single" w:sz="2" w:space="0" w:color="000000"/>
              <w:bottom w:val="single" w:sz="2" w:space="0" w:color="000000"/>
              <w:right w:val="single" w:sz="2" w:space="0" w:color="000000"/>
            </w:tcBorders>
          </w:tcPr>
          <w:p w14:paraId="65339F9A"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w:t>
            </w:r>
          </w:p>
        </w:tc>
        <w:tc>
          <w:tcPr>
            <w:tcW w:w="1843" w:type="dxa"/>
            <w:tcBorders>
              <w:top w:val="single" w:sz="2" w:space="0" w:color="000000"/>
              <w:left w:val="single" w:sz="2" w:space="0" w:color="000000"/>
              <w:bottom w:val="single" w:sz="2" w:space="0" w:color="000000"/>
              <w:right w:val="single" w:sz="2" w:space="0" w:color="000000"/>
            </w:tcBorders>
          </w:tcPr>
          <w:p w14:paraId="087ED19B"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1311,8</w:t>
            </w:r>
          </w:p>
        </w:tc>
      </w:tr>
      <w:tr w:rsidR="001829E6" w:rsidRPr="00297830" w14:paraId="27349137" w14:textId="77777777" w:rsidTr="00481CC0">
        <w:trPr>
          <w:trHeight w:val="258"/>
        </w:trPr>
        <w:tc>
          <w:tcPr>
            <w:tcW w:w="919" w:type="dxa"/>
            <w:tcBorders>
              <w:top w:val="single" w:sz="2" w:space="0" w:color="000000"/>
              <w:left w:val="single" w:sz="2" w:space="0" w:color="000000"/>
              <w:bottom w:val="single" w:sz="2" w:space="0" w:color="000000"/>
              <w:right w:val="single" w:sz="2" w:space="0" w:color="000000"/>
            </w:tcBorders>
          </w:tcPr>
          <w:p w14:paraId="0941EBCE"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9</w:t>
            </w:r>
          </w:p>
        </w:tc>
        <w:tc>
          <w:tcPr>
            <w:tcW w:w="2230" w:type="dxa"/>
            <w:tcBorders>
              <w:top w:val="single" w:sz="2" w:space="0" w:color="000000"/>
              <w:left w:val="single" w:sz="2" w:space="0" w:color="000000"/>
              <w:bottom w:val="single" w:sz="2" w:space="0" w:color="000000"/>
              <w:right w:val="single" w:sz="2" w:space="0" w:color="000000"/>
            </w:tcBorders>
          </w:tcPr>
          <w:p w14:paraId="40FFF056" w14:textId="77777777" w:rsidR="001829E6" w:rsidRPr="00297830" w:rsidRDefault="001829E6" w:rsidP="00481CC0">
            <w:pPr>
              <w:autoSpaceDE w:val="0"/>
              <w:autoSpaceDN w:val="0"/>
              <w:adjustRightInd w:val="0"/>
              <w:rPr>
                <w:rFonts w:ascii="Times New Roman" w:hAnsi="Times New Roman" w:cs="Times New Roman"/>
                <w:color w:val="000000"/>
                <w:sz w:val="24"/>
                <w:szCs w:val="24"/>
                <w:lang w:eastAsia="en-US"/>
              </w:rPr>
            </w:pPr>
            <w:r w:rsidRPr="00297830">
              <w:rPr>
                <w:rFonts w:ascii="Times New Roman" w:hAnsi="Times New Roman" w:cs="Times New Roman"/>
                <w:color w:val="000000"/>
                <w:sz w:val="24"/>
                <w:szCs w:val="24"/>
                <w:lang w:val="ru-RU" w:eastAsia="en-US"/>
              </w:rPr>
              <w:t>К</w:t>
            </w:r>
            <w:r w:rsidRPr="00297830">
              <w:rPr>
                <w:rFonts w:ascii="Times New Roman" w:hAnsi="Times New Roman" w:cs="Times New Roman"/>
                <w:color w:val="000000"/>
                <w:sz w:val="24"/>
                <w:szCs w:val="24"/>
                <w:lang w:eastAsia="en-US"/>
              </w:rPr>
              <w:t>Г</w:t>
            </w:r>
            <w:r w:rsidRPr="00297830">
              <w:rPr>
                <w:rFonts w:ascii="Times New Roman" w:hAnsi="Times New Roman" w:cs="Times New Roman"/>
                <w:color w:val="000000"/>
                <w:sz w:val="24"/>
                <w:szCs w:val="24"/>
                <w:lang w:val="ru-RU" w:eastAsia="en-US"/>
              </w:rPr>
              <w:t xml:space="preserve"> №103</w:t>
            </w:r>
            <w:r w:rsidRPr="00297830">
              <w:rPr>
                <w:rFonts w:ascii="Times New Roman" w:hAnsi="Times New Roman" w:cs="Times New Roman"/>
                <w:color w:val="000000"/>
                <w:sz w:val="24"/>
                <w:szCs w:val="24"/>
                <w:lang w:eastAsia="en-US"/>
              </w:rPr>
              <w:t xml:space="preserve"> КМР</w:t>
            </w:r>
          </w:p>
        </w:tc>
        <w:tc>
          <w:tcPr>
            <w:tcW w:w="3118" w:type="dxa"/>
            <w:tcBorders>
              <w:top w:val="single" w:sz="2" w:space="0" w:color="000000"/>
              <w:left w:val="single" w:sz="2" w:space="0" w:color="000000"/>
              <w:bottom w:val="single" w:sz="2" w:space="0" w:color="000000"/>
              <w:right w:val="single" w:sz="2" w:space="0" w:color="000000"/>
            </w:tcBorders>
          </w:tcPr>
          <w:p w14:paraId="35B3FD6B" w14:textId="77777777" w:rsidR="001829E6" w:rsidRPr="00297830" w:rsidRDefault="001829E6" w:rsidP="00481CC0">
            <w:pPr>
              <w:autoSpaceDE w:val="0"/>
              <w:autoSpaceDN w:val="0"/>
              <w:adjustRightInd w:val="0"/>
              <w:rPr>
                <w:rFonts w:ascii="Times New Roman" w:hAnsi="Times New Roman" w:cs="Times New Roman"/>
                <w:color w:val="000000"/>
                <w:sz w:val="24"/>
                <w:szCs w:val="24"/>
                <w:lang w:val="ru-RU" w:eastAsia="en-US"/>
              </w:rPr>
            </w:pPr>
            <w:proofErr w:type="spellStart"/>
            <w:r w:rsidRPr="00297830">
              <w:rPr>
                <w:rFonts w:ascii="Times New Roman" w:hAnsi="Times New Roman" w:cs="Times New Roman"/>
                <w:color w:val="000000"/>
                <w:sz w:val="24"/>
                <w:szCs w:val="24"/>
                <w:lang w:val="ru-RU" w:eastAsia="en-US"/>
              </w:rPr>
              <w:t>Вул</w:t>
            </w:r>
            <w:proofErr w:type="spellEnd"/>
            <w:r w:rsidRPr="00297830">
              <w:rPr>
                <w:rFonts w:ascii="Times New Roman" w:hAnsi="Times New Roman" w:cs="Times New Roman"/>
                <w:color w:val="000000"/>
                <w:sz w:val="24"/>
                <w:szCs w:val="24"/>
                <w:lang w:val="ru-RU" w:eastAsia="en-US"/>
              </w:rPr>
              <w:t>. Костенка,23</w:t>
            </w:r>
          </w:p>
        </w:tc>
        <w:tc>
          <w:tcPr>
            <w:tcW w:w="1418" w:type="dxa"/>
            <w:tcBorders>
              <w:top w:val="single" w:sz="2" w:space="0" w:color="000000"/>
              <w:left w:val="single" w:sz="2" w:space="0" w:color="000000"/>
              <w:bottom w:val="single" w:sz="2" w:space="0" w:color="000000"/>
              <w:right w:val="single" w:sz="2" w:space="0" w:color="000000"/>
            </w:tcBorders>
          </w:tcPr>
          <w:p w14:paraId="550DB41B"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3</w:t>
            </w:r>
          </w:p>
        </w:tc>
        <w:tc>
          <w:tcPr>
            <w:tcW w:w="1843" w:type="dxa"/>
            <w:tcBorders>
              <w:top w:val="single" w:sz="2" w:space="0" w:color="000000"/>
              <w:left w:val="single" w:sz="2" w:space="0" w:color="000000"/>
              <w:bottom w:val="single" w:sz="2" w:space="0" w:color="000000"/>
              <w:right w:val="single" w:sz="2" w:space="0" w:color="000000"/>
            </w:tcBorders>
          </w:tcPr>
          <w:p w14:paraId="09C35F88"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1380,0</w:t>
            </w:r>
          </w:p>
        </w:tc>
      </w:tr>
      <w:tr w:rsidR="001829E6" w:rsidRPr="00297830" w14:paraId="7190AF91" w14:textId="77777777" w:rsidTr="00481CC0">
        <w:trPr>
          <w:trHeight w:val="263"/>
        </w:trPr>
        <w:tc>
          <w:tcPr>
            <w:tcW w:w="919" w:type="dxa"/>
            <w:tcBorders>
              <w:top w:val="single" w:sz="2" w:space="0" w:color="000000"/>
              <w:left w:val="single" w:sz="2" w:space="0" w:color="000000"/>
              <w:bottom w:val="single" w:sz="2" w:space="0" w:color="000000"/>
              <w:right w:val="single" w:sz="2" w:space="0" w:color="000000"/>
            </w:tcBorders>
          </w:tcPr>
          <w:p w14:paraId="26B3B649"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10</w:t>
            </w:r>
          </w:p>
        </w:tc>
        <w:tc>
          <w:tcPr>
            <w:tcW w:w="2230" w:type="dxa"/>
            <w:tcBorders>
              <w:top w:val="single" w:sz="2" w:space="0" w:color="000000"/>
              <w:left w:val="single" w:sz="2" w:space="0" w:color="000000"/>
              <w:bottom w:val="single" w:sz="2" w:space="0" w:color="000000"/>
              <w:right w:val="single" w:sz="2" w:space="0" w:color="000000"/>
            </w:tcBorders>
          </w:tcPr>
          <w:p w14:paraId="5764D70D" w14:textId="77777777" w:rsidR="001829E6" w:rsidRPr="00297830" w:rsidRDefault="001829E6" w:rsidP="00481CC0">
            <w:pPr>
              <w:tabs>
                <w:tab w:val="left" w:pos="1170"/>
              </w:tabs>
              <w:autoSpaceDE w:val="0"/>
              <w:autoSpaceDN w:val="0"/>
              <w:adjustRightInd w:val="0"/>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КГ№56</w:t>
            </w:r>
            <w:r w:rsidRPr="00297830">
              <w:rPr>
                <w:rFonts w:ascii="Times New Roman" w:hAnsi="Times New Roman" w:cs="Times New Roman"/>
                <w:color w:val="000000"/>
                <w:sz w:val="24"/>
                <w:szCs w:val="24"/>
                <w:lang w:val="ru-RU" w:eastAsia="en-US"/>
              </w:rPr>
              <w:tab/>
            </w:r>
          </w:p>
        </w:tc>
        <w:tc>
          <w:tcPr>
            <w:tcW w:w="3118" w:type="dxa"/>
            <w:tcBorders>
              <w:top w:val="single" w:sz="2" w:space="0" w:color="000000"/>
              <w:left w:val="single" w:sz="2" w:space="0" w:color="000000"/>
              <w:bottom w:val="nil"/>
              <w:right w:val="single" w:sz="2" w:space="0" w:color="000000"/>
            </w:tcBorders>
          </w:tcPr>
          <w:p w14:paraId="529AE0F8" w14:textId="77777777" w:rsidR="001829E6" w:rsidRPr="00297830" w:rsidRDefault="001829E6" w:rsidP="00481CC0">
            <w:pPr>
              <w:autoSpaceDE w:val="0"/>
              <w:autoSpaceDN w:val="0"/>
              <w:adjustRightInd w:val="0"/>
              <w:rPr>
                <w:rFonts w:ascii="Times New Roman" w:hAnsi="Times New Roman" w:cs="Times New Roman"/>
                <w:color w:val="000000"/>
                <w:sz w:val="24"/>
                <w:szCs w:val="24"/>
                <w:lang w:val="ru-RU" w:eastAsia="en-US"/>
              </w:rPr>
            </w:pPr>
            <w:proofErr w:type="spellStart"/>
            <w:r w:rsidRPr="00297830">
              <w:rPr>
                <w:rFonts w:ascii="Times New Roman" w:hAnsi="Times New Roman" w:cs="Times New Roman"/>
                <w:color w:val="000000"/>
                <w:sz w:val="24"/>
                <w:szCs w:val="24"/>
                <w:lang w:val="ru-RU" w:eastAsia="en-US"/>
              </w:rPr>
              <w:t>Вул</w:t>
            </w:r>
            <w:proofErr w:type="spellEnd"/>
            <w:r w:rsidRPr="00297830">
              <w:rPr>
                <w:rFonts w:ascii="Times New Roman" w:hAnsi="Times New Roman" w:cs="Times New Roman"/>
                <w:color w:val="000000"/>
                <w:sz w:val="24"/>
                <w:szCs w:val="24"/>
                <w:lang w:val="ru-RU" w:eastAsia="en-US"/>
              </w:rPr>
              <w:t>. Соборності,20г</w:t>
            </w:r>
          </w:p>
        </w:tc>
        <w:tc>
          <w:tcPr>
            <w:tcW w:w="1418" w:type="dxa"/>
            <w:tcBorders>
              <w:top w:val="single" w:sz="2" w:space="0" w:color="000000"/>
              <w:left w:val="single" w:sz="2" w:space="0" w:color="000000"/>
              <w:bottom w:val="single" w:sz="2" w:space="0" w:color="000000"/>
              <w:right w:val="single" w:sz="2" w:space="0" w:color="000000"/>
            </w:tcBorders>
          </w:tcPr>
          <w:p w14:paraId="1AB55C5E"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p>
        </w:tc>
        <w:tc>
          <w:tcPr>
            <w:tcW w:w="1843" w:type="dxa"/>
            <w:tcBorders>
              <w:top w:val="single" w:sz="2" w:space="0" w:color="000000"/>
              <w:left w:val="single" w:sz="2" w:space="0" w:color="000000"/>
              <w:bottom w:val="single" w:sz="2" w:space="0" w:color="000000"/>
              <w:right w:val="single" w:sz="2" w:space="0" w:color="000000"/>
            </w:tcBorders>
          </w:tcPr>
          <w:p w14:paraId="3AA5468F"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p>
        </w:tc>
      </w:tr>
      <w:tr w:rsidR="001829E6" w:rsidRPr="00297830" w14:paraId="5F817385" w14:textId="77777777" w:rsidTr="00481CC0">
        <w:trPr>
          <w:trHeight w:val="252"/>
        </w:trPr>
        <w:tc>
          <w:tcPr>
            <w:tcW w:w="919" w:type="dxa"/>
            <w:tcBorders>
              <w:top w:val="single" w:sz="2" w:space="0" w:color="000000"/>
              <w:left w:val="single" w:sz="2" w:space="0" w:color="000000"/>
              <w:bottom w:val="single" w:sz="2" w:space="0" w:color="000000"/>
              <w:right w:val="single" w:sz="2" w:space="0" w:color="000000"/>
            </w:tcBorders>
          </w:tcPr>
          <w:p w14:paraId="56AC42CA"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p>
        </w:tc>
        <w:tc>
          <w:tcPr>
            <w:tcW w:w="2230" w:type="dxa"/>
            <w:tcBorders>
              <w:top w:val="single" w:sz="2" w:space="0" w:color="000000"/>
              <w:left w:val="single" w:sz="2" w:space="0" w:color="000000"/>
              <w:bottom w:val="single" w:sz="2" w:space="0" w:color="000000"/>
              <w:right w:val="single" w:sz="2" w:space="0" w:color="000000"/>
            </w:tcBorders>
          </w:tcPr>
          <w:p w14:paraId="298B15A1" w14:textId="77777777" w:rsidR="001829E6" w:rsidRPr="00297830" w:rsidRDefault="001829E6" w:rsidP="00481CC0">
            <w:pPr>
              <w:autoSpaceDE w:val="0"/>
              <w:autoSpaceDN w:val="0"/>
              <w:adjustRightInd w:val="0"/>
              <w:rPr>
                <w:rFonts w:ascii="Times New Roman" w:hAnsi="Times New Roman" w:cs="Times New Roman"/>
                <w:color w:val="000000"/>
                <w:sz w:val="24"/>
                <w:szCs w:val="24"/>
                <w:lang w:eastAsia="en-US"/>
              </w:rPr>
            </w:pPr>
            <w:proofErr w:type="spellStart"/>
            <w:r w:rsidRPr="00297830">
              <w:rPr>
                <w:rFonts w:ascii="Times New Roman" w:hAnsi="Times New Roman" w:cs="Times New Roman"/>
                <w:color w:val="000000"/>
                <w:sz w:val="24"/>
                <w:szCs w:val="24"/>
                <w:lang w:val="ru-RU" w:eastAsia="en-US"/>
              </w:rPr>
              <w:t>Учб</w:t>
            </w:r>
            <w:r w:rsidRPr="00297830">
              <w:rPr>
                <w:rFonts w:ascii="Times New Roman" w:hAnsi="Times New Roman" w:cs="Times New Roman"/>
                <w:color w:val="000000"/>
                <w:sz w:val="24"/>
                <w:szCs w:val="24"/>
                <w:lang w:eastAsia="en-US"/>
              </w:rPr>
              <w:t>овий</w:t>
            </w:r>
            <w:proofErr w:type="spellEnd"/>
            <w:r w:rsidRPr="00297830">
              <w:rPr>
                <w:rFonts w:ascii="Times New Roman" w:hAnsi="Times New Roman" w:cs="Times New Roman"/>
                <w:color w:val="000000"/>
                <w:sz w:val="24"/>
                <w:szCs w:val="24"/>
                <w:lang w:val="ru-RU" w:eastAsia="en-US"/>
              </w:rPr>
              <w:t xml:space="preserve"> </w:t>
            </w:r>
            <w:proofErr w:type="spellStart"/>
            <w:r w:rsidRPr="00297830">
              <w:rPr>
                <w:rFonts w:ascii="Times New Roman" w:hAnsi="Times New Roman" w:cs="Times New Roman"/>
                <w:color w:val="000000"/>
                <w:sz w:val="24"/>
                <w:szCs w:val="24"/>
                <w:lang w:val="ru-RU" w:eastAsia="en-US"/>
              </w:rPr>
              <w:t>корп</w:t>
            </w:r>
            <w:r w:rsidRPr="00297830">
              <w:rPr>
                <w:rFonts w:ascii="Times New Roman" w:hAnsi="Times New Roman" w:cs="Times New Roman"/>
                <w:color w:val="000000"/>
                <w:sz w:val="24"/>
                <w:szCs w:val="24"/>
                <w:lang w:eastAsia="en-US"/>
              </w:rPr>
              <w:t>ус</w:t>
            </w:r>
            <w:proofErr w:type="spellEnd"/>
          </w:p>
        </w:tc>
        <w:tc>
          <w:tcPr>
            <w:tcW w:w="3118" w:type="dxa"/>
            <w:tcBorders>
              <w:top w:val="nil"/>
              <w:left w:val="single" w:sz="2" w:space="0" w:color="000000"/>
              <w:bottom w:val="nil"/>
              <w:right w:val="single" w:sz="2" w:space="0" w:color="000000"/>
            </w:tcBorders>
          </w:tcPr>
          <w:p w14:paraId="57C97796"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p>
        </w:tc>
        <w:tc>
          <w:tcPr>
            <w:tcW w:w="1418" w:type="dxa"/>
            <w:tcBorders>
              <w:top w:val="single" w:sz="2" w:space="0" w:color="000000"/>
              <w:left w:val="single" w:sz="2" w:space="0" w:color="000000"/>
              <w:bottom w:val="single" w:sz="2" w:space="0" w:color="000000"/>
              <w:right w:val="single" w:sz="2" w:space="0" w:color="000000"/>
            </w:tcBorders>
          </w:tcPr>
          <w:p w14:paraId="66FD94E0"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w:t>
            </w:r>
          </w:p>
        </w:tc>
        <w:tc>
          <w:tcPr>
            <w:tcW w:w="1843" w:type="dxa"/>
            <w:tcBorders>
              <w:top w:val="single" w:sz="2" w:space="0" w:color="000000"/>
              <w:left w:val="single" w:sz="2" w:space="0" w:color="000000"/>
              <w:bottom w:val="single" w:sz="2" w:space="0" w:color="000000"/>
              <w:right w:val="single" w:sz="2" w:space="0" w:color="000000"/>
            </w:tcBorders>
          </w:tcPr>
          <w:p w14:paraId="294537FB"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3206,0</w:t>
            </w:r>
          </w:p>
        </w:tc>
      </w:tr>
      <w:tr w:rsidR="001829E6" w:rsidRPr="00297830" w14:paraId="4ED90DEC" w14:textId="77777777" w:rsidTr="00481CC0">
        <w:trPr>
          <w:trHeight w:val="271"/>
        </w:trPr>
        <w:tc>
          <w:tcPr>
            <w:tcW w:w="919" w:type="dxa"/>
            <w:tcBorders>
              <w:top w:val="single" w:sz="2" w:space="0" w:color="000000"/>
              <w:left w:val="single" w:sz="2" w:space="0" w:color="000000"/>
              <w:bottom w:val="single" w:sz="2" w:space="0" w:color="000000"/>
              <w:right w:val="single" w:sz="2" w:space="0" w:color="000000"/>
            </w:tcBorders>
          </w:tcPr>
          <w:p w14:paraId="04399F45"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p>
        </w:tc>
        <w:tc>
          <w:tcPr>
            <w:tcW w:w="2230" w:type="dxa"/>
            <w:tcBorders>
              <w:top w:val="single" w:sz="2" w:space="0" w:color="000000"/>
              <w:left w:val="single" w:sz="2" w:space="0" w:color="000000"/>
              <w:bottom w:val="single" w:sz="2" w:space="0" w:color="000000"/>
              <w:right w:val="single" w:sz="2" w:space="0" w:color="000000"/>
            </w:tcBorders>
          </w:tcPr>
          <w:p w14:paraId="319FC766" w14:textId="77777777" w:rsidR="001829E6" w:rsidRPr="00297830" w:rsidRDefault="001829E6" w:rsidP="00481CC0">
            <w:pPr>
              <w:autoSpaceDE w:val="0"/>
              <w:autoSpaceDN w:val="0"/>
              <w:adjustRightInd w:val="0"/>
              <w:rPr>
                <w:rFonts w:ascii="Times New Roman" w:hAnsi="Times New Roman" w:cs="Times New Roman"/>
                <w:color w:val="000000"/>
                <w:sz w:val="24"/>
                <w:szCs w:val="24"/>
                <w:lang w:eastAsia="en-US"/>
              </w:rPr>
            </w:pPr>
            <w:r w:rsidRPr="00297830">
              <w:rPr>
                <w:rFonts w:ascii="Times New Roman" w:hAnsi="Times New Roman" w:cs="Times New Roman"/>
                <w:color w:val="000000"/>
                <w:sz w:val="24"/>
                <w:szCs w:val="24"/>
                <w:lang w:val="ru-RU" w:eastAsia="en-US"/>
              </w:rPr>
              <w:t>Спал</w:t>
            </w:r>
            <w:proofErr w:type="spellStart"/>
            <w:r w:rsidRPr="00297830">
              <w:rPr>
                <w:rFonts w:ascii="Times New Roman" w:hAnsi="Times New Roman" w:cs="Times New Roman"/>
                <w:color w:val="000000"/>
                <w:sz w:val="24"/>
                <w:szCs w:val="24"/>
                <w:lang w:eastAsia="en-US"/>
              </w:rPr>
              <w:t>ьний</w:t>
            </w:r>
            <w:proofErr w:type="spellEnd"/>
            <w:r w:rsidRPr="00297830">
              <w:rPr>
                <w:rFonts w:ascii="Times New Roman" w:hAnsi="Times New Roman" w:cs="Times New Roman"/>
                <w:color w:val="000000"/>
                <w:sz w:val="24"/>
                <w:szCs w:val="24"/>
                <w:lang w:val="ru-RU" w:eastAsia="en-US"/>
              </w:rPr>
              <w:t xml:space="preserve"> </w:t>
            </w:r>
            <w:proofErr w:type="spellStart"/>
            <w:r w:rsidRPr="00297830">
              <w:rPr>
                <w:rFonts w:ascii="Times New Roman" w:hAnsi="Times New Roman" w:cs="Times New Roman"/>
                <w:color w:val="000000"/>
                <w:sz w:val="24"/>
                <w:szCs w:val="24"/>
                <w:lang w:val="ru-RU" w:eastAsia="en-US"/>
              </w:rPr>
              <w:t>кор</w:t>
            </w:r>
            <w:r w:rsidRPr="00297830">
              <w:rPr>
                <w:rFonts w:ascii="Times New Roman" w:hAnsi="Times New Roman" w:cs="Times New Roman"/>
                <w:color w:val="000000"/>
                <w:sz w:val="24"/>
                <w:szCs w:val="24"/>
                <w:lang w:eastAsia="en-US"/>
              </w:rPr>
              <w:t>пус</w:t>
            </w:r>
            <w:proofErr w:type="spellEnd"/>
          </w:p>
        </w:tc>
        <w:tc>
          <w:tcPr>
            <w:tcW w:w="3118" w:type="dxa"/>
            <w:tcBorders>
              <w:top w:val="nil"/>
              <w:left w:val="single" w:sz="2" w:space="0" w:color="000000"/>
              <w:bottom w:val="nil"/>
              <w:right w:val="single" w:sz="2" w:space="0" w:color="000000"/>
            </w:tcBorders>
          </w:tcPr>
          <w:p w14:paraId="59B169C5"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p>
        </w:tc>
        <w:tc>
          <w:tcPr>
            <w:tcW w:w="1418" w:type="dxa"/>
            <w:tcBorders>
              <w:top w:val="single" w:sz="2" w:space="0" w:color="000000"/>
              <w:left w:val="single" w:sz="2" w:space="0" w:color="000000"/>
              <w:bottom w:val="single" w:sz="2" w:space="0" w:color="000000"/>
              <w:right w:val="single" w:sz="2" w:space="0" w:color="000000"/>
            </w:tcBorders>
          </w:tcPr>
          <w:p w14:paraId="0633A2FB"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w:t>
            </w:r>
          </w:p>
        </w:tc>
        <w:tc>
          <w:tcPr>
            <w:tcW w:w="1843" w:type="dxa"/>
            <w:tcBorders>
              <w:top w:val="single" w:sz="2" w:space="0" w:color="000000"/>
              <w:left w:val="single" w:sz="2" w:space="0" w:color="000000"/>
              <w:bottom w:val="single" w:sz="2" w:space="0" w:color="000000"/>
              <w:right w:val="single" w:sz="2" w:space="0" w:color="000000"/>
            </w:tcBorders>
          </w:tcPr>
          <w:p w14:paraId="060026B1"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1432,0</w:t>
            </w:r>
          </w:p>
        </w:tc>
      </w:tr>
      <w:tr w:rsidR="001829E6" w:rsidRPr="00297830" w14:paraId="31F1C197" w14:textId="77777777" w:rsidTr="00481CC0">
        <w:trPr>
          <w:trHeight w:val="132"/>
        </w:trPr>
        <w:tc>
          <w:tcPr>
            <w:tcW w:w="919" w:type="dxa"/>
            <w:tcBorders>
              <w:top w:val="single" w:sz="2" w:space="0" w:color="000000"/>
              <w:left w:val="single" w:sz="2" w:space="0" w:color="000000"/>
              <w:bottom w:val="single" w:sz="2" w:space="0" w:color="000000"/>
              <w:right w:val="single" w:sz="2" w:space="0" w:color="000000"/>
            </w:tcBorders>
          </w:tcPr>
          <w:p w14:paraId="77F7E45B"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p>
        </w:tc>
        <w:tc>
          <w:tcPr>
            <w:tcW w:w="2230" w:type="dxa"/>
            <w:tcBorders>
              <w:top w:val="single" w:sz="2" w:space="0" w:color="000000"/>
              <w:left w:val="single" w:sz="2" w:space="0" w:color="000000"/>
              <w:bottom w:val="single" w:sz="2" w:space="0" w:color="000000"/>
              <w:right w:val="single" w:sz="2" w:space="0" w:color="000000"/>
            </w:tcBorders>
          </w:tcPr>
          <w:p w14:paraId="7C007E27" w14:textId="77777777" w:rsidR="001829E6" w:rsidRPr="00297830" w:rsidRDefault="001829E6" w:rsidP="00481CC0">
            <w:pPr>
              <w:autoSpaceDE w:val="0"/>
              <w:autoSpaceDN w:val="0"/>
              <w:adjustRightInd w:val="0"/>
              <w:rPr>
                <w:rFonts w:ascii="Times New Roman" w:hAnsi="Times New Roman" w:cs="Times New Roman"/>
                <w:color w:val="000000"/>
                <w:sz w:val="24"/>
                <w:szCs w:val="24"/>
                <w:lang w:val="ru-RU" w:eastAsia="en-US"/>
              </w:rPr>
            </w:pPr>
            <w:proofErr w:type="spellStart"/>
            <w:r w:rsidRPr="00297830">
              <w:rPr>
                <w:rFonts w:ascii="Times New Roman" w:hAnsi="Times New Roman" w:cs="Times New Roman"/>
                <w:color w:val="000000"/>
                <w:sz w:val="24"/>
                <w:szCs w:val="24"/>
                <w:lang w:val="ru-RU" w:eastAsia="en-US"/>
              </w:rPr>
              <w:t>Харчоблок</w:t>
            </w:r>
            <w:proofErr w:type="spellEnd"/>
          </w:p>
        </w:tc>
        <w:tc>
          <w:tcPr>
            <w:tcW w:w="3118" w:type="dxa"/>
            <w:tcBorders>
              <w:top w:val="nil"/>
              <w:left w:val="single" w:sz="2" w:space="0" w:color="000000"/>
              <w:bottom w:val="nil"/>
              <w:right w:val="single" w:sz="2" w:space="0" w:color="000000"/>
            </w:tcBorders>
          </w:tcPr>
          <w:p w14:paraId="39F48B30"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p>
        </w:tc>
        <w:tc>
          <w:tcPr>
            <w:tcW w:w="1418" w:type="dxa"/>
            <w:tcBorders>
              <w:top w:val="single" w:sz="2" w:space="0" w:color="000000"/>
              <w:left w:val="single" w:sz="2" w:space="0" w:color="000000"/>
              <w:bottom w:val="single" w:sz="2" w:space="0" w:color="000000"/>
              <w:right w:val="single" w:sz="2" w:space="0" w:color="000000"/>
            </w:tcBorders>
          </w:tcPr>
          <w:p w14:paraId="758C955D"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w:t>
            </w:r>
          </w:p>
        </w:tc>
        <w:tc>
          <w:tcPr>
            <w:tcW w:w="1843" w:type="dxa"/>
            <w:tcBorders>
              <w:top w:val="single" w:sz="2" w:space="0" w:color="000000"/>
              <w:left w:val="single" w:sz="2" w:space="0" w:color="000000"/>
              <w:bottom w:val="single" w:sz="2" w:space="0" w:color="000000"/>
              <w:right w:val="single" w:sz="2" w:space="0" w:color="000000"/>
            </w:tcBorders>
          </w:tcPr>
          <w:p w14:paraId="2D4B0453"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124,0</w:t>
            </w:r>
          </w:p>
        </w:tc>
      </w:tr>
      <w:tr w:rsidR="001829E6" w:rsidRPr="00297830" w14:paraId="27A6FD9E" w14:textId="77777777" w:rsidTr="00481CC0">
        <w:trPr>
          <w:trHeight w:val="463"/>
        </w:trPr>
        <w:tc>
          <w:tcPr>
            <w:tcW w:w="919" w:type="dxa"/>
            <w:tcBorders>
              <w:top w:val="single" w:sz="2" w:space="0" w:color="000000"/>
              <w:left w:val="single" w:sz="2" w:space="0" w:color="000000"/>
              <w:bottom w:val="single" w:sz="2" w:space="0" w:color="000000"/>
              <w:right w:val="single" w:sz="2" w:space="0" w:color="000000"/>
            </w:tcBorders>
          </w:tcPr>
          <w:p w14:paraId="229C84BD"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p>
        </w:tc>
        <w:tc>
          <w:tcPr>
            <w:tcW w:w="2230" w:type="dxa"/>
            <w:tcBorders>
              <w:top w:val="single" w:sz="2" w:space="0" w:color="000000"/>
              <w:left w:val="single" w:sz="2" w:space="0" w:color="000000"/>
              <w:bottom w:val="single" w:sz="2" w:space="0" w:color="000000"/>
              <w:right w:val="single" w:sz="2" w:space="0" w:color="000000"/>
            </w:tcBorders>
          </w:tcPr>
          <w:p w14:paraId="699D1A0E" w14:textId="77777777" w:rsidR="001829E6" w:rsidRPr="00297830" w:rsidRDefault="001829E6" w:rsidP="00481CC0">
            <w:pPr>
              <w:autoSpaceDE w:val="0"/>
              <w:autoSpaceDN w:val="0"/>
              <w:adjustRightInd w:val="0"/>
              <w:rPr>
                <w:rFonts w:ascii="Times New Roman" w:hAnsi="Times New Roman" w:cs="Times New Roman"/>
                <w:color w:val="000000"/>
                <w:sz w:val="24"/>
                <w:szCs w:val="24"/>
                <w:lang w:val="ru-RU" w:eastAsia="en-US"/>
              </w:rPr>
            </w:pPr>
            <w:proofErr w:type="spellStart"/>
            <w:r w:rsidRPr="00297830">
              <w:rPr>
                <w:rFonts w:ascii="Times New Roman" w:hAnsi="Times New Roman" w:cs="Times New Roman"/>
                <w:color w:val="000000"/>
                <w:sz w:val="24"/>
                <w:szCs w:val="24"/>
                <w:lang w:val="ru-RU" w:eastAsia="en-US"/>
              </w:rPr>
              <w:t>Госп</w:t>
            </w:r>
            <w:r w:rsidRPr="00297830">
              <w:rPr>
                <w:rFonts w:ascii="Times New Roman" w:hAnsi="Times New Roman" w:cs="Times New Roman"/>
                <w:color w:val="000000"/>
                <w:sz w:val="24"/>
                <w:szCs w:val="24"/>
                <w:lang w:eastAsia="en-US"/>
              </w:rPr>
              <w:t>одарчий</w:t>
            </w:r>
            <w:proofErr w:type="spellEnd"/>
            <w:r w:rsidRPr="00297830">
              <w:rPr>
                <w:rFonts w:ascii="Times New Roman" w:hAnsi="Times New Roman" w:cs="Times New Roman"/>
                <w:color w:val="000000"/>
                <w:sz w:val="24"/>
                <w:szCs w:val="24"/>
                <w:lang w:val="ru-RU" w:eastAsia="en-US"/>
              </w:rPr>
              <w:t xml:space="preserve">  блок</w:t>
            </w:r>
          </w:p>
        </w:tc>
        <w:tc>
          <w:tcPr>
            <w:tcW w:w="3118" w:type="dxa"/>
            <w:tcBorders>
              <w:top w:val="nil"/>
              <w:left w:val="single" w:sz="2" w:space="0" w:color="000000"/>
              <w:bottom w:val="single" w:sz="2" w:space="0" w:color="000000"/>
              <w:right w:val="single" w:sz="2" w:space="0" w:color="000000"/>
            </w:tcBorders>
          </w:tcPr>
          <w:p w14:paraId="4AFD6B4B"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p>
        </w:tc>
        <w:tc>
          <w:tcPr>
            <w:tcW w:w="1418" w:type="dxa"/>
            <w:tcBorders>
              <w:top w:val="single" w:sz="2" w:space="0" w:color="000000"/>
              <w:left w:val="single" w:sz="2" w:space="0" w:color="000000"/>
              <w:bottom w:val="single" w:sz="2" w:space="0" w:color="000000"/>
              <w:right w:val="single" w:sz="2" w:space="0" w:color="000000"/>
            </w:tcBorders>
          </w:tcPr>
          <w:p w14:paraId="7709FEC6"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w:t>
            </w:r>
          </w:p>
        </w:tc>
        <w:tc>
          <w:tcPr>
            <w:tcW w:w="1843" w:type="dxa"/>
            <w:tcBorders>
              <w:top w:val="single" w:sz="2" w:space="0" w:color="000000"/>
              <w:left w:val="single" w:sz="2" w:space="0" w:color="000000"/>
              <w:bottom w:val="single" w:sz="2" w:space="0" w:color="000000"/>
              <w:right w:val="single" w:sz="2" w:space="0" w:color="000000"/>
            </w:tcBorders>
          </w:tcPr>
          <w:p w14:paraId="557FECA9"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110,0</w:t>
            </w:r>
          </w:p>
        </w:tc>
      </w:tr>
      <w:tr w:rsidR="001829E6" w:rsidRPr="00297830" w14:paraId="6AD8B91D" w14:textId="77777777" w:rsidTr="00481CC0">
        <w:trPr>
          <w:trHeight w:val="463"/>
        </w:trPr>
        <w:tc>
          <w:tcPr>
            <w:tcW w:w="919" w:type="dxa"/>
            <w:tcBorders>
              <w:top w:val="single" w:sz="2" w:space="0" w:color="000000"/>
              <w:left w:val="single" w:sz="2" w:space="0" w:color="000000"/>
              <w:bottom w:val="single" w:sz="2" w:space="0" w:color="000000"/>
              <w:right w:val="single" w:sz="2" w:space="0" w:color="000000"/>
            </w:tcBorders>
          </w:tcPr>
          <w:p w14:paraId="4C5C514B"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p>
        </w:tc>
        <w:tc>
          <w:tcPr>
            <w:tcW w:w="2230" w:type="dxa"/>
            <w:tcBorders>
              <w:top w:val="single" w:sz="2" w:space="0" w:color="000000"/>
              <w:left w:val="single" w:sz="2" w:space="0" w:color="000000"/>
              <w:bottom w:val="single" w:sz="2" w:space="0" w:color="000000"/>
              <w:right w:val="single" w:sz="2" w:space="0" w:color="000000"/>
            </w:tcBorders>
          </w:tcPr>
          <w:p w14:paraId="0CA77B3F" w14:textId="77777777" w:rsidR="001829E6" w:rsidRPr="00297830" w:rsidRDefault="001829E6" w:rsidP="00481CC0">
            <w:pPr>
              <w:autoSpaceDE w:val="0"/>
              <w:autoSpaceDN w:val="0"/>
              <w:adjustRightInd w:val="0"/>
              <w:jc w:val="right"/>
              <w:rPr>
                <w:rFonts w:ascii="Times New Roman" w:hAnsi="Times New Roman" w:cs="Times New Roman"/>
                <w:color w:val="000000"/>
                <w:sz w:val="24"/>
                <w:szCs w:val="24"/>
                <w:lang w:val="ru-RU" w:eastAsia="en-US"/>
              </w:rPr>
            </w:pPr>
          </w:p>
        </w:tc>
        <w:tc>
          <w:tcPr>
            <w:tcW w:w="3118" w:type="dxa"/>
            <w:tcBorders>
              <w:top w:val="single" w:sz="2" w:space="0" w:color="000000"/>
              <w:left w:val="single" w:sz="2" w:space="0" w:color="000000"/>
              <w:bottom w:val="single" w:sz="2" w:space="0" w:color="000000"/>
              <w:right w:val="single" w:sz="2" w:space="0" w:color="000000"/>
            </w:tcBorders>
          </w:tcPr>
          <w:p w14:paraId="102FE0ED" w14:textId="77777777" w:rsidR="001829E6" w:rsidRPr="00297830" w:rsidRDefault="001829E6" w:rsidP="00481CC0">
            <w:pPr>
              <w:autoSpaceDE w:val="0"/>
              <w:autoSpaceDN w:val="0"/>
              <w:adjustRightInd w:val="0"/>
              <w:rPr>
                <w:rFonts w:ascii="Times New Roman" w:hAnsi="Times New Roman" w:cs="Times New Roman"/>
                <w:b/>
                <w:bCs/>
                <w:color w:val="000000"/>
                <w:sz w:val="24"/>
                <w:szCs w:val="24"/>
                <w:lang w:val="ru-RU" w:eastAsia="en-US"/>
              </w:rPr>
            </w:pPr>
            <w:proofErr w:type="spellStart"/>
            <w:r w:rsidRPr="00297830">
              <w:rPr>
                <w:rFonts w:ascii="Times New Roman" w:hAnsi="Times New Roman" w:cs="Times New Roman"/>
                <w:b/>
                <w:bCs/>
                <w:color w:val="000000"/>
                <w:sz w:val="24"/>
                <w:szCs w:val="24"/>
                <w:lang w:val="ru-RU" w:eastAsia="en-US"/>
              </w:rPr>
              <w:t>Всього</w:t>
            </w:r>
            <w:proofErr w:type="spellEnd"/>
            <w:r w:rsidRPr="00297830">
              <w:rPr>
                <w:rFonts w:ascii="Times New Roman" w:hAnsi="Times New Roman" w:cs="Times New Roman"/>
                <w:b/>
                <w:bCs/>
                <w:color w:val="000000"/>
                <w:sz w:val="24"/>
                <w:szCs w:val="24"/>
                <w:lang w:val="ru-RU" w:eastAsia="en-US"/>
              </w:rPr>
              <w:t xml:space="preserve"> ЗЗСО:</w:t>
            </w:r>
          </w:p>
        </w:tc>
        <w:tc>
          <w:tcPr>
            <w:tcW w:w="1418" w:type="dxa"/>
            <w:tcBorders>
              <w:top w:val="single" w:sz="2" w:space="0" w:color="000000"/>
              <w:left w:val="single" w:sz="2" w:space="0" w:color="000000"/>
              <w:bottom w:val="single" w:sz="2" w:space="0" w:color="000000"/>
              <w:right w:val="single" w:sz="2" w:space="0" w:color="000000"/>
            </w:tcBorders>
          </w:tcPr>
          <w:p w14:paraId="17D4B10D" w14:textId="77777777" w:rsidR="001829E6" w:rsidRPr="00297830" w:rsidRDefault="001829E6" w:rsidP="00481CC0">
            <w:pPr>
              <w:autoSpaceDE w:val="0"/>
              <w:autoSpaceDN w:val="0"/>
              <w:adjustRightInd w:val="0"/>
              <w:jc w:val="center"/>
              <w:rPr>
                <w:rFonts w:ascii="Times New Roman" w:hAnsi="Times New Roman" w:cs="Times New Roman"/>
                <w:b/>
                <w:bCs/>
                <w:color w:val="000000"/>
                <w:sz w:val="24"/>
                <w:szCs w:val="24"/>
                <w:lang w:eastAsia="en-US"/>
              </w:rPr>
            </w:pPr>
            <w:r w:rsidRPr="00297830">
              <w:rPr>
                <w:rFonts w:ascii="Times New Roman" w:hAnsi="Times New Roman" w:cs="Times New Roman"/>
                <w:b/>
                <w:bCs/>
                <w:color w:val="000000"/>
                <w:sz w:val="24"/>
                <w:szCs w:val="24"/>
                <w:lang w:val="ru-RU" w:eastAsia="en-US"/>
              </w:rPr>
              <w:t>1</w:t>
            </w:r>
            <w:r w:rsidRPr="00297830">
              <w:rPr>
                <w:rFonts w:ascii="Times New Roman" w:hAnsi="Times New Roman" w:cs="Times New Roman"/>
                <w:b/>
                <w:bCs/>
                <w:color w:val="000000"/>
                <w:sz w:val="24"/>
                <w:szCs w:val="24"/>
                <w:lang w:eastAsia="en-US"/>
              </w:rPr>
              <w:t>6</w:t>
            </w:r>
          </w:p>
        </w:tc>
        <w:tc>
          <w:tcPr>
            <w:tcW w:w="1843" w:type="dxa"/>
            <w:tcBorders>
              <w:top w:val="single" w:sz="2" w:space="0" w:color="000000"/>
              <w:left w:val="single" w:sz="2" w:space="0" w:color="000000"/>
              <w:bottom w:val="single" w:sz="2" w:space="0" w:color="000000"/>
              <w:right w:val="single" w:sz="2" w:space="0" w:color="000000"/>
            </w:tcBorders>
          </w:tcPr>
          <w:p w14:paraId="5599081A" w14:textId="77777777" w:rsidR="001829E6" w:rsidRPr="00297830" w:rsidRDefault="001829E6" w:rsidP="00481CC0">
            <w:pPr>
              <w:autoSpaceDE w:val="0"/>
              <w:autoSpaceDN w:val="0"/>
              <w:adjustRightInd w:val="0"/>
              <w:jc w:val="center"/>
              <w:rPr>
                <w:rFonts w:ascii="Times New Roman" w:hAnsi="Times New Roman" w:cs="Times New Roman"/>
                <w:b/>
                <w:bCs/>
                <w:color w:val="000000"/>
                <w:sz w:val="24"/>
                <w:szCs w:val="24"/>
                <w:lang w:val="ru-RU" w:eastAsia="en-US"/>
              </w:rPr>
            </w:pPr>
            <w:r>
              <w:rPr>
                <w:rFonts w:ascii="Times New Roman" w:hAnsi="Times New Roman" w:cs="Times New Roman"/>
                <w:b/>
                <w:bCs/>
                <w:color w:val="000000"/>
                <w:sz w:val="24"/>
                <w:szCs w:val="24"/>
                <w:lang w:val="ru-RU" w:eastAsia="en-US"/>
              </w:rPr>
              <w:t>18292,8</w:t>
            </w:r>
          </w:p>
        </w:tc>
      </w:tr>
      <w:tr w:rsidR="001829E6" w:rsidRPr="00297830" w14:paraId="01AB26EC" w14:textId="77777777" w:rsidTr="00481CC0">
        <w:trPr>
          <w:trHeight w:val="237"/>
        </w:trPr>
        <w:tc>
          <w:tcPr>
            <w:tcW w:w="919" w:type="dxa"/>
            <w:tcBorders>
              <w:top w:val="single" w:sz="2" w:space="0" w:color="000000"/>
              <w:left w:val="single" w:sz="2" w:space="0" w:color="000000"/>
              <w:bottom w:val="single" w:sz="2" w:space="0" w:color="000000"/>
              <w:right w:val="single" w:sz="2" w:space="0" w:color="000000"/>
            </w:tcBorders>
          </w:tcPr>
          <w:p w14:paraId="17428E6A"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w:t>
            </w:r>
          </w:p>
        </w:tc>
        <w:tc>
          <w:tcPr>
            <w:tcW w:w="2230" w:type="dxa"/>
            <w:tcBorders>
              <w:top w:val="single" w:sz="2" w:space="0" w:color="000000"/>
              <w:left w:val="single" w:sz="2" w:space="0" w:color="000000"/>
              <w:bottom w:val="single" w:sz="2" w:space="0" w:color="000000"/>
              <w:right w:val="single" w:sz="2" w:space="0" w:color="000000"/>
            </w:tcBorders>
          </w:tcPr>
          <w:p w14:paraId="6F5E3C2A" w14:textId="77777777" w:rsidR="001829E6" w:rsidRPr="00297830" w:rsidRDefault="001829E6" w:rsidP="00481CC0">
            <w:pPr>
              <w:autoSpaceDE w:val="0"/>
              <w:autoSpaceDN w:val="0"/>
              <w:adjustRightInd w:val="0"/>
              <w:rPr>
                <w:rFonts w:ascii="Times New Roman" w:hAnsi="Times New Roman" w:cs="Times New Roman"/>
                <w:color w:val="000000"/>
                <w:sz w:val="24"/>
                <w:szCs w:val="24"/>
                <w:lang w:eastAsia="en-US"/>
              </w:rPr>
            </w:pPr>
            <w:r w:rsidRPr="00297830">
              <w:rPr>
                <w:rFonts w:ascii="Times New Roman" w:hAnsi="Times New Roman" w:cs="Times New Roman"/>
                <w:color w:val="000000"/>
                <w:sz w:val="24"/>
                <w:szCs w:val="24"/>
                <w:lang w:eastAsia="en-US"/>
              </w:rPr>
              <w:t xml:space="preserve">КЗДО КТ </w:t>
            </w:r>
            <w:r w:rsidRPr="00297830">
              <w:rPr>
                <w:rFonts w:ascii="Times New Roman" w:hAnsi="Times New Roman" w:cs="Times New Roman"/>
                <w:color w:val="000000"/>
                <w:sz w:val="24"/>
                <w:szCs w:val="24"/>
                <w:lang w:val="ru-RU" w:eastAsia="en-US"/>
              </w:rPr>
              <w:t>№13</w:t>
            </w:r>
            <w:r w:rsidRPr="00297830">
              <w:rPr>
                <w:rFonts w:ascii="Times New Roman" w:hAnsi="Times New Roman" w:cs="Times New Roman"/>
                <w:color w:val="000000"/>
                <w:sz w:val="24"/>
                <w:szCs w:val="24"/>
                <w:lang w:eastAsia="en-US"/>
              </w:rPr>
              <w:t xml:space="preserve"> КМР</w:t>
            </w:r>
          </w:p>
        </w:tc>
        <w:tc>
          <w:tcPr>
            <w:tcW w:w="3118" w:type="dxa"/>
            <w:tcBorders>
              <w:top w:val="single" w:sz="2" w:space="0" w:color="000000"/>
              <w:left w:val="single" w:sz="2" w:space="0" w:color="000000"/>
              <w:bottom w:val="single" w:sz="2" w:space="0" w:color="000000"/>
              <w:right w:val="single" w:sz="2" w:space="0" w:color="000000"/>
            </w:tcBorders>
          </w:tcPr>
          <w:p w14:paraId="0D37184A" w14:textId="77777777" w:rsidR="001829E6" w:rsidRPr="00297830" w:rsidRDefault="001829E6" w:rsidP="00481CC0">
            <w:pPr>
              <w:autoSpaceDE w:val="0"/>
              <w:autoSpaceDN w:val="0"/>
              <w:adjustRightInd w:val="0"/>
              <w:rPr>
                <w:rFonts w:ascii="Times New Roman" w:hAnsi="Times New Roman" w:cs="Times New Roman"/>
                <w:color w:val="000000"/>
                <w:sz w:val="24"/>
                <w:szCs w:val="24"/>
                <w:lang w:val="ru-RU" w:eastAsia="en-US"/>
              </w:rPr>
            </w:pPr>
            <w:proofErr w:type="spellStart"/>
            <w:r w:rsidRPr="00297830">
              <w:rPr>
                <w:rFonts w:ascii="Times New Roman" w:hAnsi="Times New Roman" w:cs="Times New Roman"/>
                <w:color w:val="000000"/>
                <w:sz w:val="24"/>
                <w:szCs w:val="24"/>
                <w:lang w:val="ru-RU" w:eastAsia="en-US"/>
              </w:rPr>
              <w:t>Вул</w:t>
            </w:r>
            <w:proofErr w:type="spellEnd"/>
            <w:r w:rsidRPr="00297830">
              <w:rPr>
                <w:rFonts w:ascii="Times New Roman" w:hAnsi="Times New Roman" w:cs="Times New Roman"/>
                <w:color w:val="000000"/>
                <w:sz w:val="24"/>
                <w:szCs w:val="24"/>
                <w:lang w:val="ru-RU" w:eastAsia="en-US"/>
              </w:rPr>
              <w:t>. Нахімова,36а</w:t>
            </w:r>
          </w:p>
        </w:tc>
        <w:tc>
          <w:tcPr>
            <w:tcW w:w="1418" w:type="dxa"/>
            <w:tcBorders>
              <w:top w:val="single" w:sz="2" w:space="0" w:color="000000"/>
              <w:left w:val="single" w:sz="2" w:space="0" w:color="000000"/>
              <w:bottom w:val="single" w:sz="2" w:space="0" w:color="000000"/>
              <w:right w:val="single" w:sz="2" w:space="0" w:color="000000"/>
            </w:tcBorders>
          </w:tcPr>
          <w:p w14:paraId="15AB7A45"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w:t>
            </w:r>
          </w:p>
        </w:tc>
        <w:tc>
          <w:tcPr>
            <w:tcW w:w="1843" w:type="dxa"/>
            <w:tcBorders>
              <w:top w:val="single" w:sz="2" w:space="0" w:color="000000"/>
              <w:left w:val="single" w:sz="2" w:space="0" w:color="000000"/>
              <w:bottom w:val="single" w:sz="2" w:space="0" w:color="000000"/>
              <w:right w:val="single" w:sz="2" w:space="0" w:color="000000"/>
            </w:tcBorders>
          </w:tcPr>
          <w:p w14:paraId="6E7E630F"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1153,0</w:t>
            </w:r>
          </w:p>
        </w:tc>
      </w:tr>
      <w:tr w:rsidR="001829E6" w:rsidRPr="00297830" w14:paraId="309ADF46" w14:textId="77777777" w:rsidTr="00481CC0">
        <w:trPr>
          <w:trHeight w:val="99"/>
        </w:trPr>
        <w:tc>
          <w:tcPr>
            <w:tcW w:w="919" w:type="dxa"/>
            <w:tcBorders>
              <w:top w:val="single" w:sz="2" w:space="0" w:color="000000"/>
              <w:left w:val="single" w:sz="2" w:space="0" w:color="000000"/>
              <w:bottom w:val="single" w:sz="2" w:space="0" w:color="000000"/>
              <w:right w:val="single" w:sz="2" w:space="0" w:color="000000"/>
            </w:tcBorders>
          </w:tcPr>
          <w:p w14:paraId="1E00D193"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2</w:t>
            </w:r>
          </w:p>
        </w:tc>
        <w:tc>
          <w:tcPr>
            <w:tcW w:w="2230" w:type="dxa"/>
            <w:tcBorders>
              <w:top w:val="single" w:sz="2" w:space="0" w:color="000000"/>
              <w:left w:val="single" w:sz="2" w:space="0" w:color="000000"/>
              <w:bottom w:val="single" w:sz="2" w:space="0" w:color="000000"/>
              <w:right w:val="single" w:sz="2" w:space="0" w:color="000000"/>
            </w:tcBorders>
          </w:tcPr>
          <w:p w14:paraId="2074C3D5" w14:textId="77777777" w:rsidR="001829E6" w:rsidRPr="00297830" w:rsidRDefault="001829E6" w:rsidP="00481CC0">
            <w:pPr>
              <w:autoSpaceDE w:val="0"/>
              <w:autoSpaceDN w:val="0"/>
              <w:adjustRightInd w:val="0"/>
              <w:rPr>
                <w:rFonts w:ascii="Times New Roman" w:hAnsi="Times New Roman" w:cs="Times New Roman"/>
                <w:color w:val="000000"/>
                <w:sz w:val="24"/>
                <w:szCs w:val="24"/>
                <w:lang w:eastAsia="en-US"/>
              </w:rPr>
            </w:pPr>
            <w:r w:rsidRPr="00297830">
              <w:rPr>
                <w:rFonts w:ascii="Times New Roman" w:hAnsi="Times New Roman" w:cs="Times New Roman"/>
                <w:color w:val="000000"/>
                <w:sz w:val="24"/>
                <w:szCs w:val="24"/>
                <w:lang w:eastAsia="en-US"/>
              </w:rPr>
              <w:t xml:space="preserve">КЗДО </w:t>
            </w:r>
            <w:r w:rsidRPr="00297830">
              <w:rPr>
                <w:rFonts w:ascii="Times New Roman" w:hAnsi="Times New Roman" w:cs="Times New Roman"/>
                <w:color w:val="000000"/>
                <w:sz w:val="24"/>
                <w:szCs w:val="24"/>
                <w:lang w:val="ru-RU" w:eastAsia="en-US"/>
              </w:rPr>
              <w:t>№15</w:t>
            </w:r>
            <w:r w:rsidRPr="00297830">
              <w:rPr>
                <w:rFonts w:ascii="Times New Roman" w:hAnsi="Times New Roman" w:cs="Times New Roman"/>
                <w:color w:val="000000"/>
                <w:sz w:val="24"/>
                <w:szCs w:val="24"/>
                <w:lang w:eastAsia="en-US"/>
              </w:rPr>
              <w:t xml:space="preserve"> КМР</w:t>
            </w:r>
          </w:p>
        </w:tc>
        <w:tc>
          <w:tcPr>
            <w:tcW w:w="3118" w:type="dxa"/>
            <w:tcBorders>
              <w:top w:val="single" w:sz="2" w:space="0" w:color="000000"/>
              <w:left w:val="single" w:sz="2" w:space="0" w:color="000000"/>
              <w:bottom w:val="single" w:sz="2" w:space="0" w:color="000000"/>
              <w:right w:val="single" w:sz="2" w:space="0" w:color="000000"/>
            </w:tcBorders>
          </w:tcPr>
          <w:p w14:paraId="3A897B2D" w14:textId="77777777" w:rsidR="001829E6" w:rsidRPr="00297830" w:rsidRDefault="001829E6" w:rsidP="00481CC0">
            <w:pPr>
              <w:autoSpaceDE w:val="0"/>
              <w:autoSpaceDN w:val="0"/>
              <w:adjustRightInd w:val="0"/>
              <w:rPr>
                <w:rFonts w:ascii="Times New Roman" w:hAnsi="Times New Roman" w:cs="Times New Roman"/>
                <w:color w:val="000000"/>
                <w:sz w:val="24"/>
                <w:szCs w:val="24"/>
                <w:lang w:val="ru-RU" w:eastAsia="en-US"/>
              </w:rPr>
            </w:pPr>
            <w:proofErr w:type="spellStart"/>
            <w:r w:rsidRPr="00297830">
              <w:rPr>
                <w:rFonts w:ascii="Times New Roman" w:hAnsi="Times New Roman" w:cs="Times New Roman"/>
                <w:color w:val="000000"/>
                <w:sz w:val="24"/>
                <w:szCs w:val="24"/>
                <w:lang w:val="ru-RU" w:eastAsia="en-US"/>
              </w:rPr>
              <w:t>Вул</w:t>
            </w:r>
            <w:proofErr w:type="spellEnd"/>
            <w:r w:rsidRPr="00297830">
              <w:rPr>
                <w:rFonts w:ascii="Times New Roman" w:hAnsi="Times New Roman" w:cs="Times New Roman"/>
                <w:color w:val="000000"/>
                <w:sz w:val="24"/>
                <w:szCs w:val="24"/>
                <w:lang w:val="ru-RU" w:eastAsia="en-US"/>
              </w:rPr>
              <w:t>. Степана   Тільги,15</w:t>
            </w:r>
          </w:p>
        </w:tc>
        <w:tc>
          <w:tcPr>
            <w:tcW w:w="1418" w:type="dxa"/>
            <w:tcBorders>
              <w:top w:val="single" w:sz="2" w:space="0" w:color="000000"/>
              <w:left w:val="single" w:sz="2" w:space="0" w:color="000000"/>
              <w:bottom w:val="single" w:sz="2" w:space="0" w:color="000000"/>
              <w:right w:val="single" w:sz="2" w:space="0" w:color="000000"/>
            </w:tcBorders>
          </w:tcPr>
          <w:p w14:paraId="47473B0C"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2</w:t>
            </w:r>
          </w:p>
        </w:tc>
        <w:tc>
          <w:tcPr>
            <w:tcW w:w="1843" w:type="dxa"/>
            <w:tcBorders>
              <w:top w:val="single" w:sz="2" w:space="0" w:color="000000"/>
              <w:left w:val="single" w:sz="2" w:space="0" w:color="000000"/>
              <w:bottom w:val="single" w:sz="2" w:space="0" w:color="000000"/>
              <w:right w:val="single" w:sz="2" w:space="0" w:color="000000"/>
            </w:tcBorders>
          </w:tcPr>
          <w:p w14:paraId="12B12310"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Pr>
                <w:rFonts w:ascii="Times New Roman" w:hAnsi="Times New Roman" w:cs="Times New Roman"/>
                <w:color w:val="000000"/>
                <w:sz w:val="24"/>
                <w:szCs w:val="24"/>
                <w:lang w:val="ru-RU" w:eastAsia="en-US"/>
              </w:rPr>
              <w:t>1059,2</w:t>
            </w:r>
          </w:p>
        </w:tc>
      </w:tr>
      <w:tr w:rsidR="001829E6" w:rsidRPr="00297830" w14:paraId="0AD87E3D" w14:textId="77777777" w:rsidTr="00481CC0">
        <w:trPr>
          <w:trHeight w:val="231"/>
        </w:trPr>
        <w:tc>
          <w:tcPr>
            <w:tcW w:w="919" w:type="dxa"/>
            <w:tcBorders>
              <w:top w:val="single" w:sz="2" w:space="0" w:color="000000"/>
              <w:left w:val="single" w:sz="2" w:space="0" w:color="000000"/>
              <w:bottom w:val="single" w:sz="2" w:space="0" w:color="000000"/>
              <w:right w:val="single" w:sz="2" w:space="0" w:color="000000"/>
            </w:tcBorders>
          </w:tcPr>
          <w:p w14:paraId="40745EB1"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3</w:t>
            </w:r>
          </w:p>
        </w:tc>
        <w:tc>
          <w:tcPr>
            <w:tcW w:w="2230" w:type="dxa"/>
            <w:tcBorders>
              <w:top w:val="single" w:sz="2" w:space="0" w:color="000000"/>
              <w:left w:val="single" w:sz="2" w:space="0" w:color="000000"/>
              <w:bottom w:val="single" w:sz="2" w:space="0" w:color="000000"/>
              <w:right w:val="single" w:sz="2" w:space="0" w:color="000000"/>
            </w:tcBorders>
          </w:tcPr>
          <w:p w14:paraId="4B61731C" w14:textId="77777777" w:rsidR="001829E6" w:rsidRPr="00297830" w:rsidRDefault="001829E6" w:rsidP="00481CC0">
            <w:pPr>
              <w:autoSpaceDE w:val="0"/>
              <w:autoSpaceDN w:val="0"/>
              <w:adjustRightInd w:val="0"/>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eastAsia="en-US"/>
              </w:rPr>
              <w:t xml:space="preserve">КЗДО КТ </w:t>
            </w:r>
            <w:r w:rsidRPr="00297830">
              <w:rPr>
                <w:rFonts w:ascii="Times New Roman" w:hAnsi="Times New Roman" w:cs="Times New Roman"/>
                <w:color w:val="000000"/>
                <w:sz w:val="24"/>
                <w:szCs w:val="24"/>
                <w:lang w:val="ru-RU" w:eastAsia="en-US"/>
              </w:rPr>
              <w:t>№</w:t>
            </w:r>
            <w:r w:rsidRPr="00297830">
              <w:rPr>
                <w:rFonts w:ascii="Times New Roman" w:hAnsi="Times New Roman" w:cs="Times New Roman"/>
                <w:color w:val="000000"/>
                <w:sz w:val="24"/>
                <w:szCs w:val="24"/>
                <w:lang w:eastAsia="en-US"/>
              </w:rPr>
              <w:t>44 КМР</w:t>
            </w:r>
          </w:p>
        </w:tc>
        <w:tc>
          <w:tcPr>
            <w:tcW w:w="3118" w:type="dxa"/>
            <w:tcBorders>
              <w:top w:val="single" w:sz="2" w:space="0" w:color="000000"/>
              <w:left w:val="single" w:sz="2" w:space="0" w:color="000000"/>
              <w:bottom w:val="single" w:sz="2" w:space="0" w:color="000000"/>
              <w:right w:val="single" w:sz="2" w:space="0" w:color="000000"/>
            </w:tcBorders>
          </w:tcPr>
          <w:p w14:paraId="7489C599" w14:textId="77777777" w:rsidR="001829E6" w:rsidRPr="00297830" w:rsidRDefault="001829E6" w:rsidP="00481CC0">
            <w:pPr>
              <w:autoSpaceDE w:val="0"/>
              <w:autoSpaceDN w:val="0"/>
              <w:adjustRightInd w:val="0"/>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 xml:space="preserve">Пр. </w:t>
            </w:r>
            <w:proofErr w:type="spellStart"/>
            <w:r w:rsidRPr="00297830">
              <w:rPr>
                <w:rFonts w:ascii="Times New Roman" w:hAnsi="Times New Roman" w:cs="Times New Roman"/>
                <w:color w:val="000000"/>
                <w:sz w:val="24"/>
                <w:szCs w:val="24"/>
                <w:lang w:val="ru-RU" w:eastAsia="en-US"/>
              </w:rPr>
              <w:t>Гагаріна</w:t>
            </w:r>
            <w:proofErr w:type="spellEnd"/>
            <w:r w:rsidRPr="00297830">
              <w:rPr>
                <w:rFonts w:ascii="Times New Roman" w:hAnsi="Times New Roman" w:cs="Times New Roman"/>
                <w:color w:val="000000"/>
                <w:sz w:val="24"/>
                <w:szCs w:val="24"/>
                <w:lang w:val="ru-RU" w:eastAsia="en-US"/>
              </w:rPr>
              <w:t>, 32</w:t>
            </w:r>
          </w:p>
        </w:tc>
        <w:tc>
          <w:tcPr>
            <w:tcW w:w="1418" w:type="dxa"/>
            <w:tcBorders>
              <w:top w:val="single" w:sz="2" w:space="0" w:color="000000"/>
              <w:left w:val="single" w:sz="2" w:space="0" w:color="000000"/>
              <w:bottom w:val="single" w:sz="2" w:space="0" w:color="000000"/>
              <w:right w:val="single" w:sz="2" w:space="0" w:color="000000"/>
            </w:tcBorders>
          </w:tcPr>
          <w:p w14:paraId="646E62E9"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3</w:t>
            </w:r>
          </w:p>
        </w:tc>
        <w:tc>
          <w:tcPr>
            <w:tcW w:w="1843" w:type="dxa"/>
            <w:tcBorders>
              <w:top w:val="single" w:sz="2" w:space="0" w:color="000000"/>
              <w:left w:val="single" w:sz="2" w:space="0" w:color="000000"/>
              <w:bottom w:val="single" w:sz="2" w:space="0" w:color="000000"/>
              <w:right w:val="single" w:sz="2" w:space="0" w:color="000000"/>
            </w:tcBorders>
          </w:tcPr>
          <w:p w14:paraId="79D566DF"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738,4</w:t>
            </w:r>
          </w:p>
        </w:tc>
      </w:tr>
      <w:tr w:rsidR="001829E6" w:rsidRPr="00297830" w14:paraId="32415EC8" w14:textId="77777777" w:rsidTr="00481CC0">
        <w:trPr>
          <w:trHeight w:val="249"/>
        </w:trPr>
        <w:tc>
          <w:tcPr>
            <w:tcW w:w="919" w:type="dxa"/>
            <w:tcBorders>
              <w:top w:val="single" w:sz="2" w:space="0" w:color="000000"/>
              <w:left w:val="single" w:sz="2" w:space="0" w:color="000000"/>
              <w:bottom w:val="single" w:sz="2" w:space="0" w:color="000000"/>
              <w:right w:val="single" w:sz="2" w:space="0" w:color="000000"/>
            </w:tcBorders>
          </w:tcPr>
          <w:p w14:paraId="2E6F9C24"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4</w:t>
            </w:r>
          </w:p>
        </w:tc>
        <w:tc>
          <w:tcPr>
            <w:tcW w:w="2230" w:type="dxa"/>
            <w:tcBorders>
              <w:top w:val="single" w:sz="2" w:space="0" w:color="000000"/>
              <w:left w:val="single" w:sz="2" w:space="0" w:color="000000"/>
              <w:bottom w:val="single" w:sz="2" w:space="0" w:color="000000"/>
              <w:right w:val="single" w:sz="2" w:space="0" w:color="000000"/>
            </w:tcBorders>
          </w:tcPr>
          <w:p w14:paraId="0AC5CA7A" w14:textId="77777777" w:rsidR="001829E6" w:rsidRPr="00297830" w:rsidRDefault="001829E6" w:rsidP="00481CC0">
            <w:pPr>
              <w:autoSpaceDE w:val="0"/>
              <w:autoSpaceDN w:val="0"/>
              <w:adjustRightInd w:val="0"/>
              <w:rPr>
                <w:rFonts w:ascii="Times New Roman" w:hAnsi="Times New Roman" w:cs="Times New Roman"/>
                <w:color w:val="000000"/>
                <w:sz w:val="24"/>
                <w:szCs w:val="24"/>
                <w:lang w:eastAsia="en-US"/>
              </w:rPr>
            </w:pPr>
            <w:r w:rsidRPr="00297830">
              <w:rPr>
                <w:rFonts w:ascii="Times New Roman" w:hAnsi="Times New Roman" w:cs="Times New Roman"/>
                <w:color w:val="000000"/>
                <w:sz w:val="24"/>
                <w:szCs w:val="24"/>
                <w:lang w:eastAsia="en-US"/>
              </w:rPr>
              <w:t xml:space="preserve">КЗДО </w:t>
            </w:r>
            <w:r w:rsidRPr="00297830">
              <w:rPr>
                <w:rFonts w:ascii="Times New Roman" w:hAnsi="Times New Roman" w:cs="Times New Roman"/>
                <w:color w:val="000000"/>
                <w:sz w:val="24"/>
                <w:szCs w:val="24"/>
                <w:lang w:val="ru-RU" w:eastAsia="en-US"/>
              </w:rPr>
              <w:t>№5</w:t>
            </w:r>
            <w:r w:rsidRPr="00297830">
              <w:rPr>
                <w:rFonts w:ascii="Times New Roman" w:hAnsi="Times New Roman" w:cs="Times New Roman"/>
                <w:color w:val="000000"/>
                <w:sz w:val="24"/>
                <w:szCs w:val="24"/>
                <w:lang w:eastAsia="en-US"/>
              </w:rPr>
              <w:t>1 КМР</w:t>
            </w:r>
          </w:p>
        </w:tc>
        <w:tc>
          <w:tcPr>
            <w:tcW w:w="3118" w:type="dxa"/>
            <w:tcBorders>
              <w:top w:val="single" w:sz="2" w:space="0" w:color="000000"/>
              <w:left w:val="single" w:sz="2" w:space="0" w:color="000000"/>
              <w:bottom w:val="single" w:sz="2" w:space="0" w:color="000000"/>
              <w:right w:val="single" w:sz="2" w:space="0" w:color="000000"/>
            </w:tcBorders>
          </w:tcPr>
          <w:p w14:paraId="60F5630A" w14:textId="77777777" w:rsidR="001829E6" w:rsidRPr="00297830" w:rsidRDefault="001829E6" w:rsidP="00481CC0">
            <w:pPr>
              <w:autoSpaceDE w:val="0"/>
              <w:autoSpaceDN w:val="0"/>
              <w:adjustRightInd w:val="0"/>
              <w:rPr>
                <w:rFonts w:ascii="Times New Roman" w:hAnsi="Times New Roman" w:cs="Times New Roman"/>
                <w:color w:val="000000"/>
                <w:sz w:val="24"/>
                <w:szCs w:val="24"/>
                <w:lang w:val="ru-RU" w:eastAsia="en-US"/>
              </w:rPr>
            </w:pPr>
            <w:proofErr w:type="spellStart"/>
            <w:r w:rsidRPr="00297830">
              <w:rPr>
                <w:rFonts w:ascii="Times New Roman" w:hAnsi="Times New Roman" w:cs="Times New Roman"/>
                <w:color w:val="000000"/>
                <w:sz w:val="24"/>
                <w:szCs w:val="24"/>
                <w:lang w:val="ru-RU" w:eastAsia="en-US"/>
              </w:rPr>
              <w:t>Вул</w:t>
            </w:r>
            <w:proofErr w:type="spellEnd"/>
            <w:r w:rsidRPr="00297830">
              <w:rPr>
                <w:rFonts w:ascii="Times New Roman" w:hAnsi="Times New Roman" w:cs="Times New Roman"/>
                <w:color w:val="000000"/>
                <w:sz w:val="24"/>
                <w:szCs w:val="24"/>
                <w:lang w:val="ru-RU" w:eastAsia="en-US"/>
              </w:rPr>
              <w:t xml:space="preserve">. Галатова,9 </w:t>
            </w:r>
          </w:p>
        </w:tc>
        <w:tc>
          <w:tcPr>
            <w:tcW w:w="1418" w:type="dxa"/>
            <w:tcBorders>
              <w:top w:val="single" w:sz="2" w:space="0" w:color="000000"/>
              <w:left w:val="single" w:sz="2" w:space="0" w:color="000000"/>
              <w:bottom w:val="single" w:sz="2" w:space="0" w:color="000000"/>
              <w:right w:val="single" w:sz="2" w:space="0" w:color="000000"/>
            </w:tcBorders>
          </w:tcPr>
          <w:p w14:paraId="40E563BB"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2</w:t>
            </w:r>
          </w:p>
        </w:tc>
        <w:tc>
          <w:tcPr>
            <w:tcW w:w="1843" w:type="dxa"/>
            <w:tcBorders>
              <w:top w:val="single" w:sz="2" w:space="0" w:color="000000"/>
              <w:left w:val="single" w:sz="2" w:space="0" w:color="000000"/>
              <w:bottom w:val="single" w:sz="2" w:space="0" w:color="000000"/>
              <w:right w:val="single" w:sz="2" w:space="0" w:color="000000"/>
            </w:tcBorders>
          </w:tcPr>
          <w:p w14:paraId="3B2FC265"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599,0</w:t>
            </w:r>
          </w:p>
        </w:tc>
      </w:tr>
      <w:tr w:rsidR="001829E6" w:rsidRPr="00297830" w14:paraId="5081EA4E" w14:textId="77777777" w:rsidTr="00481CC0">
        <w:trPr>
          <w:trHeight w:val="111"/>
        </w:trPr>
        <w:tc>
          <w:tcPr>
            <w:tcW w:w="919" w:type="dxa"/>
            <w:tcBorders>
              <w:top w:val="single" w:sz="2" w:space="0" w:color="000000"/>
              <w:left w:val="single" w:sz="2" w:space="0" w:color="000000"/>
              <w:bottom w:val="single" w:sz="2" w:space="0" w:color="000000"/>
              <w:right w:val="single" w:sz="2" w:space="0" w:color="000000"/>
            </w:tcBorders>
          </w:tcPr>
          <w:p w14:paraId="10DDDA14"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5</w:t>
            </w:r>
          </w:p>
        </w:tc>
        <w:tc>
          <w:tcPr>
            <w:tcW w:w="2230" w:type="dxa"/>
            <w:tcBorders>
              <w:top w:val="single" w:sz="2" w:space="0" w:color="000000"/>
              <w:left w:val="single" w:sz="2" w:space="0" w:color="000000"/>
              <w:bottom w:val="single" w:sz="2" w:space="0" w:color="000000"/>
              <w:right w:val="single" w:sz="2" w:space="0" w:color="000000"/>
            </w:tcBorders>
          </w:tcPr>
          <w:p w14:paraId="2A03E651" w14:textId="77777777" w:rsidR="001829E6" w:rsidRPr="00297830" w:rsidRDefault="001829E6" w:rsidP="00481CC0">
            <w:pPr>
              <w:autoSpaceDE w:val="0"/>
              <w:autoSpaceDN w:val="0"/>
              <w:adjustRightInd w:val="0"/>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eastAsia="en-US"/>
              </w:rPr>
              <w:t xml:space="preserve">КЗДО КТ </w:t>
            </w:r>
            <w:r w:rsidRPr="00297830">
              <w:rPr>
                <w:rFonts w:ascii="Times New Roman" w:hAnsi="Times New Roman" w:cs="Times New Roman"/>
                <w:color w:val="000000"/>
                <w:sz w:val="24"/>
                <w:szCs w:val="24"/>
                <w:lang w:val="ru-RU" w:eastAsia="en-US"/>
              </w:rPr>
              <w:t>№</w:t>
            </w:r>
            <w:r w:rsidRPr="00297830">
              <w:rPr>
                <w:rFonts w:ascii="Times New Roman" w:hAnsi="Times New Roman" w:cs="Times New Roman"/>
                <w:color w:val="000000"/>
                <w:sz w:val="24"/>
                <w:szCs w:val="24"/>
                <w:lang w:eastAsia="en-US"/>
              </w:rPr>
              <w:t>79 КМР</w:t>
            </w:r>
          </w:p>
        </w:tc>
        <w:tc>
          <w:tcPr>
            <w:tcW w:w="3118" w:type="dxa"/>
            <w:tcBorders>
              <w:top w:val="single" w:sz="2" w:space="0" w:color="000000"/>
              <w:left w:val="single" w:sz="2" w:space="0" w:color="000000"/>
              <w:bottom w:val="single" w:sz="2" w:space="0" w:color="000000"/>
              <w:right w:val="single" w:sz="2" w:space="0" w:color="000000"/>
            </w:tcBorders>
          </w:tcPr>
          <w:p w14:paraId="72A77BFA" w14:textId="77777777" w:rsidR="001829E6" w:rsidRPr="00297830" w:rsidRDefault="001829E6" w:rsidP="00481CC0">
            <w:pPr>
              <w:autoSpaceDE w:val="0"/>
              <w:autoSpaceDN w:val="0"/>
              <w:adjustRightInd w:val="0"/>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Вул.Святогеоргіївська7д</w:t>
            </w:r>
          </w:p>
        </w:tc>
        <w:tc>
          <w:tcPr>
            <w:tcW w:w="1418" w:type="dxa"/>
            <w:tcBorders>
              <w:top w:val="single" w:sz="2" w:space="0" w:color="000000"/>
              <w:left w:val="single" w:sz="2" w:space="0" w:color="000000"/>
              <w:bottom w:val="single" w:sz="2" w:space="0" w:color="000000"/>
              <w:right w:val="single" w:sz="2" w:space="0" w:color="000000"/>
            </w:tcBorders>
          </w:tcPr>
          <w:p w14:paraId="1E4C1BC3"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w:t>
            </w:r>
          </w:p>
        </w:tc>
        <w:tc>
          <w:tcPr>
            <w:tcW w:w="1843" w:type="dxa"/>
            <w:tcBorders>
              <w:top w:val="single" w:sz="2" w:space="0" w:color="000000"/>
              <w:left w:val="single" w:sz="2" w:space="0" w:color="000000"/>
              <w:bottom w:val="single" w:sz="2" w:space="0" w:color="000000"/>
              <w:right w:val="single" w:sz="2" w:space="0" w:color="000000"/>
            </w:tcBorders>
          </w:tcPr>
          <w:p w14:paraId="68D1B7B8"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720,2</w:t>
            </w:r>
          </w:p>
        </w:tc>
      </w:tr>
      <w:tr w:rsidR="001829E6" w:rsidRPr="00297830" w14:paraId="3A8234BF" w14:textId="77777777" w:rsidTr="00481CC0">
        <w:trPr>
          <w:trHeight w:val="242"/>
        </w:trPr>
        <w:tc>
          <w:tcPr>
            <w:tcW w:w="919" w:type="dxa"/>
            <w:tcBorders>
              <w:top w:val="single" w:sz="2" w:space="0" w:color="000000"/>
              <w:left w:val="single" w:sz="2" w:space="0" w:color="000000"/>
              <w:bottom w:val="single" w:sz="2" w:space="0" w:color="000000"/>
              <w:right w:val="single" w:sz="2" w:space="0" w:color="000000"/>
            </w:tcBorders>
          </w:tcPr>
          <w:p w14:paraId="230691B9"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6</w:t>
            </w:r>
          </w:p>
        </w:tc>
        <w:tc>
          <w:tcPr>
            <w:tcW w:w="2230" w:type="dxa"/>
            <w:tcBorders>
              <w:top w:val="single" w:sz="2" w:space="0" w:color="000000"/>
              <w:left w:val="single" w:sz="2" w:space="0" w:color="000000"/>
              <w:bottom w:val="single" w:sz="2" w:space="0" w:color="000000"/>
              <w:right w:val="single" w:sz="2" w:space="0" w:color="000000"/>
            </w:tcBorders>
          </w:tcPr>
          <w:p w14:paraId="4E112273" w14:textId="77777777" w:rsidR="001829E6" w:rsidRPr="00297830" w:rsidRDefault="001829E6" w:rsidP="00481CC0">
            <w:pPr>
              <w:autoSpaceDE w:val="0"/>
              <w:autoSpaceDN w:val="0"/>
              <w:adjustRightInd w:val="0"/>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eastAsia="en-US"/>
              </w:rPr>
              <w:t xml:space="preserve">КЗДО КТ </w:t>
            </w:r>
            <w:r w:rsidRPr="00297830">
              <w:rPr>
                <w:rFonts w:ascii="Times New Roman" w:hAnsi="Times New Roman" w:cs="Times New Roman"/>
                <w:color w:val="000000"/>
                <w:sz w:val="24"/>
                <w:szCs w:val="24"/>
                <w:lang w:val="ru-RU" w:eastAsia="en-US"/>
              </w:rPr>
              <w:t>№</w:t>
            </w:r>
            <w:r w:rsidRPr="00297830">
              <w:rPr>
                <w:rFonts w:ascii="Times New Roman" w:hAnsi="Times New Roman" w:cs="Times New Roman"/>
                <w:color w:val="000000"/>
                <w:sz w:val="24"/>
                <w:szCs w:val="24"/>
                <w:lang w:eastAsia="en-US"/>
              </w:rPr>
              <w:t>82 КМР</w:t>
            </w:r>
          </w:p>
        </w:tc>
        <w:tc>
          <w:tcPr>
            <w:tcW w:w="3118" w:type="dxa"/>
            <w:tcBorders>
              <w:top w:val="single" w:sz="2" w:space="0" w:color="000000"/>
              <w:left w:val="single" w:sz="2" w:space="0" w:color="000000"/>
              <w:bottom w:val="single" w:sz="2" w:space="0" w:color="000000"/>
              <w:right w:val="single" w:sz="2" w:space="0" w:color="000000"/>
            </w:tcBorders>
          </w:tcPr>
          <w:p w14:paraId="0263711E" w14:textId="77777777" w:rsidR="001829E6" w:rsidRPr="00297830" w:rsidRDefault="001829E6" w:rsidP="00481CC0">
            <w:pPr>
              <w:autoSpaceDE w:val="0"/>
              <w:autoSpaceDN w:val="0"/>
              <w:adjustRightInd w:val="0"/>
              <w:rPr>
                <w:rFonts w:ascii="Times New Roman" w:hAnsi="Times New Roman" w:cs="Times New Roman"/>
                <w:color w:val="000000"/>
                <w:sz w:val="24"/>
                <w:szCs w:val="24"/>
                <w:lang w:val="ru-RU" w:eastAsia="en-US"/>
              </w:rPr>
            </w:pPr>
            <w:proofErr w:type="spellStart"/>
            <w:r w:rsidRPr="00297830">
              <w:rPr>
                <w:rFonts w:ascii="Times New Roman" w:hAnsi="Times New Roman" w:cs="Times New Roman"/>
                <w:color w:val="000000"/>
                <w:sz w:val="24"/>
                <w:szCs w:val="24"/>
                <w:lang w:val="ru-RU" w:eastAsia="en-US"/>
              </w:rPr>
              <w:t>Вул</w:t>
            </w:r>
            <w:proofErr w:type="spellEnd"/>
            <w:r w:rsidRPr="00297830">
              <w:rPr>
                <w:rFonts w:ascii="Times New Roman" w:hAnsi="Times New Roman" w:cs="Times New Roman"/>
                <w:color w:val="000000"/>
                <w:sz w:val="24"/>
                <w:szCs w:val="24"/>
                <w:lang w:val="ru-RU" w:eastAsia="en-US"/>
              </w:rPr>
              <w:t xml:space="preserve">. </w:t>
            </w:r>
            <w:proofErr w:type="spellStart"/>
            <w:r w:rsidRPr="00297830">
              <w:rPr>
                <w:rFonts w:ascii="Times New Roman" w:hAnsi="Times New Roman" w:cs="Times New Roman"/>
                <w:color w:val="000000"/>
                <w:sz w:val="24"/>
                <w:szCs w:val="24"/>
                <w:lang w:val="ru-RU" w:eastAsia="en-US"/>
              </w:rPr>
              <w:t>Юрія</w:t>
            </w:r>
            <w:proofErr w:type="spellEnd"/>
            <w:r w:rsidRPr="00297830">
              <w:rPr>
                <w:rFonts w:ascii="Times New Roman" w:hAnsi="Times New Roman" w:cs="Times New Roman"/>
                <w:color w:val="000000"/>
                <w:sz w:val="24"/>
                <w:szCs w:val="24"/>
                <w:lang w:val="ru-RU" w:eastAsia="en-US"/>
              </w:rPr>
              <w:t xml:space="preserve"> Камінського,19а</w:t>
            </w:r>
          </w:p>
        </w:tc>
        <w:tc>
          <w:tcPr>
            <w:tcW w:w="1418" w:type="dxa"/>
            <w:tcBorders>
              <w:top w:val="single" w:sz="2" w:space="0" w:color="000000"/>
              <w:left w:val="single" w:sz="2" w:space="0" w:color="000000"/>
              <w:bottom w:val="single" w:sz="2" w:space="0" w:color="000000"/>
              <w:right w:val="single" w:sz="2" w:space="0" w:color="000000"/>
            </w:tcBorders>
          </w:tcPr>
          <w:p w14:paraId="3BF74F7C"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w:t>
            </w:r>
          </w:p>
        </w:tc>
        <w:tc>
          <w:tcPr>
            <w:tcW w:w="1843" w:type="dxa"/>
            <w:tcBorders>
              <w:top w:val="single" w:sz="2" w:space="0" w:color="000000"/>
              <w:left w:val="single" w:sz="2" w:space="0" w:color="000000"/>
              <w:bottom w:val="single" w:sz="2" w:space="0" w:color="000000"/>
              <w:right w:val="single" w:sz="2" w:space="0" w:color="000000"/>
            </w:tcBorders>
          </w:tcPr>
          <w:p w14:paraId="19B11BBF"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438,4</w:t>
            </w:r>
          </w:p>
        </w:tc>
      </w:tr>
      <w:tr w:rsidR="001829E6" w:rsidRPr="00297830" w14:paraId="7A4A0DBF" w14:textId="77777777" w:rsidTr="00481CC0">
        <w:trPr>
          <w:trHeight w:val="247"/>
        </w:trPr>
        <w:tc>
          <w:tcPr>
            <w:tcW w:w="919" w:type="dxa"/>
            <w:tcBorders>
              <w:top w:val="single" w:sz="2" w:space="0" w:color="000000"/>
              <w:left w:val="single" w:sz="2" w:space="0" w:color="000000"/>
              <w:bottom w:val="single" w:sz="2" w:space="0" w:color="000000"/>
              <w:right w:val="single" w:sz="2" w:space="0" w:color="000000"/>
            </w:tcBorders>
          </w:tcPr>
          <w:p w14:paraId="302E4C5E"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7</w:t>
            </w:r>
          </w:p>
        </w:tc>
        <w:tc>
          <w:tcPr>
            <w:tcW w:w="2230" w:type="dxa"/>
            <w:tcBorders>
              <w:top w:val="single" w:sz="2" w:space="0" w:color="000000"/>
              <w:left w:val="single" w:sz="2" w:space="0" w:color="000000"/>
              <w:bottom w:val="single" w:sz="2" w:space="0" w:color="000000"/>
              <w:right w:val="single" w:sz="2" w:space="0" w:color="000000"/>
            </w:tcBorders>
          </w:tcPr>
          <w:p w14:paraId="7B3488D6" w14:textId="77777777" w:rsidR="001829E6" w:rsidRPr="00297830" w:rsidRDefault="001829E6" w:rsidP="00481CC0">
            <w:pPr>
              <w:autoSpaceDE w:val="0"/>
              <w:autoSpaceDN w:val="0"/>
              <w:adjustRightInd w:val="0"/>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eastAsia="en-US"/>
              </w:rPr>
              <w:t xml:space="preserve">КЗДО </w:t>
            </w:r>
            <w:r w:rsidRPr="00297830">
              <w:rPr>
                <w:rFonts w:ascii="Times New Roman" w:hAnsi="Times New Roman" w:cs="Times New Roman"/>
                <w:color w:val="000000"/>
                <w:sz w:val="24"/>
                <w:szCs w:val="24"/>
                <w:lang w:val="ru-RU" w:eastAsia="en-US"/>
              </w:rPr>
              <w:t>№</w:t>
            </w:r>
            <w:r w:rsidRPr="00297830">
              <w:rPr>
                <w:rFonts w:ascii="Times New Roman" w:hAnsi="Times New Roman" w:cs="Times New Roman"/>
                <w:color w:val="000000"/>
                <w:sz w:val="24"/>
                <w:szCs w:val="24"/>
                <w:lang w:eastAsia="en-US"/>
              </w:rPr>
              <w:t>94 КМР</w:t>
            </w:r>
          </w:p>
        </w:tc>
        <w:tc>
          <w:tcPr>
            <w:tcW w:w="3118" w:type="dxa"/>
            <w:tcBorders>
              <w:top w:val="single" w:sz="2" w:space="0" w:color="000000"/>
              <w:left w:val="single" w:sz="2" w:space="0" w:color="000000"/>
              <w:bottom w:val="single" w:sz="2" w:space="0" w:color="000000"/>
              <w:right w:val="single" w:sz="2" w:space="0" w:color="000000"/>
            </w:tcBorders>
          </w:tcPr>
          <w:p w14:paraId="29728004" w14:textId="77777777" w:rsidR="001829E6" w:rsidRPr="00297830" w:rsidRDefault="001829E6" w:rsidP="00481CC0">
            <w:pPr>
              <w:autoSpaceDE w:val="0"/>
              <w:autoSpaceDN w:val="0"/>
              <w:adjustRightInd w:val="0"/>
              <w:rPr>
                <w:rFonts w:ascii="Times New Roman" w:hAnsi="Times New Roman" w:cs="Times New Roman"/>
                <w:color w:val="000000"/>
                <w:sz w:val="24"/>
                <w:szCs w:val="24"/>
                <w:lang w:val="ru-RU" w:eastAsia="en-US"/>
              </w:rPr>
            </w:pPr>
            <w:proofErr w:type="spellStart"/>
            <w:r w:rsidRPr="00297830">
              <w:rPr>
                <w:rFonts w:ascii="Times New Roman" w:hAnsi="Times New Roman" w:cs="Times New Roman"/>
                <w:color w:val="000000"/>
                <w:sz w:val="24"/>
                <w:szCs w:val="24"/>
                <w:lang w:val="ru-RU" w:eastAsia="en-US"/>
              </w:rPr>
              <w:t>Вул</w:t>
            </w:r>
            <w:proofErr w:type="spellEnd"/>
            <w:r w:rsidRPr="00297830">
              <w:rPr>
                <w:rFonts w:ascii="Times New Roman" w:hAnsi="Times New Roman" w:cs="Times New Roman"/>
                <w:color w:val="000000"/>
                <w:sz w:val="24"/>
                <w:szCs w:val="24"/>
                <w:lang w:val="ru-RU" w:eastAsia="en-US"/>
              </w:rPr>
              <w:t>. Вокзальна,8</w:t>
            </w:r>
          </w:p>
        </w:tc>
        <w:tc>
          <w:tcPr>
            <w:tcW w:w="1418" w:type="dxa"/>
            <w:tcBorders>
              <w:top w:val="single" w:sz="2" w:space="0" w:color="000000"/>
              <w:left w:val="single" w:sz="2" w:space="0" w:color="000000"/>
              <w:bottom w:val="single" w:sz="2" w:space="0" w:color="000000"/>
              <w:right w:val="single" w:sz="2" w:space="0" w:color="000000"/>
            </w:tcBorders>
          </w:tcPr>
          <w:p w14:paraId="28A5E01D"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2</w:t>
            </w:r>
          </w:p>
        </w:tc>
        <w:tc>
          <w:tcPr>
            <w:tcW w:w="1843" w:type="dxa"/>
            <w:tcBorders>
              <w:top w:val="single" w:sz="2" w:space="0" w:color="000000"/>
              <w:left w:val="single" w:sz="2" w:space="0" w:color="000000"/>
              <w:bottom w:val="single" w:sz="2" w:space="0" w:color="000000"/>
              <w:right w:val="single" w:sz="2" w:space="0" w:color="000000"/>
            </w:tcBorders>
          </w:tcPr>
          <w:p w14:paraId="7E937706"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641,0</w:t>
            </w:r>
          </w:p>
        </w:tc>
      </w:tr>
      <w:tr w:rsidR="001829E6" w:rsidRPr="00297830" w14:paraId="1FE45CA1" w14:textId="77777777" w:rsidTr="00481CC0">
        <w:trPr>
          <w:trHeight w:val="123"/>
        </w:trPr>
        <w:tc>
          <w:tcPr>
            <w:tcW w:w="919" w:type="dxa"/>
            <w:tcBorders>
              <w:top w:val="single" w:sz="2" w:space="0" w:color="000000"/>
              <w:left w:val="single" w:sz="2" w:space="0" w:color="000000"/>
              <w:bottom w:val="single" w:sz="2" w:space="0" w:color="000000"/>
              <w:right w:val="single" w:sz="2" w:space="0" w:color="000000"/>
            </w:tcBorders>
          </w:tcPr>
          <w:p w14:paraId="05FE603C"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8</w:t>
            </w:r>
          </w:p>
        </w:tc>
        <w:tc>
          <w:tcPr>
            <w:tcW w:w="2230" w:type="dxa"/>
            <w:tcBorders>
              <w:top w:val="single" w:sz="2" w:space="0" w:color="000000"/>
              <w:left w:val="single" w:sz="2" w:space="0" w:color="000000"/>
              <w:bottom w:val="single" w:sz="2" w:space="0" w:color="000000"/>
              <w:right w:val="single" w:sz="2" w:space="0" w:color="000000"/>
            </w:tcBorders>
          </w:tcPr>
          <w:p w14:paraId="0ABE9D6A" w14:textId="77777777" w:rsidR="001829E6" w:rsidRPr="00297830" w:rsidRDefault="001829E6" w:rsidP="00481CC0">
            <w:pPr>
              <w:autoSpaceDE w:val="0"/>
              <w:autoSpaceDN w:val="0"/>
              <w:adjustRightInd w:val="0"/>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eastAsia="en-US"/>
              </w:rPr>
              <w:t xml:space="preserve">КЗДО КТ </w:t>
            </w:r>
            <w:r w:rsidRPr="00297830">
              <w:rPr>
                <w:rFonts w:ascii="Times New Roman" w:hAnsi="Times New Roman" w:cs="Times New Roman"/>
                <w:color w:val="000000"/>
                <w:sz w:val="24"/>
                <w:szCs w:val="24"/>
                <w:lang w:val="ru-RU" w:eastAsia="en-US"/>
              </w:rPr>
              <w:t>№</w:t>
            </w:r>
            <w:r w:rsidRPr="00297830">
              <w:rPr>
                <w:rFonts w:ascii="Times New Roman" w:hAnsi="Times New Roman" w:cs="Times New Roman"/>
                <w:color w:val="000000"/>
                <w:sz w:val="24"/>
                <w:szCs w:val="24"/>
                <w:lang w:eastAsia="en-US"/>
              </w:rPr>
              <w:t>102КМР</w:t>
            </w:r>
          </w:p>
        </w:tc>
        <w:tc>
          <w:tcPr>
            <w:tcW w:w="3118" w:type="dxa"/>
            <w:tcBorders>
              <w:top w:val="single" w:sz="2" w:space="0" w:color="000000"/>
              <w:left w:val="single" w:sz="2" w:space="0" w:color="000000"/>
              <w:bottom w:val="single" w:sz="2" w:space="0" w:color="000000"/>
              <w:right w:val="single" w:sz="2" w:space="0" w:color="000000"/>
            </w:tcBorders>
          </w:tcPr>
          <w:p w14:paraId="4DA9A726" w14:textId="77777777" w:rsidR="001829E6" w:rsidRPr="00297830" w:rsidRDefault="001829E6" w:rsidP="00481CC0">
            <w:pPr>
              <w:autoSpaceDE w:val="0"/>
              <w:autoSpaceDN w:val="0"/>
              <w:adjustRightInd w:val="0"/>
              <w:rPr>
                <w:rFonts w:ascii="Times New Roman" w:hAnsi="Times New Roman" w:cs="Times New Roman"/>
                <w:color w:val="000000"/>
                <w:sz w:val="24"/>
                <w:szCs w:val="24"/>
                <w:lang w:val="ru-RU" w:eastAsia="en-US"/>
              </w:rPr>
            </w:pPr>
            <w:proofErr w:type="spellStart"/>
            <w:r w:rsidRPr="00297830">
              <w:rPr>
                <w:rFonts w:ascii="Times New Roman" w:hAnsi="Times New Roman" w:cs="Times New Roman"/>
                <w:color w:val="000000"/>
                <w:sz w:val="24"/>
                <w:szCs w:val="24"/>
                <w:lang w:val="ru-RU" w:eastAsia="en-US"/>
              </w:rPr>
              <w:t>Вул</w:t>
            </w:r>
            <w:proofErr w:type="spellEnd"/>
            <w:r w:rsidRPr="00297830">
              <w:rPr>
                <w:rFonts w:ascii="Times New Roman" w:hAnsi="Times New Roman" w:cs="Times New Roman"/>
                <w:color w:val="000000"/>
                <w:sz w:val="24"/>
                <w:szCs w:val="24"/>
                <w:lang w:val="ru-RU" w:eastAsia="en-US"/>
              </w:rPr>
              <w:t xml:space="preserve">. </w:t>
            </w:r>
            <w:proofErr w:type="spellStart"/>
            <w:r w:rsidRPr="00297830">
              <w:rPr>
                <w:rFonts w:ascii="Times New Roman" w:hAnsi="Times New Roman" w:cs="Times New Roman"/>
                <w:color w:val="000000"/>
                <w:sz w:val="24"/>
                <w:szCs w:val="24"/>
                <w:lang w:val="ru-RU" w:eastAsia="en-US"/>
              </w:rPr>
              <w:t>Героїв</w:t>
            </w:r>
            <w:proofErr w:type="spellEnd"/>
            <w:r w:rsidRPr="00297830">
              <w:rPr>
                <w:rFonts w:ascii="Times New Roman" w:hAnsi="Times New Roman" w:cs="Times New Roman"/>
                <w:color w:val="000000"/>
                <w:sz w:val="24"/>
                <w:szCs w:val="24"/>
                <w:lang w:val="ru-RU" w:eastAsia="en-US"/>
              </w:rPr>
              <w:t xml:space="preserve"> АТО,42</w:t>
            </w:r>
          </w:p>
        </w:tc>
        <w:tc>
          <w:tcPr>
            <w:tcW w:w="1418" w:type="dxa"/>
            <w:tcBorders>
              <w:top w:val="single" w:sz="2" w:space="0" w:color="000000"/>
              <w:left w:val="single" w:sz="2" w:space="0" w:color="000000"/>
              <w:bottom w:val="single" w:sz="2" w:space="0" w:color="000000"/>
              <w:right w:val="single" w:sz="2" w:space="0" w:color="000000"/>
            </w:tcBorders>
          </w:tcPr>
          <w:p w14:paraId="007E4D20"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w:t>
            </w:r>
          </w:p>
        </w:tc>
        <w:tc>
          <w:tcPr>
            <w:tcW w:w="1843" w:type="dxa"/>
            <w:tcBorders>
              <w:top w:val="single" w:sz="2" w:space="0" w:color="000000"/>
              <w:left w:val="single" w:sz="2" w:space="0" w:color="000000"/>
              <w:bottom w:val="single" w:sz="2" w:space="0" w:color="000000"/>
              <w:right w:val="single" w:sz="2" w:space="0" w:color="000000"/>
            </w:tcBorders>
          </w:tcPr>
          <w:p w14:paraId="086182D2"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650,2</w:t>
            </w:r>
          </w:p>
        </w:tc>
      </w:tr>
      <w:tr w:rsidR="001829E6" w:rsidRPr="00297830" w14:paraId="2C11DAB0" w14:textId="77777777" w:rsidTr="00481CC0">
        <w:trPr>
          <w:trHeight w:val="255"/>
        </w:trPr>
        <w:tc>
          <w:tcPr>
            <w:tcW w:w="919" w:type="dxa"/>
            <w:tcBorders>
              <w:top w:val="single" w:sz="2" w:space="0" w:color="000000"/>
              <w:left w:val="single" w:sz="2" w:space="0" w:color="000000"/>
              <w:bottom w:val="single" w:sz="2" w:space="0" w:color="000000"/>
              <w:right w:val="single" w:sz="2" w:space="0" w:color="000000"/>
            </w:tcBorders>
          </w:tcPr>
          <w:p w14:paraId="16C23D28"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9</w:t>
            </w:r>
          </w:p>
        </w:tc>
        <w:tc>
          <w:tcPr>
            <w:tcW w:w="2230" w:type="dxa"/>
            <w:tcBorders>
              <w:top w:val="single" w:sz="2" w:space="0" w:color="000000"/>
              <w:left w:val="single" w:sz="2" w:space="0" w:color="000000"/>
              <w:bottom w:val="single" w:sz="2" w:space="0" w:color="000000"/>
              <w:right w:val="single" w:sz="2" w:space="0" w:color="000000"/>
            </w:tcBorders>
          </w:tcPr>
          <w:p w14:paraId="34B0ED41" w14:textId="77777777" w:rsidR="001829E6" w:rsidRPr="00297830" w:rsidRDefault="001829E6" w:rsidP="00481CC0">
            <w:pPr>
              <w:autoSpaceDE w:val="0"/>
              <w:autoSpaceDN w:val="0"/>
              <w:adjustRightInd w:val="0"/>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eastAsia="en-US"/>
              </w:rPr>
              <w:t xml:space="preserve">КЗДО КТ </w:t>
            </w:r>
            <w:r w:rsidRPr="00297830">
              <w:rPr>
                <w:rFonts w:ascii="Times New Roman" w:hAnsi="Times New Roman" w:cs="Times New Roman"/>
                <w:color w:val="000000"/>
                <w:sz w:val="24"/>
                <w:szCs w:val="24"/>
                <w:lang w:val="ru-RU" w:eastAsia="en-US"/>
              </w:rPr>
              <w:t>№</w:t>
            </w:r>
            <w:r w:rsidRPr="00297830">
              <w:rPr>
                <w:rFonts w:ascii="Times New Roman" w:hAnsi="Times New Roman" w:cs="Times New Roman"/>
                <w:color w:val="000000"/>
                <w:sz w:val="24"/>
                <w:szCs w:val="24"/>
                <w:lang w:eastAsia="en-US"/>
              </w:rPr>
              <w:t>120КМР</w:t>
            </w:r>
          </w:p>
        </w:tc>
        <w:tc>
          <w:tcPr>
            <w:tcW w:w="3118" w:type="dxa"/>
            <w:tcBorders>
              <w:top w:val="single" w:sz="2" w:space="0" w:color="000000"/>
              <w:left w:val="single" w:sz="2" w:space="0" w:color="000000"/>
              <w:bottom w:val="single" w:sz="2" w:space="0" w:color="000000"/>
              <w:right w:val="single" w:sz="2" w:space="0" w:color="000000"/>
            </w:tcBorders>
          </w:tcPr>
          <w:p w14:paraId="028A9DE9" w14:textId="77777777" w:rsidR="001829E6" w:rsidRPr="00297830" w:rsidRDefault="001829E6" w:rsidP="00481CC0">
            <w:pPr>
              <w:autoSpaceDE w:val="0"/>
              <w:autoSpaceDN w:val="0"/>
              <w:adjustRightInd w:val="0"/>
              <w:rPr>
                <w:rFonts w:ascii="Times New Roman" w:hAnsi="Times New Roman" w:cs="Times New Roman"/>
                <w:color w:val="000000"/>
                <w:sz w:val="24"/>
                <w:szCs w:val="24"/>
                <w:lang w:val="ru-RU" w:eastAsia="en-US"/>
              </w:rPr>
            </w:pPr>
            <w:proofErr w:type="spellStart"/>
            <w:r w:rsidRPr="00297830">
              <w:rPr>
                <w:rFonts w:ascii="Times New Roman" w:hAnsi="Times New Roman" w:cs="Times New Roman"/>
                <w:color w:val="000000"/>
                <w:sz w:val="24"/>
                <w:szCs w:val="24"/>
                <w:lang w:val="ru-RU" w:eastAsia="en-US"/>
              </w:rPr>
              <w:t>Вул</w:t>
            </w:r>
            <w:proofErr w:type="spellEnd"/>
            <w:r w:rsidRPr="00297830">
              <w:rPr>
                <w:rFonts w:ascii="Times New Roman" w:hAnsi="Times New Roman" w:cs="Times New Roman"/>
                <w:color w:val="000000"/>
                <w:sz w:val="24"/>
                <w:szCs w:val="24"/>
                <w:lang w:val="ru-RU" w:eastAsia="en-US"/>
              </w:rPr>
              <w:t>. Соборності,54а</w:t>
            </w:r>
          </w:p>
        </w:tc>
        <w:tc>
          <w:tcPr>
            <w:tcW w:w="1418" w:type="dxa"/>
            <w:tcBorders>
              <w:top w:val="single" w:sz="2" w:space="0" w:color="000000"/>
              <w:left w:val="single" w:sz="2" w:space="0" w:color="000000"/>
              <w:bottom w:val="single" w:sz="2" w:space="0" w:color="000000"/>
              <w:right w:val="single" w:sz="2" w:space="0" w:color="000000"/>
            </w:tcBorders>
          </w:tcPr>
          <w:p w14:paraId="1AD8B3D3"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w:t>
            </w:r>
          </w:p>
        </w:tc>
        <w:tc>
          <w:tcPr>
            <w:tcW w:w="1843" w:type="dxa"/>
            <w:tcBorders>
              <w:top w:val="single" w:sz="2" w:space="0" w:color="000000"/>
              <w:left w:val="single" w:sz="2" w:space="0" w:color="000000"/>
              <w:bottom w:val="single" w:sz="2" w:space="0" w:color="000000"/>
              <w:right w:val="single" w:sz="2" w:space="0" w:color="000000"/>
            </w:tcBorders>
          </w:tcPr>
          <w:p w14:paraId="06775C05"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997,0</w:t>
            </w:r>
          </w:p>
        </w:tc>
      </w:tr>
      <w:tr w:rsidR="001829E6" w:rsidRPr="00297830" w14:paraId="71D374F7" w14:textId="77777777" w:rsidTr="00481CC0">
        <w:trPr>
          <w:trHeight w:val="258"/>
        </w:trPr>
        <w:tc>
          <w:tcPr>
            <w:tcW w:w="919" w:type="dxa"/>
            <w:tcBorders>
              <w:top w:val="single" w:sz="2" w:space="0" w:color="000000"/>
              <w:left w:val="single" w:sz="2" w:space="0" w:color="000000"/>
              <w:bottom w:val="single" w:sz="2" w:space="0" w:color="000000"/>
              <w:right w:val="single" w:sz="2" w:space="0" w:color="000000"/>
            </w:tcBorders>
          </w:tcPr>
          <w:p w14:paraId="43FF49DF"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10</w:t>
            </w:r>
          </w:p>
        </w:tc>
        <w:tc>
          <w:tcPr>
            <w:tcW w:w="2230" w:type="dxa"/>
            <w:tcBorders>
              <w:top w:val="single" w:sz="2" w:space="0" w:color="000000"/>
              <w:left w:val="single" w:sz="2" w:space="0" w:color="000000"/>
              <w:bottom w:val="single" w:sz="2" w:space="0" w:color="000000"/>
              <w:right w:val="single" w:sz="2" w:space="0" w:color="000000"/>
            </w:tcBorders>
          </w:tcPr>
          <w:p w14:paraId="33C1CD7C" w14:textId="77777777" w:rsidR="001829E6" w:rsidRPr="00297830" w:rsidRDefault="001829E6" w:rsidP="00481CC0">
            <w:pPr>
              <w:autoSpaceDE w:val="0"/>
              <w:autoSpaceDN w:val="0"/>
              <w:adjustRightInd w:val="0"/>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eastAsia="en-US"/>
              </w:rPr>
              <w:t xml:space="preserve">КЗДО </w:t>
            </w:r>
            <w:r w:rsidRPr="00297830">
              <w:rPr>
                <w:rFonts w:ascii="Times New Roman" w:hAnsi="Times New Roman" w:cs="Times New Roman"/>
                <w:color w:val="000000"/>
                <w:sz w:val="24"/>
                <w:szCs w:val="24"/>
                <w:lang w:val="ru-RU" w:eastAsia="en-US"/>
              </w:rPr>
              <w:t>№</w:t>
            </w:r>
            <w:r w:rsidRPr="00297830">
              <w:rPr>
                <w:rFonts w:ascii="Times New Roman" w:hAnsi="Times New Roman" w:cs="Times New Roman"/>
                <w:color w:val="000000"/>
                <w:sz w:val="24"/>
                <w:szCs w:val="24"/>
                <w:lang w:eastAsia="en-US"/>
              </w:rPr>
              <w:t>123 КМР</w:t>
            </w:r>
          </w:p>
        </w:tc>
        <w:tc>
          <w:tcPr>
            <w:tcW w:w="3118" w:type="dxa"/>
            <w:tcBorders>
              <w:top w:val="single" w:sz="2" w:space="0" w:color="000000"/>
              <w:left w:val="single" w:sz="2" w:space="0" w:color="000000"/>
              <w:bottom w:val="single" w:sz="2" w:space="0" w:color="000000"/>
              <w:right w:val="single" w:sz="2" w:space="0" w:color="000000"/>
            </w:tcBorders>
          </w:tcPr>
          <w:p w14:paraId="2CF4EB8F" w14:textId="77777777" w:rsidR="001829E6" w:rsidRPr="00297830" w:rsidRDefault="001829E6" w:rsidP="00481CC0">
            <w:pPr>
              <w:autoSpaceDE w:val="0"/>
              <w:autoSpaceDN w:val="0"/>
              <w:adjustRightInd w:val="0"/>
              <w:rPr>
                <w:rFonts w:ascii="Times New Roman" w:hAnsi="Times New Roman" w:cs="Times New Roman"/>
                <w:color w:val="000000"/>
                <w:sz w:val="24"/>
                <w:szCs w:val="24"/>
                <w:lang w:val="ru-RU" w:eastAsia="en-US"/>
              </w:rPr>
            </w:pPr>
            <w:proofErr w:type="spellStart"/>
            <w:r w:rsidRPr="00297830">
              <w:rPr>
                <w:rFonts w:ascii="Times New Roman" w:hAnsi="Times New Roman" w:cs="Times New Roman"/>
                <w:color w:val="000000"/>
                <w:sz w:val="24"/>
                <w:szCs w:val="24"/>
                <w:lang w:val="ru-RU" w:eastAsia="en-US"/>
              </w:rPr>
              <w:t>Вул</w:t>
            </w:r>
            <w:proofErr w:type="spellEnd"/>
            <w:r w:rsidRPr="00297830">
              <w:rPr>
                <w:rFonts w:ascii="Times New Roman" w:hAnsi="Times New Roman" w:cs="Times New Roman"/>
                <w:color w:val="000000"/>
                <w:sz w:val="24"/>
                <w:szCs w:val="24"/>
                <w:lang w:val="ru-RU" w:eastAsia="en-US"/>
              </w:rPr>
              <w:t xml:space="preserve">. </w:t>
            </w:r>
            <w:proofErr w:type="spellStart"/>
            <w:r w:rsidRPr="00297830">
              <w:rPr>
                <w:rFonts w:ascii="Times New Roman" w:hAnsi="Times New Roman" w:cs="Times New Roman"/>
                <w:color w:val="000000"/>
                <w:sz w:val="24"/>
                <w:szCs w:val="24"/>
                <w:lang w:val="ru-RU" w:eastAsia="en-US"/>
              </w:rPr>
              <w:t>Героїв</w:t>
            </w:r>
            <w:proofErr w:type="spellEnd"/>
            <w:r w:rsidRPr="00297830">
              <w:rPr>
                <w:rFonts w:ascii="Times New Roman" w:hAnsi="Times New Roman" w:cs="Times New Roman"/>
                <w:color w:val="000000"/>
                <w:sz w:val="24"/>
                <w:szCs w:val="24"/>
                <w:lang w:val="ru-RU" w:eastAsia="en-US"/>
              </w:rPr>
              <w:t xml:space="preserve"> АТО,60</w:t>
            </w:r>
          </w:p>
        </w:tc>
        <w:tc>
          <w:tcPr>
            <w:tcW w:w="1418" w:type="dxa"/>
            <w:tcBorders>
              <w:top w:val="single" w:sz="2" w:space="0" w:color="000000"/>
              <w:left w:val="single" w:sz="2" w:space="0" w:color="000000"/>
              <w:bottom w:val="single" w:sz="2" w:space="0" w:color="000000"/>
              <w:right w:val="single" w:sz="2" w:space="0" w:color="000000"/>
            </w:tcBorders>
          </w:tcPr>
          <w:p w14:paraId="4AFD9ACD"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w:t>
            </w:r>
          </w:p>
        </w:tc>
        <w:tc>
          <w:tcPr>
            <w:tcW w:w="1843" w:type="dxa"/>
            <w:tcBorders>
              <w:top w:val="single" w:sz="2" w:space="0" w:color="000000"/>
              <w:left w:val="single" w:sz="2" w:space="0" w:color="000000"/>
              <w:bottom w:val="single" w:sz="2" w:space="0" w:color="000000"/>
              <w:right w:val="single" w:sz="2" w:space="0" w:color="000000"/>
            </w:tcBorders>
          </w:tcPr>
          <w:p w14:paraId="7E2879BE"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693,6</w:t>
            </w:r>
          </w:p>
        </w:tc>
      </w:tr>
      <w:tr w:rsidR="001829E6" w:rsidRPr="00297830" w14:paraId="237C9417" w14:textId="77777777" w:rsidTr="00481CC0">
        <w:trPr>
          <w:trHeight w:val="249"/>
        </w:trPr>
        <w:tc>
          <w:tcPr>
            <w:tcW w:w="919" w:type="dxa"/>
            <w:tcBorders>
              <w:top w:val="single" w:sz="2" w:space="0" w:color="000000"/>
              <w:left w:val="single" w:sz="2" w:space="0" w:color="000000"/>
              <w:bottom w:val="single" w:sz="2" w:space="0" w:color="000000"/>
              <w:right w:val="single" w:sz="2" w:space="0" w:color="000000"/>
            </w:tcBorders>
          </w:tcPr>
          <w:p w14:paraId="583B2D2D"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11</w:t>
            </w:r>
          </w:p>
        </w:tc>
        <w:tc>
          <w:tcPr>
            <w:tcW w:w="2230" w:type="dxa"/>
            <w:tcBorders>
              <w:top w:val="single" w:sz="2" w:space="0" w:color="000000"/>
              <w:left w:val="single" w:sz="2" w:space="0" w:color="000000"/>
              <w:bottom w:val="single" w:sz="2" w:space="0" w:color="000000"/>
              <w:right w:val="single" w:sz="2" w:space="0" w:color="000000"/>
            </w:tcBorders>
          </w:tcPr>
          <w:p w14:paraId="71410484" w14:textId="77777777" w:rsidR="001829E6" w:rsidRPr="00297830" w:rsidRDefault="001829E6" w:rsidP="00481CC0">
            <w:pPr>
              <w:autoSpaceDE w:val="0"/>
              <w:autoSpaceDN w:val="0"/>
              <w:adjustRightInd w:val="0"/>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eastAsia="en-US"/>
              </w:rPr>
              <w:t xml:space="preserve">КЗДО </w:t>
            </w:r>
            <w:r w:rsidRPr="00297830">
              <w:rPr>
                <w:rFonts w:ascii="Times New Roman" w:hAnsi="Times New Roman" w:cs="Times New Roman"/>
                <w:color w:val="000000"/>
                <w:sz w:val="24"/>
                <w:szCs w:val="24"/>
                <w:lang w:val="ru-RU" w:eastAsia="en-US"/>
              </w:rPr>
              <w:t>№</w:t>
            </w:r>
            <w:r w:rsidRPr="00297830">
              <w:rPr>
                <w:rFonts w:ascii="Times New Roman" w:hAnsi="Times New Roman" w:cs="Times New Roman"/>
                <w:color w:val="000000"/>
                <w:sz w:val="24"/>
                <w:szCs w:val="24"/>
                <w:lang w:eastAsia="en-US"/>
              </w:rPr>
              <w:t>129 КМР</w:t>
            </w:r>
          </w:p>
        </w:tc>
        <w:tc>
          <w:tcPr>
            <w:tcW w:w="3118" w:type="dxa"/>
            <w:tcBorders>
              <w:top w:val="single" w:sz="2" w:space="0" w:color="000000"/>
              <w:left w:val="single" w:sz="2" w:space="0" w:color="000000"/>
              <w:bottom w:val="single" w:sz="2" w:space="0" w:color="000000"/>
              <w:right w:val="single" w:sz="2" w:space="0" w:color="000000"/>
            </w:tcBorders>
          </w:tcPr>
          <w:p w14:paraId="66572EBE" w14:textId="77777777" w:rsidR="001829E6" w:rsidRPr="00297830" w:rsidRDefault="001829E6" w:rsidP="00481CC0">
            <w:pPr>
              <w:autoSpaceDE w:val="0"/>
              <w:autoSpaceDN w:val="0"/>
              <w:adjustRightInd w:val="0"/>
              <w:rPr>
                <w:rFonts w:ascii="Times New Roman" w:hAnsi="Times New Roman" w:cs="Times New Roman"/>
                <w:color w:val="000000"/>
                <w:sz w:val="24"/>
                <w:szCs w:val="24"/>
                <w:lang w:val="ru-RU" w:eastAsia="en-US"/>
              </w:rPr>
            </w:pPr>
            <w:proofErr w:type="spellStart"/>
            <w:r w:rsidRPr="00297830">
              <w:rPr>
                <w:rFonts w:ascii="Times New Roman" w:hAnsi="Times New Roman" w:cs="Times New Roman"/>
                <w:color w:val="000000"/>
                <w:sz w:val="24"/>
                <w:szCs w:val="24"/>
                <w:lang w:val="ru-RU" w:eastAsia="en-US"/>
              </w:rPr>
              <w:t>Вул</w:t>
            </w:r>
            <w:proofErr w:type="spellEnd"/>
            <w:r w:rsidRPr="00297830">
              <w:rPr>
                <w:rFonts w:ascii="Times New Roman" w:hAnsi="Times New Roman" w:cs="Times New Roman"/>
                <w:color w:val="000000"/>
                <w:sz w:val="24"/>
                <w:szCs w:val="24"/>
                <w:lang w:val="ru-RU" w:eastAsia="en-US"/>
              </w:rPr>
              <w:t>. Костенка,35</w:t>
            </w:r>
          </w:p>
        </w:tc>
        <w:tc>
          <w:tcPr>
            <w:tcW w:w="1418" w:type="dxa"/>
            <w:tcBorders>
              <w:top w:val="single" w:sz="2" w:space="0" w:color="000000"/>
              <w:left w:val="single" w:sz="2" w:space="0" w:color="000000"/>
              <w:bottom w:val="single" w:sz="2" w:space="0" w:color="000000"/>
              <w:right w:val="single" w:sz="2" w:space="0" w:color="000000"/>
            </w:tcBorders>
          </w:tcPr>
          <w:p w14:paraId="39A9135A"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w:t>
            </w:r>
          </w:p>
        </w:tc>
        <w:tc>
          <w:tcPr>
            <w:tcW w:w="1843" w:type="dxa"/>
            <w:tcBorders>
              <w:top w:val="single" w:sz="2" w:space="0" w:color="000000"/>
              <w:left w:val="single" w:sz="2" w:space="0" w:color="000000"/>
              <w:bottom w:val="single" w:sz="2" w:space="0" w:color="000000"/>
              <w:right w:val="single" w:sz="2" w:space="0" w:color="000000"/>
            </w:tcBorders>
          </w:tcPr>
          <w:p w14:paraId="265845DA"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875,4</w:t>
            </w:r>
          </w:p>
        </w:tc>
      </w:tr>
      <w:tr w:rsidR="001829E6" w:rsidRPr="00297830" w14:paraId="7EC2CB4F" w14:textId="77777777" w:rsidTr="00481CC0">
        <w:trPr>
          <w:trHeight w:val="267"/>
        </w:trPr>
        <w:tc>
          <w:tcPr>
            <w:tcW w:w="919" w:type="dxa"/>
            <w:tcBorders>
              <w:top w:val="single" w:sz="2" w:space="0" w:color="000000"/>
              <w:left w:val="single" w:sz="2" w:space="0" w:color="000000"/>
              <w:bottom w:val="single" w:sz="2" w:space="0" w:color="000000"/>
              <w:right w:val="single" w:sz="2" w:space="0" w:color="000000"/>
            </w:tcBorders>
          </w:tcPr>
          <w:p w14:paraId="7D49EC4D"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12</w:t>
            </w:r>
          </w:p>
        </w:tc>
        <w:tc>
          <w:tcPr>
            <w:tcW w:w="2230" w:type="dxa"/>
            <w:tcBorders>
              <w:top w:val="single" w:sz="2" w:space="0" w:color="000000"/>
              <w:left w:val="single" w:sz="2" w:space="0" w:color="000000"/>
              <w:bottom w:val="single" w:sz="2" w:space="0" w:color="000000"/>
              <w:right w:val="single" w:sz="2" w:space="0" w:color="000000"/>
            </w:tcBorders>
          </w:tcPr>
          <w:p w14:paraId="17FB3DC9" w14:textId="77777777" w:rsidR="001829E6" w:rsidRPr="00297830" w:rsidRDefault="001829E6" w:rsidP="00481CC0">
            <w:pPr>
              <w:autoSpaceDE w:val="0"/>
              <w:autoSpaceDN w:val="0"/>
              <w:adjustRightInd w:val="0"/>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eastAsia="en-US"/>
              </w:rPr>
              <w:t xml:space="preserve">КЗДО </w:t>
            </w:r>
            <w:r w:rsidRPr="00297830">
              <w:rPr>
                <w:rFonts w:ascii="Times New Roman" w:hAnsi="Times New Roman" w:cs="Times New Roman"/>
                <w:color w:val="000000"/>
                <w:sz w:val="24"/>
                <w:szCs w:val="24"/>
                <w:lang w:val="ru-RU" w:eastAsia="en-US"/>
              </w:rPr>
              <w:t>№</w:t>
            </w:r>
            <w:r w:rsidRPr="00297830">
              <w:rPr>
                <w:rFonts w:ascii="Times New Roman" w:hAnsi="Times New Roman" w:cs="Times New Roman"/>
                <w:color w:val="000000"/>
                <w:sz w:val="24"/>
                <w:szCs w:val="24"/>
                <w:lang w:eastAsia="en-US"/>
              </w:rPr>
              <w:t>136 КМР</w:t>
            </w:r>
          </w:p>
        </w:tc>
        <w:tc>
          <w:tcPr>
            <w:tcW w:w="3118" w:type="dxa"/>
            <w:tcBorders>
              <w:top w:val="single" w:sz="2" w:space="0" w:color="000000"/>
              <w:left w:val="single" w:sz="2" w:space="0" w:color="000000"/>
              <w:bottom w:val="single" w:sz="2" w:space="0" w:color="000000"/>
              <w:right w:val="single" w:sz="2" w:space="0" w:color="000000"/>
            </w:tcBorders>
          </w:tcPr>
          <w:p w14:paraId="1C7E0C95" w14:textId="77777777" w:rsidR="001829E6" w:rsidRPr="00297830" w:rsidRDefault="001829E6" w:rsidP="00481CC0">
            <w:pPr>
              <w:autoSpaceDE w:val="0"/>
              <w:autoSpaceDN w:val="0"/>
              <w:adjustRightInd w:val="0"/>
              <w:rPr>
                <w:rFonts w:ascii="Times New Roman" w:hAnsi="Times New Roman" w:cs="Times New Roman"/>
                <w:color w:val="000000"/>
                <w:sz w:val="24"/>
                <w:szCs w:val="24"/>
                <w:lang w:val="ru-RU" w:eastAsia="en-US"/>
              </w:rPr>
            </w:pPr>
            <w:proofErr w:type="spellStart"/>
            <w:r w:rsidRPr="00297830">
              <w:rPr>
                <w:rFonts w:ascii="Times New Roman" w:hAnsi="Times New Roman" w:cs="Times New Roman"/>
                <w:color w:val="000000"/>
                <w:sz w:val="24"/>
                <w:szCs w:val="24"/>
                <w:lang w:val="ru-RU" w:eastAsia="en-US"/>
              </w:rPr>
              <w:t>Вул</w:t>
            </w:r>
            <w:proofErr w:type="spellEnd"/>
            <w:r w:rsidRPr="00297830">
              <w:rPr>
                <w:rFonts w:ascii="Times New Roman" w:hAnsi="Times New Roman" w:cs="Times New Roman"/>
                <w:color w:val="000000"/>
                <w:sz w:val="24"/>
                <w:szCs w:val="24"/>
                <w:lang w:val="ru-RU" w:eastAsia="en-US"/>
              </w:rPr>
              <w:t>. Ціолковського,13</w:t>
            </w:r>
          </w:p>
        </w:tc>
        <w:tc>
          <w:tcPr>
            <w:tcW w:w="1418" w:type="dxa"/>
            <w:tcBorders>
              <w:top w:val="single" w:sz="2" w:space="0" w:color="000000"/>
              <w:left w:val="single" w:sz="2" w:space="0" w:color="000000"/>
              <w:bottom w:val="single" w:sz="2" w:space="0" w:color="000000"/>
              <w:right w:val="single" w:sz="2" w:space="0" w:color="000000"/>
            </w:tcBorders>
          </w:tcPr>
          <w:p w14:paraId="2AB56B53"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w:t>
            </w:r>
          </w:p>
        </w:tc>
        <w:tc>
          <w:tcPr>
            <w:tcW w:w="1843" w:type="dxa"/>
            <w:tcBorders>
              <w:top w:val="single" w:sz="2" w:space="0" w:color="000000"/>
              <w:left w:val="single" w:sz="2" w:space="0" w:color="000000"/>
              <w:bottom w:val="single" w:sz="2" w:space="0" w:color="000000"/>
              <w:right w:val="single" w:sz="2" w:space="0" w:color="000000"/>
            </w:tcBorders>
          </w:tcPr>
          <w:p w14:paraId="0CE315AA"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643,0</w:t>
            </w:r>
          </w:p>
        </w:tc>
      </w:tr>
      <w:tr w:rsidR="001829E6" w:rsidRPr="00297830" w14:paraId="6C9A5161" w14:textId="77777777" w:rsidTr="00481CC0">
        <w:trPr>
          <w:trHeight w:val="129"/>
        </w:trPr>
        <w:tc>
          <w:tcPr>
            <w:tcW w:w="919" w:type="dxa"/>
            <w:tcBorders>
              <w:top w:val="single" w:sz="2" w:space="0" w:color="000000"/>
              <w:left w:val="single" w:sz="2" w:space="0" w:color="000000"/>
              <w:bottom w:val="single" w:sz="2" w:space="0" w:color="000000"/>
              <w:right w:val="single" w:sz="2" w:space="0" w:color="000000"/>
            </w:tcBorders>
          </w:tcPr>
          <w:p w14:paraId="11FE8A84"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13</w:t>
            </w:r>
          </w:p>
        </w:tc>
        <w:tc>
          <w:tcPr>
            <w:tcW w:w="2230" w:type="dxa"/>
            <w:tcBorders>
              <w:top w:val="single" w:sz="2" w:space="0" w:color="000000"/>
              <w:left w:val="single" w:sz="2" w:space="0" w:color="000000"/>
              <w:bottom w:val="single" w:sz="2" w:space="0" w:color="000000"/>
              <w:right w:val="single" w:sz="2" w:space="0" w:color="000000"/>
            </w:tcBorders>
          </w:tcPr>
          <w:p w14:paraId="6D14A452" w14:textId="77777777" w:rsidR="001829E6" w:rsidRPr="00297830" w:rsidRDefault="001829E6" w:rsidP="00481CC0">
            <w:pPr>
              <w:autoSpaceDE w:val="0"/>
              <w:autoSpaceDN w:val="0"/>
              <w:adjustRightInd w:val="0"/>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eastAsia="en-US"/>
              </w:rPr>
              <w:t xml:space="preserve">КЗДО КТ </w:t>
            </w:r>
            <w:r w:rsidRPr="00297830">
              <w:rPr>
                <w:rFonts w:ascii="Times New Roman" w:hAnsi="Times New Roman" w:cs="Times New Roman"/>
                <w:color w:val="000000"/>
                <w:sz w:val="24"/>
                <w:szCs w:val="24"/>
                <w:lang w:val="ru-RU" w:eastAsia="en-US"/>
              </w:rPr>
              <w:t>№</w:t>
            </w:r>
            <w:r w:rsidRPr="00297830">
              <w:rPr>
                <w:rFonts w:ascii="Times New Roman" w:hAnsi="Times New Roman" w:cs="Times New Roman"/>
                <w:color w:val="000000"/>
                <w:sz w:val="24"/>
                <w:szCs w:val="24"/>
                <w:lang w:eastAsia="en-US"/>
              </w:rPr>
              <w:t>147КМР</w:t>
            </w:r>
          </w:p>
        </w:tc>
        <w:tc>
          <w:tcPr>
            <w:tcW w:w="3118" w:type="dxa"/>
            <w:tcBorders>
              <w:top w:val="single" w:sz="2" w:space="0" w:color="000000"/>
              <w:left w:val="single" w:sz="2" w:space="0" w:color="000000"/>
              <w:bottom w:val="single" w:sz="2" w:space="0" w:color="000000"/>
              <w:right w:val="single" w:sz="2" w:space="0" w:color="000000"/>
            </w:tcBorders>
          </w:tcPr>
          <w:p w14:paraId="4BF0CABC" w14:textId="77777777" w:rsidR="001829E6" w:rsidRPr="00297830" w:rsidRDefault="001829E6" w:rsidP="00481CC0">
            <w:pPr>
              <w:autoSpaceDE w:val="0"/>
              <w:autoSpaceDN w:val="0"/>
              <w:adjustRightInd w:val="0"/>
              <w:rPr>
                <w:rFonts w:ascii="Times New Roman" w:hAnsi="Times New Roman" w:cs="Times New Roman"/>
                <w:color w:val="000000"/>
                <w:sz w:val="24"/>
                <w:szCs w:val="24"/>
                <w:lang w:val="ru-RU" w:eastAsia="en-US"/>
              </w:rPr>
            </w:pPr>
            <w:proofErr w:type="spellStart"/>
            <w:r w:rsidRPr="00297830">
              <w:rPr>
                <w:rFonts w:ascii="Times New Roman" w:hAnsi="Times New Roman" w:cs="Times New Roman"/>
                <w:color w:val="000000"/>
                <w:sz w:val="24"/>
                <w:szCs w:val="24"/>
                <w:lang w:val="ru-RU" w:eastAsia="en-US"/>
              </w:rPr>
              <w:t>Вул</w:t>
            </w:r>
            <w:proofErr w:type="spellEnd"/>
            <w:r w:rsidRPr="00297830">
              <w:rPr>
                <w:rFonts w:ascii="Times New Roman" w:hAnsi="Times New Roman" w:cs="Times New Roman"/>
                <w:color w:val="000000"/>
                <w:sz w:val="24"/>
                <w:szCs w:val="24"/>
                <w:lang w:val="ru-RU" w:eastAsia="en-US"/>
              </w:rPr>
              <w:t>. Соборності,65</w:t>
            </w:r>
          </w:p>
        </w:tc>
        <w:tc>
          <w:tcPr>
            <w:tcW w:w="1418" w:type="dxa"/>
            <w:tcBorders>
              <w:top w:val="single" w:sz="2" w:space="0" w:color="000000"/>
              <w:left w:val="single" w:sz="2" w:space="0" w:color="000000"/>
              <w:bottom w:val="single" w:sz="2" w:space="0" w:color="000000"/>
              <w:right w:val="single" w:sz="2" w:space="0" w:color="000000"/>
            </w:tcBorders>
          </w:tcPr>
          <w:p w14:paraId="6F9E6C54"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w:t>
            </w:r>
          </w:p>
        </w:tc>
        <w:tc>
          <w:tcPr>
            <w:tcW w:w="1843" w:type="dxa"/>
            <w:tcBorders>
              <w:top w:val="single" w:sz="2" w:space="0" w:color="000000"/>
              <w:left w:val="single" w:sz="2" w:space="0" w:color="000000"/>
              <w:bottom w:val="single" w:sz="2" w:space="0" w:color="000000"/>
              <w:right w:val="single" w:sz="2" w:space="0" w:color="000000"/>
            </w:tcBorders>
          </w:tcPr>
          <w:p w14:paraId="2BAED125"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622,6</w:t>
            </w:r>
          </w:p>
        </w:tc>
      </w:tr>
      <w:tr w:rsidR="001829E6" w:rsidRPr="00297830" w14:paraId="14BC8E5E" w14:textId="77777777" w:rsidTr="00481CC0">
        <w:trPr>
          <w:trHeight w:val="119"/>
        </w:trPr>
        <w:tc>
          <w:tcPr>
            <w:tcW w:w="919" w:type="dxa"/>
            <w:tcBorders>
              <w:top w:val="single" w:sz="2" w:space="0" w:color="000000"/>
              <w:left w:val="single" w:sz="2" w:space="0" w:color="000000"/>
              <w:bottom w:val="single" w:sz="2" w:space="0" w:color="000000"/>
              <w:right w:val="single" w:sz="2" w:space="0" w:color="000000"/>
            </w:tcBorders>
          </w:tcPr>
          <w:p w14:paraId="7730E761"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14</w:t>
            </w:r>
          </w:p>
        </w:tc>
        <w:tc>
          <w:tcPr>
            <w:tcW w:w="2230" w:type="dxa"/>
            <w:tcBorders>
              <w:top w:val="single" w:sz="2" w:space="0" w:color="000000"/>
              <w:left w:val="single" w:sz="2" w:space="0" w:color="000000"/>
              <w:bottom w:val="single" w:sz="2" w:space="0" w:color="000000"/>
              <w:right w:val="single" w:sz="2" w:space="0" w:color="000000"/>
            </w:tcBorders>
          </w:tcPr>
          <w:p w14:paraId="2A2958DE" w14:textId="77777777" w:rsidR="001829E6" w:rsidRPr="00297830" w:rsidRDefault="001829E6" w:rsidP="00481CC0">
            <w:pPr>
              <w:autoSpaceDE w:val="0"/>
              <w:autoSpaceDN w:val="0"/>
              <w:adjustRightInd w:val="0"/>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eastAsia="en-US"/>
              </w:rPr>
              <w:t xml:space="preserve">КЗДО КТ </w:t>
            </w:r>
            <w:r w:rsidRPr="00297830">
              <w:rPr>
                <w:rFonts w:ascii="Times New Roman" w:hAnsi="Times New Roman" w:cs="Times New Roman"/>
                <w:color w:val="000000"/>
                <w:sz w:val="24"/>
                <w:szCs w:val="24"/>
                <w:lang w:val="ru-RU" w:eastAsia="en-US"/>
              </w:rPr>
              <w:t>№</w:t>
            </w:r>
            <w:r w:rsidRPr="00297830">
              <w:rPr>
                <w:rFonts w:ascii="Times New Roman" w:hAnsi="Times New Roman" w:cs="Times New Roman"/>
                <w:color w:val="000000"/>
                <w:sz w:val="24"/>
                <w:szCs w:val="24"/>
                <w:lang w:eastAsia="en-US"/>
              </w:rPr>
              <w:t>148КМР</w:t>
            </w:r>
          </w:p>
        </w:tc>
        <w:tc>
          <w:tcPr>
            <w:tcW w:w="3118" w:type="dxa"/>
            <w:tcBorders>
              <w:top w:val="single" w:sz="2" w:space="0" w:color="000000"/>
              <w:left w:val="single" w:sz="2" w:space="0" w:color="000000"/>
              <w:bottom w:val="single" w:sz="2" w:space="0" w:color="000000"/>
              <w:right w:val="single" w:sz="2" w:space="0" w:color="000000"/>
            </w:tcBorders>
          </w:tcPr>
          <w:p w14:paraId="0F431465" w14:textId="77777777" w:rsidR="001829E6" w:rsidRPr="00297830" w:rsidRDefault="001829E6" w:rsidP="00481CC0">
            <w:pPr>
              <w:autoSpaceDE w:val="0"/>
              <w:autoSpaceDN w:val="0"/>
              <w:adjustRightInd w:val="0"/>
              <w:rPr>
                <w:rFonts w:ascii="Times New Roman" w:hAnsi="Times New Roman" w:cs="Times New Roman"/>
                <w:color w:val="000000"/>
                <w:sz w:val="24"/>
                <w:szCs w:val="24"/>
                <w:lang w:val="ru-RU" w:eastAsia="en-US"/>
              </w:rPr>
            </w:pPr>
            <w:proofErr w:type="spellStart"/>
            <w:r w:rsidRPr="00297830">
              <w:rPr>
                <w:rFonts w:ascii="Times New Roman" w:hAnsi="Times New Roman" w:cs="Times New Roman"/>
                <w:color w:val="000000"/>
                <w:sz w:val="24"/>
                <w:szCs w:val="24"/>
                <w:lang w:val="ru-RU" w:eastAsia="en-US"/>
              </w:rPr>
              <w:t>Вул</w:t>
            </w:r>
            <w:proofErr w:type="spellEnd"/>
            <w:r w:rsidRPr="00297830">
              <w:rPr>
                <w:rFonts w:ascii="Times New Roman" w:hAnsi="Times New Roman" w:cs="Times New Roman"/>
                <w:color w:val="000000"/>
                <w:sz w:val="24"/>
                <w:szCs w:val="24"/>
                <w:lang w:val="ru-RU" w:eastAsia="en-US"/>
              </w:rPr>
              <w:t>. Соборності,67</w:t>
            </w:r>
          </w:p>
        </w:tc>
        <w:tc>
          <w:tcPr>
            <w:tcW w:w="1418" w:type="dxa"/>
            <w:tcBorders>
              <w:top w:val="single" w:sz="2" w:space="0" w:color="000000"/>
              <w:left w:val="single" w:sz="2" w:space="0" w:color="000000"/>
              <w:bottom w:val="single" w:sz="2" w:space="0" w:color="000000"/>
              <w:right w:val="single" w:sz="2" w:space="0" w:color="000000"/>
            </w:tcBorders>
          </w:tcPr>
          <w:p w14:paraId="1B720EB5"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w:t>
            </w:r>
          </w:p>
        </w:tc>
        <w:tc>
          <w:tcPr>
            <w:tcW w:w="1843" w:type="dxa"/>
            <w:tcBorders>
              <w:top w:val="single" w:sz="2" w:space="0" w:color="000000"/>
              <w:left w:val="single" w:sz="2" w:space="0" w:color="000000"/>
              <w:bottom w:val="single" w:sz="2" w:space="0" w:color="000000"/>
              <w:right w:val="single" w:sz="2" w:space="0" w:color="000000"/>
            </w:tcBorders>
          </w:tcPr>
          <w:p w14:paraId="01AAE915"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792,0</w:t>
            </w:r>
          </w:p>
        </w:tc>
      </w:tr>
      <w:tr w:rsidR="001829E6" w:rsidRPr="00297830" w14:paraId="283170AF" w14:textId="77777777" w:rsidTr="00481CC0">
        <w:trPr>
          <w:trHeight w:val="279"/>
        </w:trPr>
        <w:tc>
          <w:tcPr>
            <w:tcW w:w="919" w:type="dxa"/>
            <w:tcBorders>
              <w:top w:val="single" w:sz="2" w:space="0" w:color="000000"/>
              <w:left w:val="single" w:sz="2" w:space="0" w:color="000000"/>
              <w:bottom w:val="single" w:sz="2" w:space="0" w:color="000000"/>
              <w:right w:val="single" w:sz="2" w:space="0" w:color="000000"/>
            </w:tcBorders>
          </w:tcPr>
          <w:p w14:paraId="20AE676C"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15</w:t>
            </w:r>
          </w:p>
        </w:tc>
        <w:tc>
          <w:tcPr>
            <w:tcW w:w="2230" w:type="dxa"/>
            <w:tcBorders>
              <w:top w:val="single" w:sz="2" w:space="0" w:color="000000"/>
              <w:left w:val="single" w:sz="2" w:space="0" w:color="000000"/>
              <w:bottom w:val="single" w:sz="2" w:space="0" w:color="000000"/>
              <w:right w:val="single" w:sz="2" w:space="0" w:color="000000"/>
            </w:tcBorders>
          </w:tcPr>
          <w:p w14:paraId="5DC25859" w14:textId="77777777" w:rsidR="001829E6" w:rsidRPr="00297830" w:rsidRDefault="001829E6" w:rsidP="00481CC0">
            <w:pPr>
              <w:autoSpaceDE w:val="0"/>
              <w:autoSpaceDN w:val="0"/>
              <w:adjustRightInd w:val="0"/>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eastAsia="en-US"/>
              </w:rPr>
              <w:t xml:space="preserve">КЗДО КТ </w:t>
            </w:r>
            <w:r w:rsidRPr="00297830">
              <w:rPr>
                <w:rFonts w:ascii="Times New Roman" w:hAnsi="Times New Roman" w:cs="Times New Roman"/>
                <w:color w:val="000000"/>
                <w:sz w:val="24"/>
                <w:szCs w:val="24"/>
                <w:lang w:val="ru-RU" w:eastAsia="en-US"/>
              </w:rPr>
              <w:t>№</w:t>
            </w:r>
            <w:r w:rsidRPr="00297830">
              <w:rPr>
                <w:rFonts w:ascii="Times New Roman" w:hAnsi="Times New Roman" w:cs="Times New Roman"/>
                <w:color w:val="000000"/>
                <w:sz w:val="24"/>
                <w:szCs w:val="24"/>
                <w:lang w:eastAsia="en-US"/>
              </w:rPr>
              <w:t>186КМР</w:t>
            </w:r>
          </w:p>
        </w:tc>
        <w:tc>
          <w:tcPr>
            <w:tcW w:w="3118" w:type="dxa"/>
            <w:tcBorders>
              <w:top w:val="single" w:sz="2" w:space="0" w:color="000000"/>
              <w:left w:val="single" w:sz="2" w:space="0" w:color="000000"/>
              <w:bottom w:val="single" w:sz="2" w:space="0" w:color="000000"/>
              <w:right w:val="single" w:sz="2" w:space="0" w:color="000000"/>
            </w:tcBorders>
          </w:tcPr>
          <w:p w14:paraId="03C43E6E" w14:textId="77777777" w:rsidR="001829E6" w:rsidRPr="00297830" w:rsidRDefault="001829E6" w:rsidP="00481CC0">
            <w:pPr>
              <w:autoSpaceDE w:val="0"/>
              <w:autoSpaceDN w:val="0"/>
              <w:adjustRightInd w:val="0"/>
              <w:rPr>
                <w:rFonts w:ascii="Times New Roman" w:hAnsi="Times New Roman" w:cs="Times New Roman"/>
                <w:color w:val="000000"/>
                <w:sz w:val="24"/>
                <w:szCs w:val="24"/>
                <w:lang w:val="ru-RU" w:eastAsia="en-US"/>
              </w:rPr>
            </w:pPr>
            <w:proofErr w:type="spellStart"/>
            <w:r w:rsidRPr="00297830">
              <w:rPr>
                <w:rFonts w:ascii="Times New Roman" w:hAnsi="Times New Roman" w:cs="Times New Roman"/>
                <w:color w:val="000000"/>
                <w:sz w:val="24"/>
                <w:szCs w:val="24"/>
                <w:lang w:val="ru-RU" w:eastAsia="en-US"/>
              </w:rPr>
              <w:t>Вул</w:t>
            </w:r>
            <w:proofErr w:type="spellEnd"/>
            <w:r w:rsidRPr="00297830">
              <w:rPr>
                <w:rFonts w:ascii="Times New Roman" w:hAnsi="Times New Roman" w:cs="Times New Roman"/>
                <w:color w:val="000000"/>
                <w:sz w:val="24"/>
                <w:szCs w:val="24"/>
                <w:lang w:val="ru-RU" w:eastAsia="en-US"/>
              </w:rPr>
              <w:t>. С.Тільги,18-а</w:t>
            </w:r>
          </w:p>
        </w:tc>
        <w:tc>
          <w:tcPr>
            <w:tcW w:w="1418" w:type="dxa"/>
            <w:tcBorders>
              <w:top w:val="single" w:sz="2" w:space="0" w:color="000000"/>
              <w:left w:val="single" w:sz="2" w:space="0" w:color="000000"/>
              <w:bottom w:val="single" w:sz="2" w:space="0" w:color="000000"/>
              <w:right w:val="single" w:sz="2" w:space="0" w:color="000000"/>
            </w:tcBorders>
          </w:tcPr>
          <w:p w14:paraId="1A9BAB40"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w:t>
            </w:r>
          </w:p>
        </w:tc>
        <w:tc>
          <w:tcPr>
            <w:tcW w:w="1843" w:type="dxa"/>
            <w:tcBorders>
              <w:top w:val="single" w:sz="2" w:space="0" w:color="000000"/>
              <w:left w:val="single" w:sz="2" w:space="0" w:color="000000"/>
              <w:bottom w:val="single" w:sz="2" w:space="0" w:color="000000"/>
              <w:right w:val="single" w:sz="2" w:space="0" w:color="000000"/>
            </w:tcBorders>
          </w:tcPr>
          <w:p w14:paraId="61056CF2"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628,2</w:t>
            </w:r>
          </w:p>
        </w:tc>
      </w:tr>
      <w:tr w:rsidR="001829E6" w:rsidRPr="00297830" w14:paraId="3DA44B5C" w14:textId="77777777" w:rsidTr="00481CC0">
        <w:trPr>
          <w:trHeight w:val="282"/>
        </w:trPr>
        <w:tc>
          <w:tcPr>
            <w:tcW w:w="919" w:type="dxa"/>
            <w:tcBorders>
              <w:top w:val="single" w:sz="2" w:space="0" w:color="000000"/>
              <w:left w:val="single" w:sz="2" w:space="0" w:color="000000"/>
              <w:bottom w:val="single" w:sz="2" w:space="0" w:color="000000"/>
              <w:right w:val="single" w:sz="2" w:space="0" w:color="000000"/>
            </w:tcBorders>
          </w:tcPr>
          <w:p w14:paraId="0BBCAB37"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16</w:t>
            </w:r>
          </w:p>
        </w:tc>
        <w:tc>
          <w:tcPr>
            <w:tcW w:w="2230" w:type="dxa"/>
            <w:tcBorders>
              <w:top w:val="single" w:sz="2" w:space="0" w:color="000000"/>
              <w:left w:val="single" w:sz="2" w:space="0" w:color="000000"/>
              <w:bottom w:val="single" w:sz="2" w:space="0" w:color="000000"/>
              <w:right w:val="single" w:sz="2" w:space="0" w:color="000000"/>
            </w:tcBorders>
          </w:tcPr>
          <w:p w14:paraId="600114F3" w14:textId="77777777" w:rsidR="001829E6" w:rsidRPr="00297830" w:rsidRDefault="001829E6" w:rsidP="00481CC0">
            <w:pPr>
              <w:autoSpaceDE w:val="0"/>
              <w:autoSpaceDN w:val="0"/>
              <w:adjustRightInd w:val="0"/>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eastAsia="en-US"/>
              </w:rPr>
              <w:t xml:space="preserve">КЗДО </w:t>
            </w:r>
            <w:r w:rsidRPr="00297830">
              <w:rPr>
                <w:rFonts w:ascii="Times New Roman" w:hAnsi="Times New Roman" w:cs="Times New Roman"/>
                <w:color w:val="000000"/>
                <w:sz w:val="24"/>
                <w:szCs w:val="24"/>
                <w:lang w:val="ru-RU" w:eastAsia="en-US"/>
              </w:rPr>
              <w:t>№</w:t>
            </w:r>
            <w:r w:rsidRPr="00297830">
              <w:rPr>
                <w:rFonts w:ascii="Times New Roman" w:hAnsi="Times New Roman" w:cs="Times New Roman"/>
                <w:color w:val="000000"/>
                <w:sz w:val="24"/>
                <w:szCs w:val="24"/>
                <w:lang w:eastAsia="en-US"/>
              </w:rPr>
              <w:t>189 КМР</w:t>
            </w:r>
          </w:p>
        </w:tc>
        <w:tc>
          <w:tcPr>
            <w:tcW w:w="3118" w:type="dxa"/>
            <w:tcBorders>
              <w:top w:val="single" w:sz="2" w:space="0" w:color="000000"/>
              <w:left w:val="single" w:sz="2" w:space="0" w:color="000000"/>
              <w:bottom w:val="single" w:sz="2" w:space="0" w:color="000000"/>
              <w:right w:val="single" w:sz="2" w:space="0" w:color="000000"/>
            </w:tcBorders>
          </w:tcPr>
          <w:p w14:paraId="248DA26B" w14:textId="77777777" w:rsidR="001829E6" w:rsidRPr="00297830" w:rsidRDefault="001829E6" w:rsidP="00481CC0">
            <w:pPr>
              <w:autoSpaceDE w:val="0"/>
              <w:autoSpaceDN w:val="0"/>
              <w:adjustRightInd w:val="0"/>
              <w:rPr>
                <w:rFonts w:ascii="Times New Roman" w:hAnsi="Times New Roman" w:cs="Times New Roman"/>
                <w:color w:val="000000"/>
                <w:sz w:val="24"/>
                <w:szCs w:val="24"/>
                <w:lang w:val="ru-RU" w:eastAsia="en-US"/>
              </w:rPr>
            </w:pPr>
            <w:proofErr w:type="spellStart"/>
            <w:r w:rsidRPr="00297830">
              <w:rPr>
                <w:rFonts w:ascii="Times New Roman" w:hAnsi="Times New Roman" w:cs="Times New Roman"/>
                <w:color w:val="000000"/>
                <w:sz w:val="24"/>
                <w:szCs w:val="24"/>
                <w:lang w:val="ru-RU" w:eastAsia="en-US"/>
              </w:rPr>
              <w:t>Вул</w:t>
            </w:r>
            <w:proofErr w:type="spellEnd"/>
            <w:r w:rsidRPr="00297830">
              <w:rPr>
                <w:rFonts w:ascii="Times New Roman" w:hAnsi="Times New Roman" w:cs="Times New Roman"/>
                <w:color w:val="000000"/>
                <w:sz w:val="24"/>
                <w:szCs w:val="24"/>
                <w:lang w:val="ru-RU" w:eastAsia="en-US"/>
              </w:rPr>
              <w:t>.</w:t>
            </w:r>
            <w:r w:rsidRPr="00297830">
              <w:rPr>
                <w:rFonts w:ascii="Times New Roman" w:hAnsi="Times New Roman" w:cs="Times New Roman"/>
                <w:color w:val="000000"/>
                <w:sz w:val="24"/>
                <w:szCs w:val="24"/>
                <w:lang w:eastAsia="en-US"/>
              </w:rPr>
              <w:t xml:space="preserve"> </w:t>
            </w:r>
            <w:r w:rsidRPr="00297830">
              <w:rPr>
                <w:rFonts w:ascii="Times New Roman" w:hAnsi="Times New Roman" w:cs="Times New Roman"/>
                <w:color w:val="000000"/>
                <w:sz w:val="24"/>
                <w:szCs w:val="24"/>
                <w:lang w:val="ru-RU" w:eastAsia="en-US"/>
              </w:rPr>
              <w:t>В. Гурова,27а</w:t>
            </w:r>
          </w:p>
        </w:tc>
        <w:tc>
          <w:tcPr>
            <w:tcW w:w="1418" w:type="dxa"/>
            <w:tcBorders>
              <w:top w:val="single" w:sz="2" w:space="0" w:color="000000"/>
              <w:left w:val="single" w:sz="2" w:space="0" w:color="000000"/>
              <w:bottom w:val="single" w:sz="2" w:space="0" w:color="000000"/>
              <w:right w:val="single" w:sz="2" w:space="0" w:color="000000"/>
            </w:tcBorders>
          </w:tcPr>
          <w:p w14:paraId="689CAB2D"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w:t>
            </w:r>
          </w:p>
        </w:tc>
        <w:tc>
          <w:tcPr>
            <w:tcW w:w="1843" w:type="dxa"/>
            <w:tcBorders>
              <w:top w:val="single" w:sz="2" w:space="0" w:color="000000"/>
              <w:left w:val="single" w:sz="2" w:space="0" w:color="000000"/>
              <w:bottom w:val="single" w:sz="2" w:space="0" w:color="000000"/>
              <w:right w:val="single" w:sz="2" w:space="0" w:color="000000"/>
            </w:tcBorders>
          </w:tcPr>
          <w:p w14:paraId="5D5FC20D"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426,1</w:t>
            </w:r>
          </w:p>
        </w:tc>
      </w:tr>
      <w:tr w:rsidR="001829E6" w:rsidRPr="00297830" w14:paraId="5832F631" w14:textId="77777777" w:rsidTr="00481CC0">
        <w:trPr>
          <w:trHeight w:val="117"/>
        </w:trPr>
        <w:tc>
          <w:tcPr>
            <w:tcW w:w="919" w:type="dxa"/>
            <w:tcBorders>
              <w:top w:val="single" w:sz="2" w:space="0" w:color="000000"/>
              <w:left w:val="single" w:sz="2" w:space="0" w:color="000000"/>
              <w:bottom w:val="single" w:sz="2" w:space="0" w:color="000000"/>
              <w:right w:val="single" w:sz="2" w:space="0" w:color="000000"/>
            </w:tcBorders>
          </w:tcPr>
          <w:p w14:paraId="62EBCBB5"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17</w:t>
            </w:r>
          </w:p>
        </w:tc>
        <w:tc>
          <w:tcPr>
            <w:tcW w:w="2230" w:type="dxa"/>
            <w:tcBorders>
              <w:top w:val="single" w:sz="2" w:space="0" w:color="000000"/>
              <w:left w:val="single" w:sz="2" w:space="0" w:color="000000"/>
              <w:bottom w:val="single" w:sz="2" w:space="0" w:color="000000"/>
              <w:right w:val="single" w:sz="2" w:space="0" w:color="000000"/>
            </w:tcBorders>
          </w:tcPr>
          <w:p w14:paraId="0AF2BCF1" w14:textId="77777777" w:rsidR="001829E6" w:rsidRPr="00297830" w:rsidRDefault="001829E6" w:rsidP="00481CC0">
            <w:pPr>
              <w:autoSpaceDE w:val="0"/>
              <w:autoSpaceDN w:val="0"/>
              <w:adjustRightInd w:val="0"/>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eastAsia="en-US"/>
              </w:rPr>
              <w:t xml:space="preserve">КЗДО </w:t>
            </w:r>
            <w:r w:rsidRPr="00297830">
              <w:rPr>
                <w:rFonts w:ascii="Times New Roman" w:hAnsi="Times New Roman" w:cs="Times New Roman"/>
                <w:color w:val="000000"/>
                <w:sz w:val="24"/>
                <w:szCs w:val="24"/>
                <w:lang w:val="ru-RU" w:eastAsia="en-US"/>
              </w:rPr>
              <w:t>№</w:t>
            </w:r>
            <w:r w:rsidRPr="00297830">
              <w:rPr>
                <w:rFonts w:ascii="Times New Roman" w:hAnsi="Times New Roman" w:cs="Times New Roman"/>
                <w:color w:val="000000"/>
                <w:sz w:val="24"/>
                <w:szCs w:val="24"/>
                <w:lang w:eastAsia="en-US"/>
              </w:rPr>
              <w:t>225 КМР</w:t>
            </w:r>
          </w:p>
        </w:tc>
        <w:tc>
          <w:tcPr>
            <w:tcW w:w="3118" w:type="dxa"/>
            <w:tcBorders>
              <w:top w:val="single" w:sz="2" w:space="0" w:color="000000"/>
              <w:left w:val="single" w:sz="2" w:space="0" w:color="000000"/>
              <w:bottom w:val="single" w:sz="2" w:space="0" w:color="000000"/>
              <w:right w:val="single" w:sz="2" w:space="0" w:color="000000"/>
            </w:tcBorders>
          </w:tcPr>
          <w:p w14:paraId="1D472964" w14:textId="77777777" w:rsidR="001829E6" w:rsidRPr="00297830" w:rsidRDefault="001829E6" w:rsidP="00481CC0">
            <w:pPr>
              <w:autoSpaceDE w:val="0"/>
              <w:autoSpaceDN w:val="0"/>
              <w:adjustRightInd w:val="0"/>
              <w:rPr>
                <w:rFonts w:ascii="Times New Roman" w:hAnsi="Times New Roman" w:cs="Times New Roman"/>
                <w:color w:val="000000"/>
                <w:sz w:val="24"/>
                <w:szCs w:val="24"/>
                <w:lang w:val="ru-RU" w:eastAsia="en-US"/>
              </w:rPr>
            </w:pPr>
            <w:proofErr w:type="spellStart"/>
            <w:r w:rsidRPr="00297830">
              <w:rPr>
                <w:rFonts w:ascii="Times New Roman" w:hAnsi="Times New Roman" w:cs="Times New Roman"/>
                <w:color w:val="000000"/>
                <w:sz w:val="24"/>
                <w:szCs w:val="24"/>
                <w:lang w:val="ru-RU" w:eastAsia="en-US"/>
              </w:rPr>
              <w:t>Вул</w:t>
            </w:r>
            <w:proofErr w:type="spellEnd"/>
            <w:r w:rsidRPr="00297830">
              <w:rPr>
                <w:rFonts w:ascii="Times New Roman" w:hAnsi="Times New Roman" w:cs="Times New Roman"/>
                <w:color w:val="000000"/>
                <w:sz w:val="24"/>
                <w:szCs w:val="24"/>
                <w:lang w:val="ru-RU" w:eastAsia="en-US"/>
              </w:rPr>
              <w:t xml:space="preserve">. </w:t>
            </w:r>
            <w:proofErr w:type="spellStart"/>
            <w:r w:rsidRPr="00297830">
              <w:rPr>
                <w:rFonts w:ascii="Times New Roman" w:hAnsi="Times New Roman" w:cs="Times New Roman"/>
                <w:color w:val="000000"/>
                <w:sz w:val="24"/>
                <w:szCs w:val="24"/>
                <w:lang w:val="ru-RU" w:eastAsia="en-US"/>
              </w:rPr>
              <w:t>Ветеранів</w:t>
            </w:r>
            <w:proofErr w:type="spellEnd"/>
            <w:r w:rsidRPr="00297830">
              <w:rPr>
                <w:rFonts w:ascii="Times New Roman" w:hAnsi="Times New Roman" w:cs="Times New Roman"/>
                <w:color w:val="000000"/>
                <w:sz w:val="24"/>
                <w:szCs w:val="24"/>
                <w:lang w:val="ru-RU" w:eastAsia="en-US"/>
              </w:rPr>
              <w:t xml:space="preserve"> праці,66</w:t>
            </w:r>
          </w:p>
        </w:tc>
        <w:tc>
          <w:tcPr>
            <w:tcW w:w="1418" w:type="dxa"/>
            <w:tcBorders>
              <w:top w:val="single" w:sz="2" w:space="0" w:color="000000"/>
              <w:left w:val="single" w:sz="2" w:space="0" w:color="000000"/>
              <w:bottom w:val="single" w:sz="2" w:space="0" w:color="000000"/>
              <w:right w:val="single" w:sz="2" w:space="0" w:color="000000"/>
            </w:tcBorders>
          </w:tcPr>
          <w:p w14:paraId="4E0BB1E0"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w:t>
            </w:r>
          </w:p>
        </w:tc>
        <w:tc>
          <w:tcPr>
            <w:tcW w:w="1843" w:type="dxa"/>
            <w:tcBorders>
              <w:top w:val="single" w:sz="2" w:space="0" w:color="000000"/>
              <w:left w:val="single" w:sz="2" w:space="0" w:color="000000"/>
              <w:bottom w:val="single" w:sz="2" w:space="0" w:color="000000"/>
              <w:right w:val="single" w:sz="2" w:space="0" w:color="000000"/>
            </w:tcBorders>
          </w:tcPr>
          <w:p w14:paraId="31B3C255"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1134,5</w:t>
            </w:r>
          </w:p>
        </w:tc>
      </w:tr>
      <w:tr w:rsidR="001829E6" w:rsidRPr="00297830" w14:paraId="634B7389" w14:textId="77777777" w:rsidTr="00481CC0">
        <w:trPr>
          <w:trHeight w:val="125"/>
        </w:trPr>
        <w:tc>
          <w:tcPr>
            <w:tcW w:w="919" w:type="dxa"/>
            <w:tcBorders>
              <w:top w:val="single" w:sz="2" w:space="0" w:color="000000"/>
              <w:left w:val="single" w:sz="2" w:space="0" w:color="000000"/>
              <w:bottom w:val="single" w:sz="2" w:space="0" w:color="000000"/>
              <w:right w:val="single" w:sz="2" w:space="0" w:color="000000"/>
            </w:tcBorders>
          </w:tcPr>
          <w:p w14:paraId="361BA24C"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w:t>
            </w:r>
            <w:r>
              <w:rPr>
                <w:rFonts w:ascii="Times New Roman" w:hAnsi="Times New Roman" w:cs="Times New Roman"/>
                <w:color w:val="000000"/>
                <w:sz w:val="24"/>
                <w:szCs w:val="24"/>
                <w:lang w:val="ru-RU" w:eastAsia="en-US"/>
              </w:rPr>
              <w:t>8</w:t>
            </w:r>
          </w:p>
        </w:tc>
        <w:tc>
          <w:tcPr>
            <w:tcW w:w="2230" w:type="dxa"/>
            <w:tcBorders>
              <w:top w:val="single" w:sz="2" w:space="0" w:color="000000"/>
              <w:left w:val="single" w:sz="2" w:space="0" w:color="000000"/>
              <w:bottom w:val="single" w:sz="2" w:space="0" w:color="000000"/>
              <w:right w:val="single" w:sz="2" w:space="0" w:color="000000"/>
            </w:tcBorders>
          </w:tcPr>
          <w:p w14:paraId="5D2E180C" w14:textId="77777777" w:rsidR="001829E6" w:rsidRPr="00297830" w:rsidRDefault="001829E6" w:rsidP="00481CC0">
            <w:pPr>
              <w:autoSpaceDE w:val="0"/>
              <w:autoSpaceDN w:val="0"/>
              <w:adjustRightInd w:val="0"/>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eastAsia="en-US"/>
              </w:rPr>
              <w:t xml:space="preserve">КЗДО КТ </w:t>
            </w:r>
            <w:r w:rsidRPr="00297830">
              <w:rPr>
                <w:rFonts w:ascii="Times New Roman" w:hAnsi="Times New Roman" w:cs="Times New Roman"/>
                <w:color w:val="000000"/>
                <w:sz w:val="24"/>
                <w:szCs w:val="24"/>
                <w:lang w:val="ru-RU" w:eastAsia="en-US"/>
              </w:rPr>
              <w:t>№</w:t>
            </w:r>
            <w:r w:rsidRPr="00297830">
              <w:rPr>
                <w:rFonts w:ascii="Times New Roman" w:hAnsi="Times New Roman" w:cs="Times New Roman"/>
                <w:color w:val="000000"/>
                <w:sz w:val="24"/>
                <w:szCs w:val="24"/>
                <w:lang w:eastAsia="en-US"/>
              </w:rPr>
              <w:t>241КМР</w:t>
            </w:r>
          </w:p>
        </w:tc>
        <w:tc>
          <w:tcPr>
            <w:tcW w:w="3118" w:type="dxa"/>
            <w:tcBorders>
              <w:top w:val="single" w:sz="2" w:space="0" w:color="000000"/>
              <w:left w:val="single" w:sz="2" w:space="0" w:color="000000"/>
              <w:bottom w:val="single" w:sz="2" w:space="0" w:color="000000"/>
              <w:right w:val="single" w:sz="2" w:space="0" w:color="000000"/>
            </w:tcBorders>
          </w:tcPr>
          <w:p w14:paraId="4C5D676A" w14:textId="77777777" w:rsidR="001829E6" w:rsidRPr="00297830" w:rsidRDefault="001829E6" w:rsidP="00481CC0">
            <w:pPr>
              <w:autoSpaceDE w:val="0"/>
              <w:autoSpaceDN w:val="0"/>
              <w:adjustRightInd w:val="0"/>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Пр. Миру,18</w:t>
            </w:r>
          </w:p>
        </w:tc>
        <w:tc>
          <w:tcPr>
            <w:tcW w:w="1418" w:type="dxa"/>
            <w:tcBorders>
              <w:top w:val="single" w:sz="2" w:space="0" w:color="000000"/>
              <w:left w:val="single" w:sz="2" w:space="0" w:color="000000"/>
              <w:bottom w:val="single" w:sz="2" w:space="0" w:color="000000"/>
              <w:right w:val="single" w:sz="2" w:space="0" w:color="000000"/>
            </w:tcBorders>
          </w:tcPr>
          <w:p w14:paraId="36552C4B"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w:t>
            </w:r>
          </w:p>
        </w:tc>
        <w:tc>
          <w:tcPr>
            <w:tcW w:w="1843" w:type="dxa"/>
            <w:tcBorders>
              <w:top w:val="single" w:sz="2" w:space="0" w:color="000000"/>
              <w:left w:val="single" w:sz="2" w:space="0" w:color="000000"/>
              <w:bottom w:val="single" w:sz="2" w:space="0" w:color="000000"/>
              <w:right w:val="single" w:sz="2" w:space="0" w:color="000000"/>
            </w:tcBorders>
          </w:tcPr>
          <w:p w14:paraId="7C910A77"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1628,0</w:t>
            </w:r>
          </w:p>
        </w:tc>
      </w:tr>
      <w:tr w:rsidR="001829E6" w:rsidRPr="00297830" w14:paraId="78161CF5" w14:textId="77777777" w:rsidTr="00481CC0">
        <w:trPr>
          <w:trHeight w:val="463"/>
        </w:trPr>
        <w:tc>
          <w:tcPr>
            <w:tcW w:w="919" w:type="dxa"/>
            <w:tcBorders>
              <w:top w:val="single" w:sz="2" w:space="0" w:color="000000"/>
              <w:left w:val="single" w:sz="2" w:space="0" w:color="000000"/>
              <w:bottom w:val="single" w:sz="2" w:space="0" w:color="000000"/>
              <w:right w:val="single" w:sz="2" w:space="0" w:color="000000"/>
            </w:tcBorders>
          </w:tcPr>
          <w:p w14:paraId="609C35CB"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Pr>
                <w:rFonts w:ascii="Times New Roman" w:hAnsi="Times New Roman" w:cs="Times New Roman"/>
                <w:color w:val="000000"/>
                <w:sz w:val="24"/>
                <w:szCs w:val="24"/>
                <w:lang w:val="ru-RU" w:eastAsia="en-US"/>
              </w:rPr>
              <w:t>19</w:t>
            </w:r>
          </w:p>
        </w:tc>
        <w:tc>
          <w:tcPr>
            <w:tcW w:w="2230" w:type="dxa"/>
            <w:tcBorders>
              <w:top w:val="single" w:sz="2" w:space="0" w:color="000000"/>
              <w:left w:val="single" w:sz="2" w:space="0" w:color="000000"/>
              <w:bottom w:val="single" w:sz="2" w:space="0" w:color="000000"/>
              <w:right w:val="single" w:sz="2" w:space="0" w:color="000000"/>
            </w:tcBorders>
          </w:tcPr>
          <w:p w14:paraId="63C8A395" w14:textId="77777777" w:rsidR="001829E6" w:rsidRPr="00297830" w:rsidRDefault="001829E6" w:rsidP="00481CC0">
            <w:pPr>
              <w:autoSpaceDE w:val="0"/>
              <w:autoSpaceDN w:val="0"/>
              <w:adjustRightInd w:val="0"/>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eastAsia="en-US"/>
              </w:rPr>
              <w:t xml:space="preserve">КЗДО </w:t>
            </w:r>
            <w:r w:rsidRPr="00297830">
              <w:rPr>
                <w:rFonts w:ascii="Times New Roman" w:hAnsi="Times New Roman" w:cs="Times New Roman"/>
                <w:color w:val="000000"/>
                <w:sz w:val="24"/>
                <w:szCs w:val="24"/>
                <w:lang w:val="ru-RU" w:eastAsia="en-US"/>
              </w:rPr>
              <w:t>№</w:t>
            </w:r>
            <w:r w:rsidRPr="00297830">
              <w:rPr>
                <w:rFonts w:ascii="Times New Roman" w:hAnsi="Times New Roman" w:cs="Times New Roman"/>
                <w:color w:val="000000"/>
                <w:sz w:val="24"/>
                <w:szCs w:val="24"/>
                <w:lang w:eastAsia="en-US"/>
              </w:rPr>
              <w:t>246 КМР</w:t>
            </w:r>
          </w:p>
        </w:tc>
        <w:tc>
          <w:tcPr>
            <w:tcW w:w="3118" w:type="dxa"/>
            <w:tcBorders>
              <w:top w:val="single" w:sz="2" w:space="0" w:color="000000"/>
              <w:left w:val="single" w:sz="2" w:space="0" w:color="000000"/>
              <w:bottom w:val="single" w:sz="2" w:space="0" w:color="000000"/>
              <w:right w:val="single" w:sz="2" w:space="0" w:color="000000"/>
            </w:tcBorders>
          </w:tcPr>
          <w:p w14:paraId="2338681E" w14:textId="77777777" w:rsidR="001829E6" w:rsidRPr="00297830" w:rsidRDefault="001829E6" w:rsidP="00481CC0">
            <w:pPr>
              <w:autoSpaceDE w:val="0"/>
              <w:autoSpaceDN w:val="0"/>
              <w:adjustRightInd w:val="0"/>
              <w:rPr>
                <w:rFonts w:ascii="Times New Roman" w:hAnsi="Times New Roman" w:cs="Times New Roman"/>
                <w:color w:val="000000"/>
                <w:sz w:val="24"/>
                <w:szCs w:val="24"/>
                <w:lang w:val="ru-RU" w:eastAsia="en-US"/>
              </w:rPr>
            </w:pPr>
            <w:proofErr w:type="spellStart"/>
            <w:r w:rsidRPr="00297830">
              <w:rPr>
                <w:rFonts w:ascii="Times New Roman" w:hAnsi="Times New Roman" w:cs="Times New Roman"/>
                <w:color w:val="000000"/>
                <w:sz w:val="24"/>
                <w:szCs w:val="24"/>
                <w:lang w:val="ru-RU" w:eastAsia="en-US"/>
              </w:rPr>
              <w:t>Вул</w:t>
            </w:r>
            <w:proofErr w:type="spellEnd"/>
            <w:r w:rsidRPr="00297830">
              <w:rPr>
                <w:rFonts w:ascii="Times New Roman" w:hAnsi="Times New Roman" w:cs="Times New Roman"/>
                <w:color w:val="000000"/>
                <w:sz w:val="24"/>
                <w:szCs w:val="24"/>
                <w:lang w:val="ru-RU" w:eastAsia="en-US"/>
              </w:rPr>
              <w:t>. Вокзальна,8а</w:t>
            </w:r>
          </w:p>
        </w:tc>
        <w:tc>
          <w:tcPr>
            <w:tcW w:w="1418" w:type="dxa"/>
            <w:tcBorders>
              <w:top w:val="single" w:sz="2" w:space="0" w:color="000000"/>
              <w:left w:val="single" w:sz="2" w:space="0" w:color="000000"/>
              <w:bottom w:val="single" w:sz="2" w:space="0" w:color="000000"/>
              <w:right w:val="single" w:sz="2" w:space="0" w:color="000000"/>
            </w:tcBorders>
          </w:tcPr>
          <w:p w14:paraId="45FF0A55"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w:t>
            </w:r>
          </w:p>
        </w:tc>
        <w:tc>
          <w:tcPr>
            <w:tcW w:w="1843" w:type="dxa"/>
            <w:tcBorders>
              <w:top w:val="single" w:sz="2" w:space="0" w:color="000000"/>
              <w:left w:val="single" w:sz="2" w:space="0" w:color="000000"/>
              <w:bottom w:val="single" w:sz="2" w:space="0" w:color="000000"/>
              <w:right w:val="single" w:sz="2" w:space="0" w:color="000000"/>
            </w:tcBorders>
          </w:tcPr>
          <w:p w14:paraId="643C4B00"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844,2</w:t>
            </w:r>
          </w:p>
        </w:tc>
      </w:tr>
      <w:tr w:rsidR="001829E6" w:rsidRPr="00297830" w14:paraId="0DF3451C" w14:textId="77777777" w:rsidTr="00481CC0">
        <w:trPr>
          <w:trHeight w:val="463"/>
        </w:trPr>
        <w:tc>
          <w:tcPr>
            <w:tcW w:w="919" w:type="dxa"/>
            <w:tcBorders>
              <w:top w:val="single" w:sz="2" w:space="0" w:color="000000"/>
              <w:left w:val="single" w:sz="2" w:space="0" w:color="000000"/>
              <w:bottom w:val="single" w:sz="2" w:space="0" w:color="000000"/>
              <w:right w:val="single" w:sz="2" w:space="0" w:color="000000"/>
            </w:tcBorders>
          </w:tcPr>
          <w:p w14:paraId="0361DAAB"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p>
        </w:tc>
        <w:tc>
          <w:tcPr>
            <w:tcW w:w="2230" w:type="dxa"/>
            <w:tcBorders>
              <w:top w:val="single" w:sz="2" w:space="0" w:color="000000"/>
              <w:left w:val="single" w:sz="2" w:space="0" w:color="000000"/>
              <w:bottom w:val="single" w:sz="2" w:space="0" w:color="000000"/>
              <w:right w:val="single" w:sz="2" w:space="0" w:color="000000"/>
            </w:tcBorders>
          </w:tcPr>
          <w:p w14:paraId="5C0E88BE" w14:textId="77777777" w:rsidR="001829E6" w:rsidRPr="00297830" w:rsidRDefault="001829E6" w:rsidP="00481CC0">
            <w:pPr>
              <w:autoSpaceDE w:val="0"/>
              <w:autoSpaceDN w:val="0"/>
              <w:adjustRightInd w:val="0"/>
              <w:jc w:val="right"/>
              <w:rPr>
                <w:rFonts w:ascii="Times New Roman" w:hAnsi="Times New Roman" w:cs="Times New Roman"/>
                <w:color w:val="000000"/>
                <w:sz w:val="24"/>
                <w:szCs w:val="24"/>
                <w:lang w:val="ru-RU" w:eastAsia="en-US"/>
              </w:rPr>
            </w:pPr>
          </w:p>
        </w:tc>
        <w:tc>
          <w:tcPr>
            <w:tcW w:w="3118" w:type="dxa"/>
            <w:tcBorders>
              <w:top w:val="single" w:sz="2" w:space="0" w:color="000000"/>
              <w:left w:val="single" w:sz="2" w:space="0" w:color="000000"/>
              <w:bottom w:val="single" w:sz="2" w:space="0" w:color="000000"/>
              <w:right w:val="single" w:sz="2" w:space="0" w:color="000000"/>
            </w:tcBorders>
          </w:tcPr>
          <w:p w14:paraId="34A0CAD3" w14:textId="77777777" w:rsidR="001829E6" w:rsidRPr="00297830" w:rsidRDefault="001829E6" w:rsidP="00481CC0">
            <w:pPr>
              <w:autoSpaceDE w:val="0"/>
              <w:autoSpaceDN w:val="0"/>
              <w:adjustRightInd w:val="0"/>
              <w:rPr>
                <w:rFonts w:ascii="Times New Roman" w:hAnsi="Times New Roman" w:cs="Times New Roman"/>
                <w:b/>
                <w:bCs/>
                <w:color w:val="000000"/>
                <w:sz w:val="24"/>
                <w:szCs w:val="24"/>
                <w:lang w:val="ru-RU" w:eastAsia="en-US"/>
              </w:rPr>
            </w:pPr>
            <w:proofErr w:type="spellStart"/>
            <w:r w:rsidRPr="00297830">
              <w:rPr>
                <w:rFonts w:ascii="Times New Roman" w:hAnsi="Times New Roman" w:cs="Times New Roman"/>
                <w:b/>
                <w:bCs/>
                <w:color w:val="000000"/>
                <w:sz w:val="24"/>
                <w:szCs w:val="24"/>
                <w:lang w:val="ru-RU" w:eastAsia="en-US"/>
              </w:rPr>
              <w:t>Всього</w:t>
            </w:r>
            <w:proofErr w:type="spellEnd"/>
            <w:r w:rsidRPr="00297830">
              <w:rPr>
                <w:rFonts w:ascii="Times New Roman" w:hAnsi="Times New Roman" w:cs="Times New Roman"/>
                <w:b/>
                <w:bCs/>
                <w:color w:val="000000"/>
                <w:sz w:val="24"/>
                <w:szCs w:val="24"/>
                <w:lang w:val="ru-RU" w:eastAsia="en-US"/>
              </w:rPr>
              <w:t xml:space="preserve"> ЗДО:</w:t>
            </w:r>
          </w:p>
        </w:tc>
        <w:tc>
          <w:tcPr>
            <w:tcW w:w="1418" w:type="dxa"/>
            <w:tcBorders>
              <w:top w:val="single" w:sz="2" w:space="0" w:color="000000"/>
              <w:left w:val="single" w:sz="2" w:space="0" w:color="000000"/>
              <w:bottom w:val="single" w:sz="2" w:space="0" w:color="000000"/>
              <w:right w:val="single" w:sz="2" w:space="0" w:color="000000"/>
            </w:tcBorders>
          </w:tcPr>
          <w:p w14:paraId="1791C66A" w14:textId="77777777" w:rsidR="001829E6" w:rsidRPr="00297830" w:rsidRDefault="001829E6" w:rsidP="00481CC0">
            <w:pPr>
              <w:autoSpaceDE w:val="0"/>
              <w:autoSpaceDN w:val="0"/>
              <w:adjustRightInd w:val="0"/>
              <w:jc w:val="center"/>
              <w:rPr>
                <w:rFonts w:ascii="Times New Roman" w:hAnsi="Times New Roman" w:cs="Times New Roman"/>
                <w:b/>
                <w:bCs/>
                <w:color w:val="000000"/>
                <w:sz w:val="24"/>
                <w:szCs w:val="24"/>
                <w:lang w:eastAsia="en-US"/>
              </w:rPr>
            </w:pPr>
            <w:r w:rsidRPr="00297830">
              <w:rPr>
                <w:rFonts w:ascii="Times New Roman" w:hAnsi="Times New Roman" w:cs="Times New Roman"/>
                <w:b/>
                <w:bCs/>
                <w:color w:val="000000"/>
                <w:sz w:val="24"/>
                <w:szCs w:val="24"/>
                <w:lang w:val="ru-RU" w:eastAsia="en-US"/>
              </w:rPr>
              <w:t>2</w:t>
            </w:r>
            <w:r>
              <w:rPr>
                <w:rFonts w:ascii="Times New Roman" w:hAnsi="Times New Roman" w:cs="Times New Roman"/>
                <w:b/>
                <w:bCs/>
                <w:color w:val="000000"/>
                <w:sz w:val="24"/>
                <w:szCs w:val="24"/>
                <w:lang w:eastAsia="en-US"/>
              </w:rPr>
              <w:t>4</w:t>
            </w:r>
          </w:p>
        </w:tc>
        <w:tc>
          <w:tcPr>
            <w:tcW w:w="1843" w:type="dxa"/>
            <w:tcBorders>
              <w:top w:val="single" w:sz="2" w:space="0" w:color="000000"/>
              <w:left w:val="single" w:sz="2" w:space="0" w:color="000000"/>
              <w:bottom w:val="single" w:sz="2" w:space="0" w:color="000000"/>
              <w:right w:val="single" w:sz="2" w:space="0" w:color="000000"/>
            </w:tcBorders>
          </w:tcPr>
          <w:p w14:paraId="4E75881B" w14:textId="77777777" w:rsidR="001829E6" w:rsidRPr="00297830" w:rsidRDefault="001829E6" w:rsidP="00481CC0">
            <w:pPr>
              <w:autoSpaceDE w:val="0"/>
              <w:autoSpaceDN w:val="0"/>
              <w:adjustRightInd w:val="0"/>
              <w:jc w:val="center"/>
              <w:rPr>
                <w:rFonts w:ascii="Times New Roman" w:hAnsi="Times New Roman" w:cs="Times New Roman"/>
                <w:b/>
                <w:bCs/>
                <w:color w:val="000000"/>
                <w:sz w:val="24"/>
                <w:szCs w:val="24"/>
                <w:lang w:val="ru-RU" w:eastAsia="en-US"/>
              </w:rPr>
            </w:pPr>
            <w:r>
              <w:rPr>
                <w:rFonts w:ascii="Times New Roman" w:hAnsi="Times New Roman" w:cs="Times New Roman"/>
                <w:b/>
                <w:bCs/>
                <w:color w:val="000000"/>
                <w:sz w:val="24"/>
                <w:szCs w:val="24"/>
                <w:lang w:val="ru-RU" w:eastAsia="en-US"/>
              </w:rPr>
              <w:t>15284,0</w:t>
            </w:r>
          </w:p>
        </w:tc>
      </w:tr>
      <w:tr w:rsidR="001829E6" w:rsidRPr="00297830" w14:paraId="6439CB21" w14:textId="77777777" w:rsidTr="00481CC0">
        <w:trPr>
          <w:trHeight w:val="463"/>
        </w:trPr>
        <w:tc>
          <w:tcPr>
            <w:tcW w:w="919" w:type="dxa"/>
            <w:tcBorders>
              <w:top w:val="single" w:sz="2" w:space="0" w:color="000000"/>
              <w:left w:val="single" w:sz="2" w:space="0" w:color="000000"/>
              <w:bottom w:val="single" w:sz="2" w:space="0" w:color="000000"/>
              <w:right w:val="single" w:sz="2" w:space="0" w:color="000000"/>
            </w:tcBorders>
          </w:tcPr>
          <w:p w14:paraId="48AEF9B8"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w:t>
            </w:r>
          </w:p>
        </w:tc>
        <w:tc>
          <w:tcPr>
            <w:tcW w:w="2230" w:type="dxa"/>
            <w:tcBorders>
              <w:top w:val="single" w:sz="2" w:space="0" w:color="000000"/>
              <w:left w:val="single" w:sz="2" w:space="0" w:color="000000"/>
              <w:bottom w:val="single" w:sz="2" w:space="0" w:color="000000"/>
              <w:right w:val="single" w:sz="2" w:space="0" w:color="000000"/>
            </w:tcBorders>
          </w:tcPr>
          <w:p w14:paraId="7BAEEAAC" w14:textId="77777777" w:rsidR="001829E6" w:rsidRPr="00297830" w:rsidRDefault="001829E6" w:rsidP="00481CC0">
            <w:pPr>
              <w:autoSpaceDE w:val="0"/>
              <w:autoSpaceDN w:val="0"/>
              <w:adjustRightInd w:val="0"/>
              <w:rPr>
                <w:rFonts w:ascii="Times New Roman" w:hAnsi="Times New Roman" w:cs="Times New Roman"/>
                <w:color w:val="000000"/>
                <w:sz w:val="24"/>
                <w:szCs w:val="24"/>
                <w:lang w:eastAsia="en-US"/>
              </w:rPr>
            </w:pPr>
            <w:r w:rsidRPr="00297830">
              <w:rPr>
                <w:rFonts w:ascii="Times New Roman" w:hAnsi="Times New Roman" w:cs="Times New Roman"/>
                <w:color w:val="000000"/>
                <w:sz w:val="24"/>
                <w:szCs w:val="24"/>
                <w:lang w:eastAsia="en-US"/>
              </w:rPr>
              <w:t>КПНЗ «</w:t>
            </w:r>
            <w:r w:rsidRPr="00297830">
              <w:rPr>
                <w:rFonts w:ascii="Times New Roman" w:hAnsi="Times New Roman" w:cs="Times New Roman"/>
                <w:color w:val="000000"/>
                <w:sz w:val="24"/>
                <w:szCs w:val="24"/>
                <w:lang w:val="ru-RU" w:eastAsia="en-US"/>
              </w:rPr>
              <w:t>ЦНТТУМ</w:t>
            </w:r>
            <w:r w:rsidRPr="00297830">
              <w:rPr>
                <w:rFonts w:ascii="Times New Roman" w:hAnsi="Times New Roman" w:cs="Times New Roman"/>
                <w:color w:val="000000"/>
                <w:sz w:val="24"/>
                <w:szCs w:val="24"/>
                <w:lang w:eastAsia="en-US"/>
              </w:rPr>
              <w:t xml:space="preserve"> Металургійного району» КМР</w:t>
            </w:r>
          </w:p>
        </w:tc>
        <w:tc>
          <w:tcPr>
            <w:tcW w:w="3118" w:type="dxa"/>
            <w:tcBorders>
              <w:top w:val="single" w:sz="2" w:space="0" w:color="000000"/>
              <w:left w:val="single" w:sz="2" w:space="0" w:color="000000"/>
              <w:bottom w:val="single" w:sz="2" w:space="0" w:color="000000"/>
              <w:right w:val="single" w:sz="2" w:space="0" w:color="000000"/>
            </w:tcBorders>
          </w:tcPr>
          <w:p w14:paraId="006DB8BB" w14:textId="77777777" w:rsidR="001829E6" w:rsidRPr="00297830" w:rsidRDefault="001829E6" w:rsidP="00481CC0">
            <w:pPr>
              <w:autoSpaceDE w:val="0"/>
              <w:autoSpaceDN w:val="0"/>
              <w:adjustRightInd w:val="0"/>
              <w:rPr>
                <w:rFonts w:ascii="Times New Roman" w:hAnsi="Times New Roman" w:cs="Times New Roman"/>
                <w:color w:val="000000"/>
                <w:sz w:val="24"/>
                <w:szCs w:val="24"/>
                <w:lang w:val="ru-RU" w:eastAsia="en-US"/>
              </w:rPr>
            </w:pPr>
            <w:proofErr w:type="spellStart"/>
            <w:r w:rsidRPr="00297830">
              <w:rPr>
                <w:rFonts w:ascii="Times New Roman" w:hAnsi="Times New Roman" w:cs="Times New Roman"/>
                <w:color w:val="000000"/>
                <w:sz w:val="24"/>
                <w:szCs w:val="24"/>
                <w:lang w:val="ru-RU" w:eastAsia="en-US"/>
              </w:rPr>
              <w:t>Вул</w:t>
            </w:r>
            <w:proofErr w:type="spellEnd"/>
            <w:r w:rsidRPr="00297830">
              <w:rPr>
                <w:rFonts w:ascii="Times New Roman" w:hAnsi="Times New Roman" w:cs="Times New Roman"/>
                <w:color w:val="000000"/>
                <w:sz w:val="24"/>
                <w:szCs w:val="24"/>
                <w:lang w:val="ru-RU" w:eastAsia="en-US"/>
              </w:rPr>
              <w:t>. Соборності,20</w:t>
            </w:r>
          </w:p>
        </w:tc>
        <w:tc>
          <w:tcPr>
            <w:tcW w:w="1418" w:type="dxa"/>
            <w:tcBorders>
              <w:top w:val="single" w:sz="2" w:space="0" w:color="000000"/>
              <w:left w:val="single" w:sz="2" w:space="0" w:color="000000"/>
              <w:bottom w:val="single" w:sz="2" w:space="0" w:color="000000"/>
              <w:right w:val="single" w:sz="2" w:space="0" w:color="000000"/>
            </w:tcBorders>
          </w:tcPr>
          <w:p w14:paraId="0C54954F"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w:t>
            </w:r>
          </w:p>
        </w:tc>
        <w:tc>
          <w:tcPr>
            <w:tcW w:w="1843" w:type="dxa"/>
            <w:tcBorders>
              <w:top w:val="single" w:sz="2" w:space="0" w:color="000000"/>
              <w:left w:val="single" w:sz="2" w:space="0" w:color="000000"/>
              <w:bottom w:val="single" w:sz="2" w:space="0" w:color="000000"/>
              <w:right w:val="single" w:sz="2" w:space="0" w:color="000000"/>
            </w:tcBorders>
          </w:tcPr>
          <w:p w14:paraId="23F0B418"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1040,0</w:t>
            </w:r>
          </w:p>
        </w:tc>
      </w:tr>
      <w:tr w:rsidR="001829E6" w:rsidRPr="00297830" w14:paraId="0AEB48FA" w14:textId="77777777" w:rsidTr="00481CC0">
        <w:trPr>
          <w:trHeight w:val="535"/>
        </w:trPr>
        <w:tc>
          <w:tcPr>
            <w:tcW w:w="919" w:type="dxa"/>
            <w:tcBorders>
              <w:top w:val="single" w:sz="2" w:space="0" w:color="000000"/>
              <w:left w:val="single" w:sz="2" w:space="0" w:color="000000"/>
              <w:bottom w:val="single" w:sz="2" w:space="0" w:color="000000"/>
              <w:right w:val="single" w:sz="2" w:space="0" w:color="000000"/>
            </w:tcBorders>
          </w:tcPr>
          <w:p w14:paraId="1832A159" w14:textId="77777777" w:rsidR="001829E6" w:rsidRPr="00297830" w:rsidRDefault="001829E6" w:rsidP="00481CC0">
            <w:pPr>
              <w:autoSpaceDE w:val="0"/>
              <w:autoSpaceDN w:val="0"/>
              <w:adjustRightInd w:val="0"/>
              <w:jc w:val="right"/>
              <w:rPr>
                <w:rFonts w:ascii="Times New Roman" w:hAnsi="Times New Roman" w:cs="Times New Roman"/>
                <w:color w:val="000000"/>
                <w:sz w:val="24"/>
                <w:szCs w:val="24"/>
                <w:lang w:val="ru-RU" w:eastAsia="en-US"/>
              </w:rPr>
            </w:pPr>
          </w:p>
        </w:tc>
        <w:tc>
          <w:tcPr>
            <w:tcW w:w="2230" w:type="dxa"/>
            <w:tcBorders>
              <w:top w:val="single" w:sz="2" w:space="0" w:color="000000"/>
              <w:left w:val="single" w:sz="2" w:space="0" w:color="000000"/>
              <w:bottom w:val="single" w:sz="2" w:space="0" w:color="000000"/>
              <w:right w:val="single" w:sz="2" w:space="0" w:color="000000"/>
            </w:tcBorders>
          </w:tcPr>
          <w:p w14:paraId="696481C9" w14:textId="77777777" w:rsidR="001829E6" w:rsidRPr="00297830" w:rsidRDefault="001829E6" w:rsidP="00481CC0">
            <w:pPr>
              <w:autoSpaceDE w:val="0"/>
              <w:autoSpaceDN w:val="0"/>
              <w:adjustRightInd w:val="0"/>
              <w:jc w:val="right"/>
              <w:rPr>
                <w:rFonts w:ascii="Times New Roman" w:hAnsi="Times New Roman" w:cs="Times New Roman"/>
                <w:color w:val="000000"/>
                <w:sz w:val="24"/>
                <w:szCs w:val="24"/>
                <w:lang w:val="ru-RU" w:eastAsia="en-US"/>
              </w:rPr>
            </w:pPr>
          </w:p>
        </w:tc>
        <w:tc>
          <w:tcPr>
            <w:tcW w:w="3118" w:type="dxa"/>
            <w:tcBorders>
              <w:top w:val="single" w:sz="2" w:space="0" w:color="000000"/>
              <w:left w:val="single" w:sz="2" w:space="0" w:color="000000"/>
              <w:bottom w:val="single" w:sz="2" w:space="0" w:color="000000"/>
              <w:right w:val="single" w:sz="2" w:space="0" w:color="000000"/>
            </w:tcBorders>
          </w:tcPr>
          <w:p w14:paraId="4FD3ED89" w14:textId="77777777" w:rsidR="001829E6" w:rsidRPr="00297830" w:rsidRDefault="001829E6" w:rsidP="00481CC0">
            <w:pPr>
              <w:autoSpaceDE w:val="0"/>
              <w:autoSpaceDN w:val="0"/>
              <w:adjustRightInd w:val="0"/>
              <w:rPr>
                <w:rFonts w:ascii="Times New Roman" w:hAnsi="Times New Roman" w:cs="Times New Roman"/>
                <w:b/>
                <w:bCs/>
                <w:color w:val="000000"/>
                <w:sz w:val="24"/>
                <w:szCs w:val="24"/>
                <w:lang w:val="ru-RU" w:eastAsia="en-US"/>
              </w:rPr>
            </w:pPr>
            <w:proofErr w:type="spellStart"/>
            <w:r w:rsidRPr="00297830">
              <w:rPr>
                <w:rFonts w:ascii="Times New Roman" w:hAnsi="Times New Roman" w:cs="Times New Roman"/>
                <w:b/>
                <w:bCs/>
                <w:color w:val="000000"/>
                <w:sz w:val="24"/>
                <w:szCs w:val="24"/>
                <w:lang w:val="ru-RU" w:eastAsia="en-US"/>
              </w:rPr>
              <w:t>Всього</w:t>
            </w:r>
            <w:proofErr w:type="spellEnd"/>
            <w:r w:rsidRPr="00297830">
              <w:rPr>
                <w:rFonts w:ascii="Times New Roman" w:hAnsi="Times New Roman" w:cs="Times New Roman"/>
                <w:b/>
                <w:bCs/>
                <w:color w:val="000000"/>
                <w:sz w:val="24"/>
                <w:szCs w:val="24"/>
                <w:lang w:val="ru-RU" w:eastAsia="en-US"/>
              </w:rPr>
              <w:t>:  ПНЗ</w:t>
            </w:r>
          </w:p>
        </w:tc>
        <w:tc>
          <w:tcPr>
            <w:tcW w:w="1418" w:type="dxa"/>
            <w:tcBorders>
              <w:top w:val="single" w:sz="2" w:space="0" w:color="000000"/>
              <w:left w:val="single" w:sz="2" w:space="0" w:color="000000"/>
              <w:bottom w:val="single" w:sz="2" w:space="0" w:color="000000"/>
              <w:right w:val="single" w:sz="2" w:space="0" w:color="000000"/>
            </w:tcBorders>
          </w:tcPr>
          <w:p w14:paraId="104C81BB" w14:textId="77777777" w:rsidR="001829E6" w:rsidRPr="00297830" w:rsidRDefault="001829E6" w:rsidP="00481CC0">
            <w:pPr>
              <w:autoSpaceDE w:val="0"/>
              <w:autoSpaceDN w:val="0"/>
              <w:adjustRightInd w:val="0"/>
              <w:jc w:val="center"/>
              <w:rPr>
                <w:rFonts w:ascii="Times New Roman" w:hAnsi="Times New Roman" w:cs="Times New Roman"/>
                <w:b/>
                <w:bCs/>
                <w:color w:val="000000"/>
                <w:sz w:val="24"/>
                <w:szCs w:val="24"/>
                <w:lang w:val="ru-RU" w:eastAsia="en-US"/>
              </w:rPr>
            </w:pPr>
            <w:r w:rsidRPr="00297830">
              <w:rPr>
                <w:rFonts w:ascii="Times New Roman" w:hAnsi="Times New Roman" w:cs="Times New Roman"/>
                <w:b/>
                <w:bCs/>
                <w:color w:val="000000"/>
                <w:sz w:val="24"/>
                <w:szCs w:val="24"/>
                <w:lang w:val="ru-RU" w:eastAsia="en-US"/>
              </w:rPr>
              <w:t>1</w:t>
            </w:r>
          </w:p>
        </w:tc>
        <w:tc>
          <w:tcPr>
            <w:tcW w:w="1843" w:type="dxa"/>
            <w:tcBorders>
              <w:top w:val="single" w:sz="2" w:space="0" w:color="000000"/>
              <w:left w:val="single" w:sz="2" w:space="0" w:color="000000"/>
              <w:bottom w:val="single" w:sz="2" w:space="0" w:color="000000"/>
              <w:right w:val="single" w:sz="2" w:space="0" w:color="000000"/>
            </w:tcBorders>
          </w:tcPr>
          <w:p w14:paraId="6219980E" w14:textId="77777777" w:rsidR="001829E6" w:rsidRPr="00297830" w:rsidRDefault="001829E6" w:rsidP="00481CC0">
            <w:pPr>
              <w:autoSpaceDE w:val="0"/>
              <w:autoSpaceDN w:val="0"/>
              <w:adjustRightInd w:val="0"/>
              <w:jc w:val="center"/>
              <w:rPr>
                <w:rFonts w:ascii="Times New Roman" w:hAnsi="Times New Roman" w:cs="Times New Roman"/>
                <w:b/>
                <w:bCs/>
                <w:color w:val="000000"/>
                <w:sz w:val="24"/>
                <w:szCs w:val="24"/>
                <w:lang w:val="ru-RU" w:eastAsia="en-US"/>
              </w:rPr>
            </w:pPr>
            <w:r w:rsidRPr="00297830">
              <w:rPr>
                <w:rFonts w:ascii="Times New Roman" w:hAnsi="Times New Roman" w:cs="Times New Roman"/>
                <w:b/>
                <w:bCs/>
                <w:color w:val="000000"/>
                <w:sz w:val="24"/>
                <w:szCs w:val="24"/>
                <w:lang w:val="ru-RU" w:eastAsia="en-US"/>
              </w:rPr>
              <w:t>1040,0</w:t>
            </w:r>
          </w:p>
        </w:tc>
      </w:tr>
      <w:tr w:rsidR="001829E6" w:rsidRPr="00297830" w14:paraId="392EB17F" w14:textId="77777777" w:rsidTr="00481CC0">
        <w:trPr>
          <w:trHeight w:val="638"/>
        </w:trPr>
        <w:tc>
          <w:tcPr>
            <w:tcW w:w="919" w:type="dxa"/>
            <w:tcBorders>
              <w:top w:val="single" w:sz="2" w:space="0" w:color="000000"/>
              <w:left w:val="single" w:sz="2" w:space="0" w:color="000000"/>
              <w:bottom w:val="single" w:sz="2" w:space="0" w:color="000000"/>
              <w:right w:val="single" w:sz="2" w:space="0" w:color="000000"/>
            </w:tcBorders>
          </w:tcPr>
          <w:p w14:paraId="7F5B43E8"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w:t>
            </w:r>
          </w:p>
        </w:tc>
        <w:tc>
          <w:tcPr>
            <w:tcW w:w="2230" w:type="dxa"/>
            <w:tcBorders>
              <w:top w:val="single" w:sz="2" w:space="0" w:color="000000"/>
              <w:left w:val="single" w:sz="2" w:space="0" w:color="000000"/>
              <w:bottom w:val="single" w:sz="2" w:space="0" w:color="000000"/>
              <w:right w:val="single" w:sz="2" w:space="0" w:color="000000"/>
            </w:tcBorders>
          </w:tcPr>
          <w:p w14:paraId="6B49181C" w14:textId="77777777" w:rsidR="001829E6" w:rsidRPr="00297830" w:rsidRDefault="001829E6" w:rsidP="00481CC0">
            <w:pPr>
              <w:autoSpaceDE w:val="0"/>
              <w:autoSpaceDN w:val="0"/>
              <w:adjustRightInd w:val="0"/>
              <w:rPr>
                <w:rFonts w:ascii="Times New Roman" w:hAnsi="Times New Roman" w:cs="Times New Roman"/>
                <w:color w:val="000000"/>
                <w:sz w:val="24"/>
                <w:szCs w:val="24"/>
                <w:lang w:val="ru-RU" w:eastAsia="en-US"/>
              </w:rPr>
            </w:pPr>
            <w:proofErr w:type="spellStart"/>
            <w:r w:rsidRPr="00297830">
              <w:rPr>
                <w:rFonts w:ascii="Times New Roman" w:hAnsi="Times New Roman" w:cs="Times New Roman"/>
                <w:color w:val="000000"/>
                <w:sz w:val="24"/>
                <w:szCs w:val="24"/>
                <w:lang w:val="ru-RU" w:eastAsia="en-US"/>
              </w:rPr>
              <w:t>Стадіон</w:t>
            </w:r>
            <w:proofErr w:type="spellEnd"/>
            <w:r w:rsidRPr="00297830">
              <w:rPr>
                <w:rFonts w:ascii="Times New Roman" w:hAnsi="Times New Roman" w:cs="Times New Roman"/>
                <w:color w:val="000000"/>
                <w:sz w:val="24"/>
                <w:szCs w:val="24"/>
                <w:lang w:val="ru-RU" w:eastAsia="en-US"/>
              </w:rPr>
              <w:t xml:space="preserve"> </w:t>
            </w:r>
            <w:proofErr w:type="spellStart"/>
            <w:r w:rsidRPr="00297830">
              <w:rPr>
                <w:rFonts w:ascii="Times New Roman" w:hAnsi="Times New Roman" w:cs="Times New Roman"/>
                <w:color w:val="000000"/>
                <w:sz w:val="24"/>
                <w:szCs w:val="24"/>
                <w:lang w:val="ru-RU" w:eastAsia="en-US"/>
              </w:rPr>
              <w:t>Будівельник</w:t>
            </w:r>
            <w:proofErr w:type="spellEnd"/>
          </w:p>
        </w:tc>
        <w:tc>
          <w:tcPr>
            <w:tcW w:w="3118" w:type="dxa"/>
            <w:tcBorders>
              <w:top w:val="single" w:sz="2" w:space="0" w:color="000000"/>
              <w:left w:val="single" w:sz="2" w:space="0" w:color="000000"/>
              <w:bottom w:val="single" w:sz="2" w:space="0" w:color="000000"/>
              <w:right w:val="single" w:sz="2" w:space="0" w:color="000000"/>
            </w:tcBorders>
          </w:tcPr>
          <w:p w14:paraId="6E2EDBB0" w14:textId="77777777" w:rsidR="001829E6" w:rsidRPr="00297830" w:rsidRDefault="001829E6" w:rsidP="00481CC0">
            <w:pPr>
              <w:autoSpaceDE w:val="0"/>
              <w:autoSpaceDN w:val="0"/>
              <w:adjustRightInd w:val="0"/>
              <w:rPr>
                <w:rFonts w:ascii="Times New Roman" w:hAnsi="Times New Roman" w:cs="Times New Roman"/>
                <w:color w:val="000000"/>
                <w:sz w:val="24"/>
                <w:szCs w:val="24"/>
                <w:lang w:val="ru-RU" w:eastAsia="en-US"/>
              </w:rPr>
            </w:pPr>
            <w:proofErr w:type="spellStart"/>
            <w:r w:rsidRPr="00297830">
              <w:rPr>
                <w:rFonts w:ascii="Times New Roman" w:hAnsi="Times New Roman" w:cs="Times New Roman"/>
                <w:color w:val="000000"/>
                <w:sz w:val="24"/>
                <w:szCs w:val="24"/>
                <w:lang w:val="ru-RU" w:eastAsia="en-US"/>
              </w:rPr>
              <w:t>Вул</w:t>
            </w:r>
            <w:proofErr w:type="spellEnd"/>
            <w:r w:rsidRPr="00297830">
              <w:rPr>
                <w:rFonts w:ascii="Times New Roman" w:hAnsi="Times New Roman" w:cs="Times New Roman"/>
                <w:color w:val="000000"/>
                <w:sz w:val="24"/>
                <w:szCs w:val="24"/>
                <w:lang w:val="ru-RU" w:eastAsia="en-US"/>
              </w:rPr>
              <w:t>. Ціолковського,18а</w:t>
            </w:r>
          </w:p>
        </w:tc>
        <w:tc>
          <w:tcPr>
            <w:tcW w:w="1418" w:type="dxa"/>
            <w:tcBorders>
              <w:top w:val="single" w:sz="2" w:space="0" w:color="000000"/>
              <w:left w:val="single" w:sz="2" w:space="0" w:color="000000"/>
              <w:bottom w:val="single" w:sz="2" w:space="0" w:color="000000"/>
              <w:right w:val="single" w:sz="2" w:space="0" w:color="000000"/>
            </w:tcBorders>
          </w:tcPr>
          <w:p w14:paraId="16AECFF9"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w:t>
            </w:r>
          </w:p>
        </w:tc>
        <w:tc>
          <w:tcPr>
            <w:tcW w:w="1843" w:type="dxa"/>
            <w:tcBorders>
              <w:top w:val="single" w:sz="2" w:space="0" w:color="000000"/>
              <w:left w:val="single" w:sz="2" w:space="0" w:color="000000"/>
              <w:bottom w:val="single" w:sz="2" w:space="0" w:color="000000"/>
              <w:right w:val="single" w:sz="2" w:space="0" w:color="000000"/>
            </w:tcBorders>
          </w:tcPr>
          <w:p w14:paraId="4B6D3FA0"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123,0</w:t>
            </w:r>
          </w:p>
        </w:tc>
      </w:tr>
      <w:tr w:rsidR="001829E6" w:rsidRPr="00297830" w14:paraId="7F73CB16" w14:textId="77777777" w:rsidTr="00481CC0">
        <w:trPr>
          <w:trHeight w:val="463"/>
        </w:trPr>
        <w:tc>
          <w:tcPr>
            <w:tcW w:w="919" w:type="dxa"/>
            <w:tcBorders>
              <w:top w:val="single" w:sz="2" w:space="0" w:color="000000"/>
              <w:left w:val="single" w:sz="2" w:space="0" w:color="000000"/>
              <w:bottom w:val="single" w:sz="2" w:space="0" w:color="000000"/>
              <w:right w:val="single" w:sz="2" w:space="0" w:color="000000"/>
            </w:tcBorders>
          </w:tcPr>
          <w:p w14:paraId="4F5C1CD8"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2</w:t>
            </w:r>
          </w:p>
        </w:tc>
        <w:tc>
          <w:tcPr>
            <w:tcW w:w="2230" w:type="dxa"/>
            <w:tcBorders>
              <w:top w:val="single" w:sz="2" w:space="0" w:color="000000"/>
              <w:left w:val="single" w:sz="2" w:space="0" w:color="000000"/>
              <w:bottom w:val="single" w:sz="2" w:space="0" w:color="000000"/>
              <w:right w:val="single" w:sz="2" w:space="0" w:color="000000"/>
            </w:tcBorders>
          </w:tcPr>
          <w:p w14:paraId="1BCB5DCB" w14:textId="77777777" w:rsidR="001829E6" w:rsidRPr="00297830" w:rsidRDefault="001829E6" w:rsidP="00481CC0">
            <w:pPr>
              <w:autoSpaceDE w:val="0"/>
              <w:autoSpaceDN w:val="0"/>
              <w:adjustRightInd w:val="0"/>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 xml:space="preserve">Зал  </w:t>
            </w:r>
            <w:proofErr w:type="spellStart"/>
            <w:r w:rsidRPr="00297830">
              <w:rPr>
                <w:rFonts w:ascii="Times New Roman" w:hAnsi="Times New Roman" w:cs="Times New Roman"/>
                <w:color w:val="000000"/>
                <w:sz w:val="24"/>
                <w:szCs w:val="24"/>
                <w:lang w:val="ru-RU" w:eastAsia="en-US"/>
              </w:rPr>
              <w:t>гімнастики</w:t>
            </w:r>
            <w:proofErr w:type="spellEnd"/>
          </w:p>
        </w:tc>
        <w:tc>
          <w:tcPr>
            <w:tcW w:w="3118" w:type="dxa"/>
            <w:tcBorders>
              <w:top w:val="single" w:sz="2" w:space="0" w:color="000000"/>
              <w:left w:val="single" w:sz="2" w:space="0" w:color="000000"/>
              <w:bottom w:val="single" w:sz="2" w:space="0" w:color="000000"/>
              <w:right w:val="single" w:sz="2" w:space="0" w:color="000000"/>
            </w:tcBorders>
          </w:tcPr>
          <w:p w14:paraId="63D9E79F" w14:textId="77777777" w:rsidR="001829E6" w:rsidRPr="00297830" w:rsidRDefault="001829E6" w:rsidP="00481CC0">
            <w:pPr>
              <w:autoSpaceDE w:val="0"/>
              <w:autoSpaceDN w:val="0"/>
              <w:adjustRightInd w:val="0"/>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Пр. Металургів,5б</w:t>
            </w:r>
          </w:p>
        </w:tc>
        <w:tc>
          <w:tcPr>
            <w:tcW w:w="1418" w:type="dxa"/>
            <w:tcBorders>
              <w:top w:val="single" w:sz="2" w:space="0" w:color="000000"/>
              <w:left w:val="single" w:sz="2" w:space="0" w:color="000000"/>
              <w:bottom w:val="single" w:sz="2" w:space="0" w:color="000000"/>
              <w:right w:val="single" w:sz="2" w:space="0" w:color="000000"/>
            </w:tcBorders>
          </w:tcPr>
          <w:p w14:paraId="3997A56A"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w:t>
            </w:r>
          </w:p>
        </w:tc>
        <w:tc>
          <w:tcPr>
            <w:tcW w:w="1843" w:type="dxa"/>
            <w:tcBorders>
              <w:top w:val="single" w:sz="2" w:space="0" w:color="000000"/>
              <w:left w:val="single" w:sz="2" w:space="0" w:color="000000"/>
              <w:bottom w:val="single" w:sz="2" w:space="0" w:color="000000"/>
              <w:right w:val="single" w:sz="2" w:space="0" w:color="000000"/>
            </w:tcBorders>
          </w:tcPr>
          <w:p w14:paraId="09B1A782"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286,0</w:t>
            </w:r>
          </w:p>
        </w:tc>
      </w:tr>
      <w:tr w:rsidR="001829E6" w:rsidRPr="00297830" w14:paraId="0F5C0414" w14:textId="77777777" w:rsidTr="00481CC0">
        <w:trPr>
          <w:trHeight w:val="463"/>
        </w:trPr>
        <w:tc>
          <w:tcPr>
            <w:tcW w:w="919" w:type="dxa"/>
            <w:tcBorders>
              <w:top w:val="single" w:sz="2" w:space="0" w:color="000000"/>
              <w:left w:val="single" w:sz="2" w:space="0" w:color="000000"/>
              <w:bottom w:val="single" w:sz="2" w:space="0" w:color="000000"/>
              <w:right w:val="single" w:sz="2" w:space="0" w:color="000000"/>
            </w:tcBorders>
          </w:tcPr>
          <w:p w14:paraId="18431949"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3</w:t>
            </w:r>
          </w:p>
        </w:tc>
        <w:tc>
          <w:tcPr>
            <w:tcW w:w="2230" w:type="dxa"/>
            <w:tcBorders>
              <w:top w:val="single" w:sz="2" w:space="0" w:color="000000"/>
              <w:left w:val="single" w:sz="2" w:space="0" w:color="000000"/>
              <w:bottom w:val="single" w:sz="2" w:space="0" w:color="000000"/>
              <w:right w:val="single" w:sz="2" w:space="0" w:color="000000"/>
            </w:tcBorders>
          </w:tcPr>
          <w:p w14:paraId="612DB699" w14:textId="77777777" w:rsidR="001829E6" w:rsidRPr="00297830" w:rsidRDefault="001829E6" w:rsidP="00481CC0">
            <w:pPr>
              <w:autoSpaceDE w:val="0"/>
              <w:autoSpaceDN w:val="0"/>
              <w:adjustRightInd w:val="0"/>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Зал акробатики</w:t>
            </w:r>
          </w:p>
        </w:tc>
        <w:tc>
          <w:tcPr>
            <w:tcW w:w="3118" w:type="dxa"/>
            <w:tcBorders>
              <w:top w:val="single" w:sz="2" w:space="0" w:color="000000"/>
              <w:left w:val="single" w:sz="2" w:space="0" w:color="000000"/>
              <w:bottom w:val="single" w:sz="2" w:space="0" w:color="000000"/>
              <w:right w:val="single" w:sz="2" w:space="0" w:color="000000"/>
            </w:tcBorders>
          </w:tcPr>
          <w:p w14:paraId="31C2E473" w14:textId="77777777" w:rsidR="001829E6" w:rsidRPr="00297830" w:rsidRDefault="001829E6" w:rsidP="00481CC0">
            <w:pPr>
              <w:autoSpaceDE w:val="0"/>
              <w:autoSpaceDN w:val="0"/>
              <w:adjustRightInd w:val="0"/>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Пл.Домнобудівників,10а</w:t>
            </w:r>
          </w:p>
        </w:tc>
        <w:tc>
          <w:tcPr>
            <w:tcW w:w="1418" w:type="dxa"/>
            <w:tcBorders>
              <w:top w:val="single" w:sz="2" w:space="0" w:color="000000"/>
              <w:left w:val="single" w:sz="2" w:space="0" w:color="000000"/>
              <w:bottom w:val="single" w:sz="2" w:space="0" w:color="000000"/>
              <w:right w:val="single" w:sz="2" w:space="0" w:color="000000"/>
            </w:tcBorders>
          </w:tcPr>
          <w:p w14:paraId="1CC2D397"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w:t>
            </w:r>
          </w:p>
        </w:tc>
        <w:tc>
          <w:tcPr>
            <w:tcW w:w="1843" w:type="dxa"/>
            <w:tcBorders>
              <w:top w:val="single" w:sz="2" w:space="0" w:color="000000"/>
              <w:left w:val="single" w:sz="2" w:space="0" w:color="000000"/>
              <w:bottom w:val="single" w:sz="2" w:space="0" w:color="000000"/>
              <w:right w:val="single" w:sz="2" w:space="0" w:color="000000"/>
            </w:tcBorders>
          </w:tcPr>
          <w:p w14:paraId="793C0A17"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223,0</w:t>
            </w:r>
          </w:p>
        </w:tc>
      </w:tr>
      <w:tr w:rsidR="001829E6" w:rsidRPr="00297830" w14:paraId="21615B23" w14:textId="77777777" w:rsidTr="00481CC0">
        <w:trPr>
          <w:trHeight w:val="463"/>
        </w:trPr>
        <w:tc>
          <w:tcPr>
            <w:tcW w:w="919" w:type="dxa"/>
            <w:tcBorders>
              <w:top w:val="single" w:sz="2" w:space="0" w:color="000000"/>
              <w:left w:val="single" w:sz="2" w:space="0" w:color="000000"/>
              <w:bottom w:val="single" w:sz="2" w:space="0" w:color="000000"/>
              <w:right w:val="single" w:sz="2" w:space="0" w:color="000000"/>
            </w:tcBorders>
          </w:tcPr>
          <w:p w14:paraId="58152026"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4</w:t>
            </w:r>
          </w:p>
        </w:tc>
        <w:tc>
          <w:tcPr>
            <w:tcW w:w="2230" w:type="dxa"/>
            <w:tcBorders>
              <w:top w:val="single" w:sz="2" w:space="0" w:color="000000"/>
              <w:left w:val="single" w:sz="2" w:space="0" w:color="000000"/>
              <w:bottom w:val="single" w:sz="2" w:space="0" w:color="000000"/>
              <w:right w:val="single" w:sz="2" w:space="0" w:color="000000"/>
            </w:tcBorders>
          </w:tcPr>
          <w:p w14:paraId="3D7F2414" w14:textId="77777777" w:rsidR="001829E6" w:rsidRPr="00297830" w:rsidRDefault="001829E6" w:rsidP="00481CC0">
            <w:pPr>
              <w:autoSpaceDE w:val="0"/>
              <w:autoSpaceDN w:val="0"/>
              <w:adjustRightInd w:val="0"/>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ПВВС</w:t>
            </w:r>
          </w:p>
        </w:tc>
        <w:tc>
          <w:tcPr>
            <w:tcW w:w="3118" w:type="dxa"/>
            <w:tcBorders>
              <w:top w:val="single" w:sz="2" w:space="0" w:color="000000"/>
              <w:left w:val="single" w:sz="2" w:space="0" w:color="000000"/>
              <w:bottom w:val="single" w:sz="2" w:space="0" w:color="000000"/>
              <w:right w:val="single" w:sz="2" w:space="0" w:color="000000"/>
            </w:tcBorders>
          </w:tcPr>
          <w:p w14:paraId="5197D7AD" w14:textId="77777777" w:rsidR="001829E6" w:rsidRPr="00297830" w:rsidRDefault="001829E6" w:rsidP="00481CC0">
            <w:pPr>
              <w:autoSpaceDE w:val="0"/>
              <w:autoSpaceDN w:val="0"/>
              <w:adjustRightInd w:val="0"/>
              <w:rPr>
                <w:rFonts w:ascii="Times New Roman" w:hAnsi="Times New Roman" w:cs="Times New Roman"/>
                <w:color w:val="000000"/>
                <w:sz w:val="24"/>
                <w:szCs w:val="24"/>
                <w:lang w:val="ru-RU" w:eastAsia="en-US"/>
              </w:rPr>
            </w:pPr>
            <w:proofErr w:type="spellStart"/>
            <w:r w:rsidRPr="00297830">
              <w:rPr>
                <w:rFonts w:ascii="Times New Roman" w:hAnsi="Times New Roman" w:cs="Times New Roman"/>
                <w:color w:val="000000"/>
                <w:sz w:val="24"/>
                <w:szCs w:val="24"/>
                <w:lang w:val="ru-RU" w:eastAsia="en-US"/>
              </w:rPr>
              <w:t>Вул</w:t>
            </w:r>
            <w:proofErr w:type="spellEnd"/>
            <w:r w:rsidRPr="00297830">
              <w:rPr>
                <w:rFonts w:ascii="Times New Roman" w:hAnsi="Times New Roman" w:cs="Times New Roman"/>
                <w:color w:val="000000"/>
                <w:sz w:val="24"/>
                <w:szCs w:val="24"/>
                <w:lang w:val="ru-RU" w:eastAsia="en-US"/>
              </w:rPr>
              <w:t xml:space="preserve">. </w:t>
            </w:r>
            <w:proofErr w:type="spellStart"/>
            <w:r w:rsidRPr="00297830">
              <w:rPr>
                <w:rFonts w:ascii="Times New Roman" w:hAnsi="Times New Roman" w:cs="Times New Roman"/>
                <w:color w:val="000000"/>
                <w:sz w:val="24"/>
                <w:szCs w:val="24"/>
                <w:lang w:val="ru-RU" w:eastAsia="en-US"/>
              </w:rPr>
              <w:t>Соборності</w:t>
            </w:r>
            <w:proofErr w:type="spellEnd"/>
            <w:r w:rsidRPr="00297830">
              <w:rPr>
                <w:rFonts w:ascii="Times New Roman" w:hAnsi="Times New Roman" w:cs="Times New Roman"/>
                <w:color w:val="000000"/>
                <w:sz w:val="24"/>
                <w:szCs w:val="24"/>
                <w:lang w:val="ru-RU" w:eastAsia="en-US"/>
              </w:rPr>
              <w:t>, 2</w:t>
            </w:r>
          </w:p>
        </w:tc>
        <w:tc>
          <w:tcPr>
            <w:tcW w:w="1418" w:type="dxa"/>
            <w:tcBorders>
              <w:top w:val="single" w:sz="2" w:space="0" w:color="000000"/>
              <w:left w:val="single" w:sz="2" w:space="0" w:color="000000"/>
              <w:bottom w:val="single" w:sz="2" w:space="0" w:color="000000"/>
              <w:right w:val="single" w:sz="2" w:space="0" w:color="000000"/>
            </w:tcBorders>
          </w:tcPr>
          <w:p w14:paraId="4939DB78"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1</w:t>
            </w:r>
          </w:p>
        </w:tc>
        <w:tc>
          <w:tcPr>
            <w:tcW w:w="1843" w:type="dxa"/>
            <w:tcBorders>
              <w:top w:val="single" w:sz="2" w:space="0" w:color="000000"/>
              <w:left w:val="single" w:sz="2" w:space="0" w:color="000000"/>
              <w:bottom w:val="single" w:sz="2" w:space="0" w:color="000000"/>
              <w:right w:val="single" w:sz="2" w:space="0" w:color="000000"/>
            </w:tcBorders>
          </w:tcPr>
          <w:p w14:paraId="4BA55958" w14:textId="77777777" w:rsidR="001829E6" w:rsidRPr="00297830" w:rsidRDefault="001829E6" w:rsidP="00481CC0">
            <w:pPr>
              <w:autoSpaceDE w:val="0"/>
              <w:autoSpaceDN w:val="0"/>
              <w:adjustRightInd w:val="0"/>
              <w:jc w:val="center"/>
              <w:rPr>
                <w:rFonts w:ascii="Times New Roman" w:hAnsi="Times New Roman" w:cs="Times New Roman"/>
                <w:color w:val="000000"/>
                <w:sz w:val="24"/>
                <w:szCs w:val="24"/>
                <w:lang w:val="ru-RU" w:eastAsia="en-US"/>
              </w:rPr>
            </w:pPr>
            <w:r w:rsidRPr="00297830">
              <w:rPr>
                <w:rFonts w:ascii="Times New Roman" w:hAnsi="Times New Roman" w:cs="Times New Roman"/>
                <w:color w:val="000000"/>
                <w:sz w:val="24"/>
                <w:szCs w:val="24"/>
                <w:lang w:val="ru-RU" w:eastAsia="en-US"/>
              </w:rPr>
              <w:t>2689,0</w:t>
            </w:r>
          </w:p>
        </w:tc>
      </w:tr>
      <w:tr w:rsidR="001829E6" w:rsidRPr="00297830" w14:paraId="31EFB2F8" w14:textId="77777777" w:rsidTr="00481CC0">
        <w:trPr>
          <w:trHeight w:val="463"/>
        </w:trPr>
        <w:tc>
          <w:tcPr>
            <w:tcW w:w="919" w:type="dxa"/>
            <w:tcBorders>
              <w:top w:val="single" w:sz="2" w:space="0" w:color="000000"/>
              <w:left w:val="single" w:sz="2" w:space="0" w:color="000000"/>
              <w:bottom w:val="single" w:sz="2" w:space="0" w:color="000000"/>
              <w:right w:val="single" w:sz="2" w:space="0" w:color="000000"/>
            </w:tcBorders>
          </w:tcPr>
          <w:p w14:paraId="2EF22336" w14:textId="77777777" w:rsidR="001829E6" w:rsidRPr="00297830" w:rsidRDefault="001829E6" w:rsidP="00481CC0">
            <w:pPr>
              <w:autoSpaceDE w:val="0"/>
              <w:autoSpaceDN w:val="0"/>
              <w:adjustRightInd w:val="0"/>
              <w:jc w:val="right"/>
              <w:rPr>
                <w:rFonts w:ascii="Times New Roman" w:hAnsi="Times New Roman" w:cs="Times New Roman"/>
                <w:color w:val="000000"/>
                <w:sz w:val="24"/>
                <w:szCs w:val="24"/>
                <w:lang w:val="ru-RU" w:eastAsia="en-US"/>
              </w:rPr>
            </w:pPr>
          </w:p>
        </w:tc>
        <w:tc>
          <w:tcPr>
            <w:tcW w:w="2230" w:type="dxa"/>
            <w:tcBorders>
              <w:top w:val="single" w:sz="2" w:space="0" w:color="000000"/>
              <w:left w:val="single" w:sz="2" w:space="0" w:color="000000"/>
              <w:bottom w:val="single" w:sz="2" w:space="0" w:color="000000"/>
              <w:right w:val="single" w:sz="2" w:space="0" w:color="000000"/>
            </w:tcBorders>
          </w:tcPr>
          <w:p w14:paraId="1A3D8BC3" w14:textId="77777777" w:rsidR="001829E6" w:rsidRPr="00297830" w:rsidRDefault="001829E6" w:rsidP="00481CC0">
            <w:pPr>
              <w:autoSpaceDE w:val="0"/>
              <w:autoSpaceDN w:val="0"/>
              <w:adjustRightInd w:val="0"/>
              <w:jc w:val="right"/>
              <w:rPr>
                <w:rFonts w:ascii="Times New Roman" w:hAnsi="Times New Roman" w:cs="Times New Roman"/>
                <w:color w:val="000000"/>
                <w:sz w:val="24"/>
                <w:szCs w:val="24"/>
                <w:lang w:val="ru-RU" w:eastAsia="en-US"/>
              </w:rPr>
            </w:pPr>
          </w:p>
        </w:tc>
        <w:tc>
          <w:tcPr>
            <w:tcW w:w="3118" w:type="dxa"/>
            <w:tcBorders>
              <w:top w:val="single" w:sz="2" w:space="0" w:color="000000"/>
              <w:left w:val="single" w:sz="2" w:space="0" w:color="000000"/>
              <w:bottom w:val="single" w:sz="2" w:space="0" w:color="000000"/>
              <w:right w:val="single" w:sz="2" w:space="0" w:color="000000"/>
            </w:tcBorders>
          </w:tcPr>
          <w:p w14:paraId="462773B5" w14:textId="77777777" w:rsidR="001829E6" w:rsidRPr="00297830" w:rsidRDefault="001829E6" w:rsidP="00481CC0">
            <w:pPr>
              <w:autoSpaceDE w:val="0"/>
              <w:autoSpaceDN w:val="0"/>
              <w:adjustRightInd w:val="0"/>
              <w:rPr>
                <w:rFonts w:ascii="Times New Roman" w:hAnsi="Times New Roman" w:cs="Times New Roman"/>
                <w:b/>
                <w:bCs/>
                <w:color w:val="000000"/>
                <w:sz w:val="24"/>
                <w:szCs w:val="24"/>
                <w:lang w:val="ru-RU" w:eastAsia="en-US"/>
              </w:rPr>
            </w:pPr>
            <w:proofErr w:type="spellStart"/>
            <w:r w:rsidRPr="00297830">
              <w:rPr>
                <w:rFonts w:ascii="Times New Roman" w:hAnsi="Times New Roman" w:cs="Times New Roman"/>
                <w:b/>
                <w:bCs/>
                <w:color w:val="000000"/>
                <w:sz w:val="24"/>
                <w:szCs w:val="24"/>
                <w:lang w:val="ru-RU" w:eastAsia="en-US"/>
              </w:rPr>
              <w:t>Всього</w:t>
            </w:r>
            <w:proofErr w:type="spellEnd"/>
            <w:r w:rsidRPr="00297830">
              <w:rPr>
                <w:rFonts w:ascii="Times New Roman" w:hAnsi="Times New Roman" w:cs="Times New Roman"/>
                <w:b/>
                <w:bCs/>
                <w:color w:val="000000"/>
                <w:sz w:val="24"/>
                <w:szCs w:val="24"/>
                <w:lang w:val="ru-RU" w:eastAsia="en-US"/>
              </w:rPr>
              <w:t>: ДЮСШ</w:t>
            </w:r>
          </w:p>
        </w:tc>
        <w:tc>
          <w:tcPr>
            <w:tcW w:w="1418" w:type="dxa"/>
            <w:tcBorders>
              <w:top w:val="single" w:sz="2" w:space="0" w:color="000000"/>
              <w:left w:val="single" w:sz="2" w:space="0" w:color="000000"/>
              <w:bottom w:val="single" w:sz="2" w:space="0" w:color="000000"/>
              <w:right w:val="single" w:sz="2" w:space="0" w:color="000000"/>
            </w:tcBorders>
          </w:tcPr>
          <w:p w14:paraId="728EC59C" w14:textId="77777777" w:rsidR="001829E6" w:rsidRPr="00297830" w:rsidRDefault="001829E6" w:rsidP="00481CC0">
            <w:pPr>
              <w:autoSpaceDE w:val="0"/>
              <w:autoSpaceDN w:val="0"/>
              <w:adjustRightInd w:val="0"/>
              <w:jc w:val="center"/>
              <w:rPr>
                <w:rFonts w:ascii="Times New Roman" w:hAnsi="Times New Roman" w:cs="Times New Roman"/>
                <w:b/>
                <w:bCs/>
                <w:color w:val="000000"/>
                <w:sz w:val="24"/>
                <w:szCs w:val="24"/>
                <w:lang w:val="ru-RU" w:eastAsia="en-US"/>
              </w:rPr>
            </w:pPr>
            <w:r w:rsidRPr="00297830">
              <w:rPr>
                <w:rFonts w:ascii="Times New Roman" w:hAnsi="Times New Roman" w:cs="Times New Roman"/>
                <w:b/>
                <w:bCs/>
                <w:color w:val="000000"/>
                <w:sz w:val="24"/>
                <w:szCs w:val="24"/>
                <w:lang w:val="ru-RU" w:eastAsia="en-US"/>
              </w:rPr>
              <w:t>4</w:t>
            </w:r>
          </w:p>
        </w:tc>
        <w:tc>
          <w:tcPr>
            <w:tcW w:w="1843" w:type="dxa"/>
            <w:tcBorders>
              <w:top w:val="single" w:sz="2" w:space="0" w:color="000000"/>
              <w:left w:val="single" w:sz="2" w:space="0" w:color="000000"/>
              <w:bottom w:val="single" w:sz="2" w:space="0" w:color="000000"/>
              <w:right w:val="single" w:sz="2" w:space="0" w:color="000000"/>
            </w:tcBorders>
          </w:tcPr>
          <w:p w14:paraId="6A3FF039" w14:textId="77777777" w:rsidR="001829E6" w:rsidRPr="00297830" w:rsidRDefault="001829E6" w:rsidP="00481CC0">
            <w:pPr>
              <w:autoSpaceDE w:val="0"/>
              <w:autoSpaceDN w:val="0"/>
              <w:adjustRightInd w:val="0"/>
              <w:jc w:val="center"/>
              <w:rPr>
                <w:rFonts w:ascii="Times New Roman" w:hAnsi="Times New Roman" w:cs="Times New Roman"/>
                <w:b/>
                <w:bCs/>
                <w:color w:val="000000"/>
                <w:sz w:val="24"/>
                <w:szCs w:val="24"/>
                <w:lang w:val="ru-RU" w:eastAsia="en-US"/>
              </w:rPr>
            </w:pPr>
            <w:r w:rsidRPr="00297830">
              <w:rPr>
                <w:rFonts w:ascii="Times New Roman" w:hAnsi="Times New Roman" w:cs="Times New Roman"/>
                <w:b/>
                <w:bCs/>
                <w:color w:val="000000"/>
                <w:sz w:val="24"/>
                <w:szCs w:val="24"/>
                <w:lang w:val="ru-RU" w:eastAsia="en-US"/>
              </w:rPr>
              <w:t>3321,0</w:t>
            </w:r>
          </w:p>
        </w:tc>
      </w:tr>
      <w:tr w:rsidR="001829E6" w:rsidRPr="00297830" w14:paraId="248F08A1" w14:textId="77777777" w:rsidTr="00481CC0">
        <w:trPr>
          <w:trHeight w:val="463"/>
        </w:trPr>
        <w:tc>
          <w:tcPr>
            <w:tcW w:w="919" w:type="dxa"/>
            <w:tcBorders>
              <w:top w:val="single" w:sz="2" w:space="0" w:color="000000"/>
              <w:left w:val="single" w:sz="2" w:space="0" w:color="000000"/>
              <w:bottom w:val="single" w:sz="2" w:space="0" w:color="000000"/>
              <w:right w:val="single" w:sz="2" w:space="0" w:color="000000"/>
            </w:tcBorders>
          </w:tcPr>
          <w:p w14:paraId="53B19C06" w14:textId="77777777" w:rsidR="001829E6" w:rsidRPr="00297830" w:rsidRDefault="001829E6" w:rsidP="00481CC0">
            <w:pPr>
              <w:autoSpaceDE w:val="0"/>
              <w:autoSpaceDN w:val="0"/>
              <w:adjustRightInd w:val="0"/>
              <w:jc w:val="right"/>
              <w:rPr>
                <w:rFonts w:ascii="Times New Roman" w:hAnsi="Times New Roman" w:cs="Times New Roman"/>
                <w:color w:val="000000"/>
                <w:sz w:val="24"/>
                <w:szCs w:val="24"/>
                <w:lang w:val="ru-RU" w:eastAsia="en-US"/>
              </w:rPr>
            </w:pPr>
          </w:p>
        </w:tc>
        <w:tc>
          <w:tcPr>
            <w:tcW w:w="2230" w:type="dxa"/>
            <w:tcBorders>
              <w:top w:val="single" w:sz="2" w:space="0" w:color="000000"/>
              <w:left w:val="single" w:sz="2" w:space="0" w:color="000000"/>
              <w:bottom w:val="single" w:sz="2" w:space="0" w:color="000000"/>
              <w:right w:val="single" w:sz="2" w:space="0" w:color="000000"/>
            </w:tcBorders>
          </w:tcPr>
          <w:p w14:paraId="5FBB7A67" w14:textId="77777777" w:rsidR="001829E6" w:rsidRPr="00297830" w:rsidRDefault="001829E6" w:rsidP="00481CC0">
            <w:pPr>
              <w:autoSpaceDE w:val="0"/>
              <w:autoSpaceDN w:val="0"/>
              <w:adjustRightInd w:val="0"/>
              <w:jc w:val="right"/>
              <w:rPr>
                <w:rFonts w:ascii="Times New Roman" w:hAnsi="Times New Roman" w:cs="Times New Roman"/>
                <w:color w:val="000000"/>
                <w:sz w:val="24"/>
                <w:szCs w:val="24"/>
                <w:lang w:val="ru-RU" w:eastAsia="en-US"/>
              </w:rPr>
            </w:pPr>
          </w:p>
        </w:tc>
        <w:tc>
          <w:tcPr>
            <w:tcW w:w="3118" w:type="dxa"/>
            <w:tcBorders>
              <w:top w:val="single" w:sz="2" w:space="0" w:color="000000"/>
              <w:left w:val="single" w:sz="2" w:space="0" w:color="000000"/>
              <w:bottom w:val="single" w:sz="2" w:space="0" w:color="000000"/>
              <w:right w:val="single" w:sz="2" w:space="0" w:color="000000"/>
            </w:tcBorders>
          </w:tcPr>
          <w:p w14:paraId="3653B4A9" w14:textId="77777777" w:rsidR="001829E6" w:rsidRPr="00297830" w:rsidRDefault="001829E6" w:rsidP="00481CC0">
            <w:pPr>
              <w:autoSpaceDE w:val="0"/>
              <w:autoSpaceDN w:val="0"/>
              <w:adjustRightInd w:val="0"/>
              <w:rPr>
                <w:rFonts w:ascii="Times New Roman" w:hAnsi="Times New Roman" w:cs="Times New Roman"/>
                <w:b/>
                <w:bCs/>
                <w:color w:val="000000"/>
                <w:sz w:val="24"/>
                <w:szCs w:val="24"/>
                <w:lang w:eastAsia="en-US"/>
              </w:rPr>
            </w:pPr>
            <w:proofErr w:type="spellStart"/>
            <w:r w:rsidRPr="00297830">
              <w:rPr>
                <w:rFonts w:ascii="Times New Roman" w:hAnsi="Times New Roman" w:cs="Times New Roman"/>
                <w:b/>
                <w:bCs/>
                <w:color w:val="000000"/>
                <w:sz w:val="24"/>
                <w:szCs w:val="24"/>
                <w:lang w:val="ru-RU" w:eastAsia="en-US"/>
              </w:rPr>
              <w:t>Загальна</w:t>
            </w:r>
            <w:proofErr w:type="spellEnd"/>
            <w:r w:rsidRPr="00297830">
              <w:rPr>
                <w:rFonts w:ascii="Times New Roman" w:hAnsi="Times New Roman" w:cs="Times New Roman"/>
                <w:b/>
                <w:bCs/>
                <w:color w:val="000000"/>
                <w:sz w:val="24"/>
                <w:szCs w:val="24"/>
                <w:lang w:val="ru-RU" w:eastAsia="en-US"/>
              </w:rPr>
              <w:t xml:space="preserve"> </w:t>
            </w:r>
            <w:proofErr w:type="spellStart"/>
            <w:r w:rsidRPr="00297830">
              <w:rPr>
                <w:rFonts w:ascii="Times New Roman" w:hAnsi="Times New Roman" w:cs="Times New Roman"/>
                <w:b/>
                <w:bCs/>
                <w:color w:val="000000"/>
                <w:sz w:val="24"/>
                <w:szCs w:val="24"/>
                <w:lang w:val="ru-RU" w:eastAsia="en-US"/>
              </w:rPr>
              <w:t>кількість</w:t>
            </w:r>
            <w:proofErr w:type="spellEnd"/>
            <w:r w:rsidRPr="00297830">
              <w:rPr>
                <w:rFonts w:ascii="Times New Roman" w:hAnsi="Times New Roman" w:cs="Times New Roman"/>
                <w:b/>
                <w:bCs/>
                <w:color w:val="000000"/>
                <w:sz w:val="24"/>
                <w:szCs w:val="24"/>
                <w:lang w:eastAsia="en-US"/>
              </w:rPr>
              <w:t>:</w:t>
            </w:r>
          </w:p>
        </w:tc>
        <w:tc>
          <w:tcPr>
            <w:tcW w:w="1418" w:type="dxa"/>
            <w:tcBorders>
              <w:top w:val="single" w:sz="2" w:space="0" w:color="000000"/>
              <w:left w:val="single" w:sz="2" w:space="0" w:color="000000"/>
              <w:bottom w:val="single" w:sz="2" w:space="0" w:color="000000"/>
              <w:right w:val="single" w:sz="2" w:space="0" w:color="000000"/>
            </w:tcBorders>
          </w:tcPr>
          <w:p w14:paraId="444678CF" w14:textId="77777777" w:rsidR="001829E6" w:rsidRPr="00297830" w:rsidRDefault="001829E6" w:rsidP="00481CC0">
            <w:pPr>
              <w:autoSpaceDE w:val="0"/>
              <w:autoSpaceDN w:val="0"/>
              <w:adjustRightInd w:val="0"/>
              <w:jc w:val="center"/>
              <w:rPr>
                <w:rFonts w:ascii="Times New Roman" w:hAnsi="Times New Roman" w:cs="Times New Roman"/>
                <w:b/>
                <w:bCs/>
                <w:color w:val="000000"/>
                <w:sz w:val="24"/>
                <w:szCs w:val="24"/>
                <w:lang w:val="ru-RU" w:eastAsia="en-US"/>
              </w:rPr>
            </w:pPr>
            <w:r w:rsidRPr="00297830">
              <w:rPr>
                <w:rFonts w:ascii="Times New Roman" w:hAnsi="Times New Roman" w:cs="Times New Roman"/>
                <w:b/>
                <w:bCs/>
                <w:color w:val="000000"/>
                <w:sz w:val="24"/>
                <w:szCs w:val="24"/>
                <w:lang w:val="ru-RU" w:eastAsia="en-US"/>
              </w:rPr>
              <w:t>45</w:t>
            </w:r>
          </w:p>
        </w:tc>
        <w:tc>
          <w:tcPr>
            <w:tcW w:w="1843" w:type="dxa"/>
            <w:tcBorders>
              <w:top w:val="single" w:sz="2" w:space="0" w:color="000000"/>
              <w:left w:val="single" w:sz="2" w:space="0" w:color="000000"/>
              <w:bottom w:val="single" w:sz="2" w:space="0" w:color="000000"/>
              <w:right w:val="single" w:sz="2" w:space="0" w:color="000000"/>
            </w:tcBorders>
          </w:tcPr>
          <w:p w14:paraId="5E9566A1" w14:textId="77777777" w:rsidR="001829E6" w:rsidRPr="00297830" w:rsidRDefault="001829E6" w:rsidP="00481CC0">
            <w:pPr>
              <w:autoSpaceDE w:val="0"/>
              <w:autoSpaceDN w:val="0"/>
              <w:adjustRightInd w:val="0"/>
              <w:jc w:val="center"/>
              <w:rPr>
                <w:rFonts w:ascii="Times New Roman" w:hAnsi="Times New Roman" w:cs="Times New Roman"/>
                <w:b/>
                <w:bCs/>
                <w:color w:val="000000"/>
                <w:sz w:val="24"/>
                <w:szCs w:val="24"/>
                <w:lang w:val="ru-RU" w:eastAsia="en-US"/>
              </w:rPr>
            </w:pPr>
            <w:r>
              <w:rPr>
                <w:rFonts w:ascii="Times New Roman" w:hAnsi="Times New Roman" w:cs="Times New Roman"/>
                <w:b/>
                <w:bCs/>
                <w:color w:val="000000"/>
                <w:sz w:val="24"/>
                <w:szCs w:val="24"/>
                <w:lang w:val="ru-RU" w:eastAsia="en-US"/>
              </w:rPr>
              <w:t>37937,8</w:t>
            </w:r>
          </w:p>
        </w:tc>
      </w:tr>
    </w:tbl>
    <w:p w14:paraId="5AA66509" w14:textId="77777777" w:rsidR="005D005D" w:rsidRDefault="005D005D" w:rsidP="005D005D">
      <w:pPr>
        <w:widowControl w:val="0"/>
        <w:tabs>
          <w:tab w:val="left" w:pos="6990"/>
        </w:tabs>
        <w:suppressAutoHyphens/>
        <w:spacing w:after="0" w:line="240" w:lineRule="auto"/>
        <w:jc w:val="right"/>
        <w:rPr>
          <w:rFonts w:ascii="Times New Roman" w:hAnsi="Times New Roman" w:cs="Times New Roman"/>
          <w:b/>
          <w:color w:val="000000"/>
          <w:sz w:val="28"/>
          <w:szCs w:val="28"/>
        </w:rPr>
      </w:pPr>
    </w:p>
    <w:p w14:paraId="7B43A859" w14:textId="5E16AB36" w:rsidR="009A39E7" w:rsidRPr="00BE1DFF" w:rsidRDefault="009F4A31" w:rsidP="009F4A31">
      <w:pPr>
        <w:suppressAutoHyphens/>
        <w:spacing w:after="0" w:line="240" w:lineRule="auto"/>
        <w:rPr>
          <w:rFonts w:ascii="Times New Roman" w:hAnsi="Times New Roman" w:cs="Times New Roman"/>
          <w:b/>
          <w:sz w:val="24"/>
          <w:szCs w:val="24"/>
        </w:rPr>
      </w:pPr>
      <w:r>
        <w:rPr>
          <w:rFonts w:ascii="Times New Roman" w:hAnsi="Times New Roman" w:cs="Times New Roman"/>
          <w:b/>
          <w:sz w:val="24"/>
          <w:szCs w:val="24"/>
        </w:rPr>
        <w:t>Замовник</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Виконавець</w:t>
      </w:r>
      <w:r w:rsidR="009A39E7" w:rsidRPr="00BE1DFF">
        <w:rPr>
          <w:rFonts w:ascii="Times New Roman" w:hAnsi="Times New Roman" w:cs="Times New Roman"/>
          <w:b/>
          <w:sz w:val="24"/>
          <w:szCs w:val="24"/>
        </w:rPr>
        <w:t xml:space="preserve">                                                                                 </w:t>
      </w:r>
    </w:p>
    <w:p w14:paraId="6D9E6859" w14:textId="77777777" w:rsidR="009A39E7" w:rsidRPr="00BE1DFF" w:rsidRDefault="009A39E7" w:rsidP="009A39E7">
      <w:pPr>
        <w:tabs>
          <w:tab w:val="num" w:pos="540"/>
        </w:tabs>
        <w:spacing w:after="0" w:line="240" w:lineRule="auto"/>
        <w:jc w:val="both"/>
        <w:rPr>
          <w:rFonts w:ascii="Times New Roman" w:eastAsiaTheme="minorHAnsi" w:hAnsi="Times New Roman" w:cstheme="minorBidi"/>
          <w:b/>
          <w:sz w:val="24"/>
          <w:szCs w:val="24"/>
          <w:lang w:eastAsia="en-US"/>
        </w:rPr>
      </w:pPr>
    </w:p>
    <w:p w14:paraId="3C7EE0E3" w14:textId="77777777" w:rsidR="005D005D" w:rsidRDefault="005D005D" w:rsidP="005D005D">
      <w:pPr>
        <w:widowControl w:val="0"/>
        <w:tabs>
          <w:tab w:val="left" w:pos="6990"/>
        </w:tabs>
        <w:suppressAutoHyphens/>
        <w:spacing w:after="0" w:line="240" w:lineRule="auto"/>
        <w:jc w:val="right"/>
        <w:rPr>
          <w:rFonts w:ascii="Times New Roman" w:hAnsi="Times New Roman" w:cs="Times New Roman"/>
          <w:b/>
          <w:color w:val="000000"/>
          <w:sz w:val="28"/>
          <w:szCs w:val="28"/>
        </w:rPr>
      </w:pPr>
    </w:p>
    <w:p w14:paraId="7E357B0E" w14:textId="77777777" w:rsidR="005D005D" w:rsidRDefault="005D005D" w:rsidP="005D005D">
      <w:pPr>
        <w:widowControl w:val="0"/>
        <w:tabs>
          <w:tab w:val="left" w:pos="6990"/>
        </w:tabs>
        <w:suppressAutoHyphens/>
        <w:spacing w:after="0" w:line="240" w:lineRule="auto"/>
        <w:jc w:val="right"/>
        <w:rPr>
          <w:rFonts w:ascii="Times New Roman" w:hAnsi="Times New Roman" w:cs="Times New Roman"/>
          <w:b/>
          <w:color w:val="000000"/>
          <w:sz w:val="28"/>
          <w:szCs w:val="28"/>
        </w:rPr>
      </w:pPr>
    </w:p>
    <w:p w14:paraId="64BEB6C1" w14:textId="77777777" w:rsidR="005D005D" w:rsidRPr="00BE1DFF" w:rsidRDefault="005D005D" w:rsidP="005D005D">
      <w:pPr>
        <w:spacing w:after="0" w:line="240" w:lineRule="auto"/>
        <w:ind w:left="360"/>
        <w:jc w:val="right"/>
        <w:rPr>
          <w:rFonts w:ascii="Times New Roman" w:eastAsia="Times New Roman" w:hAnsi="Times New Roman" w:cs="Times New Roman"/>
          <w:bCs/>
          <w:sz w:val="24"/>
          <w:szCs w:val="24"/>
        </w:rPr>
      </w:pPr>
      <w:r w:rsidRPr="00BE1DFF">
        <w:rPr>
          <w:rFonts w:ascii="Times New Roman" w:eastAsia="Times New Roman" w:hAnsi="Times New Roman" w:cs="Times New Roman"/>
          <w:bCs/>
          <w:sz w:val="24"/>
          <w:szCs w:val="24"/>
        </w:rPr>
        <w:t>Додаток №</w:t>
      </w:r>
      <w:r>
        <w:rPr>
          <w:rFonts w:ascii="Times New Roman" w:eastAsia="Times New Roman" w:hAnsi="Times New Roman" w:cs="Times New Roman"/>
          <w:bCs/>
          <w:sz w:val="24"/>
          <w:szCs w:val="24"/>
        </w:rPr>
        <w:t>3</w:t>
      </w:r>
    </w:p>
    <w:p w14:paraId="0375EEE5" w14:textId="77777777" w:rsidR="005D005D" w:rsidRPr="00BE1DFF" w:rsidRDefault="005D005D" w:rsidP="005D005D">
      <w:pPr>
        <w:spacing w:after="0" w:line="240" w:lineRule="auto"/>
        <w:ind w:left="360"/>
        <w:jc w:val="right"/>
        <w:rPr>
          <w:rFonts w:ascii="Times New Roman" w:eastAsia="Times New Roman" w:hAnsi="Times New Roman" w:cs="Times New Roman"/>
          <w:bCs/>
          <w:sz w:val="24"/>
          <w:szCs w:val="24"/>
        </w:rPr>
      </w:pPr>
      <w:r w:rsidRPr="00BE1DFF">
        <w:rPr>
          <w:rFonts w:ascii="Times New Roman" w:eastAsia="Times New Roman" w:hAnsi="Times New Roman" w:cs="Times New Roman"/>
          <w:bCs/>
          <w:sz w:val="24"/>
          <w:szCs w:val="24"/>
        </w:rPr>
        <w:t>до Договору № ______</w:t>
      </w:r>
    </w:p>
    <w:p w14:paraId="5E5A866E" w14:textId="7DB99A7B" w:rsidR="005D005D" w:rsidRPr="00BE1DFF" w:rsidRDefault="005D005D" w:rsidP="005D005D">
      <w:pPr>
        <w:spacing w:after="0" w:line="240" w:lineRule="auto"/>
        <w:ind w:left="360"/>
        <w:jc w:val="right"/>
        <w:rPr>
          <w:rFonts w:ascii="Times New Roman" w:eastAsia="Times New Roman" w:hAnsi="Times New Roman" w:cs="Times New Roman"/>
          <w:bCs/>
          <w:sz w:val="24"/>
          <w:szCs w:val="24"/>
        </w:rPr>
      </w:pPr>
      <w:r w:rsidRPr="00BE1DFF">
        <w:rPr>
          <w:rFonts w:ascii="Times New Roman" w:eastAsia="Times New Roman" w:hAnsi="Times New Roman" w:cs="Times New Roman"/>
          <w:bCs/>
          <w:sz w:val="24"/>
          <w:szCs w:val="24"/>
        </w:rPr>
        <w:t>від «___» _____________202</w:t>
      </w:r>
      <w:r>
        <w:rPr>
          <w:rFonts w:ascii="Times New Roman" w:eastAsia="Times New Roman" w:hAnsi="Times New Roman" w:cs="Times New Roman"/>
          <w:bCs/>
          <w:sz w:val="24"/>
          <w:szCs w:val="24"/>
        </w:rPr>
        <w:t>4</w:t>
      </w:r>
      <w:r w:rsidRPr="00BE1DFF">
        <w:rPr>
          <w:rFonts w:ascii="Times New Roman" w:eastAsia="Times New Roman" w:hAnsi="Times New Roman" w:cs="Times New Roman"/>
          <w:bCs/>
          <w:sz w:val="24"/>
          <w:szCs w:val="24"/>
        </w:rPr>
        <w:t xml:space="preserve"> р.</w:t>
      </w:r>
    </w:p>
    <w:p w14:paraId="130EB4C9" w14:textId="77777777" w:rsidR="001829E6" w:rsidRDefault="001829E6" w:rsidP="005D005D">
      <w:pPr>
        <w:spacing w:after="0" w:line="240" w:lineRule="auto"/>
        <w:ind w:left="360"/>
        <w:jc w:val="center"/>
        <w:rPr>
          <w:rFonts w:ascii="Times New Roman" w:eastAsia="Times New Roman" w:hAnsi="Times New Roman" w:cs="Times New Roman"/>
          <w:b/>
          <w:bCs/>
          <w:sz w:val="24"/>
          <w:szCs w:val="24"/>
        </w:rPr>
      </w:pPr>
    </w:p>
    <w:p w14:paraId="51E40F7D" w14:textId="6CE05EA6" w:rsidR="005D005D" w:rsidRDefault="005D005D" w:rsidP="005D005D">
      <w:pPr>
        <w:spacing w:after="0" w:line="240" w:lineRule="auto"/>
        <w:ind w:left="36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Графік надання послуг </w:t>
      </w:r>
    </w:p>
    <w:p w14:paraId="35330CF8" w14:textId="77777777" w:rsidR="005D005D" w:rsidRPr="00BE1DFF" w:rsidRDefault="005D005D" w:rsidP="005D005D">
      <w:pPr>
        <w:spacing w:after="0" w:line="240" w:lineRule="auto"/>
        <w:ind w:left="360"/>
        <w:jc w:val="center"/>
        <w:rPr>
          <w:rFonts w:ascii="Times New Roman" w:eastAsia="Times New Roman" w:hAnsi="Times New Roman" w:cs="Times New Roman"/>
          <w:b/>
          <w:bCs/>
          <w:sz w:val="24"/>
          <w:szCs w:val="24"/>
        </w:rPr>
      </w:pPr>
    </w:p>
    <w:p w14:paraId="05CB77C2" w14:textId="77777777" w:rsidR="001829E6" w:rsidRDefault="005D005D" w:rsidP="005D005D">
      <w:pPr>
        <w:widowControl w:val="0"/>
        <w:tabs>
          <w:tab w:val="left" w:pos="6990"/>
        </w:tabs>
        <w:suppressAutoHyphens/>
        <w:spacing w:after="0" w:line="240" w:lineRule="auto"/>
        <w:jc w:val="center"/>
        <w:rPr>
          <w:rFonts w:ascii="Times New Roman" w:hAnsi="Times New Roman" w:cs="Times New Roman"/>
          <w:sz w:val="24"/>
          <w:szCs w:val="24"/>
        </w:rPr>
      </w:pPr>
      <w:r>
        <w:rPr>
          <w:rFonts w:ascii="Times New Roman" w:hAnsi="Times New Roman" w:cs="Times New Roman"/>
          <w:b/>
          <w:i/>
          <w:sz w:val="24"/>
          <w:szCs w:val="24"/>
        </w:rPr>
        <w:t>Підготовка об’єктів до опалювального сезону</w:t>
      </w:r>
      <w:r w:rsidR="001829E6">
        <w:rPr>
          <w:rFonts w:ascii="Times New Roman" w:hAnsi="Times New Roman" w:cs="Times New Roman"/>
          <w:b/>
          <w:i/>
          <w:sz w:val="24"/>
          <w:szCs w:val="24"/>
        </w:rPr>
        <w:t xml:space="preserve"> (</w:t>
      </w:r>
      <w:r w:rsidRPr="00BE1DFF">
        <w:rPr>
          <w:rFonts w:ascii="Times New Roman" w:hAnsi="Times New Roman" w:cs="Times New Roman"/>
          <w:b/>
          <w:i/>
          <w:sz w:val="24"/>
          <w:szCs w:val="24"/>
        </w:rPr>
        <w:t xml:space="preserve">послуги з промивки та гідравлічних випробувань системи опалення будівель закладів освіти </w:t>
      </w:r>
      <w:r w:rsidR="001829E6">
        <w:rPr>
          <w:rFonts w:ascii="Times New Roman" w:hAnsi="Times New Roman" w:cs="Times New Roman"/>
          <w:b/>
          <w:i/>
          <w:sz w:val="24"/>
          <w:szCs w:val="24"/>
        </w:rPr>
        <w:t>Металургійного</w:t>
      </w:r>
      <w:r w:rsidRPr="00BE1DFF">
        <w:rPr>
          <w:rFonts w:ascii="Times New Roman" w:hAnsi="Times New Roman" w:cs="Times New Roman"/>
          <w:b/>
          <w:i/>
          <w:sz w:val="24"/>
          <w:szCs w:val="24"/>
        </w:rPr>
        <w:t xml:space="preserve"> району)</w:t>
      </w:r>
      <w:r>
        <w:rPr>
          <w:rFonts w:ascii="Times New Roman" w:hAnsi="Times New Roman" w:cs="Times New Roman"/>
          <w:b/>
          <w:i/>
          <w:sz w:val="24"/>
          <w:szCs w:val="24"/>
        </w:rPr>
        <w:t>,</w:t>
      </w:r>
      <w:r w:rsidRPr="00BE1DFF">
        <w:rPr>
          <w:rFonts w:ascii="Times New Roman" w:hAnsi="Times New Roman" w:cs="Times New Roman"/>
          <w:sz w:val="24"/>
          <w:szCs w:val="24"/>
        </w:rPr>
        <w:t xml:space="preserve"> </w:t>
      </w:r>
    </w:p>
    <w:p w14:paraId="028568C7" w14:textId="04066E8B" w:rsidR="005D005D" w:rsidRDefault="005D005D" w:rsidP="005D005D">
      <w:pPr>
        <w:widowControl w:val="0"/>
        <w:tabs>
          <w:tab w:val="left" w:pos="6990"/>
        </w:tabs>
        <w:suppressAutoHyphens/>
        <w:spacing w:after="0" w:line="240" w:lineRule="auto"/>
        <w:jc w:val="center"/>
        <w:rPr>
          <w:rFonts w:ascii="Times New Roman" w:hAnsi="Times New Roman" w:cs="Times New Roman"/>
          <w:b/>
          <w:color w:val="000000"/>
          <w:sz w:val="28"/>
          <w:szCs w:val="28"/>
        </w:rPr>
      </w:pPr>
      <w:r w:rsidRPr="00BE1DFF">
        <w:rPr>
          <w:rFonts w:ascii="Times New Roman" w:hAnsi="Times New Roman" w:cs="Times New Roman"/>
          <w:b/>
          <w:i/>
          <w:sz w:val="24"/>
          <w:szCs w:val="24"/>
        </w:rPr>
        <w:t>код за ДК 021:2015: 50720000-8 — «Послуги з ремонту і технічного обслуговування систем центрального опалення»</w:t>
      </w:r>
    </w:p>
    <w:p w14:paraId="5311563C" w14:textId="77777777" w:rsidR="005D005D" w:rsidRDefault="005D005D" w:rsidP="005D005D">
      <w:pPr>
        <w:widowControl w:val="0"/>
        <w:tabs>
          <w:tab w:val="left" w:pos="6990"/>
        </w:tabs>
        <w:suppressAutoHyphens/>
        <w:spacing w:after="0" w:line="240" w:lineRule="auto"/>
        <w:jc w:val="center"/>
        <w:rPr>
          <w:rFonts w:ascii="Times New Roman" w:hAnsi="Times New Roman" w:cs="Times New Roman"/>
          <w:b/>
          <w:color w:val="000000"/>
          <w:sz w:val="28"/>
          <w:szCs w:val="28"/>
        </w:rPr>
      </w:pPr>
    </w:p>
    <w:p w14:paraId="5B2621A0" w14:textId="77777777" w:rsidR="005D005D" w:rsidRDefault="005D005D" w:rsidP="005D005D">
      <w:pPr>
        <w:widowControl w:val="0"/>
        <w:tabs>
          <w:tab w:val="left" w:pos="6990"/>
        </w:tabs>
        <w:suppressAutoHyphens/>
        <w:spacing w:after="0" w:line="240" w:lineRule="auto"/>
        <w:jc w:val="right"/>
        <w:rPr>
          <w:rFonts w:ascii="Times New Roman" w:hAnsi="Times New Roman" w:cs="Times New Roman"/>
          <w:b/>
          <w:color w:val="000000"/>
          <w:sz w:val="28"/>
          <w:szCs w:val="28"/>
        </w:rPr>
      </w:pPr>
    </w:p>
    <w:p w14:paraId="60E4E232" w14:textId="77777777" w:rsidR="005D005D" w:rsidRDefault="005D005D" w:rsidP="005D005D">
      <w:pPr>
        <w:widowControl w:val="0"/>
        <w:tabs>
          <w:tab w:val="left" w:pos="6990"/>
        </w:tabs>
        <w:suppressAutoHyphens/>
        <w:spacing w:after="0" w:line="240" w:lineRule="auto"/>
        <w:jc w:val="right"/>
        <w:rPr>
          <w:rFonts w:ascii="Times New Roman" w:hAnsi="Times New Roman" w:cs="Times New Roman"/>
          <w:b/>
          <w:color w:val="000000"/>
          <w:sz w:val="28"/>
          <w:szCs w:val="28"/>
        </w:rPr>
      </w:pPr>
    </w:p>
    <w:p w14:paraId="04EBC3E6" w14:textId="77777777" w:rsidR="005D005D" w:rsidRDefault="005D005D" w:rsidP="005D005D">
      <w:pPr>
        <w:widowControl w:val="0"/>
        <w:tabs>
          <w:tab w:val="left" w:pos="6990"/>
        </w:tabs>
        <w:suppressAutoHyphens/>
        <w:spacing w:after="0" w:line="240" w:lineRule="auto"/>
        <w:jc w:val="right"/>
        <w:rPr>
          <w:rFonts w:ascii="Times New Roman" w:hAnsi="Times New Roman" w:cs="Times New Roman"/>
          <w:b/>
          <w:color w:val="000000"/>
          <w:sz w:val="28"/>
          <w:szCs w:val="28"/>
        </w:rPr>
      </w:pPr>
    </w:p>
    <w:p w14:paraId="63C6FDFC" w14:textId="77777777" w:rsidR="005D005D" w:rsidRDefault="005D005D" w:rsidP="005D005D">
      <w:pPr>
        <w:widowControl w:val="0"/>
        <w:tabs>
          <w:tab w:val="left" w:pos="6990"/>
        </w:tabs>
        <w:suppressAutoHyphens/>
        <w:spacing w:after="0" w:line="240" w:lineRule="auto"/>
        <w:jc w:val="right"/>
        <w:rPr>
          <w:rFonts w:ascii="Times New Roman" w:hAnsi="Times New Roman" w:cs="Times New Roman"/>
          <w:b/>
          <w:color w:val="000000"/>
          <w:sz w:val="28"/>
          <w:szCs w:val="28"/>
        </w:rPr>
      </w:pPr>
    </w:p>
    <w:p w14:paraId="640A858F" w14:textId="77777777" w:rsidR="005D005D" w:rsidRDefault="005D005D" w:rsidP="009F4A31">
      <w:pPr>
        <w:widowControl w:val="0"/>
        <w:tabs>
          <w:tab w:val="left" w:pos="6990"/>
        </w:tabs>
        <w:suppressAutoHyphens/>
        <w:spacing w:after="0" w:line="240" w:lineRule="auto"/>
        <w:rPr>
          <w:rFonts w:ascii="Times New Roman" w:hAnsi="Times New Roman" w:cs="Times New Roman"/>
          <w:b/>
          <w:color w:val="000000"/>
          <w:sz w:val="28"/>
          <w:szCs w:val="28"/>
        </w:rPr>
      </w:pPr>
    </w:p>
    <w:p w14:paraId="0F902008" w14:textId="77777777" w:rsidR="007919B0" w:rsidRPr="00BE1DFF" w:rsidRDefault="007919B0" w:rsidP="007919B0">
      <w:pPr>
        <w:suppressAutoHyphens/>
        <w:spacing w:after="0" w:line="240" w:lineRule="auto"/>
        <w:rPr>
          <w:rFonts w:ascii="Times New Roman" w:hAnsi="Times New Roman" w:cs="Times New Roman"/>
          <w:b/>
          <w:sz w:val="24"/>
          <w:szCs w:val="24"/>
        </w:rPr>
      </w:pPr>
      <w:r>
        <w:rPr>
          <w:rFonts w:ascii="Times New Roman" w:hAnsi="Times New Roman" w:cs="Times New Roman"/>
          <w:b/>
          <w:sz w:val="24"/>
          <w:szCs w:val="24"/>
        </w:rPr>
        <w:t>Замовник</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Виконавець</w:t>
      </w:r>
      <w:r w:rsidRPr="00BE1DFF">
        <w:rPr>
          <w:rFonts w:ascii="Times New Roman" w:hAnsi="Times New Roman" w:cs="Times New Roman"/>
          <w:b/>
          <w:sz w:val="24"/>
          <w:szCs w:val="24"/>
        </w:rPr>
        <w:t xml:space="preserve">                                                                                 </w:t>
      </w:r>
    </w:p>
    <w:p w14:paraId="366B9BD8" w14:textId="77777777" w:rsidR="005D005D" w:rsidRDefault="005D005D" w:rsidP="007919B0">
      <w:pPr>
        <w:widowControl w:val="0"/>
        <w:tabs>
          <w:tab w:val="left" w:pos="6990"/>
        </w:tabs>
        <w:suppressAutoHyphens/>
        <w:spacing w:after="0" w:line="240" w:lineRule="auto"/>
        <w:rPr>
          <w:rFonts w:ascii="Times New Roman" w:hAnsi="Times New Roman" w:cs="Times New Roman"/>
          <w:b/>
          <w:color w:val="000000"/>
          <w:sz w:val="28"/>
          <w:szCs w:val="28"/>
        </w:rPr>
      </w:pPr>
    </w:p>
    <w:p w14:paraId="594684C2" w14:textId="77777777" w:rsidR="005D005D" w:rsidRDefault="005D005D" w:rsidP="005D005D">
      <w:pPr>
        <w:widowControl w:val="0"/>
        <w:tabs>
          <w:tab w:val="left" w:pos="6990"/>
        </w:tabs>
        <w:suppressAutoHyphens/>
        <w:spacing w:after="0" w:line="240" w:lineRule="auto"/>
        <w:jc w:val="right"/>
        <w:rPr>
          <w:rFonts w:ascii="Times New Roman" w:hAnsi="Times New Roman" w:cs="Times New Roman"/>
          <w:b/>
          <w:color w:val="000000"/>
          <w:sz w:val="28"/>
          <w:szCs w:val="28"/>
        </w:rPr>
      </w:pPr>
    </w:p>
    <w:p w14:paraId="015FF7C6" w14:textId="77777777" w:rsidR="005D005D" w:rsidRDefault="005D005D" w:rsidP="005D005D">
      <w:pPr>
        <w:widowControl w:val="0"/>
        <w:tabs>
          <w:tab w:val="left" w:pos="6990"/>
        </w:tabs>
        <w:suppressAutoHyphens/>
        <w:spacing w:after="0" w:line="240" w:lineRule="auto"/>
        <w:jc w:val="right"/>
        <w:rPr>
          <w:rFonts w:ascii="Times New Roman" w:hAnsi="Times New Roman" w:cs="Times New Roman"/>
          <w:b/>
          <w:color w:val="000000"/>
          <w:sz w:val="28"/>
          <w:szCs w:val="28"/>
        </w:rPr>
      </w:pPr>
    </w:p>
    <w:p w14:paraId="271E0FDE" w14:textId="77777777" w:rsidR="00CB4B25" w:rsidRDefault="00CB4B25" w:rsidP="005D005D">
      <w:pPr>
        <w:spacing w:after="0" w:line="276" w:lineRule="auto"/>
        <w:ind w:left="7820" w:firstLine="100"/>
        <w:jc w:val="both"/>
        <w:rPr>
          <w:rFonts w:ascii="Times New Roman" w:eastAsia="Times New Roman" w:hAnsi="Times New Roman" w:cs="Times New Roman"/>
          <w:b/>
          <w:sz w:val="24"/>
          <w:szCs w:val="24"/>
          <w:lang w:eastAsia="uk-UA"/>
        </w:rPr>
      </w:pPr>
    </w:p>
    <w:sectPr w:rsidR="00CB4B25">
      <w:footerReference w:type="default" r:id="rId25"/>
      <w:headerReference w:type="first" r:id="rId26"/>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531ABF" w14:textId="77777777" w:rsidR="00B1799D" w:rsidRDefault="00B1799D">
      <w:pPr>
        <w:spacing w:after="0" w:line="240" w:lineRule="auto"/>
      </w:pPr>
      <w:r>
        <w:separator/>
      </w:r>
    </w:p>
  </w:endnote>
  <w:endnote w:type="continuationSeparator" w:id="0">
    <w:p w14:paraId="644CF549" w14:textId="77777777" w:rsidR="00B1799D" w:rsidRDefault="00B17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oto Sans Symbols">
    <w:altName w:val="Times New Roman"/>
    <w:charset w:val="00"/>
    <w:family w:val="auto"/>
    <w:pitch w:val="default"/>
  </w:font>
  <w:font w:name="Noto Sans">
    <w:altName w:val="Mangal"/>
    <w:charset w:val="00"/>
    <w:family w:val="swiss"/>
    <w:pitch w:val="variable"/>
    <w:sig w:usb0="00000001"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font470">
    <w:altName w:val="Times New Roman"/>
    <w:charset w:val="CC"/>
    <w:family w:val="auto"/>
    <w:pitch w:val="variable"/>
  </w:font>
  <w:font w:name="font292">
    <w:altName w:val="Times New Roman"/>
    <w:charset w:val="CC"/>
    <w:family w:val="auto"/>
    <w:pitch w:val="variable"/>
  </w:font>
  <w:font w:name="font293">
    <w:altName w:val="Times New Roman"/>
    <w:charset w:val="CC"/>
    <w:family w:val="auto"/>
    <w:pitch w:val="variable"/>
  </w:font>
  <w:font w:name="font472">
    <w:altName w:val="Times New Roman"/>
    <w:charset w:val="CC"/>
    <w:family w:val="auto"/>
    <w:pitch w:val="variable"/>
  </w:font>
  <w:font w:name="font461">
    <w:altName w:val="Times New Roman"/>
    <w:charset w:val="CC"/>
    <w:family w:val="auto"/>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6B37D" w14:textId="5CC569A3" w:rsidR="003F1CD1" w:rsidRDefault="003F1CD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50368">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0F5DB1" w14:textId="77777777" w:rsidR="00B1799D" w:rsidRDefault="00B1799D">
      <w:pPr>
        <w:spacing w:after="0" w:line="240" w:lineRule="auto"/>
      </w:pPr>
      <w:r>
        <w:separator/>
      </w:r>
    </w:p>
  </w:footnote>
  <w:footnote w:type="continuationSeparator" w:id="0">
    <w:p w14:paraId="345050A1" w14:textId="77777777" w:rsidR="00B1799D" w:rsidRDefault="00B179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59DE2" w14:textId="77777777" w:rsidR="003F1CD1" w:rsidRDefault="003F1CD1">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2345"/>
        </w:tabs>
        <w:ind w:left="2345" w:hanging="360"/>
      </w:pPr>
      <w:rPr>
        <w:rFonts w:cs="Times New Roman"/>
        <w:b/>
      </w:rPr>
    </w:lvl>
    <w:lvl w:ilvl="1">
      <w:start w:val="1"/>
      <w:numFmt w:val="decimal"/>
      <w:lvlText w:val="%1.%2."/>
      <w:lvlJc w:val="left"/>
      <w:pPr>
        <w:tabs>
          <w:tab w:val="num" w:pos="375"/>
        </w:tabs>
        <w:ind w:left="375" w:hanging="375"/>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 w15:restartNumberingAfterBreak="0">
    <w:nsid w:val="02775153"/>
    <w:multiLevelType w:val="multilevel"/>
    <w:tmpl w:val="6A7A63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8E0564"/>
    <w:multiLevelType w:val="multilevel"/>
    <w:tmpl w:val="0D34CAB6"/>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DE418B8"/>
    <w:multiLevelType w:val="hybridMultilevel"/>
    <w:tmpl w:val="160E989C"/>
    <w:lvl w:ilvl="0" w:tplc="AA0ACC02">
      <w:start w:val="4"/>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314020"/>
    <w:multiLevelType w:val="hybridMultilevel"/>
    <w:tmpl w:val="9EFCC6DE"/>
    <w:lvl w:ilvl="0" w:tplc="B42EDD4E">
      <w:start w:val="1"/>
      <w:numFmt w:val="decimal"/>
      <w:lvlText w:val="4.%1."/>
      <w:lvlJc w:val="left"/>
      <w:pPr>
        <w:ind w:left="720" w:hanging="360"/>
      </w:pPr>
      <w:rPr>
        <w:rFonts w:ascii="Times New Roman" w:hAnsi="Times New Roman" w:cs="Times New Roman"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22555EAF"/>
    <w:multiLevelType w:val="multilevel"/>
    <w:tmpl w:val="E368AA2E"/>
    <w:lvl w:ilvl="0">
      <w:start w:val="9"/>
      <w:numFmt w:val="none"/>
      <w:lvlText w:val="10"/>
      <w:lvlJc w:val="left"/>
      <w:pPr>
        <w:ind w:left="360" w:hanging="360"/>
      </w:pPr>
      <w:rPr>
        <w:rFonts w:cs="Times New Roman" w:hint="default"/>
      </w:rPr>
    </w:lvl>
    <w:lvl w:ilvl="1">
      <w:start w:val="2"/>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6" w15:restartNumberingAfterBreak="0">
    <w:nsid w:val="241736E8"/>
    <w:multiLevelType w:val="multilevel"/>
    <w:tmpl w:val="26C6D5C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4F176FB"/>
    <w:multiLevelType w:val="hybridMultilevel"/>
    <w:tmpl w:val="B478FDA8"/>
    <w:lvl w:ilvl="0" w:tplc="19D41BCA">
      <w:start w:val="1"/>
      <w:numFmt w:val="bullet"/>
      <w:lvlText w:val="-"/>
      <w:lvlJc w:val="left"/>
      <w:pPr>
        <w:tabs>
          <w:tab w:val="num" w:pos="502"/>
        </w:tabs>
        <w:ind w:left="502" w:hanging="360"/>
      </w:pPr>
      <w:rPr>
        <w:rFonts w:ascii="Courier New" w:hAnsi="Courier New" w:hint="default"/>
      </w:rPr>
    </w:lvl>
    <w:lvl w:ilvl="1" w:tplc="04190003" w:tentative="1">
      <w:start w:val="1"/>
      <w:numFmt w:val="bullet"/>
      <w:lvlText w:val="o"/>
      <w:lvlJc w:val="left"/>
      <w:pPr>
        <w:tabs>
          <w:tab w:val="num" w:pos="862"/>
        </w:tabs>
        <w:ind w:left="862" w:hanging="360"/>
      </w:pPr>
      <w:rPr>
        <w:rFonts w:ascii="Courier New" w:hAnsi="Courier New" w:cs="Courier New" w:hint="default"/>
      </w:rPr>
    </w:lvl>
    <w:lvl w:ilvl="2" w:tplc="04190005" w:tentative="1">
      <w:start w:val="1"/>
      <w:numFmt w:val="bullet"/>
      <w:lvlText w:val=""/>
      <w:lvlJc w:val="left"/>
      <w:pPr>
        <w:tabs>
          <w:tab w:val="num" w:pos="1582"/>
        </w:tabs>
        <w:ind w:left="1582" w:hanging="360"/>
      </w:pPr>
      <w:rPr>
        <w:rFonts w:ascii="Wingdings" w:hAnsi="Wingdings" w:hint="default"/>
      </w:rPr>
    </w:lvl>
    <w:lvl w:ilvl="3" w:tplc="04190001" w:tentative="1">
      <w:start w:val="1"/>
      <w:numFmt w:val="bullet"/>
      <w:lvlText w:val=""/>
      <w:lvlJc w:val="left"/>
      <w:pPr>
        <w:tabs>
          <w:tab w:val="num" w:pos="2302"/>
        </w:tabs>
        <w:ind w:left="2302" w:hanging="360"/>
      </w:pPr>
      <w:rPr>
        <w:rFonts w:ascii="Symbol" w:hAnsi="Symbol" w:hint="default"/>
      </w:rPr>
    </w:lvl>
    <w:lvl w:ilvl="4" w:tplc="04190003" w:tentative="1">
      <w:start w:val="1"/>
      <w:numFmt w:val="bullet"/>
      <w:lvlText w:val="o"/>
      <w:lvlJc w:val="left"/>
      <w:pPr>
        <w:tabs>
          <w:tab w:val="num" w:pos="3022"/>
        </w:tabs>
        <w:ind w:left="3022" w:hanging="360"/>
      </w:pPr>
      <w:rPr>
        <w:rFonts w:ascii="Courier New" w:hAnsi="Courier New" w:cs="Courier New" w:hint="default"/>
      </w:rPr>
    </w:lvl>
    <w:lvl w:ilvl="5" w:tplc="04190005" w:tentative="1">
      <w:start w:val="1"/>
      <w:numFmt w:val="bullet"/>
      <w:lvlText w:val=""/>
      <w:lvlJc w:val="left"/>
      <w:pPr>
        <w:tabs>
          <w:tab w:val="num" w:pos="3742"/>
        </w:tabs>
        <w:ind w:left="3742" w:hanging="360"/>
      </w:pPr>
      <w:rPr>
        <w:rFonts w:ascii="Wingdings" w:hAnsi="Wingdings" w:hint="default"/>
      </w:rPr>
    </w:lvl>
    <w:lvl w:ilvl="6" w:tplc="04190001" w:tentative="1">
      <w:start w:val="1"/>
      <w:numFmt w:val="bullet"/>
      <w:lvlText w:val=""/>
      <w:lvlJc w:val="left"/>
      <w:pPr>
        <w:tabs>
          <w:tab w:val="num" w:pos="4462"/>
        </w:tabs>
        <w:ind w:left="4462" w:hanging="360"/>
      </w:pPr>
      <w:rPr>
        <w:rFonts w:ascii="Symbol" w:hAnsi="Symbol" w:hint="default"/>
      </w:rPr>
    </w:lvl>
    <w:lvl w:ilvl="7" w:tplc="04190003" w:tentative="1">
      <w:start w:val="1"/>
      <w:numFmt w:val="bullet"/>
      <w:lvlText w:val="o"/>
      <w:lvlJc w:val="left"/>
      <w:pPr>
        <w:tabs>
          <w:tab w:val="num" w:pos="5182"/>
        </w:tabs>
        <w:ind w:left="5182" w:hanging="360"/>
      </w:pPr>
      <w:rPr>
        <w:rFonts w:ascii="Courier New" w:hAnsi="Courier New" w:cs="Courier New" w:hint="default"/>
      </w:rPr>
    </w:lvl>
    <w:lvl w:ilvl="8" w:tplc="04190005" w:tentative="1">
      <w:start w:val="1"/>
      <w:numFmt w:val="bullet"/>
      <w:lvlText w:val=""/>
      <w:lvlJc w:val="left"/>
      <w:pPr>
        <w:tabs>
          <w:tab w:val="num" w:pos="5902"/>
        </w:tabs>
        <w:ind w:left="5902" w:hanging="360"/>
      </w:pPr>
      <w:rPr>
        <w:rFonts w:ascii="Wingdings" w:hAnsi="Wingdings" w:hint="default"/>
      </w:rPr>
    </w:lvl>
  </w:abstractNum>
  <w:abstractNum w:abstractNumId="8" w15:restartNumberingAfterBreak="0">
    <w:nsid w:val="30377D94"/>
    <w:multiLevelType w:val="hybridMultilevel"/>
    <w:tmpl w:val="8B2A45AE"/>
    <w:lvl w:ilvl="0" w:tplc="7090DBD2">
      <w:numFmt w:val="bullet"/>
      <w:lvlText w:val="-"/>
      <w:lvlJc w:val="left"/>
      <w:pPr>
        <w:ind w:left="720" w:hanging="360"/>
      </w:pPr>
      <w:rPr>
        <w:rFonts w:ascii="Calibri" w:eastAsia="Calibri" w:hAnsi="Calibri" w:cs="Calibri" w:hint="default"/>
        <w:b w:val="0"/>
        <w:i w:val="0"/>
        <w:color w:val="auto"/>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9373926"/>
    <w:multiLevelType w:val="hybridMultilevel"/>
    <w:tmpl w:val="D4C8B2D8"/>
    <w:lvl w:ilvl="0" w:tplc="2CA643C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16F72B7"/>
    <w:multiLevelType w:val="multilevel"/>
    <w:tmpl w:val="39109D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D876A47"/>
    <w:multiLevelType w:val="hybridMultilevel"/>
    <w:tmpl w:val="28328F68"/>
    <w:lvl w:ilvl="0" w:tplc="7FA6742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EB36080"/>
    <w:multiLevelType w:val="multilevel"/>
    <w:tmpl w:val="8EAA7A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29D1647"/>
    <w:multiLevelType w:val="multilevel"/>
    <w:tmpl w:val="C81A40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6647A2F"/>
    <w:multiLevelType w:val="multilevel"/>
    <w:tmpl w:val="8026CB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6BF153F"/>
    <w:multiLevelType w:val="multilevel"/>
    <w:tmpl w:val="894CBB32"/>
    <w:lvl w:ilvl="0">
      <w:start w:val="10"/>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59FD07F3"/>
    <w:multiLevelType w:val="multilevel"/>
    <w:tmpl w:val="3FFE80D4"/>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15:restartNumberingAfterBreak="0">
    <w:nsid w:val="5E0B035B"/>
    <w:multiLevelType w:val="hybridMultilevel"/>
    <w:tmpl w:val="14A67886"/>
    <w:lvl w:ilvl="0" w:tplc="2000000F">
      <w:start w:val="9"/>
      <w:numFmt w:val="decimal"/>
      <w:lvlText w:val="%1."/>
      <w:lvlJc w:val="left"/>
      <w:pPr>
        <w:ind w:left="720" w:hanging="360"/>
      </w:pPr>
      <w:rPr>
        <w:rFonts w:cs="Times New Roman" w:hint="default"/>
      </w:rPr>
    </w:lvl>
    <w:lvl w:ilvl="1" w:tplc="20000019">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18" w15:restartNumberingAfterBreak="0">
    <w:nsid w:val="668B3D52"/>
    <w:multiLevelType w:val="multilevel"/>
    <w:tmpl w:val="841C85A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9" w15:restartNumberingAfterBreak="0">
    <w:nsid w:val="69CC7C17"/>
    <w:multiLevelType w:val="multilevel"/>
    <w:tmpl w:val="C6E034CE"/>
    <w:lvl w:ilvl="0">
      <w:start w:val="6"/>
      <w:numFmt w:val="decimal"/>
      <w:lvlText w:val="%1."/>
      <w:lvlJc w:val="left"/>
      <w:pPr>
        <w:ind w:left="2345" w:hanging="360"/>
      </w:pPr>
      <w:rPr>
        <w:rFonts w:hint="default"/>
      </w:rPr>
    </w:lvl>
    <w:lvl w:ilvl="1">
      <w:start w:val="1"/>
      <w:numFmt w:val="decimal"/>
      <w:isLgl/>
      <w:lvlText w:val="%1.%2."/>
      <w:lvlJc w:val="left"/>
      <w:pPr>
        <w:ind w:left="603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FE02A9E"/>
    <w:multiLevelType w:val="multilevel"/>
    <w:tmpl w:val="D116AE76"/>
    <w:lvl w:ilvl="0">
      <w:start w:val="5"/>
      <w:numFmt w:val="decimal"/>
      <w:lvlText w:val="%1."/>
      <w:lvlJc w:val="left"/>
      <w:pPr>
        <w:tabs>
          <w:tab w:val="num" w:pos="720"/>
        </w:tabs>
        <w:ind w:left="720" w:hanging="720"/>
      </w:pPr>
      <w:rPr>
        <w:rFonts w:cs="Times New Roman" w:hint="default"/>
      </w:rPr>
    </w:lvl>
    <w:lvl w:ilvl="1">
      <w:start w:val="1"/>
      <w:numFmt w:val="decimal"/>
      <w:lvlText w:val="5.%2."/>
      <w:lvlJc w:val="left"/>
      <w:pPr>
        <w:tabs>
          <w:tab w:val="num" w:pos="1004"/>
        </w:tabs>
        <w:ind w:left="1004" w:hanging="720"/>
      </w:pPr>
      <w:rPr>
        <w:rFonts w:ascii="Times New Roman" w:hAnsi="Times New Roman"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707A5778"/>
    <w:multiLevelType w:val="hybridMultilevel"/>
    <w:tmpl w:val="62909548"/>
    <w:lvl w:ilvl="0" w:tplc="8140EA9E">
      <w:start w:val="1"/>
      <w:numFmt w:val="decimal"/>
      <w:lvlText w:val="%1."/>
      <w:lvlJc w:val="left"/>
      <w:pPr>
        <w:ind w:left="348" w:hanging="360"/>
      </w:pPr>
      <w:rPr>
        <w:rFonts w:hint="default"/>
        <w:b/>
      </w:rPr>
    </w:lvl>
    <w:lvl w:ilvl="1" w:tplc="04190019">
      <w:start w:val="1"/>
      <w:numFmt w:val="lowerLetter"/>
      <w:lvlText w:val="%2."/>
      <w:lvlJc w:val="left"/>
      <w:pPr>
        <w:ind w:left="1068" w:hanging="360"/>
      </w:pPr>
    </w:lvl>
    <w:lvl w:ilvl="2" w:tplc="0419001B" w:tentative="1">
      <w:start w:val="1"/>
      <w:numFmt w:val="lowerRoman"/>
      <w:lvlText w:val="%3."/>
      <w:lvlJc w:val="right"/>
      <w:pPr>
        <w:ind w:left="1788" w:hanging="180"/>
      </w:pPr>
    </w:lvl>
    <w:lvl w:ilvl="3" w:tplc="0419000F" w:tentative="1">
      <w:start w:val="1"/>
      <w:numFmt w:val="decimal"/>
      <w:lvlText w:val="%4."/>
      <w:lvlJc w:val="left"/>
      <w:pPr>
        <w:ind w:left="2508" w:hanging="360"/>
      </w:pPr>
    </w:lvl>
    <w:lvl w:ilvl="4" w:tplc="04190019" w:tentative="1">
      <w:start w:val="1"/>
      <w:numFmt w:val="lowerLetter"/>
      <w:lvlText w:val="%5."/>
      <w:lvlJc w:val="left"/>
      <w:pPr>
        <w:ind w:left="3228" w:hanging="360"/>
      </w:pPr>
    </w:lvl>
    <w:lvl w:ilvl="5" w:tplc="0419001B" w:tentative="1">
      <w:start w:val="1"/>
      <w:numFmt w:val="lowerRoman"/>
      <w:lvlText w:val="%6."/>
      <w:lvlJc w:val="right"/>
      <w:pPr>
        <w:ind w:left="3948" w:hanging="180"/>
      </w:pPr>
    </w:lvl>
    <w:lvl w:ilvl="6" w:tplc="0419000F" w:tentative="1">
      <w:start w:val="1"/>
      <w:numFmt w:val="decimal"/>
      <w:lvlText w:val="%7."/>
      <w:lvlJc w:val="left"/>
      <w:pPr>
        <w:ind w:left="4668" w:hanging="360"/>
      </w:pPr>
    </w:lvl>
    <w:lvl w:ilvl="7" w:tplc="04190019" w:tentative="1">
      <w:start w:val="1"/>
      <w:numFmt w:val="lowerLetter"/>
      <w:lvlText w:val="%8."/>
      <w:lvlJc w:val="left"/>
      <w:pPr>
        <w:ind w:left="5388" w:hanging="360"/>
      </w:pPr>
    </w:lvl>
    <w:lvl w:ilvl="8" w:tplc="0419001B" w:tentative="1">
      <w:start w:val="1"/>
      <w:numFmt w:val="lowerRoman"/>
      <w:lvlText w:val="%9."/>
      <w:lvlJc w:val="right"/>
      <w:pPr>
        <w:ind w:left="6108" w:hanging="180"/>
      </w:pPr>
    </w:lvl>
  </w:abstractNum>
  <w:abstractNum w:abstractNumId="22" w15:restartNumberingAfterBreak="0">
    <w:nsid w:val="762835E0"/>
    <w:multiLevelType w:val="hybridMultilevel"/>
    <w:tmpl w:val="AA88CBB6"/>
    <w:lvl w:ilvl="0" w:tplc="286ABBFE">
      <w:start w:val="1"/>
      <w:numFmt w:val="decimal"/>
      <w:lvlText w:val="5.%1."/>
      <w:lvlJc w:val="left"/>
      <w:pPr>
        <w:ind w:left="720" w:hanging="360"/>
      </w:pPr>
      <w:rPr>
        <w:rFonts w:ascii="Times New Roman" w:hAnsi="Times New Roman" w:cs="Times New Roman"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8"/>
  </w:num>
  <w:num w:numId="2">
    <w:abstractNumId w:val="11"/>
  </w:num>
  <w:num w:numId="3">
    <w:abstractNumId w:val="12"/>
  </w:num>
  <w:num w:numId="4">
    <w:abstractNumId w:val="14"/>
  </w:num>
  <w:num w:numId="5">
    <w:abstractNumId w:val="6"/>
  </w:num>
  <w:num w:numId="6">
    <w:abstractNumId w:val="10"/>
  </w:num>
  <w:num w:numId="7">
    <w:abstractNumId w:val="13"/>
  </w:num>
  <w:num w:numId="8">
    <w:abstractNumId w:val="1"/>
  </w:num>
  <w:num w:numId="9">
    <w:abstractNumId w:val="16"/>
  </w:num>
  <w:num w:numId="10">
    <w:abstractNumId w:val="7"/>
  </w:num>
  <w:num w:numId="11">
    <w:abstractNumId w:val="21"/>
  </w:num>
  <w:num w:numId="12">
    <w:abstractNumId w:val="0"/>
  </w:num>
  <w:num w:numId="13">
    <w:abstractNumId w:val="20"/>
  </w:num>
  <w:num w:numId="14">
    <w:abstractNumId w:val="17"/>
  </w:num>
  <w:num w:numId="15">
    <w:abstractNumId w:val="2"/>
  </w:num>
  <w:num w:numId="16">
    <w:abstractNumId w:val="5"/>
  </w:num>
  <w:num w:numId="17">
    <w:abstractNumId w:val="15"/>
  </w:num>
  <w:num w:numId="18">
    <w:abstractNumId w:val="9"/>
  </w:num>
  <w:num w:numId="19">
    <w:abstractNumId w:val="3"/>
  </w:num>
  <w:num w:numId="20">
    <w:abstractNumId w:val="19"/>
  </w:num>
  <w:num w:numId="21">
    <w:abstractNumId w:val="4"/>
  </w:num>
  <w:num w:numId="22">
    <w:abstractNumId w:val="22"/>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456"/>
    <w:rsid w:val="00031F79"/>
    <w:rsid w:val="0007198A"/>
    <w:rsid w:val="000A1E2A"/>
    <w:rsid w:val="000B705D"/>
    <w:rsid w:val="000B75B0"/>
    <w:rsid w:val="000C12F2"/>
    <w:rsid w:val="0011181E"/>
    <w:rsid w:val="00130BA6"/>
    <w:rsid w:val="00153ACB"/>
    <w:rsid w:val="001562E1"/>
    <w:rsid w:val="001565A4"/>
    <w:rsid w:val="00167FC0"/>
    <w:rsid w:val="001829E6"/>
    <w:rsid w:val="00193130"/>
    <w:rsid w:val="0019329C"/>
    <w:rsid w:val="001B5AE0"/>
    <w:rsid w:val="001D272E"/>
    <w:rsid w:val="001F17B5"/>
    <w:rsid w:val="00212E47"/>
    <w:rsid w:val="00242BC0"/>
    <w:rsid w:val="00257648"/>
    <w:rsid w:val="002644DB"/>
    <w:rsid w:val="002725A1"/>
    <w:rsid w:val="00295563"/>
    <w:rsid w:val="00297830"/>
    <w:rsid w:val="002A3037"/>
    <w:rsid w:val="002A3D8C"/>
    <w:rsid w:val="002C7EC3"/>
    <w:rsid w:val="002D343A"/>
    <w:rsid w:val="002E4A3D"/>
    <w:rsid w:val="002E7002"/>
    <w:rsid w:val="003004AC"/>
    <w:rsid w:val="00351C5C"/>
    <w:rsid w:val="003559F6"/>
    <w:rsid w:val="00360E2F"/>
    <w:rsid w:val="003704CE"/>
    <w:rsid w:val="003838BB"/>
    <w:rsid w:val="003877D9"/>
    <w:rsid w:val="00397C5D"/>
    <w:rsid w:val="003A4B94"/>
    <w:rsid w:val="003A50F3"/>
    <w:rsid w:val="003C472D"/>
    <w:rsid w:val="003E7DCA"/>
    <w:rsid w:val="003F1CD1"/>
    <w:rsid w:val="00416119"/>
    <w:rsid w:val="00425FA0"/>
    <w:rsid w:val="00426F21"/>
    <w:rsid w:val="004772AB"/>
    <w:rsid w:val="00485CC8"/>
    <w:rsid w:val="00494774"/>
    <w:rsid w:val="00495A54"/>
    <w:rsid w:val="004B5C45"/>
    <w:rsid w:val="004C652D"/>
    <w:rsid w:val="004F1108"/>
    <w:rsid w:val="004F48A4"/>
    <w:rsid w:val="00517F32"/>
    <w:rsid w:val="00536113"/>
    <w:rsid w:val="00552E01"/>
    <w:rsid w:val="00556524"/>
    <w:rsid w:val="00557328"/>
    <w:rsid w:val="005618BC"/>
    <w:rsid w:val="00567B8A"/>
    <w:rsid w:val="00574CE6"/>
    <w:rsid w:val="00582756"/>
    <w:rsid w:val="00582E1D"/>
    <w:rsid w:val="005A46C9"/>
    <w:rsid w:val="005B3D0A"/>
    <w:rsid w:val="005D005D"/>
    <w:rsid w:val="005D5901"/>
    <w:rsid w:val="005E5B71"/>
    <w:rsid w:val="00607815"/>
    <w:rsid w:val="00612394"/>
    <w:rsid w:val="0062381E"/>
    <w:rsid w:val="00631747"/>
    <w:rsid w:val="00633099"/>
    <w:rsid w:val="00636298"/>
    <w:rsid w:val="00637667"/>
    <w:rsid w:val="0065023C"/>
    <w:rsid w:val="00650368"/>
    <w:rsid w:val="00684F94"/>
    <w:rsid w:val="006A1FFE"/>
    <w:rsid w:val="006A71B1"/>
    <w:rsid w:val="006C4269"/>
    <w:rsid w:val="006D6323"/>
    <w:rsid w:val="006E72D0"/>
    <w:rsid w:val="00714F38"/>
    <w:rsid w:val="00717789"/>
    <w:rsid w:val="00726FCF"/>
    <w:rsid w:val="00735669"/>
    <w:rsid w:val="00753CE6"/>
    <w:rsid w:val="00754067"/>
    <w:rsid w:val="00764890"/>
    <w:rsid w:val="00775A8C"/>
    <w:rsid w:val="007919B0"/>
    <w:rsid w:val="007A31A8"/>
    <w:rsid w:val="007E11FD"/>
    <w:rsid w:val="007E6EAF"/>
    <w:rsid w:val="0080717B"/>
    <w:rsid w:val="00844FFF"/>
    <w:rsid w:val="00847D91"/>
    <w:rsid w:val="008D7988"/>
    <w:rsid w:val="008E461F"/>
    <w:rsid w:val="008F6EC1"/>
    <w:rsid w:val="00921BF6"/>
    <w:rsid w:val="00923258"/>
    <w:rsid w:val="00967F46"/>
    <w:rsid w:val="00992456"/>
    <w:rsid w:val="009A39E7"/>
    <w:rsid w:val="009B7809"/>
    <w:rsid w:val="009C25AE"/>
    <w:rsid w:val="009D749D"/>
    <w:rsid w:val="009E65D5"/>
    <w:rsid w:val="009F0B1C"/>
    <w:rsid w:val="009F4A31"/>
    <w:rsid w:val="00A03817"/>
    <w:rsid w:val="00A06CC7"/>
    <w:rsid w:val="00A13BD0"/>
    <w:rsid w:val="00A3732B"/>
    <w:rsid w:val="00A61DEF"/>
    <w:rsid w:val="00A81B1C"/>
    <w:rsid w:val="00A90F2E"/>
    <w:rsid w:val="00AC37B1"/>
    <w:rsid w:val="00AE2815"/>
    <w:rsid w:val="00AE5D43"/>
    <w:rsid w:val="00B16141"/>
    <w:rsid w:val="00B1799D"/>
    <w:rsid w:val="00B204B0"/>
    <w:rsid w:val="00B214E3"/>
    <w:rsid w:val="00B254B7"/>
    <w:rsid w:val="00B40148"/>
    <w:rsid w:val="00B46F0F"/>
    <w:rsid w:val="00B63AB3"/>
    <w:rsid w:val="00BB4A08"/>
    <w:rsid w:val="00BC7931"/>
    <w:rsid w:val="00BF6908"/>
    <w:rsid w:val="00C05961"/>
    <w:rsid w:val="00C1443D"/>
    <w:rsid w:val="00C6618D"/>
    <w:rsid w:val="00C6775E"/>
    <w:rsid w:val="00C72B64"/>
    <w:rsid w:val="00C763FC"/>
    <w:rsid w:val="00C804D3"/>
    <w:rsid w:val="00C8277A"/>
    <w:rsid w:val="00CA4DD1"/>
    <w:rsid w:val="00CB01CE"/>
    <w:rsid w:val="00CB4B25"/>
    <w:rsid w:val="00CB4DE1"/>
    <w:rsid w:val="00CC3D1E"/>
    <w:rsid w:val="00CD2E98"/>
    <w:rsid w:val="00CF3C9E"/>
    <w:rsid w:val="00D05AE0"/>
    <w:rsid w:val="00D10258"/>
    <w:rsid w:val="00D17A3D"/>
    <w:rsid w:val="00D309DC"/>
    <w:rsid w:val="00D41513"/>
    <w:rsid w:val="00D41A1C"/>
    <w:rsid w:val="00D67F11"/>
    <w:rsid w:val="00D817AF"/>
    <w:rsid w:val="00D92524"/>
    <w:rsid w:val="00D934F0"/>
    <w:rsid w:val="00DA03C9"/>
    <w:rsid w:val="00DA0B69"/>
    <w:rsid w:val="00DA5A5A"/>
    <w:rsid w:val="00DC29FD"/>
    <w:rsid w:val="00DE5C92"/>
    <w:rsid w:val="00DF3195"/>
    <w:rsid w:val="00DF6E8B"/>
    <w:rsid w:val="00E6009E"/>
    <w:rsid w:val="00E72CC6"/>
    <w:rsid w:val="00E9302C"/>
    <w:rsid w:val="00EE0A68"/>
    <w:rsid w:val="00F06373"/>
    <w:rsid w:val="00F16AA3"/>
    <w:rsid w:val="00F26634"/>
    <w:rsid w:val="00F26E2D"/>
    <w:rsid w:val="00F43ADD"/>
    <w:rsid w:val="00F56081"/>
    <w:rsid w:val="00F568B5"/>
    <w:rsid w:val="00F6744B"/>
    <w:rsid w:val="00F81398"/>
    <w:rsid w:val="00F912DD"/>
    <w:rsid w:val="00F917D7"/>
    <w:rsid w:val="00F92DDB"/>
    <w:rsid w:val="00FB1C4B"/>
    <w:rsid w:val="00FB4149"/>
    <w:rsid w:val="00FD2A2E"/>
    <w:rsid w:val="00FE61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1804B"/>
  <w15:docId w15:val="{D74EDC8A-7B81-4856-B98F-F36BF2990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EBRD List,Список уровня 2,название табл/рис,заголовок 1.1,AC List 01,Chapter10,1 Рівень,TES_tekst-punktais,List 1 Numbered,First level bullet,Citation List,Table of contents numbered,normal,Resume Title,Normal1,Paragraph,Number Bullets,new"/>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CA4DD1"/>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CA4DD1"/>
  </w:style>
  <w:style w:type="paragraph" w:styleId="af8">
    <w:name w:val="footer"/>
    <w:basedOn w:val="a"/>
    <w:link w:val="af9"/>
    <w:uiPriority w:val="99"/>
    <w:unhideWhenUsed/>
    <w:rsid w:val="00CA4DD1"/>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CA4DD1"/>
  </w:style>
  <w:style w:type="table" w:customStyle="1" w:styleId="TableNormal10">
    <w:name w:val="Table Normal1"/>
    <w:rsid w:val="00E6009E"/>
    <w:rPr>
      <w:lang w:eastAsia="uk-UA"/>
    </w:rPr>
    <w:tblPr>
      <w:tblCellMar>
        <w:top w:w="0" w:type="dxa"/>
        <w:left w:w="0" w:type="dxa"/>
        <w:bottom w:w="0" w:type="dxa"/>
        <w:right w:w="0" w:type="dxa"/>
      </w:tblCellMar>
    </w:tblPr>
  </w:style>
  <w:style w:type="table" w:customStyle="1" w:styleId="TableNormal20">
    <w:name w:val="Table Normal2"/>
    <w:rsid w:val="00E6009E"/>
    <w:rPr>
      <w:lang w:eastAsia="uk-UA"/>
    </w:rPr>
    <w:tblPr>
      <w:tblCellMar>
        <w:top w:w="0" w:type="dxa"/>
        <w:left w:w="0" w:type="dxa"/>
        <w:bottom w:w="0" w:type="dxa"/>
        <w:right w:w="0" w:type="dxa"/>
      </w:tblCellMar>
    </w:tblPr>
  </w:style>
  <w:style w:type="character" w:customStyle="1" w:styleId="docdata">
    <w:name w:val="docdata"/>
    <w:aliases w:val="docy,v5,1633,baiaagaaboqcaaadwgqaaavobaaaaaaaaaaaaaaaaaaaaaaaaaaaaaaaaaaaaaaaaaaaaaaaaaaaaaaaaaaaaaaaaaaaaaaaaaaaaaaaaaaaaaaaaaaaaaaaaaaaaaaaaaaaaaaaaaaaaaaaaaaaaaaaaaaaaaaaaaaaaaaaaaaaaaaaaaaaaaaaaaaaaaaaaaaaaaaaaaaaaaaaaaaaaaaaaaaaaaaaaaaaaaaa"/>
    <w:rsid w:val="00582E1D"/>
  </w:style>
  <w:style w:type="table" w:customStyle="1" w:styleId="11">
    <w:name w:val="Сетка таблицы1"/>
    <w:basedOn w:val="a1"/>
    <w:next w:val="a4"/>
    <w:uiPriority w:val="39"/>
    <w:qFormat/>
    <w:rsid w:val="00D10258"/>
    <w:pPr>
      <w:spacing w:after="0" w:line="240" w:lineRule="auto"/>
    </w:pPr>
    <w:rPr>
      <w:rFonts w:eastAsia="Times New Roman" w:cs="Times New Roman"/>
      <w:sz w:val="20"/>
      <w:szCs w:val="20"/>
      <w:lang w:eastAsia="uk-UA"/>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4"/>
    <w:uiPriority w:val="59"/>
    <w:rsid w:val="005D005D"/>
    <w:pPr>
      <w:spacing w:after="0" w:line="240" w:lineRule="auto"/>
    </w:pPr>
    <w:rPr>
      <w:rFonts w:cs="Times New Roman"/>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637618">
      <w:bodyDiv w:val="1"/>
      <w:marLeft w:val="0"/>
      <w:marRight w:val="0"/>
      <w:marTop w:val="0"/>
      <w:marBottom w:val="0"/>
      <w:divBdr>
        <w:top w:val="none" w:sz="0" w:space="0" w:color="auto"/>
        <w:left w:val="none" w:sz="0" w:space="0" w:color="auto"/>
        <w:bottom w:val="none" w:sz="0" w:space="0" w:color="auto"/>
        <w:right w:val="none" w:sz="0" w:space="0" w:color="auto"/>
      </w:divBdr>
    </w:div>
    <w:div w:id="481040898">
      <w:bodyDiv w:val="1"/>
      <w:marLeft w:val="0"/>
      <w:marRight w:val="0"/>
      <w:marTop w:val="0"/>
      <w:marBottom w:val="0"/>
      <w:divBdr>
        <w:top w:val="none" w:sz="0" w:space="0" w:color="auto"/>
        <w:left w:val="none" w:sz="0" w:space="0" w:color="auto"/>
        <w:bottom w:val="none" w:sz="0" w:space="0" w:color="auto"/>
        <w:right w:val="none" w:sz="0" w:space="0" w:color="auto"/>
      </w:divBdr>
    </w:div>
    <w:div w:id="638344098">
      <w:bodyDiv w:val="1"/>
      <w:marLeft w:val="0"/>
      <w:marRight w:val="0"/>
      <w:marTop w:val="0"/>
      <w:marBottom w:val="0"/>
      <w:divBdr>
        <w:top w:val="none" w:sz="0" w:space="0" w:color="auto"/>
        <w:left w:val="none" w:sz="0" w:space="0" w:color="auto"/>
        <w:bottom w:val="none" w:sz="0" w:space="0" w:color="auto"/>
        <w:right w:val="none" w:sz="0" w:space="0" w:color="auto"/>
      </w:divBdr>
    </w:div>
    <w:div w:id="756681801">
      <w:bodyDiv w:val="1"/>
      <w:marLeft w:val="0"/>
      <w:marRight w:val="0"/>
      <w:marTop w:val="0"/>
      <w:marBottom w:val="0"/>
      <w:divBdr>
        <w:top w:val="none" w:sz="0" w:space="0" w:color="auto"/>
        <w:left w:val="none" w:sz="0" w:space="0" w:color="auto"/>
        <w:bottom w:val="none" w:sz="0" w:space="0" w:color="auto"/>
        <w:right w:val="none" w:sz="0" w:space="0" w:color="auto"/>
      </w:divBdr>
    </w:div>
    <w:div w:id="915286501">
      <w:bodyDiv w:val="1"/>
      <w:marLeft w:val="0"/>
      <w:marRight w:val="0"/>
      <w:marTop w:val="0"/>
      <w:marBottom w:val="0"/>
      <w:divBdr>
        <w:top w:val="none" w:sz="0" w:space="0" w:color="auto"/>
        <w:left w:val="none" w:sz="0" w:space="0" w:color="auto"/>
        <w:bottom w:val="none" w:sz="0" w:space="0" w:color="auto"/>
        <w:right w:val="none" w:sz="0" w:space="0" w:color="auto"/>
      </w:divBdr>
    </w:div>
    <w:div w:id="1394427552">
      <w:bodyDiv w:val="1"/>
      <w:marLeft w:val="0"/>
      <w:marRight w:val="0"/>
      <w:marTop w:val="0"/>
      <w:marBottom w:val="0"/>
      <w:divBdr>
        <w:top w:val="none" w:sz="0" w:space="0" w:color="auto"/>
        <w:left w:val="none" w:sz="0" w:space="0" w:color="auto"/>
        <w:bottom w:val="none" w:sz="0" w:space="0" w:color="auto"/>
        <w:right w:val="none" w:sz="0" w:space="0" w:color="auto"/>
      </w:divBdr>
    </w:div>
    <w:div w:id="1607545352">
      <w:bodyDiv w:val="1"/>
      <w:marLeft w:val="0"/>
      <w:marRight w:val="0"/>
      <w:marTop w:val="0"/>
      <w:marBottom w:val="0"/>
      <w:divBdr>
        <w:top w:val="none" w:sz="0" w:space="0" w:color="auto"/>
        <w:left w:val="none" w:sz="0" w:space="0" w:color="auto"/>
        <w:bottom w:val="none" w:sz="0" w:space="0" w:color="auto"/>
        <w:right w:val="none" w:sz="0" w:space="0" w:color="auto"/>
      </w:divBdr>
    </w:div>
    <w:div w:id="20636767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zakon4.rada.gov.ua/laws/show/2289-17"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radnuk.com.ua/pravova-baza/pro-zatverdzhennia-typovoi-antykoruptsijnoi-prohramy-iurydychnoi-osoby/"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2939-17" TargetMode="External"/><Relationship Id="rId22" Type="http://schemas.openxmlformats.org/officeDocument/2006/relationships/hyperlink" Target="http://zakon4.rada.gov.ua/laws/show/2289-17"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778</TotalTime>
  <Pages>1</Pages>
  <Words>17254</Words>
  <Characters>98351</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51</cp:revision>
  <cp:lastPrinted>2024-02-07T12:14:00Z</cp:lastPrinted>
  <dcterms:created xsi:type="dcterms:W3CDTF">2023-09-07T12:11:00Z</dcterms:created>
  <dcterms:modified xsi:type="dcterms:W3CDTF">2024-04-17T13:37:00Z</dcterms:modified>
</cp:coreProperties>
</file>