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25675" w14:textId="77777777" w:rsidR="00C65D1C" w:rsidRP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C65D1C">
        <w:rPr>
          <w:rFonts w:ascii="Times New Roman" w:eastAsia="Arial" w:hAnsi="Times New Roman" w:cs="Times New Roman"/>
          <w:b/>
          <w:bCs/>
          <w:sz w:val="28"/>
          <w:szCs w:val="28"/>
          <w:lang w:eastAsia="ar-SA"/>
        </w:rPr>
        <w:t>Комунальне некомерційне підприємство</w:t>
      </w:r>
    </w:p>
    <w:p w14:paraId="6E7BA835" w14:textId="77777777" w:rsidR="00C65D1C" w:rsidRP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C65D1C">
        <w:rPr>
          <w:rFonts w:ascii="Times New Roman" w:eastAsia="Arial" w:hAnsi="Times New Roman" w:cs="Times New Roman"/>
          <w:b/>
          <w:bCs/>
          <w:sz w:val="28"/>
          <w:szCs w:val="28"/>
          <w:lang w:eastAsia="ar-SA"/>
        </w:rPr>
        <w:t xml:space="preserve"> Стрийської міської ради «Територіальне медичне об’єднання</w:t>
      </w:r>
    </w:p>
    <w:p w14:paraId="18F0F410" w14:textId="77777777" w:rsidR="00C65D1C" w:rsidRP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C65D1C">
        <w:rPr>
          <w:rFonts w:ascii="Times New Roman" w:eastAsia="Arial" w:hAnsi="Times New Roman" w:cs="Times New Roman"/>
          <w:b/>
          <w:bCs/>
          <w:sz w:val="28"/>
          <w:szCs w:val="28"/>
          <w:lang w:eastAsia="ar-SA"/>
        </w:rPr>
        <w:t>«Стрийська міська об’єднана лікарня».</w:t>
      </w:r>
    </w:p>
    <w:p w14:paraId="6ECFD88F" w14:textId="77777777" w:rsidR="00C65D1C" w:rsidRPr="00C65D1C" w:rsidRDefault="00C65D1C" w:rsidP="00C65D1C">
      <w:pPr>
        <w:suppressAutoHyphens/>
        <w:spacing w:before="240" w:after="0" w:line="240" w:lineRule="auto"/>
        <w:rPr>
          <w:rFonts w:ascii="Times New Roman" w:eastAsia="Times New Roman" w:hAnsi="Times New Roman" w:cs="Times New Roman"/>
          <w:sz w:val="28"/>
          <w:szCs w:val="28"/>
          <w:lang w:eastAsia="en-US"/>
        </w:rPr>
      </w:pPr>
      <w:r w:rsidRPr="00C65D1C">
        <w:rPr>
          <w:rFonts w:ascii="Times New Roman" w:eastAsia="Times New Roman" w:hAnsi="Times New Roman" w:cs="Times New Roman"/>
          <w:sz w:val="28"/>
          <w:szCs w:val="28"/>
          <w:lang w:eastAsia="en-US"/>
        </w:rPr>
        <w:t> </w:t>
      </w:r>
    </w:p>
    <w:p w14:paraId="36B3E27B" w14:textId="77777777" w:rsidR="00C65D1C" w:rsidRPr="00C65D1C" w:rsidRDefault="00C65D1C" w:rsidP="00C65D1C">
      <w:pPr>
        <w:shd w:val="clear" w:color="auto" w:fill="FFFFFF"/>
        <w:tabs>
          <w:tab w:val="left" w:pos="3969"/>
        </w:tabs>
        <w:suppressAutoHyphens/>
        <w:spacing w:after="0" w:line="240" w:lineRule="auto"/>
        <w:jc w:val="right"/>
        <w:rPr>
          <w:rFonts w:ascii="Times New Roman" w:eastAsia="Arial" w:hAnsi="Times New Roman" w:cs="Times New Roman"/>
          <w:b/>
          <w:bCs/>
          <w:lang w:eastAsia="ar-SA"/>
        </w:rPr>
      </w:pPr>
      <w:r w:rsidRPr="00C65D1C">
        <w:rPr>
          <w:rFonts w:ascii="Times New Roman" w:eastAsia="Times New Roman" w:hAnsi="Times New Roman" w:cs="Times New Roman"/>
          <w:lang w:eastAsia="en-US"/>
        </w:rPr>
        <w:t> «</w:t>
      </w:r>
      <w:r w:rsidRPr="00C65D1C">
        <w:rPr>
          <w:rFonts w:ascii="Times New Roman" w:eastAsia="Arial" w:hAnsi="Times New Roman" w:cs="Times New Roman"/>
          <w:b/>
          <w:bCs/>
          <w:lang w:eastAsia="ar-SA"/>
        </w:rPr>
        <w:t>ЗАТВЕРДЖЕНО»</w:t>
      </w:r>
    </w:p>
    <w:p w14:paraId="2E045E54" w14:textId="77777777" w:rsidR="00C65D1C" w:rsidRPr="00C65D1C" w:rsidRDefault="00C65D1C" w:rsidP="00C65D1C">
      <w:pPr>
        <w:shd w:val="clear" w:color="auto" w:fill="FFFFFF"/>
        <w:suppressAutoHyphens/>
        <w:spacing w:after="0" w:line="240" w:lineRule="auto"/>
        <w:jc w:val="right"/>
        <w:rPr>
          <w:rFonts w:ascii="Times New Roman" w:eastAsia="Arial" w:hAnsi="Times New Roman" w:cs="Times New Roman"/>
          <w:b/>
          <w:bCs/>
          <w:lang w:eastAsia="ar-SA"/>
        </w:rPr>
      </w:pPr>
      <w:r w:rsidRPr="00C65D1C">
        <w:rPr>
          <w:rFonts w:ascii="Times New Roman" w:eastAsia="Arial" w:hAnsi="Times New Roman" w:cs="Times New Roman"/>
          <w:b/>
          <w:bCs/>
          <w:lang w:eastAsia="ar-SA"/>
        </w:rPr>
        <w:t>Протокольним рішенням (протоколом)</w:t>
      </w:r>
    </w:p>
    <w:p w14:paraId="78A38797" w14:textId="77777777" w:rsidR="00C65D1C" w:rsidRPr="00C65D1C" w:rsidRDefault="00C65D1C" w:rsidP="00C65D1C">
      <w:pPr>
        <w:shd w:val="clear" w:color="auto" w:fill="FFFFFF"/>
        <w:suppressAutoHyphens/>
        <w:spacing w:after="0" w:line="240" w:lineRule="auto"/>
        <w:jc w:val="right"/>
        <w:rPr>
          <w:rFonts w:ascii="Times New Roman" w:eastAsia="Arial" w:hAnsi="Times New Roman" w:cs="Times New Roman"/>
          <w:b/>
          <w:bCs/>
          <w:lang w:eastAsia="ar-SA"/>
        </w:rPr>
      </w:pPr>
      <w:r w:rsidRPr="00C65D1C">
        <w:rPr>
          <w:rFonts w:ascii="Times New Roman" w:eastAsia="Arial" w:hAnsi="Times New Roman" w:cs="Times New Roman"/>
          <w:b/>
          <w:bCs/>
          <w:lang w:eastAsia="ar-SA"/>
        </w:rPr>
        <w:t>уповноваженої особи</w:t>
      </w:r>
    </w:p>
    <w:p w14:paraId="3495AC35"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 xml:space="preserve">Комунальне некомерційне підприємство </w:t>
      </w:r>
    </w:p>
    <w:p w14:paraId="6CFC4CEF"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 xml:space="preserve">Стрийської міської ради </w:t>
      </w:r>
    </w:p>
    <w:p w14:paraId="26206B4E"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 xml:space="preserve">«Територіальне медичне об’єднання </w:t>
      </w:r>
    </w:p>
    <w:p w14:paraId="44C15A30" w14:textId="77777777"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C65D1C">
        <w:rPr>
          <w:rFonts w:ascii="Times New Roman" w:eastAsia="Arial" w:hAnsi="Times New Roman" w:cs="Times New Roman"/>
          <w:bCs/>
          <w:lang w:eastAsia="ar-SA"/>
        </w:rPr>
        <w:t>«Стрийська міська об’єднана лікарня».</w:t>
      </w:r>
    </w:p>
    <w:p w14:paraId="48ADCEE2" w14:textId="66961935" w:rsidR="00C65D1C" w:rsidRPr="00C65D1C" w:rsidRDefault="00C65D1C" w:rsidP="00C65D1C">
      <w:pPr>
        <w:suppressAutoHyphens/>
        <w:spacing w:after="0" w:line="240" w:lineRule="auto"/>
        <w:jc w:val="right"/>
        <w:rPr>
          <w:rFonts w:ascii="Times New Roman" w:eastAsia="Arial" w:hAnsi="Times New Roman" w:cs="Times New Roman"/>
          <w:bCs/>
          <w:lang w:eastAsia="ar-SA"/>
        </w:rPr>
      </w:pPr>
      <w:r w:rsidRPr="00E025EE">
        <w:rPr>
          <w:rFonts w:ascii="Times New Roman" w:eastAsia="Arial" w:hAnsi="Times New Roman" w:cs="Times New Roman"/>
          <w:bCs/>
          <w:lang w:eastAsia="ar-SA"/>
        </w:rPr>
        <w:t>від «</w:t>
      </w:r>
      <w:r w:rsidR="00D00071" w:rsidRPr="00D00071">
        <w:rPr>
          <w:rFonts w:ascii="Times New Roman" w:eastAsia="Arial" w:hAnsi="Times New Roman" w:cs="Times New Roman"/>
          <w:bCs/>
          <w:lang w:eastAsia="ar-SA"/>
        </w:rPr>
        <w:t>11</w:t>
      </w:r>
      <w:r w:rsidRPr="00D00071">
        <w:rPr>
          <w:rFonts w:ascii="Times New Roman" w:eastAsia="Arial" w:hAnsi="Times New Roman" w:cs="Times New Roman"/>
          <w:bCs/>
          <w:lang w:eastAsia="ar-SA"/>
        </w:rPr>
        <w:t xml:space="preserve">»  </w:t>
      </w:r>
      <w:r w:rsidR="00D00071" w:rsidRPr="00D00071">
        <w:rPr>
          <w:rFonts w:ascii="Times New Roman" w:eastAsia="Arial" w:hAnsi="Times New Roman" w:cs="Times New Roman"/>
          <w:bCs/>
          <w:lang w:eastAsia="ar-SA"/>
        </w:rPr>
        <w:t>квітня</w:t>
      </w:r>
      <w:r w:rsidRPr="00D00071">
        <w:rPr>
          <w:rFonts w:ascii="Times New Roman" w:eastAsia="Arial" w:hAnsi="Times New Roman" w:cs="Times New Roman"/>
          <w:bCs/>
          <w:lang w:eastAsia="ar-SA"/>
        </w:rPr>
        <w:t xml:space="preserve"> 2024 року</w:t>
      </w:r>
    </w:p>
    <w:p w14:paraId="4EE6A013"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0097C8EE"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5A0405A3" w14:textId="77777777" w:rsidR="00C65D1C" w:rsidRPr="00C65D1C" w:rsidRDefault="00C65D1C" w:rsidP="00C65D1C">
      <w:pPr>
        <w:suppressAutoHyphens/>
        <w:spacing w:after="0" w:line="240" w:lineRule="auto"/>
        <w:rPr>
          <w:rFonts w:ascii="Times New Roman" w:hAnsi="Times New Roman" w:cs="Times New Roman"/>
          <w:b/>
          <w:lang w:eastAsia="en-US"/>
        </w:rPr>
      </w:pPr>
    </w:p>
    <w:p w14:paraId="67591A60"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6055CA36"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563B64B0"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3F92A36E"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77949796"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1A885386"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7AF9033C"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3DFE008B" w14:textId="77777777" w:rsidR="00C65D1C" w:rsidRPr="00C65D1C" w:rsidRDefault="00C65D1C" w:rsidP="00C65D1C">
      <w:pPr>
        <w:suppressAutoHyphens/>
        <w:spacing w:after="0" w:line="240" w:lineRule="auto"/>
        <w:jc w:val="center"/>
        <w:rPr>
          <w:rFonts w:ascii="Times New Roman" w:hAnsi="Times New Roman" w:cs="Times New Roman"/>
          <w:b/>
          <w:sz w:val="28"/>
          <w:szCs w:val="28"/>
          <w:lang w:eastAsia="en-US"/>
        </w:rPr>
      </w:pPr>
      <w:r w:rsidRPr="00C65D1C">
        <w:rPr>
          <w:rFonts w:ascii="Times New Roman" w:hAnsi="Times New Roman" w:cs="Times New Roman"/>
          <w:b/>
          <w:sz w:val="28"/>
          <w:szCs w:val="28"/>
          <w:lang w:eastAsia="en-US"/>
        </w:rPr>
        <w:t>ТЕНДЕРНА ДОКУМЕНТАЦІЯ</w:t>
      </w:r>
    </w:p>
    <w:p w14:paraId="5467B620" w14:textId="77777777" w:rsidR="00C65D1C" w:rsidRPr="00C65D1C" w:rsidRDefault="00C65D1C" w:rsidP="00C65D1C">
      <w:pPr>
        <w:suppressAutoHyphens/>
        <w:spacing w:after="0" w:line="240" w:lineRule="auto"/>
        <w:jc w:val="center"/>
        <w:rPr>
          <w:rFonts w:ascii="Times New Roman" w:hAnsi="Times New Roman" w:cs="Times New Roman"/>
          <w:b/>
          <w:lang w:eastAsia="en-US"/>
        </w:rPr>
      </w:pPr>
    </w:p>
    <w:p w14:paraId="29C2DD77" w14:textId="77777777" w:rsidR="00C65D1C" w:rsidRPr="00466C2D"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466C2D">
        <w:rPr>
          <w:rFonts w:ascii="Times New Roman" w:eastAsia="Arial" w:hAnsi="Times New Roman" w:cs="Times New Roman"/>
          <w:b/>
          <w:bCs/>
          <w:sz w:val="28"/>
          <w:szCs w:val="28"/>
          <w:lang w:eastAsia="ar-SA"/>
        </w:rPr>
        <w:t>Відкриті торги з особливостями</w:t>
      </w:r>
    </w:p>
    <w:p w14:paraId="33B6F107" w14:textId="6F94BDA0" w:rsidR="00C65D1C" w:rsidRDefault="00C65D1C" w:rsidP="00C65D1C">
      <w:pPr>
        <w:suppressAutoHyphens/>
        <w:spacing w:after="0" w:line="240" w:lineRule="auto"/>
        <w:jc w:val="center"/>
        <w:rPr>
          <w:rFonts w:ascii="Times New Roman" w:eastAsia="Arial" w:hAnsi="Times New Roman" w:cs="Times New Roman"/>
          <w:b/>
          <w:bCs/>
          <w:sz w:val="28"/>
          <w:szCs w:val="28"/>
          <w:lang w:eastAsia="ar-SA"/>
        </w:rPr>
      </w:pPr>
      <w:r w:rsidRPr="00466C2D">
        <w:rPr>
          <w:rFonts w:ascii="Times New Roman" w:eastAsia="Arial" w:hAnsi="Times New Roman" w:cs="Times New Roman"/>
          <w:b/>
          <w:bCs/>
          <w:sz w:val="28"/>
          <w:szCs w:val="28"/>
          <w:lang w:eastAsia="ar-SA"/>
        </w:rPr>
        <w:t xml:space="preserve">на закупівлю: </w:t>
      </w:r>
    </w:p>
    <w:p w14:paraId="383BA6B3" w14:textId="77777777" w:rsidR="00466C2D" w:rsidRPr="00466C2D" w:rsidRDefault="00466C2D" w:rsidP="00C65D1C">
      <w:pPr>
        <w:suppressAutoHyphens/>
        <w:spacing w:after="0" w:line="240" w:lineRule="auto"/>
        <w:jc w:val="center"/>
        <w:rPr>
          <w:rFonts w:ascii="Times New Roman" w:eastAsia="Arial" w:hAnsi="Times New Roman" w:cs="Times New Roman"/>
          <w:b/>
          <w:bCs/>
          <w:sz w:val="28"/>
          <w:szCs w:val="28"/>
          <w:lang w:eastAsia="ar-SA"/>
        </w:rPr>
      </w:pPr>
    </w:p>
    <w:p w14:paraId="66496AE8" w14:textId="6F5466E5" w:rsidR="00466C2D" w:rsidRDefault="00AC4F58" w:rsidP="00466C2D">
      <w:pPr>
        <w:spacing w:after="0" w:line="240" w:lineRule="auto"/>
        <w:ind w:firstLine="567"/>
        <w:jc w:val="center"/>
        <w:rPr>
          <w:rFonts w:ascii="Times New Roman" w:eastAsia="Arial" w:hAnsi="Times New Roman" w:cs="Times New Roman"/>
          <w:b/>
          <w:bCs/>
          <w:sz w:val="28"/>
          <w:szCs w:val="28"/>
          <w:lang w:eastAsia="ar-SA"/>
        </w:rPr>
      </w:pPr>
      <w:r w:rsidRPr="00AC4F58">
        <w:rPr>
          <w:rFonts w:ascii="Times New Roman" w:eastAsia="Arial" w:hAnsi="Times New Roman" w:cs="Times New Roman"/>
          <w:b/>
          <w:bCs/>
          <w:sz w:val="28"/>
          <w:szCs w:val="28"/>
          <w:lang w:eastAsia="ar-SA"/>
        </w:rPr>
        <w:t xml:space="preserve">Послуги з сервісного технічного обслуговування комп’ютерного томографу типу </w:t>
      </w:r>
      <w:proofErr w:type="spellStart"/>
      <w:r w:rsidRPr="00AC4F58">
        <w:rPr>
          <w:rFonts w:ascii="Times New Roman" w:eastAsia="Arial" w:hAnsi="Times New Roman" w:cs="Times New Roman"/>
          <w:b/>
          <w:bCs/>
          <w:sz w:val="28"/>
          <w:szCs w:val="28"/>
          <w:lang w:eastAsia="ar-SA"/>
        </w:rPr>
        <w:t>Aquilion</w:t>
      </w:r>
      <w:proofErr w:type="spellEnd"/>
      <w:r w:rsidRPr="00AC4F58">
        <w:rPr>
          <w:rFonts w:ascii="Times New Roman" w:eastAsia="Arial" w:hAnsi="Times New Roman" w:cs="Times New Roman"/>
          <w:b/>
          <w:bCs/>
          <w:sz w:val="28"/>
          <w:szCs w:val="28"/>
          <w:lang w:eastAsia="ar-SA"/>
        </w:rPr>
        <w:t xml:space="preserve"> </w:t>
      </w:r>
      <w:proofErr w:type="spellStart"/>
      <w:r w:rsidRPr="00AC4F58">
        <w:rPr>
          <w:rFonts w:ascii="Times New Roman" w:eastAsia="Arial" w:hAnsi="Times New Roman" w:cs="Times New Roman"/>
          <w:b/>
          <w:bCs/>
          <w:sz w:val="28"/>
          <w:szCs w:val="28"/>
          <w:lang w:eastAsia="ar-SA"/>
        </w:rPr>
        <w:t>Lightning</w:t>
      </w:r>
      <w:proofErr w:type="spellEnd"/>
      <w:r w:rsidRPr="00AC4F58">
        <w:rPr>
          <w:rFonts w:ascii="Times New Roman" w:eastAsia="Arial" w:hAnsi="Times New Roman" w:cs="Times New Roman"/>
          <w:b/>
          <w:bCs/>
          <w:sz w:val="28"/>
          <w:szCs w:val="28"/>
          <w:lang w:eastAsia="ar-SA"/>
        </w:rPr>
        <w:t xml:space="preserve"> 32-зрізовий</w:t>
      </w:r>
    </w:p>
    <w:p w14:paraId="13FC46AC" w14:textId="77777777" w:rsidR="00AC4F58" w:rsidRPr="00466C2D" w:rsidRDefault="00AC4F58" w:rsidP="00466C2D">
      <w:pPr>
        <w:spacing w:after="0" w:line="240" w:lineRule="auto"/>
        <w:ind w:firstLine="567"/>
        <w:jc w:val="center"/>
        <w:rPr>
          <w:rFonts w:ascii="Times New Roman" w:eastAsia="Arial" w:hAnsi="Times New Roman" w:cs="Times New Roman"/>
          <w:b/>
          <w:bCs/>
          <w:sz w:val="28"/>
          <w:szCs w:val="28"/>
          <w:lang w:eastAsia="ar-SA"/>
        </w:rPr>
      </w:pPr>
    </w:p>
    <w:p w14:paraId="7735BB48" w14:textId="1DD24224" w:rsidR="00C65D1C" w:rsidRPr="00466C2D" w:rsidRDefault="00466C2D" w:rsidP="00466C2D">
      <w:pPr>
        <w:spacing w:after="0" w:line="240" w:lineRule="auto"/>
        <w:ind w:firstLine="567"/>
        <w:jc w:val="center"/>
        <w:rPr>
          <w:rFonts w:ascii="Times New Roman" w:eastAsia="Arial" w:hAnsi="Times New Roman" w:cs="Times New Roman"/>
          <w:b/>
          <w:bCs/>
          <w:sz w:val="28"/>
          <w:szCs w:val="28"/>
          <w:lang w:eastAsia="ar-SA"/>
        </w:rPr>
      </w:pPr>
      <w:r w:rsidRPr="00466C2D">
        <w:rPr>
          <w:rFonts w:ascii="Times New Roman" w:eastAsia="Arial" w:hAnsi="Times New Roman" w:cs="Times New Roman"/>
          <w:b/>
          <w:bCs/>
          <w:sz w:val="28"/>
          <w:szCs w:val="28"/>
          <w:lang w:eastAsia="ar-SA"/>
        </w:rPr>
        <w:t xml:space="preserve">(Код ДК 021:2015 – 50420000-5 Послуги </w:t>
      </w:r>
      <w:bookmarkStart w:id="0" w:name="_Hlk142043528"/>
      <w:r w:rsidRPr="00466C2D">
        <w:rPr>
          <w:rFonts w:ascii="Times New Roman" w:eastAsia="Arial" w:hAnsi="Times New Roman" w:cs="Times New Roman"/>
          <w:b/>
          <w:bCs/>
          <w:sz w:val="28"/>
          <w:szCs w:val="28"/>
          <w:lang w:eastAsia="ar-SA"/>
        </w:rPr>
        <w:t>з ремонту і технічного обслуговування медичного та хірургічного обладнання</w:t>
      </w:r>
      <w:bookmarkEnd w:id="0"/>
      <w:r w:rsidRPr="00466C2D">
        <w:rPr>
          <w:rFonts w:ascii="Times New Roman" w:eastAsia="Arial" w:hAnsi="Times New Roman" w:cs="Times New Roman"/>
          <w:b/>
          <w:bCs/>
          <w:sz w:val="28"/>
          <w:szCs w:val="28"/>
          <w:lang w:eastAsia="ar-SA"/>
        </w:rPr>
        <w:t>)</w:t>
      </w:r>
    </w:p>
    <w:p w14:paraId="635EB0E4" w14:textId="77777777" w:rsidR="00C65D1C" w:rsidRPr="00AC4F58" w:rsidRDefault="00C65D1C" w:rsidP="00C65D1C">
      <w:pPr>
        <w:suppressAutoHyphens/>
        <w:spacing w:after="0" w:line="240" w:lineRule="auto"/>
        <w:ind w:left="-284"/>
        <w:jc w:val="center"/>
        <w:rPr>
          <w:rFonts w:ascii="Times New Roman" w:eastAsia="Arial" w:hAnsi="Times New Roman" w:cs="Times New Roman"/>
          <w:b/>
          <w:bCs/>
          <w:sz w:val="28"/>
          <w:szCs w:val="28"/>
          <w:lang w:eastAsia="ar-SA"/>
        </w:rPr>
      </w:pPr>
    </w:p>
    <w:p w14:paraId="42B4FEDC"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4A20435"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46882744"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70573683"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CD3457C"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01D96AA"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7A29D1D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1634BDE"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496250C0"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BC0AC11"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0995EB9C"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77C749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5C90E805"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E21DFA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348D1F32"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24F296BC"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098D6E69"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11D169E5" w14:textId="77777777" w:rsidR="00C65D1C" w:rsidRPr="00C65D1C" w:rsidRDefault="00C65D1C" w:rsidP="00C65D1C">
      <w:pPr>
        <w:suppressAutoHyphens/>
        <w:spacing w:after="0" w:line="240" w:lineRule="auto"/>
        <w:ind w:left="-284"/>
        <w:jc w:val="center"/>
        <w:rPr>
          <w:rFonts w:ascii="Times New Roman" w:hAnsi="Times New Roman" w:cs="Times New Roman"/>
          <w:b/>
          <w:lang w:eastAsia="en-US"/>
        </w:rPr>
      </w:pPr>
    </w:p>
    <w:p w14:paraId="29D82F10" w14:textId="77777777" w:rsidR="00C65D1C" w:rsidRPr="00C65D1C" w:rsidRDefault="00C65D1C" w:rsidP="00C65D1C">
      <w:pPr>
        <w:suppressAutoHyphens/>
        <w:spacing w:after="0" w:line="240" w:lineRule="auto"/>
        <w:ind w:left="-284"/>
        <w:jc w:val="center"/>
        <w:rPr>
          <w:rFonts w:ascii="Times New Roman" w:eastAsia="Times New Roman" w:hAnsi="Times New Roman" w:cs="Times New Roman"/>
          <w:b/>
        </w:rPr>
      </w:pPr>
      <w:r w:rsidRPr="00C65D1C">
        <w:rPr>
          <w:rFonts w:ascii="Times New Roman" w:eastAsia="Times New Roman" w:hAnsi="Times New Roman" w:cs="Times New Roman"/>
          <w:b/>
        </w:rPr>
        <w:t>м. Стрий– 2024</w:t>
      </w:r>
    </w:p>
    <w:p w14:paraId="65924D7B" w14:textId="77777777" w:rsidR="00C65D1C" w:rsidRPr="00C65D1C" w:rsidRDefault="00C65D1C" w:rsidP="00C65D1C">
      <w:pPr>
        <w:suppressAutoHyphens/>
        <w:spacing w:after="0" w:line="240" w:lineRule="auto"/>
        <w:jc w:val="center"/>
        <w:rPr>
          <w:rFonts w:ascii="Times New Roman" w:eastAsia="Times New Roman" w:hAnsi="Times New Roman" w:cs="Times New Roman"/>
        </w:rPr>
      </w:pPr>
    </w:p>
    <w:p w14:paraId="38B34B44" w14:textId="77777777" w:rsidR="00C65D1C" w:rsidRPr="00C65D1C" w:rsidRDefault="00C65D1C" w:rsidP="00C65D1C">
      <w:pPr>
        <w:suppressAutoHyphens/>
        <w:spacing w:after="0" w:line="240" w:lineRule="auto"/>
        <w:rPr>
          <w:rFonts w:ascii="Times New Roman" w:eastAsia="Times New Roman" w:hAnsi="Times New Roman" w:cs="Times New Roman"/>
        </w:rPr>
      </w:pPr>
      <w:r w:rsidRPr="00C65D1C">
        <w:rPr>
          <w:rFonts w:ascii="Times New Roman" w:hAnsi="Times New Roman" w:cs="Times New Roman"/>
          <w:lang w:eastAsia="en-US"/>
        </w:rPr>
        <w:br w:type="page"/>
      </w:r>
    </w:p>
    <w:p w14:paraId="515B328A" w14:textId="77777777" w:rsidR="00C65D1C" w:rsidRPr="00C65D1C" w:rsidRDefault="00C65D1C" w:rsidP="00C65D1C">
      <w:pPr>
        <w:suppressAutoHyphens/>
        <w:spacing w:after="0" w:line="240" w:lineRule="auto"/>
        <w:jc w:val="center"/>
        <w:rPr>
          <w:rFonts w:ascii="Times New Roman" w:eastAsia="Times New Roman" w:hAnsi="Times New Roman" w:cs="Times New Roman"/>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477"/>
        <w:gridCol w:w="7152"/>
      </w:tblGrid>
      <w:tr w:rsidR="00C65D1C" w:rsidRPr="00C65D1C" w14:paraId="7310ED93" w14:textId="77777777" w:rsidTr="00C462ED">
        <w:trPr>
          <w:trHeight w:val="267"/>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32AEB2DF" w14:textId="77777777" w:rsidR="00C65D1C" w:rsidRPr="00C65D1C" w:rsidRDefault="00C65D1C" w:rsidP="00C65D1C">
            <w:pPr>
              <w:widowControl w:val="0"/>
              <w:suppressAutoHyphens/>
              <w:spacing w:after="0" w:line="240" w:lineRule="auto"/>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1. Загальні положення</w:t>
            </w:r>
          </w:p>
        </w:tc>
      </w:tr>
      <w:tr w:rsidR="00C65D1C" w:rsidRPr="00C65D1C" w14:paraId="2DBBC25C"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6B771510"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1. Терміни, які вживаються в тендерній документації</w:t>
            </w:r>
          </w:p>
        </w:tc>
        <w:tc>
          <w:tcPr>
            <w:tcW w:w="7152" w:type="dxa"/>
            <w:tcBorders>
              <w:top w:val="single" w:sz="4" w:space="0" w:color="000000"/>
              <w:left w:val="single" w:sz="4" w:space="0" w:color="000000"/>
              <w:bottom w:val="single" w:sz="4" w:space="0" w:color="000000"/>
              <w:right w:val="single" w:sz="4" w:space="0" w:color="000000"/>
            </w:tcBorders>
          </w:tcPr>
          <w:p w14:paraId="434D56EC" w14:textId="77777777" w:rsidR="00953D35" w:rsidRPr="00953D35" w:rsidRDefault="00953D35" w:rsidP="00953D35">
            <w:pPr>
              <w:jc w:val="both"/>
              <w:rPr>
                <w:rFonts w:ascii="Times New Roman" w:hAnsi="Times New Roman" w:cs="Times New Roman"/>
                <w:bCs/>
                <w:lang w:eastAsia="en-US"/>
              </w:rPr>
            </w:pPr>
            <w:r w:rsidRPr="00953D35">
              <w:rPr>
                <w:rFonts w:ascii="Times New Roman" w:hAnsi="Times New Roman" w:cs="Times New Roman"/>
                <w:bCs/>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53D35">
              <w:rPr>
                <w:rFonts w:ascii="Times New Roman" w:hAnsi="Times New Roman" w:cs="Times New Roman"/>
                <w:bCs/>
                <w:lang w:eastAsia="en-US"/>
              </w:rPr>
              <w:t>закупівель</w:t>
            </w:r>
            <w:proofErr w:type="spellEnd"/>
            <w:r w:rsidRPr="00953D35">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526FFFF9" w14:textId="090C7128" w:rsidR="00C65D1C" w:rsidRPr="00C65D1C" w:rsidRDefault="00953D35" w:rsidP="00953D35">
            <w:pPr>
              <w:widowControl w:val="0"/>
              <w:suppressAutoHyphens/>
              <w:spacing w:after="0" w:line="240" w:lineRule="auto"/>
              <w:jc w:val="both"/>
              <w:rPr>
                <w:rFonts w:ascii="Times New Roman" w:eastAsia="Times New Roman" w:hAnsi="Times New Roman" w:cs="Times New Roman"/>
                <w:lang w:eastAsia="ru-RU"/>
              </w:rPr>
            </w:pPr>
            <w:r w:rsidRPr="00953D35">
              <w:rPr>
                <w:rFonts w:ascii="Times New Roman" w:hAnsi="Times New Roman" w:cs="Times New Roman"/>
                <w:bCs/>
                <w:lang w:eastAsia="en-US"/>
              </w:rPr>
              <w:t xml:space="preserve"> Терміни, які використовуються в цій документації, вживаються у значенні, наведеному в Законі та Особливостях.</w:t>
            </w:r>
          </w:p>
        </w:tc>
      </w:tr>
      <w:tr w:rsidR="00C65D1C" w:rsidRPr="00C65D1C" w14:paraId="5759E07B"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171C012A"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2. Інформація про замовника торгів</w:t>
            </w:r>
          </w:p>
        </w:tc>
        <w:tc>
          <w:tcPr>
            <w:tcW w:w="7152" w:type="dxa"/>
            <w:tcBorders>
              <w:top w:val="single" w:sz="4" w:space="0" w:color="000000"/>
              <w:left w:val="single" w:sz="4" w:space="0" w:color="000000"/>
              <w:bottom w:val="single" w:sz="4" w:space="0" w:color="000000"/>
              <w:right w:val="single" w:sz="4" w:space="0" w:color="000000"/>
            </w:tcBorders>
          </w:tcPr>
          <w:p w14:paraId="28657583"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p>
        </w:tc>
      </w:tr>
      <w:tr w:rsidR="00C65D1C" w:rsidRPr="00C65D1C" w14:paraId="409E3E1E" w14:textId="77777777" w:rsidTr="00C462ED">
        <w:trPr>
          <w:trHeight w:val="310"/>
          <w:jc w:val="center"/>
        </w:trPr>
        <w:tc>
          <w:tcPr>
            <w:tcW w:w="2477" w:type="dxa"/>
            <w:tcBorders>
              <w:top w:val="single" w:sz="4" w:space="0" w:color="000000"/>
              <w:left w:val="single" w:sz="4" w:space="0" w:color="000000"/>
              <w:bottom w:val="single" w:sz="4" w:space="0" w:color="000000"/>
              <w:right w:val="single" w:sz="4" w:space="0" w:color="000000"/>
            </w:tcBorders>
          </w:tcPr>
          <w:p w14:paraId="2E05A9DF"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повне найменування</w:t>
            </w:r>
          </w:p>
        </w:tc>
        <w:tc>
          <w:tcPr>
            <w:tcW w:w="7152" w:type="dxa"/>
            <w:tcBorders>
              <w:top w:val="single" w:sz="4" w:space="0" w:color="000000"/>
              <w:left w:val="single" w:sz="4" w:space="0" w:color="000000"/>
              <w:bottom w:val="single" w:sz="4" w:space="0" w:color="000000"/>
              <w:right w:val="single" w:sz="4" w:space="0" w:color="000000"/>
            </w:tcBorders>
          </w:tcPr>
          <w:p w14:paraId="2A52AC06"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en-US"/>
              </w:rPr>
            </w:pPr>
            <w:bookmarkStart w:id="1" w:name="n44"/>
            <w:bookmarkEnd w:id="1"/>
            <w:r w:rsidRPr="00C65D1C">
              <w:rPr>
                <w:rFonts w:ascii="Times New Roman" w:eastAsia="Times New Roman" w:hAnsi="Times New Roman" w:cs="Times New Roman"/>
                <w:b/>
                <w:lang w:eastAsia="en-US"/>
              </w:rPr>
              <w:t>Комунальне некомерційне підприємство Стрийської міської ради «Територіальне медичне об’єднання «Стрийська міська об’єднана лікарня»</w:t>
            </w:r>
          </w:p>
        </w:tc>
      </w:tr>
      <w:tr w:rsidR="00C65D1C" w:rsidRPr="00C65D1C" w14:paraId="48A01560" w14:textId="77777777" w:rsidTr="00C462ED">
        <w:trPr>
          <w:trHeight w:val="346"/>
          <w:jc w:val="center"/>
        </w:trPr>
        <w:tc>
          <w:tcPr>
            <w:tcW w:w="2477" w:type="dxa"/>
            <w:tcBorders>
              <w:top w:val="single" w:sz="4" w:space="0" w:color="000000"/>
              <w:left w:val="single" w:sz="4" w:space="0" w:color="000000"/>
              <w:bottom w:val="single" w:sz="4" w:space="0" w:color="000000"/>
              <w:right w:val="single" w:sz="4" w:space="0" w:color="000000"/>
            </w:tcBorders>
          </w:tcPr>
          <w:p w14:paraId="11C1D9DF"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місцезнаходження (адреса)</w:t>
            </w:r>
          </w:p>
        </w:tc>
        <w:tc>
          <w:tcPr>
            <w:tcW w:w="7152" w:type="dxa"/>
            <w:tcBorders>
              <w:top w:val="single" w:sz="4" w:space="0" w:color="000000"/>
              <w:left w:val="single" w:sz="4" w:space="0" w:color="000000"/>
              <w:bottom w:val="single" w:sz="4" w:space="0" w:color="000000"/>
              <w:right w:val="single" w:sz="4" w:space="0" w:color="000000"/>
            </w:tcBorders>
          </w:tcPr>
          <w:p w14:paraId="54CFF2BD" w14:textId="77777777" w:rsidR="00C65D1C" w:rsidRPr="00C65D1C" w:rsidRDefault="00C65D1C" w:rsidP="00C65D1C">
            <w:pPr>
              <w:suppressAutoHyphens/>
              <w:spacing w:after="0" w:line="240" w:lineRule="auto"/>
              <w:rPr>
                <w:rFonts w:ascii="Times New Roman" w:hAnsi="Times New Roman" w:cs="Times New Roman"/>
                <w:lang w:eastAsia="en-US"/>
              </w:rPr>
            </w:pPr>
            <w:r w:rsidRPr="00C65D1C">
              <w:rPr>
                <w:rFonts w:ascii="Times New Roman" w:hAnsi="Times New Roman" w:cs="Times New Roman"/>
                <w:bCs/>
                <w:lang w:eastAsia="en-US"/>
              </w:rPr>
              <w:t>82400, м. Стрий, вул. Дрогобицька, 50</w:t>
            </w:r>
          </w:p>
        </w:tc>
      </w:tr>
      <w:tr w:rsidR="00C65D1C" w:rsidRPr="00C65D1C" w14:paraId="3718DDE9"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4060E01D"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посадова особа замовника, уповноважена здійснювати зв’язок з учасниками</w:t>
            </w:r>
          </w:p>
        </w:tc>
        <w:tc>
          <w:tcPr>
            <w:tcW w:w="7152" w:type="dxa"/>
            <w:tcBorders>
              <w:top w:val="single" w:sz="4" w:space="0" w:color="000000"/>
              <w:left w:val="single" w:sz="4" w:space="0" w:color="000000"/>
              <w:bottom w:val="single" w:sz="4" w:space="0" w:color="000000"/>
              <w:right w:val="single" w:sz="4" w:space="0" w:color="000000"/>
            </w:tcBorders>
          </w:tcPr>
          <w:p w14:paraId="5F828303" w14:textId="77777777" w:rsidR="00C65D1C" w:rsidRPr="00C65D1C" w:rsidRDefault="00C65D1C" w:rsidP="00C65D1C">
            <w:pPr>
              <w:suppressAutoHyphens/>
              <w:spacing w:after="0" w:line="240" w:lineRule="auto"/>
              <w:jc w:val="both"/>
              <w:rPr>
                <w:rFonts w:ascii="Times New Roman" w:hAnsi="Times New Roman" w:cs="Times New Roman"/>
                <w:bCs/>
                <w:lang w:eastAsia="en-US"/>
              </w:rPr>
            </w:pPr>
            <w:r w:rsidRPr="00C65D1C">
              <w:rPr>
                <w:rFonts w:ascii="Times New Roman" w:hAnsi="Times New Roman" w:cs="Times New Roman"/>
                <w:bCs/>
                <w:lang w:eastAsia="en-US"/>
              </w:rPr>
              <w:t>Уповноважена особа Замовника, яка здійснює зв'язок з учасниками:</w:t>
            </w:r>
          </w:p>
          <w:p w14:paraId="2CE8F90F" w14:textId="77777777" w:rsidR="00C65D1C" w:rsidRPr="00C65D1C" w:rsidRDefault="00C65D1C" w:rsidP="00C65D1C">
            <w:pPr>
              <w:suppressAutoHyphens/>
              <w:spacing w:after="0" w:line="240" w:lineRule="auto"/>
              <w:ind w:firstLine="6"/>
              <w:jc w:val="both"/>
              <w:rPr>
                <w:rFonts w:ascii="Times New Roman" w:hAnsi="Times New Roman" w:cs="Times New Roman"/>
                <w:bCs/>
                <w:lang w:eastAsia="en-US"/>
              </w:rPr>
            </w:pPr>
            <w:r w:rsidRPr="00C65D1C">
              <w:rPr>
                <w:rFonts w:ascii="Times New Roman" w:hAnsi="Times New Roman" w:cs="Times New Roman"/>
                <w:bCs/>
                <w:lang w:eastAsia="en-US"/>
              </w:rPr>
              <w:t xml:space="preserve">Попович Адріана Василівна, юрисконсульт/фахівець з публічних </w:t>
            </w:r>
            <w:proofErr w:type="spellStart"/>
            <w:r w:rsidRPr="00C65D1C">
              <w:rPr>
                <w:rFonts w:ascii="Times New Roman" w:hAnsi="Times New Roman" w:cs="Times New Roman"/>
                <w:bCs/>
                <w:lang w:eastAsia="en-US"/>
              </w:rPr>
              <w:t>закупівель</w:t>
            </w:r>
            <w:proofErr w:type="spellEnd"/>
            <w:r w:rsidRPr="00C65D1C">
              <w:rPr>
                <w:rFonts w:ascii="Times New Roman" w:hAnsi="Times New Roman" w:cs="Times New Roman"/>
                <w:bCs/>
                <w:lang w:eastAsia="en-US"/>
              </w:rPr>
              <w:t>, e-</w:t>
            </w:r>
            <w:proofErr w:type="spellStart"/>
            <w:r w:rsidRPr="00C65D1C">
              <w:rPr>
                <w:rFonts w:ascii="Times New Roman" w:hAnsi="Times New Roman" w:cs="Times New Roman"/>
                <w:bCs/>
                <w:lang w:eastAsia="en-US"/>
              </w:rPr>
              <w:t>mail</w:t>
            </w:r>
            <w:proofErr w:type="spellEnd"/>
            <w:r w:rsidRPr="00C65D1C">
              <w:rPr>
                <w:rFonts w:ascii="Times New Roman" w:hAnsi="Times New Roman" w:cs="Times New Roman"/>
                <w:bCs/>
                <w:lang w:eastAsia="en-US"/>
              </w:rPr>
              <w:t xml:space="preserve">: </w:t>
            </w:r>
            <w:proofErr w:type="spellStart"/>
            <w:r w:rsidRPr="00C65D1C">
              <w:rPr>
                <w:rFonts w:ascii="Times New Roman" w:hAnsi="Times New Roman" w:cs="Times New Roman"/>
                <w:bCs/>
                <w:lang w:val="en-US" w:eastAsia="en-US"/>
              </w:rPr>
              <w:t>adriana</w:t>
            </w:r>
            <w:proofErr w:type="spellEnd"/>
            <w:r w:rsidRPr="00C65D1C">
              <w:rPr>
                <w:rFonts w:ascii="Times New Roman" w:hAnsi="Times New Roman" w:cs="Times New Roman"/>
                <w:bCs/>
                <w:lang w:eastAsia="en-US"/>
              </w:rPr>
              <w:t>_</w:t>
            </w:r>
            <w:proofErr w:type="spellStart"/>
            <w:r w:rsidRPr="00C65D1C">
              <w:rPr>
                <w:rFonts w:ascii="Times New Roman" w:hAnsi="Times New Roman" w:cs="Times New Roman"/>
                <w:bCs/>
                <w:lang w:val="en-US" w:eastAsia="en-US"/>
              </w:rPr>
              <w:t>popovich</w:t>
            </w:r>
            <w:proofErr w:type="spellEnd"/>
            <w:r w:rsidRPr="00C65D1C">
              <w:rPr>
                <w:rFonts w:ascii="Times New Roman" w:hAnsi="Times New Roman" w:cs="Times New Roman"/>
                <w:bCs/>
                <w:lang w:eastAsia="en-US"/>
              </w:rPr>
              <w:t>@ukr.net</w:t>
            </w:r>
          </w:p>
          <w:p w14:paraId="00A78EAB" w14:textId="77777777" w:rsidR="00C65D1C" w:rsidRPr="00C65D1C" w:rsidRDefault="00C65D1C" w:rsidP="00C65D1C">
            <w:pPr>
              <w:suppressAutoHyphens/>
              <w:spacing w:after="0" w:line="240" w:lineRule="auto"/>
              <w:rPr>
                <w:rFonts w:ascii="Times New Roman" w:hAnsi="Times New Roman" w:cs="Times New Roman"/>
                <w:lang w:eastAsia="en-US"/>
              </w:rPr>
            </w:pPr>
          </w:p>
        </w:tc>
      </w:tr>
      <w:tr w:rsidR="00C65D1C" w:rsidRPr="00C65D1C" w14:paraId="147B402C" w14:textId="77777777" w:rsidTr="00C462ED">
        <w:trPr>
          <w:trHeight w:val="236"/>
          <w:jc w:val="center"/>
        </w:trPr>
        <w:tc>
          <w:tcPr>
            <w:tcW w:w="2477" w:type="dxa"/>
            <w:tcBorders>
              <w:top w:val="single" w:sz="4" w:space="0" w:color="000000"/>
              <w:left w:val="single" w:sz="4" w:space="0" w:color="000000"/>
              <w:bottom w:val="single" w:sz="4" w:space="0" w:color="000000"/>
              <w:right w:val="single" w:sz="4" w:space="0" w:color="000000"/>
            </w:tcBorders>
          </w:tcPr>
          <w:p w14:paraId="5005F86E"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3. Процедура закупівлі</w:t>
            </w:r>
          </w:p>
        </w:tc>
        <w:tc>
          <w:tcPr>
            <w:tcW w:w="7152" w:type="dxa"/>
            <w:tcBorders>
              <w:top w:val="single" w:sz="4" w:space="0" w:color="000000"/>
              <w:left w:val="single" w:sz="4" w:space="0" w:color="000000"/>
              <w:bottom w:val="single" w:sz="4" w:space="0" w:color="000000"/>
              <w:right w:val="single" w:sz="4" w:space="0" w:color="000000"/>
            </w:tcBorders>
          </w:tcPr>
          <w:p w14:paraId="10186F87" w14:textId="77777777" w:rsidR="00C65D1C" w:rsidRPr="00C65D1C" w:rsidRDefault="00C65D1C" w:rsidP="00C65D1C">
            <w:pPr>
              <w:widowControl w:val="0"/>
              <w:suppressAutoHyphens/>
              <w:spacing w:after="0" w:line="240" w:lineRule="auto"/>
              <w:jc w:val="both"/>
              <w:textAlignment w:val="baseline"/>
              <w:rPr>
                <w:rFonts w:ascii="Times New Roman" w:hAnsi="Times New Roman" w:cs="Times New Roman"/>
                <w:lang w:eastAsia="en-US"/>
              </w:rPr>
            </w:pPr>
            <w:r w:rsidRPr="00C65D1C">
              <w:rPr>
                <w:rFonts w:ascii="Times New Roman" w:hAnsi="Times New Roman" w:cs="Times New Roman"/>
                <w:lang w:eastAsia="en-US"/>
              </w:rPr>
              <w:t>Відкриті торги  з особливостями</w:t>
            </w:r>
          </w:p>
        </w:tc>
      </w:tr>
      <w:tr w:rsidR="00C65D1C" w:rsidRPr="00C65D1C" w14:paraId="0906C78D"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7599F51"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t>4. Інформація про предмет закупівлі:</w:t>
            </w:r>
          </w:p>
        </w:tc>
        <w:tc>
          <w:tcPr>
            <w:tcW w:w="7152" w:type="dxa"/>
            <w:tcBorders>
              <w:top w:val="single" w:sz="4" w:space="0" w:color="000000"/>
              <w:left w:val="single" w:sz="4" w:space="0" w:color="000000"/>
              <w:bottom w:val="single" w:sz="4" w:space="0" w:color="000000"/>
              <w:right w:val="single" w:sz="4" w:space="0" w:color="000000"/>
            </w:tcBorders>
          </w:tcPr>
          <w:p w14:paraId="2441BD45" w14:textId="77777777" w:rsidR="00C65D1C" w:rsidRPr="00C65D1C" w:rsidRDefault="00C65D1C" w:rsidP="00C65D1C">
            <w:pPr>
              <w:widowControl w:val="0"/>
              <w:suppressAutoHyphens/>
              <w:spacing w:after="0" w:line="240" w:lineRule="auto"/>
              <w:jc w:val="both"/>
              <w:textAlignment w:val="baseline"/>
              <w:rPr>
                <w:rFonts w:ascii="Times New Roman" w:hAnsi="Times New Roman" w:cs="Times New Roman"/>
                <w:lang w:eastAsia="en-US"/>
              </w:rPr>
            </w:pPr>
            <w:r w:rsidRPr="00C65D1C">
              <w:rPr>
                <w:rFonts w:ascii="Times New Roman" w:hAnsi="Times New Roman" w:cs="Times New Roman"/>
                <w:lang w:eastAsia="en-US"/>
              </w:rPr>
              <w:t>Послуги – згідно ТС (Технічна специфікація)</w:t>
            </w:r>
          </w:p>
        </w:tc>
      </w:tr>
      <w:tr w:rsidR="00C65D1C" w:rsidRPr="00C65D1C" w14:paraId="7A8C08B4" w14:textId="77777777" w:rsidTr="00C462ED">
        <w:trPr>
          <w:trHeight w:val="1196"/>
          <w:jc w:val="center"/>
        </w:trPr>
        <w:tc>
          <w:tcPr>
            <w:tcW w:w="2477" w:type="dxa"/>
            <w:tcBorders>
              <w:top w:val="single" w:sz="4" w:space="0" w:color="000000"/>
              <w:left w:val="single" w:sz="4" w:space="0" w:color="000000"/>
              <w:bottom w:val="single" w:sz="4" w:space="0" w:color="000000"/>
              <w:right w:val="single" w:sz="4" w:space="0" w:color="000000"/>
            </w:tcBorders>
          </w:tcPr>
          <w:p w14:paraId="64222AA3"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bCs/>
                <w:lang w:eastAsia="ru-RU"/>
              </w:rPr>
            </w:pPr>
            <w:r w:rsidRPr="00C65D1C">
              <w:rPr>
                <w:rFonts w:ascii="Times New Roman" w:eastAsia="Times New Roman" w:hAnsi="Times New Roman" w:cs="Times New Roman"/>
                <w:bCs/>
                <w:lang w:eastAsia="ru-RU"/>
              </w:rPr>
              <w:t>4.1.Назва предмета  закупівлі</w:t>
            </w:r>
          </w:p>
          <w:p w14:paraId="0DCA94D2" w14:textId="77777777" w:rsidR="00C65D1C" w:rsidRPr="00C65D1C" w:rsidRDefault="00C65D1C" w:rsidP="00C65D1C">
            <w:pPr>
              <w:suppressAutoHyphens/>
              <w:spacing w:after="200" w:line="276" w:lineRule="auto"/>
              <w:rPr>
                <w:rFonts w:cs="Times New Roman"/>
                <w:lang w:eastAsia="ru-RU"/>
              </w:rPr>
            </w:pPr>
          </w:p>
        </w:tc>
        <w:tc>
          <w:tcPr>
            <w:tcW w:w="7152" w:type="dxa"/>
            <w:tcBorders>
              <w:top w:val="single" w:sz="4" w:space="0" w:color="000000"/>
              <w:left w:val="single" w:sz="4" w:space="0" w:color="000000"/>
              <w:bottom w:val="single" w:sz="4" w:space="0" w:color="000000"/>
              <w:right w:val="single" w:sz="4" w:space="0" w:color="000000"/>
            </w:tcBorders>
          </w:tcPr>
          <w:p w14:paraId="581FB8C9" w14:textId="77777777" w:rsidR="00AC4F58" w:rsidRPr="00AC4F58" w:rsidRDefault="00AC4F58" w:rsidP="00AC4F58">
            <w:pPr>
              <w:spacing w:after="0" w:line="240" w:lineRule="auto"/>
              <w:rPr>
                <w:rFonts w:ascii="Times New Roman" w:eastAsia="Times New Roman" w:hAnsi="Times New Roman" w:cs="Times New Roman"/>
                <w:b/>
                <w:lang w:eastAsia="en-US"/>
              </w:rPr>
            </w:pPr>
            <w:r w:rsidRPr="00AC4F58">
              <w:rPr>
                <w:rFonts w:ascii="Times New Roman" w:eastAsia="Times New Roman" w:hAnsi="Times New Roman" w:cs="Times New Roman"/>
                <w:b/>
                <w:lang w:eastAsia="en-US"/>
              </w:rPr>
              <w:t xml:space="preserve">Послуги з сервісного технічного обслуговування комп’ютерного томографу типу </w:t>
            </w:r>
            <w:proofErr w:type="spellStart"/>
            <w:r w:rsidRPr="00AC4F58">
              <w:rPr>
                <w:rFonts w:ascii="Times New Roman" w:eastAsia="Times New Roman" w:hAnsi="Times New Roman" w:cs="Times New Roman"/>
                <w:b/>
                <w:lang w:eastAsia="en-US"/>
              </w:rPr>
              <w:t>Aquilion</w:t>
            </w:r>
            <w:proofErr w:type="spellEnd"/>
            <w:r w:rsidRPr="00AC4F58">
              <w:rPr>
                <w:rFonts w:ascii="Times New Roman" w:eastAsia="Times New Roman" w:hAnsi="Times New Roman" w:cs="Times New Roman"/>
                <w:b/>
                <w:lang w:eastAsia="en-US"/>
              </w:rPr>
              <w:t xml:space="preserve"> </w:t>
            </w:r>
            <w:proofErr w:type="spellStart"/>
            <w:r w:rsidRPr="00AC4F58">
              <w:rPr>
                <w:rFonts w:ascii="Times New Roman" w:eastAsia="Times New Roman" w:hAnsi="Times New Roman" w:cs="Times New Roman"/>
                <w:b/>
                <w:lang w:eastAsia="en-US"/>
              </w:rPr>
              <w:t>Lightning</w:t>
            </w:r>
            <w:proofErr w:type="spellEnd"/>
            <w:r w:rsidRPr="00AC4F58">
              <w:rPr>
                <w:rFonts w:ascii="Times New Roman" w:eastAsia="Times New Roman" w:hAnsi="Times New Roman" w:cs="Times New Roman"/>
                <w:b/>
                <w:lang w:eastAsia="en-US"/>
              </w:rPr>
              <w:t xml:space="preserve"> 32-зрізовий</w:t>
            </w:r>
          </w:p>
          <w:p w14:paraId="5400D700" w14:textId="77777777" w:rsidR="00AC4F58" w:rsidRPr="00AC4F58" w:rsidRDefault="00AC4F58" w:rsidP="00AC4F58">
            <w:pPr>
              <w:spacing w:after="0" w:line="240" w:lineRule="auto"/>
              <w:ind w:firstLine="567"/>
              <w:rPr>
                <w:rFonts w:ascii="Times New Roman" w:eastAsia="Times New Roman" w:hAnsi="Times New Roman" w:cs="Times New Roman"/>
                <w:b/>
                <w:lang w:eastAsia="en-US"/>
              </w:rPr>
            </w:pPr>
          </w:p>
          <w:p w14:paraId="3F450EFD" w14:textId="77777777" w:rsidR="00AC4F58" w:rsidRPr="00AC4F58" w:rsidRDefault="00AC4F58" w:rsidP="00AC4F58">
            <w:pPr>
              <w:spacing w:after="0" w:line="240" w:lineRule="auto"/>
              <w:rPr>
                <w:rFonts w:ascii="Times New Roman" w:eastAsia="Times New Roman" w:hAnsi="Times New Roman" w:cs="Times New Roman"/>
                <w:b/>
                <w:lang w:eastAsia="en-US"/>
              </w:rPr>
            </w:pPr>
            <w:r w:rsidRPr="00AC4F58">
              <w:rPr>
                <w:rFonts w:ascii="Times New Roman" w:eastAsia="Times New Roman" w:hAnsi="Times New Roman" w:cs="Times New Roman"/>
                <w:b/>
                <w:lang w:eastAsia="en-US"/>
              </w:rPr>
              <w:t>(Код ДК 021:2015 – 50420000-5 Послуги з ремонту і технічного обслуговування медичного та хірургічного обладнання)</w:t>
            </w:r>
          </w:p>
          <w:p w14:paraId="59AA6FB3" w14:textId="628309E6" w:rsidR="00466C2D" w:rsidRPr="00466C2D" w:rsidRDefault="00466C2D" w:rsidP="00466C2D">
            <w:pPr>
              <w:spacing w:after="0" w:line="240" w:lineRule="auto"/>
              <w:rPr>
                <w:rFonts w:ascii="Times New Roman" w:eastAsia="Times New Roman" w:hAnsi="Times New Roman" w:cs="Times New Roman"/>
                <w:b/>
                <w:lang w:eastAsia="en-US"/>
              </w:rPr>
            </w:pPr>
          </w:p>
        </w:tc>
      </w:tr>
      <w:tr w:rsidR="00C65D1C" w:rsidRPr="00C65D1C" w14:paraId="6BF5A2DC" w14:textId="77777777" w:rsidTr="00C462ED">
        <w:trPr>
          <w:trHeight w:val="935"/>
          <w:jc w:val="center"/>
        </w:trPr>
        <w:tc>
          <w:tcPr>
            <w:tcW w:w="2477" w:type="dxa"/>
            <w:tcBorders>
              <w:top w:val="single" w:sz="4" w:space="0" w:color="000000"/>
              <w:left w:val="single" w:sz="4" w:space="0" w:color="000000"/>
              <w:bottom w:val="single" w:sz="4" w:space="0" w:color="000000"/>
              <w:right w:val="single" w:sz="4" w:space="0" w:color="000000"/>
            </w:tcBorders>
          </w:tcPr>
          <w:p w14:paraId="6936EA0F"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4.2. О</w:t>
            </w:r>
            <w:r w:rsidRPr="00C65D1C">
              <w:rPr>
                <w:rFonts w:ascii="Times New Roman" w:eastAsia="Times New Roman" w:hAnsi="Times New Roman" w:cs="Times New Roman"/>
              </w:rPr>
              <w:t>пис окремої частини (частин) предмета закупівлі (лота), щодо якої можуть бути подані тендерні пропозиції</w:t>
            </w:r>
          </w:p>
        </w:tc>
        <w:tc>
          <w:tcPr>
            <w:tcW w:w="7152" w:type="dxa"/>
            <w:tcBorders>
              <w:top w:val="single" w:sz="4" w:space="0" w:color="000000"/>
              <w:left w:val="single" w:sz="4" w:space="0" w:color="000000"/>
              <w:bottom w:val="single" w:sz="4" w:space="0" w:color="000000"/>
              <w:right w:val="single" w:sz="4" w:space="0" w:color="000000"/>
            </w:tcBorders>
          </w:tcPr>
          <w:p w14:paraId="7ABE2746" w14:textId="77777777" w:rsidR="00C65D1C" w:rsidRPr="00C65D1C" w:rsidRDefault="00C65D1C" w:rsidP="00C65D1C">
            <w:pPr>
              <w:widowControl w:val="0"/>
              <w:suppressAutoHyphens/>
              <w:spacing w:after="0" w:line="240" w:lineRule="auto"/>
              <w:jc w:val="both"/>
              <w:textAlignment w:val="baseline"/>
              <w:rPr>
                <w:rFonts w:ascii="Times New Roman" w:hAnsi="Times New Roman" w:cs="Times New Roman"/>
                <w:lang w:eastAsia="en-US"/>
              </w:rPr>
            </w:pPr>
            <w:r w:rsidRPr="00C65D1C">
              <w:rPr>
                <w:rFonts w:ascii="Times New Roman" w:hAnsi="Times New Roman" w:cs="Times New Roman"/>
                <w:lang w:eastAsia="en-US"/>
              </w:rPr>
              <w:t>Даною тендерною документацією не передбачено поділ предмета закупівлі на лоти (частини)</w:t>
            </w:r>
          </w:p>
        </w:tc>
      </w:tr>
      <w:tr w:rsidR="00C65D1C" w:rsidRPr="00C65D1C" w14:paraId="162DB15C"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4975CAA2"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4.3. Місце, кількість, обсяг поставки товарів (надання послуг, виконання робіт)</w:t>
            </w:r>
          </w:p>
        </w:tc>
        <w:tc>
          <w:tcPr>
            <w:tcW w:w="7152" w:type="dxa"/>
            <w:tcBorders>
              <w:top w:val="single" w:sz="4" w:space="0" w:color="000000"/>
              <w:left w:val="single" w:sz="4" w:space="0" w:color="000000"/>
              <w:bottom w:val="single" w:sz="4" w:space="0" w:color="000000"/>
              <w:right w:val="single" w:sz="4" w:space="0" w:color="000000"/>
            </w:tcBorders>
          </w:tcPr>
          <w:p w14:paraId="46EB744E" w14:textId="42F98370" w:rsidR="00C65D1C" w:rsidRPr="00C65D1C" w:rsidRDefault="00C65D1C" w:rsidP="005027AF">
            <w:pPr>
              <w:suppressAutoHyphens/>
              <w:spacing w:after="0" w:line="240" w:lineRule="auto"/>
              <w:rPr>
                <w:rFonts w:ascii="Times New Roman" w:eastAsia="Times New Roman" w:hAnsi="Times New Roman" w:cs="Times New Roman"/>
                <w:lang w:eastAsia="ar-SA"/>
              </w:rPr>
            </w:pPr>
            <w:r w:rsidRPr="00C65D1C">
              <w:rPr>
                <w:rFonts w:ascii="Times New Roman" w:hAnsi="Times New Roman" w:cs="Times New Roman"/>
                <w:lang w:eastAsia="ar-SA"/>
              </w:rPr>
              <w:t xml:space="preserve">Місце: </w:t>
            </w:r>
            <w:r w:rsidRPr="00C65D1C">
              <w:rPr>
                <w:rFonts w:ascii="Times New Roman" w:eastAsia="Times New Roman" w:hAnsi="Times New Roman" w:cs="Times New Roman"/>
                <w:lang w:val="ru-RU" w:eastAsia="ar-SA"/>
              </w:rPr>
              <w:t xml:space="preserve">м. </w:t>
            </w:r>
            <w:proofErr w:type="spellStart"/>
            <w:r w:rsidRPr="00C65D1C">
              <w:rPr>
                <w:rFonts w:ascii="Times New Roman" w:eastAsia="Times New Roman" w:hAnsi="Times New Roman" w:cs="Times New Roman"/>
                <w:lang w:val="ru-RU" w:eastAsia="ar-SA"/>
              </w:rPr>
              <w:t>Стрий</w:t>
            </w:r>
            <w:proofErr w:type="spellEnd"/>
            <w:r w:rsidRPr="00C65D1C">
              <w:rPr>
                <w:rFonts w:ascii="Times New Roman" w:eastAsia="Times New Roman" w:hAnsi="Times New Roman" w:cs="Times New Roman"/>
                <w:lang w:eastAsia="ar-SA"/>
              </w:rPr>
              <w:t xml:space="preserve">, </w:t>
            </w:r>
            <w:proofErr w:type="spellStart"/>
            <w:r w:rsidRPr="00C65D1C">
              <w:rPr>
                <w:rFonts w:ascii="Times New Roman" w:eastAsia="Times New Roman" w:hAnsi="Times New Roman" w:cs="Times New Roman"/>
                <w:lang w:val="ru-RU" w:eastAsia="ar-SA"/>
              </w:rPr>
              <w:t>вул</w:t>
            </w:r>
            <w:proofErr w:type="spellEnd"/>
            <w:r w:rsidRPr="00C65D1C">
              <w:rPr>
                <w:rFonts w:ascii="Times New Roman" w:eastAsia="Times New Roman" w:hAnsi="Times New Roman" w:cs="Times New Roman"/>
                <w:lang w:val="ru-RU" w:eastAsia="ar-SA"/>
              </w:rPr>
              <w:t xml:space="preserve">. </w:t>
            </w:r>
            <w:r w:rsidR="00D00071">
              <w:rPr>
                <w:rFonts w:ascii="Times New Roman" w:eastAsia="Times New Roman" w:hAnsi="Times New Roman" w:cs="Times New Roman"/>
                <w:lang w:eastAsia="ar-SA"/>
              </w:rPr>
              <w:t>О.Басараб,15.</w:t>
            </w:r>
            <w:r w:rsidRPr="00C65D1C">
              <w:rPr>
                <w:rFonts w:ascii="Times New Roman" w:eastAsia="Times New Roman" w:hAnsi="Times New Roman" w:cs="Times New Roman"/>
                <w:lang w:eastAsia="ar-SA"/>
              </w:rPr>
              <w:t xml:space="preserve"> </w:t>
            </w:r>
          </w:p>
          <w:p w14:paraId="51D9AACD" w14:textId="77777777" w:rsidR="00C65D1C" w:rsidRPr="00C65D1C" w:rsidRDefault="00C65D1C" w:rsidP="005027AF">
            <w:pPr>
              <w:widowControl w:val="0"/>
              <w:shd w:val="clear" w:color="auto" w:fill="FFFFFF"/>
              <w:suppressAutoHyphens/>
              <w:spacing w:after="0" w:line="240" w:lineRule="auto"/>
              <w:jc w:val="both"/>
              <w:textAlignment w:val="baseline"/>
              <w:rPr>
                <w:rFonts w:ascii="Times New Roman" w:eastAsia="Times New Roman" w:hAnsi="Times New Roman" w:cs="Times New Roman"/>
                <w:lang w:eastAsia="en-US"/>
              </w:rPr>
            </w:pPr>
          </w:p>
          <w:p w14:paraId="267A6BD7" w14:textId="520C5290" w:rsidR="00C65D1C" w:rsidRPr="00C65D1C" w:rsidRDefault="00C65D1C" w:rsidP="005027AF">
            <w:pPr>
              <w:widowControl w:val="0"/>
              <w:shd w:val="clear" w:color="auto" w:fill="FFFFFF"/>
              <w:suppressAutoHyphens/>
              <w:spacing w:after="0" w:line="240" w:lineRule="auto"/>
              <w:jc w:val="both"/>
              <w:textAlignment w:val="baseline"/>
              <w:rPr>
                <w:rFonts w:ascii="Times New Roman" w:hAnsi="Times New Roman" w:cs="Times New Roman"/>
                <w:lang w:eastAsia="ru-RU"/>
              </w:rPr>
            </w:pPr>
            <w:r w:rsidRPr="00E025EE">
              <w:rPr>
                <w:rFonts w:ascii="Times New Roman" w:eastAsia="Times New Roman" w:hAnsi="Times New Roman" w:cs="Times New Roman"/>
                <w:lang w:eastAsia="ru-RU"/>
              </w:rPr>
              <w:t xml:space="preserve">Кількість – </w:t>
            </w:r>
            <w:r w:rsidR="00AC4F58">
              <w:rPr>
                <w:rFonts w:ascii="Times New Roman" w:eastAsia="Times New Roman" w:hAnsi="Times New Roman" w:cs="Times New Roman"/>
                <w:lang w:eastAsia="ru-RU"/>
              </w:rPr>
              <w:t>2</w:t>
            </w:r>
            <w:r w:rsidR="0058393F" w:rsidRPr="00E025EE">
              <w:rPr>
                <w:rFonts w:ascii="Times New Roman" w:eastAsia="Times New Roman" w:hAnsi="Times New Roman" w:cs="Times New Roman"/>
                <w:lang w:eastAsia="ru-RU"/>
              </w:rPr>
              <w:t xml:space="preserve"> </w:t>
            </w:r>
            <w:r w:rsidRPr="00E025EE">
              <w:rPr>
                <w:rFonts w:ascii="Times New Roman" w:eastAsia="Times New Roman" w:hAnsi="Times New Roman" w:cs="Times New Roman"/>
                <w:lang w:eastAsia="ru-RU"/>
              </w:rPr>
              <w:t>послуг</w:t>
            </w:r>
            <w:r w:rsidR="00AC4F58">
              <w:rPr>
                <w:rFonts w:ascii="Times New Roman" w:eastAsia="Times New Roman" w:hAnsi="Times New Roman" w:cs="Times New Roman"/>
                <w:lang w:eastAsia="ru-RU"/>
              </w:rPr>
              <w:t>и</w:t>
            </w:r>
            <w:r w:rsidRPr="00E025EE">
              <w:rPr>
                <w:rFonts w:ascii="Times New Roman" w:eastAsia="Times New Roman" w:hAnsi="Times New Roman" w:cs="Times New Roman"/>
                <w:lang w:eastAsia="ru-RU"/>
              </w:rPr>
              <w:t>, згідно ТС (Додаток 2)</w:t>
            </w:r>
          </w:p>
          <w:p w14:paraId="4187EA20" w14:textId="77777777" w:rsidR="00C65D1C" w:rsidRPr="00C65D1C" w:rsidRDefault="00C65D1C" w:rsidP="00C65D1C">
            <w:pPr>
              <w:widowControl w:val="0"/>
              <w:shd w:val="clear" w:color="auto" w:fill="FFFFFF"/>
              <w:suppressAutoHyphens/>
              <w:spacing w:after="0" w:line="240" w:lineRule="auto"/>
              <w:jc w:val="both"/>
              <w:textAlignment w:val="baseline"/>
              <w:rPr>
                <w:rFonts w:ascii="Times New Roman" w:eastAsia="Times New Roman" w:hAnsi="Times New Roman" w:cs="Times New Roman"/>
                <w:lang w:eastAsia="ru-RU"/>
              </w:rPr>
            </w:pPr>
          </w:p>
        </w:tc>
      </w:tr>
      <w:tr w:rsidR="00C65D1C" w:rsidRPr="00C65D1C" w14:paraId="3E54D3C4"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1F9C0D4"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4.4. Строк поставки товарів (надання послуг, виконання робіт)</w:t>
            </w:r>
          </w:p>
        </w:tc>
        <w:tc>
          <w:tcPr>
            <w:tcW w:w="7152" w:type="dxa"/>
            <w:tcBorders>
              <w:top w:val="single" w:sz="4" w:space="0" w:color="000000"/>
              <w:left w:val="single" w:sz="4" w:space="0" w:color="000000"/>
              <w:bottom w:val="single" w:sz="4" w:space="0" w:color="000000"/>
              <w:right w:val="single" w:sz="4" w:space="0" w:color="000000"/>
            </w:tcBorders>
          </w:tcPr>
          <w:p w14:paraId="15677DE1" w14:textId="77777777" w:rsidR="00C65D1C" w:rsidRPr="00C65D1C" w:rsidRDefault="00C65D1C" w:rsidP="00C65D1C">
            <w:pPr>
              <w:widowControl w:val="0"/>
              <w:shd w:val="clear" w:color="auto" w:fill="FFFFFF"/>
              <w:suppressAutoHyphens/>
              <w:spacing w:after="0" w:line="240" w:lineRule="auto"/>
              <w:jc w:val="both"/>
              <w:textAlignment w:val="baseline"/>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xml:space="preserve">До 31.12.2024 </w:t>
            </w:r>
          </w:p>
        </w:tc>
      </w:tr>
      <w:tr w:rsidR="00C65D1C" w:rsidRPr="00C65D1C" w14:paraId="3D2B7775"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74CD46D"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4.5. Очікувана вартість</w:t>
            </w:r>
          </w:p>
        </w:tc>
        <w:tc>
          <w:tcPr>
            <w:tcW w:w="7152" w:type="dxa"/>
            <w:tcBorders>
              <w:top w:val="single" w:sz="4" w:space="0" w:color="000000"/>
              <w:left w:val="single" w:sz="4" w:space="0" w:color="000000"/>
              <w:bottom w:val="single" w:sz="4" w:space="0" w:color="000000"/>
              <w:right w:val="single" w:sz="4" w:space="0" w:color="000000"/>
            </w:tcBorders>
          </w:tcPr>
          <w:p w14:paraId="397E4BB7" w14:textId="2B5496B4" w:rsidR="00C65D1C" w:rsidRPr="00C65D1C" w:rsidRDefault="005027AF" w:rsidP="00C65D1C">
            <w:pPr>
              <w:widowControl w:val="0"/>
              <w:shd w:val="clear" w:color="auto" w:fill="FFFFFF"/>
              <w:suppressAutoHyphens/>
              <w:spacing w:after="0" w:line="240" w:lineRule="auto"/>
              <w:jc w:val="both"/>
              <w:textAlignment w:val="baseline"/>
              <w:rPr>
                <w:rFonts w:ascii="Times New Roman" w:eastAsia="Times New Roman" w:hAnsi="Times New Roman" w:cs="Times New Roman"/>
                <w:b/>
                <w:bCs/>
                <w:i/>
                <w:lang w:eastAsia="ru-RU"/>
              </w:rPr>
            </w:pPr>
            <w:r w:rsidRPr="005027AF">
              <w:rPr>
                <w:rFonts w:ascii="Times New Roman" w:eastAsia="Times New Roman" w:hAnsi="Times New Roman" w:cs="Times New Roman"/>
                <w:b/>
                <w:bCs/>
                <w:i/>
                <w:lang w:eastAsia="ru-RU"/>
              </w:rPr>
              <w:t>7</w:t>
            </w:r>
            <w:r w:rsidR="00D00071">
              <w:rPr>
                <w:rFonts w:ascii="Times New Roman" w:eastAsia="Times New Roman" w:hAnsi="Times New Roman" w:cs="Times New Roman"/>
                <w:b/>
                <w:bCs/>
                <w:i/>
                <w:lang w:eastAsia="ru-RU"/>
              </w:rPr>
              <w:t xml:space="preserve">1 000 </w:t>
            </w:r>
            <w:r w:rsidR="00C65D1C" w:rsidRPr="005027AF">
              <w:rPr>
                <w:rFonts w:ascii="Times New Roman" w:eastAsia="Times New Roman" w:hAnsi="Times New Roman" w:cs="Times New Roman"/>
                <w:b/>
                <w:bCs/>
                <w:i/>
                <w:lang w:eastAsia="ru-RU"/>
              </w:rPr>
              <w:t>гривень 00 копійок з ПДВ (</w:t>
            </w:r>
            <w:r w:rsidRPr="005027AF">
              <w:rPr>
                <w:rFonts w:ascii="Times New Roman" w:eastAsia="Times New Roman" w:hAnsi="Times New Roman" w:cs="Times New Roman"/>
                <w:b/>
                <w:bCs/>
                <w:i/>
                <w:lang w:eastAsia="ru-RU"/>
              </w:rPr>
              <w:t>Сімдесят</w:t>
            </w:r>
            <w:r w:rsidR="00D00071">
              <w:rPr>
                <w:rFonts w:ascii="Times New Roman" w:eastAsia="Times New Roman" w:hAnsi="Times New Roman" w:cs="Times New Roman"/>
                <w:b/>
                <w:bCs/>
                <w:i/>
                <w:lang w:eastAsia="ru-RU"/>
              </w:rPr>
              <w:t xml:space="preserve"> одна</w:t>
            </w:r>
            <w:r w:rsidRPr="005027AF">
              <w:rPr>
                <w:rFonts w:ascii="Times New Roman" w:eastAsia="Times New Roman" w:hAnsi="Times New Roman" w:cs="Times New Roman"/>
                <w:b/>
                <w:bCs/>
                <w:i/>
                <w:lang w:eastAsia="ru-RU"/>
              </w:rPr>
              <w:t xml:space="preserve"> </w:t>
            </w:r>
            <w:r w:rsidR="00C65D1C" w:rsidRPr="005027AF">
              <w:rPr>
                <w:rFonts w:ascii="Times New Roman" w:eastAsia="Times New Roman" w:hAnsi="Times New Roman" w:cs="Times New Roman"/>
                <w:b/>
                <w:bCs/>
                <w:i/>
                <w:lang w:eastAsia="ru-RU"/>
              </w:rPr>
              <w:t xml:space="preserve"> тис</w:t>
            </w:r>
            <w:r w:rsidR="00466C2D" w:rsidRPr="005027AF">
              <w:rPr>
                <w:rFonts w:ascii="Times New Roman" w:eastAsia="Times New Roman" w:hAnsi="Times New Roman" w:cs="Times New Roman"/>
                <w:b/>
                <w:bCs/>
                <w:i/>
                <w:lang w:eastAsia="ru-RU"/>
              </w:rPr>
              <w:t>яч</w:t>
            </w:r>
            <w:r w:rsidR="00D00071">
              <w:rPr>
                <w:rFonts w:ascii="Times New Roman" w:eastAsia="Times New Roman" w:hAnsi="Times New Roman" w:cs="Times New Roman"/>
                <w:b/>
                <w:bCs/>
                <w:i/>
                <w:lang w:eastAsia="ru-RU"/>
              </w:rPr>
              <w:t>а</w:t>
            </w:r>
            <w:r w:rsidR="00466C2D" w:rsidRPr="005027AF">
              <w:rPr>
                <w:rFonts w:ascii="Times New Roman" w:eastAsia="Times New Roman" w:hAnsi="Times New Roman" w:cs="Times New Roman"/>
                <w:b/>
                <w:bCs/>
                <w:i/>
                <w:lang w:eastAsia="ru-RU"/>
              </w:rPr>
              <w:t xml:space="preserve"> </w:t>
            </w:r>
            <w:r w:rsidR="00C65D1C" w:rsidRPr="005027AF">
              <w:rPr>
                <w:rFonts w:ascii="Times New Roman" w:eastAsia="Times New Roman" w:hAnsi="Times New Roman" w:cs="Times New Roman"/>
                <w:b/>
                <w:bCs/>
                <w:i/>
                <w:lang w:eastAsia="ru-RU"/>
              </w:rPr>
              <w:t>гривень нуль копійок з ПДВ)</w:t>
            </w:r>
          </w:p>
        </w:tc>
      </w:tr>
      <w:tr w:rsidR="00C65D1C" w:rsidRPr="00C65D1C" w14:paraId="4C848161"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4792A463"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5. Недискримінація учасників</w:t>
            </w:r>
          </w:p>
        </w:tc>
        <w:tc>
          <w:tcPr>
            <w:tcW w:w="7152" w:type="dxa"/>
            <w:tcBorders>
              <w:top w:val="single" w:sz="4" w:space="0" w:color="000000"/>
              <w:left w:val="single" w:sz="4" w:space="0" w:color="000000"/>
              <w:bottom w:val="single" w:sz="4" w:space="0" w:color="000000"/>
              <w:right w:val="single" w:sz="4" w:space="0" w:color="000000"/>
            </w:tcBorders>
          </w:tcPr>
          <w:p w14:paraId="609EF0B0" w14:textId="48D8E382" w:rsidR="00C65D1C" w:rsidRPr="00C65D1C" w:rsidRDefault="00953D35" w:rsidP="00C65D1C">
            <w:pPr>
              <w:widowControl w:val="0"/>
              <w:suppressAutoHyphens/>
              <w:spacing w:after="0" w:line="240" w:lineRule="auto"/>
              <w:ind w:hanging="21"/>
              <w:jc w:val="both"/>
              <w:rPr>
                <w:rFonts w:ascii="Times New Roman" w:eastAsia="Times New Roman" w:hAnsi="Times New Roman" w:cs="Times New Roman"/>
                <w:lang w:eastAsia="ru-RU"/>
              </w:rPr>
            </w:pPr>
            <w:r w:rsidRPr="00953D35">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3D35">
              <w:rPr>
                <w:rFonts w:ascii="Times New Roman" w:eastAsia="Times New Roman" w:hAnsi="Times New Roman" w:cs="Times New Roman"/>
                <w:color w:val="000000"/>
                <w:sz w:val="24"/>
                <w:szCs w:val="24"/>
              </w:rPr>
              <w:t>закупівель</w:t>
            </w:r>
            <w:proofErr w:type="spellEnd"/>
            <w:r w:rsidRPr="00953D35">
              <w:rPr>
                <w:rFonts w:ascii="Times New Roman" w:eastAsia="Times New Roman" w:hAnsi="Times New Roman" w:cs="Times New Roman"/>
                <w:color w:val="000000"/>
                <w:sz w:val="24"/>
                <w:szCs w:val="24"/>
              </w:rPr>
              <w:t xml:space="preserve"> на рівних умовах.</w:t>
            </w:r>
          </w:p>
        </w:tc>
      </w:tr>
      <w:tr w:rsidR="00C65D1C" w:rsidRPr="00C65D1C" w14:paraId="4B46BC65"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1264403B"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6. Інформація про валюту, у якій повинно бути розраховано та зазначено ціну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5952745B" w14:textId="489C8F66" w:rsidR="00C65D1C" w:rsidRPr="00C65D1C" w:rsidRDefault="00287820" w:rsidP="00C65D1C">
            <w:pPr>
              <w:widowControl w:val="0"/>
              <w:suppressAutoHyphens/>
              <w:spacing w:after="0" w:line="240" w:lineRule="auto"/>
              <w:jc w:val="both"/>
              <w:rPr>
                <w:rFonts w:ascii="Times New Roman" w:hAnsi="Times New Roman" w:cs="Times New Roman"/>
                <w:lang w:eastAsia="en-US"/>
              </w:rPr>
            </w:pPr>
            <w:r w:rsidRPr="00287820">
              <w:rPr>
                <w:rFonts w:ascii="Times New Roman" w:eastAsia="Times New Roman" w:hAnsi="Times New Roman" w:cs="Times New Roman"/>
                <w:color w:val="000000"/>
                <w:sz w:val="24"/>
                <w:szCs w:val="24"/>
              </w:rPr>
              <w:t>Валютою тендерної пропозиції є гривня.</w:t>
            </w:r>
            <w:r w:rsidRPr="00287820">
              <w:rPr>
                <w:rFonts w:ascii="Times New Roman" w:eastAsia="Times New Roman" w:hAnsi="Times New Roman" w:cs="Times New Roman"/>
              </w:rPr>
              <w:t xml:space="preserve"> </w:t>
            </w:r>
            <w:r w:rsidRPr="00287820">
              <w:rPr>
                <w:rFonts w:ascii="Times New Roman" w:eastAsia="Times New Roman" w:hAnsi="Times New Roman" w:cs="Times New Roman"/>
                <w:b/>
                <w:i/>
                <w:color w:val="000000"/>
                <w:sz w:val="24"/>
                <w:szCs w:val="24"/>
              </w:rPr>
              <w:t>У разі якщо учасником процедури закупівлі є нерезидент</w:t>
            </w:r>
            <w:r w:rsidRPr="00287820">
              <w:rPr>
                <w:rFonts w:ascii="Times New Roman" w:eastAsia="Times New Roman" w:hAnsi="Times New Roman" w:cs="Times New Roman"/>
                <w:b/>
                <w:color w:val="000000"/>
                <w:sz w:val="24"/>
                <w:szCs w:val="24"/>
              </w:rPr>
              <w:t xml:space="preserve">,  </w:t>
            </w:r>
            <w:r w:rsidRPr="00287820">
              <w:rPr>
                <w:rFonts w:ascii="Times New Roman" w:eastAsia="Times New Roman" w:hAnsi="Times New Roman" w:cs="Times New Roman"/>
                <w:color w:val="000000"/>
                <w:sz w:val="24"/>
                <w:szCs w:val="24"/>
              </w:rPr>
              <w:t xml:space="preserve">такий </w:t>
            </w:r>
            <w:r w:rsidRPr="00287820">
              <w:rPr>
                <w:rFonts w:ascii="Times New Roman" w:eastAsia="Times New Roman" w:hAnsi="Times New Roman" w:cs="Times New Roman"/>
                <w:sz w:val="24"/>
                <w:szCs w:val="24"/>
              </w:rPr>
              <w:t>у</w:t>
            </w:r>
            <w:r w:rsidRPr="00287820">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287820">
              <w:rPr>
                <w:rFonts w:ascii="Times New Roman" w:eastAsia="Times New Roman" w:hAnsi="Times New Roman" w:cs="Times New Roman"/>
                <w:color w:val="000000"/>
                <w:sz w:val="24"/>
                <w:szCs w:val="24"/>
              </w:rPr>
              <w:t>закупівель</w:t>
            </w:r>
            <w:proofErr w:type="spellEnd"/>
            <w:r w:rsidRPr="00287820">
              <w:rPr>
                <w:rFonts w:ascii="Times New Roman" w:eastAsia="Times New Roman" w:hAnsi="Times New Roman" w:cs="Times New Roman"/>
                <w:color w:val="000000"/>
                <w:sz w:val="24"/>
                <w:szCs w:val="24"/>
              </w:rPr>
              <w:t xml:space="preserve"> у валюті – гривня.</w:t>
            </w:r>
          </w:p>
        </w:tc>
      </w:tr>
      <w:tr w:rsidR="00C65D1C" w:rsidRPr="00C65D1C" w14:paraId="1C3B0A83"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3B659C3"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bCs/>
                <w:lang w:eastAsia="ru-RU"/>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152" w:type="dxa"/>
            <w:tcBorders>
              <w:top w:val="single" w:sz="4" w:space="0" w:color="000000"/>
              <w:left w:val="single" w:sz="4" w:space="0" w:color="000000"/>
              <w:bottom w:val="single" w:sz="4" w:space="0" w:color="000000"/>
              <w:right w:val="single" w:sz="4" w:space="0" w:color="000000"/>
            </w:tcBorders>
          </w:tcPr>
          <w:p w14:paraId="359E7D56" w14:textId="77777777" w:rsidR="00C65D1C" w:rsidRPr="00C65D1C" w:rsidRDefault="00C65D1C" w:rsidP="00C65D1C">
            <w:pPr>
              <w:widowControl w:val="0"/>
              <w:suppressAutoHyphens/>
              <w:spacing w:after="0" w:line="240" w:lineRule="auto"/>
              <w:jc w:val="both"/>
              <w:rPr>
                <w:rFonts w:ascii="Times New Roman" w:hAnsi="Times New Roman" w:cs="Times New Roman"/>
                <w:lang w:eastAsia="en-US"/>
              </w:rPr>
            </w:pPr>
            <w:r w:rsidRPr="00C65D1C">
              <w:rPr>
                <w:rFonts w:ascii="Times New Roman" w:hAnsi="Times New Roman" w:cs="Times New Roman"/>
                <w:lang w:eastAsia="ru-RU"/>
              </w:rPr>
              <w:t>Ціна тендерної пропозиції не може перевищувати очікувану вартість предмета закупівлі.</w:t>
            </w:r>
          </w:p>
        </w:tc>
      </w:tr>
      <w:tr w:rsidR="00C65D1C" w:rsidRPr="00C65D1C" w14:paraId="145B74E1" w14:textId="77777777" w:rsidTr="00C462ED">
        <w:trPr>
          <w:trHeight w:val="263"/>
          <w:jc w:val="center"/>
        </w:trPr>
        <w:tc>
          <w:tcPr>
            <w:tcW w:w="2477" w:type="dxa"/>
            <w:tcBorders>
              <w:top w:val="single" w:sz="4" w:space="0" w:color="000000"/>
              <w:left w:val="single" w:sz="4" w:space="0" w:color="000000"/>
              <w:bottom w:val="single" w:sz="4" w:space="0" w:color="000000"/>
              <w:right w:val="single" w:sz="4" w:space="0" w:color="000000"/>
            </w:tcBorders>
          </w:tcPr>
          <w:p w14:paraId="200EF4E5"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8. Інформація про мову (мови), якою (якими) повинно бути складено тендерні пропозиції</w:t>
            </w:r>
          </w:p>
        </w:tc>
        <w:tc>
          <w:tcPr>
            <w:tcW w:w="7152" w:type="dxa"/>
            <w:tcBorders>
              <w:top w:val="single" w:sz="4" w:space="0" w:color="000000"/>
              <w:left w:val="single" w:sz="4" w:space="0" w:color="000000"/>
              <w:bottom w:val="single" w:sz="4" w:space="0" w:color="000000"/>
              <w:right w:val="single" w:sz="4" w:space="0" w:color="000000"/>
            </w:tcBorders>
          </w:tcPr>
          <w:p w14:paraId="389EF510" w14:textId="77777777" w:rsidR="00287820" w:rsidRPr="00287820" w:rsidRDefault="00287820" w:rsidP="00287820">
            <w:pPr>
              <w:widowControl w:val="0"/>
              <w:jc w:val="both"/>
              <w:rPr>
                <w:rFonts w:ascii="Times New Roman" w:eastAsia="Times New Roman" w:hAnsi="Times New Roman" w:cs="Times New Roman"/>
                <w:color w:val="000000"/>
                <w:sz w:val="24"/>
                <w:szCs w:val="24"/>
              </w:rPr>
            </w:pPr>
            <w:r w:rsidRPr="00287820">
              <w:rPr>
                <w:rFonts w:ascii="Times New Roman" w:eastAsia="Times New Roman" w:hAnsi="Times New Roman" w:cs="Times New Roman"/>
                <w:color w:val="000000"/>
                <w:sz w:val="24"/>
                <w:szCs w:val="24"/>
              </w:rPr>
              <w:t>Мова тендерної пропозиції – українська.</w:t>
            </w:r>
          </w:p>
          <w:p w14:paraId="452C2E25"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Під час проведення процедур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AF31848"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F77000"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Уся інформація розміщується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87820">
              <w:rPr>
                <w:rFonts w:ascii="Times New Roman" w:eastAsia="Times New Roman" w:hAnsi="Times New Roman" w:cs="Times New Roman"/>
                <w:lang w:eastAsia="ru-RU"/>
              </w:rPr>
              <w:t>знака</w:t>
            </w:r>
            <w:proofErr w:type="spellEnd"/>
            <w:r w:rsidRPr="00287820">
              <w:rPr>
                <w:rFonts w:ascii="Times New Roman" w:eastAsia="Times New Roman" w:hAnsi="Times New Roman" w:cs="Times New Roman"/>
                <w:lang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19094C8"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Виключення:</w:t>
            </w:r>
          </w:p>
          <w:p w14:paraId="12A87BF9"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6DB410E" w14:textId="64A8C597" w:rsidR="00C65D1C" w:rsidRPr="00C65D1C" w:rsidRDefault="00287820" w:rsidP="00287820">
            <w:pPr>
              <w:widowControl w:val="0"/>
              <w:suppressAutoHyphens/>
              <w:spacing w:after="0" w:line="240" w:lineRule="auto"/>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87820">
              <w:rPr>
                <w:rFonts w:ascii="Times New Roman" w:eastAsia="Times New Roman" w:hAnsi="Times New Roman" w:cs="Times New Roman"/>
                <w:lang w:eastAsia="ru-RU"/>
              </w:rPr>
              <w:t>вимозі</w:t>
            </w:r>
            <w:proofErr w:type="spellEnd"/>
            <w:r w:rsidRPr="00287820">
              <w:rPr>
                <w:rFonts w:ascii="Times New Roman" w:eastAsia="Times New Roman" w:hAnsi="Times New Roman" w:cs="Times New Roman"/>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5D1C" w:rsidRPr="00C65D1C" w14:paraId="6C82346D" w14:textId="77777777" w:rsidTr="00C462ED">
        <w:trPr>
          <w:trHeight w:val="286"/>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139F9776" w14:textId="77777777" w:rsidR="00C65D1C" w:rsidRPr="00C65D1C" w:rsidRDefault="00C65D1C" w:rsidP="00C65D1C">
            <w:pPr>
              <w:widowControl w:val="0"/>
              <w:suppressAutoHyphens/>
              <w:spacing w:after="0" w:line="240" w:lineRule="auto"/>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2. Порядок унесення змін та надання роз’яснень до тендерної документації</w:t>
            </w:r>
          </w:p>
        </w:tc>
      </w:tr>
      <w:tr w:rsidR="00C65D1C" w:rsidRPr="00C65D1C" w14:paraId="65160AD3"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A221A07"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Процедура надання роз’яснень щодо тендерної документації</w:t>
            </w:r>
          </w:p>
        </w:tc>
        <w:tc>
          <w:tcPr>
            <w:tcW w:w="7152" w:type="dxa"/>
            <w:tcBorders>
              <w:top w:val="single" w:sz="4" w:space="0" w:color="000000"/>
              <w:left w:val="single" w:sz="4" w:space="0" w:color="000000"/>
              <w:bottom w:val="single" w:sz="4" w:space="0" w:color="000000"/>
              <w:right w:val="single" w:sz="4" w:space="0" w:color="000000"/>
            </w:tcBorders>
            <w:shd w:val="clear" w:color="auto" w:fill="auto"/>
          </w:tcPr>
          <w:p w14:paraId="6BBDCDDD"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6B8F7864"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Усі звернення автоматично оприлюднюються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без ідентифікації особи, яка звернулася до замовника. </w:t>
            </w:r>
          </w:p>
          <w:p w14:paraId="7A0A7DC0"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287820">
              <w:rPr>
                <w:rFonts w:ascii="Times New Roman" w:eastAsia="Times New Roman" w:hAnsi="Times New Roman" w:cs="Times New Roman"/>
                <w:lang w:eastAsia="ru-RU"/>
              </w:rPr>
              <w:lastRenderedPageBreak/>
              <w:t>закупівель</w:t>
            </w:r>
            <w:proofErr w:type="spellEnd"/>
            <w:r w:rsidRPr="00287820">
              <w:rPr>
                <w:rFonts w:ascii="Times New Roman" w:eastAsia="Times New Roman" w:hAnsi="Times New Roman" w:cs="Times New Roman"/>
                <w:lang w:eastAsia="ru-RU"/>
              </w:rPr>
              <w:t>.</w:t>
            </w:r>
          </w:p>
          <w:p w14:paraId="5C8E95CF" w14:textId="7F871E77" w:rsidR="00C65D1C" w:rsidRPr="00C65D1C" w:rsidRDefault="00287820" w:rsidP="00287820">
            <w:pPr>
              <w:widowControl w:val="0"/>
              <w:suppressAutoHyphens/>
              <w:spacing w:after="0" w:line="240" w:lineRule="auto"/>
              <w:ind w:firstLine="405"/>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 разі несвоєчасного надання замовником відповіді на звернення електронна система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з одночасним продовженням строку подання тендерних пропозицій не менше ніж на чотири дні.</w:t>
            </w:r>
          </w:p>
        </w:tc>
      </w:tr>
      <w:tr w:rsidR="00C65D1C" w:rsidRPr="00C65D1C" w14:paraId="6512F8CA" w14:textId="77777777" w:rsidTr="00C462ED">
        <w:trPr>
          <w:trHeight w:val="983"/>
          <w:jc w:val="center"/>
        </w:trPr>
        <w:tc>
          <w:tcPr>
            <w:tcW w:w="2477" w:type="dxa"/>
            <w:tcBorders>
              <w:top w:val="single" w:sz="4" w:space="0" w:color="000000"/>
              <w:left w:val="single" w:sz="4" w:space="0" w:color="000000"/>
              <w:bottom w:val="single" w:sz="4" w:space="0" w:color="000000"/>
              <w:right w:val="single" w:sz="4" w:space="0" w:color="000000"/>
            </w:tcBorders>
          </w:tcPr>
          <w:p w14:paraId="19AA3EAF"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Унесення змін до тендерної документації</w:t>
            </w:r>
          </w:p>
        </w:tc>
        <w:tc>
          <w:tcPr>
            <w:tcW w:w="7152" w:type="dxa"/>
            <w:tcBorders>
              <w:top w:val="single" w:sz="4" w:space="0" w:color="000000"/>
              <w:left w:val="single" w:sz="4" w:space="0" w:color="000000"/>
              <w:bottom w:val="single" w:sz="4" w:space="0" w:color="000000"/>
              <w:right w:val="single" w:sz="4" w:space="0" w:color="000000"/>
            </w:tcBorders>
          </w:tcPr>
          <w:p w14:paraId="576F2692"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7820">
              <w:rPr>
                <w:rFonts w:ascii="Times New Roman" w:eastAsia="Times New Roman" w:hAnsi="Times New Roman" w:cs="Times New Roman"/>
                <w:lang w:eastAsia="ru-RU"/>
              </w:rPr>
              <w:t>внести</w:t>
            </w:r>
            <w:proofErr w:type="spellEnd"/>
            <w:r w:rsidRPr="00287820">
              <w:rPr>
                <w:rFonts w:ascii="Times New Roman" w:eastAsia="Times New Roman" w:hAnsi="Times New Roman" w:cs="Times New Roman"/>
                <w:lang w:eastAsia="ru-RU"/>
              </w:rPr>
              <w:t xml:space="preserve"> зміни до тендерної документації та/або оголошення про проведення відкритих торгів. </w:t>
            </w:r>
          </w:p>
          <w:p w14:paraId="5E2792C4"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F366057" w14:textId="77777777" w:rsidR="00287820" w:rsidRPr="00287820" w:rsidRDefault="00287820" w:rsidP="00287820">
            <w:pPr>
              <w:widowControl w:val="0"/>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у новій редакції зазначених документації та/або оголошення додатково до їх попередньої редакції.</w:t>
            </w:r>
          </w:p>
          <w:p w14:paraId="32078200" w14:textId="541ABC1A" w:rsidR="00C65D1C" w:rsidRPr="00C65D1C" w:rsidRDefault="00287820" w:rsidP="00287820">
            <w:pPr>
              <w:widowControl w:val="0"/>
              <w:suppressAutoHyphens/>
              <w:spacing w:after="0" w:line="240" w:lineRule="auto"/>
              <w:ind w:firstLine="405"/>
              <w:jc w:val="both"/>
              <w:rPr>
                <w:rFonts w:ascii="Times New Roman" w:eastAsia="Times New Roman" w:hAnsi="Times New Roman" w:cs="Times New Roman"/>
                <w:lang w:eastAsia="ru-RU"/>
              </w:rPr>
            </w:pPr>
            <w:r w:rsidRPr="00287820">
              <w:rPr>
                <w:rFonts w:ascii="Times New Roman" w:eastAsia="Times New Roman" w:hAnsi="Times New Roman" w:cs="Times New Roman"/>
                <w:lang w:eastAsia="ru-RU"/>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7820">
              <w:rPr>
                <w:rFonts w:ascii="Times New Roman" w:eastAsia="Times New Roman" w:hAnsi="Times New Roman" w:cs="Times New Roman"/>
                <w:lang w:eastAsia="ru-RU"/>
              </w:rPr>
              <w:t>машинозчитувальному</w:t>
            </w:r>
            <w:proofErr w:type="spellEnd"/>
            <w:r w:rsidRPr="00287820">
              <w:rPr>
                <w:rFonts w:ascii="Times New Roman" w:eastAsia="Times New Roman" w:hAnsi="Times New Roman" w:cs="Times New Roman"/>
                <w:lang w:eastAsia="ru-RU"/>
              </w:rPr>
              <w:t xml:space="preserve"> форматі розміщуються в електронній системі </w:t>
            </w:r>
            <w:proofErr w:type="spellStart"/>
            <w:r w:rsidRPr="00287820">
              <w:rPr>
                <w:rFonts w:ascii="Times New Roman" w:eastAsia="Times New Roman" w:hAnsi="Times New Roman" w:cs="Times New Roman"/>
                <w:lang w:eastAsia="ru-RU"/>
              </w:rPr>
              <w:t>закупівель</w:t>
            </w:r>
            <w:proofErr w:type="spellEnd"/>
            <w:r w:rsidRPr="00287820">
              <w:rPr>
                <w:rFonts w:ascii="Times New Roman" w:eastAsia="Times New Roman" w:hAnsi="Times New Roman" w:cs="Times New Roman"/>
                <w:lang w:eastAsia="ru-RU"/>
              </w:rPr>
              <w:t xml:space="preserve"> протягом одного дня з дати прийняття рішення про їх внесення.</w:t>
            </w:r>
          </w:p>
        </w:tc>
      </w:tr>
      <w:tr w:rsidR="00C65D1C" w:rsidRPr="00C65D1C" w14:paraId="46928927" w14:textId="77777777" w:rsidTr="00C462ED">
        <w:trPr>
          <w:trHeight w:val="202"/>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23DF3F77" w14:textId="77777777" w:rsidR="00C65D1C" w:rsidRPr="00C65D1C" w:rsidRDefault="00C65D1C" w:rsidP="00C65D1C">
            <w:pPr>
              <w:widowControl w:val="0"/>
              <w:suppressAutoHyphens/>
              <w:spacing w:after="0" w:line="240" w:lineRule="auto"/>
              <w:ind w:firstLine="405"/>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3. Інструкція з підготовки тендерної пропозиції</w:t>
            </w:r>
          </w:p>
        </w:tc>
      </w:tr>
      <w:tr w:rsidR="00C65D1C" w:rsidRPr="00C65D1C" w14:paraId="6013E696"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EA47D99"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Зміст і спосіб подання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30844AE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E3A885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Тендерна пропозиція подається в електронній формі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68E28B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6BC883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інформацією щодо відсутності підстав, установлених в пункті 47 Особливостей, – згідно з Додатком 1 до цієї тендерної документації;</w:t>
            </w:r>
          </w:p>
          <w:p w14:paraId="59C16A8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6C1FEB98"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 xml:space="preserve">інформацією про маркування, протоколи випробувань або </w:t>
            </w:r>
            <w:r w:rsidRPr="009A45F8">
              <w:rPr>
                <w:rFonts w:ascii="Times New Roman" w:hAnsi="Times New Roman" w:cs="Times New Roman"/>
                <w:shd w:val="solid" w:color="FFFFFF" w:fill="FFFFFF"/>
                <w:lang w:eastAsia="en-US"/>
              </w:rPr>
              <w:lastRenderedPageBreak/>
              <w:t>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1F9E156A"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0EA84C44"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69828E7D"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50A13DA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іншою інформацією та документами, відповідно до вимог цієї тендерної документації та додатків до неї.</w:t>
            </w:r>
          </w:p>
          <w:p w14:paraId="54C8281B"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B7833B"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документи, встановлені в Додатку 1 (для переможця).</w:t>
            </w:r>
          </w:p>
          <w:p w14:paraId="243225B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DE52B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Опис та приклади формальних несуттєвих помилок.</w:t>
            </w:r>
          </w:p>
          <w:p w14:paraId="16184A3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CE4E77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491A4B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Опис формальних помилок:</w:t>
            </w:r>
          </w:p>
          <w:p w14:paraId="5269C9F0"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w:t>
            </w:r>
            <w:r w:rsidRPr="009A45F8">
              <w:rPr>
                <w:rFonts w:ascii="Times New Roman" w:hAnsi="Times New Roman" w:cs="Times New Roman"/>
                <w:shd w:val="solid" w:color="FFFFFF" w:fill="FFFFFF"/>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3F74EFE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уживання великої літери;</w:t>
            </w:r>
          </w:p>
          <w:p w14:paraId="04234F9A"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уживання розділових знаків та відмінювання слів у реченні;</w:t>
            </w:r>
          </w:p>
          <w:p w14:paraId="59B177A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 xml:space="preserve">використання слова або </w:t>
            </w:r>
            <w:proofErr w:type="spellStart"/>
            <w:r w:rsidRPr="009A45F8">
              <w:rPr>
                <w:rFonts w:ascii="Times New Roman" w:hAnsi="Times New Roman" w:cs="Times New Roman"/>
                <w:shd w:val="solid" w:color="FFFFFF" w:fill="FFFFFF"/>
                <w:lang w:eastAsia="en-US"/>
              </w:rPr>
              <w:t>мовного</w:t>
            </w:r>
            <w:proofErr w:type="spellEnd"/>
            <w:r w:rsidRPr="009A45F8">
              <w:rPr>
                <w:rFonts w:ascii="Times New Roman" w:hAnsi="Times New Roman" w:cs="Times New Roman"/>
                <w:shd w:val="solid" w:color="FFFFFF" w:fill="FFFFFF"/>
                <w:lang w:eastAsia="en-US"/>
              </w:rPr>
              <w:t xml:space="preserve"> звороту, запозичених з іншої мови;</w:t>
            </w:r>
          </w:p>
          <w:p w14:paraId="0847F7B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та/або унікального номера повідомлення про намір укласти договір про закупівлю — помилка в цифрах;</w:t>
            </w:r>
          </w:p>
          <w:p w14:paraId="4BF619B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застосування правил переносу частини слова з рядка в рядок;</w:t>
            </w:r>
          </w:p>
          <w:p w14:paraId="3B456835"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w:t>
            </w:r>
            <w:r w:rsidRPr="009A45F8">
              <w:rPr>
                <w:rFonts w:ascii="Times New Roman" w:hAnsi="Times New Roman" w:cs="Times New Roman"/>
                <w:shd w:val="solid" w:color="FFFFFF" w:fill="FFFFFF"/>
                <w:lang w:eastAsia="en-US"/>
              </w:rPr>
              <w:tab/>
              <w:t>написання слів разом та/або окремо, та/або через дефіс;</w:t>
            </w:r>
          </w:p>
          <w:p w14:paraId="70BB943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31EF7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2.</w:t>
            </w:r>
            <w:r w:rsidRPr="009A45F8">
              <w:rPr>
                <w:rFonts w:ascii="Times New Roman" w:hAnsi="Times New Roman" w:cs="Times New Roman"/>
                <w:shd w:val="solid" w:color="FFFFFF" w:fill="FFFFFF"/>
                <w:lang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w:t>
            </w:r>
            <w:r w:rsidRPr="009A45F8">
              <w:rPr>
                <w:rFonts w:ascii="Times New Roman" w:hAnsi="Times New Roman" w:cs="Times New Roman"/>
                <w:shd w:val="solid" w:color="FFFFFF" w:fill="FFFFFF"/>
                <w:lang w:eastAsia="en-US"/>
              </w:rPr>
              <w:lastRenderedPageBreak/>
              <w:t>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1BBF728"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3.</w:t>
            </w:r>
            <w:r w:rsidRPr="009A45F8">
              <w:rPr>
                <w:rFonts w:ascii="Times New Roman" w:hAnsi="Times New Roman" w:cs="Times New Roman"/>
                <w:shd w:val="solid" w:color="FFFFFF" w:fill="FFFFFF"/>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056DF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4.</w:t>
            </w:r>
            <w:r w:rsidRPr="009A45F8">
              <w:rPr>
                <w:rFonts w:ascii="Times New Roman" w:hAnsi="Times New Roman" w:cs="Times New Roman"/>
                <w:shd w:val="solid" w:color="FFFFFF" w:fill="FFFFFF"/>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5915B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5.</w:t>
            </w:r>
            <w:r w:rsidRPr="009A45F8">
              <w:rPr>
                <w:rFonts w:ascii="Times New Roman" w:hAnsi="Times New Roman" w:cs="Times New Roman"/>
                <w:shd w:val="solid" w:color="FFFFFF" w:fill="FFFFFF"/>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A3150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6.</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16A779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7.</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A0790"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8.</w:t>
            </w:r>
            <w:r w:rsidRPr="009A45F8">
              <w:rPr>
                <w:rFonts w:ascii="Times New Roman" w:hAnsi="Times New Roman" w:cs="Times New Roman"/>
                <w:shd w:val="solid" w:color="FFFFFF" w:fill="FFFFFF"/>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80EBE5"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9.</w:t>
            </w:r>
            <w:r w:rsidRPr="009A45F8">
              <w:rPr>
                <w:rFonts w:ascii="Times New Roman" w:hAnsi="Times New Roman" w:cs="Times New Roman"/>
                <w:shd w:val="solid" w:color="FFFFFF" w:fill="FFFFFF"/>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E655BA"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10.</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73C0D9"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11.</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2BA2904"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12.</w:t>
            </w:r>
            <w:r w:rsidRPr="009A45F8">
              <w:rPr>
                <w:rFonts w:ascii="Times New Roman" w:hAnsi="Times New Roman" w:cs="Times New Roman"/>
                <w:shd w:val="solid" w:color="FFFFFF" w:fill="FFFFFF"/>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C42C4F"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Приклади формальних помилок:</w:t>
            </w:r>
          </w:p>
          <w:p w14:paraId="12E4B2D6"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AD87F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w:t>
            </w:r>
            <w:proofErr w:type="spellStart"/>
            <w:r w:rsidRPr="009A45F8">
              <w:rPr>
                <w:rFonts w:ascii="Times New Roman" w:hAnsi="Times New Roman" w:cs="Times New Roman"/>
                <w:shd w:val="solid" w:color="FFFFFF" w:fill="FFFFFF"/>
                <w:lang w:eastAsia="en-US"/>
              </w:rPr>
              <w:t>м.київ</w:t>
            </w:r>
            <w:proofErr w:type="spellEnd"/>
            <w:r w:rsidRPr="009A45F8">
              <w:rPr>
                <w:rFonts w:ascii="Times New Roman" w:hAnsi="Times New Roman" w:cs="Times New Roman"/>
                <w:shd w:val="solid" w:color="FFFFFF" w:fill="FFFFFF"/>
                <w:lang w:eastAsia="en-US"/>
              </w:rPr>
              <w:t>» замість «</w:t>
            </w:r>
            <w:proofErr w:type="spellStart"/>
            <w:r w:rsidRPr="009A45F8">
              <w:rPr>
                <w:rFonts w:ascii="Times New Roman" w:hAnsi="Times New Roman" w:cs="Times New Roman"/>
                <w:shd w:val="solid" w:color="FFFFFF" w:fill="FFFFFF"/>
                <w:lang w:eastAsia="en-US"/>
              </w:rPr>
              <w:t>м.Київ</w:t>
            </w:r>
            <w:proofErr w:type="spellEnd"/>
            <w:r w:rsidRPr="009A45F8">
              <w:rPr>
                <w:rFonts w:ascii="Times New Roman" w:hAnsi="Times New Roman" w:cs="Times New Roman"/>
                <w:shd w:val="solid" w:color="FFFFFF" w:fill="FFFFFF"/>
                <w:lang w:eastAsia="en-US"/>
              </w:rPr>
              <w:t>»;</w:t>
            </w:r>
          </w:p>
          <w:p w14:paraId="1E451E5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«поряд -</w:t>
            </w:r>
            <w:proofErr w:type="spellStart"/>
            <w:r w:rsidRPr="009A45F8">
              <w:rPr>
                <w:rFonts w:ascii="Times New Roman" w:hAnsi="Times New Roman" w:cs="Times New Roman"/>
                <w:shd w:val="solid" w:color="FFFFFF" w:fill="FFFFFF"/>
                <w:lang w:eastAsia="en-US"/>
              </w:rPr>
              <w:t>ок</w:t>
            </w:r>
            <w:proofErr w:type="spellEnd"/>
            <w:r w:rsidRPr="009A45F8">
              <w:rPr>
                <w:rFonts w:ascii="Times New Roman" w:hAnsi="Times New Roman" w:cs="Times New Roman"/>
                <w:shd w:val="solid" w:color="FFFFFF" w:fill="FFFFFF"/>
                <w:lang w:eastAsia="en-US"/>
              </w:rPr>
              <w:t>» замість «</w:t>
            </w:r>
            <w:proofErr w:type="spellStart"/>
            <w:r w:rsidRPr="009A45F8">
              <w:rPr>
                <w:rFonts w:ascii="Times New Roman" w:hAnsi="Times New Roman" w:cs="Times New Roman"/>
                <w:shd w:val="solid" w:color="FFFFFF" w:fill="FFFFFF"/>
                <w:lang w:eastAsia="en-US"/>
              </w:rPr>
              <w:t>поря</w:t>
            </w:r>
            <w:proofErr w:type="spellEnd"/>
            <w:r w:rsidRPr="009A45F8">
              <w:rPr>
                <w:rFonts w:ascii="Times New Roman" w:hAnsi="Times New Roman" w:cs="Times New Roman"/>
                <w:shd w:val="solid" w:color="FFFFFF" w:fill="FFFFFF"/>
                <w:lang w:eastAsia="en-US"/>
              </w:rPr>
              <w:t xml:space="preserve"> – док»;</w:t>
            </w:r>
          </w:p>
          <w:p w14:paraId="5CA9B7C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w:t>
            </w:r>
            <w:proofErr w:type="spellStart"/>
            <w:r w:rsidRPr="009A45F8">
              <w:rPr>
                <w:rFonts w:ascii="Times New Roman" w:hAnsi="Times New Roman" w:cs="Times New Roman"/>
                <w:shd w:val="solid" w:color="FFFFFF" w:fill="FFFFFF"/>
                <w:lang w:eastAsia="en-US"/>
              </w:rPr>
              <w:t>ненадається</w:t>
            </w:r>
            <w:proofErr w:type="spellEnd"/>
            <w:r w:rsidRPr="009A45F8">
              <w:rPr>
                <w:rFonts w:ascii="Times New Roman" w:hAnsi="Times New Roman" w:cs="Times New Roman"/>
                <w:shd w:val="solid" w:color="FFFFFF" w:fill="FFFFFF"/>
                <w:lang w:eastAsia="en-US"/>
              </w:rPr>
              <w:t>» замість «не надається»»;</w:t>
            </w:r>
          </w:p>
          <w:p w14:paraId="75FB8A9B"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«______________№_____________» замість «14.08.2020 №320/13/14-01»</w:t>
            </w:r>
          </w:p>
          <w:p w14:paraId="4E01432F"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учасник розмістив (завантажив) документ у форматі «JPG» замість  документа у форматі «</w:t>
            </w:r>
            <w:proofErr w:type="spellStart"/>
            <w:r w:rsidRPr="009A45F8">
              <w:rPr>
                <w:rFonts w:ascii="Times New Roman" w:hAnsi="Times New Roman" w:cs="Times New Roman"/>
                <w:shd w:val="solid" w:color="FFFFFF" w:fill="FFFFFF"/>
                <w:lang w:eastAsia="en-US"/>
              </w:rPr>
              <w:t>pdf</w:t>
            </w:r>
            <w:proofErr w:type="spellEnd"/>
            <w:r w:rsidRPr="009A45F8">
              <w:rPr>
                <w:rFonts w:ascii="Times New Roman" w:hAnsi="Times New Roman" w:cs="Times New Roman"/>
                <w:shd w:val="solid" w:color="FFFFFF" w:fill="FFFFFF"/>
                <w:lang w:eastAsia="en-US"/>
              </w:rPr>
              <w:t>» (</w:t>
            </w:r>
            <w:proofErr w:type="spellStart"/>
            <w:r w:rsidRPr="009A45F8">
              <w:rPr>
                <w:rFonts w:ascii="Times New Roman" w:hAnsi="Times New Roman" w:cs="Times New Roman"/>
                <w:shd w:val="solid" w:color="FFFFFF" w:fill="FFFFFF"/>
                <w:lang w:eastAsia="en-US"/>
              </w:rPr>
              <w:t>PortableDocumentFormat</w:t>
            </w:r>
            <w:proofErr w:type="spellEnd"/>
            <w:r w:rsidRPr="009A45F8">
              <w:rPr>
                <w:rFonts w:ascii="Times New Roman" w:hAnsi="Times New Roman" w:cs="Times New Roman"/>
                <w:shd w:val="solid" w:color="FFFFFF" w:fill="FFFFFF"/>
                <w:lang w:eastAsia="en-US"/>
              </w:rPr>
              <w:t xml:space="preserve">)». </w:t>
            </w:r>
          </w:p>
          <w:p w14:paraId="217B4B0D"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p>
          <w:p w14:paraId="11FAF78F"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w:t>
            </w:r>
            <w:r w:rsidRPr="009A45F8">
              <w:rPr>
                <w:rFonts w:ascii="Times New Roman" w:hAnsi="Times New Roman" w:cs="Times New Roman"/>
                <w:shd w:val="solid" w:color="FFFFFF" w:fill="FFFFFF"/>
                <w:lang w:eastAsia="en-US"/>
              </w:rPr>
              <w:lastRenderedPageBreak/>
              <w:t>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F7E78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УВАГА!!!</w:t>
            </w:r>
          </w:p>
          <w:p w14:paraId="3879802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Відповідно до частини третьої статті 12 Закону під час використання електронної системи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A45F8">
              <w:rPr>
                <w:rFonts w:ascii="Times New Roman" w:hAnsi="Times New Roman" w:cs="Times New Roman"/>
                <w:shd w:val="solid" w:color="FFFFFF" w:fill="FFFFFF"/>
                <w:lang w:eastAsia="en-US"/>
              </w:rPr>
              <w:t>скан</w:t>
            </w:r>
            <w:proofErr w:type="spellEnd"/>
            <w:r w:rsidRPr="009A45F8">
              <w:rPr>
                <w:rFonts w:ascii="Times New Roman" w:hAnsi="Times New Roman" w:cs="Times New Roman"/>
                <w:shd w:val="solid" w:color="FFFFFF" w:fill="FFFFFF"/>
                <w:lang w:eastAsia="en-US"/>
              </w:rPr>
              <w:t xml:space="preserve">-копій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Тендерна пропозиція учасника має відповідати ряду вимог: </w:t>
            </w:r>
          </w:p>
          <w:p w14:paraId="28354F47"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 документи мають бути чіткими та розбірливими для читання;</w:t>
            </w:r>
          </w:p>
          <w:p w14:paraId="202F0FBE"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2) тендерна пропозиція учасника повинна бути підписана  кваліфікованим електронним підписом (КЕП)/удосконаленим електронним підписом (УЕП);</w:t>
            </w:r>
          </w:p>
          <w:p w14:paraId="487BA14C"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E7C011"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Винятки:</w:t>
            </w:r>
          </w:p>
          <w:p w14:paraId="5AC035C0"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DADDF8"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82370D"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386E442"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Замовник перевіряє КЕП/УЕП учасника на сайті центрального </w:t>
            </w:r>
            <w:proofErr w:type="spellStart"/>
            <w:r w:rsidRPr="009A45F8">
              <w:rPr>
                <w:rFonts w:ascii="Times New Roman" w:hAnsi="Times New Roman" w:cs="Times New Roman"/>
                <w:shd w:val="solid" w:color="FFFFFF" w:fill="FFFFFF"/>
                <w:lang w:eastAsia="en-US"/>
              </w:rPr>
              <w:t>засвідчувального</w:t>
            </w:r>
            <w:proofErr w:type="spellEnd"/>
            <w:r w:rsidRPr="009A45F8">
              <w:rPr>
                <w:rFonts w:ascii="Times New Roman" w:hAnsi="Times New Roman" w:cs="Times New Roman"/>
                <w:shd w:val="solid" w:color="FFFFFF" w:fill="FFFFFF"/>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8EF9F75"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Всі документи тендерної пропозиції  подаються в електронному вигляді через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(шляхом завантаження сканованих документів або електронних документів в електронну систему </w:t>
            </w:r>
            <w:proofErr w:type="spellStart"/>
            <w:r w:rsidRPr="009A45F8">
              <w:rPr>
                <w:rFonts w:ascii="Times New Roman" w:hAnsi="Times New Roman" w:cs="Times New Roman"/>
                <w:shd w:val="solid" w:color="FFFFFF" w:fill="FFFFFF"/>
                <w:lang w:eastAsia="en-US"/>
              </w:rPr>
              <w:t>закупівель</w:t>
            </w:r>
            <w:proofErr w:type="spellEnd"/>
            <w:r w:rsidRPr="009A45F8">
              <w:rPr>
                <w:rFonts w:ascii="Times New Roman" w:hAnsi="Times New Roman" w:cs="Times New Roman"/>
                <w:shd w:val="solid" w:color="FFFFFF" w:fill="FFFFFF"/>
                <w:lang w:eastAsia="en-US"/>
              </w:rPr>
              <w:t xml:space="preserve">). </w:t>
            </w:r>
          </w:p>
          <w:p w14:paraId="3BC4F923" w14:textId="77777777" w:rsidR="009A45F8" w:rsidRPr="009A45F8" w:rsidRDefault="009A45F8" w:rsidP="009A45F8">
            <w:pPr>
              <w:widowControl w:val="0"/>
              <w:suppressAutoHyphens/>
              <w:spacing w:after="0" w:line="240" w:lineRule="auto"/>
              <w:jc w:val="both"/>
              <w:rPr>
                <w:rFonts w:ascii="Times New Roman" w:hAnsi="Times New Roman" w:cs="Times New Roman"/>
                <w:shd w:val="solid" w:color="FFFFFF" w:fill="FFFFFF"/>
                <w:lang w:eastAsia="en-US"/>
              </w:rPr>
            </w:pPr>
            <w:r w:rsidRPr="009A45F8">
              <w:rPr>
                <w:rFonts w:ascii="Times New Roman" w:hAnsi="Times New Roman" w:cs="Times New Roman"/>
                <w:shd w:val="solid" w:color="FFFFFF" w:fill="FFFFFF"/>
                <w:lang w:eastAsia="en-US"/>
              </w:rPr>
              <w:t xml:space="preserve">Тендерні пропозиції мають право подавати всі заінтересовані особи. </w:t>
            </w:r>
          </w:p>
          <w:p w14:paraId="0A0E4258" w14:textId="0E967EF2" w:rsidR="00C65D1C" w:rsidRPr="00C65D1C" w:rsidRDefault="009A45F8" w:rsidP="009A45F8">
            <w:pPr>
              <w:widowControl w:val="0"/>
              <w:suppressAutoHyphens/>
              <w:spacing w:after="0" w:line="240" w:lineRule="auto"/>
              <w:ind w:hanging="14"/>
              <w:contextualSpacing/>
              <w:jc w:val="both"/>
              <w:rPr>
                <w:rFonts w:ascii="Times New Roman" w:hAnsi="Times New Roman" w:cs="Times New Roman"/>
                <w:lang w:eastAsia="en-US"/>
              </w:rPr>
            </w:pPr>
            <w:r w:rsidRPr="009A45F8">
              <w:rPr>
                <w:rFonts w:ascii="Times New Roman" w:hAnsi="Times New Roman" w:cs="Times New Roman"/>
                <w:shd w:val="solid" w:color="FFFFFF" w:fill="FFFFFF"/>
                <w:lang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C65D1C" w:rsidRPr="00C65D1C" w14:paraId="4E8E79BB" w14:textId="77777777" w:rsidTr="00C462ED">
        <w:trPr>
          <w:trHeight w:val="700"/>
          <w:jc w:val="center"/>
        </w:trPr>
        <w:tc>
          <w:tcPr>
            <w:tcW w:w="2477" w:type="dxa"/>
            <w:tcBorders>
              <w:top w:val="single" w:sz="4" w:space="0" w:color="000000"/>
              <w:left w:val="single" w:sz="4" w:space="0" w:color="000000"/>
              <w:bottom w:val="single" w:sz="4" w:space="0" w:color="000000"/>
              <w:right w:val="single" w:sz="4" w:space="0" w:color="000000"/>
            </w:tcBorders>
          </w:tcPr>
          <w:p w14:paraId="7681E04E"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Забезпечення тендерної пропозиції</w:t>
            </w:r>
          </w:p>
          <w:p w14:paraId="6F870C0A"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p>
        </w:tc>
        <w:tc>
          <w:tcPr>
            <w:tcW w:w="7152" w:type="dxa"/>
            <w:tcBorders>
              <w:top w:val="single" w:sz="4" w:space="0" w:color="000000"/>
              <w:left w:val="single" w:sz="4" w:space="0" w:color="000000"/>
              <w:bottom w:val="single" w:sz="4" w:space="0" w:color="000000"/>
              <w:right w:val="single" w:sz="4" w:space="0" w:color="000000"/>
            </w:tcBorders>
          </w:tcPr>
          <w:p w14:paraId="2AE5D7A4" w14:textId="77777777" w:rsidR="00C65D1C" w:rsidRPr="00C65D1C" w:rsidRDefault="00C65D1C" w:rsidP="00C65D1C">
            <w:pPr>
              <w:widowControl w:val="0"/>
              <w:suppressAutoHyphens/>
              <w:spacing w:after="0" w:line="240" w:lineRule="auto"/>
              <w:contextualSpacing/>
              <w:jc w:val="both"/>
              <w:rPr>
                <w:rFonts w:ascii="Times New Roman" w:eastAsia="Times New Roman" w:hAnsi="Times New Roman" w:cs="Times New Roman"/>
                <w:i/>
                <w:lang w:eastAsia="ru-RU"/>
              </w:rPr>
            </w:pPr>
            <w:bookmarkStart w:id="2" w:name="_2et92p0"/>
            <w:bookmarkEnd w:id="2"/>
            <w:r w:rsidRPr="00C65D1C">
              <w:rPr>
                <w:rFonts w:ascii="Times New Roman" w:eastAsia="Times New Roman" w:hAnsi="Times New Roman" w:cs="Times New Roman"/>
                <w:i/>
              </w:rPr>
              <w:t>Не вимагається замовником.</w:t>
            </w:r>
          </w:p>
        </w:tc>
      </w:tr>
      <w:tr w:rsidR="00C65D1C" w:rsidRPr="00C65D1C" w14:paraId="274D15F3" w14:textId="77777777" w:rsidTr="00C462ED">
        <w:trPr>
          <w:trHeight w:val="983"/>
          <w:jc w:val="center"/>
        </w:trPr>
        <w:tc>
          <w:tcPr>
            <w:tcW w:w="2477" w:type="dxa"/>
            <w:tcBorders>
              <w:top w:val="single" w:sz="4" w:space="0" w:color="000000"/>
              <w:left w:val="single" w:sz="4" w:space="0" w:color="000000"/>
              <w:bottom w:val="single" w:sz="4" w:space="0" w:color="000000"/>
              <w:right w:val="single" w:sz="4" w:space="0" w:color="000000"/>
            </w:tcBorders>
          </w:tcPr>
          <w:p w14:paraId="4AE0DBE4"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3. Умови повернення чи неповернення забезпечення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2F609551" w14:textId="77777777" w:rsidR="00C65D1C" w:rsidRPr="00C65D1C" w:rsidRDefault="00C65D1C" w:rsidP="00C65D1C">
            <w:pPr>
              <w:widowControl w:val="0"/>
              <w:suppressAutoHyphens/>
              <w:spacing w:after="0" w:line="240" w:lineRule="auto"/>
              <w:contextualSpacing/>
              <w:jc w:val="both"/>
              <w:rPr>
                <w:rFonts w:ascii="Times New Roman" w:eastAsia="Times New Roman" w:hAnsi="Times New Roman" w:cs="Times New Roman"/>
                <w:i/>
                <w:lang w:eastAsia="ru-RU"/>
              </w:rPr>
            </w:pPr>
            <w:r w:rsidRPr="00C65D1C">
              <w:rPr>
                <w:rFonts w:ascii="Times New Roman" w:eastAsia="Times New Roman" w:hAnsi="Times New Roman" w:cs="Times New Roman"/>
                <w:i/>
              </w:rPr>
              <w:t>Не вимагається замовником.</w:t>
            </w:r>
          </w:p>
        </w:tc>
      </w:tr>
      <w:tr w:rsidR="00C65D1C" w:rsidRPr="00C65D1C" w14:paraId="0E492C6D" w14:textId="77777777" w:rsidTr="00C462ED">
        <w:trPr>
          <w:trHeight w:val="267"/>
          <w:jc w:val="center"/>
        </w:trPr>
        <w:tc>
          <w:tcPr>
            <w:tcW w:w="2477" w:type="dxa"/>
            <w:tcBorders>
              <w:top w:val="single" w:sz="4" w:space="0" w:color="000000"/>
              <w:left w:val="single" w:sz="4" w:space="0" w:color="000000"/>
              <w:bottom w:val="single" w:sz="4" w:space="0" w:color="000000"/>
              <w:right w:val="single" w:sz="4" w:space="0" w:color="000000"/>
            </w:tcBorders>
          </w:tcPr>
          <w:p w14:paraId="534FD6BB"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 Строк, протягом якого тендерні пропозиції є дійсними</w:t>
            </w:r>
          </w:p>
        </w:tc>
        <w:tc>
          <w:tcPr>
            <w:tcW w:w="7152" w:type="dxa"/>
            <w:tcBorders>
              <w:top w:val="single" w:sz="4" w:space="0" w:color="000000"/>
              <w:left w:val="single" w:sz="4" w:space="0" w:color="000000"/>
              <w:bottom w:val="single" w:sz="4" w:space="0" w:color="000000"/>
              <w:right w:val="single" w:sz="4" w:space="0" w:color="000000"/>
            </w:tcBorders>
          </w:tcPr>
          <w:p w14:paraId="7B1FE2D8" w14:textId="1BCCBD8B"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 xml:space="preserve">Тендерні пропозиції вважаються дійсними протягом </w:t>
            </w:r>
            <w:r>
              <w:rPr>
                <w:rFonts w:ascii="Times New Roman" w:eastAsia="Times New Roman" w:hAnsi="Times New Roman" w:cs="Times New Roman"/>
                <w:lang w:eastAsia="ru-RU"/>
              </w:rPr>
              <w:t>90</w:t>
            </w:r>
            <w:r w:rsidRPr="009D586D">
              <w:rPr>
                <w:rFonts w:ascii="Times New Roman" w:eastAsia="Times New Roman" w:hAnsi="Times New Roman" w:cs="Times New Roman"/>
                <w:lang w:eastAsia="ru-RU"/>
              </w:rPr>
              <w:t xml:space="preserve"> днів із дати кінцевого строку подання тендерних пропозицій. </w:t>
            </w:r>
          </w:p>
          <w:p w14:paraId="114E754D"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9D586D">
              <w:rPr>
                <w:rFonts w:ascii="Times New Roman" w:eastAsia="Times New Roman" w:hAnsi="Times New Roman" w:cs="Times New Roman"/>
                <w:lang w:eastAsia="ru-RU"/>
              </w:rPr>
              <w:lastRenderedPageBreak/>
              <w:t xml:space="preserve">пропозицій. </w:t>
            </w:r>
          </w:p>
          <w:p w14:paraId="09F6D621"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Учасник процедури закупівлі має право:</w:t>
            </w:r>
          </w:p>
          <w:p w14:paraId="5D816A95"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14:paraId="48E2B19E" w14:textId="77777777" w:rsidR="009D586D" w:rsidRPr="009D586D"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8ED9A67" w14:textId="3BC4CBEC" w:rsidR="00C65D1C" w:rsidRPr="00C65D1C" w:rsidRDefault="009D586D" w:rsidP="009D586D">
            <w:pPr>
              <w:widowControl w:val="0"/>
              <w:suppressAutoHyphens/>
              <w:spacing w:after="0" w:line="240" w:lineRule="auto"/>
              <w:jc w:val="both"/>
              <w:rPr>
                <w:rFonts w:ascii="Times New Roman" w:eastAsia="Times New Roman" w:hAnsi="Times New Roman" w:cs="Times New Roman"/>
                <w:lang w:eastAsia="ru-RU"/>
              </w:rPr>
            </w:pPr>
            <w:r w:rsidRPr="009D586D">
              <w:rPr>
                <w:rFonts w:ascii="Times New Roman" w:eastAsia="Times New Roman" w:hAnsi="Times New Roman" w:cs="Times New Roman"/>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586D">
              <w:rPr>
                <w:rFonts w:ascii="Times New Roman" w:eastAsia="Times New Roman" w:hAnsi="Times New Roman" w:cs="Times New Roman"/>
                <w:lang w:eastAsia="ru-RU"/>
              </w:rPr>
              <w:t>закупівель</w:t>
            </w:r>
            <w:proofErr w:type="spellEnd"/>
            <w:r w:rsidRPr="009D586D">
              <w:rPr>
                <w:rFonts w:ascii="Times New Roman" w:eastAsia="Times New Roman" w:hAnsi="Times New Roman" w:cs="Times New Roman"/>
                <w:lang w:eastAsia="ru-RU"/>
              </w:rPr>
              <w:t>.</w:t>
            </w:r>
          </w:p>
        </w:tc>
      </w:tr>
      <w:tr w:rsidR="00C65D1C" w:rsidRPr="00C65D1C" w14:paraId="59CEAA85" w14:textId="77777777" w:rsidTr="00C462ED">
        <w:trPr>
          <w:trHeight w:val="263"/>
          <w:jc w:val="center"/>
        </w:trPr>
        <w:tc>
          <w:tcPr>
            <w:tcW w:w="2477" w:type="dxa"/>
            <w:tcBorders>
              <w:top w:val="single" w:sz="4" w:space="0" w:color="000000"/>
              <w:left w:val="single" w:sz="4" w:space="0" w:color="000000"/>
              <w:bottom w:val="single" w:sz="4" w:space="0" w:color="000000"/>
              <w:right w:val="single" w:sz="4" w:space="0" w:color="000000"/>
            </w:tcBorders>
          </w:tcPr>
          <w:p w14:paraId="2839FE42"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 xml:space="preserve">5. </w:t>
            </w:r>
            <w:r w:rsidRPr="00C65D1C">
              <w:rPr>
                <w:rFonts w:ascii="Times New Roman" w:eastAsia="Times New Roman" w:hAnsi="Times New Roman" w:cs="Times New Roman"/>
                <w:b/>
                <w:lang w:val="ru-RU" w:eastAsia="ru-RU"/>
              </w:rPr>
              <w:t xml:space="preserve"> </w:t>
            </w:r>
            <w:proofErr w:type="spellStart"/>
            <w:r w:rsidRPr="00C65D1C">
              <w:rPr>
                <w:rFonts w:ascii="Times New Roman" w:eastAsia="Times New Roman" w:hAnsi="Times New Roman" w:cs="Times New Roman"/>
                <w:lang w:val="ru-RU" w:eastAsia="ru-RU"/>
              </w:rPr>
              <w:t>Кваліфікаційні</w:t>
            </w:r>
            <w:proofErr w:type="spellEnd"/>
            <w:r w:rsidRPr="00C65D1C">
              <w:rPr>
                <w:rFonts w:ascii="Times New Roman" w:eastAsia="Times New Roman" w:hAnsi="Times New Roman" w:cs="Times New Roman"/>
                <w:lang w:val="ru-RU" w:eastAsia="ru-RU"/>
              </w:rPr>
              <w:t xml:space="preserve"> </w:t>
            </w:r>
            <w:proofErr w:type="spellStart"/>
            <w:r w:rsidRPr="00C65D1C">
              <w:rPr>
                <w:rFonts w:ascii="Times New Roman" w:eastAsia="Times New Roman" w:hAnsi="Times New Roman" w:cs="Times New Roman"/>
                <w:lang w:val="ru-RU" w:eastAsia="ru-RU"/>
              </w:rPr>
              <w:t>критерії</w:t>
            </w:r>
            <w:proofErr w:type="spellEnd"/>
            <w:r w:rsidRPr="00C65D1C">
              <w:rPr>
                <w:rFonts w:ascii="Times New Roman" w:eastAsia="Times New Roman" w:hAnsi="Times New Roman" w:cs="Times New Roman"/>
                <w:lang w:val="ru-RU" w:eastAsia="ru-RU"/>
              </w:rPr>
              <w:t xml:space="preserve"> до </w:t>
            </w:r>
            <w:proofErr w:type="spellStart"/>
            <w:r w:rsidRPr="00C65D1C">
              <w:rPr>
                <w:rFonts w:ascii="Times New Roman" w:eastAsia="Times New Roman" w:hAnsi="Times New Roman" w:cs="Times New Roman"/>
                <w:lang w:val="ru-RU" w:eastAsia="ru-RU"/>
              </w:rPr>
              <w:t>учасників</w:t>
            </w:r>
            <w:proofErr w:type="spellEnd"/>
            <w:r w:rsidRPr="00C65D1C">
              <w:rPr>
                <w:rFonts w:ascii="Times New Roman" w:eastAsia="Times New Roman" w:hAnsi="Times New Roman" w:cs="Times New Roman"/>
                <w:lang w:val="ru-RU" w:eastAsia="ru-RU"/>
              </w:rPr>
              <w:t xml:space="preserve"> та </w:t>
            </w:r>
            <w:proofErr w:type="spellStart"/>
            <w:r w:rsidRPr="00C65D1C">
              <w:rPr>
                <w:rFonts w:ascii="Times New Roman" w:eastAsia="Times New Roman" w:hAnsi="Times New Roman" w:cs="Times New Roman"/>
                <w:lang w:val="ru-RU" w:eastAsia="ru-RU"/>
              </w:rPr>
              <w:t>вимоги</w:t>
            </w:r>
            <w:proofErr w:type="spellEnd"/>
            <w:r w:rsidRPr="00C65D1C">
              <w:rPr>
                <w:rFonts w:ascii="Times New Roman" w:eastAsia="Times New Roman" w:hAnsi="Times New Roman" w:cs="Times New Roman"/>
                <w:lang w:val="ru-RU" w:eastAsia="ru-RU"/>
              </w:rPr>
              <w:t xml:space="preserve">, </w:t>
            </w:r>
            <w:proofErr w:type="spellStart"/>
            <w:proofErr w:type="gramStart"/>
            <w:r w:rsidRPr="00C65D1C">
              <w:rPr>
                <w:rFonts w:ascii="Times New Roman" w:eastAsia="Times New Roman" w:hAnsi="Times New Roman" w:cs="Times New Roman"/>
                <w:lang w:val="ru-RU" w:eastAsia="ru-RU"/>
              </w:rPr>
              <w:t>згідно</w:t>
            </w:r>
            <w:proofErr w:type="spellEnd"/>
            <w:r w:rsidRPr="00C65D1C">
              <w:rPr>
                <w:rFonts w:ascii="Times New Roman" w:eastAsia="Times New Roman" w:hAnsi="Times New Roman" w:cs="Times New Roman"/>
                <w:lang w:val="ru-RU" w:eastAsia="ru-RU"/>
              </w:rPr>
              <w:t xml:space="preserve">  з</w:t>
            </w:r>
            <w:proofErr w:type="gramEnd"/>
            <w:r w:rsidRPr="00C65D1C">
              <w:rPr>
                <w:rFonts w:ascii="Times New Roman" w:eastAsia="Times New Roman" w:hAnsi="Times New Roman" w:cs="Times New Roman"/>
                <w:lang w:val="ru-RU" w:eastAsia="ru-RU"/>
              </w:rPr>
              <w:t xml:space="preserve"> пунктом 28  та пунктом 47  </w:t>
            </w:r>
            <w:proofErr w:type="spellStart"/>
            <w:r w:rsidRPr="00C65D1C">
              <w:rPr>
                <w:rFonts w:ascii="Times New Roman" w:eastAsia="Times New Roman" w:hAnsi="Times New Roman" w:cs="Times New Roman"/>
                <w:lang w:val="ru-RU" w:eastAsia="ru-RU"/>
              </w:rPr>
              <w:t>Особливостей</w:t>
            </w:r>
            <w:proofErr w:type="spellEnd"/>
          </w:p>
        </w:tc>
        <w:tc>
          <w:tcPr>
            <w:tcW w:w="7152" w:type="dxa"/>
            <w:tcBorders>
              <w:top w:val="single" w:sz="4" w:space="0" w:color="000000"/>
              <w:left w:val="single" w:sz="4" w:space="0" w:color="000000"/>
              <w:bottom w:val="single" w:sz="4" w:space="0" w:color="000000"/>
              <w:right w:val="single" w:sz="4" w:space="0" w:color="000000"/>
            </w:tcBorders>
          </w:tcPr>
          <w:p w14:paraId="38D6FB27"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2A6DE25B"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4919912"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Підстави, визначені пунктом 47 Особливостей.</w:t>
            </w:r>
          </w:p>
          <w:p w14:paraId="70AA2379"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1FD44A"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1FF41F"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2) відомості про юридичну особу, яка є учасником процедури закупівлі, </w:t>
            </w:r>
            <w:proofErr w:type="spellStart"/>
            <w:r w:rsidRPr="009D586D">
              <w:rPr>
                <w:rFonts w:ascii="Times New Roman" w:eastAsia="Times New Roman" w:hAnsi="Times New Roman" w:cs="Times New Roman"/>
                <w:lang w:eastAsia="en-US"/>
              </w:rPr>
              <w:t>внесено</w:t>
            </w:r>
            <w:proofErr w:type="spellEnd"/>
            <w:r w:rsidRPr="009D586D">
              <w:rPr>
                <w:rFonts w:ascii="Times New Roman" w:eastAsia="Times New Roman" w:hAnsi="Times New Roman" w:cs="Times New Roman"/>
                <w:lang w:eastAsia="en-US"/>
              </w:rPr>
              <w:t xml:space="preserve"> до Єдиного державного реєстру осіб, які вчинили корупційні або пов’язані з корупцією правопорушення;</w:t>
            </w:r>
          </w:p>
          <w:p w14:paraId="5EE52FE9"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6BF801"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586D">
              <w:rPr>
                <w:rFonts w:ascii="Times New Roman" w:eastAsia="Times New Roman" w:hAnsi="Times New Roman" w:cs="Times New Roman"/>
                <w:lang w:eastAsia="en-US"/>
              </w:rPr>
              <w:t>антиконкурентних</w:t>
            </w:r>
            <w:proofErr w:type="spellEnd"/>
            <w:r w:rsidRPr="009D586D">
              <w:rPr>
                <w:rFonts w:ascii="Times New Roman" w:eastAsia="Times New Roman" w:hAnsi="Times New Roman" w:cs="Times New Roman"/>
                <w:lang w:eastAsia="en-US"/>
              </w:rPr>
              <w:t xml:space="preserve"> узгоджених дій, що стосуються спотворення результатів тендерів;</w:t>
            </w:r>
          </w:p>
          <w:p w14:paraId="5E160997"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7ACDC9"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354907"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3F3D13"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4816F032"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9) у Єдиному державному реєстрі юридичних осіб, фізичних осіб </w:t>
            </w:r>
            <w:r w:rsidRPr="009D586D">
              <w:rPr>
                <w:rFonts w:ascii="Times New Roman" w:eastAsia="Times New Roman" w:hAnsi="Times New Roman" w:cs="Times New Roman"/>
                <w:lang w:eastAsia="en-US"/>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3099664"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DB4735"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11) учасник процедури закупівлі або кінцевий </w:t>
            </w:r>
            <w:proofErr w:type="spellStart"/>
            <w:r w:rsidRPr="009D586D">
              <w:rPr>
                <w:rFonts w:ascii="Times New Roman" w:eastAsia="Times New Roman" w:hAnsi="Times New Roman" w:cs="Times New Roman"/>
                <w:lang w:eastAsia="en-US"/>
              </w:rPr>
              <w:t>бенефіціарний</w:t>
            </w:r>
            <w:proofErr w:type="spellEnd"/>
            <w:r w:rsidRPr="009D586D">
              <w:rPr>
                <w:rFonts w:ascii="Times New Roman" w:eastAsia="Times New Roman" w:hAnsi="Times New Roman" w:cs="Times New Roman"/>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D586D">
              <w:rPr>
                <w:rFonts w:ascii="Times New Roman" w:eastAsia="Times New Roman" w:hAnsi="Times New Roman" w:cs="Times New Roman"/>
                <w:lang w:eastAsia="en-US"/>
              </w:rPr>
              <w:t>закупівель</w:t>
            </w:r>
            <w:proofErr w:type="spellEnd"/>
            <w:r w:rsidRPr="009D586D">
              <w:rPr>
                <w:rFonts w:ascii="Times New Roman" w:eastAsia="Times New Roman" w:hAnsi="Times New Roman" w:cs="Times New Roman"/>
                <w:lang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4477DAB"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ACD28D" w14:textId="77777777" w:rsidR="009D586D" w:rsidRPr="009D586D"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p>
          <w:p w14:paraId="3646EBBE" w14:textId="3216455D" w:rsidR="00C65D1C" w:rsidRPr="00C65D1C" w:rsidRDefault="009D586D" w:rsidP="009D586D">
            <w:pPr>
              <w:widowControl w:val="0"/>
              <w:suppressAutoHyphens/>
              <w:spacing w:after="0" w:line="240" w:lineRule="auto"/>
              <w:ind w:firstLine="709"/>
              <w:jc w:val="both"/>
              <w:rPr>
                <w:rFonts w:ascii="Times New Roman" w:eastAsia="Times New Roman" w:hAnsi="Times New Roman" w:cs="Times New Roman"/>
                <w:lang w:eastAsia="en-US"/>
              </w:rPr>
            </w:pPr>
            <w:r w:rsidRPr="009D586D">
              <w:rPr>
                <w:rFonts w:ascii="Times New Roman" w:eastAsia="Times New Roman" w:hAnsi="Times New Roman" w:cs="Times New Roman"/>
                <w:lang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D586D">
              <w:rPr>
                <w:rFonts w:ascii="Times New Roman" w:eastAsia="Times New Roman" w:hAnsi="Times New Roman" w:cs="Times New Roman"/>
                <w:lang w:eastAsia="en-US"/>
              </w:rPr>
              <w:t>закупівель</w:t>
            </w:r>
            <w:proofErr w:type="spellEnd"/>
            <w:r w:rsidRPr="009D586D">
              <w:rPr>
                <w:rFonts w:ascii="Times New Roman" w:eastAsia="Times New Roman" w:hAnsi="Times New Roman" w:cs="Times New Roman"/>
                <w:lang w:eastAsia="en-US"/>
              </w:rPr>
              <w:t xml:space="preserve"> шляхом обміну інформацією з іншими державними системами та реєстрами.</w:t>
            </w:r>
          </w:p>
        </w:tc>
      </w:tr>
      <w:tr w:rsidR="00C65D1C" w:rsidRPr="00C65D1C" w14:paraId="1FB1BAD3" w14:textId="77777777" w:rsidTr="00C462ED">
        <w:trPr>
          <w:trHeight w:val="2831"/>
          <w:jc w:val="center"/>
        </w:trPr>
        <w:tc>
          <w:tcPr>
            <w:tcW w:w="2477" w:type="dxa"/>
            <w:tcBorders>
              <w:top w:val="single" w:sz="4" w:space="0" w:color="000000"/>
              <w:left w:val="single" w:sz="4" w:space="0" w:color="000000"/>
              <w:bottom w:val="single" w:sz="4" w:space="0" w:color="000000"/>
              <w:right w:val="single" w:sz="4" w:space="0" w:color="000000"/>
            </w:tcBorders>
          </w:tcPr>
          <w:p w14:paraId="44F81AF2" w14:textId="77777777" w:rsidR="00C65D1C" w:rsidRDefault="009D586D" w:rsidP="00C65D1C">
            <w:pPr>
              <w:widowControl w:val="0"/>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r w:rsidRPr="009D586D">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p w14:paraId="00B4D51D" w14:textId="77777777" w:rsidR="00365CD2" w:rsidRPr="00365CD2" w:rsidRDefault="00365CD2" w:rsidP="00365CD2">
            <w:pPr>
              <w:rPr>
                <w:rFonts w:ascii="Times New Roman" w:eastAsia="Times New Roman" w:hAnsi="Times New Roman" w:cs="Times New Roman"/>
                <w:lang w:eastAsia="ru-RU"/>
              </w:rPr>
            </w:pPr>
          </w:p>
          <w:p w14:paraId="687089A1" w14:textId="34606D03" w:rsidR="00365CD2" w:rsidRPr="00365CD2" w:rsidRDefault="00365CD2" w:rsidP="00365CD2">
            <w:pPr>
              <w:rPr>
                <w:rFonts w:ascii="Times New Roman" w:eastAsia="Times New Roman" w:hAnsi="Times New Roman" w:cs="Times New Roman"/>
                <w:lang w:eastAsia="ru-RU"/>
              </w:rPr>
            </w:pPr>
          </w:p>
        </w:tc>
        <w:tc>
          <w:tcPr>
            <w:tcW w:w="7152" w:type="dxa"/>
            <w:tcBorders>
              <w:top w:val="single" w:sz="4" w:space="0" w:color="000000"/>
              <w:left w:val="single" w:sz="4" w:space="0" w:color="000000"/>
              <w:bottom w:val="single" w:sz="4" w:space="0" w:color="000000"/>
              <w:right w:val="single" w:sz="4" w:space="0" w:color="000000"/>
            </w:tcBorders>
          </w:tcPr>
          <w:p w14:paraId="5A2384FD" w14:textId="5A0AB430" w:rsidR="00365CD2" w:rsidRPr="00365CD2" w:rsidRDefault="00365CD2" w:rsidP="00365CD2">
            <w:pPr>
              <w:widowControl w:val="0"/>
              <w:suppressAutoHyphens/>
              <w:spacing w:after="0" w:line="240" w:lineRule="auto"/>
              <w:jc w:val="both"/>
              <w:rPr>
                <w:rFonts w:ascii="Times New Roman" w:eastAsia="Times New Roman" w:hAnsi="Times New Roman" w:cs="Times New Roman"/>
                <w:sz w:val="24"/>
                <w:szCs w:val="24"/>
              </w:rPr>
            </w:pPr>
            <w:r w:rsidRPr="00365CD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5">
              <w:r w:rsidRPr="00365CD2">
                <w:rPr>
                  <w:rFonts w:ascii="Times New Roman" w:eastAsia="Times New Roman" w:hAnsi="Times New Roman" w:cs="Times New Roman"/>
                  <w:sz w:val="24"/>
                  <w:szCs w:val="24"/>
                </w:rPr>
                <w:t xml:space="preserve"> пунктом третім </w:t>
              </w:r>
            </w:hyperlink>
            <w:hyperlink r:id="rId6">
              <w:r w:rsidRPr="00365CD2">
                <w:rPr>
                  <w:rFonts w:ascii="Times New Roman" w:eastAsia="Times New Roman" w:hAnsi="Times New Roman" w:cs="Times New Roman"/>
                  <w:sz w:val="24"/>
                  <w:szCs w:val="24"/>
                  <w:u w:val="single"/>
                </w:rPr>
                <w:t>частини друго</w:t>
              </w:r>
            </w:hyperlink>
            <w:r w:rsidRPr="00365CD2">
              <w:rPr>
                <w:rFonts w:ascii="Times New Roman" w:eastAsia="Times New Roman" w:hAnsi="Times New Roman" w:cs="Times New Roman"/>
                <w:sz w:val="24"/>
                <w:szCs w:val="24"/>
              </w:rPr>
              <w:t xml:space="preserve">ї статті 22 Закону зазначено в </w:t>
            </w:r>
            <w:r w:rsidRPr="00365CD2">
              <w:rPr>
                <w:rFonts w:ascii="Times New Roman" w:eastAsia="Times New Roman" w:hAnsi="Times New Roman" w:cs="Times New Roman"/>
                <w:b/>
                <w:i/>
                <w:sz w:val="24"/>
                <w:szCs w:val="24"/>
              </w:rPr>
              <w:t>Додатку 2</w:t>
            </w:r>
            <w:r w:rsidRPr="00365CD2">
              <w:rPr>
                <w:rFonts w:ascii="Times New Roman" w:eastAsia="Times New Roman" w:hAnsi="Times New Roman" w:cs="Times New Roman"/>
                <w:b/>
                <w:sz w:val="24"/>
                <w:szCs w:val="24"/>
              </w:rPr>
              <w:t xml:space="preserve"> </w:t>
            </w:r>
            <w:r w:rsidRPr="00365CD2">
              <w:rPr>
                <w:rFonts w:ascii="Times New Roman" w:eastAsia="Times New Roman" w:hAnsi="Times New Roman" w:cs="Times New Roman"/>
                <w:sz w:val="24"/>
                <w:szCs w:val="24"/>
              </w:rPr>
              <w:t>до цієї тендерної документації.</w:t>
            </w:r>
          </w:p>
        </w:tc>
      </w:tr>
      <w:tr w:rsidR="00C65D1C" w:rsidRPr="00C65D1C" w14:paraId="63D487B2"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76DF8FF5" w14:textId="2957E7EC" w:rsidR="00C65D1C" w:rsidRPr="00C65D1C" w:rsidRDefault="00C462ED" w:rsidP="00C65D1C">
            <w:pPr>
              <w:widowControl w:val="0"/>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65D1C" w:rsidRPr="00C65D1C">
              <w:rPr>
                <w:rFonts w:ascii="Times New Roman" w:eastAsia="Times New Roman" w:hAnsi="Times New Roman" w:cs="Times New Roman"/>
                <w:lang w:eastAsia="ru-RU"/>
              </w:rPr>
              <w:t>. Інформація про субпідрядника /співвиконавця (у випадку закупівлі робіт чи послуг)</w:t>
            </w:r>
          </w:p>
        </w:tc>
        <w:tc>
          <w:tcPr>
            <w:tcW w:w="7152" w:type="dxa"/>
            <w:tcBorders>
              <w:top w:val="single" w:sz="4" w:space="0" w:color="000000"/>
              <w:left w:val="single" w:sz="4" w:space="0" w:color="000000"/>
              <w:bottom w:val="single" w:sz="4" w:space="0" w:color="000000"/>
              <w:right w:val="single" w:sz="4" w:space="0" w:color="000000"/>
            </w:tcBorders>
          </w:tcPr>
          <w:p w14:paraId="57BF600C" w14:textId="6406634A" w:rsidR="00C65D1C" w:rsidRPr="00C65D1C" w:rsidRDefault="00C462ED" w:rsidP="00C65D1C">
            <w:pPr>
              <w:widowControl w:val="0"/>
              <w:suppressAutoHyphens/>
              <w:spacing w:beforeLines="50" w:before="120" w:afterLines="50" w:after="120" w:line="240" w:lineRule="auto"/>
              <w:contextualSpacing/>
              <w:jc w:val="both"/>
              <w:rPr>
                <w:rFonts w:ascii="Times New Roman" w:hAnsi="Times New Roman" w:cs="Times New Roman"/>
                <w:lang w:eastAsia="en-US"/>
              </w:rPr>
            </w:pPr>
            <w:r w:rsidRPr="00C462ED">
              <w:rPr>
                <w:rFonts w:ascii="Times New Roman" w:eastAsia="Times New Roman" w:hAnsi="Times New Roman" w:cs="Times New Roman"/>
                <w:sz w:val="24"/>
                <w:szCs w:val="24"/>
                <w:highlight w:val="white"/>
              </w:rPr>
              <w:t>У</w:t>
            </w:r>
            <w:r w:rsidRPr="00C462ED">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C462ED">
              <w:rPr>
                <w:rFonts w:ascii="Times New Roman" w:eastAsia="Times New Roman" w:hAnsi="Times New Roman" w:cs="Times New Roman"/>
                <w:sz w:val="24"/>
                <w:szCs w:val="24"/>
                <w:highlight w:val="white"/>
              </w:rPr>
              <w:t xml:space="preserve">до виконання робіт чи послуг як субпідрядника/співвиконавця у </w:t>
            </w:r>
            <w:r w:rsidRPr="00C462ED">
              <w:rPr>
                <w:rFonts w:ascii="Times New Roman" w:eastAsia="Times New Roman" w:hAnsi="Times New Roman" w:cs="Times New Roman"/>
                <w:color w:val="000000"/>
                <w:sz w:val="24"/>
                <w:szCs w:val="24"/>
                <w:highlight w:val="white"/>
              </w:rPr>
              <w:t xml:space="preserve">обсязі не менше ніж 20 відсотків від вартості договору про закупівлю </w:t>
            </w:r>
            <w:r w:rsidRPr="00C462ED">
              <w:rPr>
                <w:rFonts w:ascii="Times New Roman" w:eastAsia="Times New Roman" w:hAnsi="Times New Roman" w:cs="Times New Roman"/>
                <w:i/>
                <w:color w:val="000000"/>
                <w:sz w:val="24"/>
                <w:szCs w:val="24"/>
                <w:highlight w:val="white"/>
              </w:rPr>
              <w:t>(надається у разі залучення).</w:t>
            </w:r>
          </w:p>
        </w:tc>
      </w:tr>
      <w:tr w:rsidR="00C65D1C" w:rsidRPr="00C65D1C" w14:paraId="1B974A3E"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6B66A19C"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9. Унесення змін або відкликання тендерної пропозиції учасником</w:t>
            </w:r>
          </w:p>
        </w:tc>
        <w:tc>
          <w:tcPr>
            <w:tcW w:w="7152" w:type="dxa"/>
            <w:tcBorders>
              <w:top w:val="single" w:sz="4" w:space="0" w:color="000000"/>
              <w:left w:val="single" w:sz="4" w:space="0" w:color="000000"/>
              <w:bottom w:val="single" w:sz="4" w:space="0" w:color="000000"/>
              <w:right w:val="single" w:sz="4" w:space="0" w:color="000000"/>
            </w:tcBorders>
          </w:tcPr>
          <w:p w14:paraId="4F481696" w14:textId="791852E5" w:rsidR="00C65D1C" w:rsidRPr="00C65D1C" w:rsidRDefault="00C462ED" w:rsidP="00C65D1C">
            <w:pPr>
              <w:widowControl w:val="0"/>
              <w:suppressAutoHyphens/>
              <w:spacing w:after="0" w:line="240" w:lineRule="auto"/>
              <w:ind w:firstLine="450"/>
              <w:jc w:val="both"/>
              <w:rPr>
                <w:rFonts w:ascii="Times New Roman" w:eastAsia="Times New Roman" w:hAnsi="Times New Roman" w:cs="Times New Roman"/>
                <w:lang w:eastAsia="en-US"/>
              </w:rPr>
            </w:pPr>
            <w:r w:rsidRPr="00C462ED">
              <w:rPr>
                <w:rFonts w:ascii="Times New Roman" w:eastAsia="Times New Roman" w:hAnsi="Times New Roman" w:cs="Times New Roman"/>
                <w:sz w:val="24"/>
                <w:szCs w:val="24"/>
              </w:rPr>
              <w:t xml:space="preserve">Учасник процедури закупівлі має право </w:t>
            </w:r>
            <w:proofErr w:type="spellStart"/>
            <w:r w:rsidRPr="00C462ED">
              <w:rPr>
                <w:rFonts w:ascii="Times New Roman" w:eastAsia="Times New Roman" w:hAnsi="Times New Roman" w:cs="Times New Roman"/>
                <w:sz w:val="24"/>
                <w:szCs w:val="24"/>
              </w:rPr>
              <w:t>внести</w:t>
            </w:r>
            <w:proofErr w:type="spellEnd"/>
            <w:r w:rsidRPr="00C462E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462ED">
              <w:rPr>
                <w:rFonts w:ascii="Times New Roman" w:eastAsia="Times New Roman" w:hAnsi="Times New Roman" w:cs="Times New Roman"/>
                <w:sz w:val="24"/>
                <w:szCs w:val="24"/>
              </w:rPr>
              <w:t>закупівель</w:t>
            </w:r>
            <w:proofErr w:type="spellEnd"/>
            <w:r w:rsidRPr="00C462ED">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65D1C" w:rsidRPr="00C65D1C" w14:paraId="4823466C" w14:textId="77777777" w:rsidTr="00C462ED">
        <w:trPr>
          <w:trHeight w:val="172"/>
          <w:jc w:val="center"/>
        </w:trPr>
        <w:tc>
          <w:tcPr>
            <w:tcW w:w="9629" w:type="dxa"/>
            <w:gridSpan w:val="2"/>
            <w:tcBorders>
              <w:top w:val="single" w:sz="4" w:space="0" w:color="000000"/>
              <w:left w:val="single" w:sz="4" w:space="0" w:color="000000"/>
              <w:bottom w:val="single" w:sz="4" w:space="0" w:color="000000"/>
              <w:right w:val="single" w:sz="4" w:space="0" w:color="000000"/>
            </w:tcBorders>
          </w:tcPr>
          <w:p w14:paraId="1607E685" w14:textId="77777777" w:rsidR="00C65D1C" w:rsidRPr="00C65D1C" w:rsidRDefault="00C65D1C" w:rsidP="00C65D1C">
            <w:pPr>
              <w:widowControl w:val="0"/>
              <w:suppressAutoHyphens/>
              <w:spacing w:after="0" w:line="240" w:lineRule="auto"/>
              <w:ind w:hanging="23"/>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4. Подання та розкриття тендерної пропозиції</w:t>
            </w:r>
          </w:p>
        </w:tc>
      </w:tr>
      <w:tr w:rsidR="00C65D1C" w:rsidRPr="00C65D1C" w14:paraId="190951B8"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0C51695D"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Кінцевий строк подання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2A43DD3E" w14:textId="0E2B5CDF"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xml:space="preserve">Кінцевий строк подання тендерних </w:t>
            </w:r>
            <w:bookmarkStart w:id="3" w:name="_GoBack"/>
            <w:bookmarkEnd w:id="3"/>
            <w:r w:rsidRPr="00D00071">
              <w:rPr>
                <w:rFonts w:ascii="Times New Roman" w:eastAsia="Times New Roman" w:hAnsi="Times New Roman" w:cs="Times New Roman"/>
                <w:lang w:eastAsia="ru-RU"/>
              </w:rPr>
              <w:t>пропозицій</w:t>
            </w:r>
            <w:r w:rsidRPr="00D00071">
              <w:rPr>
                <w:rFonts w:ascii="Times New Roman" w:eastAsia="Times New Roman" w:hAnsi="Times New Roman" w:cs="Times New Roman"/>
                <w:b/>
                <w:lang w:eastAsia="ru-RU"/>
              </w:rPr>
              <w:t xml:space="preserve"> </w:t>
            </w:r>
            <w:r w:rsidR="00D00071" w:rsidRPr="00D00071">
              <w:rPr>
                <w:rFonts w:ascii="Times New Roman" w:eastAsia="Times New Roman" w:hAnsi="Times New Roman" w:cs="Times New Roman"/>
                <w:b/>
                <w:lang w:eastAsia="ru-RU"/>
              </w:rPr>
              <w:t>19</w:t>
            </w:r>
            <w:r w:rsidRPr="00D00071">
              <w:rPr>
                <w:rFonts w:ascii="Times New Roman" w:eastAsia="Times New Roman" w:hAnsi="Times New Roman" w:cs="Times New Roman"/>
                <w:b/>
                <w:lang w:eastAsia="ru-RU"/>
              </w:rPr>
              <w:t>.0</w:t>
            </w:r>
            <w:r w:rsidR="00D00071" w:rsidRPr="00D00071">
              <w:rPr>
                <w:rFonts w:ascii="Times New Roman" w:eastAsia="Times New Roman" w:hAnsi="Times New Roman" w:cs="Times New Roman"/>
                <w:b/>
                <w:lang w:eastAsia="ru-RU"/>
              </w:rPr>
              <w:t>4</w:t>
            </w:r>
            <w:r w:rsidRPr="00D00071">
              <w:rPr>
                <w:rFonts w:ascii="Times New Roman" w:eastAsia="Times New Roman" w:hAnsi="Times New Roman" w:cs="Times New Roman"/>
                <w:b/>
                <w:lang w:eastAsia="ru-RU"/>
              </w:rPr>
              <w:t>.2024 о 08</w:t>
            </w:r>
            <w:r w:rsidRPr="00E025EE">
              <w:rPr>
                <w:rFonts w:ascii="Times New Roman" w:eastAsia="Times New Roman" w:hAnsi="Times New Roman" w:cs="Times New Roman"/>
                <w:b/>
                <w:lang w:eastAsia="ru-RU"/>
              </w:rPr>
              <w:t>.00 год.</w:t>
            </w:r>
          </w:p>
          <w:p w14:paraId="088B5FCE"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Отримана тендерна пропозиція вноситься автоматично до реєстру отриманих тендерних пропозицій.</w:t>
            </w:r>
          </w:p>
          <w:p w14:paraId="65E711DD"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lastRenderedPageBreak/>
              <w:t xml:space="preserve">Електронна система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автоматично формує та надсилає повідомлення учаснику про отримання його тендерної пропозиції із зазначенням дати та часу.</w:t>
            </w:r>
          </w:p>
          <w:p w14:paraId="6CA535AE"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C65D1C">
              <w:rPr>
                <w:rFonts w:ascii="Times New Roman" w:eastAsia="Times New Roman" w:hAnsi="Times New Roman" w:cs="Times New Roman"/>
                <w:lang w:eastAsia="ru-RU"/>
              </w:rPr>
              <w:t>закупівель</w:t>
            </w:r>
            <w:proofErr w:type="spellEnd"/>
            <w:r w:rsidRPr="00C65D1C">
              <w:rPr>
                <w:rFonts w:ascii="Times New Roman" w:eastAsia="Times New Roman" w:hAnsi="Times New Roman" w:cs="Times New Roman"/>
                <w:lang w:eastAsia="ru-RU"/>
              </w:rPr>
              <w:t>.</w:t>
            </w:r>
          </w:p>
        </w:tc>
      </w:tr>
      <w:tr w:rsidR="00C65D1C" w:rsidRPr="00C65D1C" w14:paraId="074B41C0"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1590BCEA"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Дата та час розкриття тендерної пропозиції</w:t>
            </w:r>
          </w:p>
        </w:tc>
        <w:tc>
          <w:tcPr>
            <w:tcW w:w="7152" w:type="dxa"/>
            <w:tcBorders>
              <w:top w:val="single" w:sz="4" w:space="0" w:color="000000"/>
              <w:left w:val="single" w:sz="4" w:space="0" w:color="000000"/>
              <w:bottom w:val="single" w:sz="4" w:space="0" w:color="000000"/>
              <w:right w:val="single" w:sz="4" w:space="0" w:color="000000"/>
            </w:tcBorders>
          </w:tcPr>
          <w:p w14:paraId="0DC12404" w14:textId="77777777" w:rsidR="00C462ED" w:rsidRPr="00C462ED" w:rsidRDefault="00C462ED" w:rsidP="00C462ED">
            <w:pPr>
              <w:widowControl w:val="0"/>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w:t>
            </w:r>
          </w:p>
          <w:p w14:paraId="458F570A" w14:textId="77777777" w:rsidR="00C462ED" w:rsidRPr="00C462ED" w:rsidRDefault="00C462ED" w:rsidP="00C462ED">
            <w:pPr>
              <w:widowControl w:val="0"/>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8D6E63C" w14:textId="270AED35" w:rsidR="00C65D1C" w:rsidRPr="00C65D1C" w:rsidRDefault="00C462ED" w:rsidP="00C462ED">
            <w:pPr>
              <w:widowControl w:val="0"/>
              <w:suppressAutoHyphens/>
              <w:spacing w:after="0" w:line="240" w:lineRule="auto"/>
              <w:jc w:val="both"/>
              <w:rPr>
                <w:rFonts w:ascii="Times New Roman" w:hAnsi="Times New Roman" w:cs="Times New Roman"/>
                <w:lang w:eastAsia="en-US"/>
              </w:rPr>
            </w:pPr>
            <w:r w:rsidRPr="00C462ED">
              <w:rPr>
                <w:rFonts w:ascii="Times New Roman" w:eastAsia="Times New Roman" w:hAnsi="Times New Roman" w:cs="Times New Roman"/>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C462ED">
                <w:rPr>
                  <w:rFonts w:ascii="Times New Roman" w:eastAsia="Times New Roman" w:hAnsi="Times New Roman" w:cs="Times New Roman"/>
                  <w:lang w:eastAsia="en-US"/>
                </w:rPr>
                <w:t>47</w:t>
              </w:r>
            </w:hyperlink>
            <w:r w:rsidRPr="00C462ED">
              <w:rPr>
                <w:rFonts w:ascii="Times New Roman" w:eastAsia="Times New Roman" w:hAnsi="Times New Roman" w:cs="Times New Roman"/>
                <w:lang w:eastAsia="en-US"/>
              </w:rPr>
              <w:t xml:space="preserve"> Особливостей.</w:t>
            </w:r>
          </w:p>
        </w:tc>
      </w:tr>
      <w:tr w:rsidR="00C65D1C" w:rsidRPr="00C65D1C" w14:paraId="11387B96" w14:textId="77777777" w:rsidTr="00C462ED">
        <w:trPr>
          <w:trHeight w:val="270"/>
          <w:jc w:val="center"/>
        </w:trPr>
        <w:tc>
          <w:tcPr>
            <w:tcW w:w="9629" w:type="dxa"/>
            <w:gridSpan w:val="2"/>
            <w:tcBorders>
              <w:top w:val="single" w:sz="4" w:space="0" w:color="000000"/>
              <w:left w:val="single" w:sz="4" w:space="0" w:color="000000"/>
              <w:bottom w:val="single" w:sz="4" w:space="0" w:color="000000"/>
              <w:right w:val="single" w:sz="4" w:space="0" w:color="000000"/>
            </w:tcBorders>
          </w:tcPr>
          <w:p w14:paraId="59CC6480" w14:textId="77777777" w:rsidR="00C65D1C" w:rsidRPr="00C65D1C" w:rsidRDefault="00C65D1C" w:rsidP="00C65D1C">
            <w:pPr>
              <w:widowControl w:val="0"/>
              <w:suppressAutoHyphens/>
              <w:spacing w:after="0" w:line="240" w:lineRule="auto"/>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t>Розділ 5. Оцінка тендерної пропозиції</w:t>
            </w:r>
          </w:p>
        </w:tc>
      </w:tr>
      <w:tr w:rsidR="00C65D1C" w:rsidRPr="00C65D1C" w14:paraId="6C2A20A2"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3EE9F159"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1.Перелік критеріїв та методика оцінки тендерної пропозиції із зазначенням питомої ваги критерію</w:t>
            </w:r>
          </w:p>
        </w:tc>
        <w:tc>
          <w:tcPr>
            <w:tcW w:w="7152" w:type="dxa"/>
            <w:tcBorders>
              <w:top w:val="single" w:sz="4" w:space="0" w:color="000000"/>
              <w:left w:val="single" w:sz="4" w:space="0" w:color="000000"/>
              <w:bottom w:val="single" w:sz="4" w:space="0" w:color="000000"/>
              <w:right w:val="single" w:sz="4" w:space="0" w:color="000000"/>
            </w:tcBorders>
          </w:tcPr>
          <w:p w14:paraId="2FDCC497" w14:textId="77777777" w:rsidR="00C65D1C" w:rsidRPr="00C65D1C" w:rsidRDefault="00C65D1C" w:rsidP="00C65D1C">
            <w:pPr>
              <w:shd w:val="clear" w:color="auto" w:fill="FFFFFF"/>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8" w:anchor="n1553">
              <w:r w:rsidRPr="00C65D1C">
                <w:rPr>
                  <w:rFonts w:ascii="Times New Roman" w:eastAsia="Times New Roman" w:hAnsi="Times New Roman" w:cs="Times New Roman"/>
                  <w:lang w:eastAsia="en-US"/>
                </w:rPr>
                <w:t>шістнадцятої</w:t>
              </w:r>
            </w:hyperlink>
            <w:r w:rsidRPr="00C65D1C">
              <w:rPr>
                <w:rFonts w:ascii="Times New Roman" w:eastAsia="Times New Roman" w:hAnsi="Times New Roman" w:cs="Times New Roman"/>
                <w:lang w:eastAsia="en-US"/>
              </w:rPr>
              <w:t>, абзаців другого і третього частини п’ятнадцятої статті 29 Закону не застосовуються) з урахуванням положень пункту 43 Особливостей.</w:t>
            </w:r>
          </w:p>
          <w:p w14:paraId="436EA5DA"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відповідно до статті 30 Закону.</w:t>
            </w:r>
          </w:p>
          <w:p w14:paraId="06DD839A"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Критерії та методика оцінки визначаються відповідно до статті 29 Закону.</w:t>
            </w:r>
          </w:p>
          <w:p w14:paraId="7B0E5188"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b/>
                <w:lang w:eastAsia="en-US"/>
              </w:rPr>
            </w:pPr>
            <w:r w:rsidRPr="00C65D1C">
              <w:rPr>
                <w:rFonts w:ascii="Times New Roman" w:eastAsia="Times New Roman" w:hAnsi="Times New Roman" w:cs="Times New Roman"/>
                <w:b/>
                <w:lang w:eastAsia="en-US"/>
              </w:rPr>
              <w:t>Перелік критеріїв та методика оцінки тендерної пропозиції із зазначенням питомої ваги критерію:</w:t>
            </w:r>
          </w:p>
          <w:p w14:paraId="6F5ABD26"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Оцінка тендерних пропозицій проводиться автоматично електронною системою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C65D1C">
              <w:rPr>
                <w:rFonts w:ascii="Times New Roman" w:eastAsia="Times New Roman" w:hAnsi="Times New Roman" w:cs="Times New Roman"/>
                <w:i/>
                <w:lang w:eastAsia="en-US"/>
              </w:rPr>
              <w:t>(у разі якщо подано дві і більше тендерних пропозицій).</w:t>
            </w:r>
          </w:p>
          <w:p w14:paraId="071746A1" w14:textId="77777777" w:rsidR="00C65D1C" w:rsidRPr="00C65D1C" w:rsidRDefault="00C65D1C" w:rsidP="00C65D1C">
            <w:pPr>
              <w:shd w:val="clear" w:color="auto" w:fill="FFFFFF"/>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Якщо була подана одна тендерна пропозиція, електронна система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2FD50A7"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i/>
                <w:lang w:eastAsia="en-US"/>
              </w:rPr>
            </w:pPr>
            <w:r w:rsidRPr="00C65D1C">
              <w:rPr>
                <w:rFonts w:ascii="Times New Roman" w:eastAsia="Times New Roman" w:hAnsi="Times New Roman" w:cs="Times New Roman"/>
                <w:lang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C65D1C">
              <w:rPr>
                <w:rFonts w:ascii="Times New Roman" w:eastAsia="Times New Roman" w:hAnsi="Times New Roman" w:cs="Times New Roman"/>
                <w:lang w:eastAsia="en-US"/>
              </w:rPr>
              <w:lastRenderedPageBreak/>
              <w:t xml:space="preserve">оприлюднює повідомлення в електронній системі </w:t>
            </w:r>
            <w:proofErr w:type="spellStart"/>
            <w:r w:rsidRPr="00C65D1C">
              <w:rPr>
                <w:rFonts w:ascii="Times New Roman" w:eastAsia="Times New Roman" w:hAnsi="Times New Roman" w:cs="Times New Roman"/>
                <w:lang w:eastAsia="en-US"/>
              </w:rPr>
              <w:t>закупівель</w:t>
            </w:r>
            <w:proofErr w:type="spellEnd"/>
            <w:r w:rsidRPr="00C65D1C">
              <w:rPr>
                <w:rFonts w:ascii="Times New Roman" w:eastAsia="Times New Roman" w:hAnsi="Times New Roman" w:cs="Times New Roman"/>
                <w:lang w:eastAsia="en-US"/>
              </w:rPr>
              <w:t xml:space="preserve"> протягом одного дня з дня прийняття відповідного рішення.</w:t>
            </w:r>
          </w:p>
          <w:p w14:paraId="6B0BD90D"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i/>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092C561"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b/>
                <w:i/>
                <w:lang w:eastAsia="en-US"/>
              </w:rPr>
            </w:pPr>
            <w:r w:rsidRPr="00C65D1C">
              <w:rPr>
                <w:rFonts w:ascii="Times New Roman" w:eastAsia="Times New Roman" w:hAnsi="Times New Roman" w:cs="Times New Roman"/>
                <w:i/>
                <w:lang w:eastAsia="en-US"/>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AAE53E"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Оцінка тендерних пропозицій здійснюється на основі критерію „Ціна”. Питома вага – 100 %.</w:t>
            </w:r>
          </w:p>
          <w:p w14:paraId="0C294E8C"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7B70E3A"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Оцінка здійснюється щодо предмета закупівлі в цілому.</w:t>
            </w:r>
          </w:p>
          <w:p w14:paraId="34A997D8"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 xml:space="preserve">Учасник визначає ціни на </w:t>
            </w:r>
            <w:r w:rsidRPr="00C65D1C">
              <w:rPr>
                <w:rFonts w:ascii="Times New Roman" w:eastAsia="Times New Roman" w:hAnsi="Times New Roman" w:cs="Times New Roman"/>
                <w:b/>
                <w:lang w:eastAsia="en-US"/>
              </w:rPr>
              <w:t>послуги</w:t>
            </w:r>
            <w:r w:rsidRPr="00C65D1C">
              <w:rPr>
                <w:rFonts w:ascii="Times New Roman" w:eastAsia="Times New Roman" w:hAnsi="Times New Roman" w:cs="Times New Roman"/>
                <w:lang w:eastAsia="en-US"/>
              </w:rPr>
              <w:t xml:space="preserve">, що він пропонує </w:t>
            </w:r>
            <w:r w:rsidRPr="00C65D1C">
              <w:rPr>
                <w:rFonts w:ascii="Times New Roman" w:eastAsia="Times New Roman" w:hAnsi="Times New Roman" w:cs="Times New Roman"/>
                <w:b/>
                <w:lang w:eastAsia="en-US"/>
              </w:rPr>
              <w:t>надавати</w:t>
            </w:r>
            <w:r w:rsidRPr="00C65D1C">
              <w:rPr>
                <w:rFonts w:ascii="Times New Roman" w:eastAsia="Times New Roman" w:hAnsi="Times New Roman" w:cs="Times New Roman"/>
                <w:lang w:eastAsia="en-U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5D1C">
              <w:rPr>
                <w:rFonts w:ascii="Times New Roman" w:eastAsia="Times New Roman" w:hAnsi="Times New Roman" w:cs="Times New Roman"/>
                <w:b/>
                <w:lang w:eastAsia="en-US"/>
              </w:rPr>
              <w:t>послуг</w:t>
            </w:r>
            <w:r w:rsidRPr="00C65D1C">
              <w:rPr>
                <w:rFonts w:ascii="Times New Roman" w:eastAsia="Times New Roman" w:hAnsi="Times New Roman" w:cs="Times New Roman"/>
                <w:lang w:eastAsia="en-US"/>
              </w:rPr>
              <w:t xml:space="preserve"> даного виду. </w:t>
            </w:r>
          </w:p>
          <w:p w14:paraId="69330BF6" w14:textId="77777777" w:rsidR="00C65D1C" w:rsidRPr="00C65D1C" w:rsidRDefault="00C65D1C" w:rsidP="00C65D1C">
            <w:pPr>
              <w:widowControl w:val="0"/>
              <w:suppressAutoHyphens/>
              <w:spacing w:after="0" w:line="240" w:lineRule="auto"/>
              <w:ind w:firstLine="709"/>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Розмір мінімального кроку пониження ціни під час електронного аукціону – 0,5 %.</w:t>
            </w:r>
          </w:p>
          <w:p w14:paraId="3B9FB264" w14:textId="77777777" w:rsidR="00C462ED" w:rsidRPr="00C462ED" w:rsidRDefault="00C462ED" w:rsidP="00C462ED">
            <w:pPr>
              <w:shd w:val="clear" w:color="auto" w:fill="FFFFFF"/>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88B67D0" w14:textId="77777777" w:rsidR="00C462ED" w:rsidRPr="00C462ED" w:rsidRDefault="00C462ED" w:rsidP="00C462ED">
            <w:pPr>
              <w:keepNext/>
              <w:shd w:val="clear" w:color="auto" w:fill="FFFFFF"/>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71A8D54" w14:textId="77777777" w:rsidR="00C462ED" w:rsidRPr="00C462ED" w:rsidRDefault="00C462ED" w:rsidP="00C462ED">
            <w:pPr>
              <w:keepNext/>
              <w:shd w:val="clear" w:color="auto" w:fill="FFFFFF"/>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 xml:space="preserve"> в електронній системі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w:t>
            </w:r>
          </w:p>
          <w:p w14:paraId="70AC7F3E" w14:textId="77777777" w:rsidR="00C462ED" w:rsidRPr="00C462ED" w:rsidRDefault="00C462ED" w:rsidP="00C462ED">
            <w:pPr>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C462ED">
              <w:rPr>
                <w:rFonts w:ascii="Times New Roman" w:eastAsia="Times New Roman" w:hAnsi="Times New Roman" w:cs="Times New Roman"/>
                <w:color w:val="000000"/>
              </w:rPr>
              <w:lastRenderedPageBreak/>
              <w:t>учасником процедури закупівлі у складі його тендерної пропозиції, найменування товару, марки, моделі тощо.</w:t>
            </w:r>
          </w:p>
          <w:p w14:paraId="249A626A" w14:textId="77777777" w:rsidR="00C462ED" w:rsidRPr="00C462ED" w:rsidRDefault="00C462ED" w:rsidP="00C462ED">
            <w:pPr>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BE3DC5" w14:textId="77777777" w:rsidR="00C462ED" w:rsidRPr="00C462ED" w:rsidRDefault="00C462ED" w:rsidP="00C462ED">
            <w:pPr>
              <w:widowControl w:val="0"/>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 xml:space="preserve"> уточнених або нових документів в електронній системі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 xml:space="preserve"> протягом 24 годин з моменту розміщення замовником в електронній системі </w:t>
            </w:r>
            <w:proofErr w:type="spellStart"/>
            <w:r w:rsidRPr="00C462ED">
              <w:rPr>
                <w:rFonts w:ascii="Times New Roman" w:eastAsia="Times New Roman" w:hAnsi="Times New Roman" w:cs="Times New Roman"/>
                <w:color w:val="000000"/>
              </w:rPr>
              <w:t>закупівель</w:t>
            </w:r>
            <w:proofErr w:type="spellEnd"/>
            <w:r w:rsidRPr="00C462ED">
              <w:rPr>
                <w:rFonts w:ascii="Times New Roman" w:eastAsia="Times New Roman" w:hAnsi="Times New Roman" w:cs="Times New Roman"/>
                <w:color w:val="000000"/>
              </w:rPr>
              <w:t xml:space="preserve"> повідомлення з вимогою про усунення таких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 xml:space="preserve">. Замовник розглядає подані тендерні пропозиції з урахуванням виправлення або </w:t>
            </w:r>
            <w:proofErr w:type="spellStart"/>
            <w:r w:rsidRPr="00C462ED">
              <w:rPr>
                <w:rFonts w:ascii="Times New Roman" w:eastAsia="Times New Roman" w:hAnsi="Times New Roman" w:cs="Times New Roman"/>
                <w:color w:val="000000"/>
              </w:rPr>
              <w:t>невиправлення</w:t>
            </w:r>
            <w:proofErr w:type="spellEnd"/>
            <w:r w:rsidRPr="00C462ED">
              <w:rPr>
                <w:rFonts w:ascii="Times New Roman" w:eastAsia="Times New Roman" w:hAnsi="Times New Roman" w:cs="Times New Roman"/>
                <w:color w:val="000000"/>
              </w:rPr>
              <w:t xml:space="preserve"> учасниками виявлених </w:t>
            </w:r>
            <w:proofErr w:type="spellStart"/>
            <w:r w:rsidRPr="00C462ED">
              <w:rPr>
                <w:rFonts w:ascii="Times New Roman" w:eastAsia="Times New Roman" w:hAnsi="Times New Roman" w:cs="Times New Roman"/>
                <w:color w:val="000000"/>
              </w:rPr>
              <w:t>невідповідностей</w:t>
            </w:r>
            <w:proofErr w:type="spellEnd"/>
            <w:r w:rsidRPr="00C462ED">
              <w:rPr>
                <w:rFonts w:ascii="Times New Roman" w:eastAsia="Times New Roman" w:hAnsi="Times New Roman" w:cs="Times New Roman"/>
                <w:color w:val="000000"/>
              </w:rPr>
              <w:t>.</w:t>
            </w:r>
          </w:p>
          <w:p w14:paraId="0A54906D" w14:textId="77777777" w:rsidR="00C462ED" w:rsidRPr="00C462ED" w:rsidRDefault="00C462ED" w:rsidP="00C462ED">
            <w:pPr>
              <w:widowControl w:val="0"/>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35619D" w14:textId="77777777" w:rsidR="00C462ED" w:rsidRPr="00C462ED" w:rsidRDefault="00C462ED" w:rsidP="00C462ED">
            <w:pPr>
              <w:widowControl w:val="0"/>
              <w:jc w:val="both"/>
              <w:rPr>
                <w:rFonts w:ascii="Times New Roman" w:eastAsia="Times New Roman" w:hAnsi="Times New Roman" w:cs="Times New Roman"/>
                <w:color w:val="000000"/>
              </w:rPr>
            </w:pPr>
            <w:r w:rsidRPr="00C462ED">
              <w:rPr>
                <w:rFonts w:ascii="Times New Roman" w:eastAsia="Times New Roman" w:hAnsi="Times New Roman" w:cs="Times New Roman"/>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C0663AA" w14:textId="5104AE4D" w:rsidR="00C65D1C" w:rsidRPr="00C65D1C" w:rsidRDefault="00C65D1C" w:rsidP="00C65D1C">
            <w:pPr>
              <w:widowControl w:val="0"/>
              <w:shd w:val="clear" w:color="auto" w:fill="FFFFFF"/>
              <w:suppressAutoHyphens/>
              <w:spacing w:after="0" w:line="240" w:lineRule="auto"/>
              <w:jc w:val="both"/>
              <w:textAlignment w:val="baseline"/>
              <w:rPr>
                <w:rFonts w:ascii="Times New Roman" w:hAnsi="Times New Roman" w:cs="Times New Roman"/>
              </w:rPr>
            </w:pPr>
          </w:p>
        </w:tc>
      </w:tr>
      <w:tr w:rsidR="00C65D1C" w:rsidRPr="00C65D1C" w14:paraId="08A6D97E"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2732E9AE"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Інша інформація</w:t>
            </w:r>
          </w:p>
        </w:tc>
        <w:tc>
          <w:tcPr>
            <w:tcW w:w="7152" w:type="dxa"/>
            <w:tcBorders>
              <w:top w:val="single" w:sz="4" w:space="0" w:color="000000"/>
              <w:left w:val="single" w:sz="4" w:space="0" w:color="000000"/>
              <w:bottom w:val="single" w:sz="4" w:space="0" w:color="000000"/>
              <w:right w:val="single" w:sz="4" w:space="0" w:color="000000"/>
            </w:tcBorders>
          </w:tcPr>
          <w:p w14:paraId="588B4136"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Вартість тендерної пропозиції та всі інші ціни повинні бути чітко визначені.</w:t>
            </w:r>
          </w:p>
          <w:p w14:paraId="71519400"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A7A69B"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7AF63A5"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462ED">
              <w:rPr>
                <w:rFonts w:ascii="Times New Roman" w:eastAsia="Times New Roman" w:hAnsi="Times New Roman" w:cs="Times New Roman"/>
                <w:lang w:eastAsia="en-US"/>
              </w:rPr>
              <w:t>означатиме</w:t>
            </w:r>
            <w:proofErr w:type="spellEnd"/>
            <w:r w:rsidRPr="00C462ED">
              <w:rPr>
                <w:rFonts w:ascii="Times New Roman" w:eastAsia="Times New Roman" w:hAnsi="Times New Roman" w:cs="Times New Roman"/>
                <w:lang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8E9AE4"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FD8F0AC"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lastRenderedPageBreak/>
              <w:t>Інші умови тендерної документації:</w:t>
            </w:r>
          </w:p>
          <w:p w14:paraId="2095DA24"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 Учасники відповідають за зміст своїх тендерних пропозицій та повинні дотримуватись норм чинного законодавства України.</w:t>
            </w:r>
          </w:p>
          <w:p w14:paraId="2FDE60E2"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462ED">
              <w:rPr>
                <w:rFonts w:ascii="Times New Roman" w:eastAsia="Times New Roman" w:hAnsi="Times New Roman" w:cs="Times New Roman"/>
                <w:lang w:eastAsia="en-US"/>
              </w:rPr>
              <w:t>ненакладення</w:t>
            </w:r>
            <w:proofErr w:type="spellEnd"/>
            <w:r w:rsidRPr="00C462ED">
              <w:rPr>
                <w:rFonts w:ascii="Times New Roman" w:eastAsia="Times New Roman" w:hAnsi="Times New Roman" w:cs="Times New Roman"/>
                <w:lang w:eastAsia="en-US"/>
              </w:rPr>
              <w:t xml:space="preserve"> електронного підпису; або надає копію/ї роз'яснення/</w:t>
            </w:r>
            <w:proofErr w:type="spellStart"/>
            <w:r w:rsidRPr="00C462ED">
              <w:rPr>
                <w:rFonts w:ascii="Times New Roman" w:eastAsia="Times New Roman" w:hAnsi="Times New Roman" w:cs="Times New Roman"/>
                <w:lang w:eastAsia="en-US"/>
              </w:rPr>
              <w:t>нь</w:t>
            </w:r>
            <w:proofErr w:type="spellEnd"/>
            <w:r w:rsidRPr="00C462ED">
              <w:rPr>
                <w:rFonts w:ascii="Times New Roman" w:eastAsia="Times New Roman" w:hAnsi="Times New Roman" w:cs="Times New Roman"/>
                <w:lang w:eastAsia="en-US"/>
              </w:rPr>
              <w:t xml:space="preserve"> державних органів щодо цього.</w:t>
            </w:r>
          </w:p>
          <w:p w14:paraId="013794B9"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C512FC9"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A2FCCC"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4C90E0D"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02CF0CC"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71EA76B"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7. Документи, видані державними органами, повинні відповідати вимогам нормативних актів, відповідно до яких такі документи видані.</w:t>
            </w:r>
          </w:p>
          <w:p w14:paraId="3E09572A"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8. Учасник, який подав тендерну пропозицію, вважається таким, що згодний з </w:t>
            </w:r>
            <w:proofErr w:type="spellStart"/>
            <w:r w:rsidRPr="00C462ED">
              <w:rPr>
                <w:rFonts w:ascii="Times New Roman" w:eastAsia="Times New Roman" w:hAnsi="Times New Roman" w:cs="Times New Roman"/>
                <w:lang w:eastAsia="en-US"/>
              </w:rPr>
              <w:t>проєктом</w:t>
            </w:r>
            <w:proofErr w:type="spellEnd"/>
            <w:r w:rsidRPr="00C462ED">
              <w:rPr>
                <w:rFonts w:ascii="Times New Roman" w:eastAsia="Times New Roman" w:hAnsi="Times New Roman" w:cs="Times New Roman"/>
                <w:lang w:eastAsia="en-US"/>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761AEF1"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810E5F"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462ED">
              <w:rPr>
                <w:rFonts w:ascii="Times New Roman" w:eastAsia="Times New Roman" w:hAnsi="Times New Roman" w:cs="Times New Roman"/>
                <w:lang w:eastAsia="en-US"/>
              </w:rPr>
              <w:t>оперативно</w:t>
            </w:r>
            <w:proofErr w:type="spellEnd"/>
            <w:r w:rsidRPr="00C462ED">
              <w:rPr>
                <w:rFonts w:ascii="Times New Roman" w:eastAsia="Times New Roman" w:hAnsi="Times New Roman" w:cs="Times New Roman"/>
                <w:lang w:eastAsia="en-US"/>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111C8A"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11. Тендерна пропозиція учасника може містити документи з водяними знаками.</w:t>
            </w:r>
          </w:p>
          <w:p w14:paraId="6680C5A7"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52B8AAE"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   </w:t>
            </w:r>
            <w:r w:rsidRPr="00C462ED">
              <w:rPr>
                <w:rFonts w:ascii="Times New Roman" w:eastAsia="Times New Roman" w:hAnsi="Times New Roman" w:cs="Times New Roman"/>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2742E72"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   </w:t>
            </w:r>
            <w:r w:rsidRPr="00C462ED">
              <w:rPr>
                <w:rFonts w:ascii="Times New Roman" w:eastAsia="Times New Roman" w:hAnsi="Times New Roman" w:cs="Times New Roman"/>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E26A15B"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   </w:t>
            </w:r>
            <w:r w:rsidRPr="00C462ED">
              <w:rPr>
                <w:rFonts w:ascii="Times New Roman" w:eastAsia="Times New Roman" w:hAnsi="Times New Roman" w:cs="Times New Roman"/>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14:paraId="0B090703"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C462ED">
              <w:rPr>
                <w:rFonts w:ascii="Times New Roman" w:eastAsia="Times New Roman" w:hAnsi="Times New Roman" w:cs="Times New Roman"/>
                <w:lang w:eastAsia="en-US"/>
              </w:rPr>
              <w:t>бенефіціарним</w:t>
            </w:r>
            <w:proofErr w:type="spellEnd"/>
            <w:r w:rsidRPr="00C462ED">
              <w:rPr>
                <w:rFonts w:ascii="Times New Roman" w:eastAsia="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45EC797"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731BF353" w14:textId="77777777" w:rsidR="00C462ED"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p>
          <w:p w14:paraId="721AC93B" w14:textId="1252A094" w:rsidR="00C65D1C" w:rsidRPr="00C462ED" w:rsidRDefault="00C462ED" w:rsidP="00C462ED">
            <w:pPr>
              <w:shd w:val="clear" w:color="auto" w:fill="FFFFFF"/>
              <w:suppressAutoHyphens/>
              <w:spacing w:after="0" w:line="240" w:lineRule="auto"/>
              <w:ind w:firstLine="567"/>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13.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tc>
      </w:tr>
      <w:tr w:rsidR="00C65D1C" w:rsidRPr="00C65D1C" w14:paraId="6A86F2C1" w14:textId="77777777" w:rsidTr="00C462ED">
        <w:trPr>
          <w:trHeight w:val="267"/>
          <w:jc w:val="center"/>
        </w:trPr>
        <w:tc>
          <w:tcPr>
            <w:tcW w:w="2477" w:type="dxa"/>
            <w:tcBorders>
              <w:top w:val="single" w:sz="4" w:space="0" w:color="000000"/>
              <w:left w:val="single" w:sz="4" w:space="0" w:color="000000"/>
              <w:bottom w:val="single" w:sz="4" w:space="0" w:color="000000"/>
              <w:right w:val="single" w:sz="4" w:space="0" w:color="000000"/>
            </w:tcBorders>
          </w:tcPr>
          <w:p w14:paraId="03F27066" w14:textId="77777777" w:rsidR="00C65D1C" w:rsidRPr="00C65D1C" w:rsidRDefault="00C65D1C" w:rsidP="00C65D1C">
            <w:pPr>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3. Відхилення тендерних пропозицій</w:t>
            </w:r>
          </w:p>
        </w:tc>
        <w:tc>
          <w:tcPr>
            <w:tcW w:w="7152" w:type="dxa"/>
            <w:tcBorders>
              <w:top w:val="single" w:sz="4" w:space="0" w:color="000000"/>
              <w:left w:val="single" w:sz="4" w:space="0" w:color="000000"/>
              <w:bottom w:val="single" w:sz="4" w:space="0" w:color="000000"/>
              <w:right w:val="single" w:sz="4" w:space="0" w:color="000000"/>
            </w:tcBorders>
          </w:tcPr>
          <w:p w14:paraId="5787A623"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bookmarkStart w:id="4" w:name="h.3rdcrjn"/>
            <w:bookmarkEnd w:id="4"/>
            <w:r w:rsidRPr="00C462ED">
              <w:rPr>
                <w:rFonts w:ascii="Times New Roman" w:eastAsia="Times New Roman" w:hAnsi="Times New Roman" w:cs="Times New Roman"/>
                <w:lang w:eastAsia="en-US"/>
              </w:rPr>
              <w:t xml:space="preserve">Замовник відхиляє тендерну пропозицію із зазначенням аргументації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у разі, коли:</w:t>
            </w:r>
          </w:p>
          <w:p w14:paraId="09FD6B94"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 учасник процедури закупівлі:</w:t>
            </w:r>
          </w:p>
          <w:p w14:paraId="5A14BE97"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підпадає під підстави, встановлені пунктом 47 цих особливостей;</w:t>
            </w:r>
          </w:p>
          <w:p w14:paraId="68E09F0A"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4229F6"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забезпечення тендерної пропозиції, якщо таке забезпечення вимагалося замовником;</w:t>
            </w:r>
          </w:p>
          <w:p w14:paraId="61508859"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w:t>
            </w:r>
            <w:r w:rsidRPr="00C462ED">
              <w:rPr>
                <w:rFonts w:ascii="Times New Roman" w:eastAsia="Times New Roman" w:hAnsi="Times New Roman" w:cs="Times New Roman"/>
                <w:lang w:eastAsia="en-US"/>
              </w:rPr>
              <w:lastRenderedPageBreak/>
              <w:t xml:space="preserve">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62ED">
              <w:rPr>
                <w:rFonts w:ascii="Times New Roman" w:eastAsia="Times New Roman" w:hAnsi="Times New Roman" w:cs="Times New Roman"/>
                <w:lang w:eastAsia="en-US"/>
              </w:rPr>
              <w:t>невідповідностей</w:t>
            </w:r>
            <w:proofErr w:type="spellEnd"/>
            <w:r w:rsidRPr="00C462ED">
              <w:rPr>
                <w:rFonts w:ascii="Times New Roman" w:eastAsia="Times New Roman" w:hAnsi="Times New Roman" w:cs="Times New Roman"/>
                <w:lang w:eastAsia="en-US"/>
              </w:rPr>
              <w:t xml:space="preserve">, протягом 24 годин з моменту розміщення замовником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повідомлення з вимогою про усунення таких </w:t>
            </w:r>
            <w:proofErr w:type="spellStart"/>
            <w:r w:rsidRPr="00C462ED">
              <w:rPr>
                <w:rFonts w:ascii="Times New Roman" w:eastAsia="Times New Roman" w:hAnsi="Times New Roman" w:cs="Times New Roman"/>
                <w:lang w:eastAsia="en-US"/>
              </w:rPr>
              <w:t>невідповідностей</w:t>
            </w:r>
            <w:proofErr w:type="spellEnd"/>
            <w:r w:rsidRPr="00C462ED">
              <w:rPr>
                <w:rFonts w:ascii="Times New Roman" w:eastAsia="Times New Roman" w:hAnsi="Times New Roman" w:cs="Times New Roman"/>
                <w:lang w:eastAsia="en-US"/>
              </w:rPr>
              <w:t>;</w:t>
            </w:r>
          </w:p>
          <w:p w14:paraId="698BB132"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F19B676"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визначив конфіденційною інформацію, що не може бути визначена як конфіденційна відповідно до вимог пункту 40 цих особливостей;</w:t>
            </w:r>
          </w:p>
          <w:p w14:paraId="0879AAE8"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462ED">
              <w:rPr>
                <w:rFonts w:ascii="Times New Roman" w:eastAsia="Times New Roman" w:hAnsi="Times New Roman" w:cs="Times New Roman"/>
                <w:lang w:eastAsia="en-US"/>
              </w:rPr>
              <w:t>бенефіціарним</w:t>
            </w:r>
            <w:proofErr w:type="spellEnd"/>
            <w:r w:rsidRPr="00C462ED">
              <w:rPr>
                <w:rFonts w:ascii="Times New Roman" w:eastAsia="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E9E382F"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2) тендерна пропозиція:</w:t>
            </w:r>
          </w:p>
          <w:p w14:paraId="56DE3BDD"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6AB707E"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є такою, строк дії якої закінчився;</w:t>
            </w:r>
          </w:p>
          <w:p w14:paraId="1A075822"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CCD955"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відповідає вимогам, установленим у тендерній документації відповідно до абзацу першого частини третьої статті 22 Закону;</w:t>
            </w:r>
          </w:p>
          <w:p w14:paraId="1BBA6893"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3) переможець процедури закупівлі:</w:t>
            </w:r>
          </w:p>
          <w:p w14:paraId="594A88F2"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B7498F0"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31BEDAD"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не надав забезпечення виконання договору про закупівлю, якщо таке забезпечення вимагалося замовником;</w:t>
            </w:r>
          </w:p>
          <w:p w14:paraId="4179F26B"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55D446" w14:textId="77777777" w:rsidR="00C462ED" w:rsidRPr="00BB13BB" w:rsidRDefault="00C462ED" w:rsidP="00C462ED">
            <w:pPr>
              <w:suppressAutoHyphens/>
              <w:spacing w:after="0" w:line="240" w:lineRule="auto"/>
              <w:jc w:val="both"/>
              <w:rPr>
                <w:rFonts w:ascii="Times New Roman" w:eastAsia="Times New Roman" w:hAnsi="Times New Roman" w:cs="Times New Roman"/>
                <w:i/>
                <w:iCs/>
                <w:lang w:eastAsia="en-US"/>
              </w:rPr>
            </w:pPr>
            <w:r w:rsidRPr="00BB13BB">
              <w:rPr>
                <w:rFonts w:ascii="Times New Roman" w:eastAsia="Times New Roman" w:hAnsi="Times New Roman" w:cs="Times New Roman"/>
                <w:i/>
                <w:iCs/>
                <w:lang w:eastAsia="en-US"/>
              </w:rPr>
              <w:t xml:space="preserve">Замовник може відхилити тендерну пропозицію із зазначенням аргументації в електронній системі </w:t>
            </w:r>
            <w:proofErr w:type="spellStart"/>
            <w:r w:rsidRPr="00BB13BB">
              <w:rPr>
                <w:rFonts w:ascii="Times New Roman" w:eastAsia="Times New Roman" w:hAnsi="Times New Roman" w:cs="Times New Roman"/>
                <w:i/>
                <w:iCs/>
                <w:lang w:eastAsia="en-US"/>
              </w:rPr>
              <w:t>закупівель</w:t>
            </w:r>
            <w:proofErr w:type="spellEnd"/>
            <w:r w:rsidRPr="00BB13BB">
              <w:rPr>
                <w:rFonts w:ascii="Times New Roman" w:eastAsia="Times New Roman" w:hAnsi="Times New Roman" w:cs="Times New Roman"/>
                <w:i/>
                <w:iCs/>
                <w:lang w:eastAsia="en-US"/>
              </w:rPr>
              <w:t xml:space="preserve"> у разі, коли:</w:t>
            </w:r>
          </w:p>
          <w:p w14:paraId="3DBD86BA"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E66CCE"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4E8EF81" w14:textId="77777777" w:rsidR="00C462ED" w:rsidRPr="00C462ED" w:rsidRDefault="00C462ED" w:rsidP="00C462ED">
            <w:pPr>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w:t>
            </w:r>
          </w:p>
          <w:p w14:paraId="72E23137" w14:textId="57390B71" w:rsidR="00C65D1C" w:rsidRPr="00C65D1C" w:rsidRDefault="00C462ED" w:rsidP="00C462ED">
            <w:pPr>
              <w:widowControl w:val="0"/>
              <w:suppressAutoHyphens/>
              <w:spacing w:after="0" w:line="240" w:lineRule="auto"/>
              <w:jc w:val="both"/>
              <w:rPr>
                <w:rFonts w:ascii="Times New Roman" w:eastAsia="Times New Roman" w:hAnsi="Times New Roman" w:cs="Times New Roman"/>
                <w:lang w:eastAsia="en-US"/>
              </w:rPr>
            </w:pPr>
            <w:r w:rsidRPr="00C462ED">
              <w:rPr>
                <w:rFonts w:ascii="Times New Roman" w:eastAsia="Times New Roman" w:hAnsi="Times New Roman" w:cs="Times New Roman"/>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але до моменту оприлюднення договору про закупівлю в електронній системі </w:t>
            </w:r>
            <w:proofErr w:type="spellStart"/>
            <w:r w:rsidRPr="00C462ED">
              <w:rPr>
                <w:rFonts w:ascii="Times New Roman" w:eastAsia="Times New Roman" w:hAnsi="Times New Roman" w:cs="Times New Roman"/>
                <w:lang w:eastAsia="en-US"/>
              </w:rPr>
              <w:t>закупівель</w:t>
            </w:r>
            <w:proofErr w:type="spellEnd"/>
            <w:r w:rsidRPr="00C462ED">
              <w:rPr>
                <w:rFonts w:ascii="Times New Roman" w:eastAsia="Times New Roman" w:hAnsi="Times New Roman" w:cs="Times New Roman"/>
                <w:lang w:eastAsia="en-US"/>
              </w:rPr>
              <w:t xml:space="preserve"> відповідно до статті 10 Закону.</w:t>
            </w:r>
          </w:p>
        </w:tc>
      </w:tr>
      <w:tr w:rsidR="00C65D1C" w:rsidRPr="00C65D1C" w14:paraId="02870F4B" w14:textId="77777777" w:rsidTr="00C462ED">
        <w:trPr>
          <w:jc w:val="center"/>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561BC5FB" w14:textId="77777777" w:rsidR="00C65D1C" w:rsidRPr="00C65D1C" w:rsidRDefault="00C65D1C" w:rsidP="00C65D1C">
            <w:pPr>
              <w:keepNext/>
              <w:keepLines/>
              <w:widowControl w:val="0"/>
              <w:suppressAutoHyphens/>
              <w:spacing w:after="0" w:line="240" w:lineRule="auto"/>
              <w:ind w:hanging="20"/>
              <w:jc w:val="center"/>
              <w:rPr>
                <w:rFonts w:ascii="Times New Roman" w:eastAsia="Times New Roman" w:hAnsi="Times New Roman" w:cs="Times New Roman"/>
                <w:b/>
                <w:lang w:eastAsia="ru-RU"/>
              </w:rPr>
            </w:pPr>
            <w:r w:rsidRPr="00C65D1C">
              <w:rPr>
                <w:rFonts w:ascii="Times New Roman" w:eastAsia="Times New Roman" w:hAnsi="Times New Roman" w:cs="Times New Roman"/>
                <w:b/>
                <w:lang w:eastAsia="ru-RU"/>
              </w:rPr>
              <w:lastRenderedPageBreak/>
              <w:t>Розділ 6. Результати торгів та укладання договору про закупівлю</w:t>
            </w:r>
          </w:p>
        </w:tc>
      </w:tr>
      <w:tr w:rsidR="00C65D1C" w:rsidRPr="00C65D1C" w14:paraId="5BE0CDF8" w14:textId="77777777" w:rsidTr="00C462ED">
        <w:trPr>
          <w:jc w:val="center"/>
        </w:trPr>
        <w:tc>
          <w:tcPr>
            <w:tcW w:w="2477" w:type="dxa"/>
            <w:tcBorders>
              <w:top w:val="single" w:sz="4" w:space="0" w:color="000000"/>
              <w:left w:val="single" w:sz="4" w:space="0" w:color="000000"/>
              <w:bottom w:val="single" w:sz="4" w:space="0" w:color="000000"/>
              <w:right w:val="single" w:sz="4" w:space="0" w:color="000000"/>
            </w:tcBorders>
          </w:tcPr>
          <w:p w14:paraId="1262734F" w14:textId="2F15EC27" w:rsidR="00C65D1C" w:rsidRPr="00C65D1C" w:rsidRDefault="00C65D1C" w:rsidP="00C65D1C">
            <w:pPr>
              <w:keepNext/>
              <w:keepLines/>
              <w:widowControl w:val="0"/>
              <w:suppressAutoHyphens/>
              <w:spacing w:after="0" w:line="240" w:lineRule="auto"/>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1. Відміна тендеру чи визнання тендеру таким, що не відбувся</w:t>
            </w:r>
          </w:p>
        </w:tc>
        <w:tc>
          <w:tcPr>
            <w:tcW w:w="7152" w:type="dxa"/>
            <w:tcBorders>
              <w:top w:val="single" w:sz="4" w:space="0" w:color="000000"/>
              <w:left w:val="single" w:sz="4" w:space="0" w:color="000000"/>
              <w:bottom w:val="single" w:sz="4" w:space="0" w:color="000000"/>
              <w:right w:val="single" w:sz="4" w:space="0" w:color="000000"/>
            </w:tcBorders>
            <w:vAlign w:val="center"/>
          </w:tcPr>
          <w:p w14:paraId="5FB440CC"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bookmarkStart w:id="5" w:name="h.z337ya"/>
            <w:bookmarkEnd w:id="5"/>
            <w:r w:rsidRPr="00BB13BB">
              <w:rPr>
                <w:rFonts w:ascii="Times New Roman" w:eastAsia="Times New Roman" w:hAnsi="Times New Roman" w:cs="Times New Roman"/>
                <w:lang w:eastAsia="en-US"/>
              </w:rPr>
              <w:t>Замовник відміняє відкриті торги у разі:</w:t>
            </w:r>
          </w:p>
          <w:p w14:paraId="2126C3ED"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1) відсутності подальшої потреби в закупівлі товарів, робіт чи послуг;</w:t>
            </w:r>
          </w:p>
          <w:p w14:paraId="67373190"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з описом таких порушень;</w:t>
            </w:r>
          </w:p>
          <w:p w14:paraId="4B7552AE"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3) скорочення обсягу видатків на здійснення закупівлі товарів, робіт чи послуг;</w:t>
            </w:r>
          </w:p>
          <w:p w14:paraId="6EF1B03B"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4) коли здійснення закупівлі стало неможливим внаслідок дії обставин непереборної сили.</w:t>
            </w:r>
          </w:p>
          <w:p w14:paraId="4902AB2A"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підстави прийняття такого рішення.</w:t>
            </w:r>
          </w:p>
          <w:p w14:paraId="066D3B1C"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Відкриті торги автоматично відміняються електронною системою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у разі:</w:t>
            </w:r>
          </w:p>
          <w:p w14:paraId="27815446"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8AD6A0"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2) неподання жодної тендерної пропозиції для участі у відкритих торгах у строк, установлений замовником згідно з Особливостями.</w:t>
            </w:r>
          </w:p>
          <w:p w14:paraId="14587FC2"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lastRenderedPageBreak/>
              <w:t xml:space="preserve">Електронною системою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22A01D5" w14:textId="77777777" w:rsidR="00BB13BB" w:rsidRPr="00BB13BB" w:rsidRDefault="00BB13BB" w:rsidP="00BB13BB">
            <w:pPr>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Відкриті торги можуть бути відмінені частково (за лотом).</w:t>
            </w:r>
          </w:p>
          <w:p w14:paraId="65E34BD3" w14:textId="4094FF60" w:rsidR="00C65D1C" w:rsidRPr="00BB13BB" w:rsidRDefault="00BB13BB" w:rsidP="00BB13BB">
            <w:pPr>
              <w:keepNext/>
              <w:keepLines/>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в день її оприлюднення.</w:t>
            </w:r>
          </w:p>
        </w:tc>
      </w:tr>
      <w:tr w:rsidR="00C65D1C" w:rsidRPr="00C65D1C" w14:paraId="00A0C497" w14:textId="77777777" w:rsidTr="00C462ED">
        <w:trPr>
          <w:jc w:val="center"/>
        </w:trPr>
        <w:tc>
          <w:tcPr>
            <w:tcW w:w="2477" w:type="dxa"/>
            <w:tcBorders>
              <w:top w:val="single" w:sz="4" w:space="0" w:color="000000"/>
              <w:left w:val="single" w:sz="4" w:space="0" w:color="000000"/>
              <w:bottom w:val="single" w:sz="4" w:space="0" w:color="000000"/>
              <w:right w:val="single" w:sz="4" w:space="0" w:color="000000"/>
            </w:tcBorders>
          </w:tcPr>
          <w:p w14:paraId="5A4A87A5" w14:textId="2F33F855"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lastRenderedPageBreak/>
              <w:t>2. Строк укладання договору</w:t>
            </w:r>
            <w:r w:rsidR="00BB13BB">
              <w:rPr>
                <w:rFonts w:ascii="Times New Roman" w:eastAsia="Times New Roman" w:hAnsi="Times New Roman" w:cs="Times New Roman"/>
                <w:lang w:eastAsia="ru-RU"/>
              </w:rPr>
              <w:t xml:space="preserve">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04E3A553" w14:textId="77777777" w:rsidR="00BB13BB" w:rsidRPr="00BB13BB" w:rsidRDefault="00BB13BB" w:rsidP="00BB13BB">
            <w:pPr>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B13BB">
              <w:rPr>
                <w:rFonts w:ascii="Times New Roman" w:eastAsia="Times New Roman" w:hAnsi="Times New Roman" w:cs="Times New Roman"/>
                <w:b/>
                <w:bCs/>
                <w:i/>
                <w:iCs/>
                <w:lang w:eastAsia="en-US"/>
              </w:rPr>
              <w:t>не пізніше ніж через 15 днів</w:t>
            </w:r>
            <w:r w:rsidRPr="00BB13BB">
              <w:rPr>
                <w:rFonts w:ascii="Times New Roman" w:eastAsia="Times New Roman" w:hAnsi="Times New Roman" w:cs="Times New Roman"/>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B13BB">
              <w:rPr>
                <w:rFonts w:ascii="Times New Roman" w:eastAsia="Times New Roman" w:hAnsi="Times New Roman" w:cs="Times New Roman"/>
                <w:b/>
                <w:bCs/>
                <w:i/>
                <w:iCs/>
                <w:lang w:eastAsia="en-US"/>
              </w:rPr>
              <w:t>може бути продовжений до 60 днів.</w:t>
            </w:r>
            <w:r w:rsidRPr="00BB13BB">
              <w:rPr>
                <w:rFonts w:ascii="Times New Roman" w:eastAsia="Times New Roman" w:hAnsi="Times New Roman" w:cs="Times New Roman"/>
                <w:lang w:eastAsia="en-US"/>
              </w:rPr>
              <w:t xml:space="preserve"> </w:t>
            </w:r>
          </w:p>
          <w:p w14:paraId="2C4A16E1" w14:textId="77777777" w:rsidR="00BB13BB" w:rsidRPr="00BB13BB" w:rsidRDefault="00BB13BB" w:rsidP="00BB13BB">
            <w:pPr>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У разі подання скарги до органу оскарження після оприлюднення в електронній системі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4FDA3143" w14:textId="315C7248" w:rsidR="00C65D1C" w:rsidRPr="00C65D1C" w:rsidRDefault="00BB13BB" w:rsidP="00BB13BB">
            <w:pPr>
              <w:keepNext/>
              <w:keepLines/>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 xml:space="preserve">З метою забезпечення права на оскарження рішень замовника до органу оскарження договір про закупівлю </w:t>
            </w:r>
            <w:r w:rsidRPr="00BB13BB">
              <w:rPr>
                <w:rFonts w:ascii="Times New Roman" w:eastAsia="Times New Roman" w:hAnsi="Times New Roman" w:cs="Times New Roman"/>
                <w:b/>
                <w:bCs/>
                <w:i/>
                <w:iCs/>
                <w:lang w:eastAsia="en-US"/>
              </w:rPr>
              <w:t>не може бути укладено раніше ніж через п’ять днів</w:t>
            </w:r>
            <w:r w:rsidRPr="00BB13BB">
              <w:rPr>
                <w:rFonts w:ascii="Times New Roman" w:eastAsia="Times New Roman" w:hAnsi="Times New Roman" w:cs="Times New Roman"/>
                <w:lang w:eastAsia="en-US"/>
              </w:rPr>
              <w:t xml:space="preserve"> з дати оприлюднення в електронній системі </w:t>
            </w:r>
            <w:proofErr w:type="spellStart"/>
            <w:r w:rsidRPr="00BB13BB">
              <w:rPr>
                <w:rFonts w:ascii="Times New Roman" w:eastAsia="Times New Roman" w:hAnsi="Times New Roman" w:cs="Times New Roman"/>
                <w:lang w:eastAsia="en-US"/>
              </w:rPr>
              <w:t>закупівель</w:t>
            </w:r>
            <w:proofErr w:type="spellEnd"/>
            <w:r w:rsidRPr="00BB13BB">
              <w:rPr>
                <w:rFonts w:ascii="Times New Roman" w:eastAsia="Times New Roman" w:hAnsi="Times New Roman" w:cs="Times New Roman"/>
                <w:lang w:eastAsia="en-US"/>
              </w:rPr>
              <w:t xml:space="preserve"> повідомлення про намір укласти договір про закупівлю.</w:t>
            </w:r>
          </w:p>
        </w:tc>
      </w:tr>
      <w:tr w:rsidR="00C65D1C" w:rsidRPr="00C65D1C" w14:paraId="17707E72" w14:textId="77777777" w:rsidTr="00C462ED">
        <w:trPr>
          <w:jc w:val="center"/>
        </w:trPr>
        <w:tc>
          <w:tcPr>
            <w:tcW w:w="2477" w:type="dxa"/>
            <w:tcBorders>
              <w:top w:val="single" w:sz="4" w:space="0" w:color="000000"/>
              <w:left w:val="single" w:sz="4" w:space="0" w:color="000000"/>
              <w:bottom w:val="single" w:sz="4" w:space="0" w:color="000000"/>
              <w:right w:val="single" w:sz="4" w:space="0" w:color="000000"/>
            </w:tcBorders>
          </w:tcPr>
          <w:p w14:paraId="32A281E3" w14:textId="77777777"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3. Проект договору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436427AF" w14:textId="77777777" w:rsidR="00BB13BB" w:rsidRPr="00BB13BB" w:rsidRDefault="00BB13BB" w:rsidP="00BB13BB">
            <w:pPr>
              <w:keepNext/>
              <w:keepLines/>
              <w:widowControl w:val="0"/>
              <w:suppressAutoHyphens/>
              <w:spacing w:after="0" w:line="240" w:lineRule="auto"/>
              <w:jc w:val="both"/>
              <w:rPr>
                <w:rFonts w:ascii="Times New Roman" w:eastAsia="Times New Roman" w:hAnsi="Times New Roman" w:cs="Times New Roman"/>
                <w:lang w:eastAsia="en-US"/>
              </w:rPr>
            </w:pPr>
            <w:proofErr w:type="spellStart"/>
            <w:r w:rsidRPr="00BB13BB">
              <w:rPr>
                <w:rFonts w:ascii="Times New Roman" w:eastAsia="Times New Roman" w:hAnsi="Times New Roman" w:cs="Times New Roman"/>
                <w:lang w:eastAsia="en-US"/>
              </w:rPr>
              <w:t>Проєкт</w:t>
            </w:r>
            <w:proofErr w:type="spellEnd"/>
            <w:r w:rsidRPr="00BB13BB">
              <w:rPr>
                <w:rFonts w:ascii="Times New Roman" w:eastAsia="Times New Roman" w:hAnsi="Times New Roman" w:cs="Times New Roman"/>
                <w:lang w:eastAsia="en-US"/>
              </w:rPr>
              <w:t xml:space="preserve"> договору про закупівлю викладено в Додатку 3 до цієї тендерної документації.</w:t>
            </w:r>
          </w:p>
          <w:p w14:paraId="649085F9" w14:textId="7453320C" w:rsidR="00C65D1C" w:rsidRPr="00C65D1C" w:rsidRDefault="00BB13BB" w:rsidP="00BB13BB">
            <w:pPr>
              <w:keepNext/>
              <w:keepLines/>
              <w:widowControl w:val="0"/>
              <w:suppressAutoHyphens/>
              <w:spacing w:after="0" w:line="240" w:lineRule="auto"/>
              <w:jc w:val="both"/>
              <w:rPr>
                <w:rFonts w:ascii="Times New Roman" w:eastAsia="Times New Roman" w:hAnsi="Times New Roman" w:cs="Times New Roman"/>
                <w:lang w:eastAsia="en-US"/>
              </w:rPr>
            </w:pPr>
            <w:r w:rsidRPr="00BB13BB">
              <w:rPr>
                <w:rFonts w:ascii="Times New Roman" w:eastAsia="Times New Roman" w:hAnsi="Times New Roman" w:cs="Times New Roman"/>
                <w:lang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65D1C" w:rsidRPr="00C65D1C" w14:paraId="13CD281E" w14:textId="77777777" w:rsidTr="00C462ED">
        <w:trPr>
          <w:trHeight w:val="520"/>
          <w:jc w:val="center"/>
        </w:trPr>
        <w:tc>
          <w:tcPr>
            <w:tcW w:w="2477" w:type="dxa"/>
            <w:tcBorders>
              <w:top w:val="single" w:sz="4" w:space="0" w:color="000000"/>
              <w:left w:val="single" w:sz="4" w:space="0" w:color="000000"/>
              <w:bottom w:val="single" w:sz="4" w:space="0" w:color="000000"/>
              <w:right w:val="single" w:sz="4" w:space="0" w:color="000000"/>
            </w:tcBorders>
          </w:tcPr>
          <w:p w14:paraId="51AF9ED9" w14:textId="388672EC" w:rsidR="00C65D1C" w:rsidRPr="00C65D1C" w:rsidRDefault="00C65D1C" w:rsidP="00C65D1C">
            <w:pPr>
              <w:widowControl w:val="0"/>
              <w:suppressAutoHyphens/>
              <w:spacing w:after="0" w:line="240" w:lineRule="auto"/>
              <w:jc w:val="both"/>
              <w:rPr>
                <w:rFonts w:ascii="Times New Roman" w:eastAsia="Times New Roman" w:hAnsi="Times New Roman" w:cs="Times New Roman"/>
                <w:lang w:eastAsia="ru-RU"/>
              </w:rPr>
            </w:pPr>
            <w:r w:rsidRPr="00C65D1C">
              <w:rPr>
                <w:rFonts w:ascii="Times New Roman" w:eastAsia="Times New Roman" w:hAnsi="Times New Roman" w:cs="Times New Roman"/>
                <w:lang w:eastAsia="ru-RU"/>
              </w:rPr>
              <w:t>4.</w:t>
            </w:r>
            <w:r w:rsidR="00BB13BB" w:rsidRPr="00BB13BB">
              <w:rPr>
                <w:rFonts w:ascii="Times New Roman" w:eastAsia="Times New Roman" w:hAnsi="Times New Roman" w:cs="Times New Roman"/>
                <w:bCs/>
                <w:color w:val="000000"/>
                <w:sz w:val="24"/>
                <w:szCs w:val="24"/>
              </w:rPr>
              <w:t>Умови договору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4C0ABD9C" w14:textId="77777777" w:rsidR="00BB13BB" w:rsidRPr="00BB13BB" w:rsidRDefault="00BB13BB" w:rsidP="00BB13BB">
            <w:pPr>
              <w:widowControl w:val="0"/>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Договір</w:t>
            </w:r>
            <w:proofErr w:type="spellEnd"/>
            <w:r w:rsidRPr="00BB13BB">
              <w:rPr>
                <w:rFonts w:ascii="Times New Roman" w:eastAsia="Times New Roman" w:hAnsi="Times New Roman" w:cs="Times New Roman"/>
                <w:lang w:val="ru-RU" w:eastAsia="ru-RU"/>
              </w:rPr>
              <w:t xml:space="preserve">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за результатами </w:t>
            </w:r>
            <w:proofErr w:type="spellStart"/>
            <w:r w:rsidRPr="00BB13BB">
              <w:rPr>
                <w:rFonts w:ascii="Times New Roman" w:eastAsia="Times New Roman" w:hAnsi="Times New Roman" w:cs="Times New Roman"/>
                <w:lang w:val="ru-RU" w:eastAsia="ru-RU"/>
              </w:rPr>
              <w:t>проведеної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закупівлі</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укладається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відповідно</w:t>
            </w:r>
            <w:proofErr w:type="spellEnd"/>
            <w:r w:rsidRPr="00BB13BB">
              <w:rPr>
                <w:rFonts w:ascii="Times New Roman" w:eastAsia="Times New Roman" w:hAnsi="Times New Roman" w:cs="Times New Roman"/>
                <w:lang w:val="ru-RU" w:eastAsia="ru-RU"/>
              </w:rPr>
              <w:t xml:space="preserve"> до </w:t>
            </w:r>
            <w:proofErr w:type="spellStart"/>
            <w:r w:rsidRPr="00BB13BB">
              <w:rPr>
                <w:rFonts w:ascii="Times New Roman" w:eastAsia="Times New Roman" w:hAnsi="Times New Roman" w:cs="Times New Roman"/>
                <w:lang w:val="ru-RU" w:eastAsia="ru-RU"/>
              </w:rPr>
              <w:t>Цивільного</w:t>
            </w:r>
            <w:proofErr w:type="spellEnd"/>
            <w:r w:rsidRPr="00BB13BB">
              <w:rPr>
                <w:rFonts w:ascii="Times New Roman" w:eastAsia="Times New Roman" w:hAnsi="Times New Roman" w:cs="Times New Roman"/>
                <w:lang w:val="ru-RU" w:eastAsia="ru-RU"/>
              </w:rPr>
              <w:t xml:space="preserve"> і </w:t>
            </w:r>
            <w:proofErr w:type="spellStart"/>
            <w:r w:rsidRPr="00BB13BB">
              <w:rPr>
                <w:rFonts w:ascii="Times New Roman" w:eastAsia="Times New Roman" w:hAnsi="Times New Roman" w:cs="Times New Roman"/>
                <w:lang w:val="ru-RU" w:eastAsia="ru-RU"/>
              </w:rPr>
              <w:t>Господарського</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кодексів</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України</w:t>
            </w:r>
            <w:proofErr w:type="spellEnd"/>
            <w:r w:rsidRPr="00BB13BB">
              <w:rPr>
                <w:rFonts w:ascii="Times New Roman" w:eastAsia="Times New Roman" w:hAnsi="Times New Roman" w:cs="Times New Roman"/>
                <w:lang w:val="ru-RU" w:eastAsia="ru-RU"/>
              </w:rPr>
              <w:t xml:space="preserve"> з </w:t>
            </w:r>
            <w:proofErr w:type="spellStart"/>
            <w:r w:rsidRPr="00BB13BB">
              <w:rPr>
                <w:rFonts w:ascii="Times New Roman" w:eastAsia="Times New Roman" w:hAnsi="Times New Roman" w:cs="Times New Roman"/>
                <w:lang w:val="ru-RU" w:eastAsia="ru-RU"/>
              </w:rPr>
              <w:t>урахуванням</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положень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статті</w:t>
            </w:r>
            <w:proofErr w:type="spellEnd"/>
            <w:r w:rsidRPr="00BB13BB">
              <w:rPr>
                <w:rFonts w:ascii="Times New Roman" w:eastAsia="Times New Roman" w:hAnsi="Times New Roman" w:cs="Times New Roman"/>
                <w:lang w:val="ru-RU" w:eastAsia="ru-RU"/>
              </w:rPr>
              <w:t xml:space="preserve"> 41 Закону, </w:t>
            </w:r>
            <w:proofErr w:type="spellStart"/>
            <w:r w:rsidRPr="00BB13BB">
              <w:rPr>
                <w:rFonts w:ascii="Times New Roman" w:eastAsia="Times New Roman" w:hAnsi="Times New Roman" w:cs="Times New Roman"/>
                <w:lang w:val="ru-RU" w:eastAsia="ru-RU"/>
              </w:rPr>
              <w:t>крім</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частин</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другої</w:t>
            </w:r>
            <w:proofErr w:type="spellEnd"/>
            <w:r w:rsidRPr="00BB13BB">
              <w:rPr>
                <w:rFonts w:ascii="Times New Roman" w:eastAsia="Times New Roman" w:hAnsi="Times New Roman" w:cs="Times New Roman"/>
                <w:lang w:val="ru-RU" w:eastAsia="ru-RU"/>
              </w:rPr>
              <w:t xml:space="preserve"> — </w:t>
            </w:r>
            <w:proofErr w:type="spellStart"/>
            <w:r w:rsidRPr="00BB13BB">
              <w:rPr>
                <w:rFonts w:ascii="Times New Roman" w:eastAsia="Times New Roman" w:hAnsi="Times New Roman" w:cs="Times New Roman"/>
                <w:lang w:val="ru-RU" w:eastAsia="ru-RU"/>
              </w:rPr>
              <w:t>п’ятої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сьомої</w:t>
            </w:r>
            <w:proofErr w:type="spellEnd"/>
            <w:r w:rsidRPr="00BB13BB">
              <w:rPr>
                <w:rFonts w:ascii="Times New Roman" w:eastAsia="Times New Roman" w:hAnsi="Times New Roman" w:cs="Times New Roman"/>
                <w:lang w:val="ru-RU" w:eastAsia="ru-RU"/>
              </w:rPr>
              <w:t xml:space="preserve"> — </w:t>
            </w:r>
            <w:proofErr w:type="spellStart"/>
            <w:r w:rsidRPr="00BB13BB">
              <w:rPr>
                <w:rFonts w:ascii="Times New Roman" w:eastAsia="Times New Roman" w:hAnsi="Times New Roman" w:cs="Times New Roman"/>
                <w:lang w:val="ru-RU" w:eastAsia="ru-RU"/>
              </w:rPr>
              <w:t>дев’ятої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статті</w:t>
            </w:r>
            <w:proofErr w:type="spellEnd"/>
            <w:r w:rsidRPr="00BB13BB">
              <w:rPr>
                <w:rFonts w:ascii="Times New Roman" w:eastAsia="Times New Roman" w:hAnsi="Times New Roman" w:cs="Times New Roman"/>
                <w:lang w:val="ru-RU" w:eastAsia="ru-RU"/>
              </w:rPr>
              <w:t xml:space="preserve"> 41 Закону, та </w:t>
            </w:r>
            <w:proofErr w:type="spellStart"/>
            <w:r w:rsidRPr="00BB13BB">
              <w:rPr>
                <w:rFonts w:ascii="Times New Roman" w:eastAsia="Times New Roman" w:hAnsi="Times New Roman" w:cs="Times New Roman"/>
                <w:lang w:val="ru-RU" w:eastAsia="ru-RU"/>
              </w:rPr>
              <w:t>Особливостей</w:t>
            </w:r>
            <w:proofErr w:type="spellEnd"/>
            <w:r w:rsidRPr="00BB13BB">
              <w:rPr>
                <w:rFonts w:ascii="Times New Roman" w:eastAsia="Times New Roman" w:hAnsi="Times New Roman" w:cs="Times New Roman"/>
                <w:lang w:val="ru-RU" w:eastAsia="ru-RU"/>
              </w:rPr>
              <w:t>.</w:t>
            </w:r>
          </w:p>
          <w:p w14:paraId="5318DBA5" w14:textId="77777777" w:rsidR="00BB13BB" w:rsidRPr="00BB13BB" w:rsidRDefault="00BB13BB" w:rsidP="00BB13BB">
            <w:pPr>
              <w:widowControl w:val="0"/>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Істотними</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умовами</w:t>
            </w:r>
            <w:proofErr w:type="spellEnd"/>
            <w:r w:rsidRPr="00BB13BB">
              <w:rPr>
                <w:rFonts w:ascii="Times New Roman" w:eastAsia="Times New Roman" w:hAnsi="Times New Roman" w:cs="Times New Roman"/>
                <w:lang w:val="ru-RU" w:eastAsia="ru-RU"/>
              </w:rPr>
              <w:t xml:space="preserve"> договору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є предмет (</w:t>
            </w:r>
            <w:proofErr w:type="spellStart"/>
            <w:r w:rsidRPr="00BB13BB">
              <w:rPr>
                <w:rFonts w:ascii="Times New Roman" w:eastAsia="Times New Roman" w:hAnsi="Times New Roman" w:cs="Times New Roman"/>
                <w:lang w:val="ru-RU" w:eastAsia="ru-RU"/>
              </w:rPr>
              <w:t>найменування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кількість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якість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ціна</w:t>
            </w:r>
            <w:proofErr w:type="spellEnd"/>
            <w:r w:rsidRPr="00BB13BB">
              <w:rPr>
                <w:rFonts w:ascii="Times New Roman" w:eastAsia="Times New Roman" w:hAnsi="Times New Roman" w:cs="Times New Roman"/>
                <w:lang w:val="ru-RU" w:eastAsia="ru-RU"/>
              </w:rPr>
              <w:t xml:space="preserve"> та строк </w:t>
            </w:r>
            <w:proofErr w:type="spellStart"/>
            <w:r w:rsidRPr="00BB13BB">
              <w:rPr>
                <w:rFonts w:ascii="Times New Roman" w:eastAsia="Times New Roman" w:hAnsi="Times New Roman" w:cs="Times New Roman"/>
                <w:lang w:val="ru-RU" w:eastAsia="ru-RU"/>
              </w:rPr>
              <w:t>дії</w:t>
            </w:r>
            <w:proofErr w:type="spellEnd"/>
            <w:r w:rsidRPr="00BB13BB">
              <w:rPr>
                <w:rFonts w:ascii="Times New Roman" w:eastAsia="Times New Roman" w:hAnsi="Times New Roman" w:cs="Times New Roman"/>
                <w:lang w:val="ru-RU" w:eastAsia="ru-RU"/>
              </w:rPr>
              <w:t xml:space="preserve"> договору. </w:t>
            </w:r>
            <w:proofErr w:type="spellStart"/>
            <w:r w:rsidRPr="00BB13BB">
              <w:rPr>
                <w:rFonts w:ascii="Times New Roman" w:eastAsia="Times New Roman" w:hAnsi="Times New Roman" w:cs="Times New Roman"/>
                <w:lang w:val="ru-RU" w:eastAsia="ru-RU"/>
              </w:rPr>
              <w:t>Інші</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умови</w:t>
            </w:r>
            <w:proofErr w:type="spellEnd"/>
            <w:r w:rsidRPr="00BB13BB">
              <w:rPr>
                <w:rFonts w:ascii="Times New Roman" w:eastAsia="Times New Roman" w:hAnsi="Times New Roman" w:cs="Times New Roman"/>
                <w:lang w:val="ru-RU" w:eastAsia="ru-RU"/>
              </w:rPr>
              <w:t xml:space="preserve"> договору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істотними</w:t>
            </w:r>
            <w:proofErr w:type="spellEnd"/>
            <w:r w:rsidRPr="00BB13BB">
              <w:rPr>
                <w:rFonts w:ascii="Times New Roman" w:eastAsia="Times New Roman" w:hAnsi="Times New Roman" w:cs="Times New Roman"/>
                <w:lang w:val="ru-RU" w:eastAsia="ru-RU"/>
              </w:rPr>
              <w:t xml:space="preserve"> не є та </w:t>
            </w:r>
            <w:proofErr w:type="spellStart"/>
            <w:r w:rsidRPr="00BB13BB">
              <w:rPr>
                <w:rFonts w:ascii="Times New Roman" w:eastAsia="Times New Roman" w:hAnsi="Times New Roman" w:cs="Times New Roman"/>
                <w:lang w:val="ru-RU" w:eastAsia="ru-RU"/>
              </w:rPr>
              <w:t>можуть</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змінюватися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відповідно</w:t>
            </w:r>
            <w:proofErr w:type="spellEnd"/>
            <w:r w:rsidRPr="00BB13BB">
              <w:rPr>
                <w:rFonts w:ascii="Times New Roman" w:eastAsia="Times New Roman" w:hAnsi="Times New Roman" w:cs="Times New Roman"/>
                <w:lang w:val="ru-RU" w:eastAsia="ru-RU"/>
              </w:rPr>
              <w:t xml:space="preserve"> до норм </w:t>
            </w:r>
            <w:proofErr w:type="spellStart"/>
            <w:r w:rsidRPr="00BB13BB">
              <w:rPr>
                <w:rFonts w:ascii="Times New Roman" w:eastAsia="Times New Roman" w:hAnsi="Times New Roman" w:cs="Times New Roman"/>
                <w:lang w:val="ru-RU" w:eastAsia="ru-RU"/>
              </w:rPr>
              <w:t>Господарського</w:t>
            </w:r>
            <w:proofErr w:type="spellEnd"/>
            <w:r w:rsidRPr="00BB13BB">
              <w:rPr>
                <w:rFonts w:ascii="Times New Roman" w:eastAsia="Times New Roman" w:hAnsi="Times New Roman" w:cs="Times New Roman"/>
                <w:lang w:val="ru-RU" w:eastAsia="ru-RU"/>
              </w:rPr>
              <w:t xml:space="preserve"> та </w:t>
            </w:r>
            <w:proofErr w:type="spellStart"/>
            <w:r w:rsidRPr="00BB13BB">
              <w:rPr>
                <w:rFonts w:ascii="Times New Roman" w:eastAsia="Times New Roman" w:hAnsi="Times New Roman" w:cs="Times New Roman"/>
                <w:lang w:val="ru-RU" w:eastAsia="ru-RU"/>
              </w:rPr>
              <w:t>Цивільного</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кодексів</w:t>
            </w:r>
            <w:proofErr w:type="spellEnd"/>
            <w:r w:rsidRPr="00BB13BB">
              <w:rPr>
                <w:rFonts w:ascii="Times New Roman" w:eastAsia="Times New Roman" w:hAnsi="Times New Roman" w:cs="Times New Roman"/>
                <w:lang w:val="ru-RU" w:eastAsia="ru-RU"/>
              </w:rPr>
              <w:t>.</w:t>
            </w:r>
          </w:p>
          <w:p w14:paraId="7BAF17D6" w14:textId="77777777" w:rsidR="00BB13BB" w:rsidRPr="00BB13BB" w:rsidRDefault="00BB13BB" w:rsidP="00BB13BB">
            <w:pPr>
              <w:shd w:val="clear" w:color="auto" w:fill="FFFFFF"/>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Умови</w:t>
            </w:r>
            <w:proofErr w:type="spellEnd"/>
            <w:r w:rsidRPr="00BB13BB">
              <w:rPr>
                <w:rFonts w:ascii="Times New Roman" w:eastAsia="Times New Roman" w:hAnsi="Times New Roman" w:cs="Times New Roman"/>
                <w:lang w:val="ru-RU" w:eastAsia="ru-RU"/>
              </w:rPr>
              <w:t xml:space="preserve"> договору про </w:t>
            </w:r>
            <w:proofErr w:type="spellStart"/>
            <w:r w:rsidRPr="00BB13BB">
              <w:rPr>
                <w:rFonts w:ascii="Times New Roman" w:eastAsia="Times New Roman" w:hAnsi="Times New Roman" w:cs="Times New Roman"/>
                <w:lang w:val="ru-RU" w:eastAsia="ru-RU"/>
              </w:rPr>
              <w:t>закупівлю</w:t>
            </w:r>
            <w:proofErr w:type="spellEnd"/>
            <w:r w:rsidRPr="00BB13BB">
              <w:rPr>
                <w:rFonts w:ascii="Times New Roman" w:eastAsia="Times New Roman" w:hAnsi="Times New Roman" w:cs="Times New Roman"/>
                <w:lang w:val="ru-RU" w:eastAsia="ru-RU"/>
              </w:rPr>
              <w:t xml:space="preserve"> не </w:t>
            </w:r>
            <w:proofErr w:type="spellStart"/>
            <w:r w:rsidRPr="00BB13BB">
              <w:rPr>
                <w:rFonts w:ascii="Times New Roman" w:eastAsia="Times New Roman" w:hAnsi="Times New Roman" w:cs="Times New Roman"/>
                <w:lang w:val="ru-RU" w:eastAsia="ru-RU"/>
              </w:rPr>
              <w:t>повинні</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відрізнятися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від</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змісту</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тендерної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пропозиції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переможця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процедури</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закупівлі</w:t>
            </w:r>
            <w:proofErr w:type="spellEnd"/>
            <w:r w:rsidRPr="00BB13BB">
              <w:rPr>
                <w:rFonts w:ascii="Times New Roman" w:eastAsia="Times New Roman" w:hAnsi="Times New Roman" w:cs="Times New Roman"/>
                <w:lang w:val="ru-RU" w:eastAsia="ru-RU"/>
              </w:rPr>
              <w:t xml:space="preserve">, у тому </w:t>
            </w:r>
            <w:proofErr w:type="spellStart"/>
            <w:r w:rsidRPr="00BB13BB">
              <w:rPr>
                <w:rFonts w:ascii="Times New Roman" w:eastAsia="Times New Roman" w:hAnsi="Times New Roman" w:cs="Times New Roman"/>
                <w:lang w:val="ru-RU" w:eastAsia="ru-RU"/>
              </w:rPr>
              <w:t>числі</w:t>
            </w:r>
            <w:proofErr w:type="spellEnd"/>
            <w:r w:rsidRPr="00BB13BB">
              <w:rPr>
                <w:rFonts w:ascii="Times New Roman" w:eastAsia="Times New Roman" w:hAnsi="Times New Roman" w:cs="Times New Roman"/>
                <w:lang w:val="ru-RU" w:eastAsia="ru-RU"/>
              </w:rPr>
              <w:t xml:space="preserve"> за результатами </w:t>
            </w:r>
            <w:proofErr w:type="spellStart"/>
            <w:r w:rsidRPr="00BB13BB">
              <w:rPr>
                <w:rFonts w:ascii="Times New Roman" w:eastAsia="Times New Roman" w:hAnsi="Times New Roman" w:cs="Times New Roman"/>
                <w:lang w:val="ru-RU" w:eastAsia="ru-RU"/>
              </w:rPr>
              <w:t>електронного</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аукціону</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крім</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випадків</w:t>
            </w:r>
            <w:proofErr w:type="spellEnd"/>
            <w:r w:rsidRPr="00BB13BB">
              <w:rPr>
                <w:rFonts w:ascii="Times New Roman" w:eastAsia="Times New Roman" w:hAnsi="Times New Roman" w:cs="Times New Roman"/>
                <w:lang w:val="ru-RU" w:eastAsia="ru-RU"/>
              </w:rPr>
              <w:t>:</w:t>
            </w:r>
          </w:p>
          <w:p w14:paraId="07327737" w14:textId="77777777" w:rsidR="00BB13BB" w:rsidRPr="00BB13BB" w:rsidRDefault="00BB13BB" w:rsidP="00BB13BB">
            <w:pPr>
              <w:widowControl w:val="0"/>
              <w:pBdr>
                <w:top w:val="nil"/>
                <w:left w:val="nil"/>
                <w:bottom w:val="nil"/>
                <w:right w:val="nil"/>
                <w:between w:val="nil"/>
              </w:pBdr>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визначення</w:t>
            </w:r>
            <w:proofErr w:type="spellEnd"/>
            <w:r w:rsidRPr="00BB13BB">
              <w:rPr>
                <w:rFonts w:ascii="Times New Roman" w:eastAsia="Times New Roman" w:hAnsi="Times New Roman" w:cs="Times New Roman"/>
                <w:lang w:val="ru-RU" w:eastAsia="ru-RU"/>
              </w:rPr>
              <w:t xml:space="preserve"> грошового </w:t>
            </w:r>
            <w:proofErr w:type="spellStart"/>
            <w:r w:rsidRPr="00BB13BB">
              <w:rPr>
                <w:rFonts w:ascii="Times New Roman" w:eastAsia="Times New Roman" w:hAnsi="Times New Roman" w:cs="Times New Roman"/>
                <w:lang w:val="ru-RU" w:eastAsia="ru-RU"/>
              </w:rPr>
              <w:t>еквівалента</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зобов’язання</w:t>
            </w:r>
            <w:proofErr w:type="spellEnd"/>
            <w:r w:rsidRPr="00BB13BB">
              <w:rPr>
                <w:rFonts w:ascii="Times New Roman" w:eastAsia="Times New Roman" w:hAnsi="Times New Roman" w:cs="Times New Roman"/>
                <w:lang w:val="ru-RU" w:eastAsia="ru-RU"/>
              </w:rPr>
              <w:t xml:space="preserve"> в </w:t>
            </w:r>
            <w:proofErr w:type="spellStart"/>
            <w:r w:rsidRPr="00BB13BB">
              <w:rPr>
                <w:rFonts w:ascii="Times New Roman" w:eastAsia="Times New Roman" w:hAnsi="Times New Roman" w:cs="Times New Roman"/>
                <w:lang w:val="ru-RU" w:eastAsia="ru-RU"/>
              </w:rPr>
              <w:t>іноземній</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валюті</w:t>
            </w:r>
            <w:proofErr w:type="spellEnd"/>
            <w:r w:rsidRPr="00BB13BB">
              <w:rPr>
                <w:rFonts w:ascii="Times New Roman" w:eastAsia="Times New Roman" w:hAnsi="Times New Roman" w:cs="Times New Roman"/>
                <w:lang w:val="ru-RU" w:eastAsia="ru-RU"/>
              </w:rPr>
              <w:t>;</w:t>
            </w:r>
          </w:p>
          <w:p w14:paraId="43C265EE" w14:textId="55E651EF" w:rsidR="00C65D1C" w:rsidRPr="00BB13BB" w:rsidRDefault="00BB13BB" w:rsidP="00412818">
            <w:pPr>
              <w:widowControl w:val="0"/>
              <w:pBdr>
                <w:top w:val="nil"/>
                <w:left w:val="nil"/>
                <w:bottom w:val="nil"/>
                <w:right w:val="nil"/>
                <w:between w:val="nil"/>
              </w:pBdr>
              <w:jc w:val="both"/>
              <w:rPr>
                <w:rFonts w:ascii="Times New Roman" w:eastAsia="Times New Roman" w:hAnsi="Times New Roman" w:cs="Times New Roman"/>
                <w:lang w:val="ru-RU" w:eastAsia="ru-RU"/>
              </w:rPr>
            </w:pPr>
            <w:proofErr w:type="spellStart"/>
            <w:r w:rsidRPr="00BB13BB">
              <w:rPr>
                <w:rFonts w:ascii="Times New Roman" w:eastAsia="Times New Roman" w:hAnsi="Times New Roman" w:cs="Times New Roman"/>
                <w:lang w:val="ru-RU" w:eastAsia="ru-RU"/>
              </w:rPr>
              <w:t>перерахунку</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ціни</w:t>
            </w:r>
            <w:proofErr w:type="spellEnd"/>
            <w:r w:rsidRPr="00BB13BB">
              <w:rPr>
                <w:rFonts w:ascii="Times New Roman" w:eastAsia="Times New Roman" w:hAnsi="Times New Roman" w:cs="Times New Roman"/>
                <w:lang w:val="ru-RU" w:eastAsia="ru-RU"/>
              </w:rPr>
              <w:t xml:space="preserve"> в </w:t>
            </w:r>
            <w:proofErr w:type="spellStart"/>
            <w:r w:rsidRPr="00BB13BB">
              <w:rPr>
                <w:rFonts w:ascii="Times New Roman" w:eastAsia="Times New Roman" w:hAnsi="Times New Roman" w:cs="Times New Roman"/>
                <w:lang w:val="ru-RU" w:eastAsia="ru-RU"/>
              </w:rPr>
              <w:t>бік</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зменшення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ціни</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тендерної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пропозиції</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переможця</w:t>
            </w:r>
            <w:proofErr w:type="spellEnd"/>
            <w:r w:rsidRPr="00BB13BB">
              <w:rPr>
                <w:rFonts w:ascii="Times New Roman" w:eastAsia="Times New Roman" w:hAnsi="Times New Roman" w:cs="Times New Roman"/>
                <w:lang w:val="ru-RU" w:eastAsia="ru-RU"/>
              </w:rPr>
              <w:t xml:space="preserve"> без </w:t>
            </w:r>
            <w:proofErr w:type="spellStart"/>
            <w:r w:rsidRPr="00BB13BB">
              <w:rPr>
                <w:rFonts w:ascii="Times New Roman" w:eastAsia="Times New Roman" w:hAnsi="Times New Roman" w:cs="Times New Roman"/>
                <w:lang w:val="ru-RU" w:eastAsia="ru-RU"/>
              </w:rPr>
              <w:t>зменшення</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обсягів</w:t>
            </w:r>
            <w:proofErr w:type="spellEnd"/>
            <w:r w:rsidRPr="00BB13BB">
              <w:rPr>
                <w:rFonts w:ascii="Times New Roman" w:eastAsia="Times New Roman" w:hAnsi="Times New Roman" w:cs="Times New Roman"/>
                <w:lang w:val="ru-RU" w:eastAsia="ru-RU"/>
              </w:rPr>
              <w:t xml:space="preserve"> </w:t>
            </w:r>
            <w:proofErr w:type="spellStart"/>
            <w:r w:rsidRPr="00BB13BB">
              <w:rPr>
                <w:rFonts w:ascii="Times New Roman" w:eastAsia="Times New Roman" w:hAnsi="Times New Roman" w:cs="Times New Roman"/>
                <w:lang w:val="ru-RU" w:eastAsia="ru-RU"/>
              </w:rPr>
              <w:t>закупівлі</w:t>
            </w:r>
            <w:proofErr w:type="spellEnd"/>
            <w:r w:rsidRPr="00BB13BB">
              <w:rPr>
                <w:rFonts w:ascii="Times New Roman" w:eastAsia="Times New Roman" w:hAnsi="Times New Roman" w:cs="Times New Roman"/>
                <w:lang w:val="ru-RU" w:eastAsia="ru-RU"/>
              </w:rPr>
              <w:t>;</w:t>
            </w:r>
          </w:p>
        </w:tc>
      </w:tr>
      <w:tr w:rsidR="00C65D1C" w:rsidRPr="00C65D1C" w14:paraId="44E8B195" w14:textId="77777777" w:rsidTr="00C462ED">
        <w:trPr>
          <w:trHeight w:val="1260"/>
          <w:jc w:val="center"/>
        </w:trPr>
        <w:tc>
          <w:tcPr>
            <w:tcW w:w="2477" w:type="dxa"/>
            <w:tcBorders>
              <w:top w:val="single" w:sz="4" w:space="0" w:color="000000"/>
              <w:left w:val="single" w:sz="4" w:space="0" w:color="000000"/>
              <w:bottom w:val="single" w:sz="4" w:space="0" w:color="000000"/>
              <w:right w:val="single" w:sz="4" w:space="0" w:color="000000"/>
            </w:tcBorders>
          </w:tcPr>
          <w:p w14:paraId="54DABC9E" w14:textId="22DD41F6" w:rsidR="00C65D1C" w:rsidRPr="00C65D1C" w:rsidRDefault="00412818" w:rsidP="00C65D1C">
            <w:pPr>
              <w:widowControl w:val="0"/>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65D1C" w:rsidRPr="00C65D1C">
              <w:rPr>
                <w:rFonts w:ascii="Times New Roman" w:eastAsia="Times New Roman" w:hAnsi="Times New Roman" w:cs="Times New Roman"/>
                <w:lang w:eastAsia="ru-RU"/>
              </w:rPr>
              <w:t>. Забезпечення виконання договору про закупівлю</w:t>
            </w:r>
          </w:p>
        </w:tc>
        <w:tc>
          <w:tcPr>
            <w:tcW w:w="7152" w:type="dxa"/>
            <w:tcBorders>
              <w:top w:val="single" w:sz="4" w:space="0" w:color="000000"/>
              <w:left w:val="single" w:sz="4" w:space="0" w:color="000000"/>
              <w:bottom w:val="single" w:sz="4" w:space="0" w:color="000000"/>
              <w:right w:val="single" w:sz="4" w:space="0" w:color="000000"/>
            </w:tcBorders>
          </w:tcPr>
          <w:p w14:paraId="6682D9C1" w14:textId="77777777" w:rsidR="00C65D1C" w:rsidRPr="00C65D1C" w:rsidRDefault="00C65D1C" w:rsidP="00C65D1C">
            <w:pPr>
              <w:keepNext/>
              <w:keepLines/>
              <w:widowControl w:val="0"/>
              <w:suppressAutoHyphens/>
              <w:spacing w:after="0" w:line="240" w:lineRule="auto"/>
              <w:jc w:val="both"/>
              <w:rPr>
                <w:rFonts w:ascii="Times New Roman" w:eastAsia="Times New Roman" w:hAnsi="Times New Roman" w:cs="Times New Roman"/>
                <w:lang w:eastAsia="en-US"/>
              </w:rPr>
            </w:pPr>
            <w:r w:rsidRPr="00C65D1C">
              <w:rPr>
                <w:rFonts w:ascii="Times New Roman" w:eastAsia="Times New Roman" w:hAnsi="Times New Roman" w:cs="Times New Roman"/>
                <w:lang w:eastAsia="en-US"/>
              </w:rPr>
              <w:t>Не вимагається.</w:t>
            </w:r>
          </w:p>
        </w:tc>
      </w:tr>
    </w:tbl>
    <w:p w14:paraId="2DF16D42"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21F9456F"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72E97F99"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02D10D57"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28F986B8"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07B1F899"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519AAF17"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363BF753"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358BE932"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537DE5ED"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1FEA88DF" w14:textId="77777777" w:rsidR="00C65D1C" w:rsidRPr="00C65D1C" w:rsidRDefault="00C65D1C" w:rsidP="00C65D1C">
      <w:pPr>
        <w:suppressAutoHyphens/>
        <w:spacing w:after="0" w:line="240" w:lineRule="auto"/>
        <w:jc w:val="right"/>
        <w:rPr>
          <w:rFonts w:ascii="Times New Roman" w:eastAsia="Times New Roman" w:hAnsi="Times New Roman" w:cs="Times New Roman"/>
          <w:b/>
        </w:rPr>
      </w:pPr>
    </w:p>
    <w:p w14:paraId="03918957" w14:textId="77777777" w:rsidR="00C65D1C" w:rsidRPr="00C65D1C" w:rsidRDefault="00C65D1C" w:rsidP="00C65D1C">
      <w:pPr>
        <w:suppressAutoHyphens/>
        <w:spacing w:after="0" w:line="240" w:lineRule="auto"/>
        <w:rPr>
          <w:rFonts w:ascii="Times New Roman" w:eastAsia="Times New Roman" w:hAnsi="Times New Roman" w:cs="Times New Roman"/>
          <w:b/>
        </w:rPr>
      </w:pPr>
    </w:p>
    <w:p w14:paraId="502185AF" w14:textId="77777777" w:rsidR="00FC1896" w:rsidRPr="00C65D1C" w:rsidRDefault="00FC1896" w:rsidP="00C65D1C"/>
    <w:sectPr w:rsidR="00FC1896" w:rsidRPr="00C65D1C" w:rsidSect="00D37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6"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7"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8"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2"/>
  </w:num>
  <w:num w:numId="9">
    <w:abstractNumId w:val="17"/>
  </w:num>
  <w:num w:numId="10">
    <w:abstractNumId w:val="3"/>
  </w:num>
  <w:num w:numId="11">
    <w:abstractNumId w:val="18"/>
  </w:num>
  <w:num w:numId="12">
    <w:abstractNumId w:val="11"/>
  </w:num>
  <w:num w:numId="13">
    <w:abstractNumId w:val="16"/>
  </w:num>
  <w:num w:numId="14">
    <w:abstractNumId w:val="1"/>
  </w:num>
  <w:num w:numId="15">
    <w:abstractNumId w:val="7"/>
  </w:num>
  <w:num w:numId="16">
    <w:abstractNumId w:val="12"/>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A"/>
    <w:rsid w:val="00000E31"/>
    <w:rsid w:val="000127D6"/>
    <w:rsid w:val="0001506E"/>
    <w:rsid w:val="00017F29"/>
    <w:rsid w:val="000217C5"/>
    <w:rsid w:val="00024C29"/>
    <w:rsid w:val="00025254"/>
    <w:rsid w:val="00025DF7"/>
    <w:rsid w:val="00037CAE"/>
    <w:rsid w:val="00044C57"/>
    <w:rsid w:val="000460CE"/>
    <w:rsid w:val="00046712"/>
    <w:rsid w:val="00051EBE"/>
    <w:rsid w:val="00056CB1"/>
    <w:rsid w:val="00060F73"/>
    <w:rsid w:val="00064394"/>
    <w:rsid w:val="00065113"/>
    <w:rsid w:val="00075608"/>
    <w:rsid w:val="0007757A"/>
    <w:rsid w:val="000A1C3B"/>
    <w:rsid w:val="000A69B2"/>
    <w:rsid w:val="000B14E3"/>
    <w:rsid w:val="000C099D"/>
    <w:rsid w:val="000D6708"/>
    <w:rsid w:val="000E043E"/>
    <w:rsid w:val="00101FDC"/>
    <w:rsid w:val="00103DDC"/>
    <w:rsid w:val="00113B65"/>
    <w:rsid w:val="00126A8A"/>
    <w:rsid w:val="001312CB"/>
    <w:rsid w:val="001471C4"/>
    <w:rsid w:val="00150B42"/>
    <w:rsid w:val="00152E67"/>
    <w:rsid w:val="00154F66"/>
    <w:rsid w:val="001609FF"/>
    <w:rsid w:val="00161F41"/>
    <w:rsid w:val="0016594D"/>
    <w:rsid w:val="0016623B"/>
    <w:rsid w:val="001700B5"/>
    <w:rsid w:val="00170F5C"/>
    <w:rsid w:val="00182151"/>
    <w:rsid w:val="0018529E"/>
    <w:rsid w:val="0019256A"/>
    <w:rsid w:val="001A13D0"/>
    <w:rsid w:val="001A229F"/>
    <w:rsid w:val="001A5788"/>
    <w:rsid w:val="001A6E28"/>
    <w:rsid w:val="001B4229"/>
    <w:rsid w:val="001C551E"/>
    <w:rsid w:val="001D18E1"/>
    <w:rsid w:val="001D7378"/>
    <w:rsid w:val="001E3152"/>
    <w:rsid w:val="001E6E86"/>
    <w:rsid w:val="001E7CDA"/>
    <w:rsid w:val="001F471A"/>
    <w:rsid w:val="001F5B88"/>
    <w:rsid w:val="002023FD"/>
    <w:rsid w:val="00210FF4"/>
    <w:rsid w:val="002174C1"/>
    <w:rsid w:val="0022341A"/>
    <w:rsid w:val="00230CD8"/>
    <w:rsid w:val="00231AF3"/>
    <w:rsid w:val="002342A2"/>
    <w:rsid w:val="0023719D"/>
    <w:rsid w:val="00237938"/>
    <w:rsid w:val="00240E3F"/>
    <w:rsid w:val="0026195D"/>
    <w:rsid w:val="002649AD"/>
    <w:rsid w:val="002731A1"/>
    <w:rsid w:val="00274B21"/>
    <w:rsid w:val="0027710C"/>
    <w:rsid w:val="00287820"/>
    <w:rsid w:val="00292CA0"/>
    <w:rsid w:val="002A7510"/>
    <w:rsid w:val="002C0282"/>
    <w:rsid w:val="002C5963"/>
    <w:rsid w:val="002C7213"/>
    <w:rsid w:val="002D209A"/>
    <w:rsid w:val="002D29BC"/>
    <w:rsid w:val="002D4F03"/>
    <w:rsid w:val="002D76B9"/>
    <w:rsid w:val="002E1C58"/>
    <w:rsid w:val="002E3745"/>
    <w:rsid w:val="002E4685"/>
    <w:rsid w:val="002E46FF"/>
    <w:rsid w:val="002F5192"/>
    <w:rsid w:val="003076FC"/>
    <w:rsid w:val="003237FE"/>
    <w:rsid w:val="003419C6"/>
    <w:rsid w:val="00341CF6"/>
    <w:rsid w:val="00346D4F"/>
    <w:rsid w:val="0036533E"/>
    <w:rsid w:val="00365CD2"/>
    <w:rsid w:val="00370F89"/>
    <w:rsid w:val="003832E5"/>
    <w:rsid w:val="0038519B"/>
    <w:rsid w:val="0038682F"/>
    <w:rsid w:val="003B509E"/>
    <w:rsid w:val="003B6221"/>
    <w:rsid w:val="003C7C4F"/>
    <w:rsid w:val="003E39C0"/>
    <w:rsid w:val="003F4AED"/>
    <w:rsid w:val="00405FFA"/>
    <w:rsid w:val="00406619"/>
    <w:rsid w:val="00412782"/>
    <w:rsid w:val="00412818"/>
    <w:rsid w:val="00412A26"/>
    <w:rsid w:val="00423D5F"/>
    <w:rsid w:val="00425033"/>
    <w:rsid w:val="004252EC"/>
    <w:rsid w:val="00430E02"/>
    <w:rsid w:val="00440796"/>
    <w:rsid w:val="004440CF"/>
    <w:rsid w:val="00444778"/>
    <w:rsid w:val="00444E1D"/>
    <w:rsid w:val="004457F0"/>
    <w:rsid w:val="00460718"/>
    <w:rsid w:val="00462438"/>
    <w:rsid w:val="00466C2D"/>
    <w:rsid w:val="00483902"/>
    <w:rsid w:val="0048477D"/>
    <w:rsid w:val="004939DA"/>
    <w:rsid w:val="004B198B"/>
    <w:rsid w:val="004B5C11"/>
    <w:rsid w:val="004B727B"/>
    <w:rsid w:val="004C5D0D"/>
    <w:rsid w:val="004D043D"/>
    <w:rsid w:val="004D5D3A"/>
    <w:rsid w:val="004E4DAB"/>
    <w:rsid w:val="004F75D6"/>
    <w:rsid w:val="005027AF"/>
    <w:rsid w:val="0052432A"/>
    <w:rsid w:val="00526AF2"/>
    <w:rsid w:val="005332FB"/>
    <w:rsid w:val="00533A4E"/>
    <w:rsid w:val="00552707"/>
    <w:rsid w:val="00555C69"/>
    <w:rsid w:val="00564E8E"/>
    <w:rsid w:val="005660A9"/>
    <w:rsid w:val="0057403C"/>
    <w:rsid w:val="00577166"/>
    <w:rsid w:val="005825CC"/>
    <w:rsid w:val="00582FBE"/>
    <w:rsid w:val="0058393F"/>
    <w:rsid w:val="00583E61"/>
    <w:rsid w:val="00584639"/>
    <w:rsid w:val="00592677"/>
    <w:rsid w:val="005944B5"/>
    <w:rsid w:val="00595F25"/>
    <w:rsid w:val="005A6791"/>
    <w:rsid w:val="005A7A20"/>
    <w:rsid w:val="005B3985"/>
    <w:rsid w:val="005B5258"/>
    <w:rsid w:val="005B5A11"/>
    <w:rsid w:val="005C5C5D"/>
    <w:rsid w:val="005D00A5"/>
    <w:rsid w:val="005D03EF"/>
    <w:rsid w:val="005D1867"/>
    <w:rsid w:val="005D2751"/>
    <w:rsid w:val="005D46A4"/>
    <w:rsid w:val="005E252C"/>
    <w:rsid w:val="005F6456"/>
    <w:rsid w:val="00600636"/>
    <w:rsid w:val="00602349"/>
    <w:rsid w:val="00603CA1"/>
    <w:rsid w:val="00606183"/>
    <w:rsid w:val="00610FDD"/>
    <w:rsid w:val="00614FC5"/>
    <w:rsid w:val="00620358"/>
    <w:rsid w:val="00621344"/>
    <w:rsid w:val="00621D2A"/>
    <w:rsid w:val="0063118F"/>
    <w:rsid w:val="0063321A"/>
    <w:rsid w:val="00635990"/>
    <w:rsid w:val="00640116"/>
    <w:rsid w:val="006411AC"/>
    <w:rsid w:val="00663D20"/>
    <w:rsid w:val="00666181"/>
    <w:rsid w:val="006664E7"/>
    <w:rsid w:val="00670428"/>
    <w:rsid w:val="00680068"/>
    <w:rsid w:val="0068598D"/>
    <w:rsid w:val="0069188A"/>
    <w:rsid w:val="006930B1"/>
    <w:rsid w:val="00693B21"/>
    <w:rsid w:val="006A00DF"/>
    <w:rsid w:val="006A09AD"/>
    <w:rsid w:val="006B0D36"/>
    <w:rsid w:val="006B5CD7"/>
    <w:rsid w:val="006C0323"/>
    <w:rsid w:val="006C5F59"/>
    <w:rsid w:val="006C74FD"/>
    <w:rsid w:val="006D2EE6"/>
    <w:rsid w:val="006D3DA2"/>
    <w:rsid w:val="006E5855"/>
    <w:rsid w:val="006F0DAE"/>
    <w:rsid w:val="006F3425"/>
    <w:rsid w:val="007026FF"/>
    <w:rsid w:val="00720A15"/>
    <w:rsid w:val="00726ADC"/>
    <w:rsid w:val="00733DED"/>
    <w:rsid w:val="0074792C"/>
    <w:rsid w:val="00752761"/>
    <w:rsid w:val="00754B35"/>
    <w:rsid w:val="00756CCC"/>
    <w:rsid w:val="00764D3B"/>
    <w:rsid w:val="00777F7D"/>
    <w:rsid w:val="007A4E92"/>
    <w:rsid w:val="007A59BA"/>
    <w:rsid w:val="007A5EFE"/>
    <w:rsid w:val="007B02DD"/>
    <w:rsid w:val="007B0AC1"/>
    <w:rsid w:val="007B228A"/>
    <w:rsid w:val="007B552F"/>
    <w:rsid w:val="007B625A"/>
    <w:rsid w:val="007C0FF9"/>
    <w:rsid w:val="007C480A"/>
    <w:rsid w:val="007C69E2"/>
    <w:rsid w:val="007C7157"/>
    <w:rsid w:val="007E333E"/>
    <w:rsid w:val="007E539E"/>
    <w:rsid w:val="007E5737"/>
    <w:rsid w:val="007F0D15"/>
    <w:rsid w:val="007F12CD"/>
    <w:rsid w:val="00802F5A"/>
    <w:rsid w:val="008140C8"/>
    <w:rsid w:val="00820E4E"/>
    <w:rsid w:val="00821655"/>
    <w:rsid w:val="00826FBB"/>
    <w:rsid w:val="00827E50"/>
    <w:rsid w:val="008315A3"/>
    <w:rsid w:val="008354E7"/>
    <w:rsid w:val="00842CF8"/>
    <w:rsid w:val="008435F8"/>
    <w:rsid w:val="00845602"/>
    <w:rsid w:val="0085465D"/>
    <w:rsid w:val="008571B9"/>
    <w:rsid w:val="00864600"/>
    <w:rsid w:val="00873BE7"/>
    <w:rsid w:val="008858FD"/>
    <w:rsid w:val="00895132"/>
    <w:rsid w:val="008A447F"/>
    <w:rsid w:val="008A5D78"/>
    <w:rsid w:val="008A7280"/>
    <w:rsid w:val="008B359B"/>
    <w:rsid w:val="008B46C2"/>
    <w:rsid w:val="008C3805"/>
    <w:rsid w:val="008C62D0"/>
    <w:rsid w:val="008D0C56"/>
    <w:rsid w:val="008D65F4"/>
    <w:rsid w:val="008D7A6A"/>
    <w:rsid w:val="008E06C5"/>
    <w:rsid w:val="008F2E3F"/>
    <w:rsid w:val="008F7774"/>
    <w:rsid w:val="00912593"/>
    <w:rsid w:val="00915EB5"/>
    <w:rsid w:val="00916104"/>
    <w:rsid w:val="00916A12"/>
    <w:rsid w:val="00926987"/>
    <w:rsid w:val="0095389F"/>
    <w:rsid w:val="00953D35"/>
    <w:rsid w:val="009561DA"/>
    <w:rsid w:val="00965968"/>
    <w:rsid w:val="00971C97"/>
    <w:rsid w:val="00985AA8"/>
    <w:rsid w:val="00986867"/>
    <w:rsid w:val="009868B0"/>
    <w:rsid w:val="0098722A"/>
    <w:rsid w:val="00987300"/>
    <w:rsid w:val="009A45F8"/>
    <w:rsid w:val="009A6D4C"/>
    <w:rsid w:val="009A7C95"/>
    <w:rsid w:val="009B6465"/>
    <w:rsid w:val="009C7949"/>
    <w:rsid w:val="009D49DE"/>
    <w:rsid w:val="009D586D"/>
    <w:rsid w:val="009D7958"/>
    <w:rsid w:val="009F46EA"/>
    <w:rsid w:val="00A03BF1"/>
    <w:rsid w:val="00A04CFD"/>
    <w:rsid w:val="00A059E1"/>
    <w:rsid w:val="00A07993"/>
    <w:rsid w:val="00A17F53"/>
    <w:rsid w:val="00A2085B"/>
    <w:rsid w:val="00A21195"/>
    <w:rsid w:val="00A272C7"/>
    <w:rsid w:val="00A27921"/>
    <w:rsid w:val="00A30554"/>
    <w:rsid w:val="00A31091"/>
    <w:rsid w:val="00A342B1"/>
    <w:rsid w:val="00A349D8"/>
    <w:rsid w:val="00A52476"/>
    <w:rsid w:val="00A71F39"/>
    <w:rsid w:val="00A747D7"/>
    <w:rsid w:val="00A93C71"/>
    <w:rsid w:val="00A9762F"/>
    <w:rsid w:val="00AA51E4"/>
    <w:rsid w:val="00AA645B"/>
    <w:rsid w:val="00AC453D"/>
    <w:rsid w:val="00AC4F58"/>
    <w:rsid w:val="00AC6BB9"/>
    <w:rsid w:val="00AC75B1"/>
    <w:rsid w:val="00AE5C94"/>
    <w:rsid w:val="00AE675B"/>
    <w:rsid w:val="00AE6F2C"/>
    <w:rsid w:val="00AF1674"/>
    <w:rsid w:val="00AF6CAF"/>
    <w:rsid w:val="00B10C22"/>
    <w:rsid w:val="00B11B90"/>
    <w:rsid w:val="00B13CAC"/>
    <w:rsid w:val="00B2014F"/>
    <w:rsid w:val="00B30A48"/>
    <w:rsid w:val="00B3229B"/>
    <w:rsid w:val="00B33B61"/>
    <w:rsid w:val="00B5231F"/>
    <w:rsid w:val="00B53095"/>
    <w:rsid w:val="00B570BF"/>
    <w:rsid w:val="00B934C2"/>
    <w:rsid w:val="00BA448D"/>
    <w:rsid w:val="00BA48BB"/>
    <w:rsid w:val="00BB13BB"/>
    <w:rsid w:val="00BC2213"/>
    <w:rsid w:val="00BC2731"/>
    <w:rsid w:val="00BC3E16"/>
    <w:rsid w:val="00BC42E9"/>
    <w:rsid w:val="00BC494D"/>
    <w:rsid w:val="00BD05F7"/>
    <w:rsid w:val="00BD1747"/>
    <w:rsid w:val="00BD2A6C"/>
    <w:rsid w:val="00BE27C6"/>
    <w:rsid w:val="00BE4BFE"/>
    <w:rsid w:val="00BF2548"/>
    <w:rsid w:val="00BF7740"/>
    <w:rsid w:val="00C01632"/>
    <w:rsid w:val="00C0619A"/>
    <w:rsid w:val="00C12984"/>
    <w:rsid w:val="00C15C34"/>
    <w:rsid w:val="00C225FE"/>
    <w:rsid w:val="00C255EE"/>
    <w:rsid w:val="00C4262A"/>
    <w:rsid w:val="00C42A20"/>
    <w:rsid w:val="00C462ED"/>
    <w:rsid w:val="00C4701D"/>
    <w:rsid w:val="00C51E2A"/>
    <w:rsid w:val="00C5371B"/>
    <w:rsid w:val="00C60659"/>
    <w:rsid w:val="00C65D1C"/>
    <w:rsid w:val="00CB00F2"/>
    <w:rsid w:val="00CB157D"/>
    <w:rsid w:val="00CB5280"/>
    <w:rsid w:val="00CB5CF5"/>
    <w:rsid w:val="00CC210A"/>
    <w:rsid w:val="00CD1220"/>
    <w:rsid w:val="00CD5D81"/>
    <w:rsid w:val="00CE0AA6"/>
    <w:rsid w:val="00CE1191"/>
    <w:rsid w:val="00CE14AC"/>
    <w:rsid w:val="00CE49F7"/>
    <w:rsid w:val="00CE6C6C"/>
    <w:rsid w:val="00CF1D5C"/>
    <w:rsid w:val="00CF3BE3"/>
    <w:rsid w:val="00D00071"/>
    <w:rsid w:val="00D02D1D"/>
    <w:rsid w:val="00D14F95"/>
    <w:rsid w:val="00D21721"/>
    <w:rsid w:val="00D37E2A"/>
    <w:rsid w:val="00D413E1"/>
    <w:rsid w:val="00D42A01"/>
    <w:rsid w:val="00D502B3"/>
    <w:rsid w:val="00D554D7"/>
    <w:rsid w:val="00D56818"/>
    <w:rsid w:val="00D6464C"/>
    <w:rsid w:val="00D72AE8"/>
    <w:rsid w:val="00DB6F8B"/>
    <w:rsid w:val="00DE0955"/>
    <w:rsid w:val="00DE2F69"/>
    <w:rsid w:val="00E025EE"/>
    <w:rsid w:val="00E1203C"/>
    <w:rsid w:val="00E1277B"/>
    <w:rsid w:val="00E21018"/>
    <w:rsid w:val="00E336FD"/>
    <w:rsid w:val="00E42B32"/>
    <w:rsid w:val="00E4568F"/>
    <w:rsid w:val="00E47865"/>
    <w:rsid w:val="00E55A20"/>
    <w:rsid w:val="00E73837"/>
    <w:rsid w:val="00E77A8E"/>
    <w:rsid w:val="00E81607"/>
    <w:rsid w:val="00E86E20"/>
    <w:rsid w:val="00E87A45"/>
    <w:rsid w:val="00E951B1"/>
    <w:rsid w:val="00EA013D"/>
    <w:rsid w:val="00EB5EAA"/>
    <w:rsid w:val="00EC2665"/>
    <w:rsid w:val="00EC3818"/>
    <w:rsid w:val="00ED1F3E"/>
    <w:rsid w:val="00EF72F6"/>
    <w:rsid w:val="00F036D3"/>
    <w:rsid w:val="00F14C7F"/>
    <w:rsid w:val="00F2328A"/>
    <w:rsid w:val="00F24A57"/>
    <w:rsid w:val="00F3306F"/>
    <w:rsid w:val="00F454DB"/>
    <w:rsid w:val="00F47D01"/>
    <w:rsid w:val="00F51A10"/>
    <w:rsid w:val="00F5727E"/>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E501"/>
  <w15:docId w15:val="{15CC44B2-90A2-499C-AF33-0A48762B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 w:type="character" w:customStyle="1" w:styleId="docdata">
    <w:name w:val="docdata"/>
    <w:aliases w:val="docy,v5,6701,baiaagaaboqcaaadghaaaavufgaaaaaaaaaaaaaaaaaaaaaaaaaaaaaaaaaaaaaaaaaaaaaaaaaaaaaaaaaaaaaaaaaaaaaaaaaaaaaaaaaaaaaaaaaaaaaaaaaaaaaaaaaaaaaaaaaaaaaaaaaaaaaaaaaaaaaaaaaaaaaaaaaaaaaaaaaaaaaaaaaaaaaaaaaaaaaaaaaaaaaaaaaaaaaaaaaaaaaaaaaaaaaa"/>
    <w:basedOn w:val="a0"/>
    <w:rsid w:val="00466C2D"/>
  </w:style>
  <w:style w:type="paragraph" w:customStyle="1" w:styleId="35562">
    <w:name w:val="35562"/>
    <w:aliases w:val="baiaagaaboqcaaadi4kaaauxiqaaaaaaaaaaaaaaaaaaaaaaaaaaaaaaaaaaaaaaaaaaaaaaaaaaaaaaaaaaaaaaaaaaaaaaaaaaaaaaaaaaaaaaaaaaaaaaaaaaaaaaaaaaaaaaaaaaaaaaaaaaaaaaaaaaaaaaaaaaaaaaaaaaaaaaaaaaaaaaaaaaaaaaaaaaaaaaaaaaaaaaaaaaaaaaaaaaaaaaaaaaaaa"/>
    <w:basedOn w:val="a"/>
    <w:rsid w:val="00466C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8176">
      <w:bodyDiv w:val="1"/>
      <w:marLeft w:val="0"/>
      <w:marRight w:val="0"/>
      <w:marTop w:val="0"/>
      <w:marBottom w:val="0"/>
      <w:divBdr>
        <w:top w:val="none" w:sz="0" w:space="0" w:color="auto"/>
        <w:left w:val="none" w:sz="0" w:space="0" w:color="auto"/>
        <w:bottom w:val="none" w:sz="0" w:space="0" w:color="auto"/>
        <w:right w:val="none" w:sz="0" w:space="0" w:color="auto"/>
      </w:divBdr>
    </w:div>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18</Pages>
  <Words>34436</Words>
  <Characters>19629</Characters>
  <Application>Microsoft Office Word</Application>
  <DocSecurity>0</DocSecurity>
  <Lines>163</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12</cp:revision>
  <dcterms:created xsi:type="dcterms:W3CDTF">2024-02-14T15:41:00Z</dcterms:created>
  <dcterms:modified xsi:type="dcterms:W3CDTF">2024-04-10T21:10:00Z</dcterms:modified>
</cp:coreProperties>
</file>