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32A41DF" w14:textId="77777777" w:rsidR="0070565A" w:rsidRPr="00D64217" w:rsidRDefault="0070565A" w:rsidP="0070565A">
      <w:pPr>
        <w:shd w:val="clear" w:color="auto" w:fill="FFFFFF" w:themeFill="background1"/>
        <w:jc w:val="center"/>
        <w:rPr>
          <w:b/>
          <w:bCs/>
          <w:lang w:val="uk-UA"/>
        </w:rPr>
      </w:pPr>
    </w:p>
    <w:p w14:paraId="672DE406" w14:textId="77777777" w:rsidR="0070565A" w:rsidRPr="00D64217" w:rsidRDefault="0070565A" w:rsidP="0070565A">
      <w:pPr>
        <w:shd w:val="clear" w:color="auto" w:fill="FFFFFF" w:themeFill="background1"/>
        <w:jc w:val="center"/>
        <w:rPr>
          <w:b/>
          <w:bCs/>
          <w:lang w:val="uk-UA"/>
        </w:rPr>
      </w:pPr>
    </w:p>
    <w:tbl>
      <w:tblPr>
        <w:tblW w:w="0" w:type="auto"/>
        <w:tblLayout w:type="fixed"/>
        <w:tblLook w:val="0000" w:firstRow="0" w:lastRow="0" w:firstColumn="0" w:lastColumn="0" w:noHBand="0" w:noVBand="0"/>
      </w:tblPr>
      <w:tblGrid>
        <w:gridCol w:w="10598"/>
      </w:tblGrid>
      <w:tr w:rsidR="00537B61" w:rsidRPr="00D64217" w14:paraId="07378E49" w14:textId="77777777" w:rsidTr="00537B61">
        <w:tc>
          <w:tcPr>
            <w:tcW w:w="10598" w:type="dxa"/>
            <w:tcBorders>
              <w:top w:val="nil"/>
              <w:left w:val="nil"/>
              <w:bottom w:val="nil"/>
              <w:right w:val="nil"/>
            </w:tcBorders>
          </w:tcPr>
          <w:p w14:paraId="65602ABD" w14:textId="77777777" w:rsidR="00537B61" w:rsidRPr="00D64217" w:rsidRDefault="00537B61" w:rsidP="00537B61">
            <w:pPr>
              <w:widowControl w:val="0"/>
              <w:suppressAutoHyphens/>
              <w:autoSpaceDE w:val="0"/>
              <w:jc w:val="center"/>
              <w:rPr>
                <w:rFonts w:eastAsia="Times New Roman"/>
                <w:b/>
                <w:bCs/>
                <w:color w:val="000000"/>
                <w:sz w:val="32"/>
                <w:szCs w:val="32"/>
                <w:lang w:val="uk-UA" w:eastAsia="zh-CN"/>
              </w:rPr>
            </w:pPr>
            <w:r w:rsidRPr="00D64217">
              <w:rPr>
                <w:rFonts w:eastAsia="Times New Roman"/>
                <w:b/>
                <w:bCs/>
                <w:color w:val="000000"/>
                <w:sz w:val="32"/>
                <w:szCs w:val="32"/>
                <w:lang w:val="uk-UA" w:eastAsia="zh-CN"/>
              </w:rPr>
              <w:t>ПОНІНКІВСЬКА СЕЛИЩНА РАДА ШЕПЕТІВСЬКОГО РАЙОНУ ХМЕЛЬНИЦЬКОЇ ОБЛАСТІ</w:t>
            </w:r>
          </w:p>
          <w:tbl>
            <w:tblPr>
              <w:tblW w:w="10902"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851"/>
              <w:gridCol w:w="5269"/>
              <w:gridCol w:w="851"/>
            </w:tblGrid>
            <w:tr w:rsidR="00537B61" w:rsidRPr="00D64217" w14:paraId="01D99590" w14:textId="77777777" w:rsidTr="00537B61">
              <w:trPr>
                <w:gridAfter w:val="1"/>
                <w:wAfter w:w="851" w:type="dxa"/>
              </w:trPr>
              <w:tc>
                <w:tcPr>
                  <w:tcW w:w="3931" w:type="dxa"/>
                  <w:tcBorders>
                    <w:top w:val="nil"/>
                    <w:left w:val="nil"/>
                    <w:bottom w:val="nil"/>
                    <w:right w:val="nil"/>
                  </w:tcBorders>
                  <w:hideMark/>
                </w:tcPr>
                <w:p w14:paraId="355471B9" w14:textId="77777777" w:rsidR="00537B61" w:rsidRPr="00D64217" w:rsidRDefault="00537B61" w:rsidP="00537B61">
                  <w:pPr>
                    <w:widowControl w:val="0"/>
                    <w:suppressAutoHyphens/>
                    <w:autoSpaceDE w:val="0"/>
                    <w:rPr>
                      <w:rFonts w:eastAsia="Times New Roman"/>
                      <w:b/>
                      <w:bCs/>
                      <w:color w:val="000000"/>
                      <w:lang w:val="uk-UA" w:eastAsia="zh-CN"/>
                    </w:rPr>
                  </w:pPr>
                  <w:r w:rsidRPr="00D64217">
                    <w:rPr>
                      <w:rFonts w:eastAsia="Times New Roman"/>
                      <w:b/>
                      <w:bCs/>
                      <w:iCs/>
                      <w:color w:val="000000"/>
                      <w:lang w:val="uk-UA" w:eastAsia="zh-CN"/>
                    </w:rPr>
                    <w:t xml:space="preserve"> </w:t>
                  </w:r>
                </w:p>
              </w:tc>
              <w:tc>
                <w:tcPr>
                  <w:tcW w:w="6120" w:type="dxa"/>
                  <w:gridSpan w:val="2"/>
                  <w:tcBorders>
                    <w:top w:val="nil"/>
                    <w:left w:val="nil"/>
                    <w:bottom w:val="nil"/>
                    <w:right w:val="nil"/>
                  </w:tcBorders>
                </w:tcPr>
                <w:p w14:paraId="039B909D" w14:textId="77777777" w:rsidR="00537B61" w:rsidRPr="00D64217" w:rsidRDefault="00537B61" w:rsidP="00537B61">
                  <w:pPr>
                    <w:widowControl w:val="0"/>
                    <w:suppressAutoHyphens/>
                    <w:autoSpaceDE w:val="0"/>
                    <w:rPr>
                      <w:rFonts w:eastAsia="Times New Roman"/>
                      <w:b/>
                      <w:bCs/>
                      <w:color w:val="000000"/>
                      <w:lang w:val="uk-UA" w:eastAsia="zh-CN"/>
                    </w:rPr>
                  </w:pPr>
                </w:p>
                <w:p w14:paraId="020798AD" w14:textId="77777777" w:rsidR="00537B61" w:rsidRPr="00D64217" w:rsidRDefault="00537B61" w:rsidP="00537B61">
                  <w:pPr>
                    <w:widowControl w:val="0"/>
                    <w:suppressAutoHyphens/>
                    <w:autoSpaceDE w:val="0"/>
                    <w:rPr>
                      <w:rFonts w:eastAsia="Times New Roman"/>
                      <w:b/>
                      <w:bCs/>
                      <w:color w:val="000000"/>
                      <w:lang w:val="uk-UA" w:eastAsia="zh-CN"/>
                    </w:rPr>
                  </w:pPr>
                </w:p>
                <w:p w14:paraId="7878DCD1" w14:textId="77777777" w:rsidR="00537B61" w:rsidRPr="00D64217" w:rsidRDefault="00537B61" w:rsidP="00537B61">
                  <w:pPr>
                    <w:widowControl w:val="0"/>
                    <w:suppressAutoHyphens/>
                    <w:autoSpaceDE w:val="0"/>
                    <w:rPr>
                      <w:rFonts w:eastAsia="Times New Roman"/>
                      <w:b/>
                      <w:bCs/>
                      <w:color w:val="000000"/>
                      <w:lang w:val="uk-UA" w:eastAsia="zh-CN"/>
                    </w:rPr>
                  </w:pPr>
                </w:p>
                <w:p w14:paraId="4FBC3211" w14:textId="77777777" w:rsidR="00537B61" w:rsidRPr="00D64217" w:rsidRDefault="00537B61" w:rsidP="00537B61">
                  <w:pPr>
                    <w:widowControl w:val="0"/>
                    <w:suppressAutoHyphens/>
                    <w:autoSpaceDE w:val="0"/>
                    <w:rPr>
                      <w:rFonts w:eastAsia="Times New Roman"/>
                      <w:b/>
                      <w:bCs/>
                      <w:color w:val="000000"/>
                      <w:lang w:val="uk-UA" w:eastAsia="zh-CN"/>
                    </w:rPr>
                  </w:pPr>
                </w:p>
              </w:tc>
            </w:tr>
            <w:tr w:rsidR="00537B61" w:rsidRPr="00D64217" w14:paraId="2F4B71B0" w14:textId="77777777" w:rsidTr="00537B61">
              <w:tc>
                <w:tcPr>
                  <w:tcW w:w="4782" w:type="dxa"/>
                  <w:gridSpan w:val="2"/>
                  <w:tcBorders>
                    <w:top w:val="nil"/>
                    <w:left w:val="nil"/>
                    <w:bottom w:val="nil"/>
                    <w:right w:val="nil"/>
                  </w:tcBorders>
                  <w:hideMark/>
                </w:tcPr>
                <w:p w14:paraId="134B718F" w14:textId="77777777" w:rsidR="00537B61" w:rsidRPr="00D64217" w:rsidRDefault="00537B61" w:rsidP="00537B61">
                  <w:pPr>
                    <w:rPr>
                      <w:rFonts w:eastAsia="Times New Roman"/>
                      <w:color w:val="000000"/>
                      <w:sz w:val="22"/>
                      <w:lang w:val="uk-UA" w:eastAsia="uk-UA"/>
                    </w:rPr>
                  </w:pPr>
                </w:p>
              </w:tc>
              <w:tc>
                <w:tcPr>
                  <w:tcW w:w="6120" w:type="dxa"/>
                  <w:gridSpan w:val="2"/>
                  <w:tcBorders>
                    <w:top w:val="nil"/>
                    <w:left w:val="nil"/>
                    <w:bottom w:val="nil"/>
                    <w:right w:val="nil"/>
                  </w:tcBorders>
                  <w:hideMark/>
                </w:tcPr>
                <w:p w14:paraId="50502FED" w14:textId="77777777" w:rsidR="00537B61" w:rsidRPr="00D64217" w:rsidRDefault="00537B61" w:rsidP="00537B61">
                  <w:pPr>
                    <w:widowControl w:val="0"/>
                    <w:suppressAutoHyphens/>
                    <w:autoSpaceDE w:val="0"/>
                    <w:spacing w:line="264" w:lineRule="auto"/>
                    <w:rPr>
                      <w:rFonts w:eastAsia="Times New Roman"/>
                      <w:b/>
                      <w:bCs/>
                      <w:sz w:val="22"/>
                      <w:lang w:val="uk-UA" w:eastAsia="zh-CN"/>
                    </w:rPr>
                  </w:pPr>
                  <w:r w:rsidRPr="00D64217">
                    <w:rPr>
                      <w:rFonts w:eastAsia="Times New Roman"/>
                      <w:b/>
                      <w:bCs/>
                      <w:sz w:val="22"/>
                      <w:lang w:val="uk-UA" w:eastAsia="zh-CN"/>
                    </w:rPr>
                    <w:t xml:space="preserve">ЗАТВЕРДЖЕНО </w:t>
                  </w:r>
                </w:p>
              </w:tc>
            </w:tr>
            <w:tr w:rsidR="00537B61" w:rsidRPr="00D64217" w14:paraId="29AD1264" w14:textId="77777777" w:rsidTr="00537B61">
              <w:tc>
                <w:tcPr>
                  <w:tcW w:w="4782" w:type="dxa"/>
                  <w:gridSpan w:val="2"/>
                  <w:tcBorders>
                    <w:top w:val="nil"/>
                    <w:left w:val="nil"/>
                    <w:bottom w:val="nil"/>
                    <w:right w:val="nil"/>
                  </w:tcBorders>
                </w:tcPr>
                <w:p w14:paraId="7C553790" w14:textId="77777777" w:rsidR="00537B61" w:rsidRPr="00D64217" w:rsidRDefault="00537B61" w:rsidP="00537B61">
                  <w:pPr>
                    <w:widowControl w:val="0"/>
                    <w:suppressAutoHyphens/>
                    <w:autoSpaceDE w:val="0"/>
                    <w:rPr>
                      <w:rFonts w:eastAsia="Times New Roman"/>
                      <w:b/>
                      <w:bCs/>
                      <w:color w:val="000000"/>
                      <w:sz w:val="22"/>
                      <w:lang w:val="uk-UA" w:eastAsia="zh-CN"/>
                    </w:rPr>
                  </w:pPr>
                </w:p>
              </w:tc>
              <w:tc>
                <w:tcPr>
                  <w:tcW w:w="6120" w:type="dxa"/>
                  <w:gridSpan w:val="2"/>
                  <w:tcBorders>
                    <w:top w:val="nil"/>
                    <w:left w:val="nil"/>
                    <w:bottom w:val="nil"/>
                    <w:right w:val="nil"/>
                  </w:tcBorders>
                  <w:hideMark/>
                </w:tcPr>
                <w:p w14:paraId="6C418C37" w14:textId="77777777" w:rsidR="00537B61" w:rsidRPr="00D64217" w:rsidRDefault="00537B61" w:rsidP="00537B61">
                  <w:pPr>
                    <w:widowControl w:val="0"/>
                    <w:suppressAutoHyphens/>
                    <w:autoSpaceDE w:val="0"/>
                    <w:spacing w:line="264" w:lineRule="auto"/>
                    <w:rPr>
                      <w:rFonts w:eastAsia="Times New Roman"/>
                      <w:b/>
                      <w:bCs/>
                      <w:sz w:val="22"/>
                      <w:lang w:val="uk-UA" w:eastAsia="zh-CN"/>
                    </w:rPr>
                  </w:pPr>
                  <w:r w:rsidRPr="00D64217">
                    <w:rPr>
                      <w:rFonts w:eastAsia="Times New Roman"/>
                      <w:b/>
                      <w:bCs/>
                      <w:sz w:val="22"/>
                      <w:lang w:val="uk-UA" w:eastAsia="zh-CN"/>
                    </w:rPr>
                    <w:t>РІШЕННЯМ УПОВНОВАЖЕНОЇ ОСОБИ</w:t>
                  </w:r>
                </w:p>
              </w:tc>
            </w:tr>
            <w:tr w:rsidR="00537B61" w:rsidRPr="00D64217" w14:paraId="43064B79" w14:textId="77777777" w:rsidTr="00537B61">
              <w:tc>
                <w:tcPr>
                  <w:tcW w:w="4782" w:type="dxa"/>
                  <w:gridSpan w:val="2"/>
                  <w:tcBorders>
                    <w:top w:val="nil"/>
                    <w:left w:val="nil"/>
                    <w:bottom w:val="nil"/>
                    <w:right w:val="nil"/>
                  </w:tcBorders>
                </w:tcPr>
                <w:p w14:paraId="6FA75C45" w14:textId="77777777" w:rsidR="00537B61" w:rsidRPr="00D64217" w:rsidRDefault="00537B61" w:rsidP="00537B61">
                  <w:pPr>
                    <w:widowControl w:val="0"/>
                    <w:suppressAutoHyphens/>
                    <w:autoSpaceDE w:val="0"/>
                    <w:rPr>
                      <w:rFonts w:eastAsia="Times New Roman"/>
                      <w:b/>
                      <w:bCs/>
                      <w:color w:val="000000"/>
                      <w:sz w:val="22"/>
                      <w:lang w:val="uk-UA" w:eastAsia="zh-CN"/>
                    </w:rPr>
                  </w:pPr>
                </w:p>
              </w:tc>
              <w:tc>
                <w:tcPr>
                  <w:tcW w:w="6120" w:type="dxa"/>
                  <w:gridSpan w:val="2"/>
                  <w:tcBorders>
                    <w:top w:val="nil"/>
                    <w:left w:val="nil"/>
                    <w:bottom w:val="nil"/>
                    <w:right w:val="nil"/>
                  </w:tcBorders>
                  <w:hideMark/>
                </w:tcPr>
                <w:p w14:paraId="028BAA06" w14:textId="3AB80FFA" w:rsidR="00537B61" w:rsidRPr="00D64217" w:rsidRDefault="00537B61" w:rsidP="00D64217">
                  <w:pPr>
                    <w:widowControl w:val="0"/>
                    <w:suppressAutoHyphens/>
                    <w:autoSpaceDE w:val="0"/>
                    <w:spacing w:line="264" w:lineRule="auto"/>
                    <w:rPr>
                      <w:rFonts w:eastAsia="Times New Roman"/>
                      <w:b/>
                      <w:bCs/>
                      <w:sz w:val="22"/>
                      <w:lang w:val="uk-UA" w:eastAsia="zh-CN"/>
                    </w:rPr>
                  </w:pPr>
                  <w:r w:rsidRPr="00D64217">
                    <w:rPr>
                      <w:rFonts w:eastAsia="Times New Roman"/>
                      <w:b/>
                      <w:bCs/>
                      <w:sz w:val="22"/>
                      <w:lang w:val="uk-UA" w:eastAsia="zh-CN"/>
                    </w:rPr>
                    <w:t xml:space="preserve">ПРОТОКОЛ № </w:t>
                  </w:r>
                  <w:r w:rsidR="00D64217" w:rsidRPr="00D64217">
                    <w:rPr>
                      <w:rFonts w:eastAsia="Times New Roman"/>
                      <w:b/>
                      <w:bCs/>
                      <w:sz w:val="22"/>
                      <w:lang w:val="uk-UA" w:eastAsia="zh-CN"/>
                    </w:rPr>
                    <w:t>29</w:t>
                  </w:r>
                </w:p>
              </w:tc>
            </w:tr>
            <w:tr w:rsidR="00537B61" w:rsidRPr="00D64217" w14:paraId="436F1262" w14:textId="77777777" w:rsidTr="00537B61">
              <w:tc>
                <w:tcPr>
                  <w:tcW w:w="4782" w:type="dxa"/>
                  <w:gridSpan w:val="2"/>
                  <w:tcBorders>
                    <w:top w:val="nil"/>
                    <w:left w:val="nil"/>
                    <w:bottom w:val="nil"/>
                    <w:right w:val="nil"/>
                  </w:tcBorders>
                </w:tcPr>
                <w:p w14:paraId="638A29A3" w14:textId="77777777" w:rsidR="00537B61" w:rsidRPr="00D64217" w:rsidRDefault="00537B61" w:rsidP="00537B61">
                  <w:pPr>
                    <w:widowControl w:val="0"/>
                    <w:suppressAutoHyphens/>
                    <w:autoSpaceDE w:val="0"/>
                    <w:rPr>
                      <w:rFonts w:eastAsia="Times New Roman"/>
                      <w:b/>
                      <w:bCs/>
                      <w:color w:val="000000"/>
                      <w:sz w:val="22"/>
                      <w:lang w:val="uk-UA" w:eastAsia="zh-CN"/>
                    </w:rPr>
                  </w:pPr>
                </w:p>
              </w:tc>
              <w:tc>
                <w:tcPr>
                  <w:tcW w:w="6120" w:type="dxa"/>
                  <w:gridSpan w:val="2"/>
                  <w:tcBorders>
                    <w:top w:val="nil"/>
                    <w:left w:val="nil"/>
                    <w:bottom w:val="nil"/>
                    <w:right w:val="nil"/>
                  </w:tcBorders>
                  <w:hideMark/>
                </w:tcPr>
                <w:p w14:paraId="466C4A66" w14:textId="701A5F5C" w:rsidR="00537B61" w:rsidRPr="00D64217" w:rsidRDefault="00D64217" w:rsidP="00D64217">
                  <w:pPr>
                    <w:widowControl w:val="0"/>
                    <w:suppressAutoHyphens/>
                    <w:autoSpaceDE w:val="0"/>
                    <w:spacing w:line="264" w:lineRule="auto"/>
                    <w:rPr>
                      <w:rFonts w:eastAsia="Times New Roman"/>
                      <w:b/>
                      <w:bCs/>
                      <w:sz w:val="22"/>
                      <w:lang w:val="uk-UA" w:eastAsia="zh-CN"/>
                    </w:rPr>
                  </w:pPr>
                  <w:r w:rsidRPr="00D64217">
                    <w:rPr>
                      <w:rFonts w:eastAsia="Times New Roman"/>
                      <w:b/>
                      <w:bCs/>
                      <w:sz w:val="22"/>
                      <w:lang w:val="uk-UA" w:eastAsia="zh-CN"/>
                    </w:rPr>
                    <w:t xml:space="preserve">від 11 </w:t>
                  </w:r>
                  <w:r w:rsidR="00537B61" w:rsidRPr="00D64217">
                    <w:rPr>
                      <w:rFonts w:eastAsia="Times New Roman"/>
                      <w:b/>
                      <w:bCs/>
                      <w:sz w:val="22"/>
                      <w:lang w:val="uk-UA" w:eastAsia="zh-CN"/>
                    </w:rPr>
                    <w:t>квітня 2024 року</w:t>
                  </w:r>
                </w:p>
              </w:tc>
            </w:tr>
          </w:tbl>
          <w:p w14:paraId="1720FF96" w14:textId="77777777" w:rsidR="00537B61" w:rsidRPr="00D64217" w:rsidRDefault="00537B61" w:rsidP="00537B61">
            <w:pPr>
              <w:widowControl w:val="0"/>
              <w:suppressAutoHyphens/>
              <w:autoSpaceDE w:val="0"/>
              <w:jc w:val="center"/>
              <w:rPr>
                <w:rFonts w:eastAsia="SimSun"/>
                <w:b/>
                <w:bCs/>
                <w:color w:val="000000"/>
                <w:sz w:val="40"/>
                <w:szCs w:val="40"/>
                <w:lang w:val="uk-UA" w:eastAsia="zh-CN"/>
              </w:rPr>
            </w:pPr>
          </w:p>
          <w:p w14:paraId="67F9E9FE" w14:textId="77777777" w:rsidR="00537B61" w:rsidRPr="00D64217" w:rsidRDefault="00537B61" w:rsidP="00537B61">
            <w:pPr>
              <w:widowControl w:val="0"/>
              <w:suppressAutoHyphens/>
              <w:autoSpaceDE w:val="0"/>
              <w:jc w:val="center"/>
              <w:rPr>
                <w:rFonts w:eastAsia="SimSun"/>
                <w:b/>
                <w:bCs/>
                <w:color w:val="000000"/>
                <w:sz w:val="40"/>
                <w:szCs w:val="40"/>
                <w:lang w:val="uk-UA" w:eastAsia="zh-CN"/>
              </w:rPr>
            </w:pPr>
          </w:p>
          <w:p w14:paraId="7992A091" w14:textId="77777777" w:rsidR="00537B61" w:rsidRPr="00D64217" w:rsidRDefault="00537B61" w:rsidP="00537B61">
            <w:pPr>
              <w:widowControl w:val="0"/>
              <w:suppressAutoHyphens/>
              <w:autoSpaceDE w:val="0"/>
              <w:jc w:val="center"/>
              <w:rPr>
                <w:rFonts w:eastAsia="SimSun"/>
                <w:b/>
                <w:bCs/>
                <w:color w:val="000000"/>
                <w:sz w:val="40"/>
                <w:szCs w:val="40"/>
                <w:lang w:val="uk-UA" w:eastAsia="zh-CN"/>
              </w:rPr>
            </w:pPr>
          </w:p>
          <w:p w14:paraId="0926DF14" w14:textId="77777777" w:rsidR="00537B61" w:rsidRPr="00D64217" w:rsidRDefault="00537B61" w:rsidP="00537B61">
            <w:pPr>
              <w:widowControl w:val="0"/>
              <w:suppressAutoHyphens/>
              <w:autoSpaceDE w:val="0"/>
              <w:jc w:val="center"/>
              <w:rPr>
                <w:rFonts w:eastAsia="SimSun"/>
                <w:b/>
                <w:bCs/>
                <w:color w:val="000000"/>
                <w:sz w:val="40"/>
                <w:szCs w:val="40"/>
                <w:lang w:val="uk-UA" w:eastAsia="zh-CN"/>
              </w:rPr>
            </w:pPr>
          </w:p>
          <w:p w14:paraId="3348B43E" w14:textId="77777777" w:rsidR="00537B61" w:rsidRPr="00D64217" w:rsidRDefault="00537B61" w:rsidP="00537B61">
            <w:pPr>
              <w:widowControl w:val="0"/>
              <w:suppressAutoHyphens/>
              <w:autoSpaceDE w:val="0"/>
              <w:jc w:val="center"/>
              <w:rPr>
                <w:rFonts w:eastAsia="SimSun"/>
                <w:b/>
                <w:bCs/>
                <w:color w:val="000000"/>
                <w:sz w:val="40"/>
                <w:szCs w:val="40"/>
                <w:lang w:val="uk-UA" w:eastAsia="zh-CN"/>
              </w:rPr>
            </w:pPr>
          </w:p>
        </w:tc>
      </w:tr>
    </w:tbl>
    <w:p w14:paraId="6691961D" w14:textId="77777777" w:rsidR="0070565A" w:rsidRPr="00D64217" w:rsidRDefault="0070565A" w:rsidP="0070565A">
      <w:pPr>
        <w:shd w:val="clear" w:color="auto" w:fill="FFFFFF" w:themeFill="background1"/>
        <w:jc w:val="center"/>
        <w:rPr>
          <w:b/>
          <w:bCs/>
          <w:lang w:val="uk-UA"/>
        </w:rPr>
      </w:pPr>
    </w:p>
    <w:p w14:paraId="7A38D1DD" w14:textId="77777777" w:rsidR="0070565A" w:rsidRPr="00D64217" w:rsidRDefault="0070565A" w:rsidP="0070565A">
      <w:pPr>
        <w:shd w:val="clear" w:color="auto" w:fill="FFFFFF" w:themeFill="background1"/>
        <w:jc w:val="center"/>
        <w:rPr>
          <w:b/>
          <w:bCs/>
          <w:lang w:val="uk-UA"/>
        </w:rPr>
      </w:pPr>
    </w:p>
    <w:p w14:paraId="70D80ABC" w14:textId="77777777" w:rsidR="0070565A" w:rsidRPr="00D64217" w:rsidRDefault="0070565A" w:rsidP="0070565A">
      <w:pPr>
        <w:shd w:val="clear" w:color="auto" w:fill="FFFFFF" w:themeFill="background1"/>
        <w:jc w:val="center"/>
        <w:rPr>
          <w:b/>
          <w:bCs/>
          <w:lang w:val="uk-UA"/>
        </w:rPr>
      </w:pPr>
    </w:p>
    <w:p w14:paraId="473D2BE2" w14:textId="340CBEB9" w:rsidR="0070565A" w:rsidRPr="00D64217" w:rsidRDefault="0070565A" w:rsidP="00537B61">
      <w:pPr>
        <w:shd w:val="clear" w:color="auto" w:fill="FFFFFF" w:themeFill="background1"/>
        <w:rPr>
          <w:b/>
          <w:bCs/>
          <w:lang w:val="uk-UA"/>
        </w:rPr>
      </w:pPr>
    </w:p>
    <w:p w14:paraId="10C95658" w14:textId="77777777" w:rsidR="0070565A" w:rsidRPr="00D64217" w:rsidRDefault="0070565A" w:rsidP="0070565A">
      <w:pPr>
        <w:shd w:val="clear" w:color="auto" w:fill="FFFFFF" w:themeFill="background1"/>
        <w:jc w:val="center"/>
        <w:rPr>
          <w:b/>
          <w:bCs/>
          <w:lang w:val="uk-UA"/>
        </w:rPr>
      </w:pPr>
    </w:p>
    <w:p w14:paraId="17F1E659" w14:textId="77777777" w:rsidR="00537B61" w:rsidRPr="00D64217" w:rsidRDefault="00537B61" w:rsidP="00537B61">
      <w:pPr>
        <w:shd w:val="clear" w:color="auto" w:fill="FFFFFF" w:themeFill="background1"/>
        <w:jc w:val="center"/>
        <w:rPr>
          <w:rFonts w:eastAsia="Times New Roman"/>
          <w:b/>
          <w:bCs/>
          <w:lang w:val="uk-UA" w:eastAsia="uk-UA"/>
        </w:rPr>
      </w:pPr>
      <w:r w:rsidRPr="00D64217">
        <w:rPr>
          <w:rFonts w:eastAsia="Times New Roman"/>
          <w:b/>
          <w:bCs/>
          <w:lang w:val="uk-UA" w:eastAsia="uk-UA"/>
        </w:rPr>
        <w:t>ТЕНДЕРНА ДОКУМЕНТАЦІЯ</w:t>
      </w:r>
    </w:p>
    <w:p w14:paraId="361EB33C" w14:textId="77777777" w:rsidR="00537B61" w:rsidRPr="00D64217" w:rsidRDefault="00537B61" w:rsidP="00537B61">
      <w:pPr>
        <w:shd w:val="clear" w:color="auto" w:fill="FFFFFF" w:themeFill="background1"/>
        <w:jc w:val="center"/>
        <w:rPr>
          <w:rFonts w:eastAsia="Times New Roman"/>
          <w:b/>
          <w:bCs/>
          <w:lang w:val="uk-UA" w:eastAsia="uk-UA"/>
        </w:rPr>
      </w:pPr>
      <w:r w:rsidRPr="00D64217">
        <w:rPr>
          <w:rFonts w:eastAsia="Times New Roman"/>
          <w:b/>
          <w:bCs/>
          <w:lang w:val="uk-UA" w:eastAsia="uk-UA"/>
        </w:rPr>
        <w:t>процедура закупівлі – відкриті торги з особливостями*</w:t>
      </w:r>
    </w:p>
    <w:p w14:paraId="52CEC289" w14:textId="77777777" w:rsidR="00537B61" w:rsidRPr="00D64217" w:rsidRDefault="00537B61" w:rsidP="00537B61">
      <w:pPr>
        <w:shd w:val="clear" w:color="auto" w:fill="FFFFFF" w:themeFill="background1"/>
        <w:jc w:val="center"/>
        <w:rPr>
          <w:rFonts w:eastAsia="Times New Roman"/>
          <w:b/>
          <w:bCs/>
          <w:lang w:val="uk-UA" w:eastAsia="uk-UA"/>
        </w:rPr>
      </w:pPr>
    </w:p>
    <w:p w14:paraId="6109F562" w14:textId="77777777" w:rsidR="00537B61" w:rsidRPr="00D64217" w:rsidRDefault="00537B61" w:rsidP="00537B61">
      <w:pPr>
        <w:shd w:val="clear" w:color="auto" w:fill="FFFFFF" w:themeFill="background1"/>
        <w:jc w:val="center"/>
        <w:rPr>
          <w:rFonts w:eastAsia="Times New Roman"/>
          <w:b/>
          <w:bCs/>
          <w:lang w:val="uk-UA" w:eastAsia="uk-UA"/>
        </w:rPr>
      </w:pPr>
    </w:p>
    <w:p w14:paraId="561794DB" w14:textId="77777777" w:rsidR="00537B61" w:rsidRPr="00D64217" w:rsidRDefault="00537B61" w:rsidP="00537B61">
      <w:pPr>
        <w:shd w:val="clear" w:color="auto" w:fill="FFFFFF" w:themeFill="background1"/>
        <w:jc w:val="center"/>
        <w:rPr>
          <w:rFonts w:eastAsia="Times New Roman"/>
          <w:b/>
          <w:bCs/>
          <w:lang w:val="uk-UA" w:eastAsia="uk-UA"/>
        </w:rPr>
      </w:pPr>
    </w:p>
    <w:p w14:paraId="03E79B9D" w14:textId="61B670BF" w:rsidR="0070565A" w:rsidRPr="00D64217" w:rsidRDefault="00537B61" w:rsidP="00537B61">
      <w:pPr>
        <w:shd w:val="clear" w:color="auto" w:fill="FFFFFF" w:themeFill="background1"/>
        <w:jc w:val="center"/>
        <w:rPr>
          <w:b/>
          <w:lang w:val="uk-UA"/>
        </w:rPr>
      </w:pPr>
      <w:r w:rsidRPr="00D64217">
        <w:rPr>
          <w:rFonts w:eastAsia="Times New Roman"/>
          <w:b/>
          <w:bCs/>
          <w:lang w:val="uk-UA" w:eastAsia="uk-UA"/>
        </w:rPr>
        <w:t>предмет закупівлі:</w:t>
      </w:r>
    </w:p>
    <w:p w14:paraId="67497C8C" w14:textId="77777777" w:rsidR="0070565A" w:rsidRPr="00D64217" w:rsidRDefault="0070565A" w:rsidP="0070565A">
      <w:pPr>
        <w:shd w:val="clear" w:color="auto" w:fill="FFFFFF" w:themeFill="background1"/>
        <w:jc w:val="center"/>
        <w:rPr>
          <w:b/>
          <w:lang w:val="uk-UA"/>
        </w:rPr>
      </w:pPr>
    </w:p>
    <w:p w14:paraId="480ECB6F" w14:textId="5AEBFA3D" w:rsidR="00D64217" w:rsidRPr="00D64217" w:rsidRDefault="00D64217" w:rsidP="00D64217">
      <w:pPr>
        <w:shd w:val="clear" w:color="auto" w:fill="FFFFFF" w:themeFill="background1"/>
        <w:jc w:val="center"/>
        <w:rPr>
          <w:b/>
          <w:bCs/>
          <w:lang w:val="uk-UA"/>
        </w:rPr>
      </w:pPr>
      <w:bookmarkStart w:id="0" w:name="_Hlk505604349"/>
      <w:bookmarkStart w:id="1" w:name="_Hlk145324080"/>
      <w:r w:rsidRPr="00D64217">
        <w:rPr>
          <w:b/>
          <w:bCs/>
          <w:lang w:val="uk-UA" w:bidi="uk-UA"/>
        </w:rPr>
        <w:t>Гідравлічний прес для вторинної сировини</w:t>
      </w:r>
    </w:p>
    <w:p w14:paraId="093BEEA4" w14:textId="76539CB4" w:rsidR="0070565A" w:rsidRPr="00D64217" w:rsidRDefault="00D64217" w:rsidP="0070565A">
      <w:pPr>
        <w:shd w:val="clear" w:color="auto" w:fill="FFFFFF" w:themeFill="background1"/>
        <w:jc w:val="center"/>
        <w:outlineLvl w:val="0"/>
        <w:rPr>
          <w:b/>
          <w:lang w:val="uk-UA"/>
        </w:rPr>
      </w:pPr>
      <w:r w:rsidRPr="00D64217">
        <w:rPr>
          <w:b/>
          <w:lang w:val="uk-UA"/>
        </w:rPr>
        <w:t>(</w:t>
      </w:r>
      <w:r w:rsidR="0070565A" w:rsidRPr="00D64217">
        <w:rPr>
          <w:b/>
          <w:lang w:val="uk-UA"/>
        </w:rPr>
        <w:t xml:space="preserve">ДК 021:2015 - </w:t>
      </w:r>
      <w:r w:rsidRPr="00D64217">
        <w:rPr>
          <w:b/>
          <w:lang w:val="uk-UA"/>
        </w:rPr>
        <w:t>42636100-4 Гідравлічні преси)</w:t>
      </w:r>
    </w:p>
    <w:bookmarkEnd w:id="0"/>
    <w:p w14:paraId="36073315" w14:textId="10272E8C" w:rsidR="00537B61" w:rsidRPr="00D64217" w:rsidRDefault="00537B61" w:rsidP="0070565A">
      <w:pPr>
        <w:shd w:val="clear" w:color="auto" w:fill="FFFFFF" w:themeFill="background1"/>
        <w:jc w:val="center"/>
        <w:rPr>
          <w:b/>
          <w:bCs/>
          <w:lang w:val="uk-UA"/>
        </w:rPr>
      </w:pPr>
    </w:p>
    <w:p w14:paraId="27A36C56" w14:textId="77777777" w:rsidR="00537B61" w:rsidRPr="00D64217" w:rsidRDefault="00537B61" w:rsidP="00537B61">
      <w:pPr>
        <w:widowControl w:val="0"/>
        <w:suppressAutoHyphens/>
        <w:autoSpaceDE w:val="0"/>
        <w:spacing w:line="264" w:lineRule="auto"/>
        <w:jc w:val="center"/>
        <w:rPr>
          <w:rFonts w:eastAsia="SimSun" w:cs="Times New Roman CYR"/>
          <w:b/>
          <w:color w:val="000000"/>
          <w:sz w:val="20"/>
          <w:szCs w:val="20"/>
          <w:lang w:val="uk-UA" w:eastAsia="zh-CN"/>
        </w:rPr>
      </w:pPr>
      <w:r w:rsidRPr="00D64217">
        <w:rPr>
          <w:rFonts w:eastAsia="SimSun" w:cs="Times New Roman CYR"/>
          <w:i/>
          <w:color w:val="000000"/>
          <w:sz w:val="20"/>
          <w:szCs w:val="20"/>
          <w:lang w:val="uk-UA" w:eastAsia="zh-CN"/>
        </w:rPr>
        <w:t xml:space="preserve">* з особливостями затвердженими постановою Кабінету Міністрів України від 12 жовтня 2022 р. № 1178 </w:t>
      </w:r>
    </w:p>
    <w:p w14:paraId="437FF02A" w14:textId="77777777" w:rsidR="00537B61" w:rsidRPr="00D64217" w:rsidRDefault="00537B61" w:rsidP="00537B61">
      <w:pPr>
        <w:widowControl w:val="0"/>
        <w:suppressAutoHyphens/>
        <w:autoSpaceDE w:val="0"/>
        <w:rPr>
          <w:rFonts w:eastAsia="Times New Roman"/>
          <w:b/>
          <w:sz w:val="28"/>
          <w:szCs w:val="28"/>
          <w:lang w:val="uk-UA" w:eastAsia="zh-CN"/>
        </w:rPr>
      </w:pPr>
    </w:p>
    <w:p w14:paraId="1E2D5BB1" w14:textId="77777777" w:rsidR="00537B61" w:rsidRPr="00D64217" w:rsidRDefault="00537B61" w:rsidP="00537B61">
      <w:pPr>
        <w:widowControl w:val="0"/>
        <w:tabs>
          <w:tab w:val="left" w:pos="426"/>
        </w:tabs>
        <w:suppressAutoHyphens/>
        <w:autoSpaceDE w:val="0"/>
        <w:jc w:val="center"/>
        <w:rPr>
          <w:rFonts w:eastAsia="SimSun"/>
          <w:b/>
          <w:bCs/>
          <w:color w:val="000000"/>
          <w:sz w:val="32"/>
          <w:szCs w:val="32"/>
          <w:lang w:val="uk-UA" w:eastAsia="zh-CN"/>
        </w:rPr>
      </w:pPr>
    </w:p>
    <w:p w14:paraId="4D23665F" w14:textId="77777777" w:rsidR="00537B61" w:rsidRPr="00D64217" w:rsidRDefault="00537B61" w:rsidP="00537B61">
      <w:pPr>
        <w:widowControl w:val="0"/>
        <w:suppressAutoHyphens/>
        <w:autoSpaceDE w:val="0"/>
        <w:jc w:val="center"/>
        <w:rPr>
          <w:rFonts w:eastAsia="SimSun"/>
          <w:b/>
          <w:color w:val="000000"/>
          <w:sz w:val="28"/>
          <w:szCs w:val="28"/>
          <w:lang w:val="uk-UA" w:eastAsia="zh-CN"/>
        </w:rPr>
      </w:pPr>
    </w:p>
    <w:p w14:paraId="621B38E1" w14:textId="77777777" w:rsidR="00537B61" w:rsidRPr="00D64217" w:rsidRDefault="00537B61" w:rsidP="00537B61">
      <w:pPr>
        <w:widowControl w:val="0"/>
        <w:suppressAutoHyphens/>
        <w:autoSpaceDE w:val="0"/>
        <w:jc w:val="center"/>
        <w:rPr>
          <w:rFonts w:eastAsia="SimSun"/>
          <w:b/>
          <w:bCs/>
          <w:color w:val="000000"/>
          <w:sz w:val="28"/>
          <w:szCs w:val="28"/>
          <w:lang w:val="uk-UA" w:eastAsia="zh-CN"/>
        </w:rPr>
      </w:pPr>
    </w:p>
    <w:p w14:paraId="4961FEEE" w14:textId="77777777" w:rsidR="00537B61" w:rsidRPr="00D64217" w:rsidRDefault="00537B61" w:rsidP="00537B61">
      <w:pPr>
        <w:widowControl w:val="0"/>
        <w:suppressAutoHyphens/>
        <w:autoSpaceDE w:val="0"/>
        <w:jc w:val="center"/>
        <w:rPr>
          <w:rFonts w:eastAsia="SimSun"/>
          <w:b/>
          <w:bCs/>
          <w:color w:val="000000"/>
          <w:sz w:val="28"/>
          <w:szCs w:val="28"/>
          <w:lang w:val="uk-UA" w:eastAsia="zh-CN"/>
        </w:rPr>
      </w:pPr>
    </w:p>
    <w:p w14:paraId="4F7DDF94" w14:textId="77777777" w:rsidR="00537B61" w:rsidRPr="00D64217" w:rsidRDefault="00537B61" w:rsidP="00537B61">
      <w:pPr>
        <w:widowControl w:val="0"/>
        <w:suppressAutoHyphens/>
        <w:autoSpaceDE w:val="0"/>
        <w:jc w:val="center"/>
        <w:rPr>
          <w:rFonts w:eastAsia="SimSun"/>
          <w:b/>
          <w:bCs/>
          <w:color w:val="000000"/>
          <w:sz w:val="28"/>
          <w:szCs w:val="28"/>
          <w:lang w:val="uk-UA" w:eastAsia="zh-CN"/>
        </w:rPr>
      </w:pPr>
    </w:p>
    <w:p w14:paraId="4A316229" w14:textId="77777777" w:rsidR="00537B61" w:rsidRPr="00D64217" w:rsidRDefault="00537B61" w:rsidP="0070565A">
      <w:pPr>
        <w:shd w:val="clear" w:color="auto" w:fill="FFFFFF" w:themeFill="background1"/>
        <w:jc w:val="center"/>
        <w:rPr>
          <w:b/>
          <w:bCs/>
          <w:lang w:val="uk-UA"/>
        </w:rPr>
      </w:pPr>
    </w:p>
    <w:bookmarkEnd w:id="1"/>
    <w:p w14:paraId="0E721015" w14:textId="77777777" w:rsidR="0070565A" w:rsidRPr="00D64217" w:rsidRDefault="0070565A" w:rsidP="0070565A">
      <w:pPr>
        <w:shd w:val="clear" w:color="auto" w:fill="FFFFFF" w:themeFill="background1"/>
        <w:jc w:val="center"/>
        <w:rPr>
          <w:b/>
          <w:bCs/>
          <w:lang w:val="uk-UA"/>
        </w:rPr>
      </w:pPr>
    </w:p>
    <w:p w14:paraId="01F3FFE5" w14:textId="068DAB5E" w:rsidR="0070565A" w:rsidRPr="00D64217" w:rsidRDefault="0070565A" w:rsidP="00537B61">
      <w:pPr>
        <w:shd w:val="clear" w:color="auto" w:fill="FFFFFF" w:themeFill="background1"/>
        <w:outlineLvl w:val="0"/>
        <w:rPr>
          <w:b/>
          <w:lang w:val="uk-UA"/>
        </w:rPr>
      </w:pPr>
    </w:p>
    <w:p w14:paraId="08ACB888" w14:textId="77777777" w:rsidR="0070565A" w:rsidRPr="00D64217" w:rsidRDefault="0070565A" w:rsidP="0070565A">
      <w:pPr>
        <w:shd w:val="clear" w:color="auto" w:fill="FFFFFF" w:themeFill="background1"/>
        <w:jc w:val="center"/>
        <w:outlineLvl w:val="0"/>
        <w:rPr>
          <w:b/>
          <w:lang w:val="uk-UA"/>
        </w:rPr>
      </w:pPr>
    </w:p>
    <w:p w14:paraId="652FDFB2" w14:textId="77777777" w:rsidR="0070565A" w:rsidRPr="00D64217" w:rsidRDefault="0070565A" w:rsidP="0070565A">
      <w:pPr>
        <w:shd w:val="clear" w:color="auto" w:fill="FFFFFF" w:themeFill="background1"/>
        <w:jc w:val="center"/>
        <w:outlineLvl w:val="0"/>
        <w:rPr>
          <w:b/>
          <w:lang w:val="uk-UA"/>
        </w:rPr>
      </w:pPr>
    </w:p>
    <w:p w14:paraId="78A59986" w14:textId="77777777" w:rsidR="0070565A" w:rsidRPr="00D64217" w:rsidRDefault="0070565A" w:rsidP="0070565A">
      <w:pPr>
        <w:shd w:val="clear" w:color="auto" w:fill="FFFFFF" w:themeFill="background1"/>
        <w:jc w:val="center"/>
        <w:outlineLvl w:val="0"/>
        <w:rPr>
          <w:b/>
          <w:lang w:val="uk-UA"/>
        </w:rPr>
      </w:pPr>
    </w:p>
    <w:p w14:paraId="2E2FCCC7" w14:textId="7DF216C1" w:rsidR="0070565A" w:rsidRPr="00D64217" w:rsidRDefault="0070565A" w:rsidP="00537B61">
      <w:pPr>
        <w:shd w:val="clear" w:color="auto" w:fill="FFFFFF" w:themeFill="background1"/>
        <w:outlineLvl w:val="0"/>
        <w:rPr>
          <w:b/>
          <w:lang w:val="uk-UA"/>
        </w:rPr>
      </w:pPr>
    </w:p>
    <w:p w14:paraId="7ACFC7FB" w14:textId="77777777" w:rsidR="0070565A" w:rsidRPr="00D64217" w:rsidRDefault="0070565A" w:rsidP="0070565A">
      <w:pPr>
        <w:shd w:val="clear" w:color="auto" w:fill="FFFFFF" w:themeFill="background1"/>
        <w:jc w:val="center"/>
        <w:outlineLvl w:val="0"/>
        <w:rPr>
          <w:b/>
          <w:lang w:val="uk-UA"/>
        </w:rPr>
      </w:pPr>
    </w:p>
    <w:p w14:paraId="7E835F9E" w14:textId="19404EEC" w:rsidR="00537B61" w:rsidRPr="00D64217" w:rsidRDefault="00537B61" w:rsidP="00537B61">
      <w:pPr>
        <w:widowControl w:val="0"/>
        <w:suppressAutoHyphens/>
        <w:autoSpaceDE w:val="0"/>
        <w:spacing w:line="264" w:lineRule="auto"/>
        <w:jc w:val="center"/>
        <w:rPr>
          <w:rFonts w:eastAsia="Times New Roman"/>
          <w:b/>
          <w:szCs w:val="28"/>
          <w:lang w:val="uk-UA" w:eastAsia="zh-CN"/>
        </w:rPr>
      </w:pPr>
      <w:r w:rsidRPr="00D64217">
        <w:rPr>
          <w:rFonts w:eastAsia="Times New Roman"/>
          <w:b/>
          <w:szCs w:val="28"/>
          <w:lang w:val="uk-UA" w:eastAsia="zh-CN"/>
        </w:rPr>
        <w:t>с</w:t>
      </w:r>
      <w:r w:rsidR="00D64217" w:rsidRPr="00D64217">
        <w:rPr>
          <w:rFonts w:eastAsia="Times New Roman"/>
          <w:b/>
          <w:szCs w:val="28"/>
          <w:lang w:val="uk-UA" w:eastAsia="zh-CN"/>
        </w:rPr>
        <w:t>-ще</w:t>
      </w:r>
      <w:r w:rsidRPr="00D64217">
        <w:rPr>
          <w:rFonts w:eastAsia="Times New Roman"/>
          <w:b/>
          <w:szCs w:val="28"/>
          <w:lang w:val="uk-UA" w:eastAsia="zh-CN"/>
        </w:rPr>
        <w:t xml:space="preserve"> Понінка</w:t>
      </w:r>
    </w:p>
    <w:p w14:paraId="10F83972" w14:textId="77777777" w:rsidR="00537B61" w:rsidRPr="00D64217" w:rsidRDefault="00537B61" w:rsidP="00537B61">
      <w:pPr>
        <w:widowControl w:val="0"/>
        <w:suppressAutoHyphens/>
        <w:autoSpaceDE w:val="0"/>
        <w:jc w:val="center"/>
        <w:rPr>
          <w:rFonts w:eastAsia="Times New Roman"/>
          <w:b/>
          <w:bCs/>
          <w:szCs w:val="28"/>
          <w:lang w:val="uk-UA" w:eastAsia="uk-UA"/>
        </w:rPr>
      </w:pPr>
      <w:r w:rsidRPr="00D64217">
        <w:rPr>
          <w:rFonts w:eastAsia="Times New Roman"/>
          <w:b/>
          <w:szCs w:val="28"/>
          <w:lang w:val="uk-UA" w:eastAsia="zh-CN"/>
        </w:rPr>
        <w:t>2024</w:t>
      </w:r>
    </w:p>
    <w:p w14:paraId="1037D249" w14:textId="77777777" w:rsidR="0070565A" w:rsidRPr="00D64217" w:rsidRDefault="0070565A" w:rsidP="0070565A">
      <w:pPr>
        <w:shd w:val="clear" w:color="auto" w:fill="FFFFFF" w:themeFill="background1"/>
        <w:jc w:val="center"/>
        <w:outlineLvl w:val="0"/>
        <w:rPr>
          <w:b/>
          <w:lang w:val="uk-UA"/>
        </w:rPr>
      </w:pPr>
    </w:p>
    <w:p w14:paraId="4892A96B" w14:textId="77777777" w:rsidR="00EC6BA7" w:rsidRPr="00D64217" w:rsidRDefault="00EC6BA7" w:rsidP="0070565A">
      <w:pPr>
        <w:shd w:val="clear" w:color="auto" w:fill="FFFFFF" w:themeFill="background1"/>
        <w:jc w:val="center"/>
        <w:outlineLvl w:val="0"/>
        <w:rPr>
          <w:b/>
          <w:lang w:val="uk-UA"/>
        </w:rPr>
      </w:pPr>
    </w:p>
    <w:p w14:paraId="488AF5CA" w14:textId="77777777" w:rsidR="0070565A" w:rsidRPr="00D64217" w:rsidRDefault="0070565A" w:rsidP="0070565A">
      <w:pPr>
        <w:shd w:val="clear" w:color="auto" w:fill="FFFFFF" w:themeFill="background1"/>
        <w:outlineLvl w:val="0"/>
        <w:rPr>
          <w:b/>
          <w:lang w:val="uk-UA"/>
        </w:rPr>
      </w:pPr>
    </w:p>
    <w:p w14:paraId="7D5052ED" w14:textId="37D0199C" w:rsidR="00BB21B4" w:rsidRPr="00D64217" w:rsidRDefault="00BB21B4" w:rsidP="006447F8">
      <w:pPr>
        <w:shd w:val="clear" w:color="auto" w:fill="FFFFFF" w:themeFill="background1"/>
        <w:spacing w:line="276" w:lineRule="auto"/>
        <w:rPr>
          <w:b/>
          <w:lang w:val="uk-UA"/>
        </w:rPr>
      </w:pPr>
    </w:p>
    <w:tbl>
      <w:tblPr>
        <w:tblStyle w:val="71"/>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6970"/>
      </w:tblGrid>
      <w:tr w:rsidR="00C72079" w:rsidRPr="00D64217" w14:paraId="7DC9DC22" w14:textId="77777777" w:rsidTr="00876FC1">
        <w:trPr>
          <w:trHeight w:val="520"/>
          <w:jc w:val="center"/>
        </w:trPr>
        <w:tc>
          <w:tcPr>
            <w:tcW w:w="576" w:type="dxa"/>
            <w:shd w:val="clear" w:color="auto" w:fill="FFFFFF" w:themeFill="background1"/>
            <w:vAlign w:val="center"/>
          </w:tcPr>
          <w:p w14:paraId="0D8A4B9B" w14:textId="77777777" w:rsidR="00C72079" w:rsidRPr="00D64217" w:rsidRDefault="00916EE5" w:rsidP="006447F8">
            <w:pPr>
              <w:widowControl w:val="0"/>
              <w:shd w:val="clear" w:color="auto" w:fill="FFFFFF" w:themeFill="background1"/>
              <w:jc w:val="center"/>
              <w:rPr>
                <w:lang w:val="uk-UA"/>
              </w:rPr>
            </w:pPr>
            <w:r w:rsidRPr="00D64217">
              <w:rPr>
                <w:rFonts w:eastAsia="Times New Roman"/>
                <w:b/>
                <w:lang w:val="uk-UA"/>
              </w:rPr>
              <w:t>№</w:t>
            </w:r>
          </w:p>
        </w:tc>
        <w:tc>
          <w:tcPr>
            <w:tcW w:w="9767" w:type="dxa"/>
            <w:gridSpan w:val="2"/>
            <w:shd w:val="clear" w:color="auto" w:fill="FFFFFF" w:themeFill="background1"/>
            <w:vAlign w:val="center"/>
          </w:tcPr>
          <w:p w14:paraId="0D833661" w14:textId="77777777" w:rsidR="00C72079" w:rsidRPr="00D64217" w:rsidRDefault="0003069F" w:rsidP="006447F8">
            <w:pPr>
              <w:widowControl w:val="0"/>
              <w:shd w:val="clear" w:color="auto" w:fill="FFFFFF" w:themeFill="background1"/>
              <w:ind w:left="-158"/>
              <w:contextualSpacing/>
              <w:jc w:val="center"/>
              <w:rPr>
                <w:rFonts w:eastAsia="Times New Roman"/>
                <w:b/>
                <w:lang w:val="uk-UA"/>
              </w:rPr>
            </w:pPr>
            <w:r w:rsidRPr="00D64217">
              <w:rPr>
                <w:rFonts w:eastAsia="Times New Roman"/>
                <w:b/>
                <w:lang w:val="uk-UA"/>
              </w:rPr>
              <w:t xml:space="preserve">I. </w:t>
            </w:r>
            <w:r w:rsidR="00916EE5" w:rsidRPr="00D64217">
              <w:rPr>
                <w:rFonts w:eastAsia="Times New Roman"/>
                <w:b/>
                <w:lang w:val="uk-UA"/>
              </w:rPr>
              <w:t>Загальні положення</w:t>
            </w:r>
          </w:p>
        </w:tc>
      </w:tr>
      <w:tr w:rsidR="00C72079" w:rsidRPr="00D64217" w14:paraId="4FB5E500" w14:textId="77777777" w:rsidTr="00876FC1">
        <w:trPr>
          <w:trHeight w:val="739"/>
          <w:jc w:val="center"/>
        </w:trPr>
        <w:tc>
          <w:tcPr>
            <w:tcW w:w="576" w:type="dxa"/>
            <w:shd w:val="clear" w:color="auto" w:fill="FFFFFF" w:themeFill="background1"/>
          </w:tcPr>
          <w:p w14:paraId="440F0DB2" w14:textId="77777777" w:rsidR="00C72079" w:rsidRPr="00D64217" w:rsidRDefault="00916EE5" w:rsidP="006447F8">
            <w:pPr>
              <w:widowControl w:val="0"/>
              <w:shd w:val="clear" w:color="auto" w:fill="FFFFFF" w:themeFill="background1"/>
              <w:rPr>
                <w:lang w:val="uk-UA"/>
              </w:rPr>
            </w:pPr>
            <w:r w:rsidRPr="00D64217">
              <w:rPr>
                <w:rFonts w:eastAsia="Times New Roman"/>
                <w:lang w:val="uk-UA"/>
              </w:rPr>
              <w:t>1</w:t>
            </w:r>
          </w:p>
        </w:tc>
        <w:tc>
          <w:tcPr>
            <w:tcW w:w="2797" w:type="dxa"/>
            <w:shd w:val="clear" w:color="auto" w:fill="FFFFFF" w:themeFill="background1"/>
          </w:tcPr>
          <w:p w14:paraId="108D3D8F" w14:textId="77777777" w:rsidR="00C72079" w:rsidRPr="00D64217" w:rsidRDefault="00916EE5" w:rsidP="006447F8">
            <w:pPr>
              <w:widowControl w:val="0"/>
              <w:shd w:val="clear" w:color="auto" w:fill="FFFFFF" w:themeFill="background1"/>
              <w:rPr>
                <w:lang w:val="uk-UA"/>
              </w:rPr>
            </w:pPr>
            <w:r w:rsidRPr="00D64217">
              <w:rPr>
                <w:rFonts w:eastAsia="Times New Roman"/>
                <w:b/>
                <w:lang w:val="uk-UA"/>
              </w:rPr>
              <w:t>Терміни, які вживаються в тендерній документації</w:t>
            </w:r>
          </w:p>
        </w:tc>
        <w:tc>
          <w:tcPr>
            <w:tcW w:w="6970" w:type="dxa"/>
            <w:shd w:val="clear" w:color="auto" w:fill="FFFFFF" w:themeFill="background1"/>
            <w:vAlign w:val="center"/>
          </w:tcPr>
          <w:p w14:paraId="2FF6671B" w14:textId="4E13FF45" w:rsidR="00C72079" w:rsidRPr="00D64217" w:rsidRDefault="00916EE5" w:rsidP="00EE63B2">
            <w:pPr>
              <w:widowControl w:val="0"/>
              <w:shd w:val="clear" w:color="auto" w:fill="FFFFFF" w:themeFill="background1"/>
              <w:jc w:val="both"/>
              <w:rPr>
                <w:rFonts w:eastAsia="Times New Roman"/>
                <w:lang w:val="uk-UA"/>
              </w:rPr>
            </w:pPr>
            <w:r w:rsidRPr="00D64217">
              <w:rPr>
                <w:rFonts w:eastAsia="Times New Roman"/>
                <w:lang w:val="uk-UA"/>
              </w:rPr>
              <w:t xml:space="preserve">Тендерну документацію розроблено відповідно до вимог </w:t>
            </w:r>
            <w:hyperlink r:id="rId9" w:history="1">
              <w:r w:rsidRPr="00D64217">
                <w:rPr>
                  <w:rStyle w:val="affff0"/>
                  <w:rFonts w:eastAsia="Times New Roman"/>
                  <w:lang w:val="uk-UA"/>
                </w:rPr>
                <w:t xml:space="preserve">Закону України </w:t>
              </w:r>
              <w:r w:rsidR="003427BA" w:rsidRPr="00D64217">
                <w:rPr>
                  <w:rStyle w:val="affff0"/>
                  <w:rFonts w:eastAsia="Times New Roman"/>
                  <w:lang w:val="uk-UA"/>
                </w:rPr>
                <w:t>«</w:t>
              </w:r>
              <w:r w:rsidRPr="00D64217">
                <w:rPr>
                  <w:rStyle w:val="affff0"/>
                  <w:rFonts w:eastAsia="Times New Roman"/>
                  <w:lang w:val="uk-UA"/>
                </w:rPr>
                <w:t>Про публічні закупівлі</w:t>
              </w:r>
              <w:r w:rsidR="003427BA" w:rsidRPr="00D64217">
                <w:rPr>
                  <w:rStyle w:val="affff0"/>
                  <w:rFonts w:eastAsia="Times New Roman"/>
                  <w:lang w:val="uk-UA"/>
                </w:rPr>
                <w:t>»</w:t>
              </w:r>
            </w:hyperlink>
            <w:r w:rsidRPr="00D64217">
              <w:rPr>
                <w:rFonts w:eastAsia="Times New Roman"/>
                <w:lang w:val="uk-UA"/>
              </w:rPr>
              <w:t xml:space="preserve"> (далі - Закон)</w:t>
            </w:r>
            <w:r w:rsidR="00EE63B2" w:rsidRPr="00D64217">
              <w:rPr>
                <w:rFonts w:eastAsia="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w:t>
            </w:r>
            <w:r w:rsidR="00BA5031" w:rsidRPr="00D64217">
              <w:rPr>
                <w:rFonts w:eastAsia="Times New Roman"/>
                <w:lang w:val="uk-UA"/>
              </w:rPr>
              <w:t>12</w:t>
            </w:r>
            <w:r w:rsidR="00EE63B2" w:rsidRPr="00D64217">
              <w:rPr>
                <w:rFonts w:eastAsia="Times New Roman"/>
                <w:lang w:val="uk-UA"/>
              </w:rPr>
              <w:t>.10.202</w:t>
            </w:r>
            <w:r w:rsidR="00EE2DFB" w:rsidRPr="00D64217">
              <w:rPr>
                <w:rFonts w:eastAsia="Times New Roman"/>
                <w:lang w:val="uk-UA"/>
              </w:rPr>
              <w:t>2</w:t>
            </w:r>
            <w:r w:rsidR="00EE63B2" w:rsidRPr="00D64217">
              <w:rPr>
                <w:rFonts w:eastAsia="Times New Roman"/>
                <w:lang w:val="uk-UA"/>
              </w:rPr>
              <w:t xml:space="preserve"> №</w:t>
            </w:r>
            <w:r w:rsidR="00BA5031" w:rsidRPr="00D64217">
              <w:rPr>
                <w:rFonts w:eastAsia="Times New Roman"/>
                <w:lang w:val="uk-UA"/>
              </w:rPr>
              <w:t>1178</w:t>
            </w:r>
            <w:r w:rsidR="001C4EBC" w:rsidRPr="00D64217">
              <w:rPr>
                <w:rFonts w:eastAsia="Times New Roman"/>
                <w:lang w:val="uk-UA"/>
              </w:rPr>
              <w:t xml:space="preserve"> зі змінами</w:t>
            </w:r>
            <w:r w:rsidR="00EE63B2" w:rsidRPr="00D64217">
              <w:rPr>
                <w:rFonts w:eastAsia="Times New Roman"/>
                <w:lang w:val="uk-UA"/>
              </w:rPr>
              <w:t xml:space="preserve"> (далі – Особливості)</w:t>
            </w:r>
            <w:r w:rsidRPr="00D64217">
              <w:rPr>
                <w:rFonts w:eastAsia="Times New Roman"/>
                <w:lang w:val="uk-UA"/>
              </w:rPr>
              <w:t>. Терміни вживаються у значенні, наведеному в Законі</w:t>
            </w:r>
            <w:r w:rsidR="00EE63B2" w:rsidRPr="00D64217">
              <w:rPr>
                <w:rFonts w:eastAsia="Times New Roman"/>
                <w:lang w:val="uk-UA"/>
              </w:rPr>
              <w:t xml:space="preserve"> та Особливостях</w:t>
            </w:r>
            <w:r w:rsidRPr="00D64217">
              <w:rPr>
                <w:rFonts w:eastAsia="Times New Roman"/>
                <w:lang w:val="uk-UA"/>
              </w:rPr>
              <w:t>.</w:t>
            </w:r>
          </w:p>
          <w:p w14:paraId="157F4CE7" w14:textId="075BC63D" w:rsidR="003A58A8" w:rsidRPr="00D64217" w:rsidRDefault="003A58A8" w:rsidP="00EE63B2">
            <w:pPr>
              <w:widowControl w:val="0"/>
              <w:shd w:val="clear" w:color="auto" w:fill="FFFFFF" w:themeFill="background1"/>
              <w:jc w:val="both"/>
              <w:rPr>
                <w:lang w:val="uk-UA"/>
              </w:rPr>
            </w:pPr>
            <w:r w:rsidRPr="00D64217">
              <w:rPr>
                <w:lang w:val="uk-UA"/>
              </w:rPr>
              <w:t xml:space="preserve">Тендерна документація формується замовником відповідно до вимог </w:t>
            </w:r>
            <w:hyperlink r:id="rId10" w:anchor="n1398" w:history="1">
              <w:r w:rsidRPr="00D64217">
                <w:rPr>
                  <w:rStyle w:val="affff0"/>
                  <w:lang w:val="uk-UA"/>
                </w:rPr>
                <w:t>статті 22 Закону</w:t>
              </w:r>
            </w:hyperlink>
            <w:r w:rsidRPr="00D64217">
              <w:rPr>
                <w:lang w:val="uk-UA"/>
              </w:rPr>
              <w:t xml:space="preserve"> з урахуванням Особливостей.</w:t>
            </w:r>
          </w:p>
        </w:tc>
      </w:tr>
      <w:tr w:rsidR="00C72079" w:rsidRPr="00D64217" w14:paraId="572087D4" w14:textId="77777777" w:rsidTr="00876FC1">
        <w:trPr>
          <w:trHeight w:val="520"/>
          <w:jc w:val="center"/>
        </w:trPr>
        <w:tc>
          <w:tcPr>
            <w:tcW w:w="576" w:type="dxa"/>
            <w:shd w:val="clear" w:color="auto" w:fill="FFFFFF" w:themeFill="background1"/>
          </w:tcPr>
          <w:p w14:paraId="101F1BDA" w14:textId="77777777" w:rsidR="00C72079" w:rsidRPr="00D64217" w:rsidRDefault="00916EE5" w:rsidP="006447F8">
            <w:pPr>
              <w:widowControl w:val="0"/>
              <w:shd w:val="clear" w:color="auto" w:fill="FFFFFF" w:themeFill="background1"/>
              <w:rPr>
                <w:lang w:val="uk-UA"/>
              </w:rPr>
            </w:pPr>
            <w:r w:rsidRPr="00D64217">
              <w:rPr>
                <w:rFonts w:eastAsia="Times New Roman"/>
                <w:lang w:val="uk-UA"/>
              </w:rPr>
              <w:t>2</w:t>
            </w:r>
          </w:p>
        </w:tc>
        <w:tc>
          <w:tcPr>
            <w:tcW w:w="2797" w:type="dxa"/>
            <w:shd w:val="clear" w:color="auto" w:fill="FFFFFF" w:themeFill="background1"/>
          </w:tcPr>
          <w:p w14:paraId="147C2E6C" w14:textId="77777777" w:rsidR="00C72079" w:rsidRPr="00D64217" w:rsidRDefault="00916EE5" w:rsidP="006447F8">
            <w:pPr>
              <w:widowControl w:val="0"/>
              <w:shd w:val="clear" w:color="auto" w:fill="FFFFFF" w:themeFill="background1"/>
              <w:rPr>
                <w:lang w:val="uk-UA"/>
              </w:rPr>
            </w:pPr>
            <w:r w:rsidRPr="00D64217">
              <w:rPr>
                <w:rFonts w:eastAsia="Times New Roman"/>
                <w:b/>
                <w:lang w:val="uk-UA"/>
              </w:rPr>
              <w:t>Інформація про замовника торгів</w:t>
            </w:r>
          </w:p>
        </w:tc>
        <w:tc>
          <w:tcPr>
            <w:tcW w:w="6970" w:type="dxa"/>
            <w:shd w:val="clear" w:color="auto" w:fill="FFFFFF" w:themeFill="background1"/>
          </w:tcPr>
          <w:p w14:paraId="7B0DAFDC" w14:textId="77777777" w:rsidR="00C72079" w:rsidRPr="00D64217" w:rsidRDefault="00C72079" w:rsidP="006447F8">
            <w:pPr>
              <w:widowControl w:val="0"/>
              <w:shd w:val="clear" w:color="auto" w:fill="FFFFFF" w:themeFill="background1"/>
              <w:jc w:val="both"/>
              <w:rPr>
                <w:lang w:val="uk-UA"/>
              </w:rPr>
            </w:pPr>
          </w:p>
        </w:tc>
      </w:tr>
      <w:tr w:rsidR="0070565A" w:rsidRPr="00D64217" w14:paraId="2D870FCB" w14:textId="77777777" w:rsidTr="00876FC1">
        <w:trPr>
          <w:trHeight w:val="309"/>
          <w:jc w:val="center"/>
        </w:trPr>
        <w:tc>
          <w:tcPr>
            <w:tcW w:w="576" w:type="dxa"/>
            <w:shd w:val="clear" w:color="auto" w:fill="FFFFFF" w:themeFill="background1"/>
          </w:tcPr>
          <w:p w14:paraId="1607A211" w14:textId="77777777" w:rsidR="0070565A" w:rsidRPr="00D64217" w:rsidRDefault="0070565A" w:rsidP="0070565A">
            <w:pPr>
              <w:widowControl w:val="0"/>
              <w:shd w:val="clear" w:color="auto" w:fill="FFFFFF" w:themeFill="background1"/>
              <w:rPr>
                <w:lang w:val="uk-UA"/>
              </w:rPr>
            </w:pPr>
            <w:r w:rsidRPr="00D64217">
              <w:rPr>
                <w:rFonts w:eastAsia="Times New Roman"/>
                <w:lang w:val="uk-UA"/>
              </w:rPr>
              <w:t>2.1</w:t>
            </w:r>
          </w:p>
        </w:tc>
        <w:tc>
          <w:tcPr>
            <w:tcW w:w="2797" w:type="dxa"/>
            <w:shd w:val="clear" w:color="auto" w:fill="FFFFFF" w:themeFill="background1"/>
          </w:tcPr>
          <w:p w14:paraId="3DE115AE" w14:textId="77777777" w:rsidR="0070565A" w:rsidRPr="00D64217" w:rsidRDefault="0070565A" w:rsidP="0070565A">
            <w:pPr>
              <w:widowControl w:val="0"/>
              <w:shd w:val="clear" w:color="auto" w:fill="FFFFFF" w:themeFill="background1"/>
              <w:rPr>
                <w:lang w:val="uk-UA"/>
              </w:rPr>
            </w:pPr>
            <w:r w:rsidRPr="00D64217">
              <w:rPr>
                <w:rFonts w:eastAsia="Times New Roman"/>
                <w:lang w:val="uk-UA"/>
              </w:rPr>
              <w:t>повне найменування</w:t>
            </w:r>
          </w:p>
        </w:tc>
        <w:tc>
          <w:tcPr>
            <w:tcW w:w="6970" w:type="dxa"/>
            <w:shd w:val="clear" w:color="auto" w:fill="FFFFFF" w:themeFill="background1"/>
          </w:tcPr>
          <w:p w14:paraId="7F099431" w14:textId="11E8D3BF" w:rsidR="0070565A" w:rsidRPr="00D64217" w:rsidRDefault="00537B61" w:rsidP="0070565A">
            <w:pPr>
              <w:shd w:val="clear" w:color="auto" w:fill="FFFFFF" w:themeFill="background1"/>
              <w:rPr>
                <w:b/>
                <w:color w:val="C00000"/>
                <w:lang w:val="uk-UA"/>
              </w:rPr>
            </w:pPr>
            <w:r w:rsidRPr="00D64217">
              <w:rPr>
                <w:rFonts w:eastAsia="SimSun"/>
                <w:b/>
                <w:color w:val="000000"/>
                <w:lang w:val="uk-UA" w:eastAsia="zh-CN"/>
              </w:rPr>
              <w:t>ПОНІНКІВСЬКА СЕЛИЩНА РАДА ШЕПЕТІВСЬКОГО РАЙОНУ ХМЕЛЬНИЦЬКОЇ ОБЛАСТІ</w:t>
            </w:r>
          </w:p>
        </w:tc>
      </w:tr>
      <w:tr w:rsidR="0070565A" w:rsidRPr="00D64217" w14:paraId="081D715F" w14:textId="77777777" w:rsidTr="00876FC1">
        <w:trPr>
          <w:trHeight w:val="317"/>
          <w:jc w:val="center"/>
        </w:trPr>
        <w:tc>
          <w:tcPr>
            <w:tcW w:w="576" w:type="dxa"/>
            <w:shd w:val="clear" w:color="auto" w:fill="FFFFFF" w:themeFill="background1"/>
          </w:tcPr>
          <w:p w14:paraId="3175991E" w14:textId="77777777" w:rsidR="0070565A" w:rsidRPr="00D64217" w:rsidRDefault="0070565A" w:rsidP="0070565A">
            <w:pPr>
              <w:widowControl w:val="0"/>
              <w:shd w:val="clear" w:color="auto" w:fill="FFFFFF" w:themeFill="background1"/>
              <w:rPr>
                <w:lang w:val="uk-UA"/>
              </w:rPr>
            </w:pPr>
            <w:r w:rsidRPr="00D64217">
              <w:rPr>
                <w:rFonts w:eastAsia="Times New Roman"/>
                <w:lang w:val="uk-UA"/>
              </w:rPr>
              <w:t>2.2</w:t>
            </w:r>
          </w:p>
        </w:tc>
        <w:tc>
          <w:tcPr>
            <w:tcW w:w="2797" w:type="dxa"/>
            <w:shd w:val="clear" w:color="auto" w:fill="FFFFFF" w:themeFill="background1"/>
          </w:tcPr>
          <w:p w14:paraId="077FDA7C" w14:textId="77777777" w:rsidR="0070565A" w:rsidRPr="00D64217" w:rsidRDefault="0070565A" w:rsidP="0070565A">
            <w:pPr>
              <w:widowControl w:val="0"/>
              <w:shd w:val="clear" w:color="auto" w:fill="FFFFFF" w:themeFill="background1"/>
              <w:rPr>
                <w:lang w:val="uk-UA"/>
              </w:rPr>
            </w:pPr>
            <w:r w:rsidRPr="00D64217">
              <w:rPr>
                <w:rFonts w:eastAsia="Times New Roman"/>
                <w:lang w:val="uk-UA"/>
              </w:rPr>
              <w:t>місцезнаходження</w:t>
            </w:r>
          </w:p>
        </w:tc>
        <w:tc>
          <w:tcPr>
            <w:tcW w:w="6970" w:type="dxa"/>
            <w:shd w:val="clear" w:color="auto" w:fill="FFFFFF" w:themeFill="background1"/>
          </w:tcPr>
          <w:p w14:paraId="3B6308E0" w14:textId="77777777" w:rsidR="00D64217" w:rsidRPr="00D64217" w:rsidRDefault="00407665" w:rsidP="00D64217">
            <w:pPr>
              <w:shd w:val="clear" w:color="auto" w:fill="FFFFFF" w:themeFill="background1"/>
              <w:rPr>
                <w:b/>
                <w:bCs/>
                <w:lang w:val="uk-UA"/>
              </w:rPr>
            </w:pPr>
            <w:r w:rsidRPr="00D64217">
              <w:rPr>
                <w:b/>
                <w:bCs/>
                <w:lang w:val="uk-UA"/>
              </w:rPr>
              <w:t xml:space="preserve">Україна, 30511, Хмельницька обл., Шепетівський р-н, </w:t>
            </w:r>
          </w:p>
          <w:p w14:paraId="4EED7E91" w14:textId="3128C98A" w:rsidR="0070565A" w:rsidRPr="00D64217" w:rsidRDefault="00407665" w:rsidP="00D64217">
            <w:pPr>
              <w:shd w:val="clear" w:color="auto" w:fill="FFFFFF" w:themeFill="background1"/>
              <w:rPr>
                <w:b/>
                <w:color w:val="C00000"/>
                <w:lang w:val="uk-UA"/>
              </w:rPr>
            </w:pPr>
            <w:r w:rsidRPr="00D64217">
              <w:rPr>
                <w:b/>
                <w:bCs/>
                <w:lang w:val="uk-UA"/>
              </w:rPr>
              <w:t>с</w:t>
            </w:r>
            <w:r w:rsidR="00D64217" w:rsidRPr="00D64217">
              <w:rPr>
                <w:b/>
                <w:bCs/>
                <w:lang w:val="uk-UA"/>
              </w:rPr>
              <w:t>-</w:t>
            </w:r>
            <w:r w:rsidRPr="00D64217">
              <w:rPr>
                <w:b/>
                <w:bCs/>
                <w:lang w:val="uk-UA"/>
              </w:rPr>
              <w:t>ще Понінка, вул. Перемоги, буд</w:t>
            </w:r>
            <w:r w:rsidR="00D64217" w:rsidRPr="00D64217">
              <w:rPr>
                <w:b/>
                <w:bCs/>
                <w:lang w:val="uk-UA"/>
              </w:rPr>
              <w:t>.</w:t>
            </w:r>
            <w:r w:rsidRPr="00D64217">
              <w:rPr>
                <w:b/>
                <w:bCs/>
                <w:lang w:val="uk-UA"/>
              </w:rPr>
              <w:t xml:space="preserve"> 51</w:t>
            </w:r>
          </w:p>
        </w:tc>
      </w:tr>
      <w:tr w:rsidR="0070565A" w:rsidRPr="00D64217" w14:paraId="67DCA7BF" w14:textId="77777777" w:rsidTr="00876FC1">
        <w:trPr>
          <w:trHeight w:val="520"/>
          <w:jc w:val="center"/>
        </w:trPr>
        <w:tc>
          <w:tcPr>
            <w:tcW w:w="576" w:type="dxa"/>
            <w:shd w:val="clear" w:color="auto" w:fill="FFFFFF" w:themeFill="background1"/>
          </w:tcPr>
          <w:p w14:paraId="6C93042E" w14:textId="77777777" w:rsidR="0070565A" w:rsidRPr="00D64217" w:rsidRDefault="0070565A" w:rsidP="0070565A">
            <w:pPr>
              <w:widowControl w:val="0"/>
              <w:shd w:val="clear" w:color="auto" w:fill="FFFFFF" w:themeFill="background1"/>
              <w:rPr>
                <w:lang w:val="uk-UA"/>
              </w:rPr>
            </w:pPr>
            <w:r w:rsidRPr="00D64217">
              <w:rPr>
                <w:rFonts w:eastAsia="Times New Roman"/>
                <w:lang w:val="uk-UA"/>
              </w:rPr>
              <w:t>2.3</w:t>
            </w:r>
          </w:p>
        </w:tc>
        <w:tc>
          <w:tcPr>
            <w:tcW w:w="2797" w:type="dxa"/>
            <w:shd w:val="clear" w:color="auto" w:fill="FFFFFF" w:themeFill="background1"/>
          </w:tcPr>
          <w:p w14:paraId="5F143B2A" w14:textId="4FA5EF46" w:rsidR="0070565A" w:rsidRPr="00D64217" w:rsidRDefault="0070565A" w:rsidP="0070565A">
            <w:pPr>
              <w:widowControl w:val="0"/>
              <w:shd w:val="clear" w:color="auto" w:fill="FFFFFF" w:themeFill="background1"/>
              <w:rPr>
                <w:lang w:val="uk-UA"/>
              </w:rPr>
            </w:pPr>
            <w:r w:rsidRPr="00D64217">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0" w:type="dxa"/>
            <w:shd w:val="clear" w:color="auto" w:fill="FFFFFF" w:themeFill="background1"/>
          </w:tcPr>
          <w:p w14:paraId="04C9418B" w14:textId="77777777" w:rsidR="00537B61" w:rsidRPr="00D64217" w:rsidRDefault="00537B61" w:rsidP="00537B61">
            <w:pPr>
              <w:shd w:val="clear" w:color="auto" w:fill="FFFFFF" w:themeFill="background1"/>
              <w:jc w:val="both"/>
              <w:rPr>
                <w:rFonts w:eastAsia="Times New Roman"/>
                <w:b/>
                <w:lang w:val="uk-UA"/>
              </w:rPr>
            </w:pPr>
            <w:r w:rsidRPr="00D64217">
              <w:rPr>
                <w:rFonts w:eastAsia="Times New Roman"/>
                <w:b/>
                <w:lang w:val="uk-UA"/>
              </w:rPr>
              <w:t xml:space="preserve">Уповноважена особа: </w:t>
            </w:r>
          </w:p>
          <w:p w14:paraId="37E41949" w14:textId="77777777" w:rsidR="00537B61" w:rsidRPr="00D64217" w:rsidRDefault="00537B61" w:rsidP="00537B61">
            <w:pPr>
              <w:shd w:val="clear" w:color="auto" w:fill="FFFFFF" w:themeFill="background1"/>
              <w:jc w:val="both"/>
              <w:rPr>
                <w:rFonts w:eastAsia="Times New Roman"/>
                <w:b/>
                <w:lang w:val="uk-UA"/>
              </w:rPr>
            </w:pPr>
            <w:r w:rsidRPr="00D64217">
              <w:rPr>
                <w:rFonts w:eastAsia="Times New Roman"/>
                <w:b/>
                <w:lang w:val="uk-UA"/>
              </w:rPr>
              <w:t xml:space="preserve">Дмитро ШМАТЬКО, </w:t>
            </w:r>
          </w:p>
          <w:p w14:paraId="366A0942" w14:textId="77777777" w:rsidR="00D64217" w:rsidRPr="00D64217" w:rsidRDefault="00537B61" w:rsidP="00537B61">
            <w:pPr>
              <w:shd w:val="clear" w:color="auto" w:fill="FFFFFF" w:themeFill="background1"/>
              <w:jc w:val="both"/>
              <w:rPr>
                <w:rFonts w:eastAsia="Times New Roman"/>
                <w:b/>
                <w:lang w:val="uk-UA"/>
              </w:rPr>
            </w:pPr>
            <w:r w:rsidRPr="00D64217">
              <w:rPr>
                <w:rFonts w:eastAsia="Times New Roman"/>
                <w:b/>
                <w:lang w:val="uk-UA"/>
              </w:rPr>
              <w:t xml:space="preserve">Україна, 30511, Хмельницька обл., Шепетівський р-н, </w:t>
            </w:r>
          </w:p>
          <w:p w14:paraId="671FE26F" w14:textId="61835749" w:rsidR="00537B61" w:rsidRPr="00D64217" w:rsidRDefault="00D64217" w:rsidP="00537B61">
            <w:pPr>
              <w:shd w:val="clear" w:color="auto" w:fill="FFFFFF" w:themeFill="background1"/>
              <w:jc w:val="both"/>
              <w:rPr>
                <w:rFonts w:eastAsia="Times New Roman"/>
                <w:b/>
                <w:lang w:val="uk-UA"/>
              </w:rPr>
            </w:pPr>
            <w:r w:rsidRPr="00D64217">
              <w:rPr>
                <w:b/>
                <w:bCs/>
                <w:lang w:val="uk-UA"/>
              </w:rPr>
              <w:t xml:space="preserve">с-ще </w:t>
            </w:r>
            <w:r w:rsidR="00537B61" w:rsidRPr="00D64217">
              <w:rPr>
                <w:rFonts w:eastAsia="Times New Roman"/>
                <w:b/>
                <w:lang w:val="uk-UA"/>
              </w:rPr>
              <w:t>Понінка, вул.</w:t>
            </w:r>
            <w:r w:rsidRPr="00D64217">
              <w:rPr>
                <w:rFonts w:eastAsia="Times New Roman"/>
                <w:b/>
                <w:lang w:val="uk-UA"/>
              </w:rPr>
              <w:t xml:space="preserve"> </w:t>
            </w:r>
            <w:r w:rsidR="00537B61" w:rsidRPr="00D64217">
              <w:rPr>
                <w:rFonts w:eastAsia="Times New Roman"/>
                <w:b/>
                <w:lang w:val="uk-UA"/>
              </w:rPr>
              <w:t>Перемоги, буд</w:t>
            </w:r>
            <w:r w:rsidRPr="00D64217">
              <w:rPr>
                <w:rFonts w:eastAsia="Times New Roman"/>
                <w:b/>
                <w:lang w:val="uk-UA"/>
              </w:rPr>
              <w:t>.</w:t>
            </w:r>
            <w:r w:rsidR="00537B61" w:rsidRPr="00D64217">
              <w:rPr>
                <w:rFonts w:eastAsia="Times New Roman"/>
                <w:b/>
                <w:lang w:val="uk-UA"/>
              </w:rPr>
              <w:t xml:space="preserve"> 51,</w:t>
            </w:r>
          </w:p>
          <w:p w14:paraId="4D3E9CD5" w14:textId="77777777" w:rsidR="00537B61" w:rsidRPr="00D64217" w:rsidRDefault="00537B61" w:rsidP="00537B61">
            <w:pPr>
              <w:shd w:val="clear" w:color="auto" w:fill="FFFFFF" w:themeFill="background1"/>
              <w:jc w:val="both"/>
              <w:rPr>
                <w:rFonts w:eastAsia="Times New Roman"/>
                <w:b/>
                <w:lang w:val="uk-UA"/>
              </w:rPr>
            </w:pPr>
            <w:r w:rsidRPr="00D64217">
              <w:rPr>
                <w:rFonts w:eastAsia="Times New Roman"/>
                <w:b/>
                <w:lang w:val="uk-UA"/>
              </w:rPr>
              <w:t>Факс /тел.: +38 (098) 321-86-62,</w:t>
            </w:r>
          </w:p>
          <w:p w14:paraId="262EAE2C" w14:textId="76136F6B" w:rsidR="0070565A" w:rsidRPr="00D64217" w:rsidRDefault="00537B61" w:rsidP="00537B61">
            <w:pPr>
              <w:shd w:val="clear" w:color="auto" w:fill="FFFFFF" w:themeFill="background1"/>
              <w:jc w:val="both"/>
              <w:rPr>
                <w:b/>
                <w:color w:val="C00000"/>
                <w:lang w:val="uk-UA" w:eastAsia="ar-SA"/>
              </w:rPr>
            </w:pPr>
            <w:r w:rsidRPr="00D64217">
              <w:rPr>
                <w:rFonts w:eastAsia="Times New Roman"/>
                <w:b/>
                <w:lang w:val="uk-UA"/>
              </w:rPr>
              <w:t>E-</w:t>
            </w:r>
            <w:proofErr w:type="spellStart"/>
            <w:r w:rsidRPr="00D64217">
              <w:rPr>
                <w:rFonts w:eastAsia="Times New Roman"/>
                <w:b/>
                <w:lang w:val="uk-UA"/>
              </w:rPr>
              <w:t>mail</w:t>
            </w:r>
            <w:proofErr w:type="spellEnd"/>
            <w:r w:rsidRPr="00D64217">
              <w:rPr>
                <w:rFonts w:eastAsia="Times New Roman"/>
                <w:b/>
                <w:lang w:val="uk-UA"/>
              </w:rPr>
              <w:t>: yurydychnyy_viddil.rada@ukr.net</w:t>
            </w:r>
          </w:p>
        </w:tc>
      </w:tr>
      <w:tr w:rsidR="00B952B2" w:rsidRPr="00DE662E" w14:paraId="583E5F97" w14:textId="77777777" w:rsidTr="00876FC1">
        <w:trPr>
          <w:trHeight w:val="367"/>
          <w:jc w:val="center"/>
        </w:trPr>
        <w:tc>
          <w:tcPr>
            <w:tcW w:w="576" w:type="dxa"/>
            <w:shd w:val="clear" w:color="auto" w:fill="FFFFFF" w:themeFill="background1"/>
          </w:tcPr>
          <w:p w14:paraId="171C3B75" w14:textId="77777777" w:rsidR="00B952B2" w:rsidRPr="00D64217" w:rsidRDefault="00B952B2" w:rsidP="006447F8">
            <w:pPr>
              <w:widowControl w:val="0"/>
              <w:shd w:val="clear" w:color="auto" w:fill="FFFFFF" w:themeFill="background1"/>
              <w:rPr>
                <w:lang w:val="uk-UA"/>
              </w:rPr>
            </w:pPr>
            <w:r w:rsidRPr="00D64217">
              <w:rPr>
                <w:rFonts w:eastAsia="Times New Roman"/>
                <w:lang w:val="uk-UA"/>
              </w:rPr>
              <w:t>3</w:t>
            </w:r>
          </w:p>
        </w:tc>
        <w:tc>
          <w:tcPr>
            <w:tcW w:w="2797" w:type="dxa"/>
            <w:shd w:val="clear" w:color="auto" w:fill="FFFFFF" w:themeFill="background1"/>
          </w:tcPr>
          <w:p w14:paraId="3121AEA7" w14:textId="77777777" w:rsidR="00B952B2" w:rsidRPr="00D64217" w:rsidRDefault="00B952B2" w:rsidP="006447F8">
            <w:pPr>
              <w:widowControl w:val="0"/>
              <w:shd w:val="clear" w:color="auto" w:fill="FFFFFF" w:themeFill="background1"/>
              <w:rPr>
                <w:lang w:val="uk-UA"/>
              </w:rPr>
            </w:pPr>
            <w:r w:rsidRPr="00D64217">
              <w:rPr>
                <w:rFonts w:eastAsia="Times New Roman"/>
                <w:b/>
                <w:lang w:val="uk-UA"/>
              </w:rPr>
              <w:t>Процедура закупівлі</w:t>
            </w:r>
          </w:p>
        </w:tc>
        <w:tc>
          <w:tcPr>
            <w:tcW w:w="6970" w:type="dxa"/>
            <w:shd w:val="clear" w:color="auto" w:fill="FFFFFF" w:themeFill="background1"/>
          </w:tcPr>
          <w:p w14:paraId="3891E196" w14:textId="77777777" w:rsidR="00537B61" w:rsidRPr="00D64217" w:rsidRDefault="00537B61" w:rsidP="00537B61">
            <w:pPr>
              <w:widowControl w:val="0"/>
              <w:shd w:val="clear" w:color="auto" w:fill="FFFFFF" w:themeFill="background1"/>
              <w:jc w:val="both"/>
              <w:rPr>
                <w:b/>
                <w:lang w:val="uk-UA" w:eastAsia="uk-UA"/>
              </w:rPr>
            </w:pPr>
            <w:r w:rsidRPr="00D64217">
              <w:rPr>
                <w:b/>
                <w:lang w:val="uk-UA" w:eastAsia="uk-UA"/>
              </w:rPr>
              <w:t>3.1. Відкриті торги*</w:t>
            </w:r>
          </w:p>
          <w:p w14:paraId="74360A84" w14:textId="4F881CB8" w:rsidR="00B952B2" w:rsidRPr="00D64217" w:rsidRDefault="00537B61" w:rsidP="00537B61">
            <w:pPr>
              <w:widowControl w:val="0"/>
              <w:shd w:val="clear" w:color="auto" w:fill="FFFFFF" w:themeFill="background1"/>
              <w:jc w:val="both"/>
              <w:rPr>
                <w:b/>
                <w:sz w:val="16"/>
                <w:szCs w:val="16"/>
                <w:lang w:val="uk-UA" w:eastAsia="uk-UA"/>
              </w:rPr>
            </w:pPr>
            <w:r w:rsidRPr="00D64217">
              <w:rPr>
                <w:b/>
                <w:sz w:val="16"/>
                <w:szCs w:val="16"/>
                <w:lang w:val="uk-UA" w:eastAsia="uk-UA"/>
              </w:rPr>
              <w:t>* з особливостями затвердженими постановою Кабінету Міністрів України від 12 жовтня 2022 р. № 1178</w:t>
            </w:r>
          </w:p>
        </w:tc>
      </w:tr>
      <w:tr w:rsidR="00C72079" w:rsidRPr="00D64217" w14:paraId="4106D28C" w14:textId="77777777" w:rsidTr="00876FC1">
        <w:trPr>
          <w:trHeight w:val="331"/>
          <w:jc w:val="center"/>
        </w:trPr>
        <w:tc>
          <w:tcPr>
            <w:tcW w:w="576" w:type="dxa"/>
            <w:shd w:val="clear" w:color="auto" w:fill="FFFFFF" w:themeFill="background1"/>
          </w:tcPr>
          <w:p w14:paraId="6BE60496" w14:textId="77777777" w:rsidR="00C72079" w:rsidRPr="00D64217" w:rsidRDefault="00916EE5" w:rsidP="006447F8">
            <w:pPr>
              <w:widowControl w:val="0"/>
              <w:shd w:val="clear" w:color="auto" w:fill="FFFFFF" w:themeFill="background1"/>
              <w:rPr>
                <w:lang w:val="uk-UA"/>
              </w:rPr>
            </w:pPr>
            <w:r w:rsidRPr="00D64217">
              <w:rPr>
                <w:rFonts w:eastAsia="Times New Roman"/>
                <w:lang w:val="uk-UA"/>
              </w:rPr>
              <w:t>4</w:t>
            </w:r>
          </w:p>
        </w:tc>
        <w:tc>
          <w:tcPr>
            <w:tcW w:w="2797" w:type="dxa"/>
            <w:shd w:val="clear" w:color="auto" w:fill="FFFFFF" w:themeFill="background1"/>
          </w:tcPr>
          <w:p w14:paraId="724ADB6F" w14:textId="77777777" w:rsidR="00C72079" w:rsidRPr="00D64217" w:rsidRDefault="00916EE5" w:rsidP="006447F8">
            <w:pPr>
              <w:widowControl w:val="0"/>
              <w:shd w:val="clear" w:color="auto" w:fill="FFFFFF" w:themeFill="background1"/>
              <w:rPr>
                <w:lang w:val="uk-UA"/>
              </w:rPr>
            </w:pPr>
            <w:r w:rsidRPr="00D64217">
              <w:rPr>
                <w:rFonts w:eastAsia="Times New Roman"/>
                <w:b/>
                <w:lang w:val="uk-UA"/>
              </w:rPr>
              <w:t>Інформація про предмет закупівлі</w:t>
            </w:r>
          </w:p>
        </w:tc>
        <w:tc>
          <w:tcPr>
            <w:tcW w:w="6970" w:type="dxa"/>
            <w:shd w:val="clear" w:color="auto" w:fill="FFFFFF" w:themeFill="background1"/>
          </w:tcPr>
          <w:p w14:paraId="3CD135B9" w14:textId="77777777" w:rsidR="00C72079" w:rsidRPr="00D64217" w:rsidRDefault="00C72079" w:rsidP="006447F8">
            <w:pPr>
              <w:widowControl w:val="0"/>
              <w:shd w:val="clear" w:color="auto" w:fill="FFFFFF" w:themeFill="background1"/>
              <w:jc w:val="both"/>
              <w:rPr>
                <w:lang w:val="uk-UA"/>
              </w:rPr>
            </w:pPr>
          </w:p>
        </w:tc>
      </w:tr>
      <w:tr w:rsidR="00B952B2" w:rsidRPr="00D64217" w14:paraId="2E647A54" w14:textId="77777777" w:rsidTr="00876FC1">
        <w:trPr>
          <w:trHeight w:val="520"/>
          <w:jc w:val="center"/>
        </w:trPr>
        <w:tc>
          <w:tcPr>
            <w:tcW w:w="576" w:type="dxa"/>
            <w:shd w:val="clear" w:color="auto" w:fill="FFFFFF" w:themeFill="background1"/>
          </w:tcPr>
          <w:p w14:paraId="3DC8249E" w14:textId="77777777" w:rsidR="00B952B2" w:rsidRPr="00D64217" w:rsidRDefault="00B952B2" w:rsidP="006447F8">
            <w:pPr>
              <w:widowControl w:val="0"/>
              <w:shd w:val="clear" w:color="auto" w:fill="FFFFFF" w:themeFill="background1"/>
              <w:rPr>
                <w:lang w:val="uk-UA"/>
              </w:rPr>
            </w:pPr>
            <w:r w:rsidRPr="00D64217">
              <w:rPr>
                <w:rFonts w:eastAsia="Times New Roman"/>
                <w:lang w:val="uk-UA"/>
              </w:rPr>
              <w:t>4.1</w:t>
            </w:r>
          </w:p>
        </w:tc>
        <w:tc>
          <w:tcPr>
            <w:tcW w:w="2797" w:type="dxa"/>
            <w:shd w:val="clear" w:color="auto" w:fill="FFFFFF" w:themeFill="background1"/>
          </w:tcPr>
          <w:p w14:paraId="4231A07C" w14:textId="77777777" w:rsidR="00B952B2" w:rsidRPr="00D64217" w:rsidRDefault="00B952B2" w:rsidP="006447F8">
            <w:pPr>
              <w:widowControl w:val="0"/>
              <w:shd w:val="clear" w:color="auto" w:fill="FFFFFF" w:themeFill="background1"/>
              <w:rPr>
                <w:lang w:val="uk-UA"/>
              </w:rPr>
            </w:pPr>
            <w:r w:rsidRPr="00D64217">
              <w:rPr>
                <w:rFonts w:eastAsia="Times New Roman"/>
                <w:lang w:val="uk-UA"/>
              </w:rPr>
              <w:t>назва предмета закупівлі</w:t>
            </w:r>
          </w:p>
        </w:tc>
        <w:tc>
          <w:tcPr>
            <w:tcW w:w="6970" w:type="dxa"/>
            <w:shd w:val="clear" w:color="auto" w:fill="FFFFFF" w:themeFill="background1"/>
          </w:tcPr>
          <w:p w14:paraId="2B19F4F4" w14:textId="77777777" w:rsidR="00D64217" w:rsidRPr="00D64217" w:rsidRDefault="00D64217" w:rsidP="00D64217">
            <w:pPr>
              <w:shd w:val="clear" w:color="auto" w:fill="FFFFFF" w:themeFill="background1"/>
              <w:jc w:val="both"/>
              <w:outlineLvl w:val="0"/>
              <w:rPr>
                <w:b/>
                <w:lang w:val="uk-UA"/>
              </w:rPr>
            </w:pPr>
            <w:r w:rsidRPr="00D64217">
              <w:rPr>
                <w:b/>
                <w:lang w:val="uk-UA"/>
              </w:rPr>
              <w:t>Гідравлічний прес для вторинної сировини</w:t>
            </w:r>
          </w:p>
          <w:p w14:paraId="1891D9FD" w14:textId="1E3A4E2C" w:rsidR="00B952B2" w:rsidRPr="00D64217" w:rsidRDefault="00D64217" w:rsidP="00D64217">
            <w:pPr>
              <w:shd w:val="clear" w:color="auto" w:fill="FFFFFF" w:themeFill="background1"/>
              <w:jc w:val="both"/>
              <w:outlineLvl w:val="0"/>
              <w:rPr>
                <w:b/>
                <w:lang w:val="uk-UA"/>
              </w:rPr>
            </w:pPr>
            <w:r w:rsidRPr="00D64217">
              <w:rPr>
                <w:b/>
                <w:lang w:val="uk-UA"/>
              </w:rPr>
              <w:t>(ДК 021:2015 - 42636100-4 Гідравлічні преси)</w:t>
            </w:r>
          </w:p>
        </w:tc>
      </w:tr>
      <w:tr w:rsidR="00B952B2" w:rsidRPr="00D64217" w14:paraId="70FC42BD" w14:textId="77777777" w:rsidTr="00AD002D">
        <w:trPr>
          <w:trHeight w:val="520"/>
          <w:jc w:val="center"/>
        </w:trPr>
        <w:tc>
          <w:tcPr>
            <w:tcW w:w="576" w:type="dxa"/>
            <w:shd w:val="clear" w:color="auto" w:fill="FFFFFF" w:themeFill="background1"/>
          </w:tcPr>
          <w:p w14:paraId="5FB5C3ED" w14:textId="77777777" w:rsidR="00B952B2" w:rsidRPr="00D64217" w:rsidRDefault="00B952B2" w:rsidP="006447F8">
            <w:pPr>
              <w:widowControl w:val="0"/>
              <w:shd w:val="clear" w:color="auto" w:fill="FFFFFF" w:themeFill="background1"/>
              <w:rPr>
                <w:lang w:val="uk-UA"/>
              </w:rPr>
            </w:pPr>
            <w:r w:rsidRPr="00D64217">
              <w:rPr>
                <w:rFonts w:eastAsia="Times New Roman"/>
                <w:lang w:val="uk-UA"/>
              </w:rPr>
              <w:t>4.2</w:t>
            </w:r>
          </w:p>
        </w:tc>
        <w:tc>
          <w:tcPr>
            <w:tcW w:w="2797" w:type="dxa"/>
            <w:shd w:val="clear" w:color="auto" w:fill="FFFFFF" w:themeFill="background1"/>
          </w:tcPr>
          <w:p w14:paraId="5B2A4C03" w14:textId="23895A58" w:rsidR="00B952B2" w:rsidRPr="00D64217" w:rsidRDefault="0066167E" w:rsidP="006447F8">
            <w:pPr>
              <w:widowControl w:val="0"/>
              <w:shd w:val="clear" w:color="auto" w:fill="FFFFFF" w:themeFill="background1"/>
              <w:rPr>
                <w:lang w:val="uk-UA"/>
              </w:rPr>
            </w:pPr>
            <w:r w:rsidRPr="00D64217">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6970" w:type="dxa"/>
            <w:shd w:val="clear" w:color="auto" w:fill="FFFFFF" w:themeFill="background1"/>
            <w:vAlign w:val="center"/>
          </w:tcPr>
          <w:p w14:paraId="6ED4B3A2" w14:textId="58B3E4EF" w:rsidR="00B952B2" w:rsidRPr="00D64217" w:rsidRDefault="00B952B2" w:rsidP="00D23D05">
            <w:pPr>
              <w:shd w:val="clear" w:color="auto" w:fill="FFFFFF" w:themeFill="background1"/>
              <w:outlineLvl w:val="0"/>
              <w:rPr>
                <w:b/>
                <w:color w:val="FF0000"/>
                <w:lang w:val="uk-UA"/>
              </w:rPr>
            </w:pPr>
            <w:r w:rsidRPr="00D64217">
              <w:rPr>
                <w:b/>
                <w:color w:val="000000" w:themeColor="text1"/>
                <w:lang w:val="uk-UA"/>
              </w:rPr>
              <w:t>Закупівля на лоти не поділяється</w:t>
            </w:r>
          </w:p>
        </w:tc>
      </w:tr>
      <w:tr w:rsidR="00B775E8" w:rsidRPr="00D64217" w14:paraId="2782E81F" w14:textId="77777777" w:rsidTr="00876FC1">
        <w:trPr>
          <w:trHeight w:val="520"/>
          <w:jc w:val="center"/>
        </w:trPr>
        <w:tc>
          <w:tcPr>
            <w:tcW w:w="576" w:type="dxa"/>
            <w:shd w:val="clear" w:color="auto" w:fill="FFFFFF" w:themeFill="background1"/>
          </w:tcPr>
          <w:p w14:paraId="18993FD4" w14:textId="77777777" w:rsidR="00B775E8" w:rsidRPr="00D64217" w:rsidRDefault="00B775E8" w:rsidP="006447F8">
            <w:pPr>
              <w:widowControl w:val="0"/>
              <w:shd w:val="clear" w:color="auto" w:fill="FFFFFF" w:themeFill="background1"/>
              <w:rPr>
                <w:lang w:val="uk-UA"/>
              </w:rPr>
            </w:pPr>
            <w:bookmarkStart w:id="2" w:name="_Hlk519004812"/>
            <w:r w:rsidRPr="00D64217">
              <w:rPr>
                <w:rFonts w:eastAsia="Times New Roman"/>
                <w:lang w:val="uk-UA"/>
              </w:rPr>
              <w:t>4.3</w:t>
            </w:r>
          </w:p>
        </w:tc>
        <w:tc>
          <w:tcPr>
            <w:tcW w:w="2797" w:type="dxa"/>
            <w:shd w:val="clear" w:color="auto" w:fill="FFFFFF" w:themeFill="background1"/>
          </w:tcPr>
          <w:p w14:paraId="4A326289" w14:textId="0FF2E935" w:rsidR="00B775E8" w:rsidRPr="00D64217" w:rsidRDefault="009F3972" w:rsidP="006447F8">
            <w:pPr>
              <w:widowControl w:val="0"/>
              <w:shd w:val="clear" w:color="auto" w:fill="FFFFFF" w:themeFill="background1"/>
              <w:rPr>
                <w:lang w:val="uk-UA"/>
              </w:rPr>
            </w:pPr>
            <w:r w:rsidRPr="00D64217">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6970" w:type="dxa"/>
            <w:shd w:val="clear" w:color="auto" w:fill="FFFFFF" w:themeFill="background1"/>
          </w:tcPr>
          <w:p w14:paraId="09FAF64B" w14:textId="6EB65AAC" w:rsidR="00B775E8" w:rsidRPr="00D64217" w:rsidRDefault="009F3972" w:rsidP="003A58A8">
            <w:pPr>
              <w:pStyle w:val="21"/>
              <w:shd w:val="clear" w:color="auto" w:fill="FFFFFF" w:themeFill="background1"/>
              <w:spacing w:after="0" w:line="240" w:lineRule="auto"/>
              <w:ind w:right="-1"/>
              <w:jc w:val="both"/>
              <w:rPr>
                <w:b/>
                <w:sz w:val="24"/>
                <w:szCs w:val="24"/>
              </w:rPr>
            </w:pPr>
            <w:r w:rsidRPr="00D64217">
              <w:rPr>
                <w:b/>
                <w:sz w:val="24"/>
                <w:szCs w:val="24"/>
              </w:rPr>
              <w:t>З</w:t>
            </w:r>
            <w:r w:rsidR="00B775E8" w:rsidRPr="00D64217">
              <w:rPr>
                <w:b/>
                <w:sz w:val="24"/>
                <w:szCs w:val="24"/>
              </w:rPr>
              <w:t>гідно технічної специфікації (</w:t>
            </w:r>
            <w:r w:rsidR="00665362" w:rsidRPr="00D64217">
              <w:rPr>
                <w:b/>
                <w:sz w:val="24"/>
                <w:szCs w:val="24"/>
              </w:rPr>
              <w:t>розділ ІХ</w:t>
            </w:r>
            <w:r w:rsidRPr="00D64217">
              <w:rPr>
                <w:b/>
                <w:sz w:val="24"/>
                <w:szCs w:val="24"/>
              </w:rPr>
              <w:t xml:space="preserve"> </w:t>
            </w:r>
            <w:r w:rsidR="00135F0B" w:rsidRPr="00D64217">
              <w:rPr>
                <w:b/>
                <w:sz w:val="24"/>
                <w:szCs w:val="24"/>
              </w:rPr>
              <w:t>т</w:t>
            </w:r>
            <w:r w:rsidR="006447F8" w:rsidRPr="00D64217">
              <w:rPr>
                <w:b/>
                <w:sz w:val="24"/>
                <w:szCs w:val="24"/>
              </w:rPr>
              <w:t>ендерної</w:t>
            </w:r>
            <w:r w:rsidRPr="00D64217">
              <w:rPr>
                <w:b/>
                <w:sz w:val="24"/>
                <w:szCs w:val="24"/>
              </w:rPr>
              <w:t xml:space="preserve"> документації</w:t>
            </w:r>
            <w:r w:rsidR="00B775E8" w:rsidRPr="00D64217">
              <w:rPr>
                <w:b/>
                <w:sz w:val="24"/>
                <w:szCs w:val="24"/>
              </w:rPr>
              <w:t xml:space="preserve">) та/або </w:t>
            </w:r>
            <w:proofErr w:type="spellStart"/>
            <w:r w:rsidR="00CB477C" w:rsidRPr="00D64217">
              <w:rPr>
                <w:b/>
                <w:sz w:val="24"/>
                <w:szCs w:val="24"/>
              </w:rPr>
              <w:t>проєкт</w:t>
            </w:r>
            <w:r w:rsidR="00B775E8" w:rsidRPr="00D64217">
              <w:rPr>
                <w:b/>
                <w:sz w:val="24"/>
                <w:szCs w:val="24"/>
              </w:rPr>
              <w:t>у</w:t>
            </w:r>
            <w:proofErr w:type="spellEnd"/>
            <w:r w:rsidR="00B775E8" w:rsidRPr="00D64217">
              <w:rPr>
                <w:b/>
                <w:sz w:val="24"/>
                <w:szCs w:val="24"/>
              </w:rPr>
              <w:t xml:space="preserve"> договору (</w:t>
            </w:r>
            <w:r w:rsidR="006A527C" w:rsidRPr="00D64217">
              <w:rPr>
                <w:b/>
                <w:sz w:val="24"/>
                <w:szCs w:val="24"/>
              </w:rPr>
              <w:t>додат</w:t>
            </w:r>
            <w:r w:rsidR="00B775E8" w:rsidRPr="00D64217">
              <w:rPr>
                <w:b/>
                <w:sz w:val="24"/>
                <w:szCs w:val="24"/>
              </w:rPr>
              <w:t xml:space="preserve">ок </w:t>
            </w:r>
            <w:r w:rsidR="00665362" w:rsidRPr="00D64217">
              <w:rPr>
                <w:b/>
                <w:sz w:val="24"/>
                <w:szCs w:val="24"/>
              </w:rPr>
              <w:t xml:space="preserve">1 </w:t>
            </w:r>
            <w:r w:rsidRPr="00D64217">
              <w:rPr>
                <w:b/>
                <w:sz w:val="24"/>
                <w:szCs w:val="24"/>
              </w:rPr>
              <w:t xml:space="preserve">до </w:t>
            </w:r>
            <w:r w:rsidR="00135F0B" w:rsidRPr="00D64217">
              <w:rPr>
                <w:b/>
                <w:sz w:val="24"/>
                <w:szCs w:val="24"/>
              </w:rPr>
              <w:t>т</w:t>
            </w:r>
            <w:r w:rsidR="006447F8" w:rsidRPr="00D64217">
              <w:rPr>
                <w:b/>
                <w:sz w:val="24"/>
                <w:szCs w:val="24"/>
              </w:rPr>
              <w:t>ендерної</w:t>
            </w:r>
            <w:r w:rsidRPr="00D64217">
              <w:rPr>
                <w:b/>
                <w:sz w:val="24"/>
                <w:szCs w:val="24"/>
              </w:rPr>
              <w:t xml:space="preserve"> документації</w:t>
            </w:r>
            <w:r w:rsidR="00B775E8" w:rsidRPr="00D64217">
              <w:rPr>
                <w:b/>
                <w:sz w:val="24"/>
                <w:szCs w:val="24"/>
              </w:rPr>
              <w:t>)</w:t>
            </w:r>
          </w:p>
          <w:p w14:paraId="233675BB" w14:textId="77777777" w:rsidR="00537B61" w:rsidRPr="00D64217" w:rsidRDefault="00537B61" w:rsidP="00537B61">
            <w:pPr>
              <w:pStyle w:val="21"/>
              <w:shd w:val="clear" w:color="auto" w:fill="FFFFFF" w:themeFill="background1"/>
              <w:spacing w:after="0"/>
              <w:ind w:right="-1"/>
              <w:rPr>
                <w:b/>
                <w:sz w:val="24"/>
                <w:szCs w:val="24"/>
              </w:rPr>
            </w:pPr>
            <w:r w:rsidRPr="00D64217">
              <w:rPr>
                <w:b/>
                <w:sz w:val="24"/>
                <w:szCs w:val="24"/>
              </w:rPr>
              <w:t>Обсяг поставки товару: 1 шт.</w:t>
            </w:r>
          </w:p>
          <w:p w14:paraId="513B0DA4" w14:textId="47A5C8C8" w:rsidR="00537B61" w:rsidRPr="00D64217" w:rsidRDefault="00537B61" w:rsidP="00537B61">
            <w:pPr>
              <w:pStyle w:val="21"/>
              <w:shd w:val="clear" w:color="auto" w:fill="FFFFFF" w:themeFill="background1"/>
              <w:spacing w:after="0"/>
              <w:ind w:right="-1"/>
              <w:rPr>
                <w:b/>
                <w:sz w:val="24"/>
                <w:szCs w:val="24"/>
              </w:rPr>
            </w:pPr>
            <w:r w:rsidRPr="00D64217">
              <w:rPr>
                <w:b/>
                <w:sz w:val="24"/>
                <w:szCs w:val="24"/>
              </w:rPr>
              <w:t>Місце поставки товару: 30511, Україна , Хмельницька обл., Шепетівський р-н, с</w:t>
            </w:r>
            <w:r w:rsidR="00D64217" w:rsidRPr="00D64217">
              <w:rPr>
                <w:b/>
                <w:sz w:val="24"/>
                <w:szCs w:val="24"/>
              </w:rPr>
              <w:t>-ще</w:t>
            </w:r>
            <w:r w:rsidRPr="00D64217">
              <w:rPr>
                <w:b/>
                <w:sz w:val="24"/>
                <w:szCs w:val="24"/>
              </w:rPr>
              <w:t xml:space="preserve"> Понінка, вул. Перемоги, 51</w:t>
            </w:r>
          </w:p>
          <w:p w14:paraId="541A1E54" w14:textId="77777777" w:rsidR="00537B61" w:rsidRPr="00D64217" w:rsidRDefault="00537B61" w:rsidP="00537B61">
            <w:pPr>
              <w:pStyle w:val="21"/>
              <w:shd w:val="clear" w:color="auto" w:fill="FFFFFF" w:themeFill="background1"/>
              <w:spacing w:after="0" w:line="240" w:lineRule="auto"/>
              <w:ind w:right="-1"/>
              <w:jc w:val="both"/>
              <w:rPr>
                <w:b/>
                <w:sz w:val="24"/>
                <w:szCs w:val="24"/>
              </w:rPr>
            </w:pPr>
          </w:p>
          <w:p w14:paraId="7BC74A86" w14:textId="4D93DAE3" w:rsidR="00B775E8" w:rsidRPr="00D64217" w:rsidRDefault="00FE7927" w:rsidP="00A46452">
            <w:pPr>
              <w:pStyle w:val="21"/>
              <w:shd w:val="clear" w:color="auto" w:fill="FFFFFF" w:themeFill="background1"/>
              <w:spacing w:after="0" w:line="240" w:lineRule="auto"/>
              <w:ind w:right="-1"/>
              <w:jc w:val="both"/>
              <w:rPr>
                <w:bCs/>
                <w:sz w:val="24"/>
                <w:szCs w:val="24"/>
              </w:rPr>
            </w:pPr>
            <w:r w:rsidRPr="00D64217">
              <w:rPr>
                <w:bCs/>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w:t>
            </w:r>
            <w:r w:rsidRPr="00D64217">
              <w:rPr>
                <w:bCs/>
                <w:sz w:val="24"/>
                <w:szCs w:val="24"/>
              </w:rPr>
              <w:lastRenderedPageBreak/>
              <w:t>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bookmarkEnd w:id="2"/>
      <w:tr w:rsidR="00B775E8" w:rsidRPr="00D64217" w14:paraId="7DA7AFEA" w14:textId="77777777" w:rsidTr="00876FC1">
        <w:trPr>
          <w:trHeight w:val="520"/>
          <w:jc w:val="center"/>
        </w:trPr>
        <w:tc>
          <w:tcPr>
            <w:tcW w:w="576" w:type="dxa"/>
            <w:shd w:val="clear" w:color="auto" w:fill="FFFFFF" w:themeFill="background1"/>
          </w:tcPr>
          <w:p w14:paraId="640FC766" w14:textId="77777777" w:rsidR="00B775E8" w:rsidRPr="00D64217" w:rsidRDefault="00B775E8" w:rsidP="006447F8">
            <w:pPr>
              <w:widowControl w:val="0"/>
              <w:shd w:val="clear" w:color="auto" w:fill="FFFFFF" w:themeFill="background1"/>
              <w:rPr>
                <w:lang w:val="uk-UA"/>
              </w:rPr>
            </w:pPr>
            <w:r w:rsidRPr="00D64217">
              <w:rPr>
                <w:rFonts w:eastAsia="Times New Roman"/>
                <w:lang w:val="uk-UA"/>
              </w:rPr>
              <w:lastRenderedPageBreak/>
              <w:t>4.4</w:t>
            </w:r>
          </w:p>
        </w:tc>
        <w:tc>
          <w:tcPr>
            <w:tcW w:w="2797" w:type="dxa"/>
            <w:shd w:val="clear" w:color="auto" w:fill="FFFFFF" w:themeFill="background1"/>
          </w:tcPr>
          <w:p w14:paraId="4C618199" w14:textId="5DDB1750" w:rsidR="00B775E8" w:rsidRPr="00D64217" w:rsidRDefault="009F3972" w:rsidP="006447F8">
            <w:pPr>
              <w:widowControl w:val="0"/>
              <w:shd w:val="clear" w:color="auto" w:fill="FFFFFF" w:themeFill="background1"/>
              <w:rPr>
                <w:lang w:val="uk-UA"/>
              </w:rPr>
            </w:pPr>
            <w:r w:rsidRPr="00D64217">
              <w:rPr>
                <w:rFonts w:eastAsia="Times New Roman"/>
                <w:lang w:val="uk-UA"/>
              </w:rPr>
              <w:t>строки поставки товарів, виконання робіт, надання послуг</w:t>
            </w:r>
          </w:p>
        </w:tc>
        <w:tc>
          <w:tcPr>
            <w:tcW w:w="6970" w:type="dxa"/>
            <w:shd w:val="clear" w:color="auto" w:fill="FFFFFF" w:themeFill="background1"/>
          </w:tcPr>
          <w:p w14:paraId="53B5B9DA" w14:textId="0F57DF89" w:rsidR="00B775E8" w:rsidRPr="00D64217" w:rsidRDefault="00D64217" w:rsidP="00665362">
            <w:pPr>
              <w:pStyle w:val="ab"/>
              <w:shd w:val="clear" w:color="auto" w:fill="FFFFFF" w:themeFill="background1"/>
              <w:spacing w:before="0" w:beforeAutospacing="0" w:after="0" w:afterAutospacing="0"/>
              <w:jc w:val="both"/>
              <w:rPr>
                <w:b/>
                <w:lang w:val="uk-UA"/>
              </w:rPr>
            </w:pPr>
            <w:r>
              <w:rPr>
                <w:b/>
                <w:lang w:val="uk-UA"/>
              </w:rPr>
              <w:t>до 31.05.2024</w:t>
            </w:r>
          </w:p>
        </w:tc>
      </w:tr>
      <w:tr w:rsidR="00C72079" w:rsidRPr="00D64217" w14:paraId="3F31A61F" w14:textId="77777777" w:rsidTr="00876FC1">
        <w:trPr>
          <w:trHeight w:val="520"/>
          <w:jc w:val="center"/>
        </w:trPr>
        <w:tc>
          <w:tcPr>
            <w:tcW w:w="576" w:type="dxa"/>
            <w:shd w:val="clear" w:color="auto" w:fill="FFFFFF" w:themeFill="background1"/>
          </w:tcPr>
          <w:p w14:paraId="2514AE67" w14:textId="77777777" w:rsidR="00C72079" w:rsidRPr="00D64217" w:rsidRDefault="00916EE5" w:rsidP="006447F8">
            <w:pPr>
              <w:widowControl w:val="0"/>
              <w:shd w:val="clear" w:color="auto" w:fill="FFFFFF" w:themeFill="background1"/>
              <w:rPr>
                <w:lang w:val="uk-UA"/>
              </w:rPr>
            </w:pPr>
            <w:r w:rsidRPr="00D64217">
              <w:rPr>
                <w:rFonts w:eastAsia="Times New Roman"/>
                <w:lang w:val="uk-UA"/>
              </w:rPr>
              <w:t>5</w:t>
            </w:r>
          </w:p>
        </w:tc>
        <w:tc>
          <w:tcPr>
            <w:tcW w:w="2797" w:type="dxa"/>
            <w:shd w:val="clear" w:color="auto" w:fill="FFFFFF" w:themeFill="background1"/>
          </w:tcPr>
          <w:p w14:paraId="25736BC7" w14:textId="77777777" w:rsidR="00C72079" w:rsidRPr="00D64217" w:rsidRDefault="00916EE5" w:rsidP="006447F8">
            <w:pPr>
              <w:widowControl w:val="0"/>
              <w:shd w:val="clear" w:color="auto" w:fill="FFFFFF" w:themeFill="background1"/>
              <w:rPr>
                <w:lang w:val="uk-UA"/>
              </w:rPr>
            </w:pPr>
            <w:r w:rsidRPr="00D64217">
              <w:rPr>
                <w:rFonts w:eastAsia="Times New Roman"/>
                <w:b/>
                <w:lang w:val="uk-UA"/>
              </w:rPr>
              <w:t>Недискримінація учасників</w:t>
            </w:r>
          </w:p>
        </w:tc>
        <w:tc>
          <w:tcPr>
            <w:tcW w:w="6970" w:type="dxa"/>
            <w:shd w:val="clear" w:color="auto" w:fill="FFFFFF" w:themeFill="background1"/>
          </w:tcPr>
          <w:p w14:paraId="5AAB794C" w14:textId="77777777" w:rsidR="00C72079" w:rsidRPr="00D64217" w:rsidRDefault="009F3972" w:rsidP="00C524E3">
            <w:pPr>
              <w:widowControl w:val="0"/>
              <w:shd w:val="clear" w:color="auto" w:fill="FFFFFF" w:themeFill="background1"/>
              <w:jc w:val="both"/>
              <w:rPr>
                <w:rFonts w:eastAsia="Times New Roman"/>
                <w:lang w:val="uk-UA"/>
              </w:rPr>
            </w:pPr>
            <w:r w:rsidRPr="00D64217">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916EE5" w:rsidRPr="00D64217">
              <w:rPr>
                <w:rFonts w:eastAsia="Times New Roman"/>
                <w:lang w:val="uk-UA"/>
              </w:rPr>
              <w:t>.</w:t>
            </w:r>
          </w:p>
          <w:p w14:paraId="57FA7A46" w14:textId="7C59CB19" w:rsidR="003A58A8" w:rsidRPr="00D64217" w:rsidRDefault="003A58A8" w:rsidP="00C524E3">
            <w:pPr>
              <w:widowControl w:val="0"/>
              <w:shd w:val="clear" w:color="auto" w:fill="FFFFFF" w:themeFill="background1"/>
              <w:jc w:val="both"/>
              <w:rPr>
                <w:lang w:val="uk-UA"/>
              </w:rPr>
            </w:pPr>
            <w:r w:rsidRPr="00D64217">
              <w:rPr>
                <w:lang w:val="uk-UA"/>
              </w:rPr>
              <w:t>Під час проведення відкритих торгів тендерні пропозиції мають право подавати всі заінтересовані особи.</w:t>
            </w:r>
          </w:p>
        </w:tc>
      </w:tr>
      <w:tr w:rsidR="00C72079" w:rsidRPr="00D64217" w14:paraId="6FF269B2" w14:textId="77777777" w:rsidTr="00876FC1">
        <w:trPr>
          <w:trHeight w:val="520"/>
          <w:jc w:val="center"/>
        </w:trPr>
        <w:tc>
          <w:tcPr>
            <w:tcW w:w="576" w:type="dxa"/>
            <w:shd w:val="clear" w:color="auto" w:fill="FFFFFF" w:themeFill="background1"/>
          </w:tcPr>
          <w:p w14:paraId="6EBED32B" w14:textId="77777777" w:rsidR="00C72079" w:rsidRPr="00D64217" w:rsidRDefault="00916EE5" w:rsidP="006447F8">
            <w:pPr>
              <w:widowControl w:val="0"/>
              <w:shd w:val="clear" w:color="auto" w:fill="FFFFFF" w:themeFill="background1"/>
              <w:rPr>
                <w:lang w:val="uk-UA"/>
              </w:rPr>
            </w:pPr>
            <w:r w:rsidRPr="00D64217">
              <w:rPr>
                <w:rFonts w:eastAsia="Times New Roman"/>
                <w:lang w:val="uk-UA"/>
              </w:rPr>
              <w:t>6</w:t>
            </w:r>
          </w:p>
        </w:tc>
        <w:tc>
          <w:tcPr>
            <w:tcW w:w="2797" w:type="dxa"/>
            <w:shd w:val="clear" w:color="auto" w:fill="FFFFFF" w:themeFill="background1"/>
          </w:tcPr>
          <w:p w14:paraId="29B805A5" w14:textId="27E25682" w:rsidR="00C72079" w:rsidRPr="00D64217" w:rsidRDefault="00916EE5" w:rsidP="006447F8">
            <w:pPr>
              <w:widowControl w:val="0"/>
              <w:shd w:val="clear" w:color="auto" w:fill="FFFFFF" w:themeFill="background1"/>
              <w:rPr>
                <w:lang w:val="uk-UA"/>
              </w:rPr>
            </w:pPr>
            <w:r w:rsidRPr="00D64217">
              <w:rPr>
                <w:rFonts w:eastAsia="Times New Roman"/>
                <w:b/>
                <w:lang w:val="uk-UA"/>
              </w:rPr>
              <w:t xml:space="preserve">Інформація про </w:t>
            </w:r>
            <w:r w:rsidR="009F3972" w:rsidRPr="00D64217">
              <w:rPr>
                <w:rFonts w:eastAsia="Times New Roman"/>
                <w:b/>
                <w:lang w:val="uk-UA"/>
              </w:rPr>
              <w:t xml:space="preserve">валюту, у якій повинна бути зазначена ціна </w:t>
            </w:r>
            <w:r w:rsidR="006447F8" w:rsidRPr="00D64217">
              <w:rPr>
                <w:rFonts w:eastAsia="Times New Roman"/>
                <w:b/>
                <w:lang w:val="uk-UA"/>
              </w:rPr>
              <w:t>тендерної</w:t>
            </w:r>
            <w:r w:rsidR="009F3972" w:rsidRPr="00D64217">
              <w:rPr>
                <w:rFonts w:eastAsia="Times New Roman"/>
                <w:b/>
                <w:lang w:val="uk-UA"/>
              </w:rPr>
              <w:t xml:space="preserve"> пропозиції</w:t>
            </w:r>
          </w:p>
        </w:tc>
        <w:tc>
          <w:tcPr>
            <w:tcW w:w="6970" w:type="dxa"/>
            <w:shd w:val="clear" w:color="auto" w:fill="FFFFFF" w:themeFill="background1"/>
          </w:tcPr>
          <w:p w14:paraId="7609C5B3" w14:textId="1667A098" w:rsidR="005D449D" w:rsidRPr="00D64217" w:rsidRDefault="00916EE5" w:rsidP="00C524E3">
            <w:pPr>
              <w:shd w:val="clear" w:color="auto" w:fill="FFFFFF" w:themeFill="background1"/>
              <w:jc w:val="both"/>
              <w:rPr>
                <w:rFonts w:eastAsia="Times New Roman"/>
                <w:bCs/>
                <w:iCs/>
                <w:color w:val="70AD47" w:themeColor="accent6"/>
                <w:lang w:val="uk-UA"/>
              </w:rPr>
            </w:pPr>
            <w:r w:rsidRPr="00D64217">
              <w:rPr>
                <w:rFonts w:eastAsia="Times New Roman"/>
                <w:lang w:val="uk-UA"/>
              </w:rPr>
              <w:t xml:space="preserve">Валютою </w:t>
            </w:r>
            <w:r w:rsidR="006447F8" w:rsidRPr="00D64217">
              <w:rPr>
                <w:rFonts w:eastAsia="Times New Roman"/>
                <w:lang w:val="uk-UA"/>
              </w:rPr>
              <w:t>тендерної</w:t>
            </w:r>
            <w:r w:rsidRPr="00D64217">
              <w:rPr>
                <w:rFonts w:eastAsia="Times New Roman"/>
                <w:lang w:val="uk-UA"/>
              </w:rPr>
              <w:t xml:space="preserve"> пропозиції є національна валюта України – гривня.</w:t>
            </w:r>
            <w:r w:rsidR="009F3972" w:rsidRPr="00D64217">
              <w:rPr>
                <w:rFonts w:eastAsia="Times New Roman"/>
                <w:lang w:val="uk-UA"/>
              </w:rPr>
              <w:t xml:space="preserve"> </w:t>
            </w:r>
            <w:r w:rsidR="005D449D" w:rsidRPr="00D64217">
              <w:rPr>
                <w:rFonts w:eastAsia="Times New Roman"/>
                <w:bCs/>
                <w:iCs/>
                <w:color w:val="000000"/>
                <w:lang w:val="uk-UA"/>
              </w:rPr>
              <w:t xml:space="preserve">У разі якщо учасником процедури закупівлі є нерезидент,  такий </w:t>
            </w:r>
            <w:r w:rsidR="005D449D" w:rsidRPr="00D64217">
              <w:rPr>
                <w:rFonts w:eastAsia="Times New Roman"/>
                <w:bCs/>
                <w:iCs/>
                <w:lang w:val="uk-UA"/>
              </w:rPr>
              <w:t>у</w:t>
            </w:r>
            <w:r w:rsidR="005D449D" w:rsidRPr="00D64217">
              <w:rPr>
                <w:rFonts w:eastAsia="Times New Roman"/>
                <w:bCs/>
                <w:iCs/>
                <w:color w:val="000000"/>
                <w:lang w:val="uk-UA"/>
              </w:rPr>
              <w:t>часник зазначає ціну пропозиції в електронній системі закупівель у валюті – гривня.</w:t>
            </w:r>
          </w:p>
        </w:tc>
      </w:tr>
      <w:tr w:rsidR="003A58A8" w:rsidRPr="00D64217" w14:paraId="2139574A" w14:textId="77777777" w:rsidTr="00876FC1">
        <w:trPr>
          <w:trHeight w:val="520"/>
          <w:jc w:val="center"/>
        </w:trPr>
        <w:tc>
          <w:tcPr>
            <w:tcW w:w="576" w:type="dxa"/>
            <w:shd w:val="clear" w:color="auto" w:fill="FFFFFF" w:themeFill="background1"/>
          </w:tcPr>
          <w:p w14:paraId="3677EE08" w14:textId="15C2ADA6" w:rsidR="003A58A8" w:rsidRPr="00D64217" w:rsidRDefault="003A58A8" w:rsidP="003A58A8">
            <w:pPr>
              <w:widowControl w:val="0"/>
              <w:shd w:val="clear" w:color="auto" w:fill="FFFFFF" w:themeFill="background1"/>
              <w:rPr>
                <w:rFonts w:eastAsia="Times New Roman"/>
                <w:lang w:val="uk-UA"/>
              </w:rPr>
            </w:pPr>
            <w:r w:rsidRPr="00D64217">
              <w:rPr>
                <w:rFonts w:eastAsia="Times New Roman"/>
                <w:lang w:val="uk-UA"/>
              </w:rPr>
              <w:t>7</w:t>
            </w:r>
          </w:p>
        </w:tc>
        <w:tc>
          <w:tcPr>
            <w:tcW w:w="2797" w:type="dxa"/>
            <w:shd w:val="clear" w:color="auto" w:fill="FFFFFF" w:themeFill="background1"/>
          </w:tcPr>
          <w:p w14:paraId="31F37988" w14:textId="6854E886" w:rsidR="003A58A8" w:rsidRPr="00D64217" w:rsidRDefault="003A58A8" w:rsidP="003A58A8">
            <w:pPr>
              <w:widowControl w:val="0"/>
              <w:shd w:val="clear" w:color="auto" w:fill="FFFFFF" w:themeFill="background1"/>
              <w:rPr>
                <w:rFonts w:eastAsia="Times New Roman"/>
                <w:b/>
                <w:lang w:val="uk-UA"/>
              </w:rPr>
            </w:pPr>
            <w:r w:rsidRPr="00D64217">
              <w:rPr>
                <w:rFonts w:eastAsia="Times New Roman"/>
                <w:b/>
                <w:lang w:val="uk-UA"/>
              </w:rPr>
              <w:t>Інформація про мову (мови), якою (якими) повинні бути складені тендерні пропозиції</w:t>
            </w:r>
          </w:p>
        </w:tc>
        <w:tc>
          <w:tcPr>
            <w:tcW w:w="6970" w:type="dxa"/>
            <w:shd w:val="clear" w:color="auto" w:fill="FFFFFF" w:themeFill="background1"/>
          </w:tcPr>
          <w:p w14:paraId="648A1AF7" w14:textId="53C68DC6" w:rsidR="003A58A8" w:rsidRPr="00D64217" w:rsidRDefault="003A58A8" w:rsidP="00691C4A">
            <w:pPr>
              <w:shd w:val="clear" w:color="auto" w:fill="FFFFFF" w:themeFill="background1"/>
              <w:jc w:val="both"/>
              <w:rPr>
                <w:rFonts w:eastAsia="Times New Roman"/>
                <w:lang w:val="uk-UA"/>
              </w:rPr>
            </w:pPr>
            <w:r w:rsidRPr="00D64217">
              <w:rPr>
                <w:rFonts w:eastAsia="Times New Roman"/>
                <w:color w:val="000000" w:themeColor="text1"/>
                <w:lang w:val="uk-UA"/>
              </w:rPr>
              <w:t>Мова тендерної пропозиції українська.</w:t>
            </w:r>
            <w:r w:rsidRPr="00D64217">
              <w:rPr>
                <w:rFonts w:eastAsia="Times New Roman"/>
                <w:color w:val="FF0000"/>
                <w:lang w:val="uk-UA"/>
              </w:rPr>
              <w:t xml:space="preserve"> </w:t>
            </w:r>
            <w:r w:rsidRPr="00D64217">
              <w:rPr>
                <w:rFonts w:eastAsia="Times New Roman"/>
                <w:lang w:val="uk-UA"/>
              </w:rPr>
              <w:t>Всі документи, що готуються учасником, викладаються українською мовою. Якщо в складі тендерної пропозиції надається документ на іншій мові ніж українська, учасник надає переклад цього документа.</w:t>
            </w:r>
            <w:r w:rsidRPr="00D64217">
              <w:rPr>
                <w:rFonts w:eastAsia="Calibri"/>
                <w:lang w:val="uk-UA"/>
              </w:rPr>
              <w:t xml:space="preserve"> Відповідальність за якість та достовірність перекладу несе учасник.</w:t>
            </w:r>
          </w:p>
        </w:tc>
      </w:tr>
      <w:tr w:rsidR="003A58A8" w:rsidRPr="00D64217" w14:paraId="78D1CCDF" w14:textId="77777777" w:rsidTr="00876FC1">
        <w:trPr>
          <w:trHeight w:val="520"/>
          <w:jc w:val="center"/>
        </w:trPr>
        <w:tc>
          <w:tcPr>
            <w:tcW w:w="576" w:type="dxa"/>
            <w:shd w:val="clear" w:color="auto" w:fill="FFFFFF" w:themeFill="background1"/>
          </w:tcPr>
          <w:p w14:paraId="3BCA63A2" w14:textId="71973F66" w:rsidR="003A58A8" w:rsidRPr="00D64217" w:rsidRDefault="003A58A8" w:rsidP="003A58A8">
            <w:pPr>
              <w:widowControl w:val="0"/>
              <w:shd w:val="clear" w:color="auto" w:fill="FFFFFF" w:themeFill="background1"/>
              <w:rPr>
                <w:rFonts w:eastAsia="Times New Roman"/>
                <w:lang w:val="uk-UA"/>
              </w:rPr>
            </w:pPr>
            <w:r w:rsidRPr="00D64217">
              <w:rPr>
                <w:rFonts w:eastAsia="Times New Roman"/>
                <w:lang w:val="uk-UA"/>
              </w:rPr>
              <w:t>8</w:t>
            </w:r>
          </w:p>
        </w:tc>
        <w:tc>
          <w:tcPr>
            <w:tcW w:w="2797" w:type="dxa"/>
            <w:shd w:val="clear" w:color="auto" w:fill="FFFFFF" w:themeFill="background1"/>
          </w:tcPr>
          <w:p w14:paraId="5E5D143E" w14:textId="48F0C9AF" w:rsidR="003A58A8" w:rsidRPr="00D64217" w:rsidRDefault="003A58A8" w:rsidP="003A58A8">
            <w:pPr>
              <w:widowControl w:val="0"/>
              <w:shd w:val="clear" w:color="auto" w:fill="FFFFFF" w:themeFill="background1"/>
              <w:rPr>
                <w:rFonts w:eastAsia="Times New Roman"/>
                <w:b/>
                <w:lang w:val="uk-UA"/>
              </w:rPr>
            </w:pPr>
            <w:r w:rsidRPr="00D64217">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0" w:type="dxa"/>
            <w:shd w:val="clear" w:color="auto" w:fill="FFFFFF" w:themeFill="background1"/>
          </w:tcPr>
          <w:p w14:paraId="7C6856F7" w14:textId="55FDB996" w:rsidR="003A58A8" w:rsidRPr="00D64217" w:rsidRDefault="003A58A8" w:rsidP="003A58A8">
            <w:pPr>
              <w:shd w:val="clear" w:color="auto" w:fill="FFFFFF" w:themeFill="background1"/>
              <w:jc w:val="both"/>
              <w:rPr>
                <w:rFonts w:eastAsia="Times New Roman"/>
                <w:lang w:val="uk-UA"/>
              </w:rPr>
            </w:pPr>
            <w:r w:rsidRPr="00D64217">
              <w:rPr>
                <w:rFonts w:eastAsia="Times New Roman"/>
                <w:color w:val="0D0D0D" w:themeColor="text1" w:themeTint="F2"/>
                <w:lang w:val="uk-UA"/>
              </w:rPr>
              <w:t xml:space="preserve">Замовник </w:t>
            </w:r>
            <w:r w:rsidR="00C6474F" w:rsidRPr="00D64217">
              <w:rPr>
                <w:rFonts w:eastAsia="Times New Roman"/>
                <w:b/>
                <w:bCs/>
                <w:color w:val="0D0D0D" w:themeColor="text1" w:themeTint="F2"/>
                <w:lang w:val="uk-UA"/>
              </w:rPr>
              <w:t>н</w:t>
            </w:r>
            <w:r w:rsidRPr="00D64217">
              <w:rPr>
                <w:rFonts w:eastAsia="Times New Roman"/>
                <w:b/>
                <w:bCs/>
                <w:color w:val="0D0D0D" w:themeColor="text1" w:themeTint="F2"/>
                <w:lang w:val="uk-UA"/>
              </w:rPr>
              <w:t>е</w:t>
            </w:r>
            <w:r w:rsidR="007D3B86" w:rsidRPr="00D64217">
              <w:rPr>
                <w:rFonts w:eastAsia="Times New Roman"/>
                <w:b/>
                <w:bCs/>
                <w:color w:val="0D0D0D" w:themeColor="text1" w:themeTint="F2"/>
                <w:lang w:val="uk-UA"/>
              </w:rPr>
              <w:t xml:space="preserve"> </w:t>
            </w:r>
            <w:r w:rsidRPr="00D64217">
              <w:rPr>
                <w:rFonts w:eastAsia="Times New Roman"/>
                <w:b/>
                <w:bCs/>
                <w:color w:val="0D0D0D" w:themeColor="text1" w:themeTint="F2"/>
                <w:lang w:val="uk-UA"/>
              </w:rPr>
              <w:t>прий</w:t>
            </w:r>
            <w:r w:rsidR="007D3B86" w:rsidRPr="00D64217">
              <w:rPr>
                <w:rFonts w:eastAsia="Times New Roman"/>
                <w:b/>
                <w:bCs/>
                <w:color w:val="0D0D0D" w:themeColor="text1" w:themeTint="F2"/>
                <w:lang w:val="uk-UA"/>
              </w:rPr>
              <w:t>має</w:t>
            </w:r>
            <w:r w:rsidR="003A27EA" w:rsidRPr="00D64217">
              <w:rPr>
                <w:rFonts w:eastAsia="Times New Roman"/>
                <w:b/>
                <w:bCs/>
                <w:color w:val="0D0D0D" w:themeColor="text1" w:themeTint="F2"/>
                <w:lang w:val="uk-UA"/>
              </w:rPr>
              <w:t xml:space="preserve"> </w:t>
            </w:r>
            <w:r w:rsidRPr="00D64217">
              <w:rPr>
                <w:rFonts w:eastAsia="Times New Roman"/>
                <w:color w:val="0D0D0D" w:themeColor="text1" w:themeTint="F2"/>
                <w:lang w:val="uk-UA"/>
              </w:rPr>
              <w:t xml:space="preserve">до </w:t>
            </w:r>
            <w:r w:rsidRPr="00D64217">
              <w:rPr>
                <w:rFonts w:eastAsia="Times New Roman"/>
                <w:lang w:val="uk-UA"/>
              </w:rPr>
              <w:t>розгляду тендерн</w:t>
            </w:r>
            <w:r w:rsidR="007D3B86" w:rsidRPr="00D64217">
              <w:rPr>
                <w:rFonts w:eastAsia="Times New Roman"/>
                <w:lang w:val="uk-UA"/>
              </w:rPr>
              <w:t>у</w:t>
            </w:r>
            <w:r w:rsidRPr="00D64217">
              <w:rPr>
                <w:rFonts w:eastAsia="Times New Roman"/>
                <w:lang w:val="uk-UA"/>
              </w:rPr>
              <w:t xml:space="preserve"> пропозиці</w:t>
            </w:r>
            <w:r w:rsidR="007D3B86" w:rsidRPr="00D64217">
              <w:rPr>
                <w:rFonts w:eastAsia="Times New Roman"/>
                <w:lang w:val="uk-UA"/>
              </w:rPr>
              <w:t>ю</w:t>
            </w:r>
            <w:r w:rsidRPr="00D64217">
              <w:rPr>
                <w:rFonts w:eastAsia="Times New Roman"/>
                <w:lang w:val="uk-UA"/>
              </w:rPr>
              <w:t>, ціна якої є вищою ніж очікувана вартість предмета закупівлі, визначена замовником в оголошенні про проведення відкритих торгів.</w:t>
            </w:r>
          </w:p>
          <w:p w14:paraId="33DE78EC" w14:textId="2166B891" w:rsidR="003A58A8" w:rsidRPr="00D64217" w:rsidRDefault="00BA5031" w:rsidP="00C6474F">
            <w:pPr>
              <w:shd w:val="clear" w:color="auto" w:fill="FFFFFF" w:themeFill="background1"/>
              <w:jc w:val="both"/>
              <w:rPr>
                <w:rFonts w:eastAsia="Times New Roman"/>
                <w:lang w:val="uk-UA"/>
              </w:rPr>
            </w:pPr>
            <w:r w:rsidRPr="00D64217">
              <w:rPr>
                <w:rFonts w:eastAsia="Times New Roman"/>
                <w:lang w:val="uk-UA"/>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w:t>
            </w:r>
            <w:r w:rsidR="00FE7927" w:rsidRPr="00D64217">
              <w:rPr>
                <w:rFonts w:eastAsia="Times New Roman"/>
                <w:lang w:val="uk-UA"/>
              </w:rPr>
              <w:t xml:space="preserve">до абзацу четвертого підпункту 2 пункту 44 </w:t>
            </w:r>
            <w:r w:rsidRPr="00D64217">
              <w:rPr>
                <w:rFonts w:eastAsia="Times New Roman"/>
                <w:lang w:val="uk-UA"/>
              </w:rPr>
              <w:t>Особливостей.</w:t>
            </w:r>
          </w:p>
        </w:tc>
      </w:tr>
      <w:tr w:rsidR="003A58A8" w:rsidRPr="00D64217" w14:paraId="422164A7" w14:textId="77777777" w:rsidTr="00876FC1">
        <w:trPr>
          <w:trHeight w:val="520"/>
          <w:jc w:val="center"/>
        </w:trPr>
        <w:tc>
          <w:tcPr>
            <w:tcW w:w="10343" w:type="dxa"/>
            <w:gridSpan w:val="3"/>
            <w:shd w:val="clear" w:color="auto" w:fill="FFFFFF" w:themeFill="background1"/>
            <w:vAlign w:val="center"/>
          </w:tcPr>
          <w:p w14:paraId="45ED7800" w14:textId="07C8C40F" w:rsidR="003A58A8" w:rsidRPr="00D64217" w:rsidRDefault="003A58A8" w:rsidP="003A58A8">
            <w:pPr>
              <w:widowControl w:val="0"/>
              <w:shd w:val="clear" w:color="auto" w:fill="FFFFFF" w:themeFill="background1"/>
              <w:jc w:val="center"/>
              <w:rPr>
                <w:lang w:val="uk-UA"/>
              </w:rPr>
            </w:pPr>
            <w:r w:rsidRPr="00D64217">
              <w:rPr>
                <w:rFonts w:eastAsia="Times New Roman"/>
                <w:b/>
                <w:lang w:val="uk-UA"/>
              </w:rPr>
              <w:t>II. Порядок унесення змін та надання роз’яснень до тендерної документації.</w:t>
            </w:r>
          </w:p>
        </w:tc>
      </w:tr>
      <w:tr w:rsidR="003A58A8" w:rsidRPr="00DE662E" w14:paraId="523BAF48" w14:textId="77777777" w:rsidTr="00876FC1">
        <w:trPr>
          <w:trHeight w:val="1691"/>
          <w:jc w:val="center"/>
        </w:trPr>
        <w:tc>
          <w:tcPr>
            <w:tcW w:w="576" w:type="dxa"/>
            <w:tcBorders>
              <w:bottom w:val="single" w:sz="4" w:space="0" w:color="auto"/>
            </w:tcBorders>
            <w:shd w:val="clear" w:color="auto" w:fill="FFFFFF" w:themeFill="background1"/>
          </w:tcPr>
          <w:p w14:paraId="161F2D8B" w14:textId="77777777" w:rsidR="003A58A8" w:rsidRPr="00D64217" w:rsidRDefault="003A58A8" w:rsidP="003A58A8">
            <w:pPr>
              <w:widowControl w:val="0"/>
              <w:shd w:val="clear" w:color="auto" w:fill="FFFFFF" w:themeFill="background1"/>
              <w:rPr>
                <w:lang w:val="uk-UA"/>
              </w:rPr>
            </w:pPr>
            <w:r w:rsidRPr="00D64217">
              <w:rPr>
                <w:rFonts w:eastAsia="Times New Roman"/>
                <w:lang w:val="uk-UA"/>
              </w:rPr>
              <w:t>1</w:t>
            </w:r>
          </w:p>
        </w:tc>
        <w:tc>
          <w:tcPr>
            <w:tcW w:w="2797" w:type="dxa"/>
            <w:tcBorders>
              <w:bottom w:val="single" w:sz="4" w:space="0" w:color="auto"/>
            </w:tcBorders>
            <w:shd w:val="clear" w:color="auto" w:fill="FFFFFF" w:themeFill="background1"/>
          </w:tcPr>
          <w:p w14:paraId="4522DCED" w14:textId="4BEACBAC" w:rsidR="003A58A8" w:rsidRPr="00D64217" w:rsidRDefault="003A58A8" w:rsidP="003A58A8">
            <w:pPr>
              <w:widowControl w:val="0"/>
              <w:shd w:val="clear" w:color="auto" w:fill="FFFFFF" w:themeFill="background1"/>
              <w:rPr>
                <w:lang w:val="uk-UA"/>
              </w:rPr>
            </w:pPr>
            <w:r w:rsidRPr="00D64217">
              <w:rPr>
                <w:rFonts w:eastAsia="Times New Roman"/>
                <w:b/>
                <w:lang w:val="uk-UA"/>
              </w:rPr>
              <w:t xml:space="preserve">Порядок надання роз’яснень щодо тендерної документації </w:t>
            </w:r>
          </w:p>
        </w:tc>
        <w:tc>
          <w:tcPr>
            <w:tcW w:w="6970" w:type="dxa"/>
            <w:tcBorders>
              <w:bottom w:val="single" w:sz="4" w:space="0" w:color="auto"/>
            </w:tcBorders>
            <w:shd w:val="clear" w:color="auto" w:fill="FFFFFF" w:themeFill="background1"/>
          </w:tcPr>
          <w:p w14:paraId="6B5CD910" w14:textId="12385383" w:rsidR="00BA5031" w:rsidRPr="00D64217" w:rsidRDefault="00BA5031" w:rsidP="003A58A8">
            <w:pPr>
              <w:widowControl w:val="0"/>
              <w:shd w:val="clear" w:color="auto" w:fill="FFFFFF" w:themeFill="background1"/>
              <w:jc w:val="both"/>
              <w:rPr>
                <w:rFonts w:eastAsia="Times New Roman"/>
                <w:lang w:val="uk-UA"/>
              </w:rPr>
            </w:pPr>
            <w:r w:rsidRPr="00D64217">
              <w:rPr>
                <w:rFonts w:eastAsia="Times New Roman"/>
                <w:lang w:val="uk-UA"/>
              </w:rPr>
              <w:t xml:space="preserve">Фізична/юридична особа має право </w:t>
            </w:r>
            <w:r w:rsidRPr="00D64217">
              <w:rPr>
                <w:rFonts w:eastAsia="Times New Roman"/>
                <w:b/>
                <w:bCs/>
                <w:lang w:val="uk-UA"/>
              </w:rPr>
              <w:t>не пізніше ніж за три дні</w:t>
            </w:r>
            <w:r w:rsidRPr="00D64217">
              <w:rPr>
                <w:rFonts w:eastAsia="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36F64E5" w14:textId="77777777" w:rsidR="00B335C4" w:rsidRPr="00D64217" w:rsidRDefault="00B335C4" w:rsidP="00B335C4">
            <w:pPr>
              <w:widowControl w:val="0"/>
              <w:shd w:val="clear" w:color="auto" w:fill="FFFFFF" w:themeFill="background1"/>
              <w:jc w:val="both"/>
              <w:rPr>
                <w:rFonts w:eastAsia="Times New Roman"/>
                <w:lang w:val="uk-UA"/>
              </w:rPr>
            </w:pPr>
            <w:r w:rsidRPr="00D64217">
              <w:rPr>
                <w:rFonts w:eastAsia="Times New Roman"/>
                <w:lang w:val="uk-UA"/>
              </w:rPr>
              <w:t xml:space="preserve">У разі несвоєчасного надання замовником роз’яснень щодо змісту тендерної документації електронна система закупівель </w:t>
            </w:r>
            <w:r w:rsidRPr="00D64217">
              <w:rPr>
                <w:rFonts w:eastAsia="Times New Roman"/>
                <w:lang w:val="uk-UA"/>
              </w:rPr>
              <w:lastRenderedPageBreak/>
              <w:t>автоматично зупиняє перебіг відкритих торгів.</w:t>
            </w:r>
          </w:p>
          <w:p w14:paraId="6582491C" w14:textId="24F4FE18" w:rsidR="00401734" w:rsidRPr="00D64217" w:rsidRDefault="00B335C4" w:rsidP="00401734">
            <w:pPr>
              <w:widowControl w:val="0"/>
              <w:shd w:val="clear" w:color="auto" w:fill="FFFFFF" w:themeFill="background1"/>
              <w:jc w:val="both"/>
              <w:rPr>
                <w:rFonts w:eastAsia="Times New Roman"/>
                <w:highlight w:val="yellow"/>
                <w:lang w:val="uk-UA"/>
              </w:rPr>
            </w:pPr>
            <w:r w:rsidRPr="00D64217">
              <w:rPr>
                <w:rFonts w:eastAsia="Times New Roman"/>
                <w:lang w:val="uk-UA"/>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A58A8" w:rsidRPr="00D64217" w14:paraId="1CC56CF3" w14:textId="77777777" w:rsidTr="00876FC1">
        <w:trPr>
          <w:trHeight w:val="4170"/>
          <w:jc w:val="center"/>
        </w:trPr>
        <w:tc>
          <w:tcPr>
            <w:tcW w:w="576" w:type="dxa"/>
            <w:tcBorders>
              <w:top w:val="single" w:sz="4" w:space="0" w:color="auto"/>
            </w:tcBorders>
            <w:shd w:val="clear" w:color="auto" w:fill="FFFFFF" w:themeFill="background1"/>
          </w:tcPr>
          <w:p w14:paraId="27B13560" w14:textId="09946AB7" w:rsidR="003A58A8" w:rsidRPr="00D64217" w:rsidRDefault="003A58A8" w:rsidP="003A58A8">
            <w:pPr>
              <w:widowControl w:val="0"/>
              <w:shd w:val="clear" w:color="auto" w:fill="FFFFFF" w:themeFill="background1"/>
              <w:rPr>
                <w:rFonts w:eastAsia="Times New Roman"/>
                <w:lang w:val="uk-UA"/>
              </w:rPr>
            </w:pPr>
            <w:r w:rsidRPr="00D64217">
              <w:rPr>
                <w:rFonts w:eastAsia="Times New Roman"/>
                <w:lang w:val="uk-UA"/>
              </w:rPr>
              <w:lastRenderedPageBreak/>
              <w:t>2</w:t>
            </w:r>
          </w:p>
        </w:tc>
        <w:tc>
          <w:tcPr>
            <w:tcW w:w="2797" w:type="dxa"/>
            <w:tcBorders>
              <w:top w:val="single" w:sz="4" w:space="0" w:color="auto"/>
            </w:tcBorders>
            <w:shd w:val="clear" w:color="auto" w:fill="FFFFFF" w:themeFill="background1"/>
          </w:tcPr>
          <w:p w14:paraId="54595F4B" w14:textId="5B448F0A" w:rsidR="003A58A8" w:rsidRPr="00D64217" w:rsidRDefault="003A58A8" w:rsidP="003A58A8">
            <w:pPr>
              <w:widowControl w:val="0"/>
              <w:shd w:val="clear" w:color="auto" w:fill="FFFFFF" w:themeFill="background1"/>
              <w:rPr>
                <w:rFonts w:eastAsia="Times New Roman"/>
                <w:b/>
                <w:lang w:val="uk-UA"/>
              </w:rPr>
            </w:pPr>
            <w:r w:rsidRPr="00D64217">
              <w:rPr>
                <w:rFonts w:eastAsia="Times New Roman"/>
                <w:b/>
                <w:lang w:val="uk-UA"/>
              </w:rPr>
              <w:t>Порядок внесення змін до тендерної документації</w:t>
            </w:r>
          </w:p>
        </w:tc>
        <w:tc>
          <w:tcPr>
            <w:tcW w:w="6970" w:type="dxa"/>
            <w:tcBorders>
              <w:top w:val="single" w:sz="4" w:space="0" w:color="auto"/>
            </w:tcBorders>
            <w:shd w:val="clear" w:color="auto" w:fill="FFFFFF" w:themeFill="background1"/>
          </w:tcPr>
          <w:p w14:paraId="23101FC0" w14:textId="40E6C418" w:rsidR="00F20309" w:rsidRPr="00D64217" w:rsidRDefault="00B335C4" w:rsidP="00B335C4">
            <w:pPr>
              <w:widowControl w:val="0"/>
              <w:shd w:val="clear" w:color="auto" w:fill="FFFFFF" w:themeFill="background1"/>
              <w:jc w:val="both"/>
              <w:rPr>
                <w:rFonts w:eastAsia="Times New Roman"/>
                <w:lang w:val="uk-UA"/>
              </w:rPr>
            </w:pPr>
            <w:r w:rsidRPr="00D64217">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F20309" w:rsidRPr="00D64217">
              <w:rPr>
                <w:rFonts w:eastAsia="Times New Roman"/>
                <w:lang w:val="uk-UA"/>
              </w:rPr>
              <w:t>, а саме в оголошенні про проведення відкритих торгів,</w:t>
            </w:r>
            <w:r w:rsidRPr="00D64217">
              <w:rPr>
                <w:rFonts w:eastAsia="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A99BAA" w14:textId="36218A5D" w:rsidR="003A58A8" w:rsidRPr="00D64217" w:rsidRDefault="00B335C4" w:rsidP="00B335C4">
            <w:pPr>
              <w:widowControl w:val="0"/>
              <w:shd w:val="clear" w:color="auto" w:fill="FFFFFF" w:themeFill="background1"/>
              <w:jc w:val="both"/>
              <w:rPr>
                <w:rFonts w:eastAsia="Times New Roman"/>
                <w:highlight w:val="yellow"/>
                <w:lang w:val="uk-UA"/>
              </w:rPr>
            </w:pPr>
            <w:r w:rsidRPr="00D64217">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64217">
              <w:rPr>
                <w:rFonts w:eastAsia="Times New Roman"/>
                <w:lang w:val="uk-UA"/>
              </w:rPr>
              <w:t>машинозчитувальному</w:t>
            </w:r>
            <w:proofErr w:type="spellEnd"/>
            <w:r w:rsidRPr="00D64217">
              <w:rPr>
                <w:rFonts w:eastAsia="Times New Roman"/>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3A58A8" w:rsidRPr="00D64217" w14:paraId="218125A3" w14:textId="77777777" w:rsidTr="00876FC1">
        <w:trPr>
          <w:trHeight w:val="520"/>
          <w:jc w:val="center"/>
        </w:trPr>
        <w:tc>
          <w:tcPr>
            <w:tcW w:w="10343" w:type="dxa"/>
            <w:gridSpan w:val="3"/>
            <w:shd w:val="clear" w:color="auto" w:fill="FFFFFF" w:themeFill="background1"/>
            <w:vAlign w:val="center"/>
          </w:tcPr>
          <w:p w14:paraId="6BCFE495" w14:textId="42E9769C" w:rsidR="003A58A8" w:rsidRPr="00D64217" w:rsidRDefault="003A58A8" w:rsidP="003A58A8">
            <w:pPr>
              <w:widowControl w:val="0"/>
              <w:shd w:val="clear" w:color="auto" w:fill="FFFFFF" w:themeFill="background1"/>
              <w:jc w:val="center"/>
              <w:rPr>
                <w:lang w:val="uk-UA"/>
              </w:rPr>
            </w:pPr>
            <w:r w:rsidRPr="00D64217">
              <w:rPr>
                <w:rFonts w:eastAsia="Times New Roman"/>
                <w:b/>
                <w:lang w:val="uk-UA"/>
              </w:rPr>
              <w:t>III. Інструкція з підготовки тендерних пропозицій.</w:t>
            </w:r>
          </w:p>
        </w:tc>
      </w:tr>
      <w:tr w:rsidR="003A58A8" w:rsidRPr="00D64217" w14:paraId="68BDA5DE" w14:textId="77777777" w:rsidTr="00876FC1">
        <w:trPr>
          <w:trHeight w:val="520"/>
          <w:jc w:val="center"/>
        </w:trPr>
        <w:tc>
          <w:tcPr>
            <w:tcW w:w="576" w:type="dxa"/>
            <w:shd w:val="clear" w:color="auto" w:fill="FFFFFF" w:themeFill="background1"/>
          </w:tcPr>
          <w:p w14:paraId="728D9B47" w14:textId="77777777" w:rsidR="003A58A8" w:rsidRPr="00D64217" w:rsidRDefault="003A58A8" w:rsidP="003A58A8">
            <w:pPr>
              <w:widowControl w:val="0"/>
              <w:shd w:val="clear" w:color="auto" w:fill="FFFFFF" w:themeFill="background1"/>
              <w:jc w:val="center"/>
              <w:rPr>
                <w:lang w:val="uk-UA"/>
              </w:rPr>
            </w:pPr>
            <w:r w:rsidRPr="00D64217">
              <w:rPr>
                <w:rFonts w:eastAsia="Times New Roman"/>
                <w:lang w:val="uk-UA"/>
              </w:rPr>
              <w:t>1</w:t>
            </w:r>
          </w:p>
        </w:tc>
        <w:tc>
          <w:tcPr>
            <w:tcW w:w="2797" w:type="dxa"/>
            <w:shd w:val="clear" w:color="auto" w:fill="FFFFFF" w:themeFill="background1"/>
          </w:tcPr>
          <w:p w14:paraId="3D8AF46B" w14:textId="5DED9E67" w:rsidR="003A58A8" w:rsidRPr="00D64217" w:rsidRDefault="003A58A8" w:rsidP="003A58A8">
            <w:pPr>
              <w:widowControl w:val="0"/>
              <w:shd w:val="clear" w:color="auto" w:fill="FFFFFF" w:themeFill="background1"/>
              <w:jc w:val="both"/>
              <w:rPr>
                <w:lang w:val="uk-UA"/>
              </w:rPr>
            </w:pPr>
            <w:r w:rsidRPr="00D64217">
              <w:rPr>
                <w:rFonts w:eastAsia="Times New Roman"/>
                <w:b/>
                <w:lang w:val="uk-UA"/>
              </w:rPr>
              <w:t>Зміст і спосіб подання тендерної пропозиції</w:t>
            </w:r>
          </w:p>
        </w:tc>
        <w:tc>
          <w:tcPr>
            <w:tcW w:w="6970" w:type="dxa"/>
            <w:shd w:val="clear" w:color="auto" w:fill="FFFFFF" w:themeFill="background1"/>
          </w:tcPr>
          <w:p w14:paraId="2320EADD" w14:textId="535CB038" w:rsidR="00294F1B" w:rsidRPr="00D64217" w:rsidRDefault="003A58A8" w:rsidP="003A58A8">
            <w:pPr>
              <w:widowControl w:val="0"/>
              <w:tabs>
                <w:tab w:val="left" w:pos="542"/>
              </w:tabs>
              <w:jc w:val="both"/>
              <w:rPr>
                <w:rFonts w:eastAsia="Times New Roman"/>
                <w:lang w:val="uk-UA"/>
              </w:rPr>
            </w:pPr>
            <w:r w:rsidRPr="00D64217">
              <w:rPr>
                <w:rFonts w:eastAsia="Times New Roman"/>
                <w:lang w:val="uk-UA"/>
              </w:rPr>
              <w:t xml:space="preserve">Тендерна пропозиція подається </w:t>
            </w:r>
            <w:r w:rsidR="00294F1B" w:rsidRPr="00D64217">
              <w:rPr>
                <w:rFonts w:eastAsia="Times New Roman"/>
                <w:lang w:val="uk-UA"/>
              </w:rPr>
              <w:t>в електронній формі</w:t>
            </w:r>
            <w:r w:rsidRPr="00D64217">
              <w:rPr>
                <w:rFonts w:eastAsia="Times New Roman"/>
                <w:lang w:val="uk-UA"/>
              </w:rPr>
              <w:t xml:space="preserve"> через електронну систему закупівель шляхом заповнення електронних форм з окремими полями, </w:t>
            </w:r>
            <w:r w:rsidR="00294F1B" w:rsidRPr="00D64217">
              <w:rPr>
                <w:rFonts w:eastAsia="Times New Roman"/>
                <w:lang w:val="uk-UA"/>
              </w:rPr>
              <w:t xml:space="preserve">у яких </w:t>
            </w:r>
            <w:r w:rsidRPr="00D64217">
              <w:rPr>
                <w:rFonts w:eastAsia="Times New Roman"/>
                <w:lang w:val="uk-UA"/>
              </w:rPr>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5B5FE3" w:rsidRPr="00D64217">
              <w:rPr>
                <w:rFonts w:eastAsia="Times New Roman"/>
                <w:lang w:val="uk-UA"/>
              </w:rPr>
              <w:t xml:space="preserve"> (у разі їх </w:t>
            </w:r>
            <w:r w:rsidR="00294F1B" w:rsidRPr="00D64217">
              <w:rPr>
                <w:rFonts w:eastAsia="Times New Roman"/>
                <w:lang w:val="uk-UA"/>
              </w:rPr>
              <w:t xml:space="preserve">(його) </w:t>
            </w:r>
            <w:r w:rsidR="005B5FE3" w:rsidRPr="00D64217">
              <w:rPr>
                <w:rFonts w:eastAsia="Times New Roman"/>
                <w:lang w:val="uk-UA"/>
              </w:rPr>
              <w:t>встановлення замовником)</w:t>
            </w:r>
            <w:r w:rsidRPr="00D64217">
              <w:rPr>
                <w:rFonts w:eastAsia="Times New Roman"/>
                <w:lang w:val="uk-UA"/>
              </w:rPr>
              <w:t>, наявність/відсутність підстав</w:t>
            </w:r>
            <w:r w:rsidR="00294F1B" w:rsidRPr="00D64217">
              <w:rPr>
                <w:rFonts w:eastAsia="Times New Roman"/>
                <w:lang w:val="uk-UA"/>
              </w:rPr>
              <w:t>,</w:t>
            </w:r>
            <w:r w:rsidR="00D67DF5" w:rsidRPr="00D64217">
              <w:rPr>
                <w:rFonts w:eastAsia="Times New Roman"/>
                <w:lang w:val="uk-UA"/>
              </w:rPr>
              <w:t xml:space="preserve"> </w:t>
            </w:r>
            <w:r w:rsidR="00294F1B" w:rsidRPr="00D64217">
              <w:rPr>
                <w:rFonts w:eastAsia="Times New Roman"/>
                <w:lang w:val="uk-UA"/>
              </w:rPr>
              <w:t xml:space="preserve">установлених у пункті 47 </w:t>
            </w:r>
            <w:r w:rsidR="00A81D5E" w:rsidRPr="00D64217">
              <w:rPr>
                <w:rFonts w:eastAsia="Times New Roman"/>
                <w:lang w:val="uk-UA"/>
              </w:rPr>
              <w:t>О</w:t>
            </w:r>
            <w:r w:rsidR="00294F1B" w:rsidRPr="00D64217">
              <w:rPr>
                <w:rFonts w:eastAsia="Times New Roman"/>
                <w:lang w:val="uk-UA"/>
              </w:rPr>
              <w:t xml:space="preserve">собливостей </w:t>
            </w:r>
            <w:r w:rsidR="00A46452" w:rsidRPr="00D64217">
              <w:rPr>
                <w:color w:val="333333"/>
                <w:shd w:val="clear" w:color="auto" w:fill="FFFFFF"/>
                <w:lang w:val="uk-UA"/>
              </w:rPr>
              <w:t>і в тендерній документації</w:t>
            </w:r>
            <w:r w:rsidR="001C70EA" w:rsidRPr="00D64217">
              <w:rPr>
                <w:color w:val="333333"/>
                <w:shd w:val="clear" w:color="auto" w:fill="FFFFFF"/>
                <w:lang w:val="uk-UA"/>
              </w:rPr>
              <w:t>, та шляхом завантаження необхідних документів, що вимагаються замовником у тендерній документації</w:t>
            </w:r>
            <w:r w:rsidRPr="00D64217">
              <w:rPr>
                <w:rFonts w:eastAsia="Times New Roman"/>
                <w:lang w:val="uk-UA"/>
              </w:rPr>
              <w:t>.</w:t>
            </w:r>
          </w:p>
          <w:p w14:paraId="3825BB0E" w14:textId="0E9B312B" w:rsidR="003A58A8" w:rsidRPr="00D64217" w:rsidRDefault="003A58A8" w:rsidP="003A58A8">
            <w:pPr>
              <w:widowControl w:val="0"/>
              <w:tabs>
                <w:tab w:val="left" w:pos="542"/>
              </w:tabs>
              <w:jc w:val="both"/>
              <w:rPr>
                <w:rFonts w:eastAsia="Times New Roman"/>
                <w:lang w:val="uk-UA"/>
              </w:rPr>
            </w:pPr>
            <w:r w:rsidRPr="00D64217">
              <w:rPr>
                <w:rFonts w:eastAsia="Times New Roman"/>
                <w:lang w:val="uk-UA"/>
              </w:rPr>
              <w:t>--------------------------------------------------------------------------------</w:t>
            </w:r>
          </w:p>
          <w:p w14:paraId="0403FE23" w14:textId="346536BB" w:rsidR="003A58A8" w:rsidRPr="00D64217" w:rsidRDefault="003A58A8" w:rsidP="003A58A8">
            <w:pPr>
              <w:widowControl w:val="0"/>
              <w:tabs>
                <w:tab w:val="left" w:pos="542"/>
              </w:tabs>
              <w:jc w:val="both"/>
              <w:rPr>
                <w:rFonts w:eastAsia="Times New Roman"/>
                <w:b/>
                <w:lang w:val="uk-UA"/>
              </w:rPr>
            </w:pPr>
            <w:r w:rsidRPr="00D64217">
              <w:rPr>
                <w:rFonts w:eastAsia="Times New Roman"/>
                <w:b/>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w:t>
            </w:r>
            <w:r w:rsidR="00665362" w:rsidRPr="00D64217">
              <w:rPr>
                <w:rFonts w:eastAsia="Times New Roman"/>
                <w:b/>
                <w:lang w:val="uk-UA"/>
              </w:rPr>
              <w:t>розділі Х</w:t>
            </w:r>
            <w:r w:rsidRPr="00D64217">
              <w:rPr>
                <w:rFonts w:eastAsia="Times New Roman"/>
                <w:b/>
                <w:lang w:val="uk-UA"/>
              </w:rPr>
              <w:t xml:space="preserve"> </w:t>
            </w:r>
            <w:r w:rsidR="00665362" w:rsidRPr="00D64217">
              <w:rPr>
                <w:rFonts w:eastAsia="Times New Roman"/>
                <w:b/>
                <w:lang w:val="uk-UA"/>
              </w:rPr>
              <w:t>т</w:t>
            </w:r>
            <w:r w:rsidRPr="00D64217">
              <w:rPr>
                <w:rFonts w:eastAsia="Times New Roman"/>
                <w:b/>
                <w:lang w:val="uk-UA"/>
              </w:rPr>
              <w:t>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2B2033" w:rsidRPr="00D64217">
              <w:rPr>
                <w:rFonts w:eastAsia="Times New Roman"/>
                <w:b/>
                <w:lang w:val="uk-UA"/>
              </w:rPr>
              <w:t>,</w:t>
            </w:r>
            <w:r w:rsidR="00016BDE" w:rsidRPr="00D64217">
              <w:rPr>
                <w:rFonts w:eastAsia="Times New Roman"/>
                <w:b/>
                <w:lang w:val="uk-UA"/>
              </w:rPr>
              <w:t xml:space="preserve"> та іншого діючого законодавства</w:t>
            </w:r>
            <w:r w:rsidRPr="00D64217">
              <w:rPr>
                <w:rFonts w:eastAsia="Times New Roman"/>
                <w:b/>
                <w:lang w:val="uk-UA"/>
              </w:rPr>
              <w:t xml:space="preserve">. </w:t>
            </w:r>
          </w:p>
          <w:p w14:paraId="0B5D4664" w14:textId="0EEA2D43" w:rsidR="003A58A8" w:rsidRPr="00D64217" w:rsidRDefault="003A58A8" w:rsidP="003A58A8">
            <w:pPr>
              <w:widowControl w:val="0"/>
              <w:tabs>
                <w:tab w:val="left" w:pos="542"/>
              </w:tabs>
              <w:jc w:val="both"/>
              <w:rPr>
                <w:rFonts w:eastAsia="Times New Roman"/>
                <w:b/>
                <w:lang w:val="uk-UA"/>
              </w:rPr>
            </w:pPr>
            <w:r w:rsidRPr="00D64217">
              <w:rPr>
                <w:rFonts w:eastAsia="Times New Roman"/>
                <w:b/>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w:t>
            </w:r>
            <w:proofErr w:type="spellStart"/>
            <w:r w:rsidRPr="00D64217">
              <w:rPr>
                <w:rFonts w:eastAsia="Times New Roman"/>
                <w:b/>
                <w:lang w:val="uk-UA"/>
              </w:rPr>
              <w:t>автентифікацію</w:t>
            </w:r>
            <w:proofErr w:type="spellEnd"/>
            <w:r w:rsidRPr="00D64217">
              <w:rPr>
                <w:rFonts w:eastAsia="Times New Roman"/>
                <w:b/>
                <w:lang w:val="uk-UA"/>
              </w:rPr>
              <w:t>):</w:t>
            </w:r>
          </w:p>
          <w:p w14:paraId="7632E401" w14:textId="14622F0A" w:rsidR="003A58A8" w:rsidRPr="00D64217" w:rsidRDefault="003A58A8" w:rsidP="003A58A8">
            <w:pPr>
              <w:widowControl w:val="0"/>
              <w:tabs>
                <w:tab w:val="left" w:pos="542"/>
              </w:tabs>
              <w:jc w:val="both"/>
              <w:rPr>
                <w:rFonts w:eastAsia="Times New Roman"/>
                <w:b/>
                <w:lang w:val="uk-UA"/>
              </w:rPr>
            </w:pPr>
            <w:r w:rsidRPr="00D64217">
              <w:rPr>
                <w:rFonts w:eastAsia="Times New Roman"/>
                <w:b/>
                <w:lang w:val="uk-UA"/>
              </w:rPr>
              <w:t xml:space="preserve"> </w:t>
            </w:r>
          </w:p>
          <w:p w14:paraId="73BC75E8" w14:textId="77777777" w:rsidR="003A58A8" w:rsidRPr="00D64217" w:rsidRDefault="003A58A8" w:rsidP="003A58A8">
            <w:pPr>
              <w:widowControl w:val="0"/>
              <w:tabs>
                <w:tab w:val="left" w:pos="542"/>
              </w:tabs>
              <w:jc w:val="center"/>
              <w:rPr>
                <w:rFonts w:eastAsia="Times New Roman"/>
                <w:b/>
                <w:i/>
                <w:lang w:val="uk-UA"/>
              </w:rPr>
            </w:pPr>
            <w:r w:rsidRPr="00D64217">
              <w:rPr>
                <w:rFonts w:eastAsia="Times New Roman"/>
                <w:b/>
                <w:i/>
                <w:lang w:val="uk-UA"/>
              </w:rPr>
              <w:t>Якщо учасником є юридична особа:</w:t>
            </w:r>
          </w:p>
          <w:p w14:paraId="2004402A" w14:textId="77777777" w:rsidR="003A58A8" w:rsidRPr="00D64217" w:rsidRDefault="003A58A8" w:rsidP="003A58A8">
            <w:pPr>
              <w:widowControl w:val="0"/>
              <w:tabs>
                <w:tab w:val="left" w:pos="542"/>
              </w:tabs>
              <w:jc w:val="both"/>
              <w:rPr>
                <w:rFonts w:eastAsia="Times New Roman"/>
                <w:b/>
                <w:lang w:val="uk-UA"/>
              </w:rPr>
            </w:pPr>
            <w:r w:rsidRPr="00D64217">
              <w:rPr>
                <w:rFonts w:eastAsia="Times New Roman"/>
                <w:b/>
                <w:lang w:val="uk-UA"/>
              </w:rPr>
              <w:lastRenderedPageBreak/>
              <w:t xml:space="preserve">- КЕП або УЕП службової (посадової) особи учасника процедури закупівлі, </w:t>
            </w:r>
          </w:p>
          <w:p w14:paraId="5E1E60E6" w14:textId="77777777" w:rsidR="003A58A8" w:rsidRPr="00D64217" w:rsidRDefault="003A58A8" w:rsidP="003A58A8">
            <w:pPr>
              <w:widowControl w:val="0"/>
              <w:tabs>
                <w:tab w:val="left" w:pos="542"/>
              </w:tabs>
              <w:jc w:val="both"/>
              <w:rPr>
                <w:rFonts w:eastAsia="Times New Roman"/>
                <w:b/>
                <w:lang w:val="uk-UA"/>
              </w:rPr>
            </w:pPr>
            <w:r w:rsidRPr="00D64217">
              <w:rPr>
                <w:rFonts w:eastAsia="Times New Roman"/>
                <w:b/>
                <w:lang w:val="uk-UA"/>
              </w:rPr>
              <w:t xml:space="preserve">або </w:t>
            </w:r>
          </w:p>
          <w:p w14:paraId="4E7848FF" w14:textId="77777777" w:rsidR="003A58A8" w:rsidRPr="00D64217" w:rsidRDefault="003A58A8" w:rsidP="003A58A8">
            <w:pPr>
              <w:widowControl w:val="0"/>
              <w:tabs>
                <w:tab w:val="left" w:pos="542"/>
              </w:tabs>
              <w:jc w:val="both"/>
              <w:rPr>
                <w:rFonts w:eastAsia="Times New Roman"/>
                <w:b/>
                <w:lang w:val="uk-UA"/>
              </w:rPr>
            </w:pPr>
            <w:r w:rsidRPr="00D64217">
              <w:rPr>
                <w:rFonts w:eastAsia="Times New Roman"/>
                <w:b/>
                <w:lang w:val="uk-UA"/>
              </w:rPr>
              <w:t xml:space="preserve">- КЕП або УЕП фізичної особи - </w:t>
            </w:r>
            <w:r w:rsidRPr="00D64217">
              <w:rPr>
                <w:b/>
                <w:bCs/>
                <w:color w:val="212121"/>
                <w:lang w:val="uk-UA"/>
              </w:rPr>
              <w:t>представника </w:t>
            </w:r>
            <w:r w:rsidRPr="00D64217">
              <w:rPr>
                <w:rFonts w:eastAsia="Times New Roman"/>
                <w:b/>
                <w:lang w:val="uk-UA"/>
              </w:rPr>
              <w:t>учасника процедури закупівлі</w:t>
            </w:r>
            <w:r w:rsidRPr="00D64217">
              <w:rPr>
                <w:b/>
                <w:bCs/>
                <w:color w:val="212121"/>
                <w:lang w:val="uk-UA"/>
              </w:rPr>
              <w:t> за довіреністю, дорученням або іншим документом, що уповноважує її.</w:t>
            </w:r>
          </w:p>
          <w:p w14:paraId="7795389F" w14:textId="77777777" w:rsidR="003A58A8" w:rsidRPr="00D64217" w:rsidRDefault="003A58A8" w:rsidP="003A58A8">
            <w:pPr>
              <w:widowControl w:val="0"/>
              <w:tabs>
                <w:tab w:val="left" w:pos="542"/>
              </w:tabs>
              <w:jc w:val="both"/>
              <w:rPr>
                <w:rFonts w:eastAsia="Times New Roman"/>
                <w:b/>
                <w:lang w:val="uk-UA"/>
              </w:rPr>
            </w:pPr>
          </w:p>
          <w:p w14:paraId="32AA31BC" w14:textId="77777777" w:rsidR="003A58A8" w:rsidRPr="00D64217" w:rsidRDefault="003A58A8" w:rsidP="003A58A8">
            <w:pPr>
              <w:widowControl w:val="0"/>
              <w:tabs>
                <w:tab w:val="left" w:pos="542"/>
              </w:tabs>
              <w:jc w:val="center"/>
              <w:rPr>
                <w:rFonts w:eastAsia="Times New Roman"/>
                <w:b/>
                <w:i/>
                <w:lang w:val="uk-UA"/>
              </w:rPr>
            </w:pPr>
            <w:r w:rsidRPr="00D64217">
              <w:rPr>
                <w:rFonts w:eastAsia="Times New Roman"/>
                <w:b/>
                <w:i/>
                <w:lang w:val="uk-UA"/>
              </w:rPr>
              <w:t>Якщо учасником є фізична особа-підприємець:</w:t>
            </w:r>
          </w:p>
          <w:p w14:paraId="4642CA72" w14:textId="77777777" w:rsidR="003A58A8" w:rsidRPr="00D64217" w:rsidRDefault="003A58A8" w:rsidP="003A58A8">
            <w:pPr>
              <w:widowControl w:val="0"/>
              <w:tabs>
                <w:tab w:val="left" w:pos="542"/>
              </w:tabs>
              <w:jc w:val="both"/>
              <w:rPr>
                <w:rFonts w:eastAsia="Times New Roman"/>
                <w:b/>
                <w:lang w:val="uk-UA"/>
              </w:rPr>
            </w:pPr>
            <w:r w:rsidRPr="00D64217">
              <w:rPr>
                <w:rFonts w:eastAsia="Times New Roman"/>
                <w:b/>
                <w:lang w:val="uk-UA"/>
              </w:rPr>
              <w:t xml:space="preserve">- КЕП або УЕП фізичної особи </w:t>
            </w:r>
          </w:p>
          <w:p w14:paraId="3931A6DF" w14:textId="77777777" w:rsidR="003A58A8" w:rsidRPr="00D64217" w:rsidRDefault="003A58A8" w:rsidP="003A58A8">
            <w:pPr>
              <w:widowControl w:val="0"/>
              <w:tabs>
                <w:tab w:val="left" w:pos="542"/>
              </w:tabs>
              <w:jc w:val="both"/>
              <w:rPr>
                <w:rFonts w:eastAsia="Times New Roman"/>
                <w:b/>
                <w:color w:val="C00000"/>
                <w:lang w:val="uk-UA"/>
              </w:rPr>
            </w:pPr>
          </w:p>
          <w:p w14:paraId="3BB0E069" w14:textId="3672532C" w:rsidR="003A58A8" w:rsidRPr="00D64217" w:rsidRDefault="003A58A8" w:rsidP="003A58A8">
            <w:pPr>
              <w:widowControl w:val="0"/>
              <w:jc w:val="both"/>
              <w:rPr>
                <w:rFonts w:eastAsia="Times New Roman"/>
                <w:lang w:val="uk-UA"/>
              </w:rPr>
            </w:pPr>
            <w:r w:rsidRPr="00D64217">
              <w:rPr>
                <w:rFonts w:eastAsia="Times New Roman"/>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1" w:history="1">
              <w:r w:rsidRPr="00D64217">
                <w:rPr>
                  <w:rStyle w:val="affff0"/>
                  <w:lang w:val="uk-UA"/>
                </w:rPr>
                <w:t>https://</w:t>
              </w:r>
              <w:r w:rsidR="00D64217">
                <w:t xml:space="preserve"> </w:t>
              </w:r>
              <w:r w:rsidR="00D64217" w:rsidRPr="00D64217">
                <w:rPr>
                  <w:rStyle w:val="affff0"/>
                  <w:lang w:val="uk-UA"/>
                </w:rPr>
                <w:t>https://czo.gov.ua/sign</w:t>
              </w:r>
            </w:hyperlink>
            <w:r w:rsidRPr="00D64217">
              <w:rPr>
                <w:lang w:val="uk-UA"/>
              </w:rPr>
              <w:t>.</w:t>
            </w:r>
            <w:r w:rsidR="00D64217">
              <w:rPr>
                <w:lang w:val="uk-UA"/>
              </w:rPr>
              <w:t xml:space="preserve"> </w:t>
            </w:r>
          </w:p>
          <w:p w14:paraId="1A85CE99" w14:textId="72B9F8EA" w:rsidR="003A58A8" w:rsidRPr="00D64217" w:rsidRDefault="003A58A8" w:rsidP="003A58A8">
            <w:pPr>
              <w:widowControl w:val="0"/>
              <w:shd w:val="clear" w:color="auto" w:fill="FFFFFF" w:themeFill="background1"/>
              <w:jc w:val="both"/>
              <w:rPr>
                <w:color w:val="000000"/>
                <w:shd w:val="clear" w:color="auto" w:fill="FFFFFF"/>
                <w:lang w:val="uk-UA"/>
              </w:rPr>
            </w:pPr>
            <w:r w:rsidRPr="00D64217">
              <w:rPr>
                <w:color w:val="000000"/>
                <w:shd w:val="clear" w:color="auto" w:fill="FFFFFF"/>
                <w:lang w:val="uk-UA"/>
              </w:rPr>
              <w:t>--------------------------------------------------------------------------------</w:t>
            </w:r>
          </w:p>
          <w:p w14:paraId="61B5D1CF" w14:textId="59C162CB" w:rsidR="003A58A8" w:rsidRPr="00D64217" w:rsidRDefault="003A58A8" w:rsidP="003A58A8">
            <w:pPr>
              <w:widowControl w:val="0"/>
              <w:jc w:val="both"/>
              <w:rPr>
                <w:rFonts w:eastAsia="Times New Roman"/>
                <w:lang w:val="uk-UA"/>
              </w:rPr>
            </w:pPr>
            <w:r w:rsidRPr="00D64217">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D64217">
              <w:rPr>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2" w:tgtFrame="_blank" w:history="1">
              <w:r w:rsidRPr="00D64217">
                <w:rPr>
                  <w:rStyle w:val="affff0"/>
                  <w:color w:val="000099"/>
                  <w:shd w:val="clear" w:color="auto" w:fill="FFFFFF"/>
                  <w:lang w:val="uk-UA"/>
                </w:rPr>
                <w:t>Закону України</w:t>
              </w:r>
            </w:hyperlink>
            <w:r w:rsidRPr="00D64217">
              <w:rPr>
                <w:color w:val="333333"/>
                <w:shd w:val="clear" w:color="auto" w:fill="FFFFFF"/>
                <w:lang w:val="uk-UA"/>
              </w:rPr>
              <w:t> "Про електронні довірчі послуги"</w:t>
            </w:r>
            <w:r w:rsidRPr="00D64217">
              <w:rPr>
                <w:color w:val="000000"/>
                <w:shd w:val="clear" w:color="auto" w:fill="FFFFFF"/>
                <w:lang w:val="uk-UA"/>
              </w:rPr>
              <w:t xml:space="preserve">. </w:t>
            </w:r>
          </w:p>
          <w:p w14:paraId="1A537423" w14:textId="638F0EFC" w:rsidR="003A58A8" w:rsidRPr="00D64217" w:rsidRDefault="003A58A8" w:rsidP="003A58A8">
            <w:pPr>
              <w:widowControl w:val="0"/>
              <w:jc w:val="both"/>
              <w:rPr>
                <w:rFonts w:eastAsia="Times New Roman"/>
                <w:lang w:val="uk-UA"/>
              </w:rPr>
            </w:pPr>
            <w:r w:rsidRPr="00D64217">
              <w:rPr>
                <w:rFonts w:eastAsia="Times New Roman"/>
                <w:lang w:val="uk-UA"/>
              </w:rPr>
              <w:t>--------------------------------------------------------------------------------</w:t>
            </w:r>
          </w:p>
          <w:p w14:paraId="4A0D186C" w14:textId="67335631" w:rsidR="003A58A8" w:rsidRPr="00D64217" w:rsidRDefault="003A58A8" w:rsidP="003A58A8">
            <w:pPr>
              <w:widowControl w:val="0"/>
              <w:shd w:val="clear" w:color="auto" w:fill="FFFFFF" w:themeFill="background1"/>
              <w:jc w:val="both"/>
              <w:rPr>
                <w:rFonts w:eastAsia="Times New Roman"/>
                <w:lang w:val="uk-UA"/>
              </w:rPr>
            </w:pPr>
            <w:r w:rsidRPr="00D64217">
              <w:rPr>
                <w:rFonts w:eastAsia="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w:t>
            </w:r>
            <w:r w:rsidR="00665362" w:rsidRPr="00D64217">
              <w:rPr>
                <w:rFonts w:eastAsia="Times New Roman"/>
                <w:lang w:val="uk-UA"/>
              </w:rPr>
              <w:t>розділ</w:t>
            </w:r>
            <w:r w:rsidR="004F33C2" w:rsidRPr="00D64217">
              <w:rPr>
                <w:rFonts w:eastAsia="Times New Roman"/>
                <w:lang w:val="uk-UA"/>
              </w:rPr>
              <w:t>у</w:t>
            </w:r>
            <w:r w:rsidR="00665362" w:rsidRPr="00D64217">
              <w:rPr>
                <w:rFonts w:eastAsia="Times New Roman"/>
                <w:lang w:val="uk-UA"/>
              </w:rPr>
              <w:t xml:space="preserve"> Х</w:t>
            </w:r>
            <w:r w:rsidRPr="00D64217">
              <w:rPr>
                <w:rFonts w:eastAsia="Times New Roman"/>
                <w:lang w:val="uk-UA"/>
              </w:rPr>
              <w:t xml:space="preserve"> </w:t>
            </w:r>
            <w:r w:rsidR="00665362" w:rsidRPr="00D64217">
              <w:rPr>
                <w:rFonts w:eastAsia="Times New Roman"/>
                <w:lang w:val="uk-UA"/>
              </w:rPr>
              <w:t>т</w:t>
            </w:r>
            <w:r w:rsidRPr="00D64217">
              <w:rPr>
                <w:rFonts w:eastAsia="Times New Roman"/>
                <w:lang w:val="uk-UA"/>
              </w:rPr>
              <w:t xml:space="preserve">ендерної документації. </w:t>
            </w:r>
          </w:p>
          <w:p w14:paraId="72209A68" w14:textId="736ECABD" w:rsidR="003A58A8" w:rsidRPr="00D64217" w:rsidRDefault="003A58A8" w:rsidP="003A58A8">
            <w:pPr>
              <w:widowControl w:val="0"/>
              <w:shd w:val="clear" w:color="auto" w:fill="FFFFFF" w:themeFill="background1"/>
              <w:jc w:val="both"/>
              <w:rPr>
                <w:rFonts w:eastAsia="Times New Roman"/>
                <w:lang w:val="uk-UA"/>
              </w:rPr>
            </w:pPr>
            <w:r w:rsidRPr="00D64217">
              <w:rPr>
                <w:rFonts w:eastAsia="Times New Roman"/>
                <w:lang w:val="uk-UA"/>
              </w:rPr>
              <w:t>--------------------------------------------------------------------------------</w:t>
            </w:r>
          </w:p>
          <w:p w14:paraId="110709FC" w14:textId="77777777" w:rsidR="003A58A8" w:rsidRPr="00D64217" w:rsidRDefault="003A58A8" w:rsidP="003A58A8">
            <w:pPr>
              <w:widowControl w:val="0"/>
              <w:shd w:val="clear" w:color="auto" w:fill="FFFFFF" w:themeFill="background1"/>
              <w:jc w:val="both"/>
              <w:rPr>
                <w:rFonts w:eastAsia="Times New Roman"/>
                <w:lang w:val="uk-UA"/>
              </w:rPr>
            </w:pPr>
            <w:r w:rsidRPr="00D64217">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049FDED" w14:textId="0920E2A2" w:rsidR="003A58A8" w:rsidRPr="00D64217" w:rsidRDefault="003A58A8" w:rsidP="003A58A8">
            <w:pPr>
              <w:widowControl w:val="0"/>
              <w:shd w:val="clear" w:color="auto" w:fill="FFFFFF" w:themeFill="background1"/>
              <w:jc w:val="both"/>
              <w:rPr>
                <w:rFonts w:eastAsia="Times New Roman"/>
                <w:lang w:val="uk-UA"/>
              </w:rPr>
            </w:pPr>
            <w:r w:rsidRPr="00D64217">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p w14:paraId="67A8D6C0" w14:textId="64A5852C" w:rsidR="003A58A8" w:rsidRPr="00D64217" w:rsidRDefault="003A58A8" w:rsidP="003A58A8">
            <w:pPr>
              <w:widowControl w:val="0"/>
              <w:shd w:val="clear" w:color="auto" w:fill="FFFFFF" w:themeFill="background1"/>
              <w:jc w:val="both"/>
              <w:rPr>
                <w:rFonts w:eastAsia="Times New Roman"/>
                <w:lang w:val="uk-UA"/>
              </w:rPr>
            </w:pPr>
            <w:r w:rsidRPr="00D64217">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390BC3A" w14:textId="2291E539" w:rsidR="003A58A8" w:rsidRPr="00D64217" w:rsidRDefault="003A58A8" w:rsidP="003A58A8">
            <w:pPr>
              <w:widowControl w:val="0"/>
              <w:shd w:val="clear" w:color="auto" w:fill="FFFFFF" w:themeFill="background1"/>
              <w:jc w:val="both"/>
              <w:rPr>
                <w:rFonts w:eastAsia="Times New Roman"/>
                <w:lang w:val="uk-UA"/>
              </w:rPr>
            </w:pPr>
            <w:r w:rsidRPr="00D64217">
              <w:rPr>
                <w:rFonts w:eastAsia="Times New Roman"/>
                <w:lang w:val="uk-UA"/>
              </w:rPr>
              <w:t>--------------------------------------------------------------------------------</w:t>
            </w:r>
          </w:p>
          <w:p w14:paraId="0EEFAB9B" w14:textId="571530F2" w:rsidR="003A58A8" w:rsidRPr="00D64217" w:rsidRDefault="003A58A8" w:rsidP="003A58A8">
            <w:pPr>
              <w:widowControl w:val="0"/>
              <w:shd w:val="clear" w:color="auto" w:fill="FFFFFF" w:themeFill="background1"/>
              <w:jc w:val="both"/>
              <w:rPr>
                <w:rFonts w:eastAsia="Times New Roman"/>
                <w:lang w:val="uk-UA"/>
              </w:rPr>
            </w:pPr>
            <w:r w:rsidRPr="00D64217">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213819D" w14:textId="51604FEE" w:rsidR="003A58A8" w:rsidRPr="00D64217" w:rsidRDefault="003A58A8" w:rsidP="003A58A8">
            <w:pPr>
              <w:widowControl w:val="0"/>
              <w:shd w:val="clear" w:color="auto" w:fill="FFFFFF" w:themeFill="background1"/>
              <w:jc w:val="both"/>
              <w:rPr>
                <w:rFonts w:eastAsia="Times New Roman"/>
                <w:lang w:val="uk-UA"/>
              </w:rPr>
            </w:pPr>
            <w:r w:rsidRPr="00D64217">
              <w:rPr>
                <w:rFonts w:eastAsia="Times New Roman"/>
                <w:lang w:val="uk-UA"/>
              </w:rPr>
              <w:t>--------------------------------------------------------------------------------</w:t>
            </w:r>
          </w:p>
          <w:p w14:paraId="4E666995" w14:textId="77777777" w:rsidR="003A58A8" w:rsidRPr="00D64217" w:rsidRDefault="003A58A8" w:rsidP="003A58A8">
            <w:pPr>
              <w:widowControl w:val="0"/>
              <w:shd w:val="clear" w:color="auto" w:fill="FFFFFF" w:themeFill="background1"/>
              <w:jc w:val="both"/>
              <w:rPr>
                <w:rFonts w:eastAsia="Times New Roman"/>
                <w:lang w:val="uk-UA"/>
              </w:rPr>
            </w:pPr>
            <w:r w:rsidRPr="00D64217">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9ED4B06" w14:textId="49167184" w:rsidR="003A58A8" w:rsidRPr="00D64217" w:rsidRDefault="003A58A8" w:rsidP="003A58A8">
            <w:pPr>
              <w:widowControl w:val="0"/>
              <w:shd w:val="clear" w:color="auto" w:fill="FFFFFF" w:themeFill="background1"/>
              <w:jc w:val="both"/>
              <w:rPr>
                <w:rFonts w:eastAsia="Times New Roman"/>
                <w:lang w:val="uk-UA"/>
              </w:rPr>
            </w:pPr>
            <w:r w:rsidRPr="00D64217">
              <w:rPr>
                <w:rFonts w:eastAsia="Times New Roman"/>
                <w:lang w:val="uk-UA"/>
              </w:rPr>
              <w:t>--------------------------------------------------------------------------------</w:t>
            </w:r>
          </w:p>
          <w:p w14:paraId="04ACA2C7" w14:textId="5C37CF33" w:rsidR="00CC4F8D" w:rsidRPr="00D64217" w:rsidRDefault="008F32FD" w:rsidP="008F32FD">
            <w:pPr>
              <w:shd w:val="clear" w:color="auto" w:fill="FFFFFF" w:themeFill="background1"/>
              <w:jc w:val="both"/>
              <w:rPr>
                <w:lang w:val="uk-UA" w:eastAsia="uk-UA"/>
              </w:rPr>
            </w:pPr>
            <w:r w:rsidRPr="00D64217">
              <w:rPr>
                <w:rFonts w:eastAsia="Times New Roman"/>
                <w:lang w:val="uk-UA"/>
              </w:rPr>
              <w:t xml:space="preserve">Учасники процедури закупівлі - нерезиденти для виконання </w:t>
            </w:r>
            <w:r w:rsidRPr="00D64217">
              <w:rPr>
                <w:rFonts w:eastAsia="Times New Roman"/>
                <w:lang w:val="uk-UA"/>
              </w:rPr>
              <w:lastRenderedPageBreak/>
              <w:t>вимог, передбачених розділами X та  ХІІ ці</w:t>
            </w:r>
            <w:r w:rsidR="00FB4CFE" w:rsidRPr="00D64217">
              <w:rPr>
                <w:rFonts w:eastAsia="Times New Roman"/>
                <w:lang w:val="uk-UA"/>
              </w:rPr>
              <w:t>єї</w:t>
            </w:r>
            <w:r w:rsidRPr="00D64217">
              <w:rPr>
                <w:rFonts w:eastAsia="Times New Roman"/>
                <w:lang w:val="uk-UA"/>
              </w:rPr>
              <w:t xml:space="preserve"> тендерної документації, подають  у складі своєї </w:t>
            </w:r>
            <w:r w:rsidR="00B85E16" w:rsidRPr="00D64217">
              <w:rPr>
                <w:rFonts w:eastAsia="Times New Roman"/>
                <w:lang w:val="uk-UA"/>
              </w:rPr>
              <w:t xml:space="preserve">тендерної  </w:t>
            </w:r>
            <w:r w:rsidRPr="00D64217">
              <w:rPr>
                <w:rFonts w:eastAsia="Times New Roman"/>
                <w:lang w:val="uk-UA"/>
              </w:rPr>
              <w:t>пропозиції документи, передбачені законодавством країн</w:t>
            </w:r>
            <w:r w:rsidR="0026569A" w:rsidRPr="00D64217">
              <w:rPr>
                <w:rFonts w:eastAsia="Times New Roman"/>
                <w:lang w:val="uk-UA"/>
              </w:rPr>
              <w:t>и реєстрації учасника-нерезидента</w:t>
            </w:r>
            <w:r w:rsidR="0088307B" w:rsidRPr="00D64217">
              <w:rPr>
                <w:rFonts w:eastAsia="Times New Roman"/>
                <w:lang w:val="uk-UA"/>
              </w:rPr>
              <w:t>(аналоги документів)</w:t>
            </w:r>
            <w:r w:rsidR="0026569A" w:rsidRPr="00D64217">
              <w:rPr>
                <w:rFonts w:eastAsia="Times New Roman"/>
                <w:lang w:val="uk-UA"/>
              </w:rPr>
              <w:t xml:space="preserve">, </w:t>
            </w:r>
            <w:r w:rsidR="0026569A" w:rsidRPr="00D64217">
              <w:rPr>
                <w:lang w:val="uk-UA"/>
              </w:rPr>
              <w:t>що підтверджують відповідність їх тендерної пропозиції таким вимогам</w:t>
            </w:r>
            <w:r w:rsidRPr="00D64217">
              <w:rPr>
                <w:rFonts w:eastAsia="Times New Roman"/>
                <w:lang w:val="uk-UA"/>
              </w:rPr>
              <w:t>.</w:t>
            </w:r>
            <w:r w:rsidR="0088307B" w:rsidRPr="00D64217">
              <w:rPr>
                <w:rFonts w:eastAsia="Times New Roman"/>
                <w:lang w:val="uk-UA"/>
              </w:rPr>
              <w:t xml:space="preserve"> </w:t>
            </w:r>
            <w:r w:rsidR="0088307B" w:rsidRPr="00D64217">
              <w:rPr>
                <w:iCs/>
                <w:lang w:val="uk-UA"/>
              </w:rPr>
              <w:t>До аналогів документів у складі тендерної пропозиції необхідно надати пояснення, на заміну яких документів вони надані Учасником</w:t>
            </w:r>
            <w:r w:rsidR="0026569A" w:rsidRPr="00D64217">
              <w:rPr>
                <w:iCs/>
                <w:lang w:val="uk-UA"/>
              </w:rPr>
              <w:t>-</w:t>
            </w:r>
            <w:r w:rsidR="0088307B" w:rsidRPr="00D64217">
              <w:rPr>
                <w:iCs/>
                <w:lang w:val="uk-UA"/>
              </w:rPr>
              <w:t>нерезидентом. У разі відсутності аналогів зазначених документів, Учасник</w:t>
            </w:r>
            <w:r w:rsidR="0026569A" w:rsidRPr="00D64217">
              <w:rPr>
                <w:iCs/>
                <w:lang w:val="uk-UA"/>
              </w:rPr>
              <w:t>-</w:t>
            </w:r>
            <w:r w:rsidR="0088307B" w:rsidRPr="00D64217">
              <w:rPr>
                <w:iCs/>
                <w:lang w:val="uk-UA"/>
              </w:rPr>
              <w:t>нерезидент повинен надати довідку в довільній формі з поясненням причин щодо їх відсутності</w:t>
            </w:r>
            <w:r w:rsidR="0088307B" w:rsidRPr="00D64217">
              <w:rPr>
                <w:i/>
                <w:lang w:val="uk-UA"/>
              </w:rPr>
              <w:t>.</w:t>
            </w:r>
            <w:r w:rsidR="005930B8" w:rsidRPr="00D64217">
              <w:rPr>
                <w:rFonts w:eastAsia="Times New Roman"/>
                <w:lang w:val="uk-UA"/>
              </w:rPr>
              <w:t xml:space="preserve"> </w:t>
            </w:r>
            <w:r w:rsidR="005930B8" w:rsidRPr="00D64217">
              <w:rPr>
                <w:lang w:val="uk-UA" w:eastAsia="uk-UA"/>
              </w:rPr>
              <w:t>У випадку, якщо законодавством України передбачено необхідність легалізації документів (проставляння апостилю тощо),  такі документи повинні бути надані з відповідним підтвердженням проходження легалізації.</w:t>
            </w:r>
          </w:p>
          <w:p w14:paraId="5F3FBB0D" w14:textId="77777777" w:rsidR="008F32FD" w:rsidRPr="00D64217" w:rsidRDefault="008F32FD" w:rsidP="008F32FD">
            <w:pPr>
              <w:widowControl w:val="0"/>
              <w:shd w:val="clear" w:color="auto" w:fill="FFFFFF" w:themeFill="background1"/>
              <w:jc w:val="center"/>
              <w:rPr>
                <w:rFonts w:eastAsia="Times New Roman"/>
                <w:lang w:val="uk-UA"/>
              </w:rPr>
            </w:pPr>
            <w:r w:rsidRPr="00D64217">
              <w:rPr>
                <w:rFonts w:eastAsia="Times New Roman"/>
                <w:lang w:val="uk-UA"/>
              </w:rPr>
              <w:t>--------------------------------------------------------------------------------</w:t>
            </w:r>
          </w:p>
          <w:p w14:paraId="63EBD0FF" w14:textId="213BD492" w:rsidR="003A58A8" w:rsidRPr="00D64217" w:rsidRDefault="003A58A8" w:rsidP="003A58A8">
            <w:pPr>
              <w:widowControl w:val="0"/>
              <w:shd w:val="clear" w:color="auto" w:fill="FFFFFF" w:themeFill="background1"/>
              <w:jc w:val="both"/>
              <w:rPr>
                <w:rFonts w:eastAsia="Times New Roman"/>
                <w:lang w:val="uk-UA"/>
              </w:rPr>
            </w:pPr>
            <w:r w:rsidRPr="00D64217">
              <w:rPr>
                <w:rFonts w:eastAsia="Times New Roman"/>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70565A" w:rsidRPr="00D64217" w14:paraId="1B672DC2" w14:textId="77777777" w:rsidTr="00537B61">
        <w:trPr>
          <w:trHeight w:val="400"/>
          <w:jc w:val="center"/>
        </w:trPr>
        <w:tc>
          <w:tcPr>
            <w:tcW w:w="576" w:type="dxa"/>
            <w:shd w:val="clear" w:color="auto" w:fill="FFFFFF" w:themeFill="background1"/>
          </w:tcPr>
          <w:p w14:paraId="4E9130AE" w14:textId="059BD714" w:rsidR="0070565A" w:rsidRPr="00D64217" w:rsidRDefault="0070565A" w:rsidP="0070565A">
            <w:pPr>
              <w:widowControl w:val="0"/>
              <w:shd w:val="clear" w:color="auto" w:fill="FFFFFF" w:themeFill="background1"/>
              <w:spacing w:after="240"/>
              <w:rPr>
                <w:lang w:val="uk-UA"/>
              </w:rPr>
            </w:pPr>
            <w:r w:rsidRPr="00D64217">
              <w:rPr>
                <w:rFonts w:eastAsia="Times New Roman"/>
                <w:lang w:val="uk-UA"/>
              </w:rPr>
              <w:lastRenderedPageBreak/>
              <w:t>2</w:t>
            </w:r>
          </w:p>
        </w:tc>
        <w:tc>
          <w:tcPr>
            <w:tcW w:w="2797" w:type="dxa"/>
            <w:shd w:val="clear" w:color="auto" w:fill="FFFFFF" w:themeFill="background1"/>
          </w:tcPr>
          <w:p w14:paraId="330566CB" w14:textId="65427C37" w:rsidR="0070565A" w:rsidRPr="00D64217" w:rsidRDefault="0070565A" w:rsidP="0070565A">
            <w:pPr>
              <w:widowControl w:val="0"/>
              <w:shd w:val="clear" w:color="auto" w:fill="FFFFFF" w:themeFill="background1"/>
              <w:spacing w:after="240"/>
              <w:rPr>
                <w:lang w:val="uk-UA"/>
              </w:rPr>
            </w:pPr>
            <w:r w:rsidRPr="00D64217">
              <w:rPr>
                <w:rFonts w:eastAsia="Times New Roman"/>
                <w:b/>
                <w:lang w:val="uk-UA"/>
              </w:rPr>
              <w:t>Розмір та умови надання забезпечення тендерних пропозицій</w:t>
            </w:r>
          </w:p>
        </w:tc>
        <w:tc>
          <w:tcPr>
            <w:tcW w:w="6970" w:type="dxa"/>
            <w:shd w:val="clear" w:color="auto" w:fill="FFFFFF" w:themeFill="background1"/>
            <w:vAlign w:val="center"/>
          </w:tcPr>
          <w:p w14:paraId="6FA4ABFE" w14:textId="6A31E8EA" w:rsidR="0070565A" w:rsidRPr="00D64217" w:rsidRDefault="0070565A" w:rsidP="0070565A">
            <w:pPr>
              <w:shd w:val="clear" w:color="auto" w:fill="FFFFFF" w:themeFill="background1"/>
              <w:tabs>
                <w:tab w:val="left" w:pos="271"/>
                <w:tab w:val="left" w:pos="542"/>
              </w:tabs>
              <w:snapToGrid w:val="0"/>
              <w:jc w:val="center"/>
              <w:rPr>
                <w:rFonts w:eastAsia="Times New Roman"/>
                <w:lang w:val="uk-UA"/>
              </w:rPr>
            </w:pPr>
            <w:r w:rsidRPr="00D64217">
              <w:rPr>
                <w:rFonts w:eastAsia="Times New Roman"/>
                <w:i/>
                <w:lang w:val="uk-UA"/>
              </w:rPr>
              <w:t>Не вимагається / не застосовується</w:t>
            </w:r>
          </w:p>
        </w:tc>
      </w:tr>
      <w:tr w:rsidR="0070565A" w:rsidRPr="00D64217" w14:paraId="7A459E56" w14:textId="77777777" w:rsidTr="00537B61">
        <w:trPr>
          <w:trHeight w:val="520"/>
          <w:jc w:val="center"/>
        </w:trPr>
        <w:tc>
          <w:tcPr>
            <w:tcW w:w="576" w:type="dxa"/>
            <w:shd w:val="clear" w:color="auto" w:fill="FFFFFF" w:themeFill="background1"/>
          </w:tcPr>
          <w:p w14:paraId="6053270B" w14:textId="77777777" w:rsidR="0070565A" w:rsidRPr="00D64217" w:rsidRDefault="0070565A" w:rsidP="0070565A">
            <w:pPr>
              <w:widowControl w:val="0"/>
              <w:shd w:val="clear" w:color="auto" w:fill="FFFFFF" w:themeFill="background1"/>
              <w:rPr>
                <w:lang w:val="uk-UA"/>
              </w:rPr>
            </w:pPr>
            <w:r w:rsidRPr="00D64217">
              <w:rPr>
                <w:rFonts w:eastAsia="Times New Roman"/>
                <w:lang w:val="uk-UA"/>
              </w:rPr>
              <w:t>3</w:t>
            </w:r>
          </w:p>
        </w:tc>
        <w:tc>
          <w:tcPr>
            <w:tcW w:w="2797" w:type="dxa"/>
            <w:shd w:val="clear" w:color="auto" w:fill="FFFFFF" w:themeFill="background1"/>
          </w:tcPr>
          <w:p w14:paraId="710DBA58" w14:textId="1DA56934" w:rsidR="0070565A" w:rsidRPr="00D64217" w:rsidRDefault="0070565A" w:rsidP="0070565A">
            <w:pPr>
              <w:widowControl w:val="0"/>
              <w:shd w:val="clear" w:color="auto" w:fill="FFFFFF" w:themeFill="background1"/>
              <w:rPr>
                <w:lang w:val="uk-UA"/>
              </w:rPr>
            </w:pPr>
            <w:r w:rsidRPr="00D64217">
              <w:rPr>
                <w:rFonts w:eastAsia="Times New Roman"/>
                <w:b/>
                <w:lang w:val="uk-UA"/>
              </w:rPr>
              <w:t>Умови повернення чи неповернення забезпечення тендерної пропозиції</w:t>
            </w:r>
          </w:p>
        </w:tc>
        <w:tc>
          <w:tcPr>
            <w:tcW w:w="6970" w:type="dxa"/>
            <w:shd w:val="clear" w:color="auto" w:fill="FFFFFF" w:themeFill="background1"/>
            <w:vAlign w:val="center"/>
          </w:tcPr>
          <w:p w14:paraId="4AB76FB7" w14:textId="17C15983" w:rsidR="0070565A" w:rsidRPr="00D64217" w:rsidRDefault="0070565A" w:rsidP="0070565A">
            <w:pPr>
              <w:widowControl w:val="0"/>
              <w:shd w:val="clear" w:color="auto" w:fill="FFFFFF" w:themeFill="background1"/>
              <w:tabs>
                <w:tab w:val="left" w:pos="271"/>
                <w:tab w:val="left" w:pos="542"/>
              </w:tabs>
              <w:jc w:val="center"/>
              <w:rPr>
                <w:lang w:val="uk-UA"/>
              </w:rPr>
            </w:pPr>
            <w:bookmarkStart w:id="3" w:name="gjdgxs" w:colFirst="0" w:colLast="0"/>
            <w:bookmarkEnd w:id="3"/>
            <w:r w:rsidRPr="00D64217">
              <w:rPr>
                <w:rFonts w:eastAsia="Times New Roman"/>
                <w:i/>
                <w:lang w:val="uk-UA"/>
              </w:rPr>
              <w:t>Не застосовується</w:t>
            </w:r>
          </w:p>
        </w:tc>
      </w:tr>
      <w:tr w:rsidR="003A58A8" w:rsidRPr="00DE662E" w14:paraId="147693E4" w14:textId="77777777" w:rsidTr="00876FC1">
        <w:trPr>
          <w:trHeight w:val="520"/>
          <w:jc w:val="center"/>
        </w:trPr>
        <w:tc>
          <w:tcPr>
            <w:tcW w:w="576" w:type="dxa"/>
            <w:shd w:val="clear" w:color="auto" w:fill="FFFFFF" w:themeFill="background1"/>
          </w:tcPr>
          <w:p w14:paraId="5BD847CB" w14:textId="77777777" w:rsidR="003A58A8" w:rsidRPr="00D64217" w:rsidRDefault="003A58A8" w:rsidP="003A58A8">
            <w:pPr>
              <w:widowControl w:val="0"/>
              <w:shd w:val="clear" w:color="auto" w:fill="FFFFFF" w:themeFill="background1"/>
              <w:rPr>
                <w:lang w:val="uk-UA"/>
              </w:rPr>
            </w:pPr>
            <w:r w:rsidRPr="00D64217">
              <w:rPr>
                <w:rFonts w:eastAsia="Times New Roman"/>
                <w:lang w:val="uk-UA"/>
              </w:rPr>
              <w:t>4</w:t>
            </w:r>
          </w:p>
        </w:tc>
        <w:tc>
          <w:tcPr>
            <w:tcW w:w="2797" w:type="dxa"/>
            <w:shd w:val="clear" w:color="auto" w:fill="FFFFFF" w:themeFill="background1"/>
          </w:tcPr>
          <w:p w14:paraId="13472F02" w14:textId="2E1FA125" w:rsidR="003A58A8" w:rsidRPr="00D64217" w:rsidRDefault="003A58A8" w:rsidP="003A58A8">
            <w:pPr>
              <w:widowControl w:val="0"/>
              <w:shd w:val="clear" w:color="auto" w:fill="FFFFFF" w:themeFill="background1"/>
              <w:rPr>
                <w:lang w:val="uk-UA"/>
              </w:rPr>
            </w:pPr>
            <w:r w:rsidRPr="00D64217">
              <w:rPr>
                <w:rFonts w:eastAsia="Times New Roman"/>
                <w:b/>
                <w:lang w:val="uk-UA"/>
              </w:rPr>
              <w:t>Строк дії тендерної пропозиції, протягом якого тендерні пропозиції вважаються дійсними</w:t>
            </w:r>
          </w:p>
        </w:tc>
        <w:tc>
          <w:tcPr>
            <w:tcW w:w="6970" w:type="dxa"/>
            <w:shd w:val="clear" w:color="auto" w:fill="FFFFFF" w:themeFill="background1"/>
          </w:tcPr>
          <w:p w14:paraId="3E9B723C" w14:textId="1EB3D3C4" w:rsidR="003A58A8" w:rsidRPr="00D64217" w:rsidRDefault="003A58A8" w:rsidP="003A58A8">
            <w:pPr>
              <w:widowControl w:val="0"/>
              <w:shd w:val="clear" w:color="auto" w:fill="FFFFFF" w:themeFill="background1"/>
              <w:jc w:val="both"/>
              <w:rPr>
                <w:rFonts w:eastAsia="Times New Roman"/>
                <w:lang w:val="uk-UA"/>
              </w:rPr>
            </w:pPr>
            <w:r w:rsidRPr="00D64217">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53F78D9D" w14:textId="5B0098C0" w:rsidR="003A58A8" w:rsidRPr="00D64217" w:rsidRDefault="003A58A8" w:rsidP="004B4916">
            <w:pPr>
              <w:widowControl w:val="0"/>
              <w:shd w:val="clear" w:color="auto" w:fill="FFFFFF" w:themeFill="background1"/>
              <w:jc w:val="center"/>
              <w:rPr>
                <w:rFonts w:eastAsia="Times New Roman"/>
                <w:lang w:val="uk-UA"/>
              </w:rPr>
            </w:pPr>
            <w:r w:rsidRPr="00D64217">
              <w:rPr>
                <w:rFonts w:eastAsia="Times New Roman"/>
                <w:lang w:val="uk-UA"/>
              </w:rPr>
              <w:t>--------------------------------------------------------------------------------</w:t>
            </w:r>
          </w:p>
          <w:p w14:paraId="4CB02C8E" w14:textId="77777777" w:rsidR="00E31919" w:rsidRPr="00D64217" w:rsidRDefault="00E31919" w:rsidP="00E31919">
            <w:pPr>
              <w:widowControl w:val="0"/>
              <w:shd w:val="clear" w:color="auto" w:fill="FFFFFF" w:themeFill="background1"/>
              <w:jc w:val="both"/>
              <w:rPr>
                <w:lang w:val="uk-UA"/>
              </w:rPr>
            </w:pPr>
            <w:r w:rsidRPr="00D64217">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DAA25D2" w14:textId="1FB70D71" w:rsidR="00E31919" w:rsidRPr="00D64217" w:rsidRDefault="00E31919" w:rsidP="00E31919">
            <w:pPr>
              <w:widowControl w:val="0"/>
              <w:shd w:val="clear" w:color="auto" w:fill="FFFFFF" w:themeFill="background1"/>
              <w:jc w:val="both"/>
              <w:rPr>
                <w:lang w:val="uk-UA"/>
              </w:rPr>
            </w:pPr>
            <w:r w:rsidRPr="00D64217">
              <w:rPr>
                <w:lang w:val="uk-UA"/>
              </w:rPr>
              <w:t>- відхилити таку вимогу, не втрачаючи при цьому наданого ним забезпечення тендерної пропозиції;</w:t>
            </w:r>
          </w:p>
          <w:p w14:paraId="2379A1C9" w14:textId="4326C37F" w:rsidR="00E31919" w:rsidRPr="00D64217" w:rsidRDefault="00E31919" w:rsidP="00E31919">
            <w:pPr>
              <w:widowControl w:val="0"/>
              <w:shd w:val="clear" w:color="auto" w:fill="FFFFFF" w:themeFill="background1"/>
              <w:jc w:val="both"/>
              <w:rPr>
                <w:lang w:val="uk-UA"/>
              </w:rPr>
            </w:pPr>
            <w:r w:rsidRPr="00D64217">
              <w:rPr>
                <w:lang w:val="uk-UA"/>
              </w:rPr>
              <w:t>- погодитися з вимогою та продовжити строк дії поданої ним тендерної пропозиції і наданого забезпечення тендерної пропозиції.</w:t>
            </w:r>
          </w:p>
          <w:p w14:paraId="51C402A0" w14:textId="77777777" w:rsidR="004B4916" w:rsidRPr="00D64217" w:rsidRDefault="004B4916" w:rsidP="004B4916">
            <w:pPr>
              <w:widowControl w:val="0"/>
              <w:shd w:val="clear" w:color="auto" w:fill="FFFFFF" w:themeFill="background1"/>
              <w:jc w:val="center"/>
              <w:rPr>
                <w:rFonts w:eastAsia="Times New Roman"/>
                <w:lang w:val="uk-UA"/>
              </w:rPr>
            </w:pPr>
            <w:r w:rsidRPr="00D64217">
              <w:rPr>
                <w:rFonts w:eastAsia="Times New Roman"/>
                <w:lang w:val="uk-UA"/>
              </w:rPr>
              <w:t>--------------------------------------------------------------------------------</w:t>
            </w:r>
          </w:p>
          <w:p w14:paraId="65DAC2F8" w14:textId="0650D7F6" w:rsidR="00E31919" w:rsidRPr="00D64217" w:rsidRDefault="004B4916" w:rsidP="00E31919">
            <w:pPr>
              <w:widowControl w:val="0"/>
              <w:shd w:val="clear" w:color="auto" w:fill="FFFFFF" w:themeFill="background1"/>
              <w:jc w:val="both"/>
              <w:rPr>
                <w:lang w:val="uk-UA"/>
              </w:rPr>
            </w:pPr>
            <w:r w:rsidRPr="00D64217">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3A58A8" w:rsidRPr="00D64217" w14:paraId="11118A17" w14:textId="77777777" w:rsidTr="00876FC1">
        <w:trPr>
          <w:trHeight w:val="520"/>
          <w:jc w:val="center"/>
        </w:trPr>
        <w:tc>
          <w:tcPr>
            <w:tcW w:w="576" w:type="dxa"/>
            <w:shd w:val="clear" w:color="auto" w:fill="FFFFFF" w:themeFill="background1"/>
          </w:tcPr>
          <w:p w14:paraId="6A8BFE1B" w14:textId="3C163A1B" w:rsidR="003A58A8" w:rsidRPr="00D64217" w:rsidRDefault="003A58A8" w:rsidP="003A58A8">
            <w:pPr>
              <w:widowControl w:val="0"/>
              <w:shd w:val="clear" w:color="auto" w:fill="FFFFFF" w:themeFill="background1"/>
              <w:rPr>
                <w:rFonts w:eastAsia="Times New Roman"/>
                <w:lang w:val="uk-UA"/>
              </w:rPr>
            </w:pPr>
            <w:r w:rsidRPr="00D64217">
              <w:rPr>
                <w:rFonts w:eastAsia="Times New Roman"/>
                <w:lang w:val="uk-UA"/>
              </w:rPr>
              <w:t>5</w:t>
            </w:r>
          </w:p>
        </w:tc>
        <w:tc>
          <w:tcPr>
            <w:tcW w:w="2797" w:type="dxa"/>
            <w:shd w:val="clear" w:color="auto" w:fill="FFFFFF" w:themeFill="background1"/>
          </w:tcPr>
          <w:p w14:paraId="17A02FD9" w14:textId="13AA01E5" w:rsidR="003A58A8" w:rsidRPr="00D64217" w:rsidRDefault="003A58A8" w:rsidP="003A58A8">
            <w:pPr>
              <w:widowControl w:val="0"/>
              <w:shd w:val="clear" w:color="auto" w:fill="FFFFFF" w:themeFill="background1"/>
              <w:rPr>
                <w:rFonts w:eastAsia="Times New Roman"/>
                <w:b/>
                <w:lang w:val="uk-UA"/>
              </w:rPr>
            </w:pPr>
            <w:r w:rsidRPr="00D64217">
              <w:rPr>
                <w:rFonts w:eastAsia="Times New Roman"/>
                <w:b/>
                <w:lang w:val="uk-UA"/>
              </w:rPr>
              <w:t>Кваліфікаційні критерії процедури закупівлі</w:t>
            </w:r>
          </w:p>
        </w:tc>
        <w:tc>
          <w:tcPr>
            <w:tcW w:w="6970" w:type="dxa"/>
            <w:shd w:val="clear" w:color="auto" w:fill="FFFFFF" w:themeFill="background1"/>
          </w:tcPr>
          <w:p w14:paraId="665ABE6A" w14:textId="137AD477" w:rsidR="002F7872" w:rsidRPr="00D64217" w:rsidRDefault="003A58A8" w:rsidP="003A58A8">
            <w:pPr>
              <w:widowControl w:val="0"/>
              <w:shd w:val="clear" w:color="auto" w:fill="FFFFFF" w:themeFill="background1"/>
              <w:jc w:val="both"/>
              <w:rPr>
                <w:rFonts w:eastAsia="Times New Roman"/>
                <w:lang w:val="uk-UA"/>
              </w:rPr>
            </w:pPr>
            <w:r w:rsidRPr="00D64217">
              <w:rPr>
                <w:rFonts w:eastAsia="Times New Roman"/>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00665362" w:rsidRPr="00D64217">
              <w:rPr>
                <w:rFonts w:eastAsia="Times New Roman"/>
                <w:lang w:val="uk-UA"/>
              </w:rPr>
              <w:t>розділу VII</w:t>
            </w:r>
            <w:r w:rsidRPr="00D64217">
              <w:rPr>
                <w:rFonts w:eastAsia="Times New Roman"/>
                <w:lang w:val="uk-UA"/>
              </w:rPr>
              <w:t xml:space="preserve"> цієї тендерної документації</w:t>
            </w:r>
            <w:r w:rsidR="00D61E59" w:rsidRPr="00D64217">
              <w:rPr>
                <w:rFonts w:eastAsia="Times New Roman"/>
                <w:lang w:val="uk-UA"/>
              </w:rPr>
              <w:t>,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38263C" w:rsidRPr="00D64217">
              <w:rPr>
                <w:rFonts w:eastAsia="Times New Roman"/>
                <w:lang w:val="uk-UA"/>
              </w:rPr>
              <w:t>.</w:t>
            </w:r>
          </w:p>
          <w:p w14:paraId="32623916" w14:textId="15BF48DB" w:rsidR="003A58A8" w:rsidRPr="00D64217" w:rsidRDefault="003A58A8" w:rsidP="003A58A8">
            <w:pPr>
              <w:widowControl w:val="0"/>
              <w:shd w:val="clear" w:color="auto" w:fill="FFFFFF" w:themeFill="background1"/>
              <w:jc w:val="both"/>
              <w:rPr>
                <w:color w:val="000000"/>
                <w:shd w:val="clear" w:color="auto" w:fill="FFFFFF"/>
                <w:lang w:val="uk-UA"/>
              </w:rPr>
            </w:pPr>
            <w:r w:rsidRPr="00D64217">
              <w:rPr>
                <w:color w:val="000000"/>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D54B44" w14:textId="77777777" w:rsidR="002B7043" w:rsidRPr="00D64217" w:rsidRDefault="002B7043" w:rsidP="002B7043">
            <w:pPr>
              <w:widowControl w:val="0"/>
              <w:shd w:val="clear" w:color="auto" w:fill="FFFFFF" w:themeFill="background1"/>
              <w:jc w:val="center"/>
              <w:rPr>
                <w:rFonts w:eastAsia="Times New Roman"/>
                <w:lang w:val="uk-UA"/>
              </w:rPr>
            </w:pPr>
            <w:r w:rsidRPr="00D64217">
              <w:rPr>
                <w:rFonts w:eastAsia="Times New Roman"/>
                <w:lang w:val="uk-UA"/>
              </w:rPr>
              <w:lastRenderedPageBreak/>
              <w:t>--------------------------------------------------------------------------------</w:t>
            </w:r>
          </w:p>
          <w:p w14:paraId="47303220" w14:textId="6A359253" w:rsidR="000C1579" w:rsidRPr="00D64217" w:rsidRDefault="000C1579" w:rsidP="000C1579">
            <w:pPr>
              <w:widowControl w:val="0"/>
              <w:shd w:val="clear" w:color="auto" w:fill="FFFFFF" w:themeFill="background1"/>
              <w:jc w:val="both"/>
              <w:rPr>
                <w:rFonts w:eastAsia="Times New Roman"/>
                <w:lang w:val="uk-UA"/>
              </w:rPr>
            </w:pPr>
            <w:r w:rsidRPr="00D64217">
              <w:rPr>
                <w:rFonts w:eastAsia="Times New Roman"/>
                <w:lang w:val="uk-UA"/>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w:t>
            </w:r>
            <w:r w:rsidR="00665362" w:rsidRPr="00D64217">
              <w:rPr>
                <w:rFonts w:eastAsia="Times New Roman"/>
                <w:lang w:val="uk-UA"/>
              </w:rPr>
              <w:t>розділі VII</w:t>
            </w:r>
            <w:r w:rsidRPr="00D64217">
              <w:rPr>
                <w:rFonts w:eastAsia="Times New Roman"/>
                <w:lang w:val="uk-UA"/>
              </w:rPr>
              <w:t xml:space="preserve"> цієї тендерної документації.</w:t>
            </w:r>
          </w:p>
          <w:p w14:paraId="56A4FDF5" w14:textId="77777777" w:rsidR="004D2ADB" w:rsidRPr="00D64217" w:rsidRDefault="004D2ADB" w:rsidP="004D2ADB">
            <w:pPr>
              <w:widowControl w:val="0"/>
              <w:shd w:val="clear" w:color="auto" w:fill="FFFFFF" w:themeFill="background1"/>
              <w:jc w:val="center"/>
              <w:rPr>
                <w:rFonts w:eastAsia="Times New Roman"/>
                <w:lang w:val="uk-UA"/>
              </w:rPr>
            </w:pPr>
            <w:r w:rsidRPr="00D64217">
              <w:rPr>
                <w:rFonts w:eastAsia="Times New Roman"/>
                <w:lang w:val="uk-UA"/>
              </w:rPr>
              <w:t>--------------------------------------------------------------------------------</w:t>
            </w:r>
          </w:p>
          <w:p w14:paraId="775849BB" w14:textId="11E41DD7" w:rsidR="002B7043" w:rsidRPr="00D64217" w:rsidRDefault="000C1579" w:rsidP="00B335C4">
            <w:pPr>
              <w:widowControl w:val="0"/>
              <w:shd w:val="clear" w:color="auto" w:fill="FFFFFF" w:themeFill="background1"/>
              <w:jc w:val="both"/>
              <w:rPr>
                <w:rFonts w:eastAsia="Times New Roman"/>
                <w:lang w:val="uk-UA"/>
              </w:rPr>
            </w:pPr>
            <w:r w:rsidRPr="00D64217">
              <w:rPr>
                <w:rFonts w:eastAsia="Times New Roman"/>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3A58A8" w:rsidRPr="00DE662E" w14:paraId="31A271D8" w14:textId="77777777" w:rsidTr="00876FC1">
        <w:trPr>
          <w:trHeight w:val="282"/>
          <w:jc w:val="center"/>
        </w:trPr>
        <w:tc>
          <w:tcPr>
            <w:tcW w:w="576" w:type="dxa"/>
            <w:shd w:val="clear" w:color="auto" w:fill="FFFFFF" w:themeFill="background1"/>
          </w:tcPr>
          <w:p w14:paraId="2414459B" w14:textId="5032F9F7" w:rsidR="003A58A8" w:rsidRPr="00D64217" w:rsidRDefault="003A58A8" w:rsidP="003A58A8">
            <w:pPr>
              <w:widowControl w:val="0"/>
              <w:shd w:val="clear" w:color="auto" w:fill="FFFFFF" w:themeFill="background1"/>
              <w:rPr>
                <w:lang w:val="uk-UA"/>
              </w:rPr>
            </w:pPr>
            <w:r w:rsidRPr="00D64217">
              <w:rPr>
                <w:rFonts w:eastAsia="Times New Roman"/>
                <w:lang w:val="uk-UA"/>
              </w:rPr>
              <w:lastRenderedPageBreak/>
              <w:t>6</w:t>
            </w:r>
          </w:p>
        </w:tc>
        <w:tc>
          <w:tcPr>
            <w:tcW w:w="2797" w:type="dxa"/>
            <w:shd w:val="clear" w:color="auto" w:fill="FFFFFF" w:themeFill="background1"/>
          </w:tcPr>
          <w:p w14:paraId="38BF127E" w14:textId="637BE025" w:rsidR="003A58A8" w:rsidRPr="00D64217" w:rsidRDefault="003A58A8" w:rsidP="003A58A8">
            <w:pPr>
              <w:widowControl w:val="0"/>
              <w:shd w:val="clear" w:color="auto" w:fill="FFFFFF" w:themeFill="background1"/>
              <w:rPr>
                <w:lang w:val="uk-UA"/>
              </w:rPr>
            </w:pPr>
            <w:r w:rsidRPr="00D64217">
              <w:rPr>
                <w:rFonts w:eastAsia="Times New Roman"/>
                <w:b/>
                <w:lang w:val="uk-UA"/>
              </w:rPr>
              <w:t>Підстави для відмови в участі у процедурі закупівлі</w:t>
            </w:r>
          </w:p>
        </w:tc>
        <w:tc>
          <w:tcPr>
            <w:tcW w:w="6970" w:type="dxa"/>
            <w:shd w:val="clear" w:color="auto" w:fill="FFFFFF" w:themeFill="background1"/>
          </w:tcPr>
          <w:p w14:paraId="7E3F3AA6" w14:textId="10EB9C99" w:rsidR="00511C83" w:rsidRPr="00D64217" w:rsidRDefault="00511C83" w:rsidP="00511C83">
            <w:pPr>
              <w:widowControl w:val="0"/>
              <w:shd w:val="clear" w:color="auto" w:fill="FFFFFF" w:themeFill="background1"/>
              <w:jc w:val="both"/>
              <w:rPr>
                <w:rFonts w:eastAsia="Times New Roman"/>
                <w:lang w:val="uk-UA"/>
              </w:rPr>
            </w:pPr>
            <w:r w:rsidRPr="00D64217">
              <w:rPr>
                <w:rFonts w:eastAsia="Times New Roman"/>
                <w:lang w:val="uk-UA"/>
              </w:rPr>
              <w:t>Підстави для відмови в участі у процедурі закупівлі</w:t>
            </w:r>
            <w:r w:rsidR="00192444" w:rsidRPr="00D64217">
              <w:rPr>
                <w:rFonts w:eastAsia="Times New Roman"/>
                <w:lang w:val="uk-UA"/>
              </w:rPr>
              <w:t>,</w:t>
            </w:r>
            <w:r w:rsidRPr="00D64217">
              <w:rPr>
                <w:rFonts w:eastAsia="Times New Roman"/>
                <w:lang w:val="uk-UA"/>
              </w:rPr>
              <w:t xml:space="preserve"> </w:t>
            </w:r>
            <w:r w:rsidR="0038263C" w:rsidRPr="00D64217">
              <w:rPr>
                <w:rFonts w:eastAsia="Times New Roman"/>
                <w:lang w:val="uk-UA"/>
              </w:rPr>
              <w:t xml:space="preserve">встановлені пунктом </w:t>
            </w:r>
            <w:r w:rsidR="004D2ADB" w:rsidRPr="00D64217">
              <w:rPr>
                <w:rFonts w:eastAsia="Times New Roman"/>
                <w:lang w:val="uk-UA"/>
              </w:rPr>
              <w:t xml:space="preserve">47 </w:t>
            </w:r>
            <w:r w:rsidR="0038263C" w:rsidRPr="00D64217">
              <w:rPr>
                <w:rFonts w:eastAsia="Times New Roman"/>
                <w:lang w:val="uk-UA"/>
              </w:rPr>
              <w:t>Особливостей</w:t>
            </w:r>
            <w:r w:rsidR="00F9167B" w:rsidRPr="00D64217">
              <w:rPr>
                <w:rFonts w:eastAsia="Times New Roman"/>
                <w:lang w:val="uk-UA"/>
              </w:rPr>
              <w:t>:</w:t>
            </w:r>
          </w:p>
          <w:p w14:paraId="6876F073" w14:textId="77777777" w:rsidR="0038263C" w:rsidRPr="00D64217" w:rsidRDefault="0038263C" w:rsidP="0038263C">
            <w:pPr>
              <w:widowControl w:val="0"/>
              <w:shd w:val="clear" w:color="auto" w:fill="FFFFFF" w:themeFill="background1"/>
              <w:jc w:val="both"/>
              <w:rPr>
                <w:rFonts w:eastAsia="Times New Roman"/>
                <w:lang w:val="uk-UA"/>
              </w:rPr>
            </w:pPr>
            <w:r w:rsidRPr="00D64217">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5F36CBB" w14:textId="77777777" w:rsidR="0038263C" w:rsidRPr="00D64217" w:rsidRDefault="0038263C" w:rsidP="0038263C">
            <w:pPr>
              <w:widowControl w:val="0"/>
              <w:shd w:val="clear" w:color="auto" w:fill="FFFFFF" w:themeFill="background1"/>
              <w:jc w:val="both"/>
              <w:rPr>
                <w:rFonts w:eastAsia="Times New Roman"/>
                <w:lang w:val="uk-UA"/>
              </w:rPr>
            </w:pPr>
            <w:r w:rsidRPr="00D64217">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69F0C90" w14:textId="77777777" w:rsidR="0038263C" w:rsidRPr="00D64217" w:rsidRDefault="0038263C" w:rsidP="0038263C">
            <w:pPr>
              <w:widowControl w:val="0"/>
              <w:shd w:val="clear" w:color="auto" w:fill="FFFFFF" w:themeFill="background1"/>
              <w:jc w:val="both"/>
              <w:rPr>
                <w:rFonts w:eastAsia="Times New Roman"/>
                <w:lang w:val="uk-UA"/>
              </w:rPr>
            </w:pPr>
            <w:r w:rsidRPr="00D64217">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B1C6DB" w14:textId="77777777" w:rsidR="0038263C" w:rsidRPr="00D64217" w:rsidRDefault="0038263C" w:rsidP="0038263C">
            <w:pPr>
              <w:widowControl w:val="0"/>
              <w:shd w:val="clear" w:color="auto" w:fill="FFFFFF" w:themeFill="background1"/>
              <w:jc w:val="both"/>
              <w:rPr>
                <w:rFonts w:eastAsia="Times New Roman"/>
                <w:lang w:val="uk-UA"/>
              </w:rPr>
            </w:pPr>
            <w:r w:rsidRPr="00D64217">
              <w:rPr>
                <w:rFonts w:eastAsia="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64217">
              <w:rPr>
                <w:rFonts w:eastAsia="Times New Roman"/>
                <w:lang w:val="uk-UA"/>
              </w:rPr>
              <w:t>антиконкурентних</w:t>
            </w:r>
            <w:proofErr w:type="spellEnd"/>
            <w:r w:rsidRPr="00D64217">
              <w:rPr>
                <w:rFonts w:eastAsia="Times New Roman"/>
                <w:lang w:val="uk-UA"/>
              </w:rPr>
              <w:t xml:space="preserve"> узгоджених дій, що стосуються спотворення результатів тендерів;</w:t>
            </w:r>
          </w:p>
          <w:p w14:paraId="75269187" w14:textId="77777777" w:rsidR="0038263C" w:rsidRPr="00D64217" w:rsidRDefault="0038263C" w:rsidP="0038263C">
            <w:pPr>
              <w:widowControl w:val="0"/>
              <w:shd w:val="clear" w:color="auto" w:fill="FFFFFF" w:themeFill="background1"/>
              <w:jc w:val="both"/>
              <w:rPr>
                <w:rFonts w:eastAsia="Times New Roman"/>
                <w:lang w:val="uk-UA"/>
              </w:rPr>
            </w:pPr>
            <w:r w:rsidRPr="00D64217">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A9DD4E" w14:textId="77777777" w:rsidR="0038263C" w:rsidRPr="00D64217" w:rsidRDefault="0038263C" w:rsidP="0038263C">
            <w:pPr>
              <w:widowControl w:val="0"/>
              <w:shd w:val="clear" w:color="auto" w:fill="FFFFFF" w:themeFill="background1"/>
              <w:jc w:val="both"/>
              <w:rPr>
                <w:rFonts w:eastAsia="Times New Roman"/>
                <w:lang w:val="uk-UA"/>
              </w:rPr>
            </w:pPr>
            <w:r w:rsidRPr="00D64217">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69BDD85" w14:textId="77777777" w:rsidR="0038263C" w:rsidRPr="00D64217" w:rsidRDefault="0038263C" w:rsidP="0038263C">
            <w:pPr>
              <w:widowControl w:val="0"/>
              <w:shd w:val="clear" w:color="auto" w:fill="FFFFFF" w:themeFill="background1"/>
              <w:jc w:val="both"/>
              <w:rPr>
                <w:rFonts w:eastAsia="Times New Roman"/>
                <w:lang w:val="uk-UA"/>
              </w:rPr>
            </w:pPr>
            <w:r w:rsidRPr="00D64217">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8DE52D" w14:textId="77777777" w:rsidR="0038263C" w:rsidRPr="00D64217" w:rsidRDefault="0038263C" w:rsidP="0038263C">
            <w:pPr>
              <w:widowControl w:val="0"/>
              <w:shd w:val="clear" w:color="auto" w:fill="FFFFFF" w:themeFill="background1"/>
              <w:jc w:val="both"/>
              <w:rPr>
                <w:rFonts w:eastAsia="Times New Roman"/>
                <w:lang w:val="uk-UA"/>
              </w:rPr>
            </w:pPr>
            <w:r w:rsidRPr="00D64217">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29DA91D" w14:textId="77777777" w:rsidR="0038263C" w:rsidRPr="00D64217" w:rsidRDefault="0038263C" w:rsidP="0038263C">
            <w:pPr>
              <w:widowControl w:val="0"/>
              <w:shd w:val="clear" w:color="auto" w:fill="FFFFFF" w:themeFill="background1"/>
              <w:jc w:val="both"/>
              <w:rPr>
                <w:rFonts w:eastAsia="Times New Roman"/>
                <w:lang w:val="uk-UA"/>
              </w:rPr>
            </w:pPr>
            <w:r w:rsidRPr="00D64217">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E56EA81" w14:textId="0C396A1E" w:rsidR="0038263C" w:rsidRPr="00D64217" w:rsidRDefault="0038263C" w:rsidP="0038263C">
            <w:pPr>
              <w:widowControl w:val="0"/>
              <w:shd w:val="clear" w:color="auto" w:fill="FFFFFF" w:themeFill="background1"/>
              <w:jc w:val="both"/>
              <w:rPr>
                <w:rFonts w:eastAsia="Times New Roman"/>
                <w:lang w:val="uk-UA"/>
              </w:rPr>
            </w:pPr>
            <w:r w:rsidRPr="00D64217">
              <w:rPr>
                <w:rFonts w:eastAsia="Times New Roman"/>
                <w:lang w:val="uk-UA"/>
              </w:rPr>
              <w:t xml:space="preserve">10) юридична особа, яка є учасником процедури закупівлі (крім нерезидентів), не має антикорупційної програми чи </w:t>
            </w:r>
            <w:r w:rsidRPr="00D64217">
              <w:rPr>
                <w:rFonts w:eastAsia="Times New Roman"/>
                <w:lang w:val="uk-UA"/>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76F527E" w14:textId="4355939C" w:rsidR="0038263C" w:rsidRPr="00D64217" w:rsidRDefault="0038263C" w:rsidP="0038263C">
            <w:pPr>
              <w:widowControl w:val="0"/>
              <w:shd w:val="clear" w:color="auto" w:fill="FFFFFF" w:themeFill="background1"/>
              <w:jc w:val="both"/>
              <w:rPr>
                <w:rFonts w:eastAsia="Times New Roman"/>
                <w:lang w:val="uk-UA"/>
              </w:rPr>
            </w:pPr>
            <w:r w:rsidRPr="00D64217">
              <w:rPr>
                <w:rFonts w:eastAsia="Times New Roman"/>
                <w:lang w:val="uk-UA"/>
              </w:rPr>
              <w:t xml:space="preserve">11) </w:t>
            </w:r>
            <w:r w:rsidR="00AB711B" w:rsidRPr="00D64217">
              <w:rPr>
                <w:rFonts w:eastAsia="Times New Roman"/>
                <w:lang w:val="uk-UA"/>
              </w:rPr>
              <w:t xml:space="preserve">учасник процедури закупівлі або кінцевий </w:t>
            </w:r>
            <w:proofErr w:type="spellStart"/>
            <w:r w:rsidR="00AB711B" w:rsidRPr="00D64217">
              <w:rPr>
                <w:rFonts w:eastAsia="Times New Roman"/>
                <w:lang w:val="uk-UA"/>
              </w:rPr>
              <w:t>бенефіціарний</w:t>
            </w:r>
            <w:proofErr w:type="spellEnd"/>
            <w:r w:rsidR="00AB711B" w:rsidRPr="00D64217">
              <w:rPr>
                <w:rFonts w:eastAsia="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64217">
              <w:rPr>
                <w:rFonts w:eastAsia="Times New Roman"/>
                <w:lang w:val="uk-UA"/>
              </w:rPr>
              <w:t>;</w:t>
            </w:r>
          </w:p>
          <w:p w14:paraId="34BCA0E3" w14:textId="77777777" w:rsidR="0038263C" w:rsidRPr="00D64217" w:rsidRDefault="0038263C" w:rsidP="0038263C">
            <w:pPr>
              <w:widowControl w:val="0"/>
              <w:shd w:val="clear" w:color="auto" w:fill="FFFFFF" w:themeFill="background1"/>
              <w:jc w:val="both"/>
              <w:rPr>
                <w:rFonts w:eastAsia="Times New Roman"/>
                <w:lang w:val="uk-UA"/>
              </w:rPr>
            </w:pPr>
            <w:r w:rsidRPr="00D64217">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1D4ACC" w14:textId="1A00A112" w:rsidR="00D307FE" w:rsidRPr="00D64217" w:rsidRDefault="00D307FE" w:rsidP="00F9167B">
            <w:pPr>
              <w:widowControl w:val="0"/>
              <w:shd w:val="clear" w:color="auto" w:fill="FFFFFF" w:themeFill="background1"/>
              <w:jc w:val="both"/>
              <w:rPr>
                <w:rFonts w:eastAsia="Times New Roman"/>
                <w:lang w:val="uk-UA"/>
              </w:rPr>
            </w:pPr>
            <w:r w:rsidRPr="00D64217">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EB6BFE" w:rsidRPr="00D64217">
              <w:rPr>
                <w:rFonts w:eastAsia="Times New Roman"/>
                <w:lang w:val="uk-UA"/>
              </w:rPr>
              <w:t xml:space="preserve">47 </w:t>
            </w:r>
            <w:r w:rsidRPr="00D64217">
              <w:rPr>
                <w:rFonts w:eastAsia="Times New Roman"/>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D43350B" w14:textId="40104A66" w:rsidR="00EB6BFE" w:rsidRPr="00D64217" w:rsidRDefault="00EB6BFE" w:rsidP="00F9167B">
            <w:pPr>
              <w:widowControl w:val="0"/>
              <w:shd w:val="clear" w:color="auto" w:fill="FFFFFF" w:themeFill="background1"/>
              <w:jc w:val="both"/>
              <w:rPr>
                <w:rFonts w:eastAsia="Times New Roman"/>
                <w:lang w:val="uk-UA"/>
              </w:rPr>
            </w:pPr>
            <w:r w:rsidRPr="00D64217">
              <w:rPr>
                <w:rFonts w:eastAsia="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5AB9EE4F" w14:textId="77777777" w:rsidR="00511C83" w:rsidRPr="00D64217" w:rsidRDefault="00511C83" w:rsidP="002F7872">
            <w:pPr>
              <w:widowControl w:val="0"/>
              <w:shd w:val="clear" w:color="auto" w:fill="FFFFFF" w:themeFill="background1"/>
              <w:jc w:val="center"/>
              <w:rPr>
                <w:rFonts w:eastAsia="Times New Roman"/>
                <w:color w:val="000000" w:themeColor="text1"/>
                <w:lang w:val="uk-UA"/>
              </w:rPr>
            </w:pPr>
            <w:r w:rsidRPr="00D64217">
              <w:rPr>
                <w:rFonts w:eastAsia="Times New Roman"/>
                <w:color w:val="000000" w:themeColor="text1"/>
                <w:lang w:val="uk-UA"/>
              </w:rPr>
              <w:t>--------------------------------------------------------------------------------</w:t>
            </w:r>
          </w:p>
          <w:p w14:paraId="5B4D0493" w14:textId="382B64A2" w:rsidR="002F7872" w:rsidRPr="00D64217" w:rsidRDefault="002F7872" w:rsidP="002F7872">
            <w:pPr>
              <w:widowControl w:val="0"/>
              <w:shd w:val="clear" w:color="auto" w:fill="FFFFFF" w:themeFill="background1"/>
              <w:jc w:val="both"/>
              <w:rPr>
                <w:rFonts w:eastAsia="Times New Roman"/>
                <w:color w:val="000000" w:themeColor="text1"/>
                <w:lang w:val="uk-UA"/>
              </w:rPr>
            </w:pPr>
            <w:r w:rsidRPr="00D64217">
              <w:rPr>
                <w:rFonts w:eastAsia="Times New Roman"/>
                <w:color w:val="000000" w:themeColor="text1"/>
                <w:lang w:val="uk-UA"/>
              </w:rPr>
              <w:t>Для учасників:</w:t>
            </w:r>
          </w:p>
          <w:p w14:paraId="66B3E4D5" w14:textId="243B63BA" w:rsidR="00200DB0" w:rsidRPr="00D64217" w:rsidRDefault="00200DB0" w:rsidP="00200DB0">
            <w:pPr>
              <w:widowControl w:val="0"/>
              <w:shd w:val="clear" w:color="auto" w:fill="FFFFFF" w:themeFill="background1"/>
              <w:jc w:val="both"/>
              <w:rPr>
                <w:rFonts w:eastAsia="Times New Roman"/>
                <w:lang w:val="uk-UA"/>
              </w:rPr>
            </w:pPr>
            <w:r w:rsidRPr="00D64217">
              <w:rPr>
                <w:rFonts w:eastAsia="Times New Roman"/>
                <w:lang w:val="uk-UA"/>
              </w:rPr>
              <w:t xml:space="preserve">Інформація про </w:t>
            </w:r>
            <w:r w:rsidR="00D307FE" w:rsidRPr="00D64217">
              <w:rPr>
                <w:rFonts w:eastAsia="Times New Roman"/>
                <w:lang w:val="uk-UA"/>
              </w:rPr>
              <w:t xml:space="preserve">спосіб підтвердження </w:t>
            </w:r>
            <w:r w:rsidRPr="00D64217">
              <w:rPr>
                <w:rFonts w:eastAsia="Times New Roman"/>
                <w:lang w:val="uk-UA"/>
              </w:rPr>
              <w:t>відсутн</w:t>
            </w:r>
            <w:r w:rsidR="00D307FE" w:rsidRPr="00D64217">
              <w:rPr>
                <w:rFonts w:eastAsia="Times New Roman"/>
                <w:lang w:val="uk-UA"/>
              </w:rPr>
              <w:t>о</w:t>
            </w:r>
            <w:r w:rsidRPr="00D64217">
              <w:rPr>
                <w:rFonts w:eastAsia="Times New Roman"/>
                <w:lang w:val="uk-UA"/>
              </w:rPr>
              <w:t>ст</w:t>
            </w:r>
            <w:r w:rsidR="00D307FE" w:rsidRPr="00D64217">
              <w:rPr>
                <w:rFonts w:eastAsia="Times New Roman"/>
                <w:lang w:val="uk-UA"/>
              </w:rPr>
              <w:t>і</w:t>
            </w:r>
            <w:r w:rsidRPr="00D64217">
              <w:rPr>
                <w:rFonts w:eastAsia="Times New Roman"/>
                <w:lang w:val="uk-UA"/>
              </w:rPr>
              <w:t xml:space="preserve"> підстав, визначених </w:t>
            </w:r>
            <w:r w:rsidR="004C32B0" w:rsidRPr="00D64217">
              <w:rPr>
                <w:rFonts w:eastAsia="Times New Roman"/>
                <w:lang w:val="uk-UA"/>
              </w:rPr>
              <w:t>у</w:t>
            </w:r>
            <w:r w:rsidR="00EB6BFE" w:rsidRPr="00D64217">
              <w:rPr>
                <w:rFonts w:eastAsia="Times New Roman"/>
                <w:lang w:val="uk-UA"/>
              </w:rPr>
              <w:t xml:space="preserve"> </w:t>
            </w:r>
            <w:r w:rsidR="00194C53" w:rsidRPr="00D64217">
              <w:rPr>
                <w:rFonts w:eastAsia="Times New Roman"/>
                <w:lang w:val="uk-UA"/>
              </w:rPr>
              <w:t>пункт</w:t>
            </w:r>
            <w:r w:rsidR="002A0FCB" w:rsidRPr="00D64217">
              <w:rPr>
                <w:rFonts w:eastAsia="Times New Roman"/>
                <w:lang w:val="uk-UA"/>
              </w:rPr>
              <w:t>і</w:t>
            </w:r>
            <w:r w:rsidR="00194C53" w:rsidRPr="00D64217">
              <w:rPr>
                <w:rFonts w:eastAsia="Times New Roman"/>
                <w:lang w:val="uk-UA"/>
              </w:rPr>
              <w:t xml:space="preserve"> </w:t>
            </w:r>
            <w:r w:rsidR="00EB6BFE" w:rsidRPr="00D64217">
              <w:rPr>
                <w:rFonts w:eastAsia="Times New Roman"/>
                <w:lang w:val="uk-UA"/>
              </w:rPr>
              <w:t xml:space="preserve">47 </w:t>
            </w:r>
            <w:r w:rsidR="00194C53" w:rsidRPr="00D64217">
              <w:rPr>
                <w:rFonts w:eastAsia="Times New Roman"/>
                <w:lang w:val="uk-UA"/>
              </w:rPr>
              <w:t>Особливостей</w:t>
            </w:r>
            <w:r w:rsidRPr="00D64217">
              <w:rPr>
                <w:rFonts w:eastAsia="Times New Roman"/>
                <w:lang w:val="uk-UA"/>
              </w:rPr>
              <w:t xml:space="preserve">, надається згідно </w:t>
            </w:r>
            <w:r w:rsidR="00665362" w:rsidRPr="00D64217">
              <w:rPr>
                <w:rFonts w:eastAsia="Times New Roman"/>
                <w:bCs/>
                <w:lang w:val="uk-UA"/>
              </w:rPr>
              <w:t xml:space="preserve">розділу </w:t>
            </w:r>
            <w:r w:rsidR="008F22FE" w:rsidRPr="00D64217">
              <w:rPr>
                <w:rFonts w:eastAsia="Times New Roman"/>
                <w:bCs/>
                <w:lang w:val="uk-UA"/>
              </w:rPr>
              <w:t xml:space="preserve">VIII </w:t>
            </w:r>
            <w:r w:rsidRPr="00D64217">
              <w:rPr>
                <w:rFonts w:eastAsia="Times New Roman"/>
                <w:bCs/>
                <w:lang w:val="uk-UA"/>
              </w:rPr>
              <w:t>тендерної документації</w:t>
            </w:r>
            <w:r w:rsidRPr="00D64217">
              <w:rPr>
                <w:rFonts w:eastAsia="Times New Roman"/>
                <w:lang w:val="uk-UA"/>
              </w:rPr>
              <w:t xml:space="preserve">. </w:t>
            </w:r>
          </w:p>
          <w:p w14:paraId="2BD45228" w14:textId="7C63E1F0" w:rsidR="002A0FCB" w:rsidRPr="00D64217" w:rsidRDefault="002A0FCB" w:rsidP="002A0FCB">
            <w:pPr>
              <w:widowControl w:val="0"/>
              <w:shd w:val="clear" w:color="auto" w:fill="FFFFFF" w:themeFill="background1"/>
              <w:jc w:val="both"/>
              <w:rPr>
                <w:rFonts w:eastAsia="Times New Roman"/>
                <w:lang w:val="uk-UA"/>
              </w:rPr>
            </w:pPr>
            <w:r w:rsidRPr="00D64217">
              <w:rPr>
                <w:rFonts w:eastAsia="Times New Roman"/>
                <w:lang w:val="uk-UA"/>
              </w:rPr>
              <w:t xml:space="preserve">Учасник процедури закупівлі підтверджує відсутність підстав, зазначених в пункті </w:t>
            </w:r>
            <w:r w:rsidR="00EB6BFE" w:rsidRPr="00D64217">
              <w:rPr>
                <w:rFonts w:eastAsia="Times New Roman"/>
                <w:lang w:val="uk-UA"/>
              </w:rPr>
              <w:t xml:space="preserve">47 </w:t>
            </w:r>
            <w:r w:rsidRPr="00D64217">
              <w:rPr>
                <w:rFonts w:eastAsia="Times New Roman"/>
                <w:lang w:val="uk-UA"/>
              </w:rPr>
              <w:t xml:space="preserve">Особливостей (крім </w:t>
            </w:r>
            <w:r w:rsidR="00EB6BFE" w:rsidRPr="00D64217">
              <w:rPr>
                <w:rFonts w:eastAsia="Times New Roman"/>
                <w:lang w:val="uk-UA"/>
              </w:rPr>
              <w:t xml:space="preserve">підпунктів 1 і 7, </w:t>
            </w:r>
            <w:r w:rsidRPr="00D64217">
              <w:rPr>
                <w:rFonts w:eastAsia="Times New Roman"/>
                <w:lang w:val="uk-UA"/>
              </w:rPr>
              <w:t>абзацу чотирнадцятого цього</w:t>
            </w:r>
            <w:r w:rsidR="00EB6BFE" w:rsidRPr="00D64217">
              <w:rPr>
                <w:rFonts w:eastAsia="Times New Roman"/>
                <w:lang w:val="uk-UA"/>
              </w:rPr>
              <w:t xml:space="preserve"> ж</w:t>
            </w:r>
            <w:r w:rsidRPr="00D64217">
              <w:rPr>
                <w:rFonts w:eastAsia="Times New Roman"/>
                <w:lang w:val="uk-UA"/>
              </w:rPr>
              <w:t xml:space="preserve"> пункту), шляхом самостійного декларування відсутності таких підстав в електронній системі закупівель під час подання тендерної пропозиції.</w:t>
            </w:r>
          </w:p>
          <w:p w14:paraId="7B65DB22" w14:textId="61915A89" w:rsidR="002A0FCB" w:rsidRPr="00D64217" w:rsidRDefault="002A0FCB" w:rsidP="002A0FCB">
            <w:pPr>
              <w:widowControl w:val="0"/>
              <w:shd w:val="clear" w:color="auto" w:fill="FFFFFF" w:themeFill="background1"/>
              <w:jc w:val="both"/>
              <w:rPr>
                <w:rFonts w:eastAsia="Times New Roman"/>
                <w:lang w:val="uk-UA"/>
              </w:rPr>
            </w:pPr>
            <w:r w:rsidRPr="00D64217">
              <w:rPr>
                <w:rFonts w:eastAsia="Times New Roman"/>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645BB9" w:rsidRPr="00D64217">
              <w:rPr>
                <w:rFonts w:eastAsia="Times New Roman"/>
                <w:lang w:val="uk-UA"/>
              </w:rPr>
              <w:t xml:space="preserve">47 </w:t>
            </w:r>
            <w:r w:rsidRPr="00D64217">
              <w:rPr>
                <w:rFonts w:eastAsia="Times New Roman"/>
                <w:lang w:val="uk-UA"/>
              </w:rPr>
              <w:t>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4C32B0" w:rsidRPr="00D64217">
              <w:rPr>
                <w:rFonts w:eastAsia="Times New Roman"/>
                <w:lang w:val="uk-UA"/>
              </w:rPr>
              <w:t xml:space="preserve"> </w:t>
            </w:r>
            <w:r w:rsidR="00645BB9" w:rsidRPr="00D64217">
              <w:rPr>
                <w:rFonts w:eastAsia="Times New Roman"/>
                <w:lang w:val="uk-UA"/>
              </w:rPr>
              <w:t xml:space="preserve">47 </w:t>
            </w:r>
            <w:r w:rsidR="004C32B0" w:rsidRPr="00D64217">
              <w:rPr>
                <w:rFonts w:eastAsia="Times New Roman"/>
                <w:lang w:val="uk-UA"/>
              </w:rPr>
              <w:t>Особливостей</w:t>
            </w:r>
            <w:r w:rsidRPr="00D64217">
              <w:rPr>
                <w:rFonts w:eastAsia="Times New Roman"/>
                <w:lang w:val="uk-UA"/>
              </w:rPr>
              <w:t>.</w:t>
            </w:r>
          </w:p>
          <w:p w14:paraId="093B8DD8" w14:textId="77777777" w:rsidR="00194C53" w:rsidRPr="00D64217" w:rsidRDefault="00194C53" w:rsidP="00194C53">
            <w:pPr>
              <w:shd w:val="clear" w:color="auto" w:fill="FFFFFF" w:themeFill="background1"/>
              <w:tabs>
                <w:tab w:val="left" w:pos="180"/>
              </w:tabs>
              <w:jc w:val="center"/>
              <w:rPr>
                <w:rFonts w:eastAsia="Times New Roman"/>
                <w:color w:val="000000" w:themeColor="text1"/>
                <w:lang w:val="uk-UA"/>
              </w:rPr>
            </w:pPr>
            <w:r w:rsidRPr="00D64217">
              <w:rPr>
                <w:rFonts w:eastAsia="Times New Roman"/>
                <w:color w:val="000000" w:themeColor="text1"/>
                <w:lang w:val="uk-UA"/>
              </w:rPr>
              <w:t>--------------------------------------------------------------------------------</w:t>
            </w:r>
          </w:p>
          <w:p w14:paraId="37E170C7" w14:textId="77FF87D6" w:rsidR="00670AC5" w:rsidRPr="00D64217" w:rsidRDefault="00194C53" w:rsidP="00E229CD">
            <w:pPr>
              <w:shd w:val="clear" w:color="auto" w:fill="FFFFFF" w:themeFill="background1"/>
              <w:tabs>
                <w:tab w:val="left" w:pos="180"/>
              </w:tabs>
              <w:jc w:val="both"/>
              <w:rPr>
                <w:color w:val="000000" w:themeColor="text1"/>
                <w:lang w:val="uk-UA"/>
              </w:rPr>
            </w:pPr>
            <w:r w:rsidRPr="00D64217">
              <w:rPr>
                <w:color w:val="000000" w:themeColor="text1"/>
                <w:lang w:val="uk-UA"/>
              </w:rPr>
              <w:t xml:space="preserve">Для </w:t>
            </w:r>
            <w:r w:rsidR="00E229CD" w:rsidRPr="00D64217">
              <w:rPr>
                <w:color w:val="000000" w:themeColor="text1"/>
                <w:lang w:val="uk-UA"/>
              </w:rPr>
              <w:t xml:space="preserve">субпідрядників/співвиконавців: </w:t>
            </w:r>
            <w:r w:rsidR="002A0FCB" w:rsidRPr="00D64217">
              <w:rPr>
                <w:rFonts w:eastAsia="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w:t>
            </w:r>
            <w:r w:rsidR="002A0FCB" w:rsidRPr="00D64217">
              <w:rPr>
                <w:rFonts w:eastAsia="Times New Roman"/>
                <w:lang w:val="uk-UA"/>
              </w:rPr>
              <w:lastRenderedPageBreak/>
              <w:t>процедури закупівлі), замовник перевіряє таких суб’єктів господарювання на відсутність підстав, визначених пунктом</w:t>
            </w:r>
            <w:r w:rsidR="004C32B0" w:rsidRPr="00D64217">
              <w:rPr>
                <w:rFonts w:eastAsia="Times New Roman"/>
                <w:lang w:val="uk-UA"/>
              </w:rPr>
              <w:t xml:space="preserve"> </w:t>
            </w:r>
            <w:r w:rsidR="00645BB9" w:rsidRPr="00D64217">
              <w:rPr>
                <w:rFonts w:eastAsia="Times New Roman"/>
                <w:lang w:val="uk-UA"/>
              </w:rPr>
              <w:t xml:space="preserve">47 </w:t>
            </w:r>
            <w:r w:rsidR="004C32B0" w:rsidRPr="00D64217">
              <w:rPr>
                <w:rFonts w:eastAsia="Times New Roman"/>
                <w:lang w:val="uk-UA"/>
              </w:rPr>
              <w:t>Особливостей</w:t>
            </w:r>
            <w:r w:rsidR="002A0FCB" w:rsidRPr="00D64217">
              <w:rPr>
                <w:rFonts w:eastAsia="Times New Roman"/>
                <w:lang w:val="uk-UA"/>
              </w:rPr>
              <w:t>.</w:t>
            </w:r>
          </w:p>
          <w:p w14:paraId="73DA9BBB" w14:textId="77777777" w:rsidR="00194C53" w:rsidRPr="00D64217" w:rsidRDefault="00194C53" w:rsidP="00194C53">
            <w:pPr>
              <w:shd w:val="clear" w:color="auto" w:fill="FFFFFF" w:themeFill="background1"/>
              <w:tabs>
                <w:tab w:val="left" w:pos="180"/>
              </w:tabs>
              <w:jc w:val="center"/>
              <w:rPr>
                <w:color w:val="000000" w:themeColor="text1"/>
                <w:shd w:val="clear" w:color="auto" w:fill="FFFFFF"/>
                <w:lang w:val="uk-UA"/>
              </w:rPr>
            </w:pPr>
            <w:r w:rsidRPr="00D64217">
              <w:rPr>
                <w:color w:val="000000" w:themeColor="text1"/>
                <w:shd w:val="clear" w:color="auto" w:fill="FFFFFF"/>
                <w:lang w:val="uk-UA"/>
              </w:rPr>
              <w:t>--------------------------------------------------------------------------------</w:t>
            </w:r>
          </w:p>
          <w:p w14:paraId="249547F3" w14:textId="77777777" w:rsidR="00194C53" w:rsidRPr="00D64217" w:rsidRDefault="00194C53" w:rsidP="00194C53">
            <w:pPr>
              <w:shd w:val="clear" w:color="auto" w:fill="FFFFFF" w:themeFill="background1"/>
              <w:tabs>
                <w:tab w:val="left" w:pos="180"/>
              </w:tabs>
              <w:jc w:val="both"/>
              <w:rPr>
                <w:color w:val="000000" w:themeColor="text1"/>
                <w:shd w:val="clear" w:color="auto" w:fill="FFFFFF"/>
                <w:lang w:val="uk-UA"/>
              </w:rPr>
            </w:pPr>
            <w:r w:rsidRPr="00D64217">
              <w:rPr>
                <w:color w:val="000000" w:themeColor="text1"/>
                <w:shd w:val="clear" w:color="auto" w:fill="FFFFFF"/>
                <w:lang w:val="uk-UA"/>
              </w:rPr>
              <w:t>Для об’єднань учасників:</w:t>
            </w:r>
          </w:p>
          <w:p w14:paraId="3BB426A6" w14:textId="269B5886" w:rsidR="00194C53" w:rsidRPr="00D64217" w:rsidRDefault="00194C53" w:rsidP="00194C53">
            <w:pPr>
              <w:widowControl w:val="0"/>
              <w:shd w:val="clear" w:color="auto" w:fill="FFFFFF" w:themeFill="background1"/>
              <w:jc w:val="both"/>
              <w:rPr>
                <w:rFonts w:eastAsia="Times New Roman"/>
                <w:color w:val="000000" w:themeColor="text1"/>
                <w:lang w:val="uk-UA"/>
              </w:rPr>
            </w:pPr>
            <w:r w:rsidRPr="00D64217">
              <w:rPr>
                <w:color w:val="000000" w:themeColor="text1"/>
                <w:shd w:val="clear" w:color="auto" w:fill="FFFFFF"/>
                <w:lang w:val="uk-UA"/>
              </w:rPr>
              <w:t xml:space="preserve">У разі участі об’єднання учасників підтвердження </w:t>
            </w:r>
            <w:r w:rsidRPr="00D64217">
              <w:rPr>
                <w:rFonts w:eastAsia="Times New Roman"/>
                <w:color w:val="000000" w:themeColor="text1"/>
                <w:lang w:val="uk-UA"/>
              </w:rPr>
              <w:t xml:space="preserve">відсутності підстав, визначених у </w:t>
            </w:r>
            <w:r w:rsidR="005B35F1" w:rsidRPr="00D64217">
              <w:rPr>
                <w:rFonts w:eastAsia="Times New Roman"/>
                <w:color w:val="000000" w:themeColor="text1"/>
                <w:lang w:val="uk-UA"/>
              </w:rPr>
              <w:t>пункт</w:t>
            </w:r>
            <w:r w:rsidR="002A0FCB" w:rsidRPr="00D64217">
              <w:rPr>
                <w:rFonts w:eastAsia="Times New Roman"/>
                <w:color w:val="000000" w:themeColor="text1"/>
                <w:lang w:val="uk-UA"/>
              </w:rPr>
              <w:t>і</w:t>
            </w:r>
            <w:r w:rsidR="005B35F1" w:rsidRPr="00D64217">
              <w:rPr>
                <w:rFonts w:eastAsia="Times New Roman"/>
                <w:color w:val="000000" w:themeColor="text1"/>
                <w:lang w:val="uk-UA"/>
              </w:rPr>
              <w:t xml:space="preserve"> </w:t>
            </w:r>
            <w:r w:rsidR="00645BB9" w:rsidRPr="00D64217">
              <w:rPr>
                <w:rFonts w:eastAsia="Times New Roman"/>
                <w:color w:val="000000" w:themeColor="text1"/>
                <w:lang w:val="uk-UA"/>
              </w:rPr>
              <w:t xml:space="preserve">47 </w:t>
            </w:r>
            <w:r w:rsidR="005B35F1" w:rsidRPr="00D64217">
              <w:rPr>
                <w:rFonts w:eastAsia="Times New Roman"/>
                <w:color w:val="000000" w:themeColor="text1"/>
                <w:lang w:val="uk-UA"/>
              </w:rPr>
              <w:t>Особливостей,</w:t>
            </w:r>
            <w:r w:rsidRPr="00D64217">
              <w:rPr>
                <w:rFonts w:eastAsia="Times New Roman"/>
                <w:color w:val="000000" w:themeColor="text1"/>
                <w:lang w:val="uk-UA"/>
              </w:rPr>
              <w:t xml:space="preserve"> здійснюється щодо кожного такого учасника.</w:t>
            </w:r>
          </w:p>
          <w:p w14:paraId="2B5D5FA7" w14:textId="77777777" w:rsidR="002F7872" w:rsidRPr="00D64217" w:rsidRDefault="002F7872" w:rsidP="002F7872">
            <w:pPr>
              <w:widowControl w:val="0"/>
              <w:shd w:val="clear" w:color="auto" w:fill="FFFFFF" w:themeFill="background1"/>
              <w:jc w:val="center"/>
              <w:rPr>
                <w:rFonts w:eastAsia="Times New Roman"/>
                <w:lang w:val="uk-UA"/>
              </w:rPr>
            </w:pPr>
            <w:r w:rsidRPr="00D64217">
              <w:rPr>
                <w:rFonts w:eastAsia="Times New Roman"/>
                <w:lang w:val="uk-UA"/>
              </w:rPr>
              <w:t>--------------------------------------------------------------------------------</w:t>
            </w:r>
          </w:p>
          <w:p w14:paraId="41475191" w14:textId="573FB995" w:rsidR="00511C83" w:rsidRPr="00D64217" w:rsidRDefault="00511C83" w:rsidP="00511C83">
            <w:pPr>
              <w:widowControl w:val="0"/>
              <w:shd w:val="clear" w:color="auto" w:fill="FFFFFF" w:themeFill="background1"/>
              <w:jc w:val="both"/>
              <w:rPr>
                <w:rFonts w:eastAsia="Times New Roman"/>
                <w:color w:val="000000" w:themeColor="text1"/>
                <w:lang w:val="uk-UA"/>
              </w:rPr>
            </w:pPr>
            <w:r w:rsidRPr="00D64217">
              <w:rPr>
                <w:rFonts w:eastAsia="Times New Roman"/>
                <w:color w:val="000000" w:themeColor="text1"/>
                <w:lang w:val="uk-UA"/>
              </w:rPr>
              <w:t>Для переможця процедури закупівлі:</w:t>
            </w:r>
          </w:p>
          <w:p w14:paraId="2E363286" w14:textId="09ADCB3F" w:rsidR="002A0FCB" w:rsidRPr="00D64217" w:rsidRDefault="002A0FCB" w:rsidP="00194C53">
            <w:pPr>
              <w:widowControl w:val="0"/>
              <w:shd w:val="clear" w:color="auto" w:fill="FFFFFF" w:themeFill="background1"/>
              <w:jc w:val="both"/>
              <w:rPr>
                <w:rFonts w:eastAsia="Times New Roman"/>
                <w:lang w:val="uk-UA"/>
              </w:rPr>
            </w:pPr>
            <w:r w:rsidRPr="00D64217">
              <w:rPr>
                <w:rFonts w:eastAsia="Times New Roman"/>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645BB9" w:rsidRPr="00D64217">
              <w:rPr>
                <w:rFonts w:eastAsia="Times New Roman"/>
                <w:lang w:val="uk-UA"/>
              </w:rPr>
              <w:t xml:space="preserve">47 </w:t>
            </w:r>
            <w:r w:rsidRPr="00D64217">
              <w:rPr>
                <w:rFonts w:eastAsia="Times New Roman"/>
                <w:lang w:val="uk-UA"/>
              </w:rPr>
              <w:t>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06A2DA" w14:textId="2E549413" w:rsidR="00D307FE" w:rsidRPr="00D64217" w:rsidRDefault="00D307FE" w:rsidP="00194C53">
            <w:pPr>
              <w:widowControl w:val="0"/>
              <w:shd w:val="clear" w:color="auto" w:fill="FFFFFF" w:themeFill="background1"/>
              <w:jc w:val="both"/>
              <w:rPr>
                <w:rFonts w:eastAsia="Times New Roman"/>
                <w:lang w:val="uk-UA"/>
              </w:rPr>
            </w:pPr>
          </w:p>
        </w:tc>
      </w:tr>
      <w:tr w:rsidR="003A58A8" w:rsidRPr="00DE662E" w14:paraId="791BD497" w14:textId="77777777" w:rsidTr="00876FC1">
        <w:trPr>
          <w:trHeight w:val="416"/>
          <w:jc w:val="center"/>
        </w:trPr>
        <w:tc>
          <w:tcPr>
            <w:tcW w:w="576" w:type="dxa"/>
            <w:shd w:val="clear" w:color="auto" w:fill="FFFFFF" w:themeFill="background1"/>
          </w:tcPr>
          <w:p w14:paraId="3FF62DA1" w14:textId="1CE9B1C5" w:rsidR="003A58A8" w:rsidRPr="00D64217" w:rsidRDefault="003A58A8" w:rsidP="003A58A8">
            <w:pPr>
              <w:widowControl w:val="0"/>
              <w:shd w:val="clear" w:color="auto" w:fill="FFFFFF" w:themeFill="background1"/>
              <w:rPr>
                <w:lang w:val="uk-UA"/>
              </w:rPr>
            </w:pPr>
            <w:r w:rsidRPr="00D64217">
              <w:rPr>
                <w:rFonts w:eastAsia="Times New Roman"/>
                <w:lang w:val="uk-UA"/>
              </w:rPr>
              <w:lastRenderedPageBreak/>
              <w:t>7</w:t>
            </w:r>
          </w:p>
        </w:tc>
        <w:tc>
          <w:tcPr>
            <w:tcW w:w="2797" w:type="dxa"/>
            <w:shd w:val="clear" w:color="auto" w:fill="FFFFFF" w:themeFill="background1"/>
          </w:tcPr>
          <w:p w14:paraId="6241623C" w14:textId="68211291" w:rsidR="003A58A8" w:rsidRPr="00D64217" w:rsidRDefault="003A58A8" w:rsidP="003A58A8">
            <w:pPr>
              <w:widowControl w:val="0"/>
              <w:shd w:val="clear" w:color="auto" w:fill="FFFFFF" w:themeFill="background1"/>
              <w:rPr>
                <w:lang w:val="uk-UA"/>
              </w:rPr>
            </w:pPr>
            <w:r w:rsidRPr="00D64217">
              <w:rPr>
                <w:rFonts w:eastAsia="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970" w:type="dxa"/>
            <w:shd w:val="clear" w:color="auto" w:fill="FFFFFF" w:themeFill="background1"/>
          </w:tcPr>
          <w:p w14:paraId="3E0C4E12" w14:textId="7ACF0CF0" w:rsidR="003A58A8" w:rsidRPr="00D64217" w:rsidRDefault="00F67942" w:rsidP="00777353">
            <w:pPr>
              <w:widowControl w:val="0"/>
              <w:shd w:val="clear" w:color="auto" w:fill="FFFFFF" w:themeFill="background1"/>
              <w:jc w:val="both"/>
              <w:rPr>
                <w:rFonts w:eastAsia="Times New Roman"/>
                <w:lang w:val="uk-UA"/>
              </w:rPr>
            </w:pPr>
            <w:r w:rsidRPr="00D64217">
              <w:rPr>
                <w:rFonts w:eastAsia="Times New Roman"/>
                <w:lang w:val="uk-UA"/>
              </w:rPr>
              <w:t>Н</w:t>
            </w:r>
            <w:r w:rsidR="00C651A6" w:rsidRPr="00D64217">
              <w:rPr>
                <w:rFonts w:eastAsia="Times New Roman"/>
                <w:lang w:val="uk-UA"/>
              </w:rPr>
              <w:t>еобхідні технічні, якісні та кількісні характеристики предмета закупівлі зазначен</w:t>
            </w:r>
            <w:r w:rsidR="00EF32D7" w:rsidRPr="00D64217">
              <w:rPr>
                <w:rFonts w:eastAsia="Times New Roman"/>
                <w:lang w:val="uk-UA"/>
              </w:rPr>
              <w:t>і</w:t>
            </w:r>
            <w:r w:rsidR="00C651A6" w:rsidRPr="00D64217">
              <w:rPr>
                <w:rFonts w:eastAsia="Times New Roman"/>
                <w:lang w:val="uk-UA"/>
              </w:rPr>
              <w:t xml:space="preserve"> у розділі ІХ цієї тендерної документації.</w:t>
            </w:r>
          </w:p>
        </w:tc>
      </w:tr>
      <w:tr w:rsidR="003A58A8" w:rsidRPr="00D64217" w14:paraId="3E75C084" w14:textId="77777777" w:rsidTr="00876FC1">
        <w:trPr>
          <w:trHeight w:val="520"/>
          <w:jc w:val="center"/>
        </w:trPr>
        <w:tc>
          <w:tcPr>
            <w:tcW w:w="576" w:type="dxa"/>
            <w:shd w:val="clear" w:color="auto" w:fill="FFFFFF" w:themeFill="background1"/>
          </w:tcPr>
          <w:p w14:paraId="5861E7B2" w14:textId="46459C17" w:rsidR="003A58A8" w:rsidRPr="00D64217" w:rsidRDefault="003A58A8" w:rsidP="003A58A8">
            <w:pPr>
              <w:widowControl w:val="0"/>
              <w:shd w:val="clear" w:color="auto" w:fill="FFFFFF" w:themeFill="background1"/>
              <w:rPr>
                <w:rFonts w:eastAsia="Times New Roman"/>
                <w:lang w:val="uk-UA"/>
              </w:rPr>
            </w:pPr>
            <w:r w:rsidRPr="00D64217">
              <w:rPr>
                <w:rFonts w:eastAsia="Times New Roman"/>
                <w:lang w:val="uk-UA"/>
              </w:rPr>
              <w:t>8</w:t>
            </w:r>
          </w:p>
        </w:tc>
        <w:tc>
          <w:tcPr>
            <w:tcW w:w="2797" w:type="dxa"/>
            <w:shd w:val="clear" w:color="auto" w:fill="FFFFFF" w:themeFill="background1"/>
          </w:tcPr>
          <w:p w14:paraId="3F0289EE" w14:textId="2442E3CD" w:rsidR="003A58A8" w:rsidRPr="00D64217" w:rsidRDefault="003A58A8" w:rsidP="003A58A8">
            <w:pPr>
              <w:widowControl w:val="0"/>
              <w:shd w:val="clear" w:color="auto" w:fill="FFFFFF" w:themeFill="background1"/>
              <w:rPr>
                <w:rFonts w:eastAsia="Times New Roman"/>
                <w:b/>
                <w:lang w:val="uk-UA"/>
              </w:rPr>
            </w:pPr>
            <w:r w:rsidRPr="00D64217">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0" w:type="dxa"/>
            <w:shd w:val="clear" w:color="auto" w:fill="FFFFFF" w:themeFill="background1"/>
          </w:tcPr>
          <w:p w14:paraId="5F724960" w14:textId="2BB0E258" w:rsidR="003A58A8" w:rsidRPr="00D64217" w:rsidRDefault="003A58A8" w:rsidP="008F22FE">
            <w:pPr>
              <w:widowControl w:val="0"/>
              <w:shd w:val="clear" w:color="auto" w:fill="FFFFFF" w:themeFill="background1"/>
              <w:jc w:val="both"/>
              <w:rPr>
                <w:rFonts w:eastAsia="Times New Roman"/>
                <w:lang w:val="uk-UA"/>
              </w:rPr>
            </w:pPr>
            <w:r w:rsidRPr="00D64217">
              <w:rPr>
                <w:rFonts w:eastAsia="Times New Roman"/>
                <w:lang w:val="uk-UA"/>
              </w:rPr>
              <w:t xml:space="preserve">Згідно </w:t>
            </w:r>
            <w:r w:rsidR="008F22FE" w:rsidRPr="00D64217">
              <w:rPr>
                <w:rFonts w:eastAsia="Times New Roman"/>
                <w:lang w:val="uk-UA"/>
              </w:rPr>
              <w:t>розділу IX</w:t>
            </w:r>
            <w:r w:rsidRPr="00D64217">
              <w:rPr>
                <w:rFonts w:eastAsia="Times New Roman"/>
                <w:lang w:val="uk-UA"/>
              </w:rPr>
              <w:t xml:space="preserve"> тендерної документації (у разі потреби).</w:t>
            </w:r>
          </w:p>
        </w:tc>
      </w:tr>
      <w:tr w:rsidR="003A58A8" w:rsidRPr="00DE662E" w14:paraId="7014B3E8" w14:textId="77777777" w:rsidTr="00876FC1">
        <w:trPr>
          <w:trHeight w:val="520"/>
          <w:jc w:val="center"/>
        </w:trPr>
        <w:tc>
          <w:tcPr>
            <w:tcW w:w="576" w:type="dxa"/>
            <w:shd w:val="clear" w:color="auto" w:fill="FFFFFF" w:themeFill="background1"/>
          </w:tcPr>
          <w:p w14:paraId="3BB7982C" w14:textId="18F16E2A" w:rsidR="003A58A8" w:rsidRPr="00D64217" w:rsidRDefault="003A58A8" w:rsidP="003A58A8">
            <w:pPr>
              <w:widowControl w:val="0"/>
              <w:shd w:val="clear" w:color="auto" w:fill="FFFFFF" w:themeFill="background1"/>
              <w:rPr>
                <w:lang w:val="uk-UA"/>
              </w:rPr>
            </w:pPr>
            <w:r w:rsidRPr="00D64217">
              <w:rPr>
                <w:rFonts w:eastAsia="Times New Roman"/>
                <w:lang w:val="uk-UA"/>
              </w:rPr>
              <w:t>9</w:t>
            </w:r>
          </w:p>
        </w:tc>
        <w:tc>
          <w:tcPr>
            <w:tcW w:w="2797" w:type="dxa"/>
            <w:shd w:val="clear" w:color="auto" w:fill="FFFFFF" w:themeFill="background1"/>
          </w:tcPr>
          <w:p w14:paraId="76E36A1A" w14:textId="77777777" w:rsidR="003A58A8" w:rsidRPr="00D64217" w:rsidRDefault="003A58A8" w:rsidP="003A58A8">
            <w:pPr>
              <w:widowControl w:val="0"/>
              <w:shd w:val="clear" w:color="auto" w:fill="FFFFFF" w:themeFill="background1"/>
              <w:rPr>
                <w:rFonts w:eastAsia="Times New Roman"/>
                <w:b/>
                <w:lang w:val="uk-UA"/>
              </w:rPr>
            </w:pPr>
            <w:r w:rsidRPr="00D64217">
              <w:rPr>
                <w:rFonts w:eastAsia="Times New Roman"/>
                <w:b/>
                <w:lang w:val="uk-UA"/>
              </w:rPr>
              <w:t>Інформація про субпідрядника/</w:t>
            </w:r>
          </w:p>
          <w:p w14:paraId="0D559872" w14:textId="0D6A706C" w:rsidR="003A58A8" w:rsidRPr="00D64217" w:rsidRDefault="003A58A8" w:rsidP="003A58A8">
            <w:pPr>
              <w:widowControl w:val="0"/>
              <w:shd w:val="clear" w:color="auto" w:fill="FFFFFF" w:themeFill="background1"/>
              <w:rPr>
                <w:lang w:val="uk-UA"/>
              </w:rPr>
            </w:pPr>
            <w:r w:rsidRPr="00D64217">
              <w:rPr>
                <w:rFonts w:eastAsia="Times New Roman"/>
                <w:b/>
                <w:lang w:val="uk-UA"/>
              </w:rPr>
              <w:t>співвиконавця</w:t>
            </w:r>
          </w:p>
        </w:tc>
        <w:tc>
          <w:tcPr>
            <w:tcW w:w="6970" w:type="dxa"/>
            <w:shd w:val="clear" w:color="auto" w:fill="FFFFFF" w:themeFill="background1"/>
          </w:tcPr>
          <w:p w14:paraId="27C5F354" w14:textId="56A964F0" w:rsidR="003A58A8" w:rsidRPr="00D64217" w:rsidRDefault="003A58A8" w:rsidP="003A58A8">
            <w:pPr>
              <w:widowControl w:val="0"/>
              <w:shd w:val="clear" w:color="auto" w:fill="FFFFFF" w:themeFill="background1"/>
              <w:jc w:val="both"/>
              <w:rPr>
                <w:lang w:val="uk-UA"/>
              </w:rPr>
            </w:pPr>
            <w:r w:rsidRPr="00D64217">
              <w:rPr>
                <w:rFonts w:eastAsia="Times New Roman"/>
                <w:lang w:val="uk-UA"/>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sidRPr="00D64217">
              <w:rPr>
                <w:lang w:val="uk-UA"/>
              </w:rPr>
              <w:t>та код ЄДРПОУ</w:t>
            </w:r>
            <w:r w:rsidRPr="00D64217">
              <w:rPr>
                <w:rFonts w:eastAsia="Times New Roman"/>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3A58A8" w:rsidRPr="00DE662E" w14:paraId="66FCEA04" w14:textId="77777777" w:rsidTr="00876FC1">
        <w:trPr>
          <w:trHeight w:val="520"/>
          <w:jc w:val="center"/>
        </w:trPr>
        <w:tc>
          <w:tcPr>
            <w:tcW w:w="576" w:type="dxa"/>
            <w:shd w:val="clear" w:color="auto" w:fill="FFFFFF" w:themeFill="background1"/>
          </w:tcPr>
          <w:p w14:paraId="6546B5AD" w14:textId="2AC7881B" w:rsidR="003A58A8" w:rsidRPr="00D64217" w:rsidRDefault="003A58A8" w:rsidP="003A58A8">
            <w:pPr>
              <w:widowControl w:val="0"/>
              <w:shd w:val="clear" w:color="auto" w:fill="FFFFFF" w:themeFill="background1"/>
              <w:rPr>
                <w:lang w:val="uk-UA"/>
              </w:rPr>
            </w:pPr>
            <w:r w:rsidRPr="00D64217">
              <w:rPr>
                <w:rFonts w:eastAsia="Times New Roman"/>
                <w:lang w:val="uk-UA"/>
              </w:rPr>
              <w:lastRenderedPageBreak/>
              <w:t>10</w:t>
            </w:r>
          </w:p>
        </w:tc>
        <w:tc>
          <w:tcPr>
            <w:tcW w:w="2797" w:type="dxa"/>
            <w:shd w:val="clear" w:color="auto" w:fill="FFFFFF" w:themeFill="background1"/>
          </w:tcPr>
          <w:p w14:paraId="64B4AB5A" w14:textId="6CAB26C6" w:rsidR="003A58A8" w:rsidRPr="00D64217" w:rsidRDefault="003A58A8" w:rsidP="003A58A8">
            <w:pPr>
              <w:widowControl w:val="0"/>
              <w:shd w:val="clear" w:color="auto" w:fill="FFFFFF" w:themeFill="background1"/>
              <w:rPr>
                <w:lang w:val="uk-UA"/>
              </w:rPr>
            </w:pPr>
            <w:r w:rsidRPr="00D64217">
              <w:rPr>
                <w:rFonts w:eastAsia="Times New Roman"/>
                <w:b/>
                <w:lang w:val="uk-UA"/>
              </w:rPr>
              <w:t>Унесення змін або відкликання тендерної пропозиції учасником</w:t>
            </w:r>
          </w:p>
        </w:tc>
        <w:tc>
          <w:tcPr>
            <w:tcW w:w="6970" w:type="dxa"/>
            <w:shd w:val="clear" w:color="auto" w:fill="FFFFFF" w:themeFill="background1"/>
          </w:tcPr>
          <w:p w14:paraId="021E7F0E" w14:textId="31C8CD6F" w:rsidR="003A58A8" w:rsidRPr="00D64217" w:rsidRDefault="00764230" w:rsidP="003A58A8">
            <w:pPr>
              <w:widowControl w:val="0"/>
              <w:shd w:val="clear" w:color="auto" w:fill="FFFFFF" w:themeFill="background1"/>
              <w:jc w:val="both"/>
              <w:rPr>
                <w:lang w:val="uk-UA"/>
              </w:rPr>
            </w:pPr>
            <w:r w:rsidRPr="00D64217">
              <w:rPr>
                <w:shd w:val="clear" w:color="auto" w:fill="FFFFFF"/>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A58A8" w:rsidRPr="00D64217" w14:paraId="1B5F7008" w14:textId="77777777" w:rsidTr="00876FC1">
        <w:trPr>
          <w:trHeight w:val="520"/>
          <w:jc w:val="center"/>
        </w:trPr>
        <w:tc>
          <w:tcPr>
            <w:tcW w:w="10343" w:type="dxa"/>
            <w:gridSpan w:val="3"/>
            <w:shd w:val="clear" w:color="auto" w:fill="FFFFFF" w:themeFill="background1"/>
            <w:vAlign w:val="center"/>
          </w:tcPr>
          <w:p w14:paraId="0FAA828F" w14:textId="52A3DFFA" w:rsidR="003A58A8" w:rsidRPr="00D64217" w:rsidRDefault="003A58A8" w:rsidP="003A58A8">
            <w:pPr>
              <w:widowControl w:val="0"/>
              <w:shd w:val="clear" w:color="auto" w:fill="FFFFFF" w:themeFill="background1"/>
              <w:ind w:hanging="23"/>
              <w:jc w:val="center"/>
              <w:rPr>
                <w:lang w:val="uk-UA"/>
              </w:rPr>
            </w:pPr>
            <w:r w:rsidRPr="00D64217">
              <w:rPr>
                <w:rFonts w:eastAsia="Times New Roman"/>
                <w:b/>
                <w:lang w:val="uk-UA"/>
              </w:rPr>
              <w:t>IV. Подання, розкриття, розгляд та оцінка тендерної пропозиції</w:t>
            </w:r>
          </w:p>
        </w:tc>
      </w:tr>
      <w:tr w:rsidR="003A58A8" w:rsidRPr="00D64217" w14:paraId="53501233" w14:textId="77777777" w:rsidTr="00876FC1">
        <w:trPr>
          <w:trHeight w:val="520"/>
          <w:jc w:val="center"/>
        </w:trPr>
        <w:tc>
          <w:tcPr>
            <w:tcW w:w="576" w:type="dxa"/>
            <w:shd w:val="clear" w:color="auto" w:fill="FFFFFF" w:themeFill="background1"/>
          </w:tcPr>
          <w:p w14:paraId="3759B2B5" w14:textId="77777777" w:rsidR="003A58A8" w:rsidRPr="00D64217" w:rsidRDefault="003A58A8" w:rsidP="003A58A8">
            <w:pPr>
              <w:widowControl w:val="0"/>
              <w:shd w:val="clear" w:color="auto" w:fill="FFFFFF" w:themeFill="background1"/>
              <w:rPr>
                <w:lang w:val="uk-UA"/>
              </w:rPr>
            </w:pPr>
            <w:r w:rsidRPr="00D64217">
              <w:rPr>
                <w:rFonts w:eastAsia="Times New Roman"/>
                <w:lang w:val="uk-UA"/>
              </w:rPr>
              <w:t>1</w:t>
            </w:r>
          </w:p>
        </w:tc>
        <w:tc>
          <w:tcPr>
            <w:tcW w:w="2797" w:type="dxa"/>
            <w:shd w:val="clear" w:color="auto" w:fill="FFFFFF" w:themeFill="background1"/>
          </w:tcPr>
          <w:p w14:paraId="07298E64" w14:textId="637E08B9" w:rsidR="003A58A8" w:rsidRPr="00D64217" w:rsidRDefault="003A58A8" w:rsidP="003A58A8">
            <w:pPr>
              <w:widowControl w:val="0"/>
              <w:shd w:val="clear" w:color="auto" w:fill="FFFFFF" w:themeFill="background1"/>
              <w:rPr>
                <w:lang w:val="uk-UA"/>
              </w:rPr>
            </w:pPr>
            <w:r w:rsidRPr="00D64217">
              <w:rPr>
                <w:rFonts w:eastAsia="Times New Roman"/>
                <w:b/>
                <w:lang w:val="uk-UA"/>
              </w:rPr>
              <w:t>Кінцевий строк подання тендерних пропозицій</w:t>
            </w:r>
          </w:p>
        </w:tc>
        <w:tc>
          <w:tcPr>
            <w:tcW w:w="6970" w:type="dxa"/>
            <w:shd w:val="clear" w:color="auto" w:fill="FFFFFF" w:themeFill="background1"/>
          </w:tcPr>
          <w:p w14:paraId="3C0A01A9" w14:textId="08F17634" w:rsidR="00EC66B3" w:rsidRPr="007458BB" w:rsidRDefault="00EC66B3" w:rsidP="00EC66B3">
            <w:pPr>
              <w:pStyle w:val="ab"/>
              <w:spacing w:before="0" w:beforeAutospacing="0" w:after="0" w:afterAutospacing="0"/>
              <w:rPr>
                <w:highlight w:val="yellow"/>
                <w:lang w:val="uk-UA"/>
              </w:rPr>
            </w:pPr>
            <w:r w:rsidRPr="007458BB">
              <w:rPr>
                <w:highlight w:val="yellow"/>
                <w:lang w:val="uk-UA"/>
              </w:rPr>
              <w:t>Дата - «</w:t>
            </w:r>
            <w:r>
              <w:rPr>
                <w:highlight w:val="yellow"/>
                <w:lang w:val="uk-UA"/>
              </w:rPr>
              <w:t>1</w:t>
            </w:r>
            <w:r w:rsidR="00DE662E">
              <w:rPr>
                <w:highlight w:val="yellow"/>
                <w:lang w:val="uk-UA"/>
              </w:rPr>
              <w:t>9</w:t>
            </w:r>
            <w:r w:rsidRPr="007458BB">
              <w:rPr>
                <w:highlight w:val="yellow"/>
                <w:lang w:val="uk-UA"/>
              </w:rPr>
              <w:t>»  квітня 2024 року.</w:t>
            </w:r>
          </w:p>
          <w:p w14:paraId="66EE8942" w14:textId="53DEAE8D" w:rsidR="00EC66B3" w:rsidRPr="007458BB" w:rsidRDefault="00EC66B3" w:rsidP="00EC66B3">
            <w:pPr>
              <w:pStyle w:val="ab"/>
              <w:spacing w:before="0" w:beforeAutospacing="0" w:after="0" w:afterAutospacing="0"/>
              <w:rPr>
                <w:lang w:val="uk-UA"/>
              </w:rPr>
            </w:pPr>
            <w:r w:rsidRPr="007458BB">
              <w:rPr>
                <w:highlight w:val="yellow"/>
                <w:lang w:val="uk-UA"/>
              </w:rPr>
              <w:t xml:space="preserve">Час – до </w:t>
            </w:r>
            <w:r w:rsidR="00DE662E">
              <w:rPr>
                <w:highlight w:val="yellow"/>
                <w:lang w:val="uk-UA"/>
              </w:rPr>
              <w:t>0</w:t>
            </w:r>
            <w:r w:rsidR="00A60966">
              <w:rPr>
                <w:highlight w:val="yellow"/>
                <w:lang w:val="uk-UA"/>
              </w:rPr>
              <w:t>0</w:t>
            </w:r>
            <w:bookmarkStart w:id="4" w:name="_GoBack"/>
            <w:bookmarkEnd w:id="4"/>
            <w:r w:rsidR="00DE662E">
              <w:rPr>
                <w:highlight w:val="yellow"/>
                <w:lang w:val="uk-UA"/>
              </w:rPr>
              <w:t>:</w:t>
            </w:r>
            <w:r>
              <w:rPr>
                <w:highlight w:val="yellow"/>
                <w:lang w:val="uk-UA"/>
              </w:rPr>
              <w:t>00</w:t>
            </w:r>
            <w:r w:rsidRPr="007458BB">
              <w:rPr>
                <w:highlight w:val="yellow"/>
                <w:lang w:val="uk-UA"/>
              </w:rPr>
              <w:t xml:space="preserve"> год.</w:t>
            </w:r>
            <w:r w:rsidRPr="007458BB">
              <w:rPr>
                <w:lang w:val="uk-UA"/>
              </w:rPr>
              <w:t xml:space="preserve"> </w:t>
            </w:r>
          </w:p>
          <w:p w14:paraId="54504CC6" w14:textId="279E388C" w:rsidR="003A58A8" w:rsidRPr="00D64217" w:rsidRDefault="003A58A8" w:rsidP="001372A4">
            <w:pPr>
              <w:widowControl w:val="0"/>
              <w:shd w:val="clear" w:color="auto" w:fill="FFFFFF" w:themeFill="background1"/>
              <w:jc w:val="center"/>
              <w:rPr>
                <w:lang w:val="uk-UA"/>
              </w:rPr>
            </w:pPr>
            <w:r w:rsidRPr="00D64217">
              <w:rPr>
                <w:rFonts w:eastAsia="Times New Roman"/>
                <w:lang w:val="uk-UA"/>
              </w:rPr>
              <w:t>--------------------------------------------------------------------------------</w:t>
            </w:r>
          </w:p>
          <w:p w14:paraId="6E7FC4A3" w14:textId="1304E34E" w:rsidR="003A58A8" w:rsidRPr="00D64217" w:rsidRDefault="003A58A8" w:rsidP="003A58A8">
            <w:pPr>
              <w:widowControl w:val="0"/>
              <w:shd w:val="clear" w:color="auto" w:fill="FFFFFF" w:themeFill="background1"/>
              <w:jc w:val="both"/>
              <w:rPr>
                <w:rFonts w:eastAsia="Times New Roman"/>
                <w:lang w:val="uk-UA"/>
              </w:rPr>
            </w:pPr>
            <w:r w:rsidRPr="00D64217">
              <w:rPr>
                <w:rFonts w:eastAsia="Times New Roman"/>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573EBF2C" w14:textId="3D90D950" w:rsidR="003A58A8" w:rsidRPr="00D64217" w:rsidRDefault="003A58A8" w:rsidP="003A58A8">
            <w:pPr>
              <w:widowControl w:val="0"/>
              <w:shd w:val="clear" w:color="auto" w:fill="FFFFFF" w:themeFill="background1"/>
              <w:jc w:val="both"/>
              <w:rPr>
                <w:rFonts w:eastAsia="Times New Roman"/>
                <w:lang w:val="uk-UA"/>
              </w:rPr>
            </w:pPr>
            <w:r w:rsidRPr="00D64217">
              <w:rPr>
                <w:rFonts w:eastAsia="Times New Roman"/>
                <w:lang w:val="uk-UA"/>
              </w:rPr>
              <w:t>1) унікальний номер оголошення про проведення конкурентної процедури закупівлі, присвоєний електронною системою закупівель;</w:t>
            </w:r>
          </w:p>
          <w:p w14:paraId="2A297EBA" w14:textId="77777777" w:rsidR="003A58A8" w:rsidRPr="00D64217" w:rsidRDefault="003A58A8" w:rsidP="003A58A8">
            <w:pPr>
              <w:widowControl w:val="0"/>
              <w:shd w:val="clear" w:color="auto" w:fill="FFFFFF" w:themeFill="background1"/>
              <w:jc w:val="both"/>
              <w:rPr>
                <w:rFonts w:eastAsia="Times New Roman"/>
                <w:lang w:val="uk-UA"/>
              </w:rPr>
            </w:pPr>
            <w:r w:rsidRPr="00D64217">
              <w:rPr>
                <w:rFonts w:eastAsia="Times New Roman"/>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277294" w14:textId="34D0BE1A" w:rsidR="003A58A8" w:rsidRPr="00D64217" w:rsidRDefault="003A58A8" w:rsidP="003A58A8">
            <w:pPr>
              <w:widowControl w:val="0"/>
              <w:shd w:val="clear" w:color="auto" w:fill="FFFFFF" w:themeFill="background1"/>
              <w:jc w:val="both"/>
              <w:rPr>
                <w:rFonts w:eastAsia="Times New Roman"/>
                <w:lang w:val="uk-UA"/>
              </w:rPr>
            </w:pPr>
            <w:r w:rsidRPr="00D64217">
              <w:rPr>
                <w:rFonts w:eastAsia="Times New Roman"/>
                <w:lang w:val="uk-UA"/>
              </w:rPr>
              <w:t>3) дата та час подання тендерної пропозиції.</w:t>
            </w:r>
          </w:p>
          <w:p w14:paraId="7BEC2CEB" w14:textId="2E844050" w:rsidR="003A58A8" w:rsidRPr="00D64217" w:rsidRDefault="003A58A8" w:rsidP="001372A4">
            <w:pPr>
              <w:widowControl w:val="0"/>
              <w:shd w:val="clear" w:color="auto" w:fill="FFFFFF" w:themeFill="background1"/>
              <w:jc w:val="center"/>
              <w:rPr>
                <w:rFonts w:eastAsia="Times New Roman"/>
                <w:lang w:val="uk-UA"/>
              </w:rPr>
            </w:pPr>
            <w:r w:rsidRPr="00D64217">
              <w:rPr>
                <w:rFonts w:eastAsia="Times New Roman"/>
                <w:lang w:val="uk-UA"/>
              </w:rPr>
              <w:t>--------------------------------------------------------------------------------</w:t>
            </w:r>
          </w:p>
          <w:p w14:paraId="6556F05D" w14:textId="40454446" w:rsidR="001372A4" w:rsidRPr="00D64217" w:rsidRDefault="001372A4" w:rsidP="003A58A8">
            <w:pPr>
              <w:widowControl w:val="0"/>
              <w:shd w:val="clear" w:color="auto" w:fill="FFFFFF" w:themeFill="background1"/>
              <w:jc w:val="both"/>
              <w:rPr>
                <w:lang w:val="uk-UA"/>
              </w:rPr>
            </w:pPr>
            <w:r w:rsidRPr="00D64217">
              <w:rPr>
                <w:lang w:val="uk-UA"/>
              </w:rPr>
              <w:t>Тендерні пропозиції після закінчення кінцевого строку їх подання не приймаються електронною системою закупівель.</w:t>
            </w:r>
          </w:p>
        </w:tc>
      </w:tr>
      <w:tr w:rsidR="003A58A8" w:rsidRPr="00DE662E" w14:paraId="54226B5A" w14:textId="77777777" w:rsidTr="00876FC1">
        <w:trPr>
          <w:trHeight w:val="278"/>
          <w:jc w:val="center"/>
        </w:trPr>
        <w:tc>
          <w:tcPr>
            <w:tcW w:w="576" w:type="dxa"/>
            <w:shd w:val="clear" w:color="auto" w:fill="FFFFFF" w:themeFill="background1"/>
          </w:tcPr>
          <w:p w14:paraId="41D71661" w14:textId="77777777" w:rsidR="003A58A8" w:rsidRPr="00D64217" w:rsidRDefault="003A58A8" w:rsidP="003A58A8">
            <w:pPr>
              <w:widowControl w:val="0"/>
              <w:shd w:val="clear" w:color="auto" w:fill="FFFFFF" w:themeFill="background1"/>
              <w:rPr>
                <w:lang w:val="uk-UA"/>
              </w:rPr>
            </w:pPr>
            <w:r w:rsidRPr="00D64217">
              <w:rPr>
                <w:rFonts w:eastAsia="Times New Roman"/>
                <w:lang w:val="uk-UA"/>
              </w:rPr>
              <w:t>2</w:t>
            </w:r>
          </w:p>
        </w:tc>
        <w:tc>
          <w:tcPr>
            <w:tcW w:w="2797" w:type="dxa"/>
            <w:shd w:val="clear" w:color="auto" w:fill="FFFFFF" w:themeFill="background1"/>
          </w:tcPr>
          <w:p w14:paraId="738257A2" w14:textId="3F317B8B" w:rsidR="003A58A8" w:rsidRPr="00D64217" w:rsidRDefault="003A58A8" w:rsidP="003A58A8">
            <w:pPr>
              <w:widowControl w:val="0"/>
              <w:shd w:val="clear" w:color="auto" w:fill="FFFFFF" w:themeFill="background1"/>
              <w:rPr>
                <w:lang w:val="uk-UA"/>
              </w:rPr>
            </w:pPr>
            <w:r w:rsidRPr="00D64217">
              <w:rPr>
                <w:rFonts w:eastAsia="Times New Roman"/>
                <w:b/>
                <w:lang w:val="uk-UA"/>
              </w:rPr>
              <w:t>Дата і час розкриття тендерної пропозиції</w:t>
            </w:r>
          </w:p>
        </w:tc>
        <w:tc>
          <w:tcPr>
            <w:tcW w:w="6970" w:type="dxa"/>
            <w:shd w:val="clear" w:color="auto" w:fill="FFFFFF" w:themeFill="background1"/>
          </w:tcPr>
          <w:p w14:paraId="57B3D66C" w14:textId="2C49E9F3" w:rsidR="00BF7454" w:rsidRDefault="00BF7454" w:rsidP="00BF7454">
            <w:pPr>
              <w:widowControl w:val="0"/>
              <w:shd w:val="clear" w:color="auto" w:fill="FFFFFF" w:themeFill="background1"/>
              <w:jc w:val="both"/>
              <w:rPr>
                <w:lang w:val="uk-UA"/>
              </w:rPr>
            </w:pPr>
            <w:r w:rsidRPr="00D64217">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E5E3038" w14:textId="7D6BFC27" w:rsidR="00353F45" w:rsidRPr="00353F45" w:rsidRDefault="00353F45" w:rsidP="00353F45">
            <w:pPr>
              <w:ind w:right="136" w:firstLine="454"/>
              <w:contextualSpacing/>
              <w:jc w:val="both"/>
              <w:rPr>
                <w:lang w:val="uk-UA"/>
              </w:rPr>
            </w:pPr>
            <w:r w:rsidRPr="00353F45">
              <w:rPr>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935CF9E" w14:textId="77777777" w:rsidR="00BF7454" w:rsidRPr="00D64217" w:rsidRDefault="00BF7454" w:rsidP="00BF7454">
            <w:pPr>
              <w:jc w:val="both"/>
              <w:rPr>
                <w:lang w:val="uk-UA"/>
              </w:rPr>
            </w:pPr>
            <w:r w:rsidRPr="00D64217">
              <w:rPr>
                <w:lang w:val="uk-UA"/>
              </w:rPr>
              <w:t xml:space="preserve">Розкриття тендерних пропозицій відбувається відповідно до статті </w:t>
            </w:r>
            <w:hyperlink r:id="rId13" w:anchor="n1492" w:history="1">
              <w:r w:rsidRPr="00D64217">
                <w:rPr>
                  <w:rStyle w:val="affff0"/>
                  <w:lang w:val="uk-UA"/>
                </w:rPr>
                <w:t>28 Закону</w:t>
              </w:r>
            </w:hyperlink>
            <w:r w:rsidRPr="00D64217">
              <w:rPr>
                <w:lang w:val="uk-UA"/>
              </w:rPr>
              <w:t xml:space="preserve"> (положення абзацу третього частини першої та абзацу другого частини другої статті 28 Закону не застосовуються).</w:t>
            </w:r>
          </w:p>
          <w:p w14:paraId="6A68DE3B" w14:textId="39A114AE" w:rsidR="00910C31" w:rsidRPr="00D64217" w:rsidRDefault="008648D3" w:rsidP="00250F12">
            <w:pPr>
              <w:jc w:val="both"/>
              <w:rPr>
                <w:lang w:val="uk-UA"/>
              </w:rPr>
            </w:pPr>
            <w:r w:rsidRPr="00D64217">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D307FE" w:rsidRPr="00D64217">
              <w:rPr>
                <w:lang w:val="uk-UA"/>
              </w:rPr>
              <w:t xml:space="preserve">визначених пунктом </w:t>
            </w:r>
            <w:r w:rsidR="00BF7454" w:rsidRPr="00D64217">
              <w:rPr>
                <w:lang w:val="uk-UA"/>
              </w:rPr>
              <w:t xml:space="preserve">47 </w:t>
            </w:r>
            <w:r w:rsidR="00D307FE" w:rsidRPr="00D64217">
              <w:rPr>
                <w:lang w:val="uk-UA"/>
              </w:rPr>
              <w:t>Особливостей</w:t>
            </w:r>
            <w:r w:rsidRPr="00D64217">
              <w:rPr>
                <w:lang w:val="uk-UA"/>
              </w:rPr>
              <w:t xml:space="preserve">. </w:t>
            </w:r>
          </w:p>
        </w:tc>
      </w:tr>
      <w:tr w:rsidR="003A58A8" w:rsidRPr="00D64217" w14:paraId="2C2A9B89" w14:textId="77777777" w:rsidTr="00876FC1">
        <w:trPr>
          <w:trHeight w:val="520"/>
          <w:jc w:val="center"/>
        </w:trPr>
        <w:tc>
          <w:tcPr>
            <w:tcW w:w="10343" w:type="dxa"/>
            <w:gridSpan w:val="3"/>
            <w:shd w:val="clear" w:color="auto" w:fill="FFFFFF" w:themeFill="background1"/>
            <w:vAlign w:val="center"/>
          </w:tcPr>
          <w:p w14:paraId="477D4771" w14:textId="5DF85EC3" w:rsidR="003A58A8" w:rsidRPr="00D64217" w:rsidRDefault="003A58A8" w:rsidP="003A58A8">
            <w:pPr>
              <w:widowControl w:val="0"/>
              <w:shd w:val="clear" w:color="auto" w:fill="FFFFFF" w:themeFill="background1"/>
              <w:jc w:val="center"/>
              <w:rPr>
                <w:lang w:val="uk-UA"/>
              </w:rPr>
            </w:pPr>
            <w:r w:rsidRPr="00D64217">
              <w:rPr>
                <w:rFonts w:eastAsia="Times New Roman"/>
                <w:b/>
                <w:lang w:val="uk-UA"/>
              </w:rPr>
              <w:t>V. Оцінка тендерної пропозиції</w:t>
            </w:r>
          </w:p>
        </w:tc>
      </w:tr>
      <w:tr w:rsidR="00A91C70" w:rsidRPr="00D64217" w14:paraId="2547F91A" w14:textId="77777777" w:rsidTr="00876FC1">
        <w:trPr>
          <w:trHeight w:val="520"/>
          <w:jc w:val="center"/>
        </w:trPr>
        <w:tc>
          <w:tcPr>
            <w:tcW w:w="576" w:type="dxa"/>
            <w:shd w:val="clear" w:color="auto" w:fill="FFFFFF" w:themeFill="background1"/>
          </w:tcPr>
          <w:p w14:paraId="799D964E" w14:textId="77777777" w:rsidR="00A91C70" w:rsidRPr="00D64217" w:rsidRDefault="00A91C70" w:rsidP="00A91C70">
            <w:pPr>
              <w:widowControl w:val="0"/>
              <w:shd w:val="clear" w:color="auto" w:fill="FFFFFF" w:themeFill="background1"/>
              <w:rPr>
                <w:lang w:val="uk-UA"/>
              </w:rPr>
            </w:pPr>
            <w:r w:rsidRPr="00D64217">
              <w:rPr>
                <w:rFonts w:eastAsia="Times New Roman"/>
                <w:lang w:val="uk-UA"/>
              </w:rPr>
              <w:t>1</w:t>
            </w:r>
          </w:p>
        </w:tc>
        <w:tc>
          <w:tcPr>
            <w:tcW w:w="2797" w:type="dxa"/>
            <w:shd w:val="clear" w:color="auto" w:fill="FFFFFF" w:themeFill="background1"/>
          </w:tcPr>
          <w:p w14:paraId="2D9C2FBD" w14:textId="0115AAC8" w:rsidR="00A91C70" w:rsidRPr="00D64217" w:rsidRDefault="00A91C70" w:rsidP="00A91C70">
            <w:pPr>
              <w:widowControl w:val="0"/>
              <w:shd w:val="clear" w:color="auto" w:fill="FFFFFF" w:themeFill="background1"/>
              <w:rPr>
                <w:lang w:val="uk-UA"/>
              </w:rPr>
            </w:pPr>
            <w:r w:rsidRPr="00D64217">
              <w:rPr>
                <w:rFonts w:eastAsia="Times New Roman"/>
                <w:b/>
                <w:lang w:val="uk-UA"/>
              </w:rPr>
              <w:t>Перелік критеріїв та методика оцінки тендерної пропозиції із зазначенням питомої ваги критерію</w:t>
            </w:r>
          </w:p>
        </w:tc>
        <w:tc>
          <w:tcPr>
            <w:tcW w:w="6970" w:type="dxa"/>
            <w:shd w:val="clear" w:color="auto" w:fill="FFFFFF" w:themeFill="background1"/>
          </w:tcPr>
          <w:p w14:paraId="6FF7644C" w14:textId="4CFE276D" w:rsidR="00A91C70" w:rsidRPr="00D64217" w:rsidRDefault="00A91C70" w:rsidP="00A91C70">
            <w:pPr>
              <w:widowControl w:val="0"/>
              <w:shd w:val="clear" w:color="auto" w:fill="FFFFFF" w:themeFill="background1"/>
              <w:jc w:val="both"/>
              <w:rPr>
                <w:rFonts w:eastAsia="Times New Roman"/>
                <w:lang w:val="uk-UA"/>
              </w:rPr>
            </w:pPr>
            <w:r w:rsidRPr="00D64217">
              <w:rPr>
                <w:rFonts w:eastAsia="Times New Roman"/>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14:paraId="206C1A4F" w14:textId="77777777" w:rsidR="0015237F" w:rsidRPr="00D64217" w:rsidRDefault="0015237F" w:rsidP="0015237F">
            <w:pPr>
              <w:widowControl w:val="0"/>
              <w:shd w:val="clear" w:color="auto" w:fill="FFFFFF" w:themeFill="background1"/>
              <w:jc w:val="both"/>
              <w:rPr>
                <w:rFonts w:eastAsia="Times New Roman"/>
                <w:lang w:val="uk-UA"/>
              </w:rPr>
            </w:pPr>
            <w:r w:rsidRPr="00D64217">
              <w:rPr>
                <w:rFonts w:eastAsia="Times New Roman"/>
                <w:lang w:val="uk-UA"/>
              </w:rPr>
              <w:t xml:space="preserve">Для проведення відкритих торгів із застосуванням електронного аукціону повинно бути подано не менше двох тендерних </w:t>
            </w:r>
            <w:r w:rsidRPr="00D64217">
              <w:rPr>
                <w:rFonts w:eastAsia="Times New Roman"/>
                <w:lang w:val="uk-UA"/>
              </w:rPr>
              <w:lastRenderedPageBreak/>
              <w:t>пропозицій.</w:t>
            </w:r>
          </w:p>
          <w:p w14:paraId="00348944" w14:textId="4F434801" w:rsidR="00A91C70" w:rsidRPr="00D64217" w:rsidRDefault="0015237F" w:rsidP="00A91C70">
            <w:pPr>
              <w:widowControl w:val="0"/>
              <w:shd w:val="clear" w:color="auto" w:fill="FFFFFF" w:themeFill="background1"/>
              <w:jc w:val="both"/>
              <w:rPr>
                <w:rFonts w:eastAsia="Times New Roman"/>
                <w:lang w:val="uk-UA"/>
              </w:rPr>
            </w:pPr>
            <w:r w:rsidRPr="00D64217">
              <w:rPr>
                <w:rFonts w:eastAsia="Times New Roman"/>
                <w:lang w:val="uk-UA"/>
              </w:rPr>
              <w:t xml:space="preserve">Дата і час проведення електронного аукціону визначаються електронною системою закупівель автоматично. Електронний аукціон проводиться електронною системою закупівель відповідно до </w:t>
            </w:r>
            <w:hyperlink r:id="rId14" w:anchor="n1562" w:history="1">
              <w:r w:rsidRPr="00D64217">
                <w:rPr>
                  <w:rStyle w:val="affff0"/>
                  <w:rFonts w:eastAsia="Times New Roman"/>
                  <w:lang w:val="uk-UA"/>
                </w:rPr>
                <w:t>статті 30 Закону</w:t>
              </w:r>
            </w:hyperlink>
            <w:r w:rsidRPr="00D64217">
              <w:rPr>
                <w:rFonts w:eastAsia="Times New Roman"/>
                <w:lang w:val="uk-UA"/>
              </w:rPr>
              <w:t>.</w:t>
            </w:r>
          </w:p>
          <w:p w14:paraId="1FAA3946" w14:textId="311816B8" w:rsidR="00A91C70" w:rsidRPr="00D64217" w:rsidRDefault="0073264A" w:rsidP="00A91C70">
            <w:pPr>
              <w:widowControl w:val="0"/>
              <w:shd w:val="clear" w:color="auto" w:fill="FFFFFF" w:themeFill="background1"/>
              <w:jc w:val="both"/>
              <w:rPr>
                <w:rFonts w:eastAsia="Times New Roman"/>
                <w:b/>
                <w:lang w:val="uk-UA"/>
              </w:rPr>
            </w:pPr>
            <w:r w:rsidRPr="00D64217">
              <w:rPr>
                <w:rFonts w:eastAsia="Times New Roman"/>
                <w:lang w:val="uk-UA"/>
              </w:rPr>
              <w:t xml:space="preserve">        </w:t>
            </w:r>
            <w:r w:rsidR="00A91C70" w:rsidRPr="00D64217">
              <w:rPr>
                <w:rFonts w:eastAsia="Times New Roman"/>
                <w:b/>
                <w:lang w:val="uk-UA"/>
              </w:rPr>
              <w:t>Критеріями оцінки є ціна. Питома вага критерію – 100%.</w:t>
            </w:r>
          </w:p>
          <w:p w14:paraId="042C4DFD" w14:textId="77777777" w:rsidR="0073264A" w:rsidRPr="00D64217" w:rsidRDefault="0073264A" w:rsidP="00A91C70">
            <w:pPr>
              <w:widowControl w:val="0"/>
              <w:shd w:val="clear" w:color="auto" w:fill="FFFFFF" w:themeFill="background1"/>
              <w:jc w:val="both"/>
              <w:rPr>
                <w:rFonts w:eastAsia="Times New Roman"/>
                <w:b/>
                <w:lang w:val="uk-UA"/>
              </w:rPr>
            </w:pPr>
          </w:p>
          <w:p w14:paraId="2B633C37" w14:textId="32B89EC7" w:rsidR="0073264A" w:rsidRPr="00D64217" w:rsidRDefault="0073264A" w:rsidP="0015237F">
            <w:pPr>
              <w:widowControl w:val="0"/>
              <w:shd w:val="clear" w:color="auto" w:fill="FFFFFF" w:themeFill="background1"/>
              <w:jc w:val="both"/>
              <w:rPr>
                <w:rFonts w:eastAsia="Times New Roman"/>
                <w:b/>
                <w:lang w:val="uk-UA"/>
              </w:rPr>
            </w:pPr>
            <w:r w:rsidRPr="00D64217">
              <w:rPr>
                <w:rFonts w:eastAsia="Times New Roman"/>
                <w:b/>
                <w:lang w:val="uk-UA"/>
              </w:rPr>
              <w:t xml:space="preserve">        Розмір мінімального кроку пониження ціни під час електронного аукціону – 0,5 % від очікуваної вартості.</w:t>
            </w:r>
          </w:p>
          <w:p w14:paraId="6FB01726" w14:textId="77777777" w:rsidR="0073264A" w:rsidRPr="00D64217" w:rsidRDefault="0073264A" w:rsidP="0015237F">
            <w:pPr>
              <w:widowControl w:val="0"/>
              <w:shd w:val="clear" w:color="auto" w:fill="FFFFFF" w:themeFill="background1"/>
              <w:jc w:val="both"/>
              <w:rPr>
                <w:rFonts w:eastAsia="Times New Roman"/>
                <w:lang w:val="uk-UA"/>
              </w:rPr>
            </w:pPr>
          </w:p>
          <w:p w14:paraId="05154F7A" w14:textId="1F0C0687" w:rsidR="0015237F" w:rsidRPr="00D64217" w:rsidRDefault="0015237F" w:rsidP="0015237F">
            <w:pPr>
              <w:widowControl w:val="0"/>
              <w:shd w:val="clear" w:color="auto" w:fill="FFFFFF" w:themeFill="background1"/>
              <w:jc w:val="both"/>
              <w:rPr>
                <w:rFonts w:eastAsia="Times New Roman"/>
                <w:lang w:val="uk-UA"/>
              </w:rPr>
            </w:pPr>
            <w:r w:rsidRPr="00D64217">
              <w:rPr>
                <w:rFonts w:eastAsia="Times New Roman"/>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181B5D7A" w14:textId="5DF46D63" w:rsidR="0015237F" w:rsidRPr="00D64217" w:rsidRDefault="0015237F" w:rsidP="0015237F">
            <w:pPr>
              <w:widowControl w:val="0"/>
              <w:shd w:val="clear" w:color="auto" w:fill="FFFFFF" w:themeFill="background1"/>
              <w:jc w:val="both"/>
              <w:rPr>
                <w:rFonts w:eastAsia="Times New Roman"/>
                <w:lang w:val="uk-UA"/>
              </w:rPr>
            </w:pPr>
            <w:r w:rsidRPr="00D64217">
              <w:rPr>
                <w:rFonts w:eastAsia="Times New Roman"/>
                <w:lang w:val="uk-UA"/>
              </w:rPr>
              <w:t xml:space="preserve">Розгляд та оцінка тендерних пропозицій відбувається відповідно до </w:t>
            </w:r>
            <w:hyperlink r:id="rId15" w:anchor="n1510" w:history="1">
              <w:r w:rsidRPr="00D64217">
                <w:rPr>
                  <w:rStyle w:val="affff0"/>
                  <w:rFonts w:eastAsia="Times New Roman"/>
                  <w:lang w:val="uk-UA"/>
                </w:rPr>
                <w:t>статті 29 Закону</w:t>
              </w:r>
            </w:hyperlink>
            <w:r w:rsidRPr="00D64217">
              <w:rPr>
                <w:rFonts w:eastAsia="Times New Roman"/>
                <w:lang w:val="uk-UA"/>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E741203" w14:textId="7DBACCEA" w:rsidR="00A91C70" w:rsidRPr="00D64217" w:rsidRDefault="00A91C70" w:rsidP="00A91C70">
            <w:pPr>
              <w:jc w:val="both"/>
              <w:rPr>
                <w:lang w:val="uk-UA"/>
              </w:rPr>
            </w:pPr>
            <w:r w:rsidRPr="00D64217">
              <w:rPr>
                <w:lang w:val="uk-UA"/>
              </w:rPr>
              <w:t xml:space="preserve">Строк розгляду </w:t>
            </w:r>
            <w:r w:rsidR="00C12A2F" w:rsidRPr="00D64217">
              <w:rPr>
                <w:rFonts w:eastAsia="Times New Roman"/>
                <w:lang w:val="uk-UA"/>
              </w:rPr>
              <w:t>тендерної пропозиції, що за результатами оцінки визначена найбільш економічно вигідною,</w:t>
            </w:r>
            <w:r w:rsidRPr="00D64217">
              <w:rPr>
                <w:lang w:val="uk-UA"/>
              </w:rPr>
              <w:t xml:space="preserve">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F3AEB56" w14:textId="3FA2D52B" w:rsidR="00A91C70" w:rsidRPr="00D64217" w:rsidRDefault="00A91C70" w:rsidP="00A91C70">
            <w:pPr>
              <w:jc w:val="both"/>
              <w:rPr>
                <w:lang w:val="uk-UA"/>
              </w:rPr>
            </w:pPr>
            <w:r w:rsidRPr="00D64217">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DCEC38D" w14:textId="77777777" w:rsidR="0015237F" w:rsidRPr="00D64217" w:rsidRDefault="0015237F" w:rsidP="0015237F">
            <w:pPr>
              <w:widowControl w:val="0"/>
              <w:shd w:val="clear" w:color="auto" w:fill="FFFFFF" w:themeFill="background1"/>
              <w:jc w:val="center"/>
              <w:rPr>
                <w:rFonts w:eastAsia="Times New Roman"/>
                <w:lang w:val="uk-UA"/>
              </w:rPr>
            </w:pPr>
            <w:r w:rsidRPr="00D64217">
              <w:rPr>
                <w:rFonts w:eastAsia="Times New Roman"/>
                <w:lang w:val="uk-UA"/>
              </w:rPr>
              <w:t>--------------------------------------------------------------------------------</w:t>
            </w:r>
          </w:p>
          <w:p w14:paraId="1F9C6609" w14:textId="78676FE6" w:rsidR="00C12A2F" w:rsidRPr="00D64217" w:rsidRDefault="00C12A2F" w:rsidP="00C12A2F">
            <w:pPr>
              <w:widowControl w:val="0"/>
              <w:shd w:val="clear" w:color="auto" w:fill="FFFFFF" w:themeFill="background1"/>
              <w:jc w:val="both"/>
              <w:rPr>
                <w:rFonts w:eastAsia="Times New Roman"/>
                <w:lang w:val="uk-UA"/>
              </w:rPr>
            </w:pPr>
            <w:r w:rsidRPr="00D64217">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BA73F7D" w14:textId="77777777" w:rsidR="00C634B1" w:rsidRPr="00D64217" w:rsidRDefault="00C12A2F" w:rsidP="00C634B1">
            <w:pPr>
              <w:widowControl w:val="0"/>
              <w:shd w:val="clear" w:color="auto" w:fill="FFFFFF" w:themeFill="background1"/>
              <w:jc w:val="both"/>
              <w:rPr>
                <w:rFonts w:eastAsia="Times New Roman"/>
                <w:lang w:val="uk-UA"/>
              </w:rPr>
            </w:pPr>
            <w:r w:rsidRPr="00D64217">
              <w:rPr>
                <w:rFonts w:eastAsia="Times New Roman"/>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00D17FD1" w:rsidRPr="00D64217">
              <w:rPr>
                <w:rFonts w:eastAsia="Times New Roman"/>
                <w:lang w:val="uk-UA"/>
              </w:rPr>
              <w:t>О</w:t>
            </w:r>
            <w:r w:rsidRPr="00D64217">
              <w:rPr>
                <w:rFonts w:eastAsia="Times New Roman"/>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F35C0E4" w14:textId="4B390707" w:rsidR="00A91C70" w:rsidRPr="00D64217" w:rsidRDefault="00A91C70" w:rsidP="00A91C70">
            <w:pPr>
              <w:widowControl w:val="0"/>
              <w:shd w:val="clear" w:color="auto" w:fill="FFFFFF" w:themeFill="background1"/>
              <w:jc w:val="center"/>
              <w:rPr>
                <w:rFonts w:eastAsia="Times New Roman"/>
                <w:lang w:val="uk-UA"/>
              </w:rPr>
            </w:pPr>
            <w:r w:rsidRPr="00D64217">
              <w:rPr>
                <w:rFonts w:eastAsia="Times New Roman"/>
                <w:lang w:val="uk-UA"/>
              </w:rPr>
              <w:t>--------------------------------------------------------------------------------</w:t>
            </w:r>
          </w:p>
          <w:p w14:paraId="5551B956" w14:textId="2F3D24A3" w:rsidR="00A91C70" w:rsidRPr="00D64217" w:rsidRDefault="00A91C70" w:rsidP="00A91C70">
            <w:pPr>
              <w:widowControl w:val="0"/>
              <w:shd w:val="clear" w:color="auto" w:fill="FFFFFF" w:themeFill="background1"/>
              <w:jc w:val="both"/>
              <w:rPr>
                <w:rFonts w:eastAsia="Times New Roman"/>
                <w:lang w:val="uk-UA"/>
              </w:rPr>
            </w:pPr>
            <w:r w:rsidRPr="00D64217">
              <w:rPr>
                <w:rFonts w:eastAsia="Times New Roman"/>
                <w:lang w:val="uk-UA"/>
              </w:rPr>
              <w:t xml:space="preserve">За результатами розгляду та оцінки тендерної пропозиції </w:t>
            </w:r>
            <w:r w:rsidRPr="00D64217">
              <w:rPr>
                <w:rFonts w:eastAsia="Times New Roman"/>
                <w:lang w:val="uk-UA"/>
              </w:rPr>
              <w:lastRenderedPageBreak/>
              <w:t>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79F383C" w14:textId="70B5C9FF" w:rsidR="00A91C70" w:rsidRPr="00D64217" w:rsidRDefault="00A91C70" w:rsidP="00A91C70">
            <w:pPr>
              <w:widowControl w:val="0"/>
              <w:shd w:val="clear" w:color="auto" w:fill="FFFFFF" w:themeFill="background1"/>
              <w:jc w:val="both"/>
              <w:rPr>
                <w:rFonts w:eastAsia="Times New Roman"/>
                <w:lang w:val="uk-UA"/>
              </w:rPr>
            </w:pPr>
            <w:r w:rsidRPr="00D64217">
              <w:rPr>
                <w:rFonts w:eastAsia="Times New Roman"/>
                <w:lang w:val="uk-UA"/>
              </w:rPr>
              <w:t xml:space="preserve">Рішення про намір укласти договір про закупівлю приймається замовником відповідно до положень, визначених </w:t>
            </w:r>
            <w:hyperlink r:id="rId16" w:anchor="n1611" w:history="1">
              <w:r w:rsidRPr="00D64217">
                <w:rPr>
                  <w:rStyle w:val="affff0"/>
                  <w:rFonts w:eastAsia="Times New Roman"/>
                  <w:lang w:val="uk-UA"/>
                </w:rPr>
                <w:t>статтею 33 Закону</w:t>
              </w:r>
            </w:hyperlink>
            <w:r w:rsidRPr="00D64217">
              <w:rPr>
                <w:rFonts w:eastAsia="Times New Roman"/>
                <w:lang w:val="uk-UA"/>
              </w:rPr>
              <w:t xml:space="preserve"> та пунктом </w:t>
            </w:r>
            <w:r w:rsidR="00D17FD1" w:rsidRPr="00D64217">
              <w:rPr>
                <w:rFonts w:eastAsia="Times New Roman"/>
                <w:lang w:val="uk-UA"/>
              </w:rPr>
              <w:t xml:space="preserve">49 </w:t>
            </w:r>
            <w:r w:rsidRPr="00D64217">
              <w:rPr>
                <w:rFonts w:eastAsia="Times New Roman"/>
                <w:lang w:val="uk-UA"/>
              </w:rPr>
              <w:t>Особливостей.</w:t>
            </w:r>
          </w:p>
          <w:p w14:paraId="7B2B372F" w14:textId="77777777" w:rsidR="00C634B1" w:rsidRPr="00D64217" w:rsidRDefault="00A91C70" w:rsidP="00C634B1">
            <w:pPr>
              <w:widowControl w:val="0"/>
              <w:shd w:val="clear" w:color="auto" w:fill="FFFFFF" w:themeFill="background1"/>
              <w:jc w:val="both"/>
              <w:rPr>
                <w:rFonts w:eastAsia="Times New Roman"/>
                <w:lang w:val="uk-UA"/>
              </w:rPr>
            </w:pPr>
            <w:r w:rsidRPr="00D64217">
              <w:rPr>
                <w:rFonts w:eastAsia="Times New Roman"/>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A5D4088" w14:textId="632E1D69" w:rsidR="00A91C70" w:rsidRPr="00D64217" w:rsidRDefault="00A91C70" w:rsidP="00A91C70">
            <w:pPr>
              <w:widowControl w:val="0"/>
              <w:shd w:val="clear" w:color="auto" w:fill="FFFFFF" w:themeFill="background1"/>
              <w:jc w:val="center"/>
              <w:rPr>
                <w:rFonts w:eastAsia="Times New Roman"/>
                <w:lang w:val="uk-UA"/>
              </w:rPr>
            </w:pPr>
            <w:r w:rsidRPr="00D64217">
              <w:rPr>
                <w:rFonts w:eastAsia="Times New Roman"/>
                <w:lang w:val="uk-UA"/>
              </w:rPr>
              <w:t>--------------------------------------------------------------------------------</w:t>
            </w:r>
          </w:p>
          <w:p w14:paraId="01F168A3" w14:textId="32D91271" w:rsidR="00A91C70" w:rsidRPr="00D64217" w:rsidRDefault="00A91C70" w:rsidP="00A91C70">
            <w:pPr>
              <w:widowControl w:val="0"/>
              <w:shd w:val="clear" w:color="auto" w:fill="FFFFFF" w:themeFill="background1"/>
              <w:jc w:val="both"/>
              <w:rPr>
                <w:lang w:val="uk-UA"/>
              </w:rPr>
            </w:pPr>
            <w:r w:rsidRPr="00D64217">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A91C70" w:rsidRPr="00D64217" w14:paraId="645532D3" w14:textId="77777777" w:rsidTr="00876FC1">
        <w:trPr>
          <w:trHeight w:val="520"/>
          <w:jc w:val="center"/>
        </w:trPr>
        <w:tc>
          <w:tcPr>
            <w:tcW w:w="576" w:type="dxa"/>
            <w:shd w:val="clear" w:color="auto" w:fill="FFFFFF" w:themeFill="background1"/>
          </w:tcPr>
          <w:p w14:paraId="1CD09FEE" w14:textId="43BD3A9E" w:rsidR="00A91C70" w:rsidRPr="00D64217" w:rsidRDefault="00A91C70" w:rsidP="00A91C70">
            <w:pPr>
              <w:widowControl w:val="0"/>
              <w:shd w:val="clear" w:color="auto" w:fill="FFFFFF" w:themeFill="background1"/>
              <w:rPr>
                <w:rFonts w:eastAsia="Times New Roman"/>
                <w:lang w:val="uk-UA"/>
              </w:rPr>
            </w:pPr>
            <w:r w:rsidRPr="00D64217">
              <w:rPr>
                <w:rFonts w:eastAsia="Times New Roman"/>
                <w:lang w:val="uk-UA"/>
              </w:rPr>
              <w:lastRenderedPageBreak/>
              <w:t>2</w:t>
            </w:r>
          </w:p>
        </w:tc>
        <w:tc>
          <w:tcPr>
            <w:tcW w:w="2797" w:type="dxa"/>
            <w:shd w:val="clear" w:color="auto" w:fill="FFFFFF" w:themeFill="background1"/>
          </w:tcPr>
          <w:p w14:paraId="0A943B51" w14:textId="6DC9A305" w:rsidR="00A91C70" w:rsidRPr="00D64217" w:rsidRDefault="00A91C70" w:rsidP="00A91C70">
            <w:pPr>
              <w:widowControl w:val="0"/>
              <w:shd w:val="clear" w:color="auto" w:fill="FFFFFF" w:themeFill="background1"/>
              <w:rPr>
                <w:rFonts w:eastAsia="Times New Roman"/>
                <w:b/>
                <w:lang w:val="uk-UA"/>
              </w:rPr>
            </w:pPr>
            <w:r w:rsidRPr="00D64217">
              <w:rPr>
                <w:rFonts w:eastAsia="Times New Roman"/>
                <w:b/>
                <w:lang w:val="uk-UA"/>
              </w:rPr>
              <w:t>Обґрунтування аномально низької тендерної пропозиції</w:t>
            </w:r>
          </w:p>
        </w:tc>
        <w:tc>
          <w:tcPr>
            <w:tcW w:w="6970" w:type="dxa"/>
            <w:shd w:val="clear" w:color="auto" w:fill="FFFFFF" w:themeFill="background1"/>
          </w:tcPr>
          <w:p w14:paraId="61D3634B" w14:textId="6B547D6C" w:rsidR="00A91C70" w:rsidRPr="00D64217" w:rsidRDefault="00A91C70" w:rsidP="00A91C70">
            <w:pPr>
              <w:widowControl w:val="0"/>
              <w:shd w:val="clear" w:color="auto" w:fill="FFFFFF" w:themeFill="background1"/>
              <w:jc w:val="both"/>
              <w:rPr>
                <w:rFonts w:eastAsia="Times New Roman"/>
                <w:lang w:val="uk-UA"/>
              </w:rPr>
            </w:pPr>
            <w:r w:rsidRPr="00D64217">
              <w:rPr>
                <w:rFonts w:eastAsia="Times New Roman"/>
                <w:lang w:val="uk-UA"/>
              </w:rPr>
              <w:t xml:space="preserve">Учасник процедури закупівлі, який надав найбільш економічно вигідну тендерну пропозицію, що є аномально низькою </w:t>
            </w:r>
            <w:r w:rsidRPr="00D64217">
              <w:rPr>
                <w:rFonts w:eastAsia="Times New Roman"/>
                <w:i/>
                <w:iCs/>
                <w:lang w:val="uk-UA"/>
              </w:rPr>
              <w:t>(у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D64217">
              <w:rPr>
                <w:rFonts w:eastAsia="Times New Roman"/>
                <w:lang w:val="uk-UA"/>
              </w:rPr>
              <w:t xml:space="preserve">, повинен надати </w:t>
            </w:r>
            <w:r w:rsidRPr="00D64217">
              <w:rPr>
                <w:rFonts w:eastAsia="Times New Roman"/>
                <w:b/>
                <w:lang w:val="uk-UA"/>
              </w:rPr>
              <w:t>протягом одного робочого дня</w:t>
            </w:r>
            <w:r w:rsidRPr="00D64217">
              <w:rPr>
                <w:rFonts w:eastAsia="Times New Roman"/>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71C3D0" w14:textId="782C96C9" w:rsidR="00A91C70" w:rsidRPr="00D64217" w:rsidRDefault="00A91C70" w:rsidP="00A91C70">
            <w:pPr>
              <w:widowControl w:val="0"/>
              <w:shd w:val="clear" w:color="auto" w:fill="FFFFFF" w:themeFill="background1"/>
              <w:jc w:val="both"/>
              <w:rPr>
                <w:rFonts w:eastAsia="Times New Roman"/>
                <w:lang w:val="uk-UA"/>
              </w:rPr>
            </w:pPr>
            <w:r w:rsidRPr="00D64217">
              <w:rPr>
                <w:rFonts w:eastAsia="Times New Roman"/>
                <w:lang w:val="uk-UA"/>
              </w:rPr>
              <w:t xml:space="preserve">Замовник може відхилити тендерну пропозицію, якщо учасник </w:t>
            </w:r>
            <w:r w:rsidR="006429AA" w:rsidRPr="00D64217">
              <w:rPr>
                <w:rFonts w:eastAsia="Times New Roman"/>
                <w:lang w:val="uk-UA"/>
              </w:rPr>
              <w:t xml:space="preserve">процедури закупівлі </w:t>
            </w:r>
            <w:r w:rsidRPr="00D64217">
              <w:rPr>
                <w:rFonts w:eastAsia="Times New Roman"/>
                <w:lang w:val="uk-UA"/>
              </w:rPr>
              <w:t xml:space="preserve">надав </w:t>
            </w:r>
            <w:r w:rsidR="006429AA" w:rsidRPr="00D64217">
              <w:rPr>
                <w:rFonts w:eastAsia="Times New Roman"/>
                <w:lang w:val="uk-UA"/>
              </w:rPr>
              <w:t>не</w:t>
            </w:r>
            <w:r w:rsidRPr="00D64217">
              <w:rPr>
                <w:rFonts w:eastAsia="Times New Roman"/>
                <w:lang w:val="uk-UA"/>
              </w:rPr>
              <w:t>належн</w:t>
            </w:r>
            <w:r w:rsidR="006429AA" w:rsidRPr="00D64217">
              <w:rPr>
                <w:rFonts w:eastAsia="Times New Roman"/>
                <w:lang w:val="uk-UA"/>
              </w:rPr>
              <w:t>е</w:t>
            </w:r>
            <w:r w:rsidRPr="00D64217">
              <w:rPr>
                <w:rFonts w:eastAsia="Times New Roman"/>
                <w:lang w:val="uk-UA"/>
              </w:rPr>
              <w:t xml:space="preserve"> обґрунтування </w:t>
            </w:r>
            <w:r w:rsidR="006429AA" w:rsidRPr="00D64217">
              <w:rPr>
                <w:rFonts w:eastAsia="Times New Roman"/>
                <w:lang w:val="uk-UA"/>
              </w:rPr>
              <w:t>щодо ціни або вартості відповідних товарів, робіт чи послуг тендерної пропозиції, що є аномально низькою</w:t>
            </w:r>
            <w:r w:rsidRPr="00D64217">
              <w:rPr>
                <w:rFonts w:eastAsia="Times New Roman"/>
                <w:lang w:val="uk-UA"/>
              </w:rPr>
              <w:t>, та відхиляє тендерну пропозицію</w:t>
            </w:r>
            <w:r w:rsidR="006429AA" w:rsidRPr="00D64217">
              <w:rPr>
                <w:rFonts w:eastAsia="Times New Roman"/>
                <w:lang w:val="uk-UA"/>
              </w:rPr>
              <w:t xml:space="preserve">, якщо учасник процедури </w:t>
            </w:r>
            <w:r w:rsidR="00E93181" w:rsidRPr="00D64217">
              <w:rPr>
                <w:rFonts w:eastAsia="Times New Roman"/>
                <w:lang w:val="uk-UA"/>
              </w:rPr>
              <w:t>закупівлі не</w:t>
            </w:r>
            <w:r w:rsidR="006429AA" w:rsidRPr="00D64217">
              <w:rPr>
                <w:rFonts w:eastAsia="Times New Roman"/>
                <w:lang w:val="uk-UA"/>
              </w:rPr>
              <w:t xml:space="preserve"> надав обґрунтування аномально низької ціни тендерної пропозиції</w:t>
            </w:r>
            <w:r w:rsidRPr="00D64217">
              <w:rPr>
                <w:rFonts w:eastAsia="Times New Roman"/>
                <w:lang w:val="uk-UA"/>
              </w:rPr>
              <w:t xml:space="preserve"> протягом строку, визначеного абзацом першим частини чотирнадцятої статті 29 Закону/абзацом дев’ятим пункту 37 Особливостей.</w:t>
            </w:r>
          </w:p>
          <w:p w14:paraId="7A1B68D7" w14:textId="153096B8" w:rsidR="00A91C70" w:rsidRPr="00D64217" w:rsidRDefault="00A91C70" w:rsidP="00A91C70">
            <w:pPr>
              <w:widowControl w:val="0"/>
              <w:shd w:val="clear" w:color="auto" w:fill="FFFFFF" w:themeFill="background1"/>
              <w:jc w:val="both"/>
              <w:rPr>
                <w:rFonts w:eastAsia="Times New Roman"/>
                <w:lang w:val="uk-UA"/>
              </w:rPr>
            </w:pPr>
            <w:r w:rsidRPr="00D64217">
              <w:rPr>
                <w:rFonts w:eastAsia="Times New Roman"/>
                <w:lang w:val="uk-UA"/>
              </w:rPr>
              <w:t>Обґрунтування аномально низької тендерної пропозиції може містити інформацію про:</w:t>
            </w:r>
          </w:p>
          <w:p w14:paraId="60DE2E01" w14:textId="77777777" w:rsidR="00A91C70" w:rsidRPr="00D64217" w:rsidRDefault="00A91C70" w:rsidP="00A91C70">
            <w:pPr>
              <w:widowControl w:val="0"/>
              <w:shd w:val="clear" w:color="auto" w:fill="FFFFFF" w:themeFill="background1"/>
              <w:jc w:val="both"/>
              <w:rPr>
                <w:rFonts w:eastAsia="Times New Roman"/>
                <w:lang w:val="uk-UA"/>
              </w:rPr>
            </w:pPr>
            <w:r w:rsidRPr="00D64217">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A2CA23" w14:textId="21EE5538" w:rsidR="00A91C70" w:rsidRPr="00D64217" w:rsidRDefault="00A91C70" w:rsidP="00A91C70">
            <w:pPr>
              <w:widowControl w:val="0"/>
              <w:shd w:val="clear" w:color="auto" w:fill="FFFFFF" w:themeFill="background1"/>
              <w:jc w:val="both"/>
              <w:rPr>
                <w:rFonts w:eastAsia="Times New Roman"/>
                <w:lang w:val="uk-UA"/>
              </w:rPr>
            </w:pPr>
            <w:r w:rsidRPr="00D64217">
              <w:rPr>
                <w:rFonts w:eastAsia="Times New Roman"/>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3B43B55" w14:textId="54B825EB" w:rsidR="00A91C70" w:rsidRPr="00D64217" w:rsidRDefault="00A91C70" w:rsidP="00A91C70">
            <w:pPr>
              <w:widowControl w:val="0"/>
              <w:shd w:val="clear" w:color="auto" w:fill="FFFFFF" w:themeFill="background1"/>
              <w:jc w:val="both"/>
              <w:rPr>
                <w:rFonts w:eastAsia="Times New Roman"/>
                <w:lang w:val="uk-UA"/>
              </w:rPr>
            </w:pPr>
            <w:r w:rsidRPr="00D64217">
              <w:rPr>
                <w:rFonts w:eastAsia="Times New Roman"/>
                <w:lang w:val="uk-UA"/>
              </w:rPr>
              <w:t>3) отримання учасником процедури закупівлі державної допомоги згідно із законодавством.</w:t>
            </w:r>
          </w:p>
        </w:tc>
      </w:tr>
      <w:tr w:rsidR="00A91C70" w:rsidRPr="00DE662E" w14:paraId="00E1716D" w14:textId="77777777" w:rsidTr="00876FC1">
        <w:trPr>
          <w:trHeight w:val="520"/>
          <w:jc w:val="center"/>
        </w:trPr>
        <w:tc>
          <w:tcPr>
            <w:tcW w:w="576" w:type="dxa"/>
            <w:shd w:val="clear" w:color="auto" w:fill="FFFFFF" w:themeFill="background1"/>
          </w:tcPr>
          <w:p w14:paraId="68D7DDC5" w14:textId="4D7E9754" w:rsidR="00A91C70" w:rsidRPr="00D64217" w:rsidRDefault="00A91C70" w:rsidP="00A91C70">
            <w:pPr>
              <w:widowControl w:val="0"/>
              <w:shd w:val="clear" w:color="auto" w:fill="FFFFFF" w:themeFill="background1"/>
              <w:rPr>
                <w:rFonts w:eastAsia="Times New Roman"/>
                <w:lang w:val="uk-UA"/>
              </w:rPr>
            </w:pPr>
            <w:r w:rsidRPr="00D64217">
              <w:rPr>
                <w:rFonts w:eastAsia="Times New Roman"/>
                <w:lang w:val="uk-UA"/>
              </w:rPr>
              <w:t>3</w:t>
            </w:r>
          </w:p>
        </w:tc>
        <w:tc>
          <w:tcPr>
            <w:tcW w:w="2797" w:type="dxa"/>
            <w:shd w:val="clear" w:color="auto" w:fill="FFFFFF" w:themeFill="background1"/>
          </w:tcPr>
          <w:p w14:paraId="3C63AD47" w14:textId="25DCFD03" w:rsidR="00A91C70" w:rsidRPr="00D64217" w:rsidRDefault="00A91C70" w:rsidP="00A91C70">
            <w:pPr>
              <w:widowControl w:val="0"/>
              <w:shd w:val="clear" w:color="auto" w:fill="FFFFFF" w:themeFill="background1"/>
              <w:rPr>
                <w:rFonts w:eastAsia="Times New Roman"/>
                <w:b/>
                <w:lang w:val="uk-UA"/>
              </w:rPr>
            </w:pPr>
            <w:r w:rsidRPr="00D64217">
              <w:rPr>
                <w:rFonts w:eastAsia="Times New Roman"/>
                <w:b/>
                <w:lang w:val="uk-UA"/>
              </w:rPr>
              <w:t>Порядок підтвердження інформації</w:t>
            </w:r>
          </w:p>
        </w:tc>
        <w:tc>
          <w:tcPr>
            <w:tcW w:w="6970" w:type="dxa"/>
            <w:shd w:val="clear" w:color="auto" w:fill="FFFFFF" w:themeFill="background1"/>
          </w:tcPr>
          <w:p w14:paraId="68E4C55D" w14:textId="2E49E81A" w:rsidR="00A91C70" w:rsidRPr="00D64217" w:rsidRDefault="00A91C70" w:rsidP="00A91C70">
            <w:pPr>
              <w:widowControl w:val="0"/>
              <w:shd w:val="clear" w:color="auto" w:fill="FFFFFF" w:themeFill="background1"/>
              <w:jc w:val="both"/>
              <w:rPr>
                <w:rFonts w:eastAsia="Times New Roman"/>
                <w:lang w:val="uk-UA"/>
              </w:rPr>
            </w:pPr>
            <w:r w:rsidRPr="00D64217">
              <w:rPr>
                <w:rFonts w:eastAsia="Times New Roman"/>
                <w:lang w:val="uk-UA"/>
              </w:rPr>
              <w:t xml:space="preserve">Замовник має право звернутися за підтвердженням інформації, наданої учасником/переможцем процедури </w:t>
            </w:r>
            <w:proofErr w:type="spellStart"/>
            <w:r w:rsidRPr="00D64217">
              <w:rPr>
                <w:rFonts w:eastAsia="Times New Roman"/>
                <w:lang w:val="uk-UA"/>
              </w:rPr>
              <w:t>закупвілі</w:t>
            </w:r>
            <w:proofErr w:type="spellEnd"/>
            <w:r w:rsidRPr="00D64217">
              <w:rPr>
                <w:rFonts w:eastAsia="Times New Roman"/>
                <w:lang w:val="uk-UA"/>
              </w:rPr>
              <w:t>, до органів державної влади, підприємств, установ, організацій відповідно до їх компетенції.</w:t>
            </w:r>
          </w:p>
          <w:p w14:paraId="56FB470C" w14:textId="44DFE3BE" w:rsidR="00A91C70" w:rsidRPr="00D64217" w:rsidRDefault="00A91C70" w:rsidP="00A91C70">
            <w:pPr>
              <w:widowControl w:val="0"/>
              <w:shd w:val="clear" w:color="auto" w:fill="FFFFFF" w:themeFill="background1"/>
              <w:jc w:val="both"/>
              <w:rPr>
                <w:rFonts w:eastAsia="Times New Roman"/>
                <w:lang w:val="uk-UA"/>
              </w:rPr>
            </w:pPr>
            <w:r w:rsidRPr="00D64217">
              <w:rPr>
                <w:rFonts w:eastAsia="Times New Roman"/>
                <w:lang w:val="uk-UA"/>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91C70" w:rsidRPr="00DE662E" w14:paraId="719E02C1" w14:textId="77777777" w:rsidTr="00876FC1">
        <w:trPr>
          <w:trHeight w:val="520"/>
          <w:jc w:val="center"/>
        </w:trPr>
        <w:tc>
          <w:tcPr>
            <w:tcW w:w="576" w:type="dxa"/>
            <w:shd w:val="clear" w:color="auto" w:fill="FFFFFF" w:themeFill="background1"/>
          </w:tcPr>
          <w:p w14:paraId="63BC03B6" w14:textId="0C803E19" w:rsidR="00A91C70" w:rsidRPr="00D64217" w:rsidRDefault="00A91C70" w:rsidP="00A91C70">
            <w:pPr>
              <w:widowControl w:val="0"/>
              <w:shd w:val="clear" w:color="auto" w:fill="FFFFFF" w:themeFill="background1"/>
              <w:rPr>
                <w:rFonts w:eastAsia="Times New Roman"/>
                <w:lang w:val="uk-UA"/>
              </w:rPr>
            </w:pPr>
            <w:r w:rsidRPr="00D64217">
              <w:rPr>
                <w:rFonts w:eastAsia="Times New Roman"/>
                <w:lang w:val="uk-UA"/>
              </w:rPr>
              <w:lastRenderedPageBreak/>
              <w:t>4</w:t>
            </w:r>
          </w:p>
        </w:tc>
        <w:tc>
          <w:tcPr>
            <w:tcW w:w="2797" w:type="dxa"/>
            <w:shd w:val="clear" w:color="auto" w:fill="FFFFFF" w:themeFill="background1"/>
          </w:tcPr>
          <w:p w14:paraId="3EE73ED3" w14:textId="611787A1" w:rsidR="00A91C70" w:rsidRPr="00D64217" w:rsidRDefault="00A91C70" w:rsidP="00A91C70">
            <w:pPr>
              <w:widowControl w:val="0"/>
              <w:shd w:val="clear" w:color="auto" w:fill="FFFFFF" w:themeFill="background1"/>
              <w:rPr>
                <w:rFonts w:eastAsia="Times New Roman"/>
                <w:b/>
                <w:lang w:val="uk-UA"/>
              </w:rPr>
            </w:pPr>
            <w:r w:rsidRPr="00D64217">
              <w:rPr>
                <w:rFonts w:eastAsia="Times New Roman"/>
                <w:b/>
                <w:lang w:val="uk-UA"/>
              </w:rPr>
              <w:t>Виправлення невідповідностей в інформації та/або документах</w:t>
            </w:r>
          </w:p>
        </w:tc>
        <w:tc>
          <w:tcPr>
            <w:tcW w:w="6970" w:type="dxa"/>
            <w:shd w:val="clear" w:color="auto" w:fill="FFFFFF" w:themeFill="background1"/>
          </w:tcPr>
          <w:p w14:paraId="4ED92A9F" w14:textId="77777777" w:rsidR="00A91C70" w:rsidRPr="00D64217" w:rsidRDefault="00A91C70" w:rsidP="00A91C70">
            <w:pPr>
              <w:widowControl w:val="0"/>
              <w:shd w:val="clear" w:color="auto" w:fill="FFFFFF" w:themeFill="background1"/>
              <w:tabs>
                <w:tab w:val="left" w:pos="542"/>
              </w:tabs>
              <w:jc w:val="both"/>
              <w:rPr>
                <w:rFonts w:eastAsia="Times New Roman"/>
                <w:lang w:val="uk-UA"/>
              </w:rPr>
            </w:pPr>
            <w:r w:rsidRPr="00D64217">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C44F3CB" w14:textId="7B0F8068" w:rsidR="00A91C70" w:rsidRPr="00D64217" w:rsidRDefault="00A91C70" w:rsidP="00A91C70">
            <w:pPr>
              <w:widowControl w:val="0"/>
              <w:shd w:val="clear" w:color="auto" w:fill="FFFFFF" w:themeFill="background1"/>
              <w:tabs>
                <w:tab w:val="left" w:pos="542"/>
              </w:tabs>
              <w:jc w:val="both"/>
              <w:rPr>
                <w:rFonts w:eastAsia="Times New Roman"/>
                <w:lang w:val="uk-UA"/>
              </w:rPr>
            </w:pPr>
            <w:r w:rsidRPr="00D64217">
              <w:rPr>
                <w:rFonts w:eastAsia="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w:t>
            </w:r>
            <w:r w:rsidRPr="00D64217" w:rsidDel="00644A1A">
              <w:rPr>
                <w:rFonts w:eastAsia="Times New Roman"/>
                <w:lang w:val="uk-UA"/>
              </w:rPr>
              <w:t xml:space="preserve"> </w:t>
            </w:r>
            <w:r w:rsidRPr="00D64217">
              <w:rPr>
                <w:rFonts w:eastAsia="Times New Roman"/>
                <w:lang w:val="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61F919" w14:textId="7C49B15F" w:rsidR="00A91C70" w:rsidRPr="00D64217" w:rsidRDefault="00A91C70" w:rsidP="00A91C70">
            <w:pPr>
              <w:widowControl w:val="0"/>
              <w:shd w:val="clear" w:color="auto" w:fill="FFFFFF" w:themeFill="background1"/>
              <w:tabs>
                <w:tab w:val="left" w:pos="542"/>
              </w:tabs>
              <w:jc w:val="both"/>
              <w:rPr>
                <w:rFonts w:eastAsia="Times New Roman"/>
                <w:lang w:val="uk-UA"/>
              </w:rPr>
            </w:pPr>
            <w:r w:rsidRPr="00D64217">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91C70" w:rsidRPr="00DE662E" w14:paraId="0C4D695F" w14:textId="77777777" w:rsidTr="00876FC1">
        <w:trPr>
          <w:trHeight w:val="520"/>
          <w:jc w:val="center"/>
        </w:trPr>
        <w:tc>
          <w:tcPr>
            <w:tcW w:w="576" w:type="dxa"/>
            <w:shd w:val="clear" w:color="auto" w:fill="FFFFFF" w:themeFill="background1"/>
          </w:tcPr>
          <w:p w14:paraId="552C23A7" w14:textId="1F67AFAE" w:rsidR="00A91C70" w:rsidRPr="00D64217" w:rsidRDefault="00A91C70" w:rsidP="00A91C70">
            <w:pPr>
              <w:widowControl w:val="0"/>
              <w:shd w:val="clear" w:color="auto" w:fill="FFFFFF" w:themeFill="background1"/>
              <w:rPr>
                <w:lang w:val="uk-UA"/>
              </w:rPr>
            </w:pPr>
            <w:r w:rsidRPr="00D64217">
              <w:rPr>
                <w:rFonts w:eastAsia="Times New Roman"/>
                <w:lang w:val="uk-UA"/>
              </w:rPr>
              <w:t>5</w:t>
            </w:r>
          </w:p>
        </w:tc>
        <w:tc>
          <w:tcPr>
            <w:tcW w:w="2797" w:type="dxa"/>
            <w:shd w:val="clear" w:color="auto" w:fill="FFFFFF" w:themeFill="background1"/>
          </w:tcPr>
          <w:p w14:paraId="196099E8" w14:textId="19F5ACB2" w:rsidR="00A91C70" w:rsidRPr="00D64217" w:rsidRDefault="00A91C70" w:rsidP="00A91C70">
            <w:pPr>
              <w:widowControl w:val="0"/>
              <w:shd w:val="clear" w:color="auto" w:fill="FFFFFF" w:themeFill="background1"/>
              <w:rPr>
                <w:lang w:val="uk-UA"/>
              </w:rPr>
            </w:pPr>
            <w:r w:rsidRPr="00D64217">
              <w:rPr>
                <w:rFonts w:eastAsia="Times New Roman"/>
                <w:b/>
                <w:lang w:val="uk-UA"/>
              </w:rPr>
              <w:t>Інша інформація та опис та приклади формальних (несуттєвих) помилок.</w:t>
            </w:r>
          </w:p>
        </w:tc>
        <w:tc>
          <w:tcPr>
            <w:tcW w:w="6970" w:type="dxa"/>
            <w:shd w:val="clear" w:color="auto" w:fill="FFFFFF" w:themeFill="background1"/>
          </w:tcPr>
          <w:p w14:paraId="29FD23C3" w14:textId="20443C00" w:rsidR="00A91C70" w:rsidRPr="00D64217" w:rsidRDefault="00A91C70" w:rsidP="00A91C70">
            <w:pPr>
              <w:shd w:val="clear" w:color="auto" w:fill="FFFFFF" w:themeFill="background1"/>
              <w:jc w:val="both"/>
              <w:rPr>
                <w:rFonts w:eastAsia="Times New Roman"/>
                <w:lang w:val="uk-UA"/>
              </w:rPr>
            </w:pPr>
            <w:r w:rsidRPr="00D64217">
              <w:rPr>
                <w:rFonts w:eastAsia="Times New Roman"/>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45A1372F" w14:textId="77777777" w:rsidR="00A91C70" w:rsidRPr="00D64217" w:rsidRDefault="00A91C70" w:rsidP="00A91C70">
            <w:pPr>
              <w:shd w:val="clear" w:color="auto" w:fill="FFFFFF" w:themeFill="background1"/>
              <w:jc w:val="center"/>
              <w:rPr>
                <w:lang w:val="uk-UA"/>
              </w:rPr>
            </w:pPr>
            <w:r w:rsidRPr="00D64217">
              <w:rPr>
                <w:rFonts w:eastAsia="Times New Roman"/>
                <w:lang w:val="uk-UA"/>
              </w:rPr>
              <w:t>--------------------------------------------------------------------------------</w:t>
            </w:r>
          </w:p>
          <w:p w14:paraId="5732419E" w14:textId="523FBE8E" w:rsidR="00A91C70" w:rsidRPr="00D64217" w:rsidRDefault="00A91C70" w:rsidP="00A91C70">
            <w:pPr>
              <w:shd w:val="clear" w:color="auto" w:fill="FFFFFF" w:themeFill="background1"/>
              <w:jc w:val="both"/>
              <w:rPr>
                <w:rFonts w:eastAsia="Times New Roman"/>
                <w:lang w:val="uk-UA"/>
              </w:rPr>
            </w:pPr>
            <w:r w:rsidRPr="00D64217">
              <w:rPr>
                <w:rFonts w:eastAsia="Times New Roman"/>
                <w:lang w:val="uk-UA"/>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p>
          <w:p w14:paraId="464CB629" w14:textId="77777777" w:rsidR="00070E10" w:rsidRPr="00D64217" w:rsidRDefault="00070E10" w:rsidP="00070E10">
            <w:pPr>
              <w:shd w:val="clear" w:color="auto" w:fill="FFFFFF" w:themeFill="background1"/>
              <w:jc w:val="center"/>
              <w:rPr>
                <w:rFonts w:eastAsia="Times New Roman"/>
                <w:b/>
                <w:lang w:val="uk-UA"/>
              </w:rPr>
            </w:pPr>
            <w:r w:rsidRPr="00D64217">
              <w:rPr>
                <w:rFonts w:eastAsia="Times New Roman"/>
                <w:b/>
                <w:lang w:val="uk-UA"/>
              </w:rPr>
              <w:t>Перелік формальних помилок</w:t>
            </w:r>
          </w:p>
          <w:p w14:paraId="63D76D63" w14:textId="0D6F98C7" w:rsidR="00070E10" w:rsidRPr="00D64217" w:rsidRDefault="00070E10" w:rsidP="00070E10">
            <w:pPr>
              <w:shd w:val="clear" w:color="auto" w:fill="FFFFFF" w:themeFill="background1"/>
              <w:jc w:val="both"/>
              <w:rPr>
                <w:rFonts w:eastAsia="Times New Roman"/>
                <w:lang w:val="uk-UA"/>
              </w:rPr>
            </w:pPr>
            <w:r w:rsidRPr="00D64217">
              <w:rPr>
                <w:rFonts w:eastAsia="Times New Roman"/>
                <w:lang w:val="uk-UA"/>
              </w:rPr>
              <w:t xml:space="preserve">1) Інформація/документ, подана учасником процедури закупівлі </w:t>
            </w:r>
            <w:r w:rsidRPr="00D64217">
              <w:rPr>
                <w:rFonts w:eastAsia="Times New Roman"/>
                <w:lang w:val="uk-UA"/>
              </w:rPr>
              <w:lastRenderedPageBreak/>
              <w:t>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D64217">
              <w:rPr>
                <w:rFonts w:eastAsia="Times New Roman"/>
                <w:i/>
                <w:lang w:val="uk-UA"/>
              </w:rPr>
              <w:t>наприклад, «</w:t>
            </w:r>
            <w:proofErr w:type="spellStart"/>
            <w:r w:rsidRPr="00D64217">
              <w:rPr>
                <w:rFonts w:eastAsia="Times New Roman"/>
                <w:i/>
                <w:lang w:val="uk-UA"/>
              </w:rPr>
              <w:t>м.київ</w:t>
            </w:r>
            <w:proofErr w:type="spellEnd"/>
            <w:r w:rsidRPr="00D64217">
              <w:rPr>
                <w:rFonts w:eastAsia="Times New Roman"/>
                <w:i/>
                <w:lang w:val="uk-UA"/>
              </w:rPr>
              <w:t>» замість «м. Київ»; «</w:t>
            </w:r>
            <w:proofErr w:type="spellStart"/>
            <w:r w:rsidRPr="00D64217">
              <w:rPr>
                <w:rFonts w:eastAsia="Times New Roman"/>
                <w:i/>
                <w:lang w:val="uk-UA"/>
              </w:rPr>
              <w:t>незастосоується</w:t>
            </w:r>
            <w:proofErr w:type="spellEnd"/>
            <w:r w:rsidRPr="00D64217">
              <w:rPr>
                <w:rFonts w:eastAsia="Times New Roman"/>
                <w:i/>
                <w:lang w:val="uk-UA"/>
              </w:rPr>
              <w:t>» замість «не застосовується»; «тендерна оферта» замість «тендерна пропозиція»; «</w:t>
            </w:r>
            <w:proofErr w:type="spellStart"/>
            <w:r w:rsidRPr="00D64217">
              <w:rPr>
                <w:rFonts w:eastAsia="Times New Roman"/>
                <w:i/>
                <w:lang w:val="uk-UA"/>
              </w:rPr>
              <w:t>нумер-ація</w:t>
            </w:r>
            <w:proofErr w:type="spellEnd"/>
            <w:r w:rsidRPr="00D64217">
              <w:rPr>
                <w:rFonts w:eastAsia="Times New Roman"/>
                <w:i/>
                <w:lang w:val="uk-UA"/>
              </w:rPr>
              <w:t>» замість «</w:t>
            </w:r>
            <w:proofErr w:type="spellStart"/>
            <w:r w:rsidRPr="00D64217">
              <w:rPr>
                <w:rFonts w:eastAsia="Times New Roman"/>
                <w:i/>
                <w:lang w:val="uk-UA"/>
              </w:rPr>
              <w:t>нуме-рація</w:t>
            </w:r>
            <w:proofErr w:type="spellEnd"/>
            <w:r w:rsidRPr="00D64217">
              <w:rPr>
                <w:rFonts w:eastAsia="Times New Roman"/>
                <w:i/>
                <w:lang w:val="uk-UA"/>
              </w:rPr>
              <w:t>»;  тощо</w:t>
            </w:r>
            <w:r w:rsidRPr="00D64217">
              <w:rPr>
                <w:rFonts w:eastAsia="Times New Roman"/>
                <w:lang w:val="uk-UA"/>
              </w:rPr>
              <w:t>).</w:t>
            </w:r>
          </w:p>
          <w:p w14:paraId="5A8C5252" w14:textId="2E910F03" w:rsidR="00070E10" w:rsidRPr="00D64217" w:rsidRDefault="00070E10" w:rsidP="00070E10">
            <w:pPr>
              <w:shd w:val="clear" w:color="auto" w:fill="FFFFFF" w:themeFill="background1"/>
              <w:jc w:val="both"/>
              <w:rPr>
                <w:rFonts w:eastAsia="Times New Roman"/>
                <w:lang w:val="uk-UA"/>
              </w:rPr>
            </w:pPr>
            <w:r w:rsidRPr="00D64217">
              <w:rPr>
                <w:rFonts w:eastAsia="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00D23D05" w:rsidRPr="00D64217">
              <w:rPr>
                <w:rFonts w:eastAsia="Times New Roman"/>
                <w:i/>
                <w:lang w:val="uk-UA"/>
              </w:rPr>
              <w:t xml:space="preserve">наприклад, </w:t>
            </w:r>
            <w:r w:rsidRPr="00D64217">
              <w:rPr>
                <w:rFonts w:eastAsia="Times New Roman"/>
                <w:i/>
                <w:lang w:val="uk-UA"/>
              </w:rPr>
              <w:t>«01.01.223р.» замість «01.01.2023р.»; «</w:t>
            </w:r>
            <w:proofErr w:type="spellStart"/>
            <w:r w:rsidRPr="00D64217">
              <w:rPr>
                <w:rFonts w:eastAsia="Times New Roman"/>
                <w:i/>
                <w:lang w:val="uk-UA"/>
              </w:rPr>
              <w:t>немаєпропускуміжслова</w:t>
            </w:r>
            <w:r w:rsidR="00D23D05" w:rsidRPr="00D64217">
              <w:rPr>
                <w:rFonts w:eastAsia="Times New Roman"/>
                <w:i/>
                <w:lang w:val="uk-UA"/>
              </w:rPr>
              <w:t>ми</w:t>
            </w:r>
            <w:proofErr w:type="spellEnd"/>
            <w:r w:rsidR="00D23D05" w:rsidRPr="00D64217">
              <w:rPr>
                <w:rFonts w:eastAsia="Times New Roman"/>
                <w:i/>
                <w:lang w:val="uk-UA"/>
              </w:rPr>
              <w:t xml:space="preserve">» замість «немає пропуску між </w:t>
            </w:r>
            <w:r w:rsidRPr="00D64217">
              <w:rPr>
                <w:rFonts w:eastAsia="Times New Roman"/>
                <w:i/>
                <w:lang w:val="uk-UA"/>
              </w:rPr>
              <w:t>словами»;  тощо</w:t>
            </w:r>
            <w:r w:rsidRPr="00D64217">
              <w:rPr>
                <w:rFonts w:eastAsia="Times New Roman"/>
                <w:lang w:val="uk-UA"/>
              </w:rPr>
              <w:t>)</w:t>
            </w:r>
          </w:p>
          <w:p w14:paraId="543EE815" w14:textId="07D06164" w:rsidR="00070E10" w:rsidRPr="00D64217" w:rsidRDefault="00070E10" w:rsidP="00070E10">
            <w:pPr>
              <w:shd w:val="clear" w:color="auto" w:fill="FFFFFF" w:themeFill="background1"/>
              <w:jc w:val="both"/>
              <w:rPr>
                <w:rFonts w:eastAsia="Times New Roman"/>
                <w:lang w:val="uk-UA"/>
              </w:rPr>
            </w:pPr>
            <w:r w:rsidRPr="00D64217">
              <w:rPr>
                <w:rFonts w:eastAsia="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D64217">
              <w:rPr>
                <w:rFonts w:eastAsia="Times New Roman"/>
                <w:i/>
                <w:lang w:val="uk-UA"/>
              </w:rPr>
              <w:t>наприклад,</w:t>
            </w:r>
            <w:r w:rsidRPr="00D64217">
              <w:rPr>
                <w:lang w:val="uk-UA"/>
              </w:rPr>
              <w:t xml:space="preserve"> </w:t>
            </w:r>
            <w:r w:rsidRPr="00D64217">
              <w:rPr>
                <w:rFonts w:eastAsia="Times New Roman"/>
                <w:i/>
                <w:lang w:val="uk-UA"/>
              </w:rPr>
              <w:t>«Інформація в довільній формі» замість «Інформація»,  «лист-пояснення» замість «лист», «довідка» замість «гарантійний лист», «інформація» замість «довідка», «</w:t>
            </w:r>
            <w:proofErr w:type="spellStart"/>
            <w:r w:rsidRPr="00D64217">
              <w:rPr>
                <w:rFonts w:eastAsia="Times New Roman"/>
                <w:i/>
                <w:lang w:val="uk-UA"/>
              </w:rPr>
              <w:t>довідка</w:t>
            </w:r>
            <w:proofErr w:type="spellEnd"/>
            <w:r w:rsidRPr="00D64217">
              <w:rPr>
                <w:rFonts w:eastAsia="Times New Roman"/>
                <w:i/>
                <w:lang w:val="uk-UA"/>
              </w:rPr>
              <w:t>» замість «відомості», тощо</w:t>
            </w:r>
            <w:r w:rsidRPr="00D64217">
              <w:rPr>
                <w:rFonts w:eastAsia="Times New Roman"/>
                <w:iCs/>
                <w:lang w:val="uk-UA"/>
              </w:rPr>
              <w:t>)</w:t>
            </w:r>
            <w:r w:rsidRPr="00D64217">
              <w:rPr>
                <w:rFonts w:eastAsia="Times New Roman"/>
                <w:i/>
                <w:lang w:val="uk-UA"/>
              </w:rPr>
              <w:t xml:space="preserve"> </w:t>
            </w:r>
          </w:p>
          <w:p w14:paraId="00716161" w14:textId="6EA5AE0F" w:rsidR="00070E10" w:rsidRPr="00D64217" w:rsidRDefault="00F05634" w:rsidP="00070E10">
            <w:pPr>
              <w:shd w:val="clear" w:color="auto" w:fill="FFFFFF" w:themeFill="background1"/>
              <w:jc w:val="both"/>
              <w:rPr>
                <w:rFonts w:eastAsia="Times New Roman"/>
                <w:lang w:val="uk-UA"/>
              </w:rPr>
            </w:pPr>
            <w:r w:rsidRPr="00D64217">
              <w:rPr>
                <w:rFonts w:eastAsia="Times New Roman"/>
                <w:lang w:val="uk-UA"/>
              </w:rPr>
              <w:t>4</w:t>
            </w:r>
            <w:r w:rsidR="00070E10" w:rsidRPr="00D64217">
              <w:rPr>
                <w:rFonts w:eastAsia="Times New Roman"/>
                <w:lang w:val="uk-UA"/>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00070E10" w:rsidRPr="00D64217">
              <w:rPr>
                <w:rFonts w:eastAsia="Times New Roman"/>
                <w:i/>
                <w:iCs/>
                <w:lang w:val="uk-UA"/>
              </w:rPr>
              <w:t>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зазначеного аналогічного договору і замовником не вимагається подання такого документа в тендерній документації</w:t>
            </w:r>
            <w:r w:rsidR="00070E10" w:rsidRPr="00D64217">
              <w:rPr>
                <w:rFonts w:eastAsia="Times New Roman"/>
                <w:lang w:val="uk-UA"/>
              </w:rPr>
              <w:t>).</w:t>
            </w:r>
          </w:p>
          <w:p w14:paraId="18B178BE" w14:textId="5001F447" w:rsidR="00070E10" w:rsidRPr="00D64217" w:rsidRDefault="00F05634" w:rsidP="00070E10">
            <w:pPr>
              <w:shd w:val="clear" w:color="auto" w:fill="FFFFFF" w:themeFill="background1"/>
              <w:jc w:val="both"/>
              <w:rPr>
                <w:rFonts w:eastAsia="Times New Roman"/>
                <w:lang w:val="uk-UA"/>
              </w:rPr>
            </w:pPr>
            <w:r w:rsidRPr="00D64217">
              <w:rPr>
                <w:rFonts w:eastAsia="Times New Roman"/>
                <w:lang w:val="uk-UA"/>
              </w:rPr>
              <w:t>5</w:t>
            </w:r>
            <w:r w:rsidR="00070E10" w:rsidRPr="00D64217">
              <w:rPr>
                <w:rFonts w:eastAsia="Times New Roman"/>
                <w:lang w:val="uk-UA"/>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14:paraId="6B71D4D5" w14:textId="096970CC" w:rsidR="00070E10" w:rsidRPr="00D64217" w:rsidRDefault="00F05634" w:rsidP="00070E10">
            <w:pPr>
              <w:shd w:val="clear" w:color="auto" w:fill="FFFFFF" w:themeFill="background1"/>
              <w:jc w:val="both"/>
              <w:rPr>
                <w:rFonts w:eastAsia="Times New Roman"/>
                <w:lang w:val="uk-UA"/>
              </w:rPr>
            </w:pPr>
            <w:r w:rsidRPr="00D64217">
              <w:rPr>
                <w:rFonts w:eastAsia="Times New Roman"/>
                <w:lang w:val="uk-UA"/>
              </w:rPr>
              <w:t>6</w:t>
            </w:r>
            <w:r w:rsidR="00070E10" w:rsidRPr="00D64217">
              <w:rPr>
                <w:rFonts w:eastAsia="Times New Roman"/>
                <w:lang w:val="uk-UA"/>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00070E10" w:rsidRPr="00D64217">
              <w:rPr>
                <w:rFonts w:eastAsia="Times New Roman"/>
                <w:i/>
                <w:lang w:val="uk-UA"/>
              </w:rPr>
              <w:t xml:space="preserve">наприклад, </w:t>
            </w:r>
            <w:r w:rsidR="00070E10" w:rsidRPr="00D64217">
              <w:rPr>
                <w:rFonts w:eastAsia="Times New Roman"/>
                <w:i/>
                <w:lang w:val="uk-UA"/>
              </w:rPr>
              <w:lastRenderedPageBreak/>
              <w:t>«___________№_________» замість «09.01.2022 №554/10/09-01», тощо</w:t>
            </w:r>
            <w:r w:rsidR="00070E10" w:rsidRPr="00D64217">
              <w:rPr>
                <w:rFonts w:eastAsia="Times New Roman"/>
                <w:lang w:val="uk-UA"/>
              </w:rPr>
              <w:t>)</w:t>
            </w:r>
          </w:p>
          <w:p w14:paraId="08FEE37C" w14:textId="7877A12F" w:rsidR="00070E10" w:rsidRPr="00D64217" w:rsidRDefault="00F05634" w:rsidP="00070E10">
            <w:pPr>
              <w:shd w:val="clear" w:color="auto" w:fill="FFFFFF" w:themeFill="background1"/>
              <w:jc w:val="both"/>
              <w:rPr>
                <w:rFonts w:eastAsia="Times New Roman"/>
                <w:lang w:val="uk-UA"/>
              </w:rPr>
            </w:pPr>
            <w:r w:rsidRPr="00D64217">
              <w:rPr>
                <w:rFonts w:eastAsia="Times New Roman"/>
                <w:lang w:val="uk-UA"/>
              </w:rPr>
              <w:t>7</w:t>
            </w:r>
            <w:r w:rsidR="00070E10" w:rsidRPr="00D64217">
              <w:rPr>
                <w:rFonts w:eastAsia="Times New Roman"/>
                <w:lang w:val="uk-UA"/>
              </w:rPr>
              <w:t>)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4A04C75" w14:textId="75E0580A" w:rsidR="00070E10" w:rsidRPr="00D64217" w:rsidRDefault="00F05634" w:rsidP="00070E10">
            <w:pPr>
              <w:shd w:val="clear" w:color="auto" w:fill="FFFFFF" w:themeFill="background1"/>
              <w:jc w:val="both"/>
              <w:rPr>
                <w:rFonts w:eastAsia="Times New Roman"/>
                <w:lang w:val="uk-UA"/>
              </w:rPr>
            </w:pPr>
            <w:r w:rsidRPr="00D64217">
              <w:rPr>
                <w:rFonts w:eastAsia="Times New Roman"/>
                <w:lang w:val="uk-UA"/>
              </w:rPr>
              <w:t>9</w:t>
            </w:r>
            <w:r w:rsidR="00070E10" w:rsidRPr="00D64217">
              <w:rPr>
                <w:rFonts w:eastAsia="Times New Roman"/>
                <w:lang w:val="uk-UA"/>
              </w:rPr>
              <w:t>)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00070E10" w:rsidRPr="00D64217">
              <w:rPr>
                <w:rFonts w:eastAsia="Times New Roman"/>
                <w:i/>
                <w:iCs/>
                <w:lang w:val="uk-UA"/>
              </w:rPr>
              <w:t>наприклад, «м. Київ, вул. Народного ополчення, 13» замість  «м. Київ, вул. Святослава Хороброго, 13», тощо</w:t>
            </w:r>
            <w:r w:rsidR="00070E10" w:rsidRPr="00D64217">
              <w:rPr>
                <w:rFonts w:eastAsia="Times New Roman"/>
                <w:lang w:val="uk-UA"/>
              </w:rPr>
              <w:t>).</w:t>
            </w:r>
          </w:p>
          <w:p w14:paraId="1373388A" w14:textId="2AA2264F" w:rsidR="00070E10" w:rsidRPr="00D64217" w:rsidRDefault="00F05634" w:rsidP="00070E10">
            <w:pPr>
              <w:shd w:val="clear" w:color="auto" w:fill="FFFFFF" w:themeFill="background1"/>
              <w:jc w:val="both"/>
              <w:rPr>
                <w:rFonts w:eastAsia="Times New Roman"/>
                <w:lang w:val="uk-UA"/>
              </w:rPr>
            </w:pPr>
            <w:r w:rsidRPr="00D64217">
              <w:rPr>
                <w:rFonts w:eastAsia="Times New Roman"/>
                <w:lang w:val="uk-UA"/>
              </w:rPr>
              <w:t>10</w:t>
            </w:r>
            <w:r w:rsidR="00070E10" w:rsidRPr="00D64217">
              <w:rPr>
                <w:rFonts w:eastAsia="Times New Roman"/>
                <w:lang w:val="uk-UA"/>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00070E10" w:rsidRPr="00D64217">
              <w:rPr>
                <w:rFonts w:eastAsia="Times New Roman"/>
                <w:i/>
                <w:iCs/>
                <w:lang w:val="uk-UA"/>
              </w:rPr>
              <w:t>наприклад, документ завантажений у форматі «JPG» замість  документа у форматі «</w:t>
            </w:r>
            <w:proofErr w:type="spellStart"/>
            <w:r w:rsidR="00070E10" w:rsidRPr="00D64217">
              <w:rPr>
                <w:rFonts w:eastAsia="Times New Roman"/>
                <w:i/>
                <w:iCs/>
                <w:lang w:val="uk-UA"/>
              </w:rPr>
              <w:t>pdf</w:t>
            </w:r>
            <w:proofErr w:type="spellEnd"/>
            <w:r w:rsidR="00070E10" w:rsidRPr="00D64217">
              <w:rPr>
                <w:rFonts w:eastAsia="Times New Roman"/>
                <w:i/>
                <w:iCs/>
                <w:lang w:val="uk-UA"/>
              </w:rPr>
              <w:t>», тощо</w:t>
            </w:r>
            <w:r w:rsidR="00070E10" w:rsidRPr="00D64217">
              <w:rPr>
                <w:rFonts w:eastAsia="Times New Roman"/>
                <w:lang w:val="uk-UA"/>
              </w:rPr>
              <w:t>).</w:t>
            </w:r>
          </w:p>
          <w:p w14:paraId="7CB9C468" w14:textId="428B2212" w:rsidR="00A91C70" w:rsidRPr="00D64217" w:rsidRDefault="00A91C70" w:rsidP="00A91C70">
            <w:pPr>
              <w:shd w:val="clear" w:color="auto" w:fill="FFFFFF" w:themeFill="background1"/>
              <w:jc w:val="center"/>
              <w:rPr>
                <w:color w:val="0D0D0D" w:themeColor="text1" w:themeTint="F2"/>
                <w:lang w:val="uk-UA"/>
              </w:rPr>
            </w:pPr>
            <w:r w:rsidRPr="00D64217">
              <w:rPr>
                <w:rFonts w:eastAsia="Times New Roman"/>
                <w:color w:val="0D0D0D" w:themeColor="text1" w:themeTint="F2"/>
                <w:lang w:val="uk-UA"/>
              </w:rPr>
              <w:t>--------------------------------------------------------------------------------</w:t>
            </w:r>
          </w:p>
          <w:p w14:paraId="7520F8E6" w14:textId="4A8E1D48" w:rsidR="00A91C70" w:rsidRPr="00D64217" w:rsidRDefault="00A91C70" w:rsidP="00A91C70">
            <w:pPr>
              <w:widowControl w:val="0"/>
              <w:jc w:val="both"/>
              <w:rPr>
                <w:rFonts w:eastAsia="Times New Roman"/>
                <w:lang w:val="uk-UA"/>
              </w:rPr>
            </w:pPr>
            <w:r w:rsidRPr="00D64217">
              <w:rPr>
                <w:rFonts w:eastAsia="Times New Roman"/>
                <w:b/>
                <w:bCs/>
                <w:color w:val="0D0D0D" w:themeColor="text1" w:themeTint="F2"/>
                <w:lang w:val="uk-UA"/>
              </w:rPr>
              <w:t xml:space="preserve">Учасники процедури закупівлі при поданні тендерної пропозиції повинні враховувати норми </w:t>
            </w:r>
            <w:r w:rsidRPr="00D64217">
              <w:rPr>
                <w:rFonts w:eastAsia="Times New Roman"/>
                <w:color w:val="0D0D0D" w:themeColor="text1" w:themeTint="F2"/>
                <w:lang w:val="uk-UA"/>
              </w:rPr>
              <w:t xml:space="preserve">Закону України «Про забезпечення прав і свобод громадян та правовий </w:t>
            </w:r>
            <w:r w:rsidRPr="00D64217">
              <w:rPr>
                <w:rFonts w:eastAsia="Times New Roman"/>
                <w:lang w:val="uk-UA"/>
              </w:rPr>
              <w:t>режим на тимчасово окупованій території України» від 15.04.2014 № 1207-VII (далі – Закон 1207- VII).</w:t>
            </w:r>
          </w:p>
          <w:p w14:paraId="3EACF55B" w14:textId="4C5A1295" w:rsidR="00A91C70" w:rsidRPr="00D64217" w:rsidRDefault="00A91C70" w:rsidP="008F32FD">
            <w:pPr>
              <w:shd w:val="clear" w:color="auto" w:fill="FFFFFF" w:themeFill="background1"/>
              <w:jc w:val="both"/>
              <w:rPr>
                <w:rFonts w:eastAsia="Times New Roman"/>
                <w:color w:val="C00000"/>
                <w:lang w:val="uk-UA"/>
              </w:rPr>
            </w:pPr>
            <w:r w:rsidRPr="00D64217">
              <w:rPr>
                <w:rFonts w:eastAsia="Times New Roman"/>
                <w:lang w:val="uk-UA"/>
              </w:rPr>
              <w:t>У випадку наявної невідповідності учасника Закону 1207- VII,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2 пункту 44 Особливостей.</w:t>
            </w:r>
          </w:p>
        </w:tc>
      </w:tr>
      <w:tr w:rsidR="00A91C70" w:rsidRPr="00DE662E" w14:paraId="78DE663E" w14:textId="77777777" w:rsidTr="00876FC1">
        <w:trPr>
          <w:trHeight w:val="520"/>
          <w:jc w:val="center"/>
        </w:trPr>
        <w:tc>
          <w:tcPr>
            <w:tcW w:w="576" w:type="dxa"/>
            <w:shd w:val="clear" w:color="auto" w:fill="FFFFFF" w:themeFill="background1"/>
          </w:tcPr>
          <w:p w14:paraId="10D015AA" w14:textId="7F0E88AD" w:rsidR="00A91C70" w:rsidRPr="00D64217" w:rsidRDefault="00A91C70" w:rsidP="00A91C70">
            <w:pPr>
              <w:widowControl w:val="0"/>
              <w:shd w:val="clear" w:color="auto" w:fill="FFFFFF" w:themeFill="background1"/>
              <w:rPr>
                <w:lang w:val="uk-UA"/>
              </w:rPr>
            </w:pPr>
            <w:r w:rsidRPr="00D64217">
              <w:rPr>
                <w:rFonts w:eastAsia="Times New Roman"/>
                <w:lang w:val="uk-UA"/>
              </w:rPr>
              <w:lastRenderedPageBreak/>
              <w:t>6</w:t>
            </w:r>
          </w:p>
        </w:tc>
        <w:tc>
          <w:tcPr>
            <w:tcW w:w="2797" w:type="dxa"/>
            <w:shd w:val="clear" w:color="auto" w:fill="FFFFFF" w:themeFill="background1"/>
          </w:tcPr>
          <w:p w14:paraId="19DBDE6C" w14:textId="77777777" w:rsidR="00A91C70" w:rsidRPr="00D64217" w:rsidRDefault="00A91C70" w:rsidP="00A91C70">
            <w:pPr>
              <w:widowControl w:val="0"/>
              <w:shd w:val="clear" w:color="auto" w:fill="FFFFFF" w:themeFill="background1"/>
              <w:rPr>
                <w:lang w:val="uk-UA"/>
              </w:rPr>
            </w:pPr>
            <w:r w:rsidRPr="00D64217">
              <w:rPr>
                <w:rFonts w:eastAsia="Times New Roman"/>
                <w:b/>
                <w:lang w:val="uk-UA"/>
              </w:rPr>
              <w:t>Відхилення тендерних пропозицій</w:t>
            </w:r>
          </w:p>
        </w:tc>
        <w:tc>
          <w:tcPr>
            <w:tcW w:w="6970" w:type="dxa"/>
            <w:shd w:val="clear" w:color="auto" w:fill="FFFFFF" w:themeFill="background1"/>
          </w:tcPr>
          <w:p w14:paraId="3810A1DF" w14:textId="2E7DDE57" w:rsidR="00A91C70" w:rsidRPr="00D64217"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D64217">
              <w:rPr>
                <w:rFonts w:eastAsia="Times New Roman"/>
                <w:i/>
                <w:iCs/>
                <w:color w:val="000000"/>
                <w:bdr w:val="none" w:sz="0" w:space="0" w:color="auto" w:frame="1"/>
                <w:lang w:val="uk-UA" w:eastAsia="uk-UA"/>
              </w:rPr>
              <w:t>Замовник відхиляє тендерну пропозицію</w:t>
            </w:r>
            <w:r w:rsidRPr="00D64217">
              <w:rPr>
                <w:rFonts w:eastAsia="Times New Roman"/>
                <w:color w:val="000000"/>
                <w:bdr w:val="none" w:sz="0" w:space="0" w:color="auto" w:frame="1"/>
                <w:lang w:val="uk-UA" w:eastAsia="uk-UA"/>
              </w:rPr>
              <w:t xml:space="preserve"> відповідно до пункту 44 Особливостей із зазначенням аргументації в електронній системі закупівель у разі, коли:</w:t>
            </w:r>
          </w:p>
          <w:p w14:paraId="4672DA83" w14:textId="77777777" w:rsidR="00A91C70" w:rsidRPr="00D64217" w:rsidRDefault="00A91C70" w:rsidP="00A91C70">
            <w:pPr>
              <w:shd w:val="clear" w:color="auto" w:fill="FFFFFF" w:themeFill="background1"/>
              <w:jc w:val="both"/>
              <w:textAlignment w:val="baseline"/>
              <w:rPr>
                <w:rFonts w:eastAsia="Times New Roman"/>
                <w:i/>
                <w:iCs/>
                <w:color w:val="000000"/>
                <w:bdr w:val="none" w:sz="0" w:space="0" w:color="auto" w:frame="1"/>
                <w:lang w:val="uk-UA" w:eastAsia="uk-UA"/>
              </w:rPr>
            </w:pPr>
            <w:r w:rsidRPr="00D64217">
              <w:rPr>
                <w:rFonts w:eastAsia="Times New Roman"/>
                <w:i/>
                <w:iCs/>
                <w:color w:val="000000"/>
                <w:bdr w:val="none" w:sz="0" w:space="0" w:color="auto" w:frame="1"/>
                <w:lang w:val="uk-UA" w:eastAsia="uk-UA"/>
              </w:rPr>
              <w:t>1) учасник процедури закупівлі:</w:t>
            </w:r>
          </w:p>
          <w:p w14:paraId="3F35BF56" w14:textId="656D139F" w:rsidR="00A91C70" w:rsidRPr="00D64217"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D64217">
              <w:rPr>
                <w:rFonts w:eastAsia="Times New Roman"/>
                <w:color w:val="000000"/>
                <w:bdr w:val="none" w:sz="0" w:space="0" w:color="auto" w:frame="1"/>
                <w:lang w:val="uk-UA" w:eastAsia="uk-UA"/>
              </w:rPr>
              <w:t>- підпадає під підстави, встановлені пунктом 47 Особливостей;</w:t>
            </w:r>
          </w:p>
          <w:p w14:paraId="0BFA27BA" w14:textId="4F68AD40" w:rsidR="00A91C70" w:rsidRPr="00D64217"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D64217">
              <w:rPr>
                <w:rFonts w:eastAsia="Times New Roman"/>
                <w:color w:val="000000"/>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D2CA1D" w14:textId="489FEEB6" w:rsidR="00A91C70" w:rsidRPr="00D64217"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D64217">
              <w:rPr>
                <w:rFonts w:eastAsia="Times New Roman"/>
                <w:color w:val="000000"/>
                <w:bdr w:val="none" w:sz="0" w:space="0" w:color="auto" w:frame="1"/>
                <w:lang w:val="uk-UA" w:eastAsia="uk-UA"/>
              </w:rPr>
              <w:t>- не надав забезпечення тендерної пропозиції, якщо таке забезпечення вимагалося замовником;</w:t>
            </w:r>
          </w:p>
          <w:p w14:paraId="2FA06F36" w14:textId="365B8643" w:rsidR="00A91C70" w:rsidRPr="00D64217"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D64217">
              <w:rPr>
                <w:rFonts w:eastAsia="Times New Roman"/>
                <w:color w:val="000000"/>
                <w:bdr w:val="none" w:sz="0" w:space="0" w:color="auto" w:frame="1"/>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D738B1" w14:textId="588D812C" w:rsidR="00A91C70" w:rsidRPr="00D64217"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D64217">
              <w:rPr>
                <w:rFonts w:eastAsia="Times New Roman"/>
                <w:color w:val="000000"/>
                <w:bdr w:val="none" w:sz="0" w:space="0" w:color="auto" w:frame="1"/>
                <w:lang w:val="uk-UA"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3A6C27B" w14:textId="5B0C9F8C" w:rsidR="00A91C70" w:rsidRPr="00D64217"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D64217">
              <w:rPr>
                <w:rFonts w:eastAsia="Times New Roman"/>
                <w:color w:val="000000"/>
                <w:bdr w:val="none" w:sz="0" w:space="0" w:color="auto" w:frame="1"/>
                <w:lang w:val="uk-UA" w:eastAsia="uk-UA"/>
              </w:rPr>
              <w:t xml:space="preserve">- визначив конфіденційною інформацію, що не може бути </w:t>
            </w:r>
            <w:r w:rsidRPr="00D64217">
              <w:rPr>
                <w:rFonts w:eastAsia="Times New Roman"/>
                <w:color w:val="000000"/>
                <w:bdr w:val="none" w:sz="0" w:space="0" w:color="auto" w:frame="1"/>
                <w:lang w:val="uk-UA" w:eastAsia="uk-UA"/>
              </w:rPr>
              <w:lastRenderedPageBreak/>
              <w:t>визначена як конфіденційна відповідно до вимог пункту 40 Особливостей;</w:t>
            </w:r>
          </w:p>
          <w:p w14:paraId="1F7FBCE8" w14:textId="3B93854E" w:rsidR="00A91C70" w:rsidRPr="00D64217"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D64217">
              <w:rPr>
                <w:rFonts w:eastAsia="Times New Roman"/>
                <w:color w:val="000000"/>
                <w:bdr w:val="none" w:sz="0" w:space="0" w:color="auto" w:frame="1"/>
                <w:lang w:val="uk-UA" w:eastAsia="uk-UA"/>
              </w:rPr>
              <w:t xml:space="preserve">- </w:t>
            </w:r>
            <w:r w:rsidR="00802A55" w:rsidRPr="00D64217">
              <w:rPr>
                <w:rFonts w:eastAsia="Times New Roman"/>
                <w:color w:val="000000"/>
                <w:bdr w:val="none" w:sz="0" w:space="0" w:color="auto" w:frame="1"/>
                <w:lang w:val="uk-UA"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802A55" w:rsidRPr="00D64217">
              <w:rPr>
                <w:rFonts w:eastAsia="Times New Roman"/>
                <w:color w:val="000000"/>
                <w:bdr w:val="none" w:sz="0" w:space="0" w:color="auto" w:frame="1"/>
                <w:lang w:val="uk-UA" w:eastAsia="uk-UA"/>
              </w:rPr>
              <w:t>бенефіціарним</w:t>
            </w:r>
            <w:proofErr w:type="spellEnd"/>
            <w:r w:rsidR="00802A55" w:rsidRPr="00D64217">
              <w:rPr>
                <w:rFonts w:eastAsia="Times New Roman"/>
                <w:color w:val="000000"/>
                <w:bdr w:val="none" w:sz="0" w:space="0" w:color="auto" w:frame="1"/>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D64217">
              <w:rPr>
                <w:rFonts w:eastAsia="Times New Roman"/>
                <w:color w:val="000000"/>
                <w:bdr w:val="none" w:sz="0" w:space="0" w:color="auto" w:frame="1"/>
                <w:lang w:val="uk-UA" w:eastAsia="uk-UA"/>
              </w:rPr>
              <w:t>;</w:t>
            </w:r>
          </w:p>
          <w:p w14:paraId="027ECA0E" w14:textId="77777777" w:rsidR="00A91C70" w:rsidRPr="00D64217" w:rsidRDefault="00A91C70" w:rsidP="00A91C70">
            <w:pPr>
              <w:shd w:val="clear" w:color="auto" w:fill="FFFFFF" w:themeFill="background1"/>
              <w:jc w:val="both"/>
              <w:textAlignment w:val="baseline"/>
              <w:rPr>
                <w:rFonts w:eastAsia="Times New Roman"/>
                <w:i/>
                <w:iCs/>
                <w:color w:val="000000"/>
                <w:bdr w:val="none" w:sz="0" w:space="0" w:color="auto" w:frame="1"/>
                <w:lang w:val="uk-UA" w:eastAsia="uk-UA"/>
              </w:rPr>
            </w:pPr>
            <w:r w:rsidRPr="00D64217">
              <w:rPr>
                <w:rFonts w:eastAsia="Times New Roman"/>
                <w:i/>
                <w:iCs/>
                <w:color w:val="000000"/>
                <w:bdr w:val="none" w:sz="0" w:space="0" w:color="auto" w:frame="1"/>
                <w:lang w:val="uk-UA" w:eastAsia="uk-UA"/>
              </w:rPr>
              <w:t>2) тендерна пропозиція:</w:t>
            </w:r>
          </w:p>
          <w:p w14:paraId="551A3049" w14:textId="111B53B3" w:rsidR="00A91C70" w:rsidRPr="00D64217"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D64217">
              <w:rPr>
                <w:rFonts w:eastAsia="Times New Roman"/>
                <w:color w:val="000000"/>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8BB3903" w14:textId="1A6FC39E" w:rsidR="00A91C70" w:rsidRPr="00D64217"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D64217">
              <w:rPr>
                <w:rFonts w:eastAsia="Times New Roman"/>
                <w:color w:val="000000"/>
                <w:bdr w:val="none" w:sz="0" w:space="0" w:color="auto" w:frame="1"/>
                <w:lang w:val="uk-UA" w:eastAsia="uk-UA"/>
              </w:rPr>
              <w:t>- є такою, строк дії якої закінчився;</w:t>
            </w:r>
          </w:p>
          <w:p w14:paraId="7187066C" w14:textId="7FAA5B8F" w:rsidR="00A91C70" w:rsidRPr="00D64217"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D64217">
              <w:rPr>
                <w:rFonts w:eastAsia="Times New Roman"/>
                <w:color w:val="000000"/>
                <w:bdr w:val="none" w:sz="0" w:space="0" w:color="auto" w:frame="1"/>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0E515F" w14:textId="312265B0" w:rsidR="00A91C70" w:rsidRPr="00D64217"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D64217">
              <w:rPr>
                <w:rFonts w:eastAsia="Times New Roman"/>
                <w:color w:val="000000"/>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14549855" w14:textId="77777777" w:rsidR="00A91C70" w:rsidRPr="00D64217" w:rsidRDefault="00A91C70" w:rsidP="00A91C70">
            <w:pPr>
              <w:shd w:val="clear" w:color="auto" w:fill="FFFFFF" w:themeFill="background1"/>
              <w:jc w:val="both"/>
              <w:textAlignment w:val="baseline"/>
              <w:rPr>
                <w:rFonts w:eastAsia="Times New Roman"/>
                <w:i/>
                <w:iCs/>
                <w:color w:val="000000"/>
                <w:bdr w:val="none" w:sz="0" w:space="0" w:color="auto" w:frame="1"/>
                <w:lang w:val="uk-UA" w:eastAsia="uk-UA"/>
              </w:rPr>
            </w:pPr>
            <w:r w:rsidRPr="00D64217">
              <w:rPr>
                <w:rFonts w:eastAsia="Times New Roman"/>
                <w:i/>
                <w:iCs/>
                <w:color w:val="000000"/>
                <w:bdr w:val="none" w:sz="0" w:space="0" w:color="auto" w:frame="1"/>
                <w:lang w:val="uk-UA" w:eastAsia="uk-UA"/>
              </w:rPr>
              <w:t>3) переможець процедури закупівлі:</w:t>
            </w:r>
          </w:p>
          <w:p w14:paraId="0C64C129" w14:textId="7AF06639" w:rsidR="00A91C70" w:rsidRPr="00D64217"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D64217">
              <w:rPr>
                <w:rFonts w:eastAsia="Times New Roman"/>
                <w:color w:val="000000"/>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1052F1ED" w14:textId="661FE6EB" w:rsidR="00A91C70" w:rsidRPr="00D64217"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D64217">
              <w:rPr>
                <w:rFonts w:eastAsia="Times New Roman"/>
                <w:color w:val="000000"/>
                <w:bdr w:val="none" w:sz="0" w:space="0" w:color="auto" w:frame="1"/>
                <w:lang w:val="uk-UA" w:eastAsia="uk-UA"/>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Pr="00D64217">
              <w:rPr>
                <w:rFonts w:eastAsia="Times New Roman"/>
                <w:color w:val="000000"/>
                <w:bdr w:val="none" w:sz="0" w:space="0" w:color="auto" w:frame="1"/>
                <w:lang w:val="uk-UA" w:eastAsia="uk-UA"/>
              </w:rPr>
              <w:lastRenderedPageBreak/>
              <w:t>Особливостей;</w:t>
            </w:r>
          </w:p>
          <w:p w14:paraId="5917D522" w14:textId="02A0821E" w:rsidR="00A91C70" w:rsidRPr="00D64217"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D64217">
              <w:rPr>
                <w:rFonts w:eastAsia="Times New Roman"/>
                <w:color w:val="000000"/>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14:paraId="361355CB" w14:textId="77A93B64" w:rsidR="00A91C70" w:rsidRPr="00D64217" w:rsidRDefault="00A91C70" w:rsidP="00D6421C">
            <w:pPr>
              <w:shd w:val="clear" w:color="auto" w:fill="FFFFFF" w:themeFill="background1"/>
              <w:jc w:val="both"/>
              <w:rPr>
                <w:rFonts w:eastAsia="Times New Roman"/>
                <w:i/>
                <w:iCs/>
                <w:color w:val="000000"/>
                <w:bdr w:val="none" w:sz="0" w:space="0" w:color="auto" w:frame="1"/>
                <w:lang w:val="uk-UA" w:eastAsia="uk-UA"/>
              </w:rPr>
            </w:pPr>
            <w:r w:rsidRPr="00D64217">
              <w:rPr>
                <w:rFonts w:eastAsia="Times New Roman"/>
                <w:color w:val="000000"/>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D64217">
              <w:rPr>
                <w:rFonts w:eastAsia="Times New Roman"/>
                <w:i/>
                <w:iCs/>
                <w:color w:val="000000"/>
                <w:bdr w:val="none" w:sz="0" w:space="0" w:color="auto" w:frame="1"/>
                <w:lang w:val="uk-UA" w:eastAsia="uk-UA"/>
              </w:rPr>
              <w:t>.</w:t>
            </w:r>
          </w:p>
          <w:p w14:paraId="5715F918" w14:textId="2F539F4F" w:rsidR="00A91C70" w:rsidRPr="00D64217" w:rsidRDefault="00A91C70" w:rsidP="00A91C70">
            <w:pPr>
              <w:shd w:val="clear" w:color="auto" w:fill="FFFFFF" w:themeFill="background1"/>
              <w:jc w:val="center"/>
              <w:rPr>
                <w:lang w:val="uk-UA"/>
              </w:rPr>
            </w:pPr>
            <w:r w:rsidRPr="00D64217">
              <w:rPr>
                <w:rFonts w:eastAsia="Times New Roman"/>
                <w:lang w:val="uk-UA"/>
              </w:rPr>
              <w:t>--------------------------------------------------------------------------------</w:t>
            </w:r>
          </w:p>
          <w:p w14:paraId="71DBFE91" w14:textId="688E2EB0" w:rsidR="00A91C70" w:rsidRPr="00D64217"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D64217">
              <w:rPr>
                <w:rFonts w:eastAsia="Times New Roman"/>
                <w:i/>
                <w:iCs/>
                <w:color w:val="000000"/>
                <w:bdr w:val="none" w:sz="0" w:space="0" w:color="auto" w:frame="1"/>
                <w:lang w:val="uk-UA" w:eastAsia="uk-UA"/>
              </w:rPr>
              <w:t>Замовник може відхилити тендерну пропозицію</w:t>
            </w:r>
            <w:r w:rsidRPr="00D64217">
              <w:rPr>
                <w:rFonts w:eastAsia="Times New Roman"/>
                <w:color w:val="000000"/>
                <w:bdr w:val="none" w:sz="0" w:space="0" w:color="auto" w:frame="1"/>
                <w:lang w:val="uk-UA" w:eastAsia="uk-UA"/>
              </w:rPr>
              <w:t xml:space="preserve"> відповідно до пункту 45 Особливостей із зазначенням аргументації в електронній системі закупівель у разі, коли:</w:t>
            </w:r>
          </w:p>
          <w:p w14:paraId="4C750748" w14:textId="77777777" w:rsidR="00A91C70" w:rsidRPr="00D64217"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D64217">
              <w:rPr>
                <w:rFonts w:eastAsia="Times New Roman"/>
                <w:color w:val="000000"/>
                <w:bdr w:val="none" w:sz="0" w:space="0" w:color="auto" w:frame="1"/>
                <w:lang w:val="uk-UA" w:eastAsia="uk-UA"/>
              </w:rPr>
              <w:t>1)</w:t>
            </w:r>
            <w:r w:rsidRPr="00D64217">
              <w:rPr>
                <w:rFonts w:eastAsia="Times New Roman"/>
                <w:color w:val="000000"/>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AFB953" w14:textId="77777777" w:rsidR="00A91C70" w:rsidRPr="00D64217"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D64217">
              <w:rPr>
                <w:rFonts w:eastAsia="Times New Roman"/>
                <w:color w:val="000000"/>
                <w:bdr w:val="none" w:sz="0" w:space="0" w:color="auto" w:frame="1"/>
                <w:lang w:val="uk-UA" w:eastAsia="uk-UA"/>
              </w:rPr>
              <w:t xml:space="preserve">2) </w:t>
            </w:r>
            <w:bookmarkStart w:id="5" w:name="_Hlk117018448"/>
            <w:r w:rsidRPr="00D64217">
              <w:rPr>
                <w:rFonts w:eastAsia="Times New Roman"/>
                <w:color w:val="000000"/>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5"/>
            <w:r w:rsidRPr="00D64217">
              <w:rPr>
                <w:rFonts w:eastAsia="Times New Roman"/>
                <w:color w:val="000000"/>
                <w:bdr w:val="none" w:sz="0" w:space="0" w:color="auto" w:frame="1"/>
                <w:lang w:val="uk-UA" w:eastAsia="uk-UA"/>
              </w:rPr>
              <w:t>.</w:t>
            </w:r>
          </w:p>
          <w:p w14:paraId="4E588AC1" w14:textId="40A52CAD" w:rsidR="00A91C70" w:rsidRPr="00D64217" w:rsidRDefault="00A91C70" w:rsidP="00A91C70">
            <w:pPr>
              <w:shd w:val="clear" w:color="auto" w:fill="FFFFFF" w:themeFill="background1"/>
              <w:jc w:val="center"/>
              <w:textAlignment w:val="baseline"/>
              <w:rPr>
                <w:rFonts w:eastAsia="Times New Roman"/>
                <w:color w:val="000000"/>
                <w:bdr w:val="none" w:sz="0" w:space="0" w:color="auto" w:frame="1"/>
                <w:lang w:val="uk-UA" w:eastAsia="uk-UA"/>
              </w:rPr>
            </w:pPr>
            <w:r w:rsidRPr="00D64217">
              <w:rPr>
                <w:rFonts w:eastAsia="Times New Roman"/>
                <w:lang w:val="uk-UA"/>
              </w:rPr>
              <w:t>--------------------------------------------------------------------------------</w:t>
            </w:r>
          </w:p>
          <w:p w14:paraId="742D2117" w14:textId="7391D761" w:rsidR="00A91C70" w:rsidRPr="00D64217"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D64217">
              <w:rPr>
                <w:rFonts w:eastAsia="Times New Roman"/>
                <w:color w:val="000000"/>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C39BC43" w14:textId="77777777" w:rsidR="00A91C70" w:rsidRPr="00D64217" w:rsidRDefault="00A91C70" w:rsidP="00A91C70">
            <w:pPr>
              <w:shd w:val="clear" w:color="auto" w:fill="FFFFFF" w:themeFill="background1"/>
              <w:jc w:val="center"/>
              <w:textAlignment w:val="baseline"/>
              <w:rPr>
                <w:rFonts w:eastAsia="Times New Roman"/>
                <w:color w:val="000000"/>
                <w:bdr w:val="none" w:sz="0" w:space="0" w:color="auto" w:frame="1"/>
                <w:lang w:val="uk-UA" w:eastAsia="uk-UA"/>
              </w:rPr>
            </w:pPr>
            <w:r w:rsidRPr="00D64217">
              <w:rPr>
                <w:rFonts w:eastAsia="Times New Roman"/>
                <w:lang w:val="uk-UA"/>
              </w:rPr>
              <w:t>--------------------------------------------------------------------------------</w:t>
            </w:r>
          </w:p>
          <w:p w14:paraId="7D9FDC96" w14:textId="043233D6" w:rsidR="00A91C70" w:rsidRPr="00D64217" w:rsidRDefault="00A91C70" w:rsidP="00A91C70">
            <w:pPr>
              <w:shd w:val="clear" w:color="auto" w:fill="FFFFFF" w:themeFill="background1"/>
              <w:jc w:val="both"/>
              <w:rPr>
                <w:rFonts w:eastAsia="Times New Roman"/>
                <w:color w:val="000000"/>
                <w:bdr w:val="none" w:sz="0" w:space="0" w:color="auto" w:frame="1"/>
                <w:lang w:val="uk-UA" w:eastAsia="uk-UA"/>
              </w:rPr>
            </w:pPr>
            <w:r w:rsidRPr="00D64217">
              <w:rPr>
                <w:rFonts w:eastAsia="Times New Roman"/>
                <w:color w:val="000000"/>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1C70" w:rsidRPr="00D64217" w14:paraId="716EFD3B" w14:textId="77777777" w:rsidTr="00876FC1">
        <w:trPr>
          <w:trHeight w:val="520"/>
          <w:jc w:val="center"/>
        </w:trPr>
        <w:tc>
          <w:tcPr>
            <w:tcW w:w="10343" w:type="dxa"/>
            <w:gridSpan w:val="3"/>
            <w:shd w:val="clear" w:color="auto" w:fill="FFFFFF" w:themeFill="background1"/>
            <w:vAlign w:val="center"/>
          </w:tcPr>
          <w:p w14:paraId="07054D31" w14:textId="77777777" w:rsidR="00A91C70" w:rsidRPr="00D64217" w:rsidRDefault="00A91C70" w:rsidP="00A91C70">
            <w:pPr>
              <w:widowControl w:val="0"/>
              <w:shd w:val="clear" w:color="auto" w:fill="FFFFFF" w:themeFill="background1"/>
              <w:ind w:hanging="20"/>
              <w:jc w:val="center"/>
              <w:rPr>
                <w:lang w:val="uk-UA"/>
              </w:rPr>
            </w:pPr>
            <w:r w:rsidRPr="00D64217">
              <w:rPr>
                <w:rFonts w:eastAsia="Times New Roman"/>
                <w:b/>
                <w:lang w:val="uk-UA"/>
              </w:rPr>
              <w:lastRenderedPageBreak/>
              <w:t>VI. Результати торгів та укладання договору про закупівлю</w:t>
            </w:r>
          </w:p>
        </w:tc>
      </w:tr>
      <w:tr w:rsidR="00A91C70" w:rsidRPr="00D64217" w14:paraId="439C2453" w14:textId="77777777" w:rsidTr="00876FC1">
        <w:trPr>
          <w:trHeight w:val="520"/>
          <w:jc w:val="center"/>
        </w:trPr>
        <w:tc>
          <w:tcPr>
            <w:tcW w:w="576" w:type="dxa"/>
            <w:shd w:val="clear" w:color="auto" w:fill="FFFFFF" w:themeFill="background1"/>
          </w:tcPr>
          <w:p w14:paraId="49F5B59F" w14:textId="77777777" w:rsidR="00A91C70" w:rsidRPr="00D64217" w:rsidRDefault="00A91C70" w:rsidP="00A91C70">
            <w:pPr>
              <w:widowControl w:val="0"/>
              <w:shd w:val="clear" w:color="auto" w:fill="FFFFFF" w:themeFill="background1"/>
              <w:jc w:val="both"/>
              <w:rPr>
                <w:lang w:val="uk-UA"/>
              </w:rPr>
            </w:pPr>
            <w:r w:rsidRPr="00D64217">
              <w:rPr>
                <w:rFonts w:eastAsia="Times New Roman"/>
                <w:lang w:val="uk-UA"/>
              </w:rPr>
              <w:t>1</w:t>
            </w:r>
          </w:p>
        </w:tc>
        <w:tc>
          <w:tcPr>
            <w:tcW w:w="2797" w:type="dxa"/>
            <w:shd w:val="clear" w:color="auto" w:fill="FFFFFF" w:themeFill="background1"/>
          </w:tcPr>
          <w:p w14:paraId="724571E5" w14:textId="3C8295C7" w:rsidR="00A91C70" w:rsidRPr="00D64217" w:rsidRDefault="00A91C70" w:rsidP="00A91C70">
            <w:pPr>
              <w:widowControl w:val="0"/>
              <w:shd w:val="clear" w:color="auto" w:fill="FFFFFF" w:themeFill="background1"/>
              <w:rPr>
                <w:lang w:val="uk-UA"/>
              </w:rPr>
            </w:pPr>
            <w:r w:rsidRPr="00D64217">
              <w:rPr>
                <w:rFonts w:eastAsia="Times New Roman"/>
                <w:b/>
                <w:lang w:val="uk-UA"/>
              </w:rPr>
              <w:t xml:space="preserve">Відміна тендеру </w:t>
            </w:r>
          </w:p>
        </w:tc>
        <w:tc>
          <w:tcPr>
            <w:tcW w:w="6970" w:type="dxa"/>
            <w:shd w:val="clear" w:color="auto" w:fill="FFFFFF" w:themeFill="background1"/>
          </w:tcPr>
          <w:p w14:paraId="5AD1284C" w14:textId="3CBC390F" w:rsidR="00A91C70" w:rsidRPr="00D64217" w:rsidRDefault="00A91C70" w:rsidP="00A91C70">
            <w:pPr>
              <w:widowControl w:val="0"/>
              <w:shd w:val="clear" w:color="auto" w:fill="FFFFFF" w:themeFill="background1"/>
              <w:jc w:val="both"/>
              <w:rPr>
                <w:rFonts w:eastAsia="Times New Roman"/>
                <w:i/>
                <w:iCs/>
                <w:lang w:val="uk-UA"/>
              </w:rPr>
            </w:pPr>
            <w:bookmarkStart w:id="6" w:name="z337ya" w:colFirst="0" w:colLast="0"/>
            <w:bookmarkEnd w:id="6"/>
            <w:r w:rsidRPr="00D64217">
              <w:rPr>
                <w:rFonts w:eastAsia="Times New Roman"/>
                <w:i/>
                <w:iCs/>
                <w:lang w:val="uk-UA"/>
              </w:rPr>
              <w:t>Відповідно до пункту 50 Особливостей Замовник відміняє відкриті торги у разі:</w:t>
            </w:r>
          </w:p>
          <w:p w14:paraId="022E8274" w14:textId="77777777" w:rsidR="00A91C70" w:rsidRPr="00D64217" w:rsidRDefault="00A91C70" w:rsidP="00A91C70">
            <w:pPr>
              <w:widowControl w:val="0"/>
              <w:shd w:val="clear" w:color="auto" w:fill="FFFFFF" w:themeFill="background1"/>
              <w:jc w:val="both"/>
              <w:rPr>
                <w:rFonts w:eastAsia="Times New Roman"/>
                <w:lang w:val="uk-UA"/>
              </w:rPr>
            </w:pPr>
            <w:r w:rsidRPr="00D64217">
              <w:rPr>
                <w:rFonts w:eastAsia="Times New Roman"/>
                <w:lang w:val="uk-UA"/>
              </w:rPr>
              <w:t>1) відсутності подальшої потреби в закупівлі товарів, робіт чи послуг;</w:t>
            </w:r>
          </w:p>
          <w:p w14:paraId="4D4F4533" w14:textId="77777777" w:rsidR="00A91C70" w:rsidRPr="00D64217" w:rsidRDefault="00A91C70" w:rsidP="00A91C70">
            <w:pPr>
              <w:widowControl w:val="0"/>
              <w:shd w:val="clear" w:color="auto" w:fill="FFFFFF" w:themeFill="background1"/>
              <w:jc w:val="both"/>
              <w:rPr>
                <w:rFonts w:eastAsia="Times New Roman"/>
                <w:lang w:val="uk-UA"/>
              </w:rPr>
            </w:pPr>
            <w:r w:rsidRPr="00D64217">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1EA40C" w14:textId="77777777" w:rsidR="00A91C70" w:rsidRPr="00D64217" w:rsidRDefault="00A91C70" w:rsidP="00A91C70">
            <w:pPr>
              <w:widowControl w:val="0"/>
              <w:shd w:val="clear" w:color="auto" w:fill="FFFFFF" w:themeFill="background1"/>
              <w:jc w:val="both"/>
              <w:rPr>
                <w:rFonts w:eastAsia="Times New Roman"/>
                <w:lang w:val="uk-UA"/>
              </w:rPr>
            </w:pPr>
            <w:r w:rsidRPr="00D64217">
              <w:rPr>
                <w:rFonts w:eastAsia="Times New Roman"/>
                <w:lang w:val="uk-UA"/>
              </w:rPr>
              <w:t>3) скорочення обсягу видатків на здійснення закупівлі товарів, робіт чи послуг;</w:t>
            </w:r>
          </w:p>
          <w:p w14:paraId="33884E21" w14:textId="77777777" w:rsidR="00A91C70" w:rsidRPr="00D64217" w:rsidRDefault="00A91C70" w:rsidP="00A91C70">
            <w:pPr>
              <w:widowControl w:val="0"/>
              <w:shd w:val="clear" w:color="auto" w:fill="FFFFFF" w:themeFill="background1"/>
              <w:jc w:val="both"/>
              <w:rPr>
                <w:rFonts w:eastAsia="Times New Roman"/>
                <w:lang w:val="uk-UA"/>
              </w:rPr>
            </w:pPr>
            <w:r w:rsidRPr="00D64217">
              <w:rPr>
                <w:rFonts w:eastAsia="Times New Roman"/>
                <w:lang w:val="uk-UA"/>
              </w:rPr>
              <w:lastRenderedPageBreak/>
              <w:t>4) коли здійснення закупівлі стало неможливим внаслідок дії обставин непереборної сили.</w:t>
            </w:r>
          </w:p>
          <w:p w14:paraId="7CE8F66B" w14:textId="77777777" w:rsidR="00A91C70" w:rsidRPr="00D64217" w:rsidRDefault="00A91C70" w:rsidP="00A91C70">
            <w:pPr>
              <w:shd w:val="clear" w:color="auto" w:fill="FFFFFF" w:themeFill="background1"/>
              <w:jc w:val="both"/>
              <w:rPr>
                <w:rFonts w:eastAsia="Times New Roman"/>
                <w:lang w:val="uk-UA"/>
              </w:rPr>
            </w:pPr>
            <w:r w:rsidRPr="00D64217">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648D322" w14:textId="5EFBCCB4" w:rsidR="00A91C70" w:rsidRPr="00D64217" w:rsidRDefault="00A91C70" w:rsidP="00A91C70">
            <w:pPr>
              <w:shd w:val="clear" w:color="auto" w:fill="FFFFFF" w:themeFill="background1"/>
              <w:jc w:val="center"/>
              <w:rPr>
                <w:lang w:val="uk-UA"/>
              </w:rPr>
            </w:pPr>
            <w:r w:rsidRPr="00D64217">
              <w:rPr>
                <w:rFonts w:eastAsia="Times New Roman"/>
                <w:lang w:val="uk-UA"/>
              </w:rPr>
              <w:t>--------------------------------------------------------------------------------</w:t>
            </w:r>
          </w:p>
          <w:p w14:paraId="71416334" w14:textId="7B3001E1" w:rsidR="00A91C70" w:rsidRPr="00D64217" w:rsidRDefault="00A91C70" w:rsidP="00A91C70">
            <w:pPr>
              <w:widowControl w:val="0"/>
              <w:shd w:val="clear" w:color="auto" w:fill="FFFFFF" w:themeFill="background1"/>
              <w:jc w:val="both"/>
              <w:rPr>
                <w:rFonts w:eastAsia="Times New Roman"/>
                <w:i/>
                <w:iCs/>
                <w:lang w:val="uk-UA"/>
              </w:rPr>
            </w:pPr>
            <w:r w:rsidRPr="00D64217">
              <w:rPr>
                <w:rFonts w:eastAsia="Times New Roman"/>
                <w:i/>
                <w:iCs/>
                <w:lang w:val="uk-UA"/>
              </w:rPr>
              <w:t>Відповідно до пункту 51 Особливостей відкриті торги автоматично відміняються електронною системою закупівель у разі:</w:t>
            </w:r>
          </w:p>
          <w:p w14:paraId="3DE83463" w14:textId="18A791C2" w:rsidR="00A91C70" w:rsidRPr="00D64217" w:rsidRDefault="00A91C70" w:rsidP="00A91C70">
            <w:pPr>
              <w:widowControl w:val="0"/>
              <w:shd w:val="clear" w:color="auto" w:fill="FFFFFF" w:themeFill="background1"/>
              <w:jc w:val="both"/>
              <w:rPr>
                <w:rFonts w:eastAsia="Times New Roman"/>
                <w:lang w:val="uk-UA"/>
              </w:rPr>
            </w:pPr>
            <w:r w:rsidRPr="00D64217">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02EA138" w14:textId="62986C9F" w:rsidR="00A91C70" w:rsidRPr="00D64217" w:rsidRDefault="00A91C70" w:rsidP="00A91C70">
            <w:pPr>
              <w:widowControl w:val="0"/>
              <w:shd w:val="clear" w:color="auto" w:fill="FFFFFF" w:themeFill="background1"/>
              <w:jc w:val="both"/>
              <w:rPr>
                <w:rFonts w:eastAsia="Times New Roman"/>
                <w:lang w:val="uk-UA"/>
              </w:rPr>
            </w:pPr>
            <w:r w:rsidRPr="00D64217">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14:paraId="53B522EB" w14:textId="77777777" w:rsidR="00A91C70" w:rsidRPr="00D64217" w:rsidRDefault="00A91C70" w:rsidP="00A91C70">
            <w:pPr>
              <w:shd w:val="clear" w:color="auto" w:fill="FFFFFF" w:themeFill="background1"/>
              <w:jc w:val="both"/>
              <w:rPr>
                <w:rFonts w:eastAsia="Times New Roman"/>
                <w:lang w:val="uk-UA"/>
              </w:rPr>
            </w:pPr>
            <w:r w:rsidRPr="00D64217">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D8A016" w14:textId="5573BA0B" w:rsidR="00A91C70" w:rsidRPr="00D64217" w:rsidRDefault="00A91C70" w:rsidP="00A91C70">
            <w:pPr>
              <w:shd w:val="clear" w:color="auto" w:fill="FFFFFF" w:themeFill="background1"/>
              <w:jc w:val="center"/>
              <w:rPr>
                <w:lang w:val="uk-UA"/>
              </w:rPr>
            </w:pPr>
            <w:r w:rsidRPr="00D64217">
              <w:rPr>
                <w:rFonts w:eastAsia="Times New Roman"/>
                <w:lang w:val="uk-UA"/>
              </w:rPr>
              <w:t>--------------------------------------------------------------------------------</w:t>
            </w:r>
          </w:p>
          <w:p w14:paraId="32163301" w14:textId="61CB8799" w:rsidR="00A91C70" w:rsidRPr="00D64217" w:rsidRDefault="00A91C70" w:rsidP="00A91C70">
            <w:pPr>
              <w:widowControl w:val="0"/>
              <w:shd w:val="clear" w:color="auto" w:fill="FFFFFF" w:themeFill="background1"/>
              <w:jc w:val="both"/>
              <w:rPr>
                <w:rFonts w:eastAsia="Times New Roman"/>
                <w:lang w:val="uk-UA"/>
              </w:rPr>
            </w:pPr>
            <w:r w:rsidRPr="00D64217">
              <w:rPr>
                <w:rFonts w:eastAsia="Times New Roman"/>
                <w:lang w:val="uk-UA"/>
              </w:rPr>
              <w:t>Відкриті торги можуть бути відмінені частково (за лотом).</w:t>
            </w:r>
          </w:p>
          <w:p w14:paraId="0B6BE76B" w14:textId="0D484D52" w:rsidR="00A91C70" w:rsidRPr="00D64217" w:rsidRDefault="00A91C70" w:rsidP="00A91C70">
            <w:pPr>
              <w:widowControl w:val="0"/>
              <w:shd w:val="clear" w:color="auto" w:fill="FFFFFF" w:themeFill="background1"/>
              <w:jc w:val="center"/>
              <w:rPr>
                <w:rFonts w:eastAsia="Times New Roman"/>
                <w:lang w:val="uk-UA"/>
              </w:rPr>
            </w:pPr>
            <w:r w:rsidRPr="00D64217">
              <w:rPr>
                <w:rFonts w:eastAsia="Times New Roman"/>
                <w:lang w:val="uk-UA"/>
              </w:rPr>
              <w:t>--------------------------------------------------------------------------------</w:t>
            </w:r>
          </w:p>
          <w:p w14:paraId="72C3262B" w14:textId="69B5679D" w:rsidR="00A91C70" w:rsidRPr="00D64217" w:rsidRDefault="00A91C70" w:rsidP="00A91C70">
            <w:pPr>
              <w:widowControl w:val="0"/>
              <w:shd w:val="clear" w:color="auto" w:fill="FFFFFF" w:themeFill="background1"/>
              <w:jc w:val="both"/>
              <w:rPr>
                <w:rFonts w:eastAsia="Times New Roman"/>
                <w:lang w:val="uk-UA"/>
              </w:rPr>
            </w:pPr>
            <w:r w:rsidRPr="00D64217">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1C70" w:rsidRPr="00D64217" w14:paraId="5DB4F4A0" w14:textId="77777777" w:rsidTr="00876FC1">
        <w:trPr>
          <w:trHeight w:val="520"/>
          <w:jc w:val="center"/>
        </w:trPr>
        <w:tc>
          <w:tcPr>
            <w:tcW w:w="576" w:type="dxa"/>
            <w:shd w:val="clear" w:color="auto" w:fill="FFFFFF" w:themeFill="background1"/>
          </w:tcPr>
          <w:p w14:paraId="582A62C9" w14:textId="77777777" w:rsidR="00A91C70" w:rsidRPr="00D64217" w:rsidRDefault="00A91C70" w:rsidP="00A91C70">
            <w:pPr>
              <w:widowControl w:val="0"/>
              <w:shd w:val="clear" w:color="auto" w:fill="FFFFFF" w:themeFill="background1"/>
              <w:jc w:val="both"/>
              <w:rPr>
                <w:lang w:val="uk-UA"/>
              </w:rPr>
            </w:pPr>
            <w:r w:rsidRPr="00D64217">
              <w:rPr>
                <w:rFonts w:eastAsia="Times New Roman"/>
                <w:lang w:val="uk-UA"/>
              </w:rPr>
              <w:lastRenderedPageBreak/>
              <w:t>2</w:t>
            </w:r>
          </w:p>
        </w:tc>
        <w:tc>
          <w:tcPr>
            <w:tcW w:w="2797" w:type="dxa"/>
            <w:shd w:val="clear" w:color="auto" w:fill="FFFFFF" w:themeFill="background1"/>
          </w:tcPr>
          <w:p w14:paraId="6D1CA2AA" w14:textId="77777777" w:rsidR="00A91C70" w:rsidRPr="00D64217" w:rsidRDefault="00A91C70" w:rsidP="00A91C70">
            <w:pPr>
              <w:widowControl w:val="0"/>
              <w:shd w:val="clear" w:color="auto" w:fill="FFFFFF" w:themeFill="background1"/>
              <w:rPr>
                <w:lang w:val="uk-UA"/>
              </w:rPr>
            </w:pPr>
            <w:r w:rsidRPr="00D64217">
              <w:rPr>
                <w:rFonts w:eastAsia="Times New Roman"/>
                <w:b/>
                <w:lang w:val="uk-UA"/>
              </w:rPr>
              <w:t xml:space="preserve">Строк укладання договору </w:t>
            </w:r>
          </w:p>
        </w:tc>
        <w:tc>
          <w:tcPr>
            <w:tcW w:w="6970" w:type="dxa"/>
            <w:shd w:val="clear" w:color="auto" w:fill="FFFFFF" w:themeFill="background1"/>
          </w:tcPr>
          <w:p w14:paraId="7122437C" w14:textId="77777777" w:rsidR="00A91C70" w:rsidRPr="00D64217" w:rsidRDefault="00A91C70" w:rsidP="00A91C70">
            <w:pPr>
              <w:widowControl w:val="0"/>
              <w:shd w:val="clear" w:color="auto" w:fill="FFFFFF" w:themeFill="background1"/>
              <w:jc w:val="both"/>
              <w:rPr>
                <w:rFonts w:eastAsia="Times New Roman"/>
                <w:lang w:val="uk-UA"/>
              </w:rPr>
            </w:pPr>
            <w:r w:rsidRPr="00D64217">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D64217">
              <w:rPr>
                <w:rFonts w:eastAsia="Times New Roman"/>
                <w:b/>
                <w:bCs/>
                <w:lang w:val="uk-UA"/>
              </w:rPr>
              <w:t>не може бути укладено раніше ніж через п’ять днів</w:t>
            </w:r>
            <w:r w:rsidRPr="00D64217">
              <w:rPr>
                <w:rFonts w:eastAsia="Times New Roman"/>
                <w:lang w:val="uk-UA"/>
              </w:rPr>
              <w:t xml:space="preserve"> з дати оприлюднення в електронній системі закупівель повідомлення про намір укласти договір про закупівлю.</w:t>
            </w:r>
          </w:p>
          <w:p w14:paraId="3A63DDEF" w14:textId="77777777" w:rsidR="00A91C70" w:rsidRPr="00D64217" w:rsidRDefault="00A91C70" w:rsidP="00A91C70">
            <w:pPr>
              <w:widowControl w:val="0"/>
              <w:shd w:val="clear" w:color="auto" w:fill="FFFFFF" w:themeFill="background1"/>
              <w:jc w:val="both"/>
              <w:rPr>
                <w:rFonts w:eastAsia="Times New Roman"/>
                <w:lang w:val="uk-UA"/>
              </w:rPr>
            </w:pPr>
            <w:r w:rsidRPr="00D64217">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64217">
              <w:rPr>
                <w:rFonts w:eastAsia="Times New Roman"/>
                <w:b/>
                <w:bCs/>
                <w:lang w:val="uk-UA"/>
              </w:rPr>
              <w:t>не пізніше ніж через 15 днів</w:t>
            </w:r>
            <w:r w:rsidRPr="00D64217">
              <w:rPr>
                <w:rFonts w:eastAsia="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2BA7716" w14:textId="42EB5AE9" w:rsidR="00A91C70" w:rsidRPr="00D64217" w:rsidRDefault="00A91C70" w:rsidP="00A91C70">
            <w:pPr>
              <w:widowControl w:val="0"/>
              <w:shd w:val="clear" w:color="auto" w:fill="FFFFFF" w:themeFill="background1"/>
              <w:jc w:val="center"/>
              <w:rPr>
                <w:rFonts w:eastAsia="Times New Roman"/>
                <w:lang w:val="uk-UA"/>
              </w:rPr>
            </w:pPr>
            <w:r w:rsidRPr="00D64217">
              <w:rPr>
                <w:rFonts w:eastAsia="Times New Roman"/>
                <w:lang w:val="uk-UA"/>
              </w:rPr>
              <w:t>--------------------------------------------------------------------------------</w:t>
            </w:r>
          </w:p>
          <w:p w14:paraId="58F926B5" w14:textId="00E3E2CF" w:rsidR="00A91C70" w:rsidRPr="00D64217" w:rsidRDefault="00A91C70" w:rsidP="00A91C70">
            <w:pPr>
              <w:widowControl w:val="0"/>
              <w:shd w:val="clear" w:color="auto" w:fill="FFFFFF" w:themeFill="background1"/>
              <w:jc w:val="both"/>
              <w:rPr>
                <w:rFonts w:eastAsia="Times New Roman"/>
                <w:lang w:val="uk-UA"/>
              </w:rPr>
            </w:pPr>
            <w:r w:rsidRPr="00D64217">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088BFDE1" w14:textId="77777777" w:rsidR="00A91C70" w:rsidRPr="00D64217" w:rsidRDefault="00A91C70" w:rsidP="00A91C70">
            <w:pPr>
              <w:widowControl w:val="0"/>
              <w:shd w:val="clear" w:color="auto" w:fill="FFFFFF" w:themeFill="background1"/>
              <w:jc w:val="center"/>
              <w:rPr>
                <w:rFonts w:eastAsia="Times New Roman"/>
                <w:lang w:val="uk-UA"/>
              </w:rPr>
            </w:pPr>
            <w:r w:rsidRPr="00D64217">
              <w:rPr>
                <w:rFonts w:eastAsia="Times New Roman"/>
                <w:lang w:val="uk-UA"/>
              </w:rPr>
              <w:t>--------------------------------------------------------------------------------</w:t>
            </w:r>
          </w:p>
          <w:p w14:paraId="0B3D7900" w14:textId="6BD83C7C" w:rsidR="00A91C70" w:rsidRPr="00D64217" w:rsidRDefault="00A91C70" w:rsidP="00A91C70">
            <w:pPr>
              <w:widowControl w:val="0"/>
              <w:shd w:val="clear" w:color="auto" w:fill="FFFFFF" w:themeFill="background1"/>
              <w:jc w:val="both"/>
              <w:rPr>
                <w:rFonts w:eastAsia="Times New Roman"/>
                <w:lang w:val="uk-UA"/>
              </w:rPr>
            </w:pPr>
            <w:r w:rsidRPr="00D64217">
              <w:rPr>
                <w:rFonts w:eastAsia="Times New Roman"/>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згідно </w:t>
            </w:r>
            <w:r w:rsidR="008F22FE" w:rsidRPr="00D64217">
              <w:rPr>
                <w:rFonts w:eastAsia="Times New Roman"/>
                <w:lang w:val="uk-UA"/>
              </w:rPr>
              <w:t>під</w:t>
            </w:r>
            <w:r w:rsidRPr="00D64217">
              <w:rPr>
                <w:rFonts w:eastAsia="Times New Roman"/>
                <w:lang w:val="uk-UA"/>
              </w:rPr>
              <w:t xml:space="preserve">розділу 3 </w:t>
            </w:r>
            <w:r w:rsidR="004F33C2" w:rsidRPr="00D64217">
              <w:rPr>
                <w:rFonts w:eastAsia="Times New Roman"/>
                <w:lang w:val="uk-UA"/>
              </w:rPr>
              <w:t>розділу</w:t>
            </w:r>
            <w:r w:rsidR="008F22FE" w:rsidRPr="00D64217">
              <w:rPr>
                <w:rFonts w:eastAsia="Times New Roman"/>
                <w:lang w:val="uk-UA"/>
              </w:rPr>
              <w:t xml:space="preserve"> ХІІ</w:t>
            </w:r>
            <w:r w:rsidRPr="00D64217">
              <w:rPr>
                <w:rFonts w:eastAsia="Times New Roman"/>
                <w:lang w:val="uk-UA"/>
              </w:rPr>
              <w:t xml:space="preserve"> цієї тендерної документації.</w:t>
            </w:r>
          </w:p>
          <w:p w14:paraId="33E70D63" w14:textId="77777777" w:rsidR="00A91C70" w:rsidRPr="00D64217" w:rsidRDefault="00A91C70" w:rsidP="00A91C70">
            <w:pPr>
              <w:widowControl w:val="0"/>
              <w:shd w:val="clear" w:color="auto" w:fill="FFFFFF" w:themeFill="background1"/>
              <w:jc w:val="center"/>
              <w:rPr>
                <w:rFonts w:eastAsia="Times New Roman"/>
                <w:lang w:val="uk-UA"/>
              </w:rPr>
            </w:pPr>
            <w:r w:rsidRPr="00D64217">
              <w:rPr>
                <w:rFonts w:eastAsia="Times New Roman"/>
                <w:lang w:val="uk-UA"/>
              </w:rPr>
              <w:t>--------------------------------------------------------------------------------</w:t>
            </w:r>
          </w:p>
          <w:p w14:paraId="5BDD8E9D" w14:textId="52576938" w:rsidR="00A91C70" w:rsidRPr="00D64217" w:rsidRDefault="00A91C70" w:rsidP="00A91C70">
            <w:pPr>
              <w:widowControl w:val="0"/>
              <w:shd w:val="clear" w:color="auto" w:fill="FFFFFF" w:themeFill="background1"/>
              <w:jc w:val="both"/>
              <w:rPr>
                <w:rFonts w:eastAsia="Times New Roman"/>
                <w:lang w:val="uk-UA"/>
              </w:rPr>
            </w:pPr>
            <w:r w:rsidRPr="00D64217">
              <w:rPr>
                <w:rFonts w:eastAsia="Times New Roman"/>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w:t>
            </w:r>
            <w:r w:rsidRPr="00D64217">
              <w:rPr>
                <w:rFonts w:eastAsia="Times New Roman"/>
                <w:lang w:val="uk-UA"/>
              </w:rPr>
              <w:lastRenderedPageBreak/>
              <w:t>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A91C70" w:rsidRPr="00D64217" w14:paraId="758CD581" w14:textId="77777777" w:rsidTr="00876FC1">
        <w:trPr>
          <w:trHeight w:val="520"/>
          <w:jc w:val="center"/>
        </w:trPr>
        <w:tc>
          <w:tcPr>
            <w:tcW w:w="576" w:type="dxa"/>
            <w:shd w:val="clear" w:color="auto" w:fill="FFFFFF" w:themeFill="background1"/>
          </w:tcPr>
          <w:p w14:paraId="021984EE" w14:textId="77777777" w:rsidR="00A91C70" w:rsidRPr="00D64217" w:rsidRDefault="00A91C70" w:rsidP="00A91C70">
            <w:pPr>
              <w:widowControl w:val="0"/>
              <w:shd w:val="clear" w:color="auto" w:fill="FFFFFF" w:themeFill="background1"/>
              <w:jc w:val="both"/>
              <w:rPr>
                <w:lang w:val="uk-UA"/>
              </w:rPr>
            </w:pPr>
            <w:r w:rsidRPr="00D64217">
              <w:rPr>
                <w:rFonts w:eastAsia="Times New Roman"/>
                <w:lang w:val="uk-UA"/>
              </w:rPr>
              <w:lastRenderedPageBreak/>
              <w:t>3</w:t>
            </w:r>
          </w:p>
        </w:tc>
        <w:tc>
          <w:tcPr>
            <w:tcW w:w="2797" w:type="dxa"/>
            <w:shd w:val="clear" w:color="auto" w:fill="FFFFFF" w:themeFill="background1"/>
          </w:tcPr>
          <w:p w14:paraId="280D5A08" w14:textId="2D238C38" w:rsidR="00A91C70" w:rsidRPr="00D64217" w:rsidRDefault="00A91C70" w:rsidP="00A91C70">
            <w:pPr>
              <w:widowControl w:val="0"/>
              <w:shd w:val="clear" w:color="auto" w:fill="FFFFFF" w:themeFill="background1"/>
              <w:rPr>
                <w:lang w:val="uk-UA"/>
              </w:rPr>
            </w:pPr>
            <w:proofErr w:type="spellStart"/>
            <w:r w:rsidRPr="00D64217">
              <w:rPr>
                <w:rFonts w:eastAsia="Times New Roman"/>
                <w:b/>
                <w:lang w:val="uk-UA"/>
              </w:rPr>
              <w:t>Проєкт</w:t>
            </w:r>
            <w:proofErr w:type="spellEnd"/>
            <w:r w:rsidRPr="00D64217">
              <w:rPr>
                <w:rFonts w:eastAsia="Times New Roman"/>
                <w:b/>
                <w:lang w:val="uk-UA"/>
              </w:rPr>
              <w:t xml:space="preserve"> договору про закупівлю з обов’язковим зазначенням порядку змін його умов</w:t>
            </w:r>
          </w:p>
        </w:tc>
        <w:tc>
          <w:tcPr>
            <w:tcW w:w="6970" w:type="dxa"/>
            <w:shd w:val="clear" w:color="auto" w:fill="FFFFFF" w:themeFill="background1"/>
          </w:tcPr>
          <w:p w14:paraId="2343A7E6" w14:textId="61954D2B" w:rsidR="00A91C70" w:rsidRPr="00D64217" w:rsidRDefault="00A91C70" w:rsidP="008F22FE">
            <w:pPr>
              <w:widowControl w:val="0"/>
              <w:shd w:val="clear" w:color="auto" w:fill="FFFFFF" w:themeFill="background1"/>
              <w:jc w:val="both"/>
              <w:rPr>
                <w:lang w:val="uk-UA"/>
              </w:rPr>
            </w:pPr>
            <w:proofErr w:type="spellStart"/>
            <w:r w:rsidRPr="00D64217">
              <w:rPr>
                <w:rFonts w:eastAsia="Times New Roman"/>
                <w:lang w:val="uk-UA"/>
              </w:rPr>
              <w:t>Проєкт</w:t>
            </w:r>
            <w:proofErr w:type="spellEnd"/>
            <w:r w:rsidRPr="00D64217">
              <w:rPr>
                <w:rFonts w:eastAsia="Times New Roman"/>
                <w:lang w:val="uk-UA"/>
              </w:rPr>
              <w:t xml:space="preserve"> договору про закупівлю з обов’язковим зазначенням порядку змін його умов наведений у додатку </w:t>
            </w:r>
            <w:r w:rsidR="008F22FE" w:rsidRPr="00D64217">
              <w:rPr>
                <w:rFonts w:eastAsia="Times New Roman"/>
                <w:lang w:val="uk-UA"/>
              </w:rPr>
              <w:t xml:space="preserve">1 </w:t>
            </w:r>
            <w:r w:rsidRPr="00D64217">
              <w:rPr>
                <w:rFonts w:eastAsia="Times New Roman"/>
                <w:lang w:val="uk-UA"/>
              </w:rPr>
              <w:t xml:space="preserve">цієї тендерної документації. </w:t>
            </w:r>
          </w:p>
        </w:tc>
      </w:tr>
      <w:tr w:rsidR="00A91C70" w:rsidRPr="00D64217" w14:paraId="074CC9B1" w14:textId="77777777" w:rsidTr="00876FC1">
        <w:trPr>
          <w:trHeight w:val="520"/>
          <w:jc w:val="center"/>
        </w:trPr>
        <w:tc>
          <w:tcPr>
            <w:tcW w:w="576" w:type="dxa"/>
            <w:shd w:val="clear" w:color="auto" w:fill="FFFFFF" w:themeFill="background1"/>
          </w:tcPr>
          <w:p w14:paraId="36E7A37C" w14:textId="77777777" w:rsidR="00A91C70" w:rsidRPr="00D64217" w:rsidRDefault="00A91C70" w:rsidP="00A91C70">
            <w:pPr>
              <w:widowControl w:val="0"/>
              <w:shd w:val="clear" w:color="auto" w:fill="FFFFFF" w:themeFill="background1"/>
              <w:jc w:val="both"/>
              <w:rPr>
                <w:rFonts w:eastAsia="Times New Roman"/>
                <w:lang w:val="uk-UA"/>
              </w:rPr>
            </w:pPr>
            <w:r w:rsidRPr="00D64217">
              <w:rPr>
                <w:rFonts w:eastAsia="Times New Roman"/>
                <w:lang w:val="uk-UA"/>
              </w:rPr>
              <w:t>4</w:t>
            </w:r>
          </w:p>
        </w:tc>
        <w:tc>
          <w:tcPr>
            <w:tcW w:w="2797" w:type="dxa"/>
            <w:shd w:val="clear" w:color="auto" w:fill="FFFFFF" w:themeFill="background1"/>
          </w:tcPr>
          <w:p w14:paraId="6F779BFE" w14:textId="77777777" w:rsidR="00A91C70" w:rsidRPr="00D64217" w:rsidRDefault="00A91C70" w:rsidP="00A91C70">
            <w:pPr>
              <w:widowControl w:val="0"/>
              <w:shd w:val="clear" w:color="auto" w:fill="FFFFFF" w:themeFill="background1"/>
              <w:rPr>
                <w:rFonts w:eastAsia="Times New Roman"/>
                <w:b/>
                <w:lang w:val="uk-UA"/>
              </w:rPr>
            </w:pPr>
            <w:bookmarkStart w:id="7" w:name="_Hlk494716740"/>
            <w:r w:rsidRPr="00D64217">
              <w:rPr>
                <w:rFonts w:eastAsia="Times New Roman"/>
                <w:b/>
                <w:lang w:val="uk-UA"/>
              </w:rPr>
              <w:t>Істотні умови, що обов’язково включаються до договору про закупівлю</w:t>
            </w:r>
            <w:bookmarkEnd w:id="7"/>
          </w:p>
        </w:tc>
        <w:tc>
          <w:tcPr>
            <w:tcW w:w="6970" w:type="dxa"/>
            <w:shd w:val="clear" w:color="auto" w:fill="FFFFFF" w:themeFill="background1"/>
          </w:tcPr>
          <w:p w14:paraId="398D6992" w14:textId="04E6E8F1" w:rsidR="00A91C70" w:rsidRPr="00D64217" w:rsidRDefault="00A91C70" w:rsidP="00A91C70">
            <w:pPr>
              <w:widowControl w:val="0"/>
              <w:shd w:val="clear" w:color="auto" w:fill="FFFFFF" w:themeFill="background1"/>
              <w:jc w:val="both"/>
              <w:rPr>
                <w:rFonts w:eastAsia="Times New Roman"/>
                <w:color w:val="000000" w:themeColor="text1"/>
                <w:lang w:val="uk-UA"/>
              </w:rPr>
            </w:pPr>
            <w:r w:rsidRPr="00D64217">
              <w:rPr>
                <w:rFonts w:eastAsia="Times New Roman"/>
                <w:color w:val="000000" w:themeColor="text1"/>
                <w:lang w:val="uk-UA"/>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CCBCA53" w14:textId="0983E2D0" w:rsidR="00A91C70" w:rsidRPr="00D64217" w:rsidRDefault="00A91C70" w:rsidP="00A91C70">
            <w:pPr>
              <w:widowControl w:val="0"/>
              <w:shd w:val="clear" w:color="auto" w:fill="FFFFFF" w:themeFill="background1"/>
              <w:jc w:val="both"/>
              <w:rPr>
                <w:rFonts w:eastAsia="Times New Roman"/>
                <w:color w:val="000000" w:themeColor="text1"/>
                <w:lang w:val="uk-UA"/>
              </w:rPr>
            </w:pPr>
            <w:r w:rsidRPr="00D64217">
              <w:rPr>
                <w:rFonts w:eastAsia="Times New Roman"/>
                <w:color w:val="000000" w:themeColor="text1"/>
                <w:lang w:val="uk-UA"/>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11DA5D9" w14:textId="09C8BB96" w:rsidR="00A91C70" w:rsidRPr="00D64217" w:rsidRDefault="00A91C70" w:rsidP="00A91C70">
            <w:pPr>
              <w:widowControl w:val="0"/>
              <w:shd w:val="clear" w:color="auto" w:fill="FFFFFF" w:themeFill="background1"/>
              <w:jc w:val="both"/>
              <w:rPr>
                <w:rFonts w:eastAsia="Times New Roman"/>
                <w:color w:val="000000" w:themeColor="text1"/>
                <w:lang w:val="uk-UA"/>
              </w:rPr>
            </w:pPr>
            <w:r w:rsidRPr="00D64217">
              <w:rPr>
                <w:rFonts w:eastAsia="Times New Roman"/>
                <w:color w:val="000000" w:themeColor="text1"/>
                <w:lang w:val="uk-UA"/>
              </w:rPr>
              <w:t>- визначення грошового еквівалента зобов’язання в іноземній валюті;</w:t>
            </w:r>
          </w:p>
          <w:p w14:paraId="79704B8C" w14:textId="415E8FE2" w:rsidR="00A91C70" w:rsidRPr="00D64217" w:rsidRDefault="00A91C70" w:rsidP="00A91C70">
            <w:pPr>
              <w:widowControl w:val="0"/>
              <w:shd w:val="clear" w:color="auto" w:fill="FFFFFF" w:themeFill="background1"/>
              <w:jc w:val="both"/>
              <w:rPr>
                <w:rFonts w:eastAsia="Times New Roman"/>
                <w:color w:val="000000" w:themeColor="text1"/>
                <w:lang w:val="uk-UA"/>
              </w:rPr>
            </w:pPr>
            <w:r w:rsidRPr="00D64217">
              <w:rPr>
                <w:rFonts w:eastAsia="Times New Roman"/>
                <w:color w:val="000000" w:themeColor="text1"/>
                <w:lang w:val="uk-UA"/>
              </w:rPr>
              <w:t>- перерахунку ціни в бік зменшення ціни тендерної пропозиції переможця без зменшення обсягів закупівлі;</w:t>
            </w:r>
          </w:p>
          <w:p w14:paraId="659A50C0" w14:textId="1FF4B736" w:rsidR="00A91C70" w:rsidRPr="00D64217" w:rsidRDefault="00A91C70" w:rsidP="00A91C70">
            <w:pPr>
              <w:widowControl w:val="0"/>
              <w:shd w:val="clear" w:color="auto" w:fill="FFFFFF" w:themeFill="background1"/>
              <w:jc w:val="both"/>
              <w:rPr>
                <w:rFonts w:eastAsia="Times New Roman"/>
                <w:color w:val="000000" w:themeColor="text1"/>
                <w:lang w:val="uk-UA"/>
              </w:rPr>
            </w:pPr>
            <w:r w:rsidRPr="00D64217">
              <w:rPr>
                <w:rFonts w:eastAsia="Times New Roman"/>
                <w:color w:val="000000" w:themeColor="text1"/>
                <w:lang w:val="uk-UA"/>
              </w:rPr>
              <w:t>- перерахунку ціни та обсягів товарів в бік зменшення за умови необхідності приведення обсягів товарів до кратності упаковки.</w:t>
            </w:r>
          </w:p>
          <w:p w14:paraId="69F93983" w14:textId="47996B13" w:rsidR="00A91C70" w:rsidRPr="00D64217" w:rsidRDefault="00A91C70" w:rsidP="00A91C70">
            <w:pPr>
              <w:widowControl w:val="0"/>
              <w:shd w:val="clear" w:color="auto" w:fill="FFFFFF" w:themeFill="background1"/>
              <w:jc w:val="center"/>
              <w:rPr>
                <w:rFonts w:eastAsia="Times New Roman"/>
                <w:lang w:val="uk-UA"/>
              </w:rPr>
            </w:pPr>
            <w:r w:rsidRPr="00D64217">
              <w:rPr>
                <w:rFonts w:eastAsia="Times New Roman"/>
                <w:lang w:val="uk-UA"/>
              </w:rPr>
              <w:t>--------------------------------------------------------------------------------</w:t>
            </w:r>
          </w:p>
          <w:p w14:paraId="344FF348" w14:textId="77777777" w:rsidR="00A91C70" w:rsidRPr="00D64217" w:rsidRDefault="00A91C70" w:rsidP="00A91C70">
            <w:pPr>
              <w:widowControl w:val="0"/>
              <w:shd w:val="clear" w:color="auto" w:fill="FFFFFF" w:themeFill="background1"/>
              <w:jc w:val="both"/>
              <w:rPr>
                <w:rFonts w:eastAsia="Times New Roman"/>
                <w:lang w:val="uk-UA"/>
              </w:rPr>
            </w:pPr>
            <w:r w:rsidRPr="00D64217">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5AA85835" w14:textId="5121176E" w:rsidR="00FB1B08" w:rsidRPr="00D64217" w:rsidRDefault="00A91C70" w:rsidP="008373B0">
            <w:pPr>
              <w:jc w:val="both"/>
              <w:rPr>
                <w:rFonts w:eastAsia="Times New Roman"/>
                <w:lang w:val="uk-UA"/>
              </w:rPr>
            </w:pPr>
            <w:r w:rsidRPr="00D64217">
              <w:rPr>
                <w:rFonts w:eastAsia="Times New Roman"/>
                <w:lang w:val="uk-UA"/>
              </w:rPr>
              <w:t xml:space="preserve">Істотними умовами, що обов’язково включаються до договору про закупівлю та викладені в </w:t>
            </w:r>
            <w:proofErr w:type="spellStart"/>
            <w:r w:rsidRPr="00D64217">
              <w:rPr>
                <w:rFonts w:eastAsia="Times New Roman"/>
                <w:lang w:val="uk-UA"/>
              </w:rPr>
              <w:t>проєкті</w:t>
            </w:r>
            <w:proofErr w:type="spellEnd"/>
            <w:r w:rsidRPr="00D64217">
              <w:rPr>
                <w:rFonts w:eastAsia="Times New Roman"/>
                <w:lang w:val="uk-UA"/>
              </w:rPr>
              <w:t xml:space="preserve">, який наведений у додатку </w:t>
            </w:r>
            <w:r w:rsidR="008F22FE" w:rsidRPr="00D64217">
              <w:rPr>
                <w:rFonts w:eastAsia="Times New Roman"/>
                <w:lang w:val="uk-UA"/>
              </w:rPr>
              <w:t xml:space="preserve">1 </w:t>
            </w:r>
            <w:r w:rsidRPr="00D64217">
              <w:rPr>
                <w:rFonts w:eastAsia="Times New Roman"/>
                <w:lang w:val="uk-UA"/>
              </w:rPr>
              <w:t>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A91C70" w:rsidRPr="00DE662E" w14:paraId="6EC845C3" w14:textId="77777777" w:rsidTr="00876FC1">
        <w:trPr>
          <w:trHeight w:val="520"/>
          <w:jc w:val="center"/>
        </w:trPr>
        <w:tc>
          <w:tcPr>
            <w:tcW w:w="576" w:type="dxa"/>
            <w:shd w:val="clear" w:color="auto" w:fill="FFFFFF" w:themeFill="background1"/>
          </w:tcPr>
          <w:p w14:paraId="27E23603" w14:textId="77777777" w:rsidR="00A91C70" w:rsidRPr="00D64217" w:rsidRDefault="00A91C70" w:rsidP="00A91C70">
            <w:pPr>
              <w:widowControl w:val="0"/>
              <w:shd w:val="clear" w:color="auto" w:fill="FFFFFF" w:themeFill="background1"/>
              <w:jc w:val="both"/>
              <w:rPr>
                <w:lang w:val="uk-UA"/>
              </w:rPr>
            </w:pPr>
            <w:r w:rsidRPr="00D64217">
              <w:rPr>
                <w:rFonts w:eastAsia="Times New Roman"/>
                <w:lang w:val="uk-UA"/>
              </w:rPr>
              <w:t>5</w:t>
            </w:r>
          </w:p>
        </w:tc>
        <w:tc>
          <w:tcPr>
            <w:tcW w:w="2797" w:type="dxa"/>
            <w:shd w:val="clear" w:color="auto" w:fill="FFFFFF" w:themeFill="background1"/>
          </w:tcPr>
          <w:p w14:paraId="2C3ED919" w14:textId="77777777" w:rsidR="00A91C70" w:rsidRPr="00D64217" w:rsidRDefault="00A91C70" w:rsidP="00A91C70">
            <w:pPr>
              <w:widowControl w:val="0"/>
              <w:shd w:val="clear" w:color="auto" w:fill="FFFFFF" w:themeFill="background1"/>
              <w:rPr>
                <w:lang w:val="uk-UA"/>
              </w:rPr>
            </w:pPr>
            <w:r w:rsidRPr="00D64217">
              <w:rPr>
                <w:rFonts w:eastAsia="Times New Roman"/>
                <w:b/>
                <w:lang w:val="uk-UA"/>
              </w:rPr>
              <w:t>Дії замовника при відмові переможця торгів підписати договір про закупівлю</w:t>
            </w:r>
          </w:p>
        </w:tc>
        <w:tc>
          <w:tcPr>
            <w:tcW w:w="6970" w:type="dxa"/>
            <w:shd w:val="clear" w:color="auto" w:fill="FFFFFF" w:themeFill="background1"/>
          </w:tcPr>
          <w:p w14:paraId="021B5CEB" w14:textId="10D1E842" w:rsidR="00A91C70" w:rsidRPr="00D64217" w:rsidRDefault="00A91C70" w:rsidP="00A91C70">
            <w:pPr>
              <w:widowControl w:val="0"/>
              <w:shd w:val="clear" w:color="auto" w:fill="FFFFFF" w:themeFill="background1"/>
              <w:jc w:val="both"/>
              <w:rPr>
                <w:rFonts w:eastAsia="Times New Roman"/>
                <w:lang w:val="uk-UA"/>
              </w:rPr>
            </w:pPr>
            <w:r w:rsidRPr="00D64217">
              <w:rPr>
                <w:rFonts w:eastAsia="Times New Roman"/>
                <w:lang w:val="uk-U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w:t>
            </w:r>
            <w:r w:rsidRPr="00D64217">
              <w:rPr>
                <w:lang w:val="uk-UA"/>
              </w:rPr>
              <w:t xml:space="preserve">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w:t>
            </w:r>
            <w:r w:rsidRPr="00D64217">
              <w:rPr>
                <w:rFonts w:eastAsia="Times New Roman"/>
                <w:lang w:val="uk-UA"/>
              </w:rPr>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A91C70" w:rsidRPr="00D64217" w14:paraId="7DFC0090" w14:textId="77777777" w:rsidTr="008B49D6">
        <w:trPr>
          <w:trHeight w:val="520"/>
          <w:jc w:val="center"/>
        </w:trPr>
        <w:tc>
          <w:tcPr>
            <w:tcW w:w="576" w:type="dxa"/>
            <w:shd w:val="clear" w:color="auto" w:fill="FFFFFF" w:themeFill="background1"/>
          </w:tcPr>
          <w:p w14:paraId="142931FF" w14:textId="77777777" w:rsidR="00A91C70" w:rsidRPr="00D64217" w:rsidRDefault="00A91C70" w:rsidP="00A91C70">
            <w:pPr>
              <w:widowControl w:val="0"/>
              <w:shd w:val="clear" w:color="auto" w:fill="FFFFFF" w:themeFill="background1"/>
              <w:jc w:val="both"/>
              <w:rPr>
                <w:lang w:val="uk-UA"/>
              </w:rPr>
            </w:pPr>
            <w:r w:rsidRPr="00D64217">
              <w:rPr>
                <w:rFonts w:eastAsia="Times New Roman"/>
                <w:lang w:val="uk-UA"/>
              </w:rPr>
              <w:t>6</w:t>
            </w:r>
          </w:p>
        </w:tc>
        <w:tc>
          <w:tcPr>
            <w:tcW w:w="2797" w:type="dxa"/>
            <w:shd w:val="clear" w:color="auto" w:fill="FFFFFF" w:themeFill="background1"/>
          </w:tcPr>
          <w:p w14:paraId="0B6FBA43" w14:textId="7DE67158" w:rsidR="00A91C70" w:rsidRPr="00D64217" w:rsidRDefault="00A91C70" w:rsidP="00A91C70">
            <w:pPr>
              <w:widowControl w:val="0"/>
              <w:shd w:val="clear" w:color="auto" w:fill="FFFFFF" w:themeFill="background1"/>
              <w:rPr>
                <w:lang w:val="uk-UA"/>
              </w:rPr>
            </w:pPr>
            <w:r w:rsidRPr="00D64217">
              <w:rPr>
                <w:rFonts w:eastAsia="Times New Roman"/>
                <w:b/>
                <w:lang w:val="uk-UA"/>
              </w:rPr>
              <w:t xml:space="preserve">Розмір, вид, строк та умови надання, повернення та неповернення </w:t>
            </w:r>
            <w:r w:rsidRPr="00D64217">
              <w:rPr>
                <w:rFonts w:eastAsia="Times New Roman"/>
                <w:b/>
                <w:lang w:val="uk-UA"/>
              </w:rPr>
              <w:lastRenderedPageBreak/>
              <w:t>забезпечення виконання договору про закупівлю</w:t>
            </w:r>
          </w:p>
        </w:tc>
        <w:tc>
          <w:tcPr>
            <w:tcW w:w="6970" w:type="dxa"/>
            <w:shd w:val="clear" w:color="auto" w:fill="FFFFFF" w:themeFill="background1"/>
            <w:vAlign w:val="center"/>
          </w:tcPr>
          <w:p w14:paraId="31BEC0ED" w14:textId="3DE4121E" w:rsidR="00A91C70" w:rsidRPr="00D64217" w:rsidRDefault="008B49D6" w:rsidP="008B49D6">
            <w:pPr>
              <w:shd w:val="clear" w:color="auto" w:fill="FFFFFF" w:themeFill="background1"/>
              <w:jc w:val="center"/>
              <w:rPr>
                <w:rFonts w:eastAsia="Times New Roman"/>
                <w:lang w:val="uk-UA" w:eastAsia="uk-UA"/>
              </w:rPr>
            </w:pPr>
            <w:r w:rsidRPr="00D64217">
              <w:rPr>
                <w:rFonts w:eastAsia="Times New Roman"/>
                <w:i/>
                <w:iCs/>
                <w:lang w:val="uk-UA" w:eastAsia="uk-UA"/>
              </w:rPr>
              <w:lastRenderedPageBreak/>
              <w:t>Не вимагається / не застосовується</w:t>
            </w:r>
          </w:p>
        </w:tc>
      </w:tr>
    </w:tbl>
    <w:p w14:paraId="76216176" w14:textId="77777777" w:rsidR="00D23D05" w:rsidRPr="00D64217" w:rsidRDefault="00D23D05" w:rsidP="00D23D05">
      <w:pPr>
        <w:shd w:val="clear" w:color="auto" w:fill="FFFFFF" w:themeFill="background1"/>
        <w:rPr>
          <w:lang w:val="uk-UA"/>
        </w:rPr>
      </w:pPr>
    </w:p>
    <w:p w14:paraId="18E21947" w14:textId="6DFC6B93" w:rsidR="00486906" w:rsidRPr="00D64217" w:rsidRDefault="006A527C" w:rsidP="0079646A">
      <w:pPr>
        <w:shd w:val="clear" w:color="auto" w:fill="FFFFFF" w:themeFill="background1"/>
        <w:jc w:val="center"/>
        <w:rPr>
          <w:lang w:val="uk-UA"/>
        </w:rPr>
      </w:pPr>
      <w:r w:rsidRPr="00D64217">
        <w:rPr>
          <w:rFonts w:eastAsia="Times New Roman"/>
          <w:b/>
          <w:lang w:val="uk-UA"/>
        </w:rPr>
        <w:t xml:space="preserve">VII. </w:t>
      </w:r>
      <w:r w:rsidR="00486906" w:rsidRPr="00D64217">
        <w:rPr>
          <w:rFonts w:eastAsia="Times New Roman"/>
          <w:b/>
          <w:lang w:val="uk-UA"/>
        </w:rPr>
        <w:t>Інформація та документи, що підтверджують відповідність учасника кваліфікаційним критеріям</w:t>
      </w:r>
    </w:p>
    <w:p w14:paraId="18431FD7" w14:textId="77777777" w:rsidR="0079646A" w:rsidRPr="0079646A" w:rsidRDefault="0079646A" w:rsidP="0079646A">
      <w:pPr>
        <w:ind w:left="885"/>
        <w:jc w:val="center"/>
        <w:rPr>
          <w:rFonts w:eastAsia="Times New Roman"/>
          <w:color w:val="4A86E8"/>
          <w:sz w:val="20"/>
          <w:szCs w:val="20"/>
          <w:lang w:val="uk-UA"/>
        </w:rPr>
      </w:pPr>
    </w:p>
    <w:tbl>
      <w:tblPr>
        <w:tblW w:w="9630" w:type="dxa"/>
        <w:jc w:val="center"/>
        <w:tblLayout w:type="fixed"/>
        <w:tblLook w:val="0400" w:firstRow="0" w:lastRow="0" w:firstColumn="0" w:lastColumn="0" w:noHBand="0" w:noVBand="1"/>
      </w:tblPr>
      <w:tblGrid>
        <w:gridCol w:w="495"/>
        <w:gridCol w:w="2925"/>
        <w:gridCol w:w="6210"/>
      </w:tblGrid>
      <w:tr w:rsidR="0079646A" w:rsidRPr="00DE662E" w14:paraId="27B0013B" w14:textId="77777777" w:rsidTr="00C84862">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294210" w14:textId="77777777" w:rsidR="0079646A" w:rsidRPr="0079646A" w:rsidRDefault="0079646A" w:rsidP="0079646A">
            <w:pPr>
              <w:spacing w:before="240"/>
              <w:jc w:val="center"/>
              <w:rPr>
                <w:rFonts w:eastAsia="Times New Roman"/>
                <w:sz w:val="20"/>
                <w:szCs w:val="20"/>
                <w:lang w:val="uk-UA"/>
              </w:rPr>
            </w:pPr>
            <w:r w:rsidRPr="0079646A">
              <w:rPr>
                <w:rFonts w:eastAsia="Times New Roman"/>
                <w:b/>
                <w:color w:val="000000"/>
                <w:sz w:val="20"/>
                <w:szCs w:val="20"/>
                <w:lang w:val="uk-UA"/>
              </w:rPr>
              <w:t xml:space="preserve">№ </w:t>
            </w:r>
            <w:r w:rsidRPr="0079646A">
              <w:rPr>
                <w:rFonts w:eastAsia="Times New Roman"/>
                <w:b/>
                <w:sz w:val="20"/>
                <w:szCs w:val="20"/>
                <w:lang w:val="uk-UA"/>
              </w:rPr>
              <w:t>з</w:t>
            </w:r>
            <w:r w:rsidRPr="0079646A">
              <w:rPr>
                <w:rFonts w:eastAsia="Times New Roman"/>
                <w:b/>
                <w:color w:val="000000"/>
                <w:sz w:val="20"/>
                <w:szCs w:val="20"/>
                <w:lang w:val="uk-UA"/>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D83A2D" w14:textId="77777777" w:rsidR="0079646A" w:rsidRPr="0079646A" w:rsidRDefault="0079646A" w:rsidP="0079646A">
            <w:pPr>
              <w:spacing w:before="240"/>
              <w:jc w:val="center"/>
              <w:rPr>
                <w:rFonts w:eastAsia="Times New Roman"/>
                <w:szCs w:val="20"/>
                <w:lang w:val="uk-UA"/>
              </w:rPr>
            </w:pPr>
            <w:r w:rsidRPr="0079646A">
              <w:rPr>
                <w:rFonts w:eastAsia="Times New Roman"/>
                <w:b/>
                <w:color w:val="000000"/>
                <w:szCs w:val="20"/>
                <w:lang w:val="uk-UA"/>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3CAC6E" w14:textId="77777777" w:rsidR="0079646A" w:rsidRPr="0079646A" w:rsidRDefault="0079646A" w:rsidP="0079646A">
            <w:pPr>
              <w:spacing w:before="240"/>
              <w:jc w:val="center"/>
              <w:rPr>
                <w:rFonts w:eastAsia="Times New Roman"/>
                <w:szCs w:val="20"/>
                <w:lang w:val="uk-UA"/>
              </w:rPr>
            </w:pPr>
            <w:r w:rsidRPr="0079646A">
              <w:rPr>
                <w:rFonts w:eastAsia="Times New Roman"/>
                <w:b/>
                <w:szCs w:val="20"/>
                <w:lang w:val="uk-UA"/>
              </w:rPr>
              <w:t>Документи та інформація, які підтверджують відповідність Учасника кваліфікаційним критеріям**</w:t>
            </w:r>
          </w:p>
        </w:tc>
      </w:tr>
      <w:tr w:rsidR="0079646A" w:rsidRPr="0079646A" w14:paraId="7A8A3EF7" w14:textId="77777777" w:rsidTr="00C84862">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2C0548" w14:textId="77777777" w:rsidR="0079646A" w:rsidRPr="0079646A" w:rsidRDefault="0079646A" w:rsidP="0079646A">
            <w:pPr>
              <w:jc w:val="center"/>
              <w:rPr>
                <w:rFonts w:eastAsia="Times New Roman"/>
                <w:sz w:val="20"/>
                <w:szCs w:val="20"/>
                <w:lang w:val="uk-UA"/>
              </w:rPr>
            </w:pPr>
            <w:r w:rsidRPr="0079646A">
              <w:rPr>
                <w:rFonts w:eastAsia="Times New Roman"/>
                <w:b/>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D374A0" w14:textId="77777777" w:rsidR="0079646A" w:rsidRPr="0079646A" w:rsidRDefault="0079646A" w:rsidP="0079646A">
            <w:pPr>
              <w:rPr>
                <w:rFonts w:eastAsia="Times New Roman"/>
                <w:szCs w:val="20"/>
                <w:lang w:val="uk-UA"/>
              </w:rPr>
            </w:pPr>
            <w:r w:rsidRPr="0079646A">
              <w:rPr>
                <w:rFonts w:eastAsia="Times New Roman"/>
                <w:b/>
                <w:color w:val="00000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2DCCF5" w14:textId="77777777" w:rsidR="0079646A" w:rsidRPr="0079646A" w:rsidRDefault="0079646A" w:rsidP="0079646A">
            <w:pPr>
              <w:jc w:val="both"/>
              <w:rPr>
                <w:rFonts w:eastAsia="Times New Roman"/>
                <w:szCs w:val="20"/>
                <w:lang w:val="uk-UA"/>
              </w:rPr>
            </w:pPr>
            <w:r w:rsidRPr="0079646A">
              <w:rPr>
                <w:rFonts w:eastAsia="Times New Roman"/>
                <w:szCs w:val="20"/>
                <w:lang w:val="uk-UA"/>
              </w:rPr>
              <w:t>1.1. На підтвердження досвіду виконання аналогічного (аналогічних) за предметом закупівлі договору (договорів) Учасник має надати:</w:t>
            </w:r>
          </w:p>
          <w:p w14:paraId="5E7646E2" w14:textId="2102F762" w:rsidR="0079646A" w:rsidRPr="0079646A" w:rsidRDefault="0079646A" w:rsidP="0079646A">
            <w:pPr>
              <w:jc w:val="both"/>
              <w:rPr>
                <w:rFonts w:eastAsia="Times New Roman"/>
                <w:szCs w:val="20"/>
                <w:lang w:val="uk-UA"/>
              </w:rPr>
            </w:pPr>
            <w:r w:rsidRPr="0079646A">
              <w:rPr>
                <w:rFonts w:eastAsia="Times New Roman"/>
                <w:szCs w:val="2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 , укладеного не раніше 01.01.2022 року</w:t>
            </w:r>
          </w:p>
        </w:tc>
      </w:tr>
    </w:tbl>
    <w:p w14:paraId="249E7508" w14:textId="77777777" w:rsidR="0079646A" w:rsidRPr="0079646A" w:rsidRDefault="0079646A" w:rsidP="0079646A">
      <w:pPr>
        <w:spacing w:before="240"/>
        <w:ind w:firstLine="720"/>
        <w:jc w:val="both"/>
        <w:rPr>
          <w:rFonts w:eastAsia="Times New Roman"/>
          <w:sz w:val="20"/>
          <w:szCs w:val="20"/>
          <w:lang w:val="uk-UA"/>
        </w:rPr>
      </w:pPr>
      <w:r w:rsidRPr="0079646A">
        <w:rPr>
          <w:rFonts w:eastAsia="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88C1370" w14:textId="77777777" w:rsidR="00DF2C56" w:rsidRPr="00D64217" w:rsidRDefault="00DF2C56">
      <w:pPr>
        <w:spacing w:line="276" w:lineRule="auto"/>
        <w:rPr>
          <w:color w:val="000000"/>
          <w:lang w:val="uk-UA"/>
        </w:rPr>
      </w:pPr>
    </w:p>
    <w:p w14:paraId="3961893A" w14:textId="086A13F3" w:rsidR="00A361C7" w:rsidRPr="00D64217" w:rsidRDefault="00A361C7">
      <w:pPr>
        <w:spacing w:line="276" w:lineRule="auto"/>
        <w:rPr>
          <w:color w:val="000000"/>
          <w:lang w:val="uk-UA"/>
        </w:rPr>
      </w:pPr>
      <w:r w:rsidRPr="00D64217">
        <w:rPr>
          <w:color w:val="000000"/>
          <w:lang w:val="uk-UA"/>
        </w:rPr>
        <w:br w:type="page"/>
      </w:r>
    </w:p>
    <w:p w14:paraId="7FF6D3B8" w14:textId="77777777" w:rsidR="000A65C7" w:rsidRPr="00D64217" w:rsidRDefault="000A65C7" w:rsidP="00194C53">
      <w:pPr>
        <w:shd w:val="clear" w:color="auto" w:fill="FFFFFF" w:themeFill="background1"/>
        <w:tabs>
          <w:tab w:val="left" w:pos="180"/>
        </w:tabs>
        <w:jc w:val="center"/>
        <w:rPr>
          <w:rFonts w:eastAsia="Times New Roman"/>
          <w:b/>
          <w:sz w:val="18"/>
          <w:szCs w:val="18"/>
          <w:lang w:val="uk-UA"/>
        </w:rPr>
      </w:pPr>
    </w:p>
    <w:p w14:paraId="0B58E3DE" w14:textId="26207A38" w:rsidR="008D2F6F" w:rsidRPr="00D64217" w:rsidRDefault="006A527C" w:rsidP="00194C53">
      <w:pPr>
        <w:shd w:val="clear" w:color="auto" w:fill="FFFFFF" w:themeFill="background1"/>
        <w:tabs>
          <w:tab w:val="left" w:pos="180"/>
        </w:tabs>
        <w:jc w:val="center"/>
        <w:rPr>
          <w:rFonts w:eastAsia="Times New Roman"/>
          <w:b/>
          <w:lang w:val="uk-UA"/>
        </w:rPr>
      </w:pPr>
      <w:r w:rsidRPr="00D64217">
        <w:rPr>
          <w:rFonts w:eastAsia="Times New Roman"/>
          <w:b/>
          <w:lang w:val="uk-UA"/>
        </w:rPr>
        <w:t xml:space="preserve">VIII. </w:t>
      </w:r>
      <w:r w:rsidR="00194C53" w:rsidRPr="00D64217">
        <w:rPr>
          <w:rFonts w:eastAsia="Times New Roman"/>
          <w:b/>
          <w:lang w:val="uk-UA"/>
        </w:rPr>
        <w:t xml:space="preserve">Інформація про </w:t>
      </w:r>
      <w:r w:rsidR="00A82530" w:rsidRPr="00D64217">
        <w:rPr>
          <w:rFonts w:eastAsia="Times New Roman"/>
          <w:b/>
          <w:lang w:val="uk-UA"/>
        </w:rPr>
        <w:t xml:space="preserve">спосіб підтвердження </w:t>
      </w:r>
      <w:r w:rsidR="00194C53" w:rsidRPr="00D64217">
        <w:rPr>
          <w:rFonts w:eastAsia="Times New Roman"/>
          <w:b/>
          <w:lang w:val="uk-UA"/>
        </w:rPr>
        <w:t>відсутн</w:t>
      </w:r>
      <w:r w:rsidR="00A82530" w:rsidRPr="00D64217">
        <w:rPr>
          <w:rFonts w:eastAsia="Times New Roman"/>
          <w:b/>
          <w:lang w:val="uk-UA"/>
        </w:rPr>
        <w:t>ост</w:t>
      </w:r>
      <w:r w:rsidR="00194C53" w:rsidRPr="00D64217">
        <w:rPr>
          <w:rFonts w:eastAsia="Times New Roman"/>
          <w:b/>
          <w:lang w:val="uk-UA"/>
        </w:rPr>
        <w:t xml:space="preserve">і підстав, </w:t>
      </w:r>
    </w:p>
    <w:p w14:paraId="4E79636B" w14:textId="70D63A85" w:rsidR="00194C53" w:rsidRPr="00D64217" w:rsidRDefault="00194C53" w:rsidP="00194C53">
      <w:pPr>
        <w:shd w:val="clear" w:color="auto" w:fill="FFFFFF" w:themeFill="background1"/>
        <w:tabs>
          <w:tab w:val="left" w:pos="180"/>
        </w:tabs>
        <w:jc w:val="center"/>
        <w:rPr>
          <w:rFonts w:eastAsia="Times New Roman"/>
          <w:b/>
          <w:lang w:val="uk-UA"/>
        </w:rPr>
      </w:pPr>
      <w:r w:rsidRPr="00D64217">
        <w:rPr>
          <w:rFonts w:eastAsia="Times New Roman"/>
          <w:b/>
          <w:lang w:val="uk-UA"/>
        </w:rPr>
        <w:t xml:space="preserve">визначених у </w:t>
      </w:r>
      <w:r w:rsidR="00A82530" w:rsidRPr="00D64217">
        <w:rPr>
          <w:rFonts w:eastAsia="Times New Roman"/>
          <w:b/>
          <w:lang w:val="uk-UA"/>
        </w:rPr>
        <w:t xml:space="preserve">пункті </w:t>
      </w:r>
      <w:r w:rsidR="009A7E9B" w:rsidRPr="00D64217">
        <w:rPr>
          <w:rFonts w:eastAsia="Times New Roman"/>
          <w:b/>
          <w:lang w:val="uk-UA"/>
        </w:rPr>
        <w:t xml:space="preserve">47 </w:t>
      </w:r>
      <w:r w:rsidR="00A82530" w:rsidRPr="00D64217">
        <w:rPr>
          <w:rFonts w:eastAsia="Times New Roman"/>
          <w:b/>
          <w:lang w:val="uk-UA"/>
        </w:rPr>
        <w:t>Особливостей</w:t>
      </w:r>
    </w:p>
    <w:p w14:paraId="1D2DFBBF" w14:textId="77777777" w:rsidR="000A65C7" w:rsidRPr="00D64217" w:rsidRDefault="000A65C7" w:rsidP="00194C53">
      <w:pPr>
        <w:shd w:val="clear" w:color="auto" w:fill="FFFFFF" w:themeFill="background1"/>
        <w:tabs>
          <w:tab w:val="left" w:pos="180"/>
        </w:tabs>
        <w:jc w:val="center"/>
        <w:rPr>
          <w:rFonts w:eastAsia="Times New Roman"/>
          <w:b/>
          <w:sz w:val="18"/>
          <w:szCs w:val="18"/>
          <w:lang w:val="uk-UA"/>
        </w:rPr>
      </w:pPr>
    </w:p>
    <w:p w14:paraId="1721668B" w14:textId="06789928" w:rsidR="008B49D6" w:rsidRPr="00D64217" w:rsidRDefault="008B49D6" w:rsidP="0011260B">
      <w:pPr>
        <w:shd w:val="clear" w:color="auto" w:fill="FFFFFF" w:themeFill="background1"/>
        <w:tabs>
          <w:tab w:val="left" w:pos="180"/>
        </w:tabs>
        <w:ind w:firstLine="567"/>
        <w:jc w:val="both"/>
        <w:rPr>
          <w:rFonts w:eastAsia="Times New Roman"/>
          <w:color w:val="000000" w:themeColor="text1"/>
          <w:lang w:val="uk-UA"/>
        </w:rPr>
      </w:pPr>
      <w:r w:rsidRPr="00D64217">
        <w:rPr>
          <w:rFonts w:eastAsia="Times New Roman"/>
          <w:color w:val="000000" w:themeColor="text1"/>
          <w:lang w:val="uk-UA"/>
        </w:rPr>
        <w:t xml:space="preserve">1. </w:t>
      </w:r>
      <w:r w:rsidRPr="00D64217">
        <w:rPr>
          <w:rFonts w:eastAsia="Times New Roman"/>
          <w:b/>
          <w:bCs/>
          <w:color w:val="000000" w:themeColor="text1"/>
          <w:u w:val="single"/>
          <w:lang w:val="uk-UA"/>
        </w:rPr>
        <w:t>Інформація про відсутність підстав, визначених у пункті 47 Особливостей (крім підпунктів 1 і 7, абзацу чотирнадцятого цього пункту)</w:t>
      </w:r>
      <w:r w:rsidRPr="00D64217">
        <w:rPr>
          <w:rFonts w:eastAsia="Times New Roman"/>
          <w:color w:val="000000" w:themeColor="text1"/>
          <w:u w:val="single"/>
          <w:lang w:val="uk-UA"/>
        </w:rPr>
        <w:t>,</w:t>
      </w:r>
      <w:r w:rsidRPr="00D64217">
        <w:rPr>
          <w:rFonts w:eastAsia="Times New Roman"/>
          <w:color w:val="000000" w:themeColor="text1"/>
          <w:lang w:val="uk-UA"/>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w:t>
      </w:r>
      <w:r w:rsidRPr="00D64217">
        <w:rPr>
          <w:rFonts w:eastAsia="Times New Roman"/>
          <w:b/>
          <w:color w:val="000000" w:themeColor="text1"/>
          <w:lang w:val="uk-UA"/>
        </w:rPr>
        <w:t>шляхом заповнення окремих електронних полів в електронній системі закупівель (проставлення «галочки»).</w:t>
      </w:r>
      <w:r w:rsidRPr="00D64217">
        <w:rPr>
          <w:rFonts w:eastAsia="Times New Roman"/>
          <w:color w:val="000000" w:themeColor="text1"/>
          <w:lang w:val="uk-UA"/>
        </w:rPr>
        <w:t xml:space="preserve"> </w:t>
      </w:r>
    </w:p>
    <w:p w14:paraId="30870E64" w14:textId="77777777" w:rsidR="008B49D6" w:rsidRPr="00D64217" w:rsidRDefault="008B49D6" w:rsidP="0011260B">
      <w:pPr>
        <w:shd w:val="clear" w:color="auto" w:fill="FFFFFF" w:themeFill="background1"/>
        <w:tabs>
          <w:tab w:val="left" w:pos="180"/>
        </w:tabs>
        <w:jc w:val="both"/>
        <w:rPr>
          <w:rFonts w:eastAsia="Times New Roman"/>
          <w:i/>
          <w:iCs/>
          <w:color w:val="000000" w:themeColor="text1"/>
          <w:lang w:val="uk-UA"/>
        </w:rPr>
      </w:pPr>
    </w:p>
    <w:p w14:paraId="483FDCF5" w14:textId="34553B4A" w:rsidR="008B49D6" w:rsidRPr="00D64217" w:rsidRDefault="00D204BD" w:rsidP="008B49D6">
      <w:pPr>
        <w:pBdr>
          <w:top w:val="nil"/>
          <w:left w:val="nil"/>
          <w:bottom w:val="nil"/>
          <w:right w:val="nil"/>
          <w:between w:val="nil"/>
        </w:pBdr>
        <w:spacing w:after="120"/>
        <w:ind w:firstLine="709"/>
        <w:jc w:val="both"/>
        <w:rPr>
          <w:rFonts w:eastAsia="Times New Roman"/>
          <w:color w:val="000000" w:themeColor="text1"/>
          <w:lang w:val="uk-UA"/>
        </w:rPr>
      </w:pPr>
      <w:r>
        <w:rPr>
          <w:rFonts w:eastAsia="Times New Roman"/>
          <w:color w:val="000000" w:themeColor="text1"/>
          <w:lang w:val="uk-UA"/>
        </w:rPr>
        <w:t>2</w:t>
      </w:r>
      <w:r w:rsidR="008B49D6" w:rsidRPr="00D64217">
        <w:rPr>
          <w:rFonts w:eastAsia="Times New Roman"/>
          <w:color w:val="000000" w:themeColor="text1"/>
          <w:lang w:val="uk-UA"/>
        </w:rPr>
        <w:t xml:space="preserve">. У разі участі об’єднання учасників підтвердження відсутності підстав, визначених </w:t>
      </w:r>
      <w:bookmarkStart w:id="8" w:name="_Hlk128168107"/>
      <w:r w:rsidR="008B49D6" w:rsidRPr="00D64217">
        <w:rPr>
          <w:rFonts w:eastAsia="Times New Roman"/>
          <w:color w:val="000000" w:themeColor="text1"/>
          <w:lang w:val="uk-UA"/>
        </w:rPr>
        <w:t>в пункті 47 Особливостей</w:t>
      </w:r>
      <w:bookmarkEnd w:id="8"/>
      <w:r w:rsidR="008B49D6" w:rsidRPr="00D64217">
        <w:rPr>
          <w:rFonts w:eastAsia="Times New Roman"/>
          <w:color w:val="000000" w:themeColor="text1"/>
          <w:lang w:val="uk-UA"/>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14:paraId="2A689E4F" w14:textId="7F2D68D1" w:rsidR="002537F0" w:rsidRPr="00D64217" w:rsidRDefault="00CF4951" w:rsidP="0011260B">
      <w:pPr>
        <w:shd w:val="clear" w:color="auto" w:fill="FFFFFF" w:themeFill="background1"/>
        <w:jc w:val="center"/>
        <w:rPr>
          <w:color w:val="000000" w:themeColor="text1"/>
          <w:lang w:val="uk-UA"/>
        </w:rPr>
      </w:pPr>
      <w:r w:rsidRPr="00D64217">
        <w:rPr>
          <w:color w:val="000000" w:themeColor="text1"/>
          <w:lang w:val="uk-UA"/>
        </w:rPr>
        <w:t>______________________________________________________________________________</w:t>
      </w:r>
    </w:p>
    <w:p w14:paraId="09A7C66A" w14:textId="0D6042B5" w:rsidR="00A82530" w:rsidRPr="00D64217" w:rsidRDefault="00A82530" w:rsidP="008B49D6">
      <w:pPr>
        <w:widowControl w:val="0"/>
        <w:shd w:val="clear" w:color="auto" w:fill="FFFFFF" w:themeFill="background1"/>
        <w:ind w:firstLine="720"/>
        <w:jc w:val="both"/>
        <w:rPr>
          <w:rFonts w:eastAsia="Times New Roman"/>
          <w:color w:val="000000" w:themeColor="text1"/>
          <w:lang w:val="uk-UA"/>
        </w:rPr>
      </w:pPr>
      <w:r w:rsidRPr="00D64217">
        <w:rPr>
          <w:rFonts w:eastAsia="Times New Roman"/>
          <w:color w:val="000000" w:themeColor="text1"/>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9A7E9B" w:rsidRPr="00D64217">
        <w:rPr>
          <w:rFonts w:eastAsia="Times New Roman"/>
          <w:color w:val="000000" w:themeColor="text1"/>
          <w:lang w:val="uk-UA"/>
        </w:rPr>
        <w:t xml:space="preserve">47 </w:t>
      </w:r>
      <w:r w:rsidRPr="00D64217">
        <w:rPr>
          <w:rFonts w:eastAsia="Times New Roman"/>
          <w:color w:val="000000" w:themeColor="text1"/>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7501D38" w14:textId="3667C2BC" w:rsidR="00456361" w:rsidRPr="00D64217" w:rsidRDefault="00456361" w:rsidP="00456361">
      <w:pPr>
        <w:pBdr>
          <w:top w:val="nil"/>
          <w:left w:val="nil"/>
          <w:bottom w:val="nil"/>
          <w:right w:val="nil"/>
          <w:between w:val="nil"/>
        </w:pBdr>
        <w:spacing w:after="120"/>
        <w:jc w:val="both"/>
        <w:rPr>
          <w:rFonts w:eastAsia="Times New Roman"/>
          <w:color w:val="000000" w:themeColor="text1"/>
          <w:lang w:val="uk-UA"/>
        </w:rPr>
      </w:pPr>
    </w:p>
    <w:p w14:paraId="0557EEB5" w14:textId="0B7F8AD5" w:rsidR="00A82530" w:rsidRPr="00D64217" w:rsidRDefault="00A82530" w:rsidP="000A65C7">
      <w:pPr>
        <w:pStyle w:val="a6"/>
        <w:jc w:val="both"/>
        <w:rPr>
          <w:rFonts w:ascii="Times New Roman" w:hAnsi="Times New Roman" w:cs="Times New Roman"/>
          <w:color w:val="auto"/>
          <w:lang w:val="uk-UA"/>
        </w:rPr>
      </w:pPr>
    </w:p>
    <w:p w14:paraId="36FDD370" w14:textId="42A54328" w:rsidR="00762642" w:rsidRPr="00D64217" w:rsidRDefault="00762642" w:rsidP="000A65C7">
      <w:pPr>
        <w:pStyle w:val="a6"/>
        <w:jc w:val="both"/>
        <w:rPr>
          <w:rFonts w:ascii="Times New Roman" w:hAnsi="Times New Roman" w:cs="Times New Roman"/>
          <w:color w:val="auto"/>
          <w:lang w:val="uk-UA"/>
        </w:rPr>
      </w:pPr>
    </w:p>
    <w:p w14:paraId="590E3CB5" w14:textId="123BCA2B" w:rsidR="00762642" w:rsidRPr="00D64217" w:rsidRDefault="00762642" w:rsidP="000A65C7">
      <w:pPr>
        <w:pStyle w:val="a6"/>
        <w:jc w:val="both"/>
        <w:rPr>
          <w:rFonts w:ascii="Times New Roman" w:hAnsi="Times New Roman" w:cs="Times New Roman"/>
          <w:color w:val="auto"/>
          <w:lang w:val="uk-UA"/>
        </w:rPr>
      </w:pPr>
    </w:p>
    <w:p w14:paraId="1AC78201" w14:textId="72D3248C" w:rsidR="00762642" w:rsidRPr="00D64217" w:rsidRDefault="00762642" w:rsidP="000A65C7">
      <w:pPr>
        <w:pStyle w:val="a6"/>
        <w:jc w:val="both"/>
        <w:rPr>
          <w:rFonts w:ascii="Times New Roman" w:hAnsi="Times New Roman" w:cs="Times New Roman"/>
          <w:color w:val="auto"/>
          <w:lang w:val="uk-UA"/>
        </w:rPr>
      </w:pPr>
    </w:p>
    <w:p w14:paraId="292DF3F0" w14:textId="62F41960" w:rsidR="00762642" w:rsidRPr="00D64217" w:rsidRDefault="00762642" w:rsidP="000A65C7">
      <w:pPr>
        <w:pStyle w:val="a6"/>
        <w:jc w:val="both"/>
        <w:rPr>
          <w:rFonts w:ascii="Times New Roman" w:hAnsi="Times New Roman" w:cs="Times New Roman"/>
          <w:color w:val="auto"/>
          <w:lang w:val="uk-UA"/>
        </w:rPr>
      </w:pPr>
    </w:p>
    <w:p w14:paraId="497E53E3" w14:textId="0E650768" w:rsidR="00762642" w:rsidRPr="00D64217" w:rsidRDefault="00762642" w:rsidP="000A65C7">
      <w:pPr>
        <w:pStyle w:val="a6"/>
        <w:jc w:val="both"/>
        <w:rPr>
          <w:rFonts w:ascii="Times New Roman" w:hAnsi="Times New Roman" w:cs="Times New Roman"/>
          <w:color w:val="auto"/>
          <w:lang w:val="uk-UA"/>
        </w:rPr>
      </w:pPr>
    </w:p>
    <w:p w14:paraId="54D9CF63" w14:textId="42F5E20E" w:rsidR="00762642" w:rsidRPr="00D64217" w:rsidRDefault="00762642" w:rsidP="000A65C7">
      <w:pPr>
        <w:pStyle w:val="a6"/>
        <w:jc w:val="both"/>
        <w:rPr>
          <w:rFonts w:ascii="Times New Roman" w:hAnsi="Times New Roman" w:cs="Times New Roman"/>
          <w:color w:val="auto"/>
          <w:lang w:val="uk-UA"/>
        </w:rPr>
      </w:pPr>
    </w:p>
    <w:p w14:paraId="6DEE0BCC" w14:textId="604793B5" w:rsidR="00762642" w:rsidRPr="00D64217" w:rsidRDefault="00762642" w:rsidP="000A65C7">
      <w:pPr>
        <w:pStyle w:val="a6"/>
        <w:jc w:val="both"/>
        <w:rPr>
          <w:rFonts w:ascii="Times New Roman" w:hAnsi="Times New Roman" w:cs="Times New Roman"/>
          <w:color w:val="auto"/>
          <w:lang w:val="uk-UA"/>
        </w:rPr>
      </w:pPr>
    </w:p>
    <w:p w14:paraId="34FA77AC" w14:textId="07CDD110" w:rsidR="00762642" w:rsidRPr="00D64217" w:rsidRDefault="00762642" w:rsidP="000A65C7">
      <w:pPr>
        <w:pStyle w:val="a6"/>
        <w:jc w:val="both"/>
        <w:rPr>
          <w:rFonts w:ascii="Times New Roman" w:hAnsi="Times New Roman" w:cs="Times New Roman"/>
          <w:color w:val="auto"/>
          <w:lang w:val="uk-UA"/>
        </w:rPr>
      </w:pPr>
    </w:p>
    <w:p w14:paraId="7DDA028A" w14:textId="2FA05D06" w:rsidR="00762642" w:rsidRPr="00D64217" w:rsidRDefault="00762642" w:rsidP="000A65C7">
      <w:pPr>
        <w:pStyle w:val="a6"/>
        <w:jc w:val="both"/>
        <w:rPr>
          <w:rFonts w:ascii="Times New Roman" w:hAnsi="Times New Roman" w:cs="Times New Roman"/>
          <w:color w:val="auto"/>
          <w:lang w:val="uk-UA"/>
        </w:rPr>
      </w:pPr>
    </w:p>
    <w:p w14:paraId="361D7071" w14:textId="226F80E9" w:rsidR="00762642" w:rsidRPr="00D64217" w:rsidRDefault="00762642" w:rsidP="000A65C7">
      <w:pPr>
        <w:pStyle w:val="a6"/>
        <w:jc w:val="both"/>
        <w:rPr>
          <w:rFonts w:ascii="Times New Roman" w:hAnsi="Times New Roman" w:cs="Times New Roman"/>
          <w:color w:val="auto"/>
          <w:lang w:val="uk-UA"/>
        </w:rPr>
      </w:pPr>
    </w:p>
    <w:p w14:paraId="2AB126AA" w14:textId="69250E30" w:rsidR="00762642" w:rsidRPr="00D64217" w:rsidRDefault="00762642" w:rsidP="000A65C7">
      <w:pPr>
        <w:pStyle w:val="a6"/>
        <w:jc w:val="both"/>
        <w:rPr>
          <w:rFonts w:ascii="Times New Roman" w:hAnsi="Times New Roman" w:cs="Times New Roman"/>
          <w:color w:val="auto"/>
          <w:lang w:val="uk-UA"/>
        </w:rPr>
      </w:pPr>
    </w:p>
    <w:p w14:paraId="4D9E3DC0" w14:textId="4AB3C152" w:rsidR="00762642" w:rsidRPr="00D64217" w:rsidRDefault="00762642" w:rsidP="000A65C7">
      <w:pPr>
        <w:pStyle w:val="a6"/>
        <w:jc w:val="both"/>
        <w:rPr>
          <w:rFonts w:ascii="Times New Roman" w:hAnsi="Times New Roman" w:cs="Times New Roman"/>
          <w:color w:val="auto"/>
          <w:lang w:val="uk-UA"/>
        </w:rPr>
      </w:pPr>
    </w:p>
    <w:p w14:paraId="55168F9C" w14:textId="6395CFF6" w:rsidR="00583064" w:rsidRPr="00D64217" w:rsidRDefault="00583064" w:rsidP="000A65C7">
      <w:pPr>
        <w:pStyle w:val="a6"/>
        <w:jc w:val="both"/>
        <w:rPr>
          <w:rFonts w:eastAsia="Times New Roman"/>
          <w:b/>
          <w:lang w:val="uk-UA"/>
        </w:rPr>
      </w:pPr>
      <w:r w:rsidRPr="00D64217">
        <w:rPr>
          <w:rFonts w:eastAsia="Times New Roman"/>
          <w:b/>
          <w:lang w:val="uk-UA"/>
        </w:rPr>
        <w:br w:type="page"/>
      </w:r>
    </w:p>
    <w:p w14:paraId="1CA74720" w14:textId="14DC72E9" w:rsidR="00600A3F" w:rsidRPr="00D64217" w:rsidRDefault="006A527C" w:rsidP="006447F8">
      <w:pPr>
        <w:shd w:val="clear" w:color="auto" w:fill="FFFFFF" w:themeFill="background1"/>
        <w:jc w:val="center"/>
        <w:rPr>
          <w:b/>
          <w:lang w:val="uk-UA"/>
        </w:rPr>
      </w:pPr>
      <w:r w:rsidRPr="00D64217">
        <w:rPr>
          <w:b/>
          <w:lang w:val="uk-UA"/>
        </w:rPr>
        <w:lastRenderedPageBreak/>
        <w:t xml:space="preserve">IX. </w:t>
      </w:r>
      <w:r w:rsidR="00C840FB" w:rsidRPr="00D64217">
        <w:rPr>
          <w:b/>
          <w:lang w:val="uk-UA"/>
        </w:rPr>
        <w:t>ТЕХНІЧНА СПЕЦИФІКАЦІЯ</w:t>
      </w:r>
      <w:r w:rsidR="00E4564E" w:rsidRPr="00D64217">
        <w:rPr>
          <w:b/>
          <w:lang w:val="uk-UA"/>
        </w:rPr>
        <w:t>*</w:t>
      </w:r>
    </w:p>
    <w:p w14:paraId="05FB4017" w14:textId="77777777" w:rsidR="004B74E1" w:rsidRPr="00D64217" w:rsidRDefault="004B74E1" w:rsidP="006447F8">
      <w:pPr>
        <w:shd w:val="clear" w:color="auto" w:fill="FFFFFF" w:themeFill="background1"/>
        <w:jc w:val="center"/>
        <w:rPr>
          <w:b/>
          <w:lang w:val="uk-UA"/>
        </w:rPr>
      </w:pPr>
    </w:p>
    <w:p w14:paraId="789FEDFD" w14:textId="53FF7A2A" w:rsidR="00DF2C56" w:rsidRPr="00491BC3" w:rsidRDefault="005C35E9" w:rsidP="00491BC3">
      <w:pPr>
        <w:shd w:val="clear" w:color="auto" w:fill="FFFFFF" w:themeFill="background1"/>
        <w:ind w:firstLine="720"/>
        <w:jc w:val="center"/>
        <w:outlineLvl w:val="0"/>
        <w:rPr>
          <w:b/>
          <w:lang w:val="uk-UA"/>
        </w:rPr>
      </w:pPr>
      <w:r w:rsidRPr="00D64217">
        <w:rPr>
          <w:b/>
          <w:lang w:val="uk-UA"/>
        </w:rPr>
        <w:t xml:space="preserve">Предмет закупівлі: </w:t>
      </w:r>
      <w:r w:rsidR="00491BC3" w:rsidRPr="00491BC3">
        <w:rPr>
          <w:b/>
          <w:lang w:val="uk-UA"/>
        </w:rPr>
        <w:t>Гідравліч</w:t>
      </w:r>
      <w:r w:rsidR="00491BC3">
        <w:rPr>
          <w:b/>
          <w:lang w:val="uk-UA"/>
        </w:rPr>
        <w:t xml:space="preserve">ний прес для вторинної сировини </w:t>
      </w:r>
      <w:r w:rsidR="00491BC3" w:rsidRPr="00491BC3">
        <w:rPr>
          <w:b/>
          <w:lang w:val="uk-UA"/>
        </w:rPr>
        <w:t>(ДК 021:2015 - 42636100-4 Гідравлічні преси)</w:t>
      </w:r>
    </w:p>
    <w:p w14:paraId="02B5D71E" w14:textId="77777777" w:rsidR="00881CDF" w:rsidRPr="00D64217" w:rsidRDefault="00881CDF" w:rsidP="00881CDF">
      <w:pPr>
        <w:ind w:firstLine="567"/>
        <w:jc w:val="both"/>
        <w:rPr>
          <w:rFonts w:eastAsia="Times New Roman"/>
          <w:lang w:val="uk-UA" w:eastAsia="uk-UA"/>
        </w:rPr>
      </w:pPr>
      <w:r w:rsidRPr="00D64217">
        <w:rPr>
          <w:rFonts w:eastAsia="Times New Roman"/>
          <w:lang w:val="uk-UA" w:eastAsia="uk-UA"/>
        </w:rPr>
        <w:t>Мета використання гідравлічного пресу: пакетування (ущільнення) твердих побутових відходів (вторинної сировини).</w:t>
      </w:r>
    </w:p>
    <w:p w14:paraId="150A3FAA" w14:textId="7F9E091C" w:rsidR="00881CDF" w:rsidRPr="00D64217" w:rsidRDefault="00881CDF" w:rsidP="00881CDF">
      <w:pPr>
        <w:ind w:firstLine="567"/>
        <w:jc w:val="both"/>
        <w:rPr>
          <w:rFonts w:eastAsia="Times New Roman"/>
          <w:lang w:val="uk-UA" w:eastAsia="uk-UA"/>
        </w:rPr>
      </w:pPr>
    </w:p>
    <w:p w14:paraId="45392537" w14:textId="77777777" w:rsidR="00881CDF" w:rsidRPr="00D64217" w:rsidRDefault="00881CDF" w:rsidP="00881CDF">
      <w:pPr>
        <w:tabs>
          <w:tab w:val="left" w:pos="284"/>
        </w:tabs>
        <w:ind w:firstLine="567"/>
        <w:jc w:val="both"/>
        <w:rPr>
          <w:rFonts w:eastAsia="Times New Roman"/>
          <w:lang w:val="uk-UA" w:eastAsia="uk-UA"/>
        </w:rPr>
      </w:pPr>
      <w:r w:rsidRPr="00D64217">
        <w:rPr>
          <w:rFonts w:eastAsia="Times New Roman"/>
          <w:lang w:val="uk-UA" w:eastAsia="uk-UA"/>
        </w:rPr>
        <w:t>Найменування та кількість Товару зазначено в Таблиці 2.</w:t>
      </w:r>
    </w:p>
    <w:p w14:paraId="1197F10C" w14:textId="77777777" w:rsidR="00881CDF" w:rsidRPr="00D64217" w:rsidRDefault="00881CDF" w:rsidP="00881CDF">
      <w:pPr>
        <w:ind w:firstLine="567"/>
        <w:jc w:val="right"/>
        <w:rPr>
          <w:rFonts w:eastAsia="Times New Roman"/>
          <w:b/>
          <w:bCs/>
          <w:lang w:val="uk-UA" w:eastAsia="uk-UA"/>
        </w:rPr>
      </w:pPr>
      <w:r w:rsidRPr="00D64217">
        <w:rPr>
          <w:rFonts w:eastAsia="Times New Roman"/>
          <w:b/>
          <w:bCs/>
          <w:lang w:val="uk-UA" w:eastAsia="uk-UA"/>
        </w:rPr>
        <w:t xml:space="preserve">Таблиця 2. </w:t>
      </w:r>
    </w:p>
    <w:p w14:paraId="3C559243" w14:textId="6CD063F7" w:rsidR="00881CDF" w:rsidRPr="00D64217" w:rsidRDefault="00881CDF" w:rsidP="00881CDF">
      <w:pPr>
        <w:ind w:firstLine="567"/>
        <w:jc w:val="center"/>
        <w:rPr>
          <w:rFonts w:eastAsia="Times New Roman"/>
          <w:b/>
          <w:bCs/>
          <w:lang w:val="uk-UA" w:eastAsia="uk-UA"/>
        </w:rPr>
      </w:pPr>
      <w:r w:rsidRPr="00D64217">
        <w:rPr>
          <w:rFonts w:eastAsia="Times New Roman"/>
          <w:b/>
          <w:bCs/>
          <w:lang w:val="uk-UA" w:eastAsia="uk-UA"/>
        </w:rPr>
        <w:t>Найменування товару, кількість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5213"/>
        <w:gridCol w:w="2606"/>
        <w:gridCol w:w="2456"/>
      </w:tblGrid>
      <w:tr w:rsidR="00881CDF" w:rsidRPr="00D64217" w14:paraId="7C16C5A0" w14:textId="77777777" w:rsidTr="00881CDF">
        <w:trPr>
          <w:trHeight w:val="372"/>
        </w:trPr>
        <w:tc>
          <w:tcPr>
            <w:tcW w:w="201" w:type="pct"/>
            <w:tcBorders>
              <w:top w:val="single" w:sz="4" w:space="0" w:color="auto"/>
              <w:left w:val="single" w:sz="4" w:space="0" w:color="auto"/>
              <w:bottom w:val="single" w:sz="4" w:space="0" w:color="auto"/>
              <w:right w:val="single" w:sz="4" w:space="0" w:color="auto"/>
            </w:tcBorders>
            <w:vAlign w:val="center"/>
            <w:hideMark/>
          </w:tcPr>
          <w:p w14:paraId="39D8E1AB" w14:textId="688340CD" w:rsidR="00881CDF" w:rsidRPr="00D64217" w:rsidRDefault="00881CDF" w:rsidP="00881CDF">
            <w:pPr>
              <w:ind w:left="-38"/>
              <w:jc w:val="center"/>
              <w:rPr>
                <w:rFonts w:eastAsia="Times New Roman"/>
                <w:b/>
                <w:lang w:val="uk-UA" w:eastAsia="uk-UA"/>
              </w:rPr>
            </w:pPr>
            <w:r w:rsidRPr="00D64217">
              <w:rPr>
                <w:rFonts w:eastAsia="Times New Roman"/>
                <w:b/>
                <w:lang w:val="uk-UA" w:eastAsia="uk-UA"/>
              </w:rPr>
              <w:t>№</w:t>
            </w:r>
          </w:p>
        </w:tc>
        <w:tc>
          <w:tcPr>
            <w:tcW w:w="2435" w:type="pct"/>
            <w:tcBorders>
              <w:top w:val="single" w:sz="4" w:space="0" w:color="auto"/>
              <w:left w:val="single" w:sz="4" w:space="0" w:color="auto"/>
              <w:bottom w:val="single" w:sz="4" w:space="0" w:color="auto"/>
              <w:right w:val="single" w:sz="4" w:space="0" w:color="auto"/>
            </w:tcBorders>
            <w:vAlign w:val="center"/>
            <w:hideMark/>
          </w:tcPr>
          <w:p w14:paraId="505621FB" w14:textId="77777777" w:rsidR="00881CDF" w:rsidRPr="00D64217" w:rsidRDefault="00881CDF" w:rsidP="00881CDF">
            <w:pPr>
              <w:jc w:val="center"/>
              <w:rPr>
                <w:rFonts w:eastAsia="Times New Roman"/>
                <w:b/>
                <w:lang w:val="uk-UA" w:eastAsia="uk-UA"/>
              </w:rPr>
            </w:pPr>
            <w:r w:rsidRPr="00D64217">
              <w:rPr>
                <w:rFonts w:eastAsia="Times New Roman"/>
                <w:b/>
                <w:lang w:val="uk-UA" w:eastAsia="uk-UA"/>
              </w:rPr>
              <w:t>Найменування Товару</w:t>
            </w:r>
          </w:p>
        </w:tc>
        <w:tc>
          <w:tcPr>
            <w:tcW w:w="1217" w:type="pct"/>
            <w:tcBorders>
              <w:top w:val="single" w:sz="4" w:space="0" w:color="auto"/>
              <w:left w:val="single" w:sz="4" w:space="0" w:color="auto"/>
              <w:bottom w:val="single" w:sz="4" w:space="0" w:color="auto"/>
              <w:right w:val="single" w:sz="4" w:space="0" w:color="auto"/>
            </w:tcBorders>
            <w:vAlign w:val="center"/>
            <w:hideMark/>
          </w:tcPr>
          <w:p w14:paraId="13627141" w14:textId="77777777" w:rsidR="00881CDF" w:rsidRPr="00D64217" w:rsidRDefault="00881CDF" w:rsidP="00881CDF">
            <w:pPr>
              <w:jc w:val="center"/>
              <w:rPr>
                <w:rFonts w:eastAsia="Times New Roman"/>
                <w:b/>
                <w:lang w:val="uk-UA" w:eastAsia="uk-UA"/>
              </w:rPr>
            </w:pPr>
            <w:r w:rsidRPr="00D64217">
              <w:rPr>
                <w:rFonts w:eastAsia="Times New Roman"/>
                <w:b/>
                <w:lang w:val="uk-UA" w:eastAsia="uk-UA"/>
              </w:rPr>
              <w:t>Одиниця виміру</w:t>
            </w:r>
          </w:p>
        </w:tc>
        <w:tc>
          <w:tcPr>
            <w:tcW w:w="1147" w:type="pct"/>
            <w:tcBorders>
              <w:top w:val="single" w:sz="4" w:space="0" w:color="auto"/>
              <w:left w:val="single" w:sz="4" w:space="0" w:color="auto"/>
              <w:bottom w:val="single" w:sz="4" w:space="0" w:color="auto"/>
              <w:right w:val="single" w:sz="4" w:space="0" w:color="auto"/>
            </w:tcBorders>
            <w:vAlign w:val="center"/>
            <w:hideMark/>
          </w:tcPr>
          <w:p w14:paraId="429F80A3" w14:textId="6E2E51D9" w:rsidR="00881CDF" w:rsidRPr="00D64217" w:rsidRDefault="00881CDF" w:rsidP="00881CDF">
            <w:pPr>
              <w:ind w:left="-38"/>
              <w:jc w:val="center"/>
              <w:rPr>
                <w:rFonts w:eastAsia="Times New Roman"/>
                <w:b/>
                <w:lang w:val="uk-UA" w:eastAsia="uk-UA"/>
              </w:rPr>
            </w:pPr>
            <w:r w:rsidRPr="00D64217">
              <w:rPr>
                <w:rFonts w:eastAsia="Times New Roman"/>
                <w:b/>
                <w:lang w:val="uk-UA" w:eastAsia="uk-UA"/>
              </w:rPr>
              <w:t>Кількість</w:t>
            </w:r>
          </w:p>
        </w:tc>
      </w:tr>
      <w:tr w:rsidR="00881CDF" w:rsidRPr="00D64217" w14:paraId="75D9DDF1" w14:textId="77777777" w:rsidTr="00881CDF">
        <w:trPr>
          <w:trHeight w:val="502"/>
        </w:trPr>
        <w:tc>
          <w:tcPr>
            <w:tcW w:w="201" w:type="pct"/>
            <w:tcBorders>
              <w:top w:val="single" w:sz="4" w:space="0" w:color="auto"/>
              <w:left w:val="single" w:sz="4" w:space="0" w:color="auto"/>
              <w:bottom w:val="single" w:sz="4" w:space="0" w:color="auto"/>
              <w:right w:val="single" w:sz="4" w:space="0" w:color="auto"/>
            </w:tcBorders>
            <w:vAlign w:val="center"/>
          </w:tcPr>
          <w:p w14:paraId="10A89838" w14:textId="2C47F3DB" w:rsidR="00881CDF" w:rsidRPr="00D64217" w:rsidRDefault="00881CDF" w:rsidP="00881CDF">
            <w:pPr>
              <w:contextualSpacing/>
              <w:jc w:val="center"/>
              <w:rPr>
                <w:rFonts w:eastAsia="Times New Roman"/>
                <w:lang w:val="uk-UA" w:eastAsia="uk-UA"/>
              </w:rPr>
            </w:pPr>
            <w:r w:rsidRPr="00D64217">
              <w:rPr>
                <w:rFonts w:eastAsia="Times New Roman"/>
                <w:lang w:val="uk-UA" w:eastAsia="uk-UA"/>
              </w:rPr>
              <w:t>1</w:t>
            </w:r>
          </w:p>
        </w:tc>
        <w:tc>
          <w:tcPr>
            <w:tcW w:w="2435" w:type="pct"/>
            <w:tcBorders>
              <w:top w:val="single" w:sz="4" w:space="0" w:color="auto"/>
              <w:left w:val="single" w:sz="4" w:space="0" w:color="auto"/>
              <w:bottom w:val="single" w:sz="4" w:space="0" w:color="auto"/>
              <w:right w:val="single" w:sz="4" w:space="0" w:color="auto"/>
            </w:tcBorders>
            <w:vAlign w:val="center"/>
          </w:tcPr>
          <w:p w14:paraId="2EE45105" w14:textId="77777777" w:rsidR="00881CDF" w:rsidRPr="00D64217" w:rsidRDefault="00881CDF" w:rsidP="00881CDF">
            <w:pPr>
              <w:rPr>
                <w:rFonts w:eastAsia="Times New Roman"/>
                <w:lang w:val="uk-UA" w:eastAsia="uk-UA"/>
              </w:rPr>
            </w:pPr>
            <w:r w:rsidRPr="00D64217">
              <w:rPr>
                <w:rFonts w:eastAsia="Times New Roman"/>
                <w:bCs/>
                <w:lang w:val="uk-UA" w:eastAsia="uk-UA"/>
              </w:rPr>
              <w:t>Гідравлічний прес для вторинної сировини</w:t>
            </w:r>
          </w:p>
        </w:tc>
        <w:tc>
          <w:tcPr>
            <w:tcW w:w="1217" w:type="pct"/>
            <w:tcBorders>
              <w:top w:val="single" w:sz="4" w:space="0" w:color="auto"/>
              <w:left w:val="single" w:sz="4" w:space="0" w:color="auto"/>
              <w:bottom w:val="single" w:sz="4" w:space="0" w:color="auto"/>
              <w:right w:val="single" w:sz="4" w:space="0" w:color="auto"/>
            </w:tcBorders>
            <w:vAlign w:val="center"/>
            <w:hideMark/>
          </w:tcPr>
          <w:p w14:paraId="0804FAE5" w14:textId="483EDBD2" w:rsidR="00881CDF" w:rsidRPr="00D64217" w:rsidRDefault="00881CDF" w:rsidP="00881CDF">
            <w:pPr>
              <w:ind w:left="-38"/>
              <w:jc w:val="center"/>
              <w:rPr>
                <w:rFonts w:eastAsia="Times New Roman"/>
                <w:lang w:val="uk-UA" w:eastAsia="uk-UA"/>
              </w:rPr>
            </w:pPr>
            <w:r w:rsidRPr="00D64217">
              <w:rPr>
                <w:rFonts w:eastAsia="Times New Roman"/>
                <w:lang w:val="uk-UA" w:eastAsia="uk-UA"/>
              </w:rPr>
              <w:t>штука</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4219E102" w14:textId="77777777" w:rsidR="00881CDF" w:rsidRPr="00D64217" w:rsidRDefault="00881CDF" w:rsidP="00881CDF">
            <w:pPr>
              <w:jc w:val="center"/>
              <w:rPr>
                <w:rFonts w:eastAsia="Times New Roman"/>
                <w:lang w:val="uk-UA" w:eastAsia="uk-UA"/>
              </w:rPr>
            </w:pPr>
            <w:r w:rsidRPr="00D64217">
              <w:rPr>
                <w:rFonts w:eastAsia="Times New Roman"/>
                <w:lang w:val="uk-UA" w:eastAsia="uk-UA"/>
              </w:rPr>
              <w:t>1</w:t>
            </w:r>
          </w:p>
        </w:tc>
      </w:tr>
    </w:tbl>
    <w:p w14:paraId="42246D0C" w14:textId="77777777" w:rsidR="00881CDF" w:rsidRPr="00D64217" w:rsidRDefault="00881CDF" w:rsidP="00881CDF">
      <w:pPr>
        <w:tabs>
          <w:tab w:val="left" w:pos="284"/>
        </w:tabs>
        <w:ind w:firstLine="567"/>
        <w:rPr>
          <w:rFonts w:eastAsia="Times New Roman"/>
          <w:lang w:val="uk-UA" w:eastAsia="uk-UA"/>
        </w:rPr>
      </w:pPr>
      <w:r w:rsidRPr="00D64217">
        <w:rPr>
          <w:rFonts w:eastAsia="Times New Roman"/>
          <w:lang w:val="uk-UA" w:eastAsia="uk-UA"/>
        </w:rPr>
        <w:t>Загальні технічні характеристики Товару зазначено в Таблиці 3.</w:t>
      </w:r>
    </w:p>
    <w:p w14:paraId="1EABBA27" w14:textId="3D111CF8" w:rsidR="00881CDF" w:rsidRPr="00D64217" w:rsidRDefault="00881CDF" w:rsidP="00881CDF">
      <w:pPr>
        <w:ind w:left="284"/>
        <w:jc w:val="right"/>
        <w:rPr>
          <w:rFonts w:eastAsia="Times New Roman"/>
          <w:b/>
          <w:bCs/>
          <w:lang w:val="uk-UA" w:eastAsia="uk-UA"/>
        </w:rPr>
      </w:pPr>
      <w:r w:rsidRPr="00D64217">
        <w:rPr>
          <w:rFonts w:eastAsia="Times New Roman"/>
          <w:b/>
          <w:bCs/>
          <w:lang w:val="uk-UA" w:eastAsia="uk-UA"/>
        </w:rPr>
        <w:t>Таблиця 3.</w:t>
      </w:r>
    </w:p>
    <w:p w14:paraId="0A784100" w14:textId="549135C7" w:rsidR="00881CDF" w:rsidRPr="00D64217" w:rsidRDefault="00881CDF" w:rsidP="00881CDF">
      <w:pPr>
        <w:ind w:left="284"/>
        <w:jc w:val="center"/>
        <w:rPr>
          <w:rFonts w:eastAsia="Times New Roman"/>
          <w:b/>
          <w:bCs/>
          <w:lang w:val="uk-UA" w:eastAsia="uk-UA"/>
        </w:rPr>
      </w:pPr>
      <w:r w:rsidRPr="00D64217">
        <w:rPr>
          <w:rFonts w:eastAsia="Times New Roman"/>
          <w:b/>
          <w:bCs/>
          <w:lang w:val="uk-UA" w:eastAsia="uk-UA"/>
        </w:rPr>
        <w:t>Загальні технічні характеристики Товару</w:t>
      </w:r>
    </w:p>
    <w:p w14:paraId="73FBE5FF" w14:textId="77777777" w:rsidR="00881CDF" w:rsidRPr="00D64217" w:rsidRDefault="00881CDF" w:rsidP="00881CDF">
      <w:pPr>
        <w:ind w:left="284"/>
        <w:jc w:val="center"/>
        <w:rPr>
          <w:rFonts w:eastAsia="Times New Roman"/>
          <w:b/>
          <w:bCs/>
          <w:lang w:val="uk-UA" w:eastAsia="uk-UA"/>
        </w:rPr>
      </w:pPr>
    </w:p>
    <w:tbl>
      <w:tblPr>
        <w:tblW w:w="5002" w:type="pct"/>
        <w:tblLayout w:type="fixed"/>
        <w:tblLook w:val="04A0" w:firstRow="1" w:lastRow="0" w:firstColumn="1" w:lastColumn="0" w:noHBand="0" w:noVBand="1"/>
      </w:tblPr>
      <w:tblGrid>
        <w:gridCol w:w="5106"/>
        <w:gridCol w:w="2637"/>
        <w:gridCol w:w="2966"/>
      </w:tblGrid>
      <w:tr w:rsidR="00881CDF" w:rsidRPr="00D64217" w14:paraId="4616D476" w14:textId="77777777" w:rsidTr="00537B61">
        <w:trPr>
          <w:trHeight w:val="395"/>
        </w:trPr>
        <w:tc>
          <w:tcPr>
            <w:tcW w:w="2384" w:type="pct"/>
            <w:vMerge w:val="restart"/>
            <w:tcBorders>
              <w:top w:val="single" w:sz="4" w:space="0" w:color="auto"/>
              <w:left w:val="single" w:sz="4" w:space="0" w:color="auto"/>
              <w:right w:val="single" w:sz="4" w:space="0" w:color="auto"/>
            </w:tcBorders>
            <w:vAlign w:val="center"/>
            <w:hideMark/>
          </w:tcPr>
          <w:p w14:paraId="42625618" w14:textId="77777777" w:rsidR="00881CDF" w:rsidRPr="00D64217" w:rsidRDefault="00881CDF" w:rsidP="00881CDF">
            <w:pPr>
              <w:jc w:val="center"/>
              <w:rPr>
                <w:rFonts w:eastAsia="Times New Roman"/>
                <w:b/>
                <w:lang w:val="uk-UA" w:eastAsia="uk-UA"/>
              </w:rPr>
            </w:pPr>
            <w:r w:rsidRPr="00D64217">
              <w:rPr>
                <w:rFonts w:eastAsia="Times New Roman"/>
                <w:b/>
                <w:lang w:val="uk-UA" w:eastAsia="uk-UA"/>
              </w:rPr>
              <w:t>Найменування технічних характеристик Товару</w:t>
            </w:r>
          </w:p>
        </w:tc>
        <w:tc>
          <w:tcPr>
            <w:tcW w:w="2616" w:type="pct"/>
            <w:gridSpan w:val="2"/>
            <w:tcBorders>
              <w:top w:val="single" w:sz="4" w:space="0" w:color="auto"/>
              <w:left w:val="single" w:sz="4" w:space="0" w:color="auto"/>
              <w:bottom w:val="single" w:sz="4" w:space="0" w:color="auto"/>
              <w:right w:val="single" w:sz="4" w:space="0" w:color="auto"/>
            </w:tcBorders>
            <w:vAlign w:val="center"/>
            <w:hideMark/>
          </w:tcPr>
          <w:p w14:paraId="518DC04B" w14:textId="77777777" w:rsidR="00881CDF" w:rsidRPr="00D64217" w:rsidRDefault="00881CDF" w:rsidP="00881CDF">
            <w:pPr>
              <w:jc w:val="center"/>
              <w:rPr>
                <w:rFonts w:eastAsia="Times New Roman"/>
                <w:b/>
                <w:lang w:val="uk-UA" w:eastAsia="uk-UA"/>
              </w:rPr>
            </w:pPr>
            <w:r w:rsidRPr="00D64217">
              <w:rPr>
                <w:rFonts w:eastAsia="Times New Roman"/>
                <w:b/>
                <w:lang w:val="uk-UA" w:eastAsia="uk-UA"/>
              </w:rPr>
              <w:t>Показники технічних характеристик Товару</w:t>
            </w:r>
          </w:p>
        </w:tc>
      </w:tr>
      <w:tr w:rsidR="00881CDF" w:rsidRPr="00D64217" w14:paraId="1F4C0F7D" w14:textId="77777777" w:rsidTr="00881CDF">
        <w:trPr>
          <w:trHeight w:val="395"/>
        </w:trPr>
        <w:tc>
          <w:tcPr>
            <w:tcW w:w="2384" w:type="pct"/>
            <w:vMerge/>
            <w:tcBorders>
              <w:left w:val="single" w:sz="4" w:space="0" w:color="auto"/>
              <w:bottom w:val="single" w:sz="4" w:space="0" w:color="auto"/>
              <w:right w:val="single" w:sz="4" w:space="0" w:color="auto"/>
            </w:tcBorders>
            <w:vAlign w:val="center"/>
          </w:tcPr>
          <w:p w14:paraId="74E19D30" w14:textId="77777777" w:rsidR="00881CDF" w:rsidRPr="00D64217" w:rsidRDefault="00881CDF" w:rsidP="00881CDF">
            <w:pPr>
              <w:jc w:val="center"/>
              <w:rPr>
                <w:rFonts w:eastAsia="Times New Roman"/>
                <w:b/>
                <w:lang w:val="uk-UA" w:eastAsia="uk-UA"/>
              </w:rPr>
            </w:pPr>
          </w:p>
        </w:tc>
        <w:tc>
          <w:tcPr>
            <w:tcW w:w="1231" w:type="pct"/>
            <w:tcBorders>
              <w:top w:val="single" w:sz="4" w:space="0" w:color="auto"/>
              <w:left w:val="single" w:sz="4" w:space="0" w:color="auto"/>
              <w:bottom w:val="single" w:sz="4" w:space="0" w:color="auto"/>
              <w:right w:val="single" w:sz="4" w:space="0" w:color="auto"/>
            </w:tcBorders>
            <w:vAlign w:val="center"/>
          </w:tcPr>
          <w:p w14:paraId="0E5830FA" w14:textId="77777777" w:rsidR="00881CDF" w:rsidRPr="00D64217" w:rsidRDefault="00881CDF" w:rsidP="00881CDF">
            <w:pPr>
              <w:jc w:val="center"/>
              <w:rPr>
                <w:rFonts w:eastAsia="Times New Roman"/>
                <w:b/>
                <w:lang w:val="uk-UA" w:eastAsia="uk-UA"/>
              </w:rPr>
            </w:pPr>
            <w:r w:rsidRPr="00D64217">
              <w:rPr>
                <w:rFonts w:eastAsia="SimSun"/>
                <w:b/>
                <w:lang w:val="uk-UA"/>
              </w:rPr>
              <w:t>Характеристики, встановлені Замовником (вимоги)</w:t>
            </w:r>
          </w:p>
        </w:tc>
        <w:tc>
          <w:tcPr>
            <w:tcW w:w="1385" w:type="pct"/>
            <w:tcBorders>
              <w:top w:val="single" w:sz="4" w:space="0" w:color="auto"/>
              <w:left w:val="single" w:sz="4" w:space="0" w:color="auto"/>
              <w:bottom w:val="single" w:sz="4" w:space="0" w:color="auto"/>
              <w:right w:val="single" w:sz="4" w:space="0" w:color="auto"/>
            </w:tcBorders>
            <w:shd w:val="clear" w:color="auto" w:fill="FFFF00"/>
          </w:tcPr>
          <w:p w14:paraId="685BA815" w14:textId="10224026" w:rsidR="00881CDF" w:rsidRPr="00D64217" w:rsidRDefault="00881CDF" w:rsidP="00881CDF">
            <w:pPr>
              <w:jc w:val="center"/>
              <w:rPr>
                <w:rFonts w:eastAsia="Times New Roman"/>
                <w:b/>
                <w:color w:val="000000"/>
                <w:lang w:val="uk-UA" w:eastAsia="uk-UA"/>
              </w:rPr>
            </w:pPr>
            <w:r w:rsidRPr="00D64217">
              <w:rPr>
                <w:rFonts w:eastAsia="SimSun"/>
                <w:b/>
                <w:color w:val="000000"/>
                <w:lang w:val="uk-UA"/>
              </w:rPr>
              <w:t>Характеристики, запропоновані учасником</w:t>
            </w:r>
          </w:p>
        </w:tc>
      </w:tr>
      <w:tr w:rsidR="00881CDF" w:rsidRPr="00D64217" w14:paraId="36C5A50D" w14:textId="77777777" w:rsidTr="00881CDF">
        <w:trPr>
          <w:trHeight w:val="1074"/>
        </w:trPr>
        <w:tc>
          <w:tcPr>
            <w:tcW w:w="2384" w:type="pct"/>
            <w:tcBorders>
              <w:top w:val="single" w:sz="4" w:space="0" w:color="auto"/>
              <w:left w:val="single" w:sz="4" w:space="0" w:color="auto"/>
              <w:bottom w:val="single" w:sz="4" w:space="0" w:color="auto"/>
              <w:right w:val="single" w:sz="4" w:space="0" w:color="auto"/>
            </w:tcBorders>
            <w:vAlign w:val="center"/>
          </w:tcPr>
          <w:p w14:paraId="43FAEA6E" w14:textId="77777777" w:rsidR="00881CDF" w:rsidRPr="00D64217" w:rsidRDefault="00881CDF" w:rsidP="00881CDF">
            <w:pPr>
              <w:rPr>
                <w:rFonts w:eastAsia="Times New Roman"/>
                <w:lang w:val="uk-UA" w:eastAsia="uk-UA"/>
              </w:rPr>
            </w:pPr>
            <w:r w:rsidRPr="00D64217">
              <w:rPr>
                <w:rFonts w:eastAsia="Times New Roman"/>
                <w:color w:val="000000"/>
                <w:lang w:val="uk-UA" w:eastAsia="uk-UA"/>
              </w:rPr>
              <w:t>Назва, модель, виробник, країна виробника</w:t>
            </w:r>
          </w:p>
        </w:tc>
        <w:tc>
          <w:tcPr>
            <w:tcW w:w="1231" w:type="pct"/>
            <w:tcBorders>
              <w:top w:val="single" w:sz="4" w:space="0" w:color="auto"/>
              <w:left w:val="single" w:sz="4" w:space="0" w:color="auto"/>
              <w:bottom w:val="single" w:sz="4" w:space="0" w:color="auto"/>
              <w:right w:val="single" w:sz="4" w:space="0" w:color="auto"/>
            </w:tcBorders>
            <w:vAlign w:val="center"/>
          </w:tcPr>
          <w:p w14:paraId="0C004466" w14:textId="77777777" w:rsidR="00881CDF" w:rsidRPr="00D64217" w:rsidRDefault="00881CDF" w:rsidP="00881CDF">
            <w:pPr>
              <w:jc w:val="center"/>
              <w:rPr>
                <w:rFonts w:eastAsia="Times New Roman"/>
                <w:lang w:val="uk-UA" w:eastAsia="uk-UA"/>
              </w:rPr>
            </w:pPr>
          </w:p>
        </w:tc>
        <w:tc>
          <w:tcPr>
            <w:tcW w:w="1385" w:type="pct"/>
            <w:tcBorders>
              <w:top w:val="single" w:sz="4" w:space="0" w:color="auto"/>
              <w:left w:val="single" w:sz="4" w:space="0" w:color="auto"/>
              <w:bottom w:val="single" w:sz="4" w:space="0" w:color="auto"/>
              <w:right w:val="single" w:sz="4" w:space="0" w:color="auto"/>
            </w:tcBorders>
            <w:shd w:val="clear" w:color="auto" w:fill="FFFF00"/>
          </w:tcPr>
          <w:p w14:paraId="014CA6A5" w14:textId="77777777" w:rsidR="00881CDF" w:rsidRPr="00D64217" w:rsidRDefault="00881CDF" w:rsidP="00881CDF">
            <w:pPr>
              <w:rPr>
                <w:rFonts w:eastAsia="Times New Roman"/>
                <w:color w:val="000000"/>
                <w:lang w:val="uk-UA" w:eastAsia="uk-UA"/>
              </w:rPr>
            </w:pPr>
            <w:r w:rsidRPr="00D64217">
              <w:rPr>
                <w:rFonts w:eastAsia="Times New Roman"/>
                <w:color w:val="000000"/>
                <w:lang w:val="uk-UA" w:eastAsia="uk-UA"/>
              </w:rPr>
              <w:t>Назва: _______________</w:t>
            </w:r>
          </w:p>
          <w:p w14:paraId="74A1B425" w14:textId="77777777" w:rsidR="00881CDF" w:rsidRPr="00D64217" w:rsidRDefault="00881CDF" w:rsidP="00881CDF">
            <w:pPr>
              <w:rPr>
                <w:rFonts w:eastAsia="Times New Roman"/>
                <w:color w:val="000000"/>
                <w:lang w:val="uk-UA" w:eastAsia="uk-UA"/>
              </w:rPr>
            </w:pPr>
            <w:r w:rsidRPr="00D64217">
              <w:rPr>
                <w:rFonts w:eastAsia="Times New Roman"/>
                <w:color w:val="000000"/>
                <w:lang w:val="uk-UA" w:eastAsia="uk-UA"/>
              </w:rPr>
              <w:t>Модель: _____________</w:t>
            </w:r>
          </w:p>
          <w:p w14:paraId="7A88F616" w14:textId="77777777" w:rsidR="00881CDF" w:rsidRPr="00D64217" w:rsidRDefault="00881CDF" w:rsidP="00881CDF">
            <w:pPr>
              <w:rPr>
                <w:rFonts w:eastAsia="Times New Roman"/>
                <w:color w:val="000000"/>
                <w:lang w:val="uk-UA" w:eastAsia="uk-UA"/>
              </w:rPr>
            </w:pPr>
            <w:r w:rsidRPr="00D64217">
              <w:rPr>
                <w:rFonts w:eastAsia="Times New Roman"/>
                <w:color w:val="000000"/>
                <w:lang w:val="uk-UA" w:eastAsia="uk-UA"/>
              </w:rPr>
              <w:t>Виробник: ___________</w:t>
            </w:r>
          </w:p>
          <w:p w14:paraId="73559F1A" w14:textId="77777777" w:rsidR="00881CDF" w:rsidRPr="00D64217" w:rsidRDefault="00881CDF" w:rsidP="00881CDF">
            <w:pPr>
              <w:rPr>
                <w:rFonts w:eastAsia="Times New Roman"/>
                <w:color w:val="000000"/>
                <w:lang w:val="uk-UA" w:eastAsia="uk-UA"/>
              </w:rPr>
            </w:pPr>
            <w:r w:rsidRPr="00D64217">
              <w:rPr>
                <w:rFonts w:eastAsia="Times New Roman"/>
                <w:color w:val="000000"/>
                <w:lang w:val="uk-UA" w:eastAsia="uk-UA"/>
              </w:rPr>
              <w:t>Країна виробника: ____</w:t>
            </w:r>
          </w:p>
        </w:tc>
      </w:tr>
      <w:tr w:rsidR="00491BC3" w:rsidRPr="00D64217" w14:paraId="1B71B6B7" w14:textId="77777777" w:rsidTr="00881CDF">
        <w:trPr>
          <w:trHeight w:val="72"/>
        </w:trPr>
        <w:tc>
          <w:tcPr>
            <w:tcW w:w="2384" w:type="pct"/>
            <w:tcBorders>
              <w:top w:val="single" w:sz="4" w:space="0" w:color="auto"/>
              <w:left w:val="single" w:sz="4" w:space="0" w:color="auto"/>
              <w:bottom w:val="single" w:sz="4" w:space="0" w:color="auto"/>
              <w:right w:val="single" w:sz="4" w:space="0" w:color="auto"/>
            </w:tcBorders>
            <w:vAlign w:val="center"/>
          </w:tcPr>
          <w:p w14:paraId="6C70156E" w14:textId="21C3C943" w:rsidR="00491BC3" w:rsidRPr="00881CDF" w:rsidRDefault="00491BC3" w:rsidP="00C84862">
            <w:pPr>
              <w:rPr>
                <w:rFonts w:eastAsia="Times New Roman"/>
                <w:bCs/>
                <w:lang w:val="uk-UA" w:eastAsia="uk-UA"/>
              </w:rPr>
            </w:pPr>
            <w:r w:rsidRPr="00881CDF">
              <w:rPr>
                <w:rFonts w:eastAsia="Times New Roman"/>
                <w:bCs/>
                <w:lang w:val="uk-UA" w:eastAsia="uk-UA"/>
              </w:rPr>
              <w:t xml:space="preserve">Габаритні розміри </w:t>
            </w:r>
            <w:r w:rsidRPr="00491BC3">
              <w:rPr>
                <w:rFonts w:eastAsia="Times New Roman"/>
                <w:bCs/>
                <w:lang w:val="uk-UA" w:eastAsia="uk-UA"/>
              </w:rPr>
              <w:t>пакунка (тюка):</w:t>
            </w:r>
          </w:p>
          <w:p w14:paraId="22F31586" w14:textId="77777777" w:rsidR="00491BC3" w:rsidRPr="00881CDF" w:rsidRDefault="00491BC3" w:rsidP="00C84862">
            <w:pPr>
              <w:jc w:val="right"/>
              <w:rPr>
                <w:rFonts w:eastAsia="Times New Roman"/>
                <w:bCs/>
                <w:lang w:val="uk-UA" w:eastAsia="uk-UA"/>
              </w:rPr>
            </w:pPr>
            <w:r w:rsidRPr="00881CDF">
              <w:rPr>
                <w:rFonts w:eastAsia="Times New Roman"/>
                <w:color w:val="000000"/>
                <w:lang w:val="uk-UA" w:eastAsia="uk-UA"/>
              </w:rPr>
              <w:t xml:space="preserve">довжина, </w:t>
            </w:r>
            <w:r w:rsidRPr="00881CDF">
              <w:rPr>
                <w:rFonts w:eastAsia="Times New Roman"/>
                <w:bCs/>
                <w:lang w:val="uk-UA" w:eastAsia="uk-UA"/>
              </w:rPr>
              <w:t>мм</w:t>
            </w:r>
          </w:p>
          <w:p w14:paraId="628D7332" w14:textId="77777777" w:rsidR="00491BC3" w:rsidRPr="00881CDF" w:rsidRDefault="00491BC3" w:rsidP="00C84862">
            <w:pPr>
              <w:jc w:val="right"/>
              <w:rPr>
                <w:rFonts w:eastAsia="Times New Roman"/>
                <w:bCs/>
                <w:lang w:val="uk-UA" w:eastAsia="uk-UA"/>
              </w:rPr>
            </w:pPr>
            <w:r w:rsidRPr="00881CDF">
              <w:rPr>
                <w:rFonts w:eastAsia="Times New Roman"/>
                <w:bCs/>
                <w:lang w:val="uk-UA" w:eastAsia="uk-UA"/>
              </w:rPr>
              <w:t>ширина (глибина), мм</w:t>
            </w:r>
          </w:p>
          <w:p w14:paraId="5759C042" w14:textId="5CA701A0" w:rsidR="00491BC3" w:rsidRPr="00D64217" w:rsidRDefault="00491BC3" w:rsidP="00881CDF">
            <w:pPr>
              <w:rPr>
                <w:rFonts w:eastAsia="Times New Roman"/>
                <w:lang w:val="uk-UA" w:eastAsia="uk-UA"/>
              </w:rPr>
            </w:pPr>
            <w:r>
              <w:rPr>
                <w:rFonts w:eastAsia="Times New Roman"/>
                <w:bCs/>
                <w:lang w:val="uk-UA" w:eastAsia="uk-UA"/>
              </w:rPr>
              <w:t xml:space="preserve">                                                               </w:t>
            </w:r>
            <w:r w:rsidRPr="00881CDF">
              <w:rPr>
                <w:rFonts w:eastAsia="Times New Roman"/>
                <w:bCs/>
                <w:lang w:val="uk-UA" w:eastAsia="uk-UA"/>
              </w:rPr>
              <w:t>висота, мм</w:t>
            </w:r>
          </w:p>
        </w:tc>
        <w:tc>
          <w:tcPr>
            <w:tcW w:w="1231" w:type="pct"/>
            <w:tcBorders>
              <w:top w:val="single" w:sz="4" w:space="0" w:color="auto"/>
              <w:left w:val="single" w:sz="4" w:space="0" w:color="auto"/>
              <w:bottom w:val="single" w:sz="4" w:space="0" w:color="auto"/>
              <w:right w:val="single" w:sz="4" w:space="0" w:color="auto"/>
            </w:tcBorders>
            <w:vAlign w:val="center"/>
          </w:tcPr>
          <w:p w14:paraId="0301848E" w14:textId="77777777" w:rsidR="00491BC3" w:rsidRPr="00881CDF" w:rsidRDefault="00491BC3" w:rsidP="00C84862">
            <w:pPr>
              <w:jc w:val="center"/>
              <w:rPr>
                <w:rFonts w:eastAsia="Times New Roman"/>
                <w:color w:val="000000"/>
                <w:lang w:val="uk-UA" w:eastAsia="uk-UA"/>
              </w:rPr>
            </w:pPr>
          </w:p>
          <w:p w14:paraId="6C46FBCC" w14:textId="77777777" w:rsidR="00491BC3" w:rsidRPr="00881CDF" w:rsidRDefault="00491BC3" w:rsidP="00C84862">
            <w:pPr>
              <w:jc w:val="center"/>
              <w:rPr>
                <w:rFonts w:eastAsia="Times New Roman"/>
                <w:color w:val="000000"/>
                <w:lang w:val="uk-UA" w:eastAsia="uk-UA"/>
              </w:rPr>
            </w:pPr>
            <w:r w:rsidRPr="00881CDF">
              <w:rPr>
                <w:rFonts w:eastAsia="Times New Roman"/>
                <w:color w:val="000000"/>
                <w:lang w:val="uk-UA" w:eastAsia="uk-UA"/>
              </w:rPr>
              <w:t>800 ÷ 1200</w:t>
            </w:r>
          </w:p>
          <w:p w14:paraId="7A36B480" w14:textId="77777777" w:rsidR="00491BC3" w:rsidRPr="00881CDF" w:rsidRDefault="00491BC3" w:rsidP="00C84862">
            <w:pPr>
              <w:jc w:val="center"/>
              <w:rPr>
                <w:rFonts w:eastAsia="Times New Roman"/>
                <w:color w:val="000000"/>
                <w:lang w:val="uk-UA" w:eastAsia="uk-UA"/>
              </w:rPr>
            </w:pPr>
            <w:r w:rsidRPr="00881CDF">
              <w:rPr>
                <w:rFonts w:eastAsia="Times New Roman"/>
                <w:color w:val="000000"/>
                <w:lang w:val="uk-UA" w:eastAsia="uk-UA"/>
              </w:rPr>
              <w:t>600 ÷ 850</w:t>
            </w:r>
          </w:p>
          <w:p w14:paraId="29318A55" w14:textId="5A6EFD02" w:rsidR="00491BC3" w:rsidRPr="00D64217" w:rsidRDefault="00491BC3" w:rsidP="00491BC3">
            <w:pPr>
              <w:jc w:val="center"/>
              <w:rPr>
                <w:rFonts w:eastAsia="Times New Roman"/>
                <w:lang w:val="uk-UA" w:eastAsia="uk-UA"/>
              </w:rPr>
            </w:pPr>
            <w:r w:rsidRPr="00881CDF">
              <w:rPr>
                <w:rFonts w:eastAsia="Times New Roman"/>
                <w:color w:val="000000"/>
                <w:lang w:val="uk-UA" w:eastAsia="uk-UA"/>
              </w:rPr>
              <w:t xml:space="preserve">500 ÷ </w:t>
            </w:r>
            <w:r>
              <w:rPr>
                <w:rFonts w:eastAsia="Times New Roman"/>
                <w:color w:val="000000"/>
                <w:lang w:val="uk-UA" w:eastAsia="uk-UA"/>
              </w:rPr>
              <w:t>1000</w:t>
            </w:r>
          </w:p>
        </w:tc>
        <w:tc>
          <w:tcPr>
            <w:tcW w:w="1385" w:type="pct"/>
            <w:tcBorders>
              <w:top w:val="single" w:sz="4" w:space="0" w:color="auto"/>
              <w:left w:val="single" w:sz="4" w:space="0" w:color="auto"/>
              <w:bottom w:val="single" w:sz="4" w:space="0" w:color="auto"/>
              <w:right w:val="single" w:sz="4" w:space="0" w:color="auto"/>
            </w:tcBorders>
            <w:shd w:val="clear" w:color="auto" w:fill="FFFF00"/>
          </w:tcPr>
          <w:p w14:paraId="6C9496FF" w14:textId="77777777" w:rsidR="00491BC3" w:rsidRPr="00D64217" w:rsidRDefault="00491BC3" w:rsidP="00881CDF">
            <w:pPr>
              <w:jc w:val="center"/>
              <w:rPr>
                <w:rFonts w:eastAsia="Times New Roman"/>
                <w:lang w:val="uk-UA" w:eastAsia="uk-UA"/>
              </w:rPr>
            </w:pPr>
          </w:p>
        </w:tc>
      </w:tr>
      <w:tr w:rsidR="00881CDF" w:rsidRPr="00D64217" w14:paraId="7AC0DE65" w14:textId="77777777" w:rsidTr="00881CDF">
        <w:trPr>
          <w:trHeight w:val="72"/>
        </w:trPr>
        <w:tc>
          <w:tcPr>
            <w:tcW w:w="2384" w:type="pct"/>
            <w:tcBorders>
              <w:top w:val="single" w:sz="4" w:space="0" w:color="auto"/>
              <w:left w:val="single" w:sz="4" w:space="0" w:color="auto"/>
              <w:bottom w:val="single" w:sz="4" w:space="0" w:color="auto"/>
              <w:right w:val="single" w:sz="4" w:space="0" w:color="auto"/>
            </w:tcBorders>
            <w:vAlign w:val="center"/>
          </w:tcPr>
          <w:p w14:paraId="3619A07E" w14:textId="3B83E234" w:rsidR="00881CDF" w:rsidRPr="00D64217" w:rsidRDefault="00BC1687" w:rsidP="00881CDF">
            <w:pPr>
              <w:rPr>
                <w:rFonts w:eastAsia="Times New Roman"/>
                <w:lang w:val="uk-UA" w:eastAsia="uk-UA"/>
              </w:rPr>
            </w:pPr>
            <w:r w:rsidRPr="00D64217">
              <w:rPr>
                <w:rFonts w:eastAsia="Times New Roman"/>
                <w:lang w:val="uk-UA" w:eastAsia="uk-UA"/>
              </w:rPr>
              <w:t>Продуктивність</w:t>
            </w:r>
          </w:p>
        </w:tc>
        <w:tc>
          <w:tcPr>
            <w:tcW w:w="1231" w:type="pct"/>
            <w:tcBorders>
              <w:top w:val="single" w:sz="4" w:space="0" w:color="auto"/>
              <w:left w:val="single" w:sz="4" w:space="0" w:color="auto"/>
              <w:bottom w:val="single" w:sz="4" w:space="0" w:color="auto"/>
              <w:right w:val="single" w:sz="4" w:space="0" w:color="auto"/>
            </w:tcBorders>
            <w:vAlign w:val="center"/>
          </w:tcPr>
          <w:p w14:paraId="102EC583" w14:textId="56527F03" w:rsidR="00881CDF" w:rsidRPr="00D64217" w:rsidRDefault="00491BC3" w:rsidP="00491BC3">
            <w:pPr>
              <w:jc w:val="center"/>
              <w:rPr>
                <w:rFonts w:eastAsia="Times New Roman"/>
                <w:lang w:val="uk-UA" w:eastAsia="uk-UA"/>
              </w:rPr>
            </w:pPr>
            <w:r>
              <w:rPr>
                <w:rFonts w:eastAsia="Times New Roman"/>
                <w:lang w:val="uk-UA" w:eastAsia="uk-UA"/>
              </w:rPr>
              <w:t xml:space="preserve">від 3 тюків </w:t>
            </w:r>
            <w:r w:rsidR="00BC1687" w:rsidRPr="00D64217">
              <w:rPr>
                <w:rFonts w:eastAsia="Times New Roman"/>
                <w:lang w:val="uk-UA" w:eastAsia="uk-UA"/>
              </w:rPr>
              <w:t>на годину</w:t>
            </w:r>
          </w:p>
        </w:tc>
        <w:tc>
          <w:tcPr>
            <w:tcW w:w="1385" w:type="pct"/>
            <w:tcBorders>
              <w:top w:val="single" w:sz="4" w:space="0" w:color="auto"/>
              <w:left w:val="single" w:sz="4" w:space="0" w:color="auto"/>
              <w:bottom w:val="single" w:sz="4" w:space="0" w:color="auto"/>
              <w:right w:val="single" w:sz="4" w:space="0" w:color="auto"/>
            </w:tcBorders>
            <w:shd w:val="clear" w:color="auto" w:fill="FFFF00"/>
          </w:tcPr>
          <w:p w14:paraId="6D5BEDDB" w14:textId="77777777" w:rsidR="00881CDF" w:rsidRPr="00D64217" w:rsidRDefault="00881CDF" w:rsidP="00881CDF">
            <w:pPr>
              <w:jc w:val="center"/>
              <w:rPr>
                <w:rFonts w:eastAsia="Times New Roman"/>
                <w:lang w:val="uk-UA" w:eastAsia="uk-UA"/>
              </w:rPr>
            </w:pPr>
          </w:p>
        </w:tc>
      </w:tr>
      <w:tr w:rsidR="00881CDF" w:rsidRPr="00D64217" w14:paraId="3961AE80" w14:textId="77777777" w:rsidTr="00881CDF">
        <w:trPr>
          <w:trHeight w:val="72"/>
        </w:trPr>
        <w:tc>
          <w:tcPr>
            <w:tcW w:w="2384" w:type="pct"/>
            <w:tcBorders>
              <w:top w:val="single" w:sz="4" w:space="0" w:color="auto"/>
              <w:left w:val="single" w:sz="4" w:space="0" w:color="auto"/>
              <w:bottom w:val="single" w:sz="4" w:space="0" w:color="auto"/>
              <w:right w:val="single" w:sz="4" w:space="0" w:color="auto"/>
            </w:tcBorders>
            <w:vAlign w:val="center"/>
          </w:tcPr>
          <w:p w14:paraId="275CA750" w14:textId="3222C284" w:rsidR="00881CDF" w:rsidRPr="00D64217" w:rsidRDefault="00BC1687" w:rsidP="00BC1687">
            <w:pPr>
              <w:rPr>
                <w:rFonts w:eastAsia="Times New Roman"/>
                <w:lang w:val="uk-UA" w:eastAsia="uk-UA"/>
              </w:rPr>
            </w:pPr>
            <w:r w:rsidRPr="00D64217">
              <w:rPr>
                <w:rFonts w:eastAsia="Times New Roman"/>
                <w:lang w:val="uk-UA" w:eastAsia="uk-UA"/>
              </w:rPr>
              <w:t>Вага тюка ПЕТ пляшки</w:t>
            </w:r>
          </w:p>
        </w:tc>
        <w:tc>
          <w:tcPr>
            <w:tcW w:w="1231" w:type="pct"/>
            <w:tcBorders>
              <w:top w:val="single" w:sz="4" w:space="0" w:color="auto"/>
              <w:left w:val="single" w:sz="4" w:space="0" w:color="auto"/>
              <w:bottom w:val="single" w:sz="4" w:space="0" w:color="auto"/>
              <w:right w:val="single" w:sz="4" w:space="0" w:color="auto"/>
            </w:tcBorders>
            <w:vAlign w:val="center"/>
          </w:tcPr>
          <w:p w14:paraId="7F91EE6B" w14:textId="4D484039" w:rsidR="00881CDF" w:rsidRPr="00D64217" w:rsidRDefault="00491BC3" w:rsidP="00881CDF">
            <w:pPr>
              <w:jc w:val="center"/>
              <w:rPr>
                <w:rFonts w:eastAsia="Times New Roman"/>
                <w:lang w:val="uk-UA" w:eastAsia="uk-UA"/>
              </w:rPr>
            </w:pPr>
            <w:r>
              <w:rPr>
                <w:rFonts w:eastAsia="Times New Roman"/>
                <w:lang w:val="uk-UA" w:eastAsia="uk-UA"/>
              </w:rPr>
              <w:t>д</w:t>
            </w:r>
            <w:r w:rsidR="00BC1687" w:rsidRPr="00D64217">
              <w:rPr>
                <w:rFonts w:eastAsia="Times New Roman"/>
                <w:lang w:val="uk-UA" w:eastAsia="uk-UA"/>
              </w:rPr>
              <w:t>о 120 кг</w:t>
            </w:r>
          </w:p>
        </w:tc>
        <w:tc>
          <w:tcPr>
            <w:tcW w:w="1385" w:type="pct"/>
            <w:tcBorders>
              <w:top w:val="single" w:sz="4" w:space="0" w:color="auto"/>
              <w:left w:val="single" w:sz="4" w:space="0" w:color="auto"/>
              <w:bottom w:val="single" w:sz="4" w:space="0" w:color="auto"/>
              <w:right w:val="single" w:sz="4" w:space="0" w:color="auto"/>
            </w:tcBorders>
            <w:shd w:val="clear" w:color="auto" w:fill="FFFF00"/>
          </w:tcPr>
          <w:p w14:paraId="1C746C0B" w14:textId="77777777" w:rsidR="00881CDF" w:rsidRPr="00D64217" w:rsidRDefault="00881CDF" w:rsidP="00881CDF">
            <w:pPr>
              <w:jc w:val="center"/>
              <w:rPr>
                <w:rFonts w:eastAsia="Times New Roman"/>
                <w:lang w:val="uk-UA" w:eastAsia="uk-UA"/>
              </w:rPr>
            </w:pPr>
          </w:p>
        </w:tc>
      </w:tr>
      <w:tr w:rsidR="00881CDF" w:rsidRPr="00D64217" w14:paraId="259EE29A" w14:textId="77777777" w:rsidTr="00881CDF">
        <w:trPr>
          <w:trHeight w:val="72"/>
        </w:trPr>
        <w:tc>
          <w:tcPr>
            <w:tcW w:w="2384" w:type="pct"/>
            <w:tcBorders>
              <w:top w:val="single" w:sz="4" w:space="0" w:color="auto"/>
              <w:left w:val="single" w:sz="4" w:space="0" w:color="auto"/>
              <w:bottom w:val="single" w:sz="4" w:space="0" w:color="auto"/>
              <w:right w:val="single" w:sz="4" w:space="0" w:color="auto"/>
            </w:tcBorders>
            <w:vAlign w:val="center"/>
          </w:tcPr>
          <w:p w14:paraId="7370296E" w14:textId="150BE650" w:rsidR="00881CDF" w:rsidRPr="00D64217" w:rsidRDefault="00BC1687" w:rsidP="00881CDF">
            <w:pPr>
              <w:rPr>
                <w:rFonts w:eastAsia="Times New Roman"/>
                <w:lang w:val="uk-UA" w:eastAsia="uk-UA"/>
              </w:rPr>
            </w:pPr>
            <w:bookmarkStart w:id="9" w:name="_Hlk161052535"/>
            <w:r w:rsidRPr="00D64217">
              <w:rPr>
                <w:rFonts w:eastAsia="Times New Roman"/>
                <w:lang w:val="uk-UA" w:eastAsia="uk-UA"/>
              </w:rPr>
              <w:t>Вага тюка  поліетилену</w:t>
            </w:r>
          </w:p>
        </w:tc>
        <w:tc>
          <w:tcPr>
            <w:tcW w:w="1231" w:type="pct"/>
            <w:tcBorders>
              <w:top w:val="single" w:sz="4" w:space="0" w:color="auto"/>
              <w:left w:val="single" w:sz="4" w:space="0" w:color="auto"/>
              <w:bottom w:val="single" w:sz="4" w:space="0" w:color="auto"/>
              <w:right w:val="single" w:sz="4" w:space="0" w:color="auto"/>
            </w:tcBorders>
            <w:vAlign w:val="center"/>
          </w:tcPr>
          <w:p w14:paraId="30F2655C" w14:textId="080EB1A7" w:rsidR="00881CDF" w:rsidRPr="00D64217" w:rsidRDefault="00491BC3" w:rsidP="00881CDF">
            <w:pPr>
              <w:jc w:val="center"/>
              <w:rPr>
                <w:rFonts w:eastAsia="Times New Roman"/>
                <w:lang w:val="uk-UA" w:eastAsia="uk-UA"/>
              </w:rPr>
            </w:pPr>
            <w:r>
              <w:rPr>
                <w:rFonts w:eastAsia="Times New Roman"/>
                <w:lang w:val="uk-UA" w:eastAsia="uk-UA"/>
              </w:rPr>
              <w:t>д</w:t>
            </w:r>
            <w:r w:rsidR="00BC1687" w:rsidRPr="00D64217">
              <w:rPr>
                <w:rFonts w:eastAsia="Times New Roman"/>
                <w:lang w:val="uk-UA" w:eastAsia="uk-UA"/>
              </w:rPr>
              <w:t>о 200 кг</w:t>
            </w:r>
          </w:p>
        </w:tc>
        <w:tc>
          <w:tcPr>
            <w:tcW w:w="1385" w:type="pct"/>
            <w:tcBorders>
              <w:top w:val="single" w:sz="4" w:space="0" w:color="auto"/>
              <w:left w:val="single" w:sz="4" w:space="0" w:color="auto"/>
              <w:bottom w:val="single" w:sz="4" w:space="0" w:color="auto"/>
              <w:right w:val="single" w:sz="4" w:space="0" w:color="auto"/>
            </w:tcBorders>
            <w:shd w:val="clear" w:color="auto" w:fill="FFFF00"/>
          </w:tcPr>
          <w:p w14:paraId="5E2752C3" w14:textId="77777777" w:rsidR="00881CDF" w:rsidRPr="00D64217" w:rsidRDefault="00881CDF" w:rsidP="00881CDF">
            <w:pPr>
              <w:jc w:val="center"/>
              <w:rPr>
                <w:rFonts w:eastAsia="Times New Roman"/>
                <w:lang w:val="uk-UA" w:eastAsia="uk-UA"/>
              </w:rPr>
            </w:pPr>
          </w:p>
        </w:tc>
      </w:tr>
      <w:bookmarkEnd w:id="9"/>
      <w:tr w:rsidR="00881CDF" w:rsidRPr="00D64217" w14:paraId="0A32F0E8" w14:textId="77777777" w:rsidTr="00881CDF">
        <w:trPr>
          <w:trHeight w:val="72"/>
        </w:trPr>
        <w:tc>
          <w:tcPr>
            <w:tcW w:w="2384" w:type="pct"/>
            <w:tcBorders>
              <w:top w:val="single" w:sz="4" w:space="0" w:color="auto"/>
              <w:left w:val="single" w:sz="4" w:space="0" w:color="auto"/>
              <w:bottom w:val="single" w:sz="4" w:space="0" w:color="auto"/>
              <w:right w:val="single" w:sz="4" w:space="0" w:color="auto"/>
            </w:tcBorders>
            <w:vAlign w:val="center"/>
          </w:tcPr>
          <w:p w14:paraId="5B67E6AA" w14:textId="67ECDC8F" w:rsidR="00881CDF" w:rsidRPr="00D64217" w:rsidRDefault="00BC1687" w:rsidP="00881CDF">
            <w:pPr>
              <w:rPr>
                <w:rFonts w:eastAsia="Times New Roman"/>
                <w:lang w:val="uk-UA" w:eastAsia="uk-UA"/>
              </w:rPr>
            </w:pPr>
            <w:r w:rsidRPr="00D64217">
              <w:rPr>
                <w:rFonts w:eastAsia="Times New Roman"/>
                <w:lang w:val="uk-UA" w:eastAsia="uk-UA"/>
              </w:rPr>
              <w:t>Вага тюка паперу</w:t>
            </w:r>
          </w:p>
        </w:tc>
        <w:tc>
          <w:tcPr>
            <w:tcW w:w="1231" w:type="pct"/>
            <w:tcBorders>
              <w:top w:val="single" w:sz="4" w:space="0" w:color="auto"/>
              <w:left w:val="single" w:sz="4" w:space="0" w:color="auto"/>
              <w:bottom w:val="single" w:sz="4" w:space="0" w:color="auto"/>
              <w:right w:val="single" w:sz="4" w:space="0" w:color="auto"/>
            </w:tcBorders>
            <w:vAlign w:val="center"/>
          </w:tcPr>
          <w:p w14:paraId="3C08F4DB" w14:textId="117D455A" w:rsidR="00881CDF" w:rsidRPr="00D64217" w:rsidRDefault="00491BC3" w:rsidP="00881CDF">
            <w:pPr>
              <w:jc w:val="center"/>
              <w:rPr>
                <w:rFonts w:eastAsia="Times New Roman"/>
                <w:lang w:val="uk-UA" w:eastAsia="uk-UA"/>
              </w:rPr>
            </w:pPr>
            <w:r>
              <w:rPr>
                <w:rFonts w:eastAsia="Times New Roman"/>
                <w:lang w:val="uk-UA" w:eastAsia="uk-UA"/>
              </w:rPr>
              <w:t>д</w:t>
            </w:r>
            <w:r w:rsidR="00BC1687" w:rsidRPr="00D64217">
              <w:rPr>
                <w:rFonts w:eastAsia="Times New Roman"/>
                <w:lang w:val="uk-UA" w:eastAsia="uk-UA"/>
              </w:rPr>
              <w:t>о 240 кг</w:t>
            </w:r>
          </w:p>
        </w:tc>
        <w:tc>
          <w:tcPr>
            <w:tcW w:w="1385" w:type="pct"/>
            <w:tcBorders>
              <w:top w:val="single" w:sz="4" w:space="0" w:color="auto"/>
              <w:left w:val="single" w:sz="4" w:space="0" w:color="auto"/>
              <w:bottom w:val="single" w:sz="4" w:space="0" w:color="auto"/>
              <w:right w:val="single" w:sz="4" w:space="0" w:color="auto"/>
            </w:tcBorders>
            <w:shd w:val="clear" w:color="auto" w:fill="FFFF00"/>
          </w:tcPr>
          <w:p w14:paraId="3EA63B04" w14:textId="77777777" w:rsidR="00881CDF" w:rsidRPr="00D64217" w:rsidRDefault="00881CDF" w:rsidP="00881CDF">
            <w:pPr>
              <w:jc w:val="center"/>
              <w:rPr>
                <w:rFonts w:eastAsia="Times New Roman"/>
                <w:lang w:val="uk-UA" w:eastAsia="uk-UA"/>
              </w:rPr>
            </w:pPr>
          </w:p>
        </w:tc>
      </w:tr>
      <w:tr w:rsidR="00BC1687" w:rsidRPr="00D64217" w14:paraId="74FA7039" w14:textId="77777777" w:rsidTr="00881CDF">
        <w:trPr>
          <w:trHeight w:val="72"/>
        </w:trPr>
        <w:tc>
          <w:tcPr>
            <w:tcW w:w="2384" w:type="pct"/>
            <w:tcBorders>
              <w:top w:val="single" w:sz="4" w:space="0" w:color="auto"/>
              <w:left w:val="single" w:sz="4" w:space="0" w:color="auto"/>
              <w:bottom w:val="single" w:sz="4" w:space="0" w:color="auto"/>
              <w:right w:val="single" w:sz="4" w:space="0" w:color="auto"/>
            </w:tcBorders>
            <w:vAlign w:val="center"/>
          </w:tcPr>
          <w:p w14:paraId="11D6A51B" w14:textId="35AB5CAD" w:rsidR="00BC1687" w:rsidRPr="00D64217" w:rsidRDefault="005D75A0" w:rsidP="00881CDF">
            <w:pPr>
              <w:rPr>
                <w:rFonts w:eastAsia="Times New Roman"/>
                <w:lang w:val="uk-UA" w:eastAsia="uk-UA"/>
              </w:rPr>
            </w:pPr>
            <w:r w:rsidRPr="00D64217">
              <w:rPr>
                <w:rFonts w:eastAsia="Times New Roman"/>
                <w:lang w:val="uk-UA" w:eastAsia="uk-UA"/>
              </w:rPr>
              <w:t>Зусилля</w:t>
            </w:r>
            <w:r w:rsidR="00BC1687" w:rsidRPr="00D64217">
              <w:rPr>
                <w:rFonts w:eastAsia="Times New Roman"/>
                <w:lang w:val="uk-UA" w:eastAsia="uk-UA"/>
              </w:rPr>
              <w:t xml:space="preserve"> гідроциліндра</w:t>
            </w:r>
          </w:p>
        </w:tc>
        <w:tc>
          <w:tcPr>
            <w:tcW w:w="1231" w:type="pct"/>
            <w:tcBorders>
              <w:top w:val="single" w:sz="4" w:space="0" w:color="auto"/>
              <w:left w:val="single" w:sz="4" w:space="0" w:color="auto"/>
              <w:bottom w:val="single" w:sz="4" w:space="0" w:color="auto"/>
              <w:right w:val="single" w:sz="4" w:space="0" w:color="auto"/>
            </w:tcBorders>
            <w:vAlign w:val="center"/>
          </w:tcPr>
          <w:p w14:paraId="7288C2DD" w14:textId="420E5295" w:rsidR="00BC1687" w:rsidRPr="00D64217" w:rsidRDefault="00BC1687" w:rsidP="00881CDF">
            <w:pPr>
              <w:jc w:val="center"/>
              <w:rPr>
                <w:rFonts w:eastAsia="Times New Roman"/>
                <w:lang w:val="uk-UA" w:eastAsia="uk-UA"/>
              </w:rPr>
            </w:pPr>
            <w:r w:rsidRPr="00D64217">
              <w:rPr>
                <w:rFonts w:eastAsia="Times New Roman"/>
                <w:lang w:val="uk-UA" w:eastAsia="uk-UA"/>
              </w:rPr>
              <w:t>16 т</w:t>
            </w:r>
          </w:p>
        </w:tc>
        <w:tc>
          <w:tcPr>
            <w:tcW w:w="1385" w:type="pct"/>
            <w:tcBorders>
              <w:top w:val="single" w:sz="4" w:space="0" w:color="auto"/>
              <w:left w:val="single" w:sz="4" w:space="0" w:color="auto"/>
              <w:bottom w:val="single" w:sz="4" w:space="0" w:color="auto"/>
              <w:right w:val="single" w:sz="4" w:space="0" w:color="auto"/>
            </w:tcBorders>
            <w:shd w:val="clear" w:color="auto" w:fill="FFFF00"/>
          </w:tcPr>
          <w:p w14:paraId="03A8921F" w14:textId="77777777" w:rsidR="00BC1687" w:rsidRPr="00D64217" w:rsidRDefault="00BC1687" w:rsidP="00881CDF">
            <w:pPr>
              <w:jc w:val="center"/>
              <w:rPr>
                <w:rFonts w:eastAsia="Times New Roman"/>
                <w:lang w:val="uk-UA" w:eastAsia="uk-UA"/>
              </w:rPr>
            </w:pPr>
          </w:p>
        </w:tc>
      </w:tr>
      <w:tr w:rsidR="00BC1687" w:rsidRPr="00D64217" w14:paraId="6443F2D4" w14:textId="77777777" w:rsidTr="00881CDF">
        <w:trPr>
          <w:trHeight w:val="72"/>
        </w:trPr>
        <w:tc>
          <w:tcPr>
            <w:tcW w:w="2384" w:type="pct"/>
            <w:tcBorders>
              <w:top w:val="single" w:sz="4" w:space="0" w:color="auto"/>
              <w:left w:val="single" w:sz="4" w:space="0" w:color="auto"/>
              <w:bottom w:val="single" w:sz="4" w:space="0" w:color="auto"/>
              <w:right w:val="single" w:sz="4" w:space="0" w:color="auto"/>
            </w:tcBorders>
            <w:vAlign w:val="center"/>
          </w:tcPr>
          <w:p w14:paraId="53D40E34" w14:textId="4D469E3E" w:rsidR="00BC1687" w:rsidRPr="00D64217" w:rsidRDefault="005D75A0" w:rsidP="00881CDF">
            <w:pPr>
              <w:rPr>
                <w:rFonts w:eastAsia="Times New Roman"/>
                <w:lang w:val="uk-UA" w:eastAsia="uk-UA"/>
              </w:rPr>
            </w:pPr>
            <w:r w:rsidRPr="00D64217">
              <w:rPr>
                <w:rFonts w:eastAsia="Times New Roman"/>
                <w:lang w:val="uk-UA" w:eastAsia="uk-UA"/>
              </w:rPr>
              <w:t xml:space="preserve">Потужність двигуна </w:t>
            </w:r>
          </w:p>
        </w:tc>
        <w:tc>
          <w:tcPr>
            <w:tcW w:w="1231" w:type="pct"/>
            <w:tcBorders>
              <w:top w:val="single" w:sz="4" w:space="0" w:color="auto"/>
              <w:left w:val="single" w:sz="4" w:space="0" w:color="auto"/>
              <w:bottom w:val="single" w:sz="4" w:space="0" w:color="auto"/>
              <w:right w:val="single" w:sz="4" w:space="0" w:color="auto"/>
            </w:tcBorders>
            <w:vAlign w:val="center"/>
          </w:tcPr>
          <w:p w14:paraId="0931C9B8" w14:textId="35DF6D62" w:rsidR="00BC1687" w:rsidRPr="00D64217" w:rsidRDefault="00491BC3" w:rsidP="00881CDF">
            <w:pPr>
              <w:jc w:val="center"/>
              <w:rPr>
                <w:rFonts w:eastAsia="Times New Roman"/>
                <w:lang w:val="uk-UA" w:eastAsia="uk-UA"/>
              </w:rPr>
            </w:pPr>
            <w:r>
              <w:rPr>
                <w:rFonts w:eastAsia="Times New Roman"/>
                <w:lang w:val="uk-UA" w:eastAsia="uk-UA"/>
              </w:rPr>
              <w:t xml:space="preserve">до </w:t>
            </w:r>
            <w:r w:rsidR="005D75A0" w:rsidRPr="00D64217">
              <w:rPr>
                <w:rFonts w:eastAsia="Times New Roman"/>
                <w:lang w:val="uk-UA" w:eastAsia="uk-UA"/>
              </w:rPr>
              <w:t>4 кВТ</w:t>
            </w:r>
          </w:p>
        </w:tc>
        <w:tc>
          <w:tcPr>
            <w:tcW w:w="1385" w:type="pct"/>
            <w:tcBorders>
              <w:top w:val="single" w:sz="4" w:space="0" w:color="auto"/>
              <w:left w:val="single" w:sz="4" w:space="0" w:color="auto"/>
              <w:bottom w:val="single" w:sz="4" w:space="0" w:color="auto"/>
              <w:right w:val="single" w:sz="4" w:space="0" w:color="auto"/>
            </w:tcBorders>
            <w:shd w:val="clear" w:color="auto" w:fill="FFFF00"/>
          </w:tcPr>
          <w:p w14:paraId="56144FBD" w14:textId="77777777" w:rsidR="00BC1687" w:rsidRPr="00D64217" w:rsidRDefault="00BC1687" w:rsidP="00881CDF">
            <w:pPr>
              <w:jc w:val="center"/>
              <w:rPr>
                <w:rFonts w:eastAsia="Times New Roman"/>
                <w:lang w:val="uk-UA" w:eastAsia="uk-UA"/>
              </w:rPr>
            </w:pPr>
          </w:p>
        </w:tc>
      </w:tr>
      <w:tr w:rsidR="00BC1687" w:rsidRPr="00D64217" w14:paraId="0C502E57" w14:textId="77777777" w:rsidTr="00881CDF">
        <w:trPr>
          <w:trHeight w:val="72"/>
        </w:trPr>
        <w:tc>
          <w:tcPr>
            <w:tcW w:w="2384" w:type="pct"/>
            <w:tcBorders>
              <w:top w:val="single" w:sz="4" w:space="0" w:color="auto"/>
              <w:left w:val="single" w:sz="4" w:space="0" w:color="auto"/>
              <w:bottom w:val="single" w:sz="4" w:space="0" w:color="auto"/>
              <w:right w:val="single" w:sz="4" w:space="0" w:color="auto"/>
            </w:tcBorders>
            <w:vAlign w:val="center"/>
          </w:tcPr>
          <w:p w14:paraId="357B959A" w14:textId="37858E52" w:rsidR="00BC1687" w:rsidRPr="00D64217" w:rsidRDefault="00491BC3" w:rsidP="00881CDF">
            <w:pPr>
              <w:rPr>
                <w:rFonts w:eastAsia="Times New Roman"/>
                <w:lang w:val="uk-UA" w:eastAsia="uk-UA"/>
              </w:rPr>
            </w:pPr>
            <w:r w:rsidRPr="00491BC3">
              <w:rPr>
                <w:rFonts w:eastAsia="Times New Roman"/>
                <w:lang w:val="uk-UA" w:eastAsia="uk-UA"/>
              </w:rPr>
              <w:t>Напруга живлення, В</w:t>
            </w:r>
          </w:p>
        </w:tc>
        <w:tc>
          <w:tcPr>
            <w:tcW w:w="1231" w:type="pct"/>
            <w:tcBorders>
              <w:top w:val="single" w:sz="4" w:space="0" w:color="auto"/>
              <w:left w:val="single" w:sz="4" w:space="0" w:color="auto"/>
              <w:bottom w:val="single" w:sz="4" w:space="0" w:color="auto"/>
              <w:right w:val="single" w:sz="4" w:space="0" w:color="auto"/>
            </w:tcBorders>
            <w:vAlign w:val="center"/>
          </w:tcPr>
          <w:p w14:paraId="6126FB27" w14:textId="6C002EED" w:rsidR="00BC1687" w:rsidRPr="00D64217" w:rsidRDefault="00491BC3" w:rsidP="00881CDF">
            <w:pPr>
              <w:jc w:val="center"/>
              <w:rPr>
                <w:rFonts w:eastAsia="Times New Roman"/>
                <w:lang w:val="uk-UA" w:eastAsia="uk-UA"/>
              </w:rPr>
            </w:pPr>
            <w:r w:rsidRPr="00491BC3">
              <w:rPr>
                <w:rFonts w:eastAsia="Times New Roman"/>
                <w:lang w:val="uk-UA" w:eastAsia="uk-UA"/>
              </w:rPr>
              <w:t>220 (+/- 10%) або 380 (+/- 10%)</w:t>
            </w:r>
          </w:p>
        </w:tc>
        <w:tc>
          <w:tcPr>
            <w:tcW w:w="1385" w:type="pct"/>
            <w:tcBorders>
              <w:top w:val="single" w:sz="4" w:space="0" w:color="auto"/>
              <w:left w:val="single" w:sz="4" w:space="0" w:color="auto"/>
              <w:bottom w:val="single" w:sz="4" w:space="0" w:color="auto"/>
              <w:right w:val="single" w:sz="4" w:space="0" w:color="auto"/>
            </w:tcBorders>
            <w:shd w:val="clear" w:color="auto" w:fill="FFFF00"/>
          </w:tcPr>
          <w:p w14:paraId="2F7DE893" w14:textId="77777777" w:rsidR="00BC1687" w:rsidRPr="00D64217" w:rsidRDefault="00BC1687" w:rsidP="00881CDF">
            <w:pPr>
              <w:jc w:val="center"/>
              <w:rPr>
                <w:rFonts w:eastAsia="Times New Roman"/>
                <w:lang w:val="uk-UA" w:eastAsia="uk-UA"/>
              </w:rPr>
            </w:pPr>
          </w:p>
        </w:tc>
      </w:tr>
      <w:tr w:rsidR="00BC1687" w:rsidRPr="00D64217" w14:paraId="6B464910" w14:textId="77777777" w:rsidTr="00881CDF">
        <w:trPr>
          <w:trHeight w:val="72"/>
        </w:trPr>
        <w:tc>
          <w:tcPr>
            <w:tcW w:w="2384" w:type="pct"/>
            <w:tcBorders>
              <w:top w:val="single" w:sz="4" w:space="0" w:color="auto"/>
              <w:left w:val="single" w:sz="4" w:space="0" w:color="auto"/>
              <w:bottom w:val="single" w:sz="4" w:space="0" w:color="auto"/>
              <w:right w:val="single" w:sz="4" w:space="0" w:color="auto"/>
            </w:tcBorders>
            <w:vAlign w:val="center"/>
          </w:tcPr>
          <w:p w14:paraId="28C35367" w14:textId="380D83E3" w:rsidR="00BC1687" w:rsidRPr="00D64217" w:rsidRDefault="005D75A0" w:rsidP="00881CDF">
            <w:pPr>
              <w:rPr>
                <w:rFonts w:eastAsia="Times New Roman"/>
                <w:lang w:val="uk-UA" w:eastAsia="uk-UA"/>
              </w:rPr>
            </w:pPr>
            <w:r w:rsidRPr="00D64217">
              <w:rPr>
                <w:rFonts w:eastAsia="Times New Roman"/>
                <w:lang w:val="uk-UA" w:eastAsia="uk-UA"/>
              </w:rPr>
              <w:t>Хід штоку гідроциліндра</w:t>
            </w:r>
          </w:p>
        </w:tc>
        <w:tc>
          <w:tcPr>
            <w:tcW w:w="1231" w:type="pct"/>
            <w:tcBorders>
              <w:top w:val="single" w:sz="4" w:space="0" w:color="auto"/>
              <w:left w:val="single" w:sz="4" w:space="0" w:color="auto"/>
              <w:bottom w:val="single" w:sz="4" w:space="0" w:color="auto"/>
              <w:right w:val="single" w:sz="4" w:space="0" w:color="auto"/>
            </w:tcBorders>
            <w:vAlign w:val="center"/>
          </w:tcPr>
          <w:p w14:paraId="68634C5D" w14:textId="74719B0B" w:rsidR="00BC1687" w:rsidRPr="00D64217" w:rsidRDefault="005D75A0" w:rsidP="00881CDF">
            <w:pPr>
              <w:jc w:val="center"/>
              <w:rPr>
                <w:rFonts w:eastAsia="Times New Roman"/>
                <w:lang w:val="uk-UA" w:eastAsia="uk-UA"/>
              </w:rPr>
            </w:pPr>
            <w:r w:rsidRPr="00D64217">
              <w:rPr>
                <w:rFonts w:eastAsia="Times New Roman"/>
                <w:lang w:val="uk-UA" w:eastAsia="uk-UA"/>
              </w:rPr>
              <w:t>1000 мм</w:t>
            </w:r>
          </w:p>
        </w:tc>
        <w:tc>
          <w:tcPr>
            <w:tcW w:w="1385" w:type="pct"/>
            <w:tcBorders>
              <w:top w:val="single" w:sz="4" w:space="0" w:color="auto"/>
              <w:left w:val="single" w:sz="4" w:space="0" w:color="auto"/>
              <w:bottom w:val="single" w:sz="4" w:space="0" w:color="auto"/>
              <w:right w:val="single" w:sz="4" w:space="0" w:color="auto"/>
            </w:tcBorders>
            <w:shd w:val="clear" w:color="auto" w:fill="FFFF00"/>
          </w:tcPr>
          <w:p w14:paraId="44758398" w14:textId="77777777" w:rsidR="00BC1687" w:rsidRPr="00D64217" w:rsidRDefault="00BC1687" w:rsidP="00881CDF">
            <w:pPr>
              <w:jc w:val="center"/>
              <w:rPr>
                <w:rFonts w:eastAsia="Times New Roman"/>
                <w:lang w:val="uk-UA" w:eastAsia="uk-UA"/>
              </w:rPr>
            </w:pPr>
          </w:p>
        </w:tc>
      </w:tr>
      <w:tr w:rsidR="005D75A0" w:rsidRPr="00D64217" w14:paraId="600080CB" w14:textId="77777777" w:rsidTr="00881CDF">
        <w:trPr>
          <w:trHeight w:val="72"/>
        </w:trPr>
        <w:tc>
          <w:tcPr>
            <w:tcW w:w="2384" w:type="pct"/>
            <w:tcBorders>
              <w:top w:val="single" w:sz="4" w:space="0" w:color="auto"/>
              <w:left w:val="single" w:sz="4" w:space="0" w:color="auto"/>
              <w:bottom w:val="single" w:sz="4" w:space="0" w:color="auto"/>
              <w:right w:val="single" w:sz="4" w:space="0" w:color="auto"/>
            </w:tcBorders>
            <w:vAlign w:val="center"/>
          </w:tcPr>
          <w:p w14:paraId="7575D058" w14:textId="1D1D2E64" w:rsidR="005D75A0" w:rsidRPr="00D64217" w:rsidRDefault="005D75A0" w:rsidP="005D75A0">
            <w:pPr>
              <w:rPr>
                <w:rFonts w:eastAsia="Times New Roman"/>
                <w:lang w:val="uk-UA" w:eastAsia="uk-UA"/>
              </w:rPr>
            </w:pPr>
            <w:r w:rsidRPr="00D64217">
              <w:rPr>
                <w:rFonts w:eastAsia="Times New Roman"/>
                <w:lang w:val="uk-UA" w:eastAsia="uk-UA"/>
              </w:rPr>
              <w:t>Вага преса</w:t>
            </w:r>
          </w:p>
        </w:tc>
        <w:tc>
          <w:tcPr>
            <w:tcW w:w="1231" w:type="pct"/>
            <w:tcBorders>
              <w:top w:val="single" w:sz="4" w:space="0" w:color="auto"/>
              <w:left w:val="single" w:sz="4" w:space="0" w:color="auto"/>
              <w:bottom w:val="single" w:sz="4" w:space="0" w:color="auto"/>
              <w:right w:val="single" w:sz="4" w:space="0" w:color="auto"/>
            </w:tcBorders>
            <w:vAlign w:val="center"/>
          </w:tcPr>
          <w:p w14:paraId="43C6C75D" w14:textId="6CFD89A7" w:rsidR="005D75A0" w:rsidRPr="00D64217" w:rsidRDefault="005D75A0" w:rsidP="00491BC3">
            <w:pPr>
              <w:jc w:val="center"/>
              <w:rPr>
                <w:rFonts w:eastAsia="Times New Roman"/>
                <w:lang w:val="uk-UA" w:eastAsia="uk-UA"/>
              </w:rPr>
            </w:pPr>
            <w:r w:rsidRPr="00D64217">
              <w:rPr>
                <w:rFonts w:eastAsia="Times New Roman"/>
                <w:lang w:val="uk-UA" w:eastAsia="uk-UA"/>
              </w:rPr>
              <w:t xml:space="preserve"> </w:t>
            </w:r>
            <w:r w:rsidR="00491BC3">
              <w:rPr>
                <w:rFonts w:eastAsia="Times New Roman"/>
                <w:lang w:val="uk-UA" w:eastAsia="uk-UA"/>
              </w:rPr>
              <w:t>до 700 кг</w:t>
            </w:r>
          </w:p>
        </w:tc>
        <w:tc>
          <w:tcPr>
            <w:tcW w:w="1385" w:type="pct"/>
            <w:tcBorders>
              <w:top w:val="single" w:sz="4" w:space="0" w:color="auto"/>
              <w:left w:val="single" w:sz="4" w:space="0" w:color="auto"/>
              <w:bottom w:val="single" w:sz="4" w:space="0" w:color="auto"/>
              <w:right w:val="single" w:sz="4" w:space="0" w:color="auto"/>
            </w:tcBorders>
            <w:shd w:val="clear" w:color="auto" w:fill="FFFF00"/>
          </w:tcPr>
          <w:p w14:paraId="3BDB1D51" w14:textId="77777777" w:rsidR="005D75A0" w:rsidRPr="00D64217" w:rsidRDefault="005D75A0" w:rsidP="005D75A0">
            <w:pPr>
              <w:jc w:val="center"/>
              <w:rPr>
                <w:rFonts w:eastAsia="Times New Roman"/>
                <w:lang w:val="uk-UA" w:eastAsia="uk-UA"/>
              </w:rPr>
            </w:pPr>
          </w:p>
        </w:tc>
      </w:tr>
      <w:tr w:rsidR="005D75A0" w:rsidRPr="00D64217" w14:paraId="01F1DD9A" w14:textId="77777777" w:rsidTr="00881CDF">
        <w:trPr>
          <w:trHeight w:val="72"/>
        </w:trPr>
        <w:tc>
          <w:tcPr>
            <w:tcW w:w="2384" w:type="pct"/>
            <w:tcBorders>
              <w:top w:val="single" w:sz="4" w:space="0" w:color="auto"/>
              <w:left w:val="single" w:sz="4" w:space="0" w:color="auto"/>
              <w:bottom w:val="single" w:sz="4" w:space="0" w:color="auto"/>
              <w:right w:val="single" w:sz="4" w:space="0" w:color="auto"/>
            </w:tcBorders>
            <w:vAlign w:val="center"/>
          </w:tcPr>
          <w:p w14:paraId="1D69DE47" w14:textId="7C9323CD" w:rsidR="005D75A0" w:rsidRPr="00D64217" w:rsidRDefault="005D75A0" w:rsidP="005D75A0">
            <w:pPr>
              <w:rPr>
                <w:rFonts w:eastAsia="Times New Roman"/>
                <w:lang w:val="uk-UA" w:eastAsia="uk-UA"/>
              </w:rPr>
            </w:pPr>
            <w:r w:rsidRPr="00D64217">
              <w:rPr>
                <w:rFonts w:eastAsia="Times New Roman"/>
                <w:lang w:val="uk-UA" w:eastAsia="uk-UA"/>
              </w:rPr>
              <w:t>Гарантія, місяців</w:t>
            </w:r>
          </w:p>
        </w:tc>
        <w:tc>
          <w:tcPr>
            <w:tcW w:w="1231" w:type="pct"/>
            <w:tcBorders>
              <w:top w:val="single" w:sz="4" w:space="0" w:color="auto"/>
              <w:left w:val="single" w:sz="4" w:space="0" w:color="auto"/>
              <w:bottom w:val="single" w:sz="4" w:space="0" w:color="auto"/>
              <w:right w:val="single" w:sz="4" w:space="0" w:color="auto"/>
            </w:tcBorders>
            <w:vAlign w:val="center"/>
          </w:tcPr>
          <w:p w14:paraId="01811DCB" w14:textId="33D1773E" w:rsidR="005D75A0" w:rsidRPr="00D64217" w:rsidRDefault="005D75A0" w:rsidP="005D75A0">
            <w:pPr>
              <w:jc w:val="center"/>
              <w:rPr>
                <w:rFonts w:eastAsia="Times New Roman"/>
                <w:lang w:val="uk-UA" w:eastAsia="uk-UA"/>
              </w:rPr>
            </w:pPr>
            <w:r w:rsidRPr="00D64217">
              <w:rPr>
                <w:rFonts w:eastAsia="Times New Roman"/>
                <w:lang w:val="uk-UA" w:eastAsia="uk-UA"/>
              </w:rPr>
              <w:t>не менше 12</w:t>
            </w:r>
          </w:p>
        </w:tc>
        <w:tc>
          <w:tcPr>
            <w:tcW w:w="1385" w:type="pct"/>
            <w:tcBorders>
              <w:top w:val="single" w:sz="4" w:space="0" w:color="auto"/>
              <w:left w:val="single" w:sz="4" w:space="0" w:color="auto"/>
              <w:bottom w:val="single" w:sz="4" w:space="0" w:color="auto"/>
              <w:right w:val="single" w:sz="4" w:space="0" w:color="auto"/>
            </w:tcBorders>
            <w:shd w:val="clear" w:color="auto" w:fill="FFFF00"/>
          </w:tcPr>
          <w:p w14:paraId="5160999C" w14:textId="77777777" w:rsidR="005D75A0" w:rsidRPr="00D64217" w:rsidRDefault="005D75A0" w:rsidP="005D75A0">
            <w:pPr>
              <w:jc w:val="center"/>
              <w:rPr>
                <w:rFonts w:eastAsia="Times New Roman"/>
                <w:lang w:val="uk-UA" w:eastAsia="uk-UA"/>
              </w:rPr>
            </w:pPr>
          </w:p>
        </w:tc>
      </w:tr>
    </w:tbl>
    <w:p w14:paraId="61F97508" w14:textId="77777777" w:rsidR="00881CDF" w:rsidRPr="00D64217" w:rsidRDefault="00881CDF" w:rsidP="00881CDF">
      <w:pPr>
        <w:tabs>
          <w:tab w:val="left" w:pos="851"/>
        </w:tabs>
        <w:spacing w:before="120"/>
        <w:ind w:right="-1" w:firstLine="567"/>
        <w:contextualSpacing/>
        <w:jc w:val="both"/>
        <w:rPr>
          <w:rFonts w:eastAsia="Times New Roman"/>
          <w:bCs/>
          <w:sz w:val="22"/>
          <w:szCs w:val="22"/>
          <w:lang w:val="uk-UA" w:eastAsia="uk-UA"/>
        </w:rPr>
      </w:pPr>
    </w:p>
    <w:p w14:paraId="5F50AFB3" w14:textId="0D03B312" w:rsidR="00881CDF" w:rsidRPr="00D64217" w:rsidRDefault="00881CDF" w:rsidP="00881CDF">
      <w:pPr>
        <w:tabs>
          <w:tab w:val="left" w:pos="851"/>
        </w:tabs>
        <w:spacing w:before="120"/>
        <w:ind w:right="-1" w:firstLine="567"/>
        <w:contextualSpacing/>
        <w:jc w:val="both"/>
        <w:rPr>
          <w:rFonts w:eastAsia="Times New Roman"/>
          <w:bCs/>
          <w:lang w:val="uk-UA" w:eastAsia="uk-UA"/>
        </w:rPr>
      </w:pPr>
      <w:r w:rsidRPr="00D64217">
        <w:rPr>
          <w:rFonts w:eastAsia="Times New Roman"/>
          <w:bCs/>
          <w:lang w:val="uk-UA" w:eastAsia="uk-UA"/>
        </w:rPr>
        <w:t>Товар повинен бути новим (таким, що не був у використанні) та неушкодженим.</w:t>
      </w:r>
    </w:p>
    <w:p w14:paraId="35714171" w14:textId="77777777" w:rsidR="00881CDF" w:rsidRPr="00D64217" w:rsidRDefault="00881CDF" w:rsidP="00881CDF">
      <w:pPr>
        <w:tabs>
          <w:tab w:val="left" w:pos="851"/>
        </w:tabs>
        <w:spacing w:before="120"/>
        <w:ind w:right="-1" w:firstLine="567"/>
        <w:contextualSpacing/>
        <w:jc w:val="both"/>
        <w:rPr>
          <w:rFonts w:eastAsia="Times New Roman"/>
          <w:bCs/>
          <w:lang w:val="uk-UA" w:eastAsia="uk-UA"/>
        </w:rPr>
      </w:pPr>
      <w:r w:rsidRPr="00D64217">
        <w:rPr>
          <w:rFonts w:eastAsia="Times New Roman"/>
          <w:bCs/>
          <w:lang w:val="uk-UA" w:eastAsia="uk-UA"/>
        </w:rPr>
        <w:t>Поставка Товару здійснюється за рахунок Постачальника. Постачальник несе всі ризики щодо втрати чи пошкодження Товару до фактичної передачі його Замовнику.</w:t>
      </w:r>
    </w:p>
    <w:p w14:paraId="54E8569A" w14:textId="663A63B1" w:rsidR="00881CDF" w:rsidRPr="00D64217" w:rsidRDefault="00881CDF" w:rsidP="00881CDF">
      <w:pPr>
        <w:tabs>
          <w:tab w:val="left" w:pos="284"/>
          <w:tab w:val="left" w:pos="9309"/>
        </w:tabs>
        <w:ind w:left="-10" w:firstLine="577"/>
        <w:jc w:val="both"/>
        <w:rPr>
          <w:rFonts w:eastAsia="Times New Roman"/>
          <w:lang w:val="uk-UA" w:eastAsia="uk-UA"/>
        </w:rPr>
      </w:pPr>
      <w:r w:rsidRPr="00D64217">
        <w:rPr>
          <w:rFonts w:eastAsia="Times New Roman"/>
          <w:lang w:val="uk-UA" w:eastAsia="uk-UA"/>
        </w:rPr>
        <w:t>Дата виготовлення Товару не повинна бути раніше 202</w:t>
      </w:r>
      <w:r w:rsidR="00491BC3">
        <w:rPr>
          <w:rFonts w:eastAsia="Times New Roman"/>
          <w:lang w:val="uk-UA" w:eastAsia="uk-UA"/>
        </w:rPr>
        <w:t>3</w:t>
      </w:r>
      <w:r w:rsidRPr="00D64217">
        <w:rPr>
          <w:rFonts w:eastAsia="Times New Roman"/>
          <w:lang w:val="uk-UA" w:eastAsia="uk-UA"/>
        </w:rPr>
        <w:t xml:space="preserve"> року.</w:t>
      </w:r>
    </w:p>
    <w:p w14:paraId="704F47E1" w14:textId="77777777" w:rsidR="00881CDF" w:rsidRPr="00D64217" w:rsidRDefault="00881CDF" w:rsidP="00881CDF">
      <w:pPr>
        <w:tabs>
          <w:tab w:val="left" w:pos="284"/>
          <w:tab w:val="left" w:pos="851"/>
        </w:tabs>
        <w:ind w:left="-10" w:firstLine="577"/>
        <w:jc w:val="both"/>
        <w:rPr>
          <w:rFonts w:eastAsia="Times New Roman"/>
          <w:lang w:val="uk-UA" w:eastAsia="uk-UA"/>
        </w:rPr>
      </w:pPr>
      <w:r w:rsidRPr="00D64217">
        <w:rPr>
          <w:rFonts w:eastAsia="Times New Roman"/>
          <w:lang w:val="uk-UA" w:eastAsia="uk-UA"/>
        </w:rPr>
        <w:t>Перелік супровідних документів, що надаються Постачальником при поставці Товару: експлуатаційна документація українською мовою (керівництво з експлуатації або настанова з експлуатації, тощо).</w:t>
      </w:r>
    </w:p>
    <w:p w14:paraId="36974AF0" w14:textId="690F5869" w:rsidR="00FC43EC" w:rsidRPr="00D64217" w:rsidRDefault="00FC43EC" w:rsidP="00491BC3">
      <w:pPr>
        <w:shd w:val="clear" w:color="auto" w:fill="FFFFFF" w:themeFill="background1"/>
        <w:jc w:val="both"/>
        <w:rPr>
          <w:lang w:val="uk-UA"/>
        </w:rPr>
      </w:pP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FC43EC" w:rsidRPr="00D64217" w14:paraId="34688F5E" w14:textId="77777777" w:rsidTr="00537B61">
        <w:tc>
          <w:tcPr>
            <w:tcW w:w="3340" w:type="dxa"/>
            <w:tcBorders>
              <w:top w:val="nil"/>
              <w:left w:val="nil"/>
              <w:bottom w:val="nil"/>
              <w:right w:val="nil"/>
            </w:tcBorders>
            <w:hideMark/>
          </w:tcPr>
          <w:p w14:paraId="2AE7A767" w14:textId="77777777" w:rsidR="00FC43EC" w:rsidRPr="00D64217" w:rsidRDefault="00FC43EC" w:rsidP="00537B61">
            <w:pPr>
              <w:shd w:val="clear" w:color="auto" w:fill="FFFFFF" w:themeFill="background1"/>
              <w:spacing w:line="276" w:lineRule="auto"/>
              <w:jc w:val="center"/>
              <w:rPr>
                <w:color w:val="000000"/>
                <w:sz w:val="20"/>
                <w:szCs w:val="20"/>
                <w:lang w:val="uk-UA"/>
              </w:rPr>
            </w:pPr>
          </w:p>
          <w:p w14:paraId="140DF190" w14:textId="77777777" w:rsidR="00FC43EC" w:rsidRPr="00D64217" w:rsidRDefault="00FC43EC" w:rsidP="00537B61">
            <w:pPr>
              <w:shd w:val="clear" w:color="auto" w:fill="FFFFFF" w:themeFill="background1"/>
              <w:spacing w:line="276" w:lineRule="auto"/>
              <w:jc w:val="center"/>
              <w:rPr>
                <w:color w:val="000000"/>
                <w:lang w:val="uk-UA"/>
              </w:rPr>
            </w:pPr>
            <w:r w:rsidRPr="00D64217">
              <w:rPr>
                <w:color w:val="000000"/>
                <w:sz w:val="20"/>
                <w:szCs w:val="20"/>
                <w:lang w:val="uk-UA"/>
              </w:rPr>
              <w:t>_____________________________</w:t>
            </w:r>
          </w:p>
        </w:tc>
        <w:tc>
          <w:tcPr>
            <w:tcW w:w="3340" w:type="dxa"/>
            <w:tcBorders>
              <w:top w:val="nil"/>
              <w:left w:val="nil"/>
              <w:bottom w:val="nil"/>
              <w:right w:val="nil"/>
            </w:tcBorders>
            <w:hideMark/>
          </w:tcPr>
          <w:p w14:paraId="75F8DE4D" w14:textId="77777777" w:rsidR="00FC43EC" w:rsidRPr="00D64217" w:rsidRDefault="00FC43EC" w:rsidP="00537B61">
            <w:pPr>
              <w:shd w:val="clear" w:color="auto" w:fill="FFFFFF" w:themeFill="background1"/>
              <w:spacing w:line="276" w:lineRule="auto"/>
              <w:jc w:val="center"/>
              <w:rPr>
                <w:color w:val="000000"/>
                <w:sz w:val="20"/>
                <w:szCs w:val="20"/>
                <w:lang w:val="uk-UA"/>
              </w:rPr>
            </w:pPr>
          </w:p>
          <w:p w14:paraId="67752AA1" w14:textId="77777777" w:rsidR="00FC43EC" w:rsidRPr="00D64217" w:rsidRDefault="00FC43EC" w:rsidP="00537B61">
            <w:pPr>
              <w:shd w:val="clear" w:color="auto" w:fill="FFFFFF" w:themeFill="background1"/>
              <w:spacing w:line="276" w:lineRule="auto"/>
              <w:jc w:val="center"/>
              <w:rPr>
                <w:color w:val="000000"/>
                <w:lang w:val="uk-UA"/>
              </w:rPr>
            </w:pPr>
            <w:r w:rsidRPr="00D64217">
              <w:rPr>
                <w:color w:val="000000"/>
                <w:sz w:val="20"/>
                <w:szCs w:val="20"/>
                <w:lang w:val="uk-UA"/>
              </w:rPr>
              <w:t>__________________________</w:t>
            </w:r>
          </w:p>
        </w:tc>
        <w:tc>
          <w:tcPr>
            <w:tcW w:w="3340" w:type="dxa"/>
            <w:tcBorders>
              <w:top w:val="nil"/>
              <w:left w:val="nil"/>
              <w:bottom w:val="nil"/>
              <w:right w:val="nil"/>
            </w:tcBorders>
            <w:hideMark/>
          </w:tcPr>
          <w:p w14:paraId="14F149AB" w14:textId="77777777" w:rsidR="00FC43EC" w:rsidRPr="00D64217" w:rsidRDefault="00FC43EC" w:rsidP="00537B61">
            <w:pPr>
              <w:shd w:val="clear" w:color="auto" w:fill="FFFFFF" w:themeFill="background1"/>
              <w:spacing w:line="276" w:lineRule="auto"/>
              <w:jc w:val="center"/>
              <w:rPr>
                <w:color w:val="000000"/>
                <w:sz w:val="20"/>
                <w:szCs w:val="20"/>
                <w:lang w:val="uk-UA"/>
              </w:rPr>
            </w:pPr>
          </w:p>
          <w:p w14:paraId="07A3DD2C" w14:textId="77777777" w:rsidR="00FC43EC" w:rsidRPr="00D64217" w:rsidRDefault="00FC43EC" w:rsidP="00537B61">
            <w:pPr>
              <w:shd w:val="clear" w:color="auto" w:fill="FFFFFF" w:themeFill="background1"/>
              <w:spacing w:line="276" w:lineRule="auto"/>
              <w:jc w:val="center"/>
              <w:rPr>
                <w:color w:val="000000"/>
                <w:lang w:val="uk-UA"/>
              </w:rPr>
            </w:pPr>
            <w:r w:rsidRPr="00D64217">
              <w:rPr>
                <w:color w:val="000000"/>
                <w:sz w:val="20"/>
                <w:szCs w:val="20"/>
                <w:lang w:val="uk-UA"/>
              </w:rPr>
              <w:t>_________________________</w:t>
            </w:r>
          </w:p>
        </w:tc>
      </w:tr>
      <w:tr w:rsidR="00FC43EC" w:rsidRPr="00D64217" w14:paraId="1477C7F2" w14:textId="77777777" w:rsidTr="00537B61">
        <w:tc>
          <w:tcPr>
            <w:tcW w:w="3340" w:type="dxa"/>
            <w:tcBorders>
              <w:top w:val="nil"/>
              <w:left w:val="nil"/>
              <w:bottom w:val="nil"/>
              <w:right w:val="nil"/>
            </w:tcBorders>
            <w:hideMark/>
          </w:tcPr>
          <w:p w14:paraId="2A50CD56" w14:textId="77777777" w:rsidR="00FC43EC" w:rsidRPr="00D64217" w:rsidRDefault="00FC43EC" w:rsidP="00537B61">
            <w:pPr>
              <w:shd w:val="clear" w:color="auto" w:fill="FFFFFF" w:themeFill="background1"/>
              <w:spacing w:line="276" w:lineRule="auto"/>
              <w:jc w:val="center"/>
              <w:rPr>
                <w:color w:val="000000"/>
                <w:lang w:val="uk-UA"/>
              </w:rPr>
            </w:pPr>
            <w:r w:rsidRPr="00D64217">
              <w:rPr>
                <w:i/>
                <w:color w:val="000000"/>
                <w:sz w:val="16"/>
                <w:szCs w:val="16"/>
                <w:lang w:val="uk-UA"/>
              </w:rPr>
              <w:t>посада уповноваженої особи Учасника</w:t>
            </w:r>
          </w:p>
        </w:tc>
        <w:tc>
          <w:tcPr>
            <w:tcW w:w="3340" w:type="dxa"/>
            <w:tcBorders>
              <w:top w:val="nil"/>
              <w:left w:val="nil"/>
              <w:bottom w:val="nil"/>
              <w:right w:val="nil"/>
            </w:tcBorders>
            <w:hideMark/>
          </w:tcPr>
          <w:p w14:paraId="78E21AF4" w14:textId="77777777" w:rsidR="00FC43EC" w:rsidRPr="00D64217" w:rsidRDefault="00FC43EC" w:rsidP="00537B61">
            <w:pPr>
              <w:shd w:val="clear" w:color="auto" w:fill="FFFFFF" w:themeFill="background1"/>
              <w:spacing w:line="276" w:lineRule="auto"/>
              <w:jc w:val="center"/>
              <w:rPr>
                <w:color w:val="000000"/>
                <w:lang w:val="uk-UA"/>
              </w:rPr>
            </w:pPr>
            <w:r w:rsidRPr="00D64217">
              <w:rPr>
                <w:i/>
                <w:color w:val="000000"/>
                <w:sz w:val="16"/>
                <w:szCs w:val="16"/>
                <w:lang w:val="uk-UA"/>
              </w:rPr>
              <w:t>підпис та печатка (за наявності)</w:t>
            </w:r>
          </w:p>
        </w:tc>
        <w:tc>
          <w:tcPr>
            <w:tcW w:w="3340" w:type="dxa"/>
            <w:tcBorders>
              <w:top w:val="nil"/>
              <w:left w:val="nil"/>
              <w:bottom w:val="nil"/>
              <w:right w:val="nil"/>
            </w:tcBorders>
            <w:hideMark/>
          </w:tcPr>
          <w:p w14:paraId="1531041F" w14:textId="77777777" w:rsidR="00FC43EC" w:rsidRPr="00D64217" w:rsidRDefault="00FC43EC" w:rsidP="00537B61">
            <w:pPr>
              <w:shd w:val="clear" w:color="auto" w:fill="FFFFFF" w:themeFill="background1"/>
              <w:spacing w:line="276" w:lineRule="auto"/>
              <w:jc w:val="center"/>
              <w:rPr>
                <w:color w:val="000000"/>
                <w:lang w:val="uk-UA"/>
              </w:rPr>
            </w:pPr>
            <w:r w:rsidRPr="00D64217">
              <w:rPr>
                <w:i/>
                <w:color w:val="000000"/>
                <w:sz w:val="16"/>
                <w:szCs w:val="16"/>
                <w:lang w:val="uk-UA"/>
              </w:rPr>
              <w:t>прізвище, ініціали</w:t>
            </w:r>
          </w:p>
        </w:tc>
      </w:tr>
    </w:tbl>
    <w:p w14:paraId="24ED6BD6" w14:textId="77777777" w:rsidR="00DF2C56" w:rsidRPr="00D64217" w:rsidRDefault="00DF2C56" w:rsidP="006447F8">
      <w:pPr>
        <w:shd w:val="clear" w:color="auto" w:fill="FFFFFF" w:themeFill="background1"/>
        <w:jc w:val="both"/>
        <w:rPr>
          <w:rFonts w:eastAsia="Times New Roman"/>
          <w:i/>
          <w:sz w:val="20"/>
          <w:szCs w:val="20"/>
          <w:lang w:val="uk-UA"/>
        </w:rPr>
      </w:pPr>
    </w:p>
    <w:p w14:paraId="1A4B62C1" w14:textId="77777777" w:rsidR="00491BC3" w:rsidRDefault="00491BC3" w:rsidP="00DF2C56">
      <w:pPr>
        <w:shd w:val="clear" w:color="auto" w:fill="FFFFFF" w:themeFill="background1"/>
        <w:ind w:firstLine="720"/>
        <w:jc w:val="both"/>
        <w:rPr>
          <w:rFonts w:eastAsia="Times New Roman"/>
          <w:i/>
          <w:color w:val="FF0000"/>
          <w:sz w:val="22"/>
          <w:szCs w:val="22"/>
          <w:lang w:val="uk-UA"/>
        </w:rPr>
      </w:pPr>
    </w:p>
    <w:p w14:paraId="59183C5C" w14:textId="77777777" w:rsidR="00491BC3" w:rsidRDefault="00491BC3" w:rsidP="00DF2C56">
      <w:pPr>
        <w:shd w:val="clear" w:color="auto" w:fill="FFFFFF" w:themeFill="background1"/>
        <w:ind w:firstLine="720"/>
        <w:jc w:val="both"/>
        <w:rPr>
          <w:rFonts w:eastAsia="Times New Roman"/>
          <w:i/>
          <w:color w:val="FF0000"/>
          <w:sz w:val="22"/>
          <w:szCs w:val="22"/>
          <w:lang w:val="uk-UA"/>
        </w:rPr>
      </w:pPr>
    </w:p>
    <w:p w14:paraId="11D082BF" w14:textId="77777777" w:rsidR="00491BC3" w:rsidRDefault="00491BC3" w:rsidP="00DF2C56">
      <w:pPr>
        <w:shd w:val="clear" w:color="auto" w:fill="FFFFFF" w:themeFill="background1"/>
        <w:ind w:firstLine="720"/>
        <w:jc w:val="both"/>
        <w:rPr>
          <w:rFonts w:eastAsia="Times New Roman"/>
          <w:i/>
          <w:color w:val="FF0000"/>
          <w:sz w:val="22"/>
          <w:szCs w:val="22"/>
          <w:lang w:val="uk-UA"/>
        </w:rPr>
      </w:pPr>
    </w:p>
    <w:p w14:paraId="374292E7" w14:textId="07348D64" w:rsidR="00E4564E" w:rsidRPr="00D64217" w:rsidRDefault="00477723" w:rsidP="00491BC3">
      <w:pPr>
        <w:shd w:val="clear" w:color="auto" w:fill="FFFFFF" w:themeFill="background1"/>
        <w:ind w:firstLine="720"/>
        <w:jc w:val="both"/>
        <w:rPr>
          <w:rFonts w:eastAsia="Times New Roman"/>
          <w:i/>
          <w:color w:val="FF0000"/>
          <w:sz w:val="22"/>
          <w:szCs w:val="22"/>
          <w:lang w:val="uk-UA"/>
        </w:rPr>
      </w:pPr>
      <w:r w:rsidRPr="00D64217">
        <w:rPr>
          <w:rFonts w:eastAsia="Times New Roman"/>
          <w:i/>
          <w:color w:val="FF0000"/>
          <w:sz w:val="22"/>
          <w:szCs w:val="22"/>
          <w:lang w:val="uk-UA"/>
        </w:rPr>
        <w:t>*</w:t>
      </w:r>
      <w:r w:rsidR="00E4564E" w:rsidRPr="00D64217">
        <w:rPr>
          <w:rFonts w:eastAsia="Times New Roman"/>
          <w:i/>
          <w:color w:val="FF0000"/>
          <w:sz w:val="22"/>
          <w:szCs w:val="22"/>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00E4564E" w:rsidRPr="00D64217">
        <w:rPr>
          <w:rFonts w:eastAsia="Times New Roman"/>
          <w:i/>
          <w:color w:val="FF0000"/>
          <w:sz w:val="22"/>
          <w:szCs w:val="22"/>
          <w:lang w:val="uk-UA"/>
        </w:rPr>
        <w:t>закуповуються</w:t>
      </w:r>
      <w:proofErr w:type="spellEnd"/>
      <w:r w:rsidR="00E4564E" w:rsidRPr="00D64217">
        <w:rPr>
          <w:rFonts w:eastAsia="Times New Roman"/>
          <w:i/>
          <w:color w:val="FF0000"/>
          <w:sz w:val="22"/>
          <w:szCs w:val="22"/>
          <w:lang w:val="uk-UA"/>
        </w:rPr>
        <w:t xml:space="preserve">, передбачені існуючими міжнародними, європейськими стандартами, іншими спільними </w:t>
      </w:r>
      <w:r w:rsidR="00E4564E" w:rsidRPr="00D64217">
        <w:rPr>
          <w:rFonts w:eastAsia="Times New Roman"/>
          <w:i/>
          <w:color w:val="FF0000"/>
          <w:sz w:val="22"/>
          <w:szCs w:val="22"/>
          <w:lang w:val="uk-UA"/>
        </w:rPr>
        <w:lastRenderedPageBreak/>
        <w:t xml:space="preserve">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00E4564E" w:rsidRPr="00D64217">
        <w:rPr>
          <w:rFonts w:eastAsia="Times New Roman"/>
          <w:i/>
          <w:color w:val="FF0000"/>
          <w:sz w:val="22"/>
          <w:szCs w:val="22"/>
          <w:u w:val="single"/>
          <w:lang w:val="uk-UA"/>
        </w:rPr>
        <w:t>Після кожного такого посилання слід вважати наявний вираз «або еквівалент».</w:t>
      </w:r>
      <w:r w:rsidR="00E4564E" w:rsidRPr="00D64217">
        <w:rPr>
          <w:rFonts w:eastAsia="Times New Roman"/>
          <w:i/>
          <w:color w:val="FF0000"/>
          <w:sz w:val="22"/>
          <w:szCs w:val="22"/>
          <w:lang w:val="uk-UA"/>
        </w:rPr>
        <w:t xml:space="preserve"> </w:t>
      </w:r>
    </w:p>
    <w:p w14:paraId="1FF8C3BD" w14:textId="7441DA7B" w:rsidR="00E4564E" w:rsidRPr="00D64217" w:rsidRDefault="00E4564E" w:rsidP="00DF2C56">
      <w:pPr>
        <w:shd w:val="clear" w:color="auto" w:fill="FFFFFF" w:themeFill="background1"/>
        <w:ind w:firstLine="425"/>
        <w:jc w:val="both"/>
        <w:rPr>
          <w:rFonts w:eastAsia="Times New Roman"/>
          <w:i/>
          <w:color w:val="FF0000"/>
          <w:sz w:val="22"/>
          <w:szCs w:val="22"/>
          <w:u w:val="single"/>
          <w:lang w:val="uk-UA"/>
        </w:rPr>
      </w:pPr>
      <w:r w:rsidRPr="00D64217">
        <w:rPr>
          <w:rFonts w:eastAsia="Times New Roman"/>
          <w:i/>
          <w:color w:val="FF0000"/>
          <w:sz w:val="22"/>
          <w:szCs w:val="22"/>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D64217">
        <w:rPr>
          <w:rFonts w:eastAsia="Times New Roman"/>
          <w:i/>
          <w:color w:val="FF0000"/>
          <w:sz w:val="22"/>
          <w:szCs w:val="22"/>
          <w:u w:val="single"/>
          <w:lang w:val="uk-UA"/>
        </w:rPr>
        <w:t xml:space="preserve">Після кожного такого посилання слід вважати наявний вираз «або еквівалент». </w:t>
      </w:r>
    </w:p>
    <w:p w14:paraId="4E5332CC" w14:textId="77777777" w:rsidR="00A361C7" w:rsidRPr="00D64217" w:rsidRDefault="00A361C7">
      <w:pPr>
        <w:spacing w:line="276" w:lineRule="auto"/>
        <w:rPr>
          <w:rFonts w:eastAsia="Times New Roman"/>
          <w:b/>
          <w:lang w:val="uk-UA"/>
        </w:rPr>
      </w:pPr>
      <w:r w:rsidRPr="00D64217">
        <w:rPr>
          <w:rFonts w:eastAsia="Times New Roman"/>
          <w:b/>
          <w:lang w:val="uk-UA"/>
        </w:rPr>
        <w:br w:type="page"/>
      </w:r>
    </w:p>
    <w:p w14:paraId="545EA30F" w14:textId="68311861" w:rsidR="00C72079" w:rsidRPr="00D64217" w:rsidRDefault="006A527C" w:rsidP="006447F8">
      <w:pPr>
        <w:widowControl w:val="0"/>
        <w:shd w:val="clear" w:color="auto" w:fill="FFFFFF" w:themeFill="background1"/>
        <w:ind w:firstLine="425"/>
        <w:jc w:val="center"/>
        <w:rPr>
          <w:lang w:val="uk-UA"/>
        </w:rPr>
      </w:pPr>
      <w:r w:rsidRPr="00D64217">
        <w:rPr>
          <w:rFonts w:eastAsia="Times New Roman"/>
          <w:b/>
          <w:lang w:val="uk-UA"/>
        </w:rPr>
        <w:lastRenderedPageBreak/>
        <w:t xml:space="preserve">X. </w:t>
      </w:r>
      <w:r w:rsidR="00916EE5" w:rsidRPr="00D64217">
        <w:rPr>
          <w:rFonts w:eastAsia="Times New Roman"/>
          <w:b/>
          <w:lang w:val="uk-UA"/>
        </w:rPr>
        <w:t>Перелік документів,</w:t>
      </w:r>
    </w:p>
    <w:p w14:paraId="4DA263D8" w14:textId="11C779DF" w:rsidR="00C72079" w:rsidRPr="00D64217" w:rsidRDefault="00916EE5" w:rsidP="006447F8">
      <w:pPr>
        <w:widowControl w:val="0"/>
        <w:shd w:val="clear" w:color="auto" w:fill="FFFFFF" w:themeFill="background1"/>
        <w:ind w:firstLine="425"/>
        <w:jc w:val="center"/>
        <w:rPr>
          <w:rFonts w:eastAsia="Times New Roman"/>
          <w:b/>
          <w:lang w:val="uk-UA"/>
        </w:rPr>
      </w:pPr>
      <w:r w:rsidRPr="00D64217">
        <w:rPr>
          <w:rFonts w:eastAsia="Times New Roman"/>
          <w:b/>
          <w:lang w:val="uk-UA"/>
        </w:rPr>
        <w:t xml:space="preserve">які повинні бути завантажені учасником у складі </w:t>
      </w:r>
      <w:r w:rsidR="006447F8" w:rsidRPr="00D64217">
        <w:rPr>
          <w:rFonts w:eastAsia="Times New Roman"/>
          <w:b/>
          <w:lang w:val="uk-UA"/>
        </w:rPr>
        <w:t>тендерної</w:t>
      </w:r>
      <w:r w:rsidRPr="00D64217">
        <w:rPr>
          <w:rFonts w:eastAsia="Times New Roman"/>
          <w:b/>
          <w:lang w:val="uk-UA"/>
        </w:rPr>
        <w:t xml:space="preserve"> пропозиції</w:t>
      </w:r>
    </w:p>
    <w:p w14:paraId="60E4B3D4" w14:textId="77777777" w:rsidR="00190A96" w:rsidRPr="00D64217" w:rsidRDefault="00190A96" w:rsidP="006447F8">
      <w:pPr>
        <w:widowControl w:val="0"/>
        <w:shd w:val="clear" w:color="auto" w:fill="FFFFFF" w:themeFill="background1"/>
        <w:ind w:firstLine="425"/>
        <w:jc w:val="center"/>
        <w:rPr>
          <w:rFonts w:eastAsia="Times New Roman"/>
          <w:b/>
          <w:sz w:val="16"/>
          <w:szCs w:val="16"/>
          <w:lang w:val="uk-UA"/>
        </w:rPr>
      </w:pPr>
    </w:p>
    <w:p w14:paraId="7BEA2C65" w14:textId="0885095B" w:rsidR="00F92783" w:rsidRDefault="00271250" w:rsidP="00F92783">
      <w:pPr>
        <w:widowControl w:val="0"/>
        <w:shd w:val="clear" w:color="auto" w:fill="FFFFFF" w:themeFill="background1"/>
        <w:ind w:firstLine="426"/>
        <w:jc w:val="both"/>
        <w:rPr>
          <w:rFonts w:eastAsia="Times New Roman"/>
          <w:lang w:val="uk-UA"/>
        </w:rPr>
      </w:pPr>
      <w:bookmarkStart w:id="10" w:name="_Hlk2607107"/>
      <w:r w:rsidRPr="00D64217">
        <w:rPr>
          <w:rFonts w:eastAsia="Times New Roman"/>
          <w:b/>
          <w:bCs/>
          <w:lang w:val="uk-UA"/>
        </w:rPr>
        <w:t>1.</w:t>
      </w:r>
      <w:r w:rsidRPr="00D64217">
        <w:rPr>
          <w:rFonts w:eastAsia="Times New Roman"/>
          <w:lang w:val="uk-UA"/>
        </w:rPr>
        <w:t xml:space="preserve"> </w:t>
      </w:r>
      <w:bookmarkEnd w:id="10"/>
      <w:r w:rsidR="00F92783" w:rsidRPr="00D64217">
        <w:rPr>
          <w:rFonts w:eastAsia="Times New Roman"/>
          <w:lang w:val="uk-UA"/>
        </w:rPr>
        <w:t xml:space="preserve">Інформація про відсутність підстав, визначених у </w:t>
      </w:r>
      <w:r w:rsidR="00352668" w:rsidRPr="00D64217">
        <w:rPr>
          <w:rFonts w:eastAsia="Times New Roman"/>
          <w:b/>
          <w:lang w:val="uk-UA"/>
        </w:rPr>
        <w:t xml:space="preserve">пункті </w:t>
      </w:r>
      <w:r w:rsidR="00611C81" w:rsidRPr="00D64217">
        <w:rPr>
          <w:rFonts w:eastAsia="Times New Roman"/>
          <w:b/>
          <w:lang w:val="uk-UA"/>
        </w:rPr>
        <w:t xml:space="preserve">47 </w:t>
      </w:r>
      <w:r w:rsidR="00352668" w:rsidRPr="00D64217">
        <w:rPr>
          <w:rFonts w:eastAsia="Times New Roman"/>
          <w:b/>
          <w:lang w:val="uk-UA"/>
        </w:rPr>
        <w:t>Особливостей</w:t>
      </w:r>
      <w:r w:rsidR="001A03EF" w:rsidRPr="00D64217">
        <w:rPr>
          <w:rFonts w:eastAsia="Times New Roman"/>
          <w:lang w:val="uk-UA"/>
        </w:rPr>
        <w:t>,</w:t>
      </w:r>
      <w:r w:rsidR="00F92783" w:rsidRPr="00D64217">
        <w:rPr>
          <w:rFonts w:eastAsia="Times New Roman"/>
          <w:lang w:val="uk-UA"/>
        </w:rPr>
        <w:t xml:space="preserve"> надається </w:t>
      </w:r>
      <w:r w:rsidR="001A03EF" w:rsidRPr="00D64217">
        <w:rPr>
          <w:rFonts w:eastAsia="Times New Roman"/>
          <w:lang w:val="uk-UA"/>
        </w:rPr>
        <w:t xml:space="preserve">згідно </w:t>
      </w:r>
      <w:r w:rsidR="006A527C" w:rsidRPr="00D64217">
        <w:rPr>
          <w:rFonts w:eastAsia="Times New Roman"/>
          <w:b/>
          <w:lang w:val="uk-UA"/>
        </w:rPr>
        <w:t xml:space="preserve">розділу VIII </w:t>
      </w:r>
      <w:r w:rsidR="001A03EF" w:rsidRPr="00D64217">
        <w:rPr>
          <w:rFonts w:eastAsia="Times New Roman"/>
          <w:b/>
          <w:bCs/>
          <w:lang w:val="uk-UA"/>
        </w:rPr>
        <w:t>тендерної документації</w:t>
      </w:r>
      <w:r w:rsidR="008324C2" w:rsidRPr="00D64217">
        <w:rPr>
          <w:rFonts w:eastAsia="Times New Roman"/>
          <w:lang w:val="uk-UA"/>
        </w:rPr>
        <w:t>.</w:t>
      </w:r>
    </w:p>
    <w:p w14:paraId="05738BA5" w14:textId="77777777" w:rsidR="00BA4FA1" w:rsidRPr="00D64217" w:rsidRDefault="00BA4FA1" w:rsidP="006447F8">
      <w:pPr>
        <w:widowControl w:val="0"/>
        <w:shd w:val="clear" w:color="auto" w:fill="FFFFFF" w:themeFill="background1"/>
        <w:ind w:firstLine="426"/>
        <w:jc w:val="both"/>
        <w:rPr>
          <w:sz w:val="16"/>
          <w:szCs w:val="16"/>
          <w:lang w:val="uk-UA"/>
        </w:rPr>
      </w:pPr>
    </w:p>
    <w:p w14:paraId="4C82E7C9" w14:textId="620C15BE" w:rsidR="00B775E8" w:rsidRPr="00D64217" w:rsidRDefault="00E31358" w:rsidP="006447F8">
      <w:pPr>
        <w:widowControl w:val="0"/>
        <w:shd w:val="clear" w:color="auto" w:fill="FFFFFF" w:themeFill="background1"/>
        <w:ind w:firstLine="426"/>
        <w:jc w:val="both"/>
        <w:rPr>
          <w:rFonts w:eastAsia="Times New Roman"/>
          <w:lang w:val="uk-UA"/>
        </w:rPr>
      </w:pPr>
      <w:r w:rsidRPr="00D64217">
        <w:rPr>
          <w:rFonts w:eastAsia="Times New Roman"/>
          <w:b/>
          <w:bCs/>
          <w:lang w:val="uk-UA"/>
        </w:rPr>
        <w:t>2</w:t>
      </w:r>
      <w:r w:rsidR="00B775E8" w:rsidRPr="00D64217">
        <w:rPr>
          <w:rFonts w:eastAsia="Times New Roman"/>
          <w:b/>
          <w:bCs/>
          <w:lang w:val="uk-UA"/>
        </w:rPr>
        <w:t>.</w:t>
      </w:r>
      <w:r w:rsidR="00B775E8" w:rsidRPr="00D64217">
        <w:rPr>
          <w:rFonts w:eastAsia="Times New Roman"/>
          <w:lang w:val="uk-UA"/>
        </w:rPr>
        <w:t xml:space="preserve"> </w:t>
      </w:r>
      <w:r w:rsidR="0055708C" w:rsidRPr="00D64217">
        <w:rPr>
          <w:rFonts w:eastAsia="Times New Roman"/>
          <w:lang w:val="uk-UA"/>
        </w:rPr>
        <w:t xml:space="preserve">Документи, що підтверджують відповідність тендерної пропозиції вимогам </w:t>
      </w:r>
      <w:r w:rsidR="00EF32D7" w:rsidRPr="00D64217">
        <w:rPr>
          <w:rFonts w:eastAsia="Times New Roman"/>
          <w:lang w:val="uk-UA"/>
        </w:rPr>
        <w:t>до</w:t>
      </w:r>
      <w:r w:rsidR="00B775E8" w:rsidRPr="00D64217">
        <w:rPr>
          <w:rFonts w:eastAsia="Times New Roman"/>
          <w:lang w:val="uk-UA"/>
        </w:rPr>
        <w:t xml:space="preserve"> технічн</w:t>
      </w:r>
      <w:r w:rsidR="00EF32D7" w:rsidRPr="00D64217">
        <w:rPr>
          <w:rFonts w:eastAsia="Times New Roman"/>
          <w:lang w:val="uk-UA"/>
        </w:rPr>
        <w:t>их</w:t>
      </w:r>
      <w:r w:rsidR="00B775E8" w:rsidRPr="00D64217">
        <w:rPr>
          <w:rFonts w:eastAsia="Times New Roman"/>
          <w:lang w:val="uk-UA"/>
        </w:rPr>
        <w:t>, якісн</w:t>
      </w:r>
      <w:r w:rsidR="00EF32D7" w:rsidRPr="00D64217">
        <w:rPr>
          <w:rFonts w:eastAsia="Times New Roman"/>
          <w:lang w:val="uk-UA"/>
        </w:rPr>
        <w:t>их</w:t>
      </w:r>
      <w:r w:rsidR="00B775E8" w:rsidRPr="00D64217">
        <w:rPr>
          <w:rFonts w:eastAsia="Times New Roman"/>
          <w:lang w:val="uk-UA"/>
        </w:rPr>
        <w:t xml:space="preserve"> та кількісн</w:t>
      </w:r>
      <w:r w:rsidR="00EF32D7" w:rsidRPr="00D64217">
        <w:rPr>
          <w:rFonts w:eastAsia="Times New Roman"/>
          <w:lang w:val="uk-UA"/>
        </w:rPr>
        <w:t>их</w:t>
      </w:r>
      <w:r w:rsidR="00B775E8" w:rsidRPr="00D64217">
        <w:rPr>
          <w:rFonts w:eastAsia="Times New Roman"/>
          <w:lang w:val="uk-UA"/>
        </w:rPr>
        <w:t xml:space="preserve"> характеристик предмета закупівлі</w:t>
      </w:r>
      <w:r w:rsidR="0055708C" w:rsidRPr="00D64217">
        <w:rPr>
          <w:rFonts w:eastAsia="Times New Roman"/>
          <w:lang w:val="uk-UA"/>
        </w:rPr>
        <w:t xml:space="preserve"> згідно розділу ІХ тендерної документації</w:t>
      </w:r>
      <w:r w:rsidR="00B775E8" w:rsidRPr="00D64217">
        <w:rPr>
          <w:rFonts w:eastAsia="Times New Roman"/>
          <w:lang w:val="uk-UA"/>
        </w:rPr>
        <w:t>, а саме:</w:t>
      </w:r>
    </w:p>
    <w:p w14:paraId="639AADAA" w14:textId="0C356B0B" w:rsidR="00214273" w:rsidRPr="00D64217" w:rsidRDefault="00E31358" w:rsidP="006447F8">
      <w:pPr>
        <w:widowControl w:val="0"/>
        <w:shd w:val="clear" w:color="auto" w:fill="FFFFFF" w:themeFill="background1"/>
        <w:ind w:firstLine="426"/>
        <w:jc w:val="both"/>
        <w:rPr>
          <w:lang w:val="uk-UA"/>
        </w:rPr>
      </w:pPr>
      <w:r w:rsidRPr="00FA1940">
        <w:rPr>
          <w:lang w:val="uk-UA"/>
        </w:rPr>
        <w:t>заповнена технічна специфікація (</w:t>
      </w:r>
      <w:r w:rsidRPr="00FA1940">
        <w:rPr>
          <w:b/>
          <w:lang w:val="uk-UA"/>
        </w:rPr>
        <w:t>розділ ІX</w:t>
      </w:r>
      <w:r w:rsidRPr="00FA1940" w:rsidDel="006A527C">
        <w:rPr>
          <w:b/>
          <w:lang w:val="uk-UA"/>
        </w:rPr>
        <w:t xml:space="preserve"> </w:t>
      </w:r>
      <w:r w:rsidRPr="00FA1940">
        <w:rPr>
          <w:rFonts w:eastAsia="Times New Roman"/>
          <w:b/>
          <w:lang w:val="uk-UA"/>
        </w:rPr>
        <w:t>тендерної документації</w:t>
      </w:r>
      <w:r w:rsidRPr="00FA1940">
        <w:rPr>
          <w:lang w:val="uk-UA"/>
        </w:rPr>
        <w:t>).</w:t>
      </w:r>
    </w:p>
    <w:p w14:paraId="6E94A7EF" w14:textId="77777777" w:rsidR="00E31358" w:rsidRPr="00D64217" w:rsidRDefault="00E31358" w:rsidP="006447F8">
      <w:pPr>
        <w:widowControl w:val="0"/>
        <w:shd w:val="clear" w:color="auto" w:fill="FFFFFF" w:themeFill="background1"/>
        <w:ind w:firstLine="426"/>
        <w:jc w:val="both"/>
        <w:rPr>
          <w:rFonts w:eastAsia="Times New Roman"/>
          <w:sz w:val="16"/>
          <w:lang w:val="uk-UA"/>
        </w:rPr>
      </w:pPr>
    </w:p>
    <w:p w14:paraId="29D0F0E4" w14:textId="2EDE4580" w:rsidR="00486906" w:rsidRPr="00D64217" w:rsidRDefault="00E31358" w:rsidP="006447F8">
      <w:pPr>
        <w:widowControl w:val="0"/>
        <w:shd w:val="clear" w:color="auto" w:fill="FFFFFF" w:themeFill="background1"/>
        <w:ind w:firstLine="426"/>
        <w:jc w:val="both"/>
        <w:rPr>
          <w:lang w:val="uk-UA"/>
        </w:rPr>
      </w:pPr>
      <w:r w:rsidRPr="00D64217">
        <w:rPr>
          <w:rFonts w:eastAsia="Times New Roman"/>
          <w:b/>
          <w:bCs/>
          <w:lang w:val="uk-UA"/>
        </w:rPr>
        <w:t>3</w:t>
      </w:r>
      <w:r w:rsidR="00B775E8" w:rsidRPr="00D64217">
        <w:rPr>
          <w:rFonts w:eastAsia="Times New Roman"/>
          <w:b/>
          <w:bCs/>
          <w:lang w:val="uk-UA"/>
        </w:rPr>
        <w:t>.</w:t>
      </w:r>
      <w:r w:rsidR="00B775E8" w:rsidRPr="00D64217">
        <w:rPr>
          <w:rFonts w:eastAsia="Times New Roman"/>
          <w:lang w:val="uk-UA"/>
        </w:rPr>
        <w:t xml:space="preserve"> </w:t>
      </w:r>
      <w:r w:rsidR="00486906" w:rsidRPr="00D64217">
        <w:rPr>
          <w:rFonts w:eastAsia="Times New Roman"/>
          <w:lang w:val="uk-UA"/>
        </w:rPr>
        <w:t xml:space="preserve">Документи, що підтверджують </w:t>
      </w:r>
      <w:r w:rsidR="00486906" w:rsidRPr="00D64217">
        <w:rPr>
          <w:rFonts w:eastAsia="Times New Roman"/>
          <w:b/>
          <w:bCs/>
          <w:lang w:val="uk-UA"/>
        </w:rPr>
        <w:t>повноваження щодо підпису</w:t>
      </w:r>
      <w:r w:rsidR="00486906" w:rsidRPr="00D64217">
        <w:rPr>
          <w:rFonts w:eastAsia="Times New Roman"/>
          <w:lang w:val="uk-UA"/>
        </w:rPr>
        <w:t xml:space="preserve"> документів </w:t>
      </w:r>
      <w:r w:rsidR="006447F8" w:rsidRPr="00D64217">
        <w:rPr>
          <w:rFonts w:eastAsia="Times New Roman"/>
          <w:lang w:val="uk-UA"/>
        </w:rPr>
        <w:t>тендерної</w:t>
      </w:r>
      <w:r w:rsidR="00486906" w:rsidRPr="00D64217">
        <w:rPr>
          <w:rFonts w:eastAsia="Times New Roman"/>
          <w:lang w:val="uk-UA"/>
        </w:rPr>
        <w:t xml:space="preserve"> пропозиції</w:t>
      </w:r>
      <w:r w:rsidR="00214273" w:rsidRPr="00D64217">
        <w:rPr>
          <w:rFonts w:eastAsia="Times New Roman"/>
          <w:lang w:val="uk-UA"/>
        </w:rPr>
        <w:t xml:space="preserve"> та внесення інформації в електронні поля тендерної пропозиції</w:t>
      </w:r>
      <w:r w:rsidR="00486906" w:rsidRPr="00D64217">
        <w:rPr>
          <w:rFonts w:eastAsia="Times New Roman"/>
          <w:lang w:val="uk-UA"/>
        </w:rPr>
        <w:t>:</w:t>
      </w:r>
    </w:p>
    <w:p w14:paraId="4FB635DE" w14:textId="77777777" w:rsidR="00486906" w:rsidRPr="00D64217" w:rsidRDefault="00486906" w:rsidP="006447F8">
      <w:pPr>
        <w:widowControl w:val="0"/>
        <w:shd w:val="clear" w:color="auto" w:fill="FFFFFF" w:themeFill="background1"/>
        <w:ind w:firstLine="426"/>
        <w:jc w:val="both"/>
        <w:rPr>
          <w:rFonts w:eastAsia="Times New Roman"/>
          <w:lang w:val="uk-UA"/>
        </w:rPr>
      </w:pPr>
      <w:r w:rsidRPr="00D64217">
        <w:rPr>
          <w:rFonts w:eastAsia="Times New Roman"/>
          <w:lang w:val="uk-UA"/>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C3D53BA" w14:textId="65AA23BF" w:rsidR="00486906" w:rsidRPr="00D64217" w:rsidRDefault="00486906" w:rsidP="006447F8">
      <w:pPr>
        <w:widowControl w:val="0"/>
        <w:shd w:val="clear" w:color="auto" w:fill="FFFFFF" w:themeFill="background1"/>
        <w:ind w:firstLine="426"/>
        <w:jc w:val="both"/>
        <w:rPr>
          <w:rFonts w:eastAsia="Times New Roman"/>
          <w:lang w:val="uk-UA"/>
        </w:rPr>
      </w:pPr>
      <w:r w:rsidRPr="00D64217">
        <w:rPr>
          <w:rFonts w:eastAsia="Times New Roman"/>
          <w:lang w:val="uk-UA"/>
        </w:rPr>
        <w:t xml:space="preserve">- для фізичної особи, у тому числі фізичної особи-підприємця: </w:t>
      </w:r>
      <w:r w:rsidR="00916702" w:rsidRPr="00D64217">
        <w:rPr>
          <w:rFonts w:eastAsia="Times New Roman"/>
          <w:lang w:val="uk-UA"/>
        </w:rPr>
        <w:t>не вимагається</w:t>
      </w:r>
      <w:r w:rsidR="006C22E1" w:rsidRPr="00D64217">
        <w:rPr>
          <w:rFonts w:eastAsia="Times New Roman"/>
          <w:lang w:val="uk-UA"/>
        </w:rPr>
        <w:t>.</w:t>
      </w:r>
    </w:p>
    <w:p w14:paraId="77C1C462" w14:textId="77777777" w:rsidR="00B775E8" w:rsidRPr="00D64217" w:rsidRDefault="00B775E8" w:rsidP="006447F8">
      <w:pPr>
        <w:widowControl w:val="0"/>
        <w:shd w:val="clear" w:color="auto" w:fill="FFFFFF" w:themeFill="background1"/>
        <w:ind w:firstLine="426"/>
        <w:jc w:val="both"/>
        <w:rPr>
          <w:rFonts w:eastAsia="Times New Roman"/>
          <w:sz w:val="16"/>
          <w:szCs w:val="16"/>
          <w:lang w:val="uk-UA"/>
        </w:rPr>
      </w:pPr>
    </w:p>
    <w:p w14:paraId="5F97DE2F" w14:textId="146DF24B" w:rsidR="00B775E8" w:rsidRPr="00D64217" w:rsidRDefault="00E31358" w:rsidP="006447F8">
      <w:pPr>
        <w:widowControl w:val="0"/>
        <w:shd w:val="clear" w:color="auto" w:fill="FFFFFF" w:themeFill="background1"/>
        <w:ind w:firstLine="426"/>
        <w:jc w:val="both"/>
        <w:rPr>
          <w:rFonts w:eastAsia="Times New Roman"/>
          <w:lang w:val="uk-UA"/>
        </w:rPr>
      </w:pPr>
      <w:r w:rsidRPr="00D64217">
        <w:rPr>
          <w:rFonts w:eastAsia="Times New Roman"/>
          <w:b/>
          <w:bCs/>
          <w:lang w:val="uk-UA"/>
        </w:rPr>
        <w:t>4</w:t>
      </w:r>
      <w:r w:rsidR="00B775E8" w:rsidRPr="00D64217">
        <w:rPr>
          <w:rFonts w:eastAsia="Times New Roman"/>
          <w:b/>
          <w:bCs/>
          <w:lang w:val="uk-UA"/>
        </w:rPr>
        <w:t>.</w:t>
      </w:r>
      <w:r w:rsidR="00B775E8" w:rsidRPr="00D64217">
        <w:rPr>
          <w:rFonts w:eastAsia="Times New Roman"/>
          <w:lang w:val="uk-UA"/>
        </w:rPr>
        <w:t xml:space="preserve"> Відомості про учасника (</w:t>
      </w:r>
      <w:r w:rsidR="00B775E8" w:rsidRPr="00D64217">
        <w:rPr>
          <w:rFonts w:eastAsia="Times New Roman"/>
          <w:b/>
          <w:lang w:val="uk-UA"/>
        </w:rPr>
        <w:t xml:space="preserve">згідно </w:t>
      </w:r>
      <w:r w:rsidR="006A527C" w:rsidRPr="00D64217">
        <w:rPr>
          <w:b/>
          <w:lang w:val="uk-UA"/>
        </w:rPr>
        <w:t>розділу XІ</w:t>
      </w:r>
      <w:r w:rsidR="006A527C" w:rsidRPr="00D64217" w:rsidDel="006A527C">
        <w:rPr>
          <w:rFonts w:eastAsia="Times New Roman"/>
          <w:b/>
          <w:lang w:val="uk-UA"/>
        </w:rPr>
        <w:t xml:space="preserve"> </w:t>
      </w:r>
      <w:r w:rsidR="004D0648" w:rsidRPr="00D64217">
        <w:rPr>
          <w:rFonts w:eastAsia="Times New Roman"/>
          <w:b/>
          <w:lang w:val="uk-UA"/>
        </w:rPr>
        <w:t>тендерної документації</w:t>
      </w:r>
      <w:r w:rsidR="00B775E8" w:rsidRPr="00D64217">
        <w:rPr>
          <w:rFonts w:eastAsia="Times New Roman"/>
          <w:lang w:val="uk-UA"/>
        </w:rPr>
        <w:t>).</w:t>
      </w:r>
    </w:p>
    <w:p w14:paraId="2BD3D8E4" w14:textId="7934667C" w:rsidR="004B5A76" w:rsidRPr="00D64217" w:rsidRDefault="004B5A76" w:rsidP="006447F8">
      <w:pPr>
        <w:widowControl w:val="0"/>
        <w:shd w:val="clear" w:color="auto" w:fill="FFFFFF" w:themeFill="background1"/>
        <w:ind w:firstLine="426"/>
        <w:jc w:val="both"/>
        <w:rPr>
          <w:rFonts w:eastAsia="Times New Roman"/>
          <w:sz w:val="16"/>
          <w:szCs w:val="16"/>
          <w:lang w:val="uk-UA"/>
        </w:rPr>
      </w:pPr>
    </w:p>
    <w:p w14:paraId="27897526" w14:textId="45D94CF9" w:rsidR="00030401" w:rsidRPr="00D64217" w:rsidRDefault="00E31358" w:rsidP="006447F8">
      <w:pPr>
        <w:widowControl w:val="0"/>
        <w:shd w:val="clear" w:color="auto" w:fill="FFFFFF" w:themeFill="background1"/>
        <w:ind w:firstLine="426"/>
        <w:jc w:val="both"/>
        <w:rPr>
          <w:rFonts w:eastAsia="Times New Roman"/>
          <w:i/>
          <w:iCs/>
          <w:lang w:val="uk-UA"/>
        </w:rPr>
      </w:pPr>
      <w:r w:rsidRPr="00D64217">
        <w:rPr>
          <w:rFonts w:eastAsia="Times New Roman"/>
          <w:b/>
          <w:bCs/>
          <w:lang w:val="uk-UA"/>
        </w:rPr>
        <w:t>5</w:t>
      </w:r>
      <w:r w:rsidR="00030401" w:rsidRPr="00D64217">
        <w:rPr>
          <w:rFonts w:eastAsia="Times New Roman"/>
          <w:b/>
          <w:bCs/>
          <w:lang w:val="uk-UA"/>
        </w:rPr>
        <w:t>.</w:t>
      </w:r>
      <w:r w:rsidR="00030401" w:rsidRPr="00D64217">
        <w:rPr>
          <w:rFonts w:eastAsia="Times New Roman"/>
          <w:lang w:val="uk-UA"/>
        </w:rPr>
        <w:t xml:space="preserve"> Документ про</w:t>
      </w:r>
      <w:r w:rsidR="00455EB1" w:rsidRPr="00D64217">
        <w:rPr>
          <w:rFonts w:eastAsia="Times New Roman"/>
          <w:lang w:val="uk-UA"/>
        </w:rPr>
        <w:t xml:space="preserve"> створення об’єднання учасників</w:t>
      </w:r>
      <w:r w:rsidR="00D50918" w:rsidRPr="00D64217">
        <w:rPr>
          <w:rFonts w:eastAsia="Times New Roman"/>
          <w:lang w:val="uk-UA"/>
        </w:rPr>
        <w:t xml:space="preserve"> -</w:t>
      </w:r>
      <w:r w:rsidR="00455EB1" w:rsidRPr="00D64217">
        <w:rPr>
          <w:rFonts w:eastAsia="Times New Roman"/>
          <w:lang w:val="uk-UA"/>
        </w:rPr>
        <w:t xml:space="preserve"> </w:t>
      </w:r>
      <w:r w:rsidR="00030401" w:rsidRPr="00D64217">
        <w:rPr>
          <w:rFonts w:eastAsia="Times New Roman"/>
          <w:i/>
          <w:iCs/>
          <w:lang w:val="uk-UA"/>
        </w:rPr>
        <w:t>якщо пропозиція подається об’єднанням учасників.</w:t>
      </w:r>
    </w:p>
    <w:p w14:paraId="4C5911B5" w14:textId="77777777" w:rsidR="00030401" w:rsidRPr="00D64217" w:rsidRDefault="00030401" w:rsidP="006447F8">
      <w:pPr>
        <w:widowControl w:val="0"/>
        <w:shd w:val="clear" w:color="auto" w:fill="FFFFFF" w:themeFill="background1"/>
        <w:ind w:firstLine="426"/>
        <w:jc w:val="both"/>
        <w:rPr>
          <w:rFonts w:eastAsia="Times New Roman"/>
          <w:sz w:val="16"/>
          <w:lang w:val="uk-UA"/>
        </w:rPr>
      </w:pPr>
    </w:p>
    <w:p w14:paraId="3E9C67BA" w14:textId="7F22C91E" w:rsidR="00C36882" w:rsidRPr="00D64217" w:rsidRDefault="00E31358" w:rsidP="00DE6D79">
      <w:pPr>
        <w:pStyle w:val="ab"/>
        <w:spacing w:before="0" w:beforeAutospacing="0" w:after="0" w:afterAutospacing="0"/>
        <w:ind w:firstLine="426"/>
        <w:jc w:val="both"/>
        <w:rPr>
          <w:lang w:val="uk-UA"/>
        </w:rPr>
      </w:pPr>
      <w:r w:rsidRPr="00D64217">
        <w:rPr>
          <w:b/>
          <w:bCs/>
          <w:lang w:val="uk-UA"/>
        </w:rPr>
        <w:t>6</w:t>
      </w:r>
      <w:r w:rsidR="00C36882" w:rsidRPr="00D64217">
        <w:rPr>
          <w:b/>
          <w:bCs/>
          <w:lang w:val="uk-UA"/>
        </w:rPr>
        <w:t>.</w:t>
      </w:r>
      <w:r w:rsidR="00C36882" w:rsidRPr="00D64217">
        <w:rPr>
          <w:lang w:val="uk-UA"/>
        </w:rPr>
        <w:t xml:space="preserve"> </w:t>
      </w:r>
      <w:r w:rsidR="007F358B" w:rsidRPr="00D64217">
        <w:rPr>
          <w:lang w:val="uk-UA"/>
        </w:rPr>
        <w:t>На вик</w:t>
      </w:r>
      <w:r w:rsidR="00A73CD3" w:rsidRPr="00D64217">
        <w:rPr>
          <w:lang w:val="uk-UA"/>
        </w:rPr>
        <w:t>он</w:t>
      </w:r>
      <w:r w:rsidR="007F358B" w:rsidRPr="00D64217">
        <w:rPr>
          <w:lang w:val="uk-UA"/>
        </w:rPr>
        <w:t>ання вимоги абз</w:t>
      </w:r>
      <w:r w:rsidR="00EE4A88" w:rsidRPr="00D64217">
        <w:rPr>
          <w:lang w:val="uk-UA"/>
        </w:rPr>
        <w:t xml:space="preserve">ацу </w:t>
      </w:r>
      <w:r w:rsidR="005A702E" w:rsidRPr="00D64217">
        <w:rPr>
          <w:lang w:val="uk-UA"/>
        </w:rPr>
        <w:t xml:space="preserve">8 </w:t>
      </w:r>
      <w:r w:rsidR="007F358B" w:rsidRPr="00D64217">
        <w:rPr>
          <w:lang w:val="uk-UA"/>
        </w:rPr>
        <w:t>підпункту 1 пунк</w:t>
      </w:r>
      <w:r w:rsidR="00EE4A88" w:rsidRPr="00D64217">
        <w:rPr>
          <w:lang w:val="uk-UA"/>
        </w:rPr>
        <w:t>т</w:t>
      </w:r>
      <w:r w:rsidR="007F358B" w:rsidRPr="00D64217">
        <w:rPr>
          <w:lang w:val="uk-UA"/>
        </w:rPr>
        <w:t>у 4</w:t>
      </w:r>
      <w:r w:rsidR="00FA471F" w:rsidRPr="00D64217">
        <w:rPr>
          <w:lang w:val="uk-UA"/>
        </w:rPr>
        <w:t>4</w:t>
      </w:r>
      <w:r w:rsidR="007F358B" w:rsidRPr="00D64217">
        <w:rPr>
          <w:lang w:val="uk-UA"/>
        </w:rPr>
        <w:t xml:space="preserve"> Особливостей у</w:t>
      </w:r>
      <w:r w:rsidR="00C36882" w:rsidRPr="00D64217">
        <w:rPr>
          <w:color w:val="000000"/>
          <w:lang w:val="uk-UA"/>
        </w:rPr>
        <w:t xml:space="preserve"> разі якщо </w:t>
      </w:r>
      <w:r w:rsidR="005A702E" w:rsidRPr="00D64217">
        <w:rPr>
          <w:color w:val="000000"/>
          <w:lang w:val="uk-UA"/>
        </w:rPr>
        <w:t xml:space="preserve">учасником процедури закупівлі є юридична особа, утворена та зареєстрована відповідно до законодавства України, кінцевим </w:t>
      </w:r>
      <w:proofErr w:type="spellStart"/>
      <w:r w:rsidR="005A702E" w:rsidRPr="00D64217">
        <w:rPr>
          <w:color w:val="000000"/>
          <w:lang w:val="uk-UA"/>
        </w:rPr>
        <w:t>бенефіціарним</w:t>
      </w:r>
      <w:proofErr w:type="spellEnd"/>
      <w:r w:rsidR="005A702E" w:rsidRPr="00D64217">
        <w:rPr>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740F53" w:rsidRPr="00D64217">
        <w:rPr>
          <w:color w:val="000000"/>
          <w:lang w:val="uk-UA"/>
        </w:rPr>
        <w:t>/</w:t>
      </w:r>
      <w:r w:rsidR="00740F53" w:rsidRPr="00D64217">
        <w:rPr>
          <w:lang w:val="uk-UA"/>
        </w:rPr>
        <w:t xml:space="preserve"> </w:t>
      </w:r>
      <w:r w:rsidR="00740F53" w:rsidRPr="00D64217">
        <w:rPr>
          <w:color w:val="000000"/>
          <w:lang w:val="uk-UA"/>
        </w:rPr>
        <w:t>Ісламська Республіка Іран</w:t>
      </w:r>
      <w:r w:rsidR="005A702E" w:rsidRPr="00D64217">
        <w:rPr>
          <w:color w:val="000000"/>
          <w:lang w:val="uk-UA"/>
        </w:rPr>
        <w:t>, громадянин Російської Федерації/Республіки Білорусь</w:t>
      </w:r>
      <w:r w:rsidR="00740F53" w:rsidRPr="00D64217">
        <w:rPr>
          <w:color w:val="000000"/>
          <w:lang w:val="uk-UA"/>
        </w:rPr>
        <w:t>/</w:t>
      </w:r>
      <w:r w:rsidR="00740F53" w:rsidRPr="00D64217">
        <w:rPr>
          <w:lang w:val="uk-UA"/>
        </w:rPr>
        <w:t xml:space="preserve"> </w:t>
      </w:r>
      <w:r w:rsidR="00740F53" w:rsidRPr="00D64217">
        <w:rPr>
          <w:color w:val="000000"/>
          <w:lang w:val="uk-UA"/>
        </w:rPr>
        <w:t>Ісламської Республіки Іран</w:t>
      </w:r>
      <w:r w:rsidR="005A702E" w:rsidRPr="00D64217">
        <w:rPr>
          <w:color w:val="000000"/>
          <w:lang w:val="uk-UA"/>
        </w:rPr>
        <w:t xml:space="preserve"> (крім тих, що проживають на території України на законних підставах), </w:t>
      </w:r>
      <w:r w:rsidR="00C36882" w:rsidRPr="00D64217">
        <w:rPr>
          <w:color w:val="000000"/>
          <w:lang w:val="uk-UA"/>
        </w:rPr>
        <w:t xml:space="preserve">юридична особа, яка </w:t>
      </w:r>
      <w:r w:rsidR="007F358B" w:rsidRPr="00D64217">
        <w:rPr>
          <w:color w:val="000000"/>
          <w:lang w:val="uk-UA"/>
        </w:rPr>
        <w:t>у</w:t>
      </w:r>
      <w:r w:rsidR="00C36882" w:rsidRPr="00D64217">
        <w:rPr>
          <w:color w:val="000000"/>
          <w:lang w:val="uk-UA"/>
        </w:rPr>
        <w:t>творена та зареєстрована відповідно до законодавства Російської Федерації / Республіки Білорусь</w:t>
      </w:r>
      <w:r w:rsidR="00740F53" w:rsidRPr="00D64217">
        <w:rPr>
          <w:color w:val="000000"/>
          <w:lang w:val="uk-UA"/>
        </w:rPr>
        <w:t>/</w:t>
      </w:r>
      <w:r w:rsidR="00740F53" w:rsidRPr="00D64217">
        <w:rPr>
          <w:lang w:val="uk-UA"/>
        </w:rPr>
        <w:t xml:space="preserve"> </w:t>
      </w:r>
      <w:r w:rsidR="00740F53" w:rsidRPr="00D64217">
        <w:rPr>
          <w:color w:val="000000"/>
          <w:lang w:val="uk-UA"/>
        </w:rPr>
        <w:t>Ісламської Республіки Іран</w:t>
      </w:r>
      <w:r w:rsidR="00C36882" w:rsidRPr="00D64217">
        <w:rPr>
          <w:color w:val="000000"/>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1442E87" w14:textId="4D1C3517" w:rsidR="00C36882" w:rsidRPr="00D64217" w:rsidRDefault="00C36882" w:rsidP="008A08BC">
      <w:pPr>
        <w:pStyle w:val="ab"/>
        <w:numPr>
          <w:ilvl w:val="0"/>
          <w:numId w:val="2"/>
        </w:numPr>
        <w:tabs>
          <w:tab w:val="num" w:pos="0"/>
        </w:tabs>
        <w:spacing w:before="0" w:beforeAutospacing="0" w:after="0" w:afterAutospacing="0"/>
        <w:ind w:left="0" w:firstLine="851"/>
        <w:jc w:val="both"/>
        <w:textAlignment w:val="baseline"/>
        <w:rPr>
          <w:color w:val="000000"/>
          <w:lang w:val="uk-UA"/>
        </w:rPr>
      </w:pPr>
      <w:r w:rsidRPr="00D64217">
        <w:rPr>
          <w:color w:val="000000"/>
          <w:lang w:val="uk-UA"/>
        </w:rPr>
        <w:t>ухвалу слідчого судді або ухвал</w:t>
      </w:r>
      <w:r w:rsidR="00596575" w:rsidRPr="00D64217">
        <w:rPr>
          <w:color w:val="000000"/>
          <w:lang w:val="uk-UA"/>
        </w:rPr>
        <w:t>у</w:t>
      </w:r>
      <w:r w:rsidRPr="00D64217">
        <w:rPr>
          <w:color w:val="000000"/>
          <w:lang w:val="uk-UA"/>
        </w:rPr>
        <w:t xml:space="preserve">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FB9B05B" w14:textId="406B889E" w:rsidR="00C36882" w:rsidRPr="00D64217" w:rsidRDefault="00C36882" w:rsidP="008110F1">
      <w:pPr>
        <w:pStyle w:val="ab"/>
        <w:tabs>
          <w:tab w:val="num" w:pos="360"/>
        </w:tabs>
        <w:spacing w:before="0" w:beforeAutospacing="0" w:after="0" w:afterAutospacing="0"/>
        <w:jc w:val="center"/>
        <w:rPr>
          <w:b/>
          <w:bCs/>
          <w:lang w:val="uk-UA"/>
        </w:rPr>
      </w:pPr>
      <w:r w:rsidRPr="00D64217">
        <w:rPr>
          <w:b/>
          <w:bCs/>
          <w:color w:val="000000"/>
          <w:lang w:val="uk-UA"/>
        </w:rPr>
        <w:t>або</w:t>
      </w:r>
    </w:p>
    <w:p w14:paraId="11AF7F8F" w14:textId="77777777" w:rsidR="00C36882" w:rsidRPr="00D64217" w:rsidRDefault="00C36882" w:rsidP="008A08BC">
      <w:pPr>
        <w:pStyle w:val="ab"/>
        <w:numPr>
          <w:ilvl w:val="0"/>
          <w:numId w:val="3"/>
        </w:numPr>
        <w:tabs>
          <w:tab w:val="clear" w:pos="720"/>
          <w:tab w:val="num" w:pos="0"/>
        </w:tabs>
        <w:spacing w:before="0" w:beforeAutospacing="0" w:after="0" w:afterAutospacing="0"/>
        <w:ind w:left="0" w:firstLine="851"/>
        <w:jc w:val="both"/>
        <w:textAlignment w:val="baseline"/>
        <w:rPr>
          <w:color w:val="000000"/>
          <w:lang w:val="uk-UA"/>
        </w:rPr>
      </w:pPr>
      <w:r w:rsidRPr="00D64217">
        <w:rPr>
          <w:color w:val="000000"/>
          <w:lang w:val="uk-UA"/>
        </w:rPr>
        <w:t>згоду самого власника активів про передачу активів, підпис якої нотаріально завірений в установленому законодавством порядку.</w:t>
      </w:r>
    </w:p>
    <w:p w14:paraId="14BD4507" w14:textId="6DCFE32D" w:rsidR="00C36882" w:rsidRPr="00D64217" w:rsidRDefault="00C36882" w:rsidP="008110F1">
      <w:pPr>
        <w:pStyle w:val="ab"/>
        <w:spacing w:before="0" w:beforeAutospacing="0" w:after="0" w:afterAutospacing="0"/>
        <w:ind w:firstLine="425"/>
        <w:jc w:val="both"/>
        <w:rPr>
          <w:i/>
          <w:iCs/>
          <w:lang w:val="uk-UA"/>
        </w:rPr>
      </w:pPr>
      <w:r w:rsidRPr="00D64217">
        <w:rPr>
          <w:b/>
          <w:bCs/>
          <w:i/>
          <w:iCs/>
          <w:color w:val="000000"/>
          <w:lang w:val="uk-UA"/>
        </w:rPr>
        <w:t>*</w:t>
      </w:r>
      <w:r w:rsidRPr="00D64217">
        <w:rPr>
          <w:i/>
          <w:iCs/>
          <w:color w:val="000000"/>
          <w:lang w:val="uk-UA"/>
        </w:rPr>
        <w:t xml:space="preserve"> У разі, якщо </w:t>
      </w:r>
      <w:r w:rsidR="00596575" w:rsidRPr="00D64217">
        <w:rPr>
          <w:i/>
          <w:iCs/>
          <w:color w:val="000000"/>
          <w:lang w:val="uk-UA"/>
        </w:rPr>
        <w:t xml:space="preserve">на дату подання тендерної пропозиції учасника </w:t>
      </w:r>
      <w:r w:rsidRPr="00D64217">
        <w:rPr>
          <w:i/>
          <w:iCs/>
          <w:color w:val="000000"/>
          <w:lang w:val="uk-UA"/>
        </w:rPr>
        <w:t>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із зазначенням номеру справи та дати ухвалення рішення суду.</w:t>
      </w:r>
    </w:p>
    <w:p w14:paraId="73F2F2F2" w14:textId="77777777" w:rsidR="00491BC3" w:rsidRDefault="00C36882" w:rsidP="00491BC3">
      <w:pPr>
        <w:widowControl w:val="0"/>
        <w:shd w:val="clear" w:color="auto" w:fill="FFFFFF" w:themeFill="background1"/>
        <w:ind w:firstLine="425"/>
        <w:jc w:val="both"/>
        <w:rPr>
          <w:i/>
          <w:iCs/>
          <w:lang w:val="uk-UA"/>
        </w:rPr>
      </w:pPr>
      <w:r w:rsidRPr="00D64217">
        <w:rPr>
          <w:rFonts w:eastAsia="Times New Roman"/>
          <w:i/>
          <w:iCs/>
          <w:color w:val="C00000"/>
          <w:lang w:val="uk-UA"/>
        </w:rPr>
        <w:t xml:space="preserve"> </w:t>
      </w:r>
      <w:r w:rsidR="000E7F1D" w:rsidRPr="00D64217">
        <w:rPr>
          <w:rFonts w:eastAsia="Times New Roman"/>
          <w:i/>
          <w:iCs/>
          <w:color w:val="C00000"/>
          <w:lang w:val="uk-UA"/>
        </w:rPr>
        <w:t xml:space="preserve">У разі виявлення замовником інформації у Єдиному державному реєстрі юридичних осіб, фізичних осіб – підприємців та громадських формувань </w:t>
      </w:r>
      <w:r w:rsidR="00FA471F" w:rsidRPr="00D64217">
        <w:rPr>
          <w:rFonts w:eastAsia="Times New Roman"/>
          <w:i/>
          <w:iCs/>
          <w:color w:val="C00000"/>
          <w:lang w:val="uk-UA"/>
        </w:rPr>
        <w:t>та/</w:t>
      </w:r>
      <w:r w:rsidR="000E7F1D" w:rsidRPr="00D64217">
        <w:rPr>
          <w:rFonts w:eastAsia="Times New Roman"/>
          <w:i/>
          <w:iCs/>
          <w:color w:val="C00000"/>
          <w:lang w:val="uk-UA"/>
        </w:rPr>
        <w:t>або інших джерелах</w:t>
      </w:r>
      <w:r w:rsidR="00DE6D79" w:rsidRPr="00D64217">
        <w:rPr>
          <w:rFonts w:eastAsia="Times New Roman"/>
          <w:i/>
          <w:iCs/>
          <w:color w:val="C00000"/>
          <w:lang w:val="uk-UA"/>
        </w:rPr>
        <w:t xml:space="preserve"> (документах)</w:t>
      </w:r>
      <w:r w:rsidR="000E7F1D" w:rsidRPr="00D64217">
        <w:rPr>
          <w:rFonts w:eastAsia="Times New Roman"/>
          <w:i/>
          <w:iCs/>
          <w:color w:val="C00000"/>
          <w:lang w:val="uk-UA"/>
        </w:rPr>
        <w:t xml:space="preserve"> про наявність підстав для відхилення учасника процедури закупівлі, визначених абзацом 8 підпункту 1 пункту 44 Особливостей, та н</w:t>
      </w:r>
      <w:r w:rsidRPr="00D64217">
        <w:rPr>
          <w:rFonts w:eastAsia="Times New Roman"/>
          <w:i/>
          <w:iCs/>
          <w:color w:val="C00000"/>
          <w:lang w:val="uk-UA"/>
        </w:rPr>
        <w:t xml:space="preserve">енадання </w:t>
      </w:r>
      <w:r w:rsidR="00FA471F" w:rsidRPr="00D64217">
        <w:rPr>
          <w:rFonts w:eastAsia="Times New Roman"/>
          <w:i/>
          <w:iCs/>
          <w:color w:val="C00000"/>
          <w:lang w:val="uk-UA"/>
        </w:rPr>
        <w:t xml:space="preserve">у складі тендерної пропозиції такого учасника </w:t>
      </w:r>
      <w:r w:rsidR="000E7F1D" w:rsidRPr="00D64217">
        <w:rPr>
          <w:rFonts w:eastAsia="Times New Roman"/>
          <w:i/>
          <w:iCs/>
          <w:color w:val="C00000"/>
          <w:lang w:val="uk-UA"/>
        </w:rPr>
        <w:t>відповідних</w:t>
      </w:r>
      <w:r w:rsidRPr="00D64217">
        <w:rPr>
          <w:rFonts w:eastAsia="Times New Roman"/>
          <w:i/>
          <w:iCs/>
          <w:color w:val="C00000"/>
          <w:lang w:val="uk-UA"/>
        </w:rPr>
        <w:t xml:space="preserve"> документів/довідки</w:t>
      </w:r>
      <w:r w:rsidR="00FA471F" w:rsidRPr="00D64217">
        <w:rPr>
          <w:rFonts w:eastAsia="Times New Roman"/>
          <w:i/>
          <w:iCs/>
          <w:color w:val="C00000"/>
          <w:lang w:val="uk-UA"/>
        </w:rPr>
        <w:t xml:space="preserve"> </w:t>
      </w:r>
      <w:r w:rsidR="00DE6D79" w:rsidRPr="00D64217">
        <w:rPr>
          <w:rFonts w:eastAsia="Times New Roman"/>
          <w:i/>
          <w:iCs/>
          <w:color w:val="C00000"/>
          <w:lang w:val="uk-UA"/>
        </w:rPr>
        <w:t>згідно</w:t>
      </w:r>
      <w:r w:rsidR="00FA471F" w:rsidRPr="00D64217">
        <w:rPr>
          <w:rFonts w:eastAsia="Times New Roman"/>
          <w:i/>
          <w:iCs/>
          <w:color w:val="C00000"/>
          <w:lang w:val="uk-UA"/>
        </w:rPr>
        <w:t xml:space="preserve"> встановлених </w:t>
      </w:r>
      <w:r w:rsidR="00596575" w:rsidRPr="00D64217">
        <w:rPr>
          <w:rFonts w:eastAsia="Times New Roman"/>
          <w:i/>
          <w:iCs/>
          <w:color w:val="C00000"/>
          <w:lang w:val="uk-UA"/>
        </w:rPr>
        <w:t xml:space="preserve">цим пунктом </w:t>
      </w:r>
      <w:r w:rsidR="00FA471F" w:rsidRPr="00D64217">
        <w:rPr>
          <w:rFonts w:eastAsia="Times New Roman"/>
          <w:i/>
          <w:iCs/>
          <w:color w:val="C00000"/>
          <w:lang w:val="uk-UA"/>
        </w:rPr>
        <w:t>вимог тендерної документації</w:t>
      </w:r>
      <w:r w:rsidR="00A73CD3" w:rsidRPr="00D64217">
        <w:rPr>
          <w:i/>
          <w:iCs/>
          <w:color w:val="C00000"/>
          <w:lang w:val="uk-UA"/>
        </w:rPr>
        <w:t xml:space="preserve">, замовник відхиляє такого учасника </w:t>
      </w:r>
      <w:r w:rsidR="00DE6D79" w:rsidRPr="00D64217">
        <w:rPr>
          <w:i/>
          <w:iCs/>
          <w:color w:val="C00000"/>
          <w:lang w:val="uk-UA"/>
        </w:rPr>
        <w:t xml:space="preserve">процедури закупівлі </w:t>
      </w:r>
      <w:r w:rsidR="00A73CD3" w:rsidRPr="00D64217">
        <w:rPr>
          <w:i/>
          <w:iCs/>
          <w:color w:val="C00000"/>
          <w:lang w:val="uk-UA"/>
        </w:rPr>
        <w:t>на підставі абзацу 8 підпункту 1 пункту 44 Особливостей.</w:t>
      </w:r>
    </w:p>
    <w:p w14:paraId="486AE7EE" w14:textId="08D23AC4" w:rsidR="00491BC3" w:rsidRPr="00491BC3" w:rsidRDefault="00FA1940" w:rsidP="00491BC3">
      <w:pPr>
        <w:widowControl w:val="0"/>
        <w:shd w:val="clear" w:color="auto" w:fill="FFFFFF" w:themeFill="background1"/>
        <w:ind w:firstLine="425"/>
        <w:jc w:val="both"/>
        <w:rPr>
          <w:iCs/>
          <w:lang w:val="uk-UA"/>
        </w:rPr>
      </w:pPr>
      <w:r>
        <w:rPr>
          <w:b/>
          <w:iCs/>
          <w:lang w:val="uk-UA"/>
        </w:rPr>
        <w:t>7</w:t>
      </w:r>
      <w:r w:rsidR="00491BC3" w:rsidRPr="00491BC3">
        <w:rPr>
          <w:b/>
          <w:iCs/>
          <w:lang w:val="uk-UA"/>
        </w:rPr>
        <w:t>.</w:t>
      </w:r>
      <w:r w:rsidR="00491BC3" w:rsidRPr="00491BC3">
        <w:rPr>
          <w:iCs/>
          <w:lang w:val="uk-UA"/>
        </w:rPr>
        <w:t xml:space="preserve"> Гарантійний лист щодо погодження з проектом договору згідно Додатку </w:t>
      </w:r>
      <w:r>
        <w:rPr>
          <w:iCs/>
          <w:lang w:val="uk-UA"/>
        </w:rPr>
        <w:t>1</w:t>
      </w:r>
      <w:r w:rsidR="00491BC3" w:rsidRPr="00491BC3">
        <w:rPr>
          <w:iCs/>
          <w:lang w:val="uk-UA"/>
        </w:rPr>
        <w:t xml:space="preserve"> до </w:t>
      </w:r>
      <w:r>
        <w:rPr>
          <w:iCs/>
          <w:lang w:val="uk-UA"/>
        </w:rPr>
        <w:t>тендерної документації.</w:t>
      </w:r>
    </w:p>
    <w:p w14:paraId="0AD9038C" w14:textId="209A15B4" w:rsidR="00491BC3" w:rsidRPr="00491BC3" w:rsidRDefault="00FA1940" w:rsidP="00491BC3">
      <w:pPr>
        <w:widowControl w:val="0"/>
        <w:shd w:val="clear" w:color="auto" w:fill="FFFFFF" w:themeFill="background1"/>
        <w:ind w:firstLine="425"/>
        <w:jc w:val="both"/>
        <w:rPr>
          <w:iCs/>
          <w:lang w:val="uk-UA"/>
        </w:rPr>
      </w:pPr>
      <w:r>
        <w:rPr>
          <w:b/>
          <w:iCs/>
          <w:lang w:val="uk-UA"/>
        </w:rPr>
        <w:t>8</w:t>
      </w:r>
      <w:r w:rsidR="00491BC3" w:rsidRPr="00491BC3">
        <w:rPr>
          <w:b/>
          <w:iCs/>
          <w:lang w:val="uk-UA"/>
        </w:rPr>
        <w:t>.</w:t>
      </w:r>
      <w:r w:rsidR="00491BC3" w:rsidRPr="00491BC3">
        <w:rPr>
          <w:iCs/>
          <w:lang w:val="uk-UA"/>
        </w:rPr>
        <w:t xml:space="preserve"> Лист-гарантія, за підписом уповноваженої особи Учасника та завірена печаткою (за наявності),  щодо дотримання Учасником в своїй діяльності норм чинного законодавства України, в тому числі: </w:t>
      </w:r>
    </w:p>
    <w:p w14:paraId="4269D5BF" w14:textId="77777777" w:rsidR="00491BC3" w:rsidRPr="00491BC3" w:rsidRDefault="00491BC3" w:rsidP="00491BC3">
      <w:pPr>
        <w:widowControl w:val="0"/>
        <w:shd w:val="clear" w:color="auto" w:fill="FFFFFF" w:themeFill="background1"/>
        <w:ind w:firstLine="425"/>
        <w:jc w:val="both"/>
        <w:rPr>
          <w:iCs/>
          <w:lang w:val="uk-UA"/>
        </w:rPr>
      </w:pPr>
      <w:r w:rsidRPr="00491BC3">
        <w:rPr>
          <w:iCs/>
          <w:lang w:val="uk-UA"/>
        </w:rPr>
        <w:t xml:space="preserve">Закону України "Про санкції" від 14.08.2014р. № 1644-VII; </w:t>
      </w:r>
    </w:p>
    <w:p w14:paraId="7139C997" w14:textId="77777777" w:rsidR="00491BC3" w:rsidRPr="00491BC3" w:rsidRDefault="00491BC3" w:rsidP="00491BC3">
      <w:pPr>
        <w:widowControl w:val="0"/>
        <w:shd w:val="clear" w:color="auto" w:fill="FFFFFF" w:themeFill="background1"/>
        <w:ind w:firstLine="425"/>
        <w:jc w:val="both"/>
        <w:rPr>
          <w:iCs/>
          <w:lang w:val="uk-UA"/>
        </w:rPr>
      </w:pPr>
      <w:r w:rsidRPr="00491BC3">
        <w:rPr>
          <w:iCs/>
          <w:lang w:val="uk-UA"/>
        </w:rPr>
        <w:t xml:space="preserve">Закону України «Про запобігання та протидію легалізації (відмиванню) доходів, одержаних </w:t>
      </w:r>
      <w:r w:rsidRPr="00491BC3">
        <w:rPr>
          <w:iCs/>
          <w:lang w:val="uk-UA"/>
        </w:rPr>
        <w:lastRenderedPageBreak/>
        <w:t>злочинним шляхом, фінансуванню тероризму та фінансуванню розповсюдження зброї масового знищення»  від 14.10.2014р. № 1702-VII;</w:t>
      </w:r>
    </w:p>
    <w:p w14:paraId="50F79174" w14:textId="77777777" w:rsidR="00491BC3" w:rsidRPr="00491BC3" w:rsidRDefault="00491BC3" w:rsidP="00491BC3">
      <w:pPr>
        <w:widowControl w:val="0"/>
        <w:shd w:val="clear" w:color="auto" w:fill="FFFFFF" w:themeFill="background1"/>
        <w:ind w:firstLine="425"/>
        <w:jc w:val="both"/>
        <w:rPr>
          <w:iCs/>
          <w:lang w:val="uk-UA"/>
        </w:rPr>
      </w:pPr>
      <w:r w:rsidRPr="00491BC3">
        <w:rPr>
          <w:iCs/>
          <w:lang w:val="uk-UA"/>
        </w:rPr>
        <w:t xml:space="preserve">Указу Президента України від 16 вересня 2015р. №549/2015; </w:t>
      </w:r>
    </w:p>
    <w:p w14:paraId="4493E2B0" w14:textId="77777777" w:rsidR="00491BC3" w:rsidRPr="00491BC3" w:rsidRDefault="00491BC3" w:rsidP="00491BC3">
      <w:pPr>
        <w:widowControl w:val="0"/>
        <w:shd w:val="clear" w:color="auto" w:fill="FFFFFF" w:themeFill="background1"/>
        <w:ind w:firstLine="425"/>
        <w:jc w:val="both"/>
        <w:rPr>
          <w:iCs/>
          <w:lang w:val="uk-UA"/>
        </w:rPr>
      </w:pPr>
      <w:r w:rsidRPr="00491BC3">
        <w:rPr>
          <w:iCs/>
          <w:lang w:val="uk-UA"/>
        </w:rPr>
        <w:t>рішення РНБО України від 2 вересня 2015 року (дане рішення набрало чинності 22.09.2015 року)</w:t>
      </w:r>
    </w:p>
    <w:p w14:paraId="786C41B7" w14:textId="77777777" w:rsidR="00491BC3" w:rsidRPr="00491BC3" w:rsidRDefault="00491BC3" w:rsidP="00491BC3">
      <w:pPr>
        <w:widowControl w:val="0"/>
        <w:shd w:val="clear" w:color="auto" w:fill="FFFFFF" w:themeFill="background1"/>
        <w:ind w:firstLine="425"/>
        <w:jc w:val="both"/>
        <w:rPr>
          <w:iCs/>
          <w:lang w:val="uk-UA"/>
        </w:rPr>
      </w:pPr>
      <w:r w:rsidRPr="00491BC3">
        <w:rPr>
          <w:iCs/>
          <w:lang w:val="uk-UA"/>
        </w:rPr>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14:paraId="6C220A21" w14:textId="77777777" w:rsidR="00491BC3" w:rsidRPr="00491BC3" w:rsidRDefault="00491BC3" w:rsidP="00491BC3">
      <w:pPr>
        <w:widowControl w:val="0"/>
        <w:shd w:val="clear" w:color="auto" w:fill="FFFFFF" w:themeFill="background1"/>
        <w:ind w:firstLine="425"/>
        <w:jc w:val="both"/>
        <w:rPr>
          <w:iCs/>
          <w:lang w:val="uk-UA"/>
        </w:rPr>
      </w:pPr>
      <w:r w:rsidRPr="00491BC3">
        <w:rPr>
          <w:iCs/>
          <w:lang w:val="uk-UA"/>
        </w:rPr>
        <w:t xml:space="preserve">Постанови Кабінету Міністрів від 16.12.2015р. №1035 «Про обмеження поставок окремих </w:t>
      </w:r>
    </w:p>
    <w:p w14:paraId="70EB8F8B" w14:textId="77777777" w:rsidR="00491BC3" w:rsidRPr="00491BC3" w:rsidRDefault="00491BC3" w:rsidP="00491BC3">
      <w:pPr>
        <w:widowControl w:val="0"/>
        <w:shd w:val="clear" w:color="auto" w:fill="FFFFFF" w:themeFill="background1"/>
        <w:ind w:firstLine="425"/>
        <w:jc w:val="both"/>
        <w:rPr>
          <w:iCs/>
          <w:lang w:val="uk-UA"/>
        </w:rPr>
      </w:pPr>
      <w:r w:rsidRPr="00491BC3">
        <w:rPr>
          <w:iCs/>
          <w:lang w:val="uk-UA"/>
        </w:rPr>
        <w:t xml:space="preserve">товарів (робіт, послуг) з тимчасово окупованої </w:t>
      </w:r>
    </w:p>
    <w:p w14:paraId="17EEB592" w14:textId="77777777" w:rsidR="00491BC3" w:rsidRPr="00491BC3" w:rsidRDefault="00491BC3" w:rsidP="00491BC3">
      <w:pPr>
        <w:widowControl w:val="0"/>
        <w:shd w:val="clear" w:color="auto" w:fill="FFFFFF" w:themeFill="background1"/>
        <w:ind w:firstLine="425"/>
        <w:jc w:val="both"/>
        <w:rPr>
          <w:iCs/>
          <w:lang w:val="uk-UA"/>
        </w:rPr>
      </w:pPr>
      <w:r w:rsidRPr="00491BC3">
        <w:rPr>
          <w:iCs/>
          <w:lang w:val="uk-UA"/>
        </w:rPr>
        <w:t>території на іншу територію України та/або з іншої території України на тимчасово окуповану територію»;</w:t>
      </w:r>
    </w:p>
    <w:p w14:paraId="53A2FD3E" w14:textId="3BB84F12" w:rsidR="00491BC3" w:rsidRDefault="00491BC3" w:rsidP="00491BC3">
      <w:pPr>
        <w:widowControl w:val="0"/>
        <w:shd w:val="clear" w:color="auto" w:fill="FFFFFF" w:themeFill="background1"/>
        <w:ind w:firstLine="425"/>
        <w:jc w:val="both"/>
        <w:rPr>
          <w:iCs/>
          <w:lang w:val="uk-UA"/>
        </w:rPr>
      </w:pPr>
      <w:r w:rsidRPr="00491BC3">
        <w:rPr>
          <w:iCs/>
          <w:lang w:val="uk-UA"/>
        </w:rPr>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14:paraId="28BE45C0" w14:textId="77777777" w:rsidR="00491BC3" w:rsidRDefault="00491BC3" w:rsidP="00491BC3">
      <w:pPr>
        <w:widowControl w:val="0"/>
        <w:shd w:val="clear" w:color="auto" w:fill="FFFFFF" w:themeFill="background1"/>
        <w:ind w:firstLine="425"/>
        <w:jc w:val="both"/>
        <w:rPr>
          <w:iCs/>
          <w:lang w:val="uk-UA"/>
        </w:rPr>
      </w:pPr>
    </w:p>
    <w:p w14:paraId="268692EB" w14:textId="77777777" w:rsidR="00491BC3" w:rsidRDefault="00491BC3" w:rsidP="00491BC3">
      <w:pPr>
        <w:widowControl w:val="0"/>
        <w:shd w:val="clear" w:color="auto" w:fill="FFFFFF" w:themeFill="background1"/>
        <w:ind w:firstLine="425"/>
        <w:jc w:val="both"/>
        <w:rPr>
          <w:iCs/>
          <w:lang w:val="uk-UA"/>
        </w:rPr>
      </w:pPr>
    </w:p>
    <w:p w14:paraId="13BF15BE" w14:textId="77777777" w:rsidR="00491BC3" w:rsidRDefault="00491BC3" w:rsidP="00491BC3">
      <w:pPr>
        <w:widowControl w:val="0"/>
        <w:shd w:val="clear" w:color="auto" w:fill="FFFFFF" w:themeFill="background1"/>
        <w:ind w:firstLine="425"/>
        <w:jc w:val="both"/>
        <w:rPr>
          <w:iCs/>
          <w:lang w:val="uk-UA"/>
        </w:rPr>
      </w:pPr>
    </w:p>
    <w:p w14:paraId="24B1E1BB" w14:textId="77777777" w:rsidR="00491BC3" w:rsidRDefault="00491BC3" w:rsidP="00491BC3">
      <w:pPr>
        <w:widowControl w:val="0"/>
        <w:shd w:val="clear" w:color="auto" w:fill="FFFFFF" w:themeFill="background1"/>
        <w:ind w:firstLine="425"/>
        <w:jc w:val="both"/>
        <w:rPr>
          <w:iCs/>
          <w:lang w:val="uk-UA"/>
        </w:rPr>
      </w:pPr>
    </w:p>
    <w:p w14:paraId="572D9641" w14:textId="77777777" w:rsidR="00491BC3" w:rsidRDefault="00491BC3" w:rsidP="00491BC3">
      <w:pPr>
        <w:widowControl w:val="0"/>
        <w:shd w:val="clear" w:color="auto" w:fill="FFFFFF" w:themeFill="background1"/>
        <w:ind w:firstLine="425"/>
        <w:jc w:val="both"/>
        <w:rPr>
          <w:iCs/>
          <w:lang w:val="uk-UA"/>
        </w:rPr>
      </w:pPr>
    </w:p>
    <w:p w14:paraId="0AEA14DB" w14:textId="77777777" w:rsidR="00491BC3" w:rsidRDefault="00491BC3" w:rsidP="00491BC3">
      <w:pPr>
        <w:widowControl w:val="0"/>
        <w:shd w:val="clear" w:color="auto" w:fill="FFFFFF" w:themeFill="background1"/>
        <w:ind w:firstLine="425"/>
        <w:jc w:val="both"/>
        <w:rPr>
          <w:iCs/>
          <w:lang w:val="uk-UA"/>
        </w:rPr>
      </w:pPr>
    </w:p>
    <w:p w14:paraId="512ED5D9" w14:textId="77777777" w:rsidR="00491BC3" w:rsidRDefault="00491BC3" w:rsidP="00491BC3">
      <w:pPr>
        <w:widowControl w:val="0"/>
        <w:shd w:val="clear" w:color="auto" w:fill="FFFFFF" w:themeFill="background1"/>
        <w:ind w:firstLine="425"/>
        <w:jc w:val="both"/>
        <w:rPr>
          <w:iCs/>
          <w:lang w:val="uk-UA"/>
        </w:rPr>
      </w:pPr>
    </w:p>
    <w:p w14:paraId="0CCEB9D5" w14:textId="77777777" w:rsidR="00491BC3" w:rsidRDefault="00491BC3" w:rsidP="00491BC3">
      <w:pPr>
        <w:widowControl w:val="0"/>
        <w:shd w:val="clear" w:color="auto" w:fill="FFFFFF" w:themeFill="background1"/>
        <w:ind w:firstLine="425"/>
        <w:jc w:val="both"/>
        <w:rPr>
          <w:iCs/>
          <w:lang w:val="uk-UA"/>
        </w:rPr>
      </w:pPr>
    </w:p>
    <w:p w14:paraId="71BBC53E" w14:textId="77777777" w:rsidR="00491BC3" w:rsidRDefault="00491BC3" w:rsidP="00491BC3">
      <w:pPr>
        <w:widowControl w:val="0"/>
        <w:shd w:val="clear" w:color="auto" w:fill="FFFFFF" w:themeFill="background1"/>
        <w:ind w:firstLine="425"/>
        <w:jc w:val="both"/>
        <w:rPr>
          <w:iCs/>
          <w:lang w:val="uk-UA"/>
        </w:rPr>
      </w:pPr>
    </w:p>
    <w:p w14:paraId="4B8AC373" w14:textId="77777777" w:rsidR="00491BC3" w:rsidRDefault="00491BC3" w:rsidP="00491BC3">
      <w:pPr>
        <w:widowControl w:val="0"/>
        <w:shd w:val="clear" w:color="auto" w:fill="FFFFFF" w:themeFill="background1"/>
        <w:ind w:firstLine="425"/>
        <w:jc w:val="both"/>
        <w:rPr>
          <w:iCs/>
          <w:lang w:val="uk-UA"/>
        </w:rPr>
      </w:pPr>
    </w:p>
    <w:p w14:paraId="2578EA38" w14:textId="77777777" w:rsidR="00491BC3" w:rsidRDefault="00491BC3" w:rsidP="00491BC3">
      <w:pPr>
        <w:widowControl w:val="0"/>
        <w:shd w:val="clear" w:color="auto" w:fill="FFFFFF" w:themeFill="background1"/>
        <w:ind w:firstLine="425"/>
        <w:jc w:val="both"/>
        <w:rPr>
          <w:iCs/>
          <w:lang w:val="uk-UA"/>
        </w:rPr>
      </w:pPr>
    </w:p>
    <w:p w14:paraId="2ABE3F36" w14:textId="77777777" w:rsidR="00491BC3" w:rsidRDefault="00491BC3" w:rsidP="00491BC3">
      <w:pPr>
        <w:widowControl w:val="0"/>
        <w:shd w:val="clear" w:color="auto" w:fill="FFFFFF" w:themeFill="background1"/>
        <w:ind w:firstLine="425"/>
        <w:jc w:val="both"/>
        <w:rPr>
          <w:iCs/>
          <w:lang w:val="uk-UA"/>
        </w:rPr>
      </w:pPr>
    </w:p>
    <w:p w14:paraId="5F8BBE6D" w14:textId="77777777" w:rsidR="00491BC3" w:rsidRDefault="00491BC3" w:rsidP="00491BC3">
      <w:pPr>
        <w:widowControl w:val="0"/>
        <w:shd w:val="clear" w:color="auto" w:fill="FFFFFF" w:themeFill="background1"/>
        <w:ind w:firstLine="425"/>
        <w:jc w:val="both"/>
        <w:rPr>
          <w:iCs/>
          <w:lang w:val="uk-UA"/>
        </w:rPr>
      </w:pPr>
    </w:p>
    <w:p w14:paraId="0F154433" w14:textId="77777777" w:rsidR="00491BC3" w:rsidRDefault="00491BC3" w:rsidP="00491BC3">
      <w:pPr>
        <w:widowControl w:val="0"/>
        <w:shd w:val="clear" w:color="auto" w:fill="FFFFFF" w:themeFill="background1"/>
        <w:ind w:firstLine="425"/>
        <w:jc w:val="both"/>
        <w:rPr>
          <w:iCs/>
          <w:lang w:val="uk-UA"/>
        </w:rPr>
      </w:pPr>
    </w:p>
    <w:p w14:paraId="3DE621E2" w14:textId="77777777" w:rsidR="00491BC3" w:rsidRDefault="00491BC3" w:rsidP="00491BC3">
      <w:pPr>
        <w:widowControl w:val="0"/>
        <w:shd w:val="clear" w:color="auto" w:fill="FFFFFF" w:themeFill="background1"/>
        <w:ind w:firstLine="425"/>
        <w:jc w:val="both"/>
        <w:rPr>
          <w:iCs/>
          <w:lang w:val="uk-UA"/>
        </w:rPr>
      </w:pPr>
    </w:p>
    <w:p w14:paraId="40AEAE46" w14:textId="77777777" w:rsidR="00491BC3" w:rsidRDefault="00491BC3" w:rsidP="00491BC3">
      <w:pPr>
        <w:widowControl w:val="0"/>
        <w:shd w:val="clear" w:color="auto" w:fill="FFFFFF" w:themeFill="background1"/>
        <w:ind w:firstLine="425"/>
        <w:jc w:val="both"/>
        <w:rPr>
          <w:iCs/>
          <w:lang w:val="uk-UA"/>
        </w:rPr>
      </w:pPr>
    </w:p>
    <w:p w14:paraId="08607EBD" w14:textId="77777777" w:rsidR="00491BC3" w:rsidRDefault="00491BC3" w:rsidP="00491BC3">
      <w:pPr>
        <w:widowControl w:val="0"/>
        <w:shd w:val="clear" w:color="auto" w:fill="FFFFFF" w:themeFill="background1"/>
        <w:ind w:firstLine="425"/>
        <w:jc w:val="both"/>
        <w:rPr>
          <w:iCs/>
          <w:lang w:val="uk-UA"/>
        </w:rPr>
      </w:pPr>
    </w:p>
    <w:p w14:paraId="3C73F4F2" w14:textId="77777777" w:rsidR="00491BC3" w:rsidRDefault="00491BC3" w:rsidP="00491BC3">
      <w:pPr>
        <w:widowControl w:val="0"/>
        <w:shd w:val="clear" w:color="auto" w:fill="FFFFFF" w:themeFill="background1"/>
        <w:ind w:firstLine="425"/>
        <w:jc w:val="both"/>
        <w:rPr>
          <w:iCs/>
          <w:lang w:val="uk-UA"/>
        </w:rPr>
      </w:pPr>
    </w:p>
    <w:p w14:paraId="4788B371" w14:textId="77777777" w:rsidR="00491BC3" w:rsidRDefault="00491BC3" w:rsidP="00491BC3">
      <w:pPr>
        <w:widowControl w:val="0"/>
        <w:shd w:val="clear" w:color="auto" w:fill="FFFFFF" w:themeFill="background1"/>
        <w:ind w:firstLine="425"/>
        <w:jc w:val="both"/>
        <w:rPr>
          <w:iCs/>
          <w:lang w:val="uk-UA"/>
        </w:rPr>
      </w:pPr>
    </w:p>
    <w:p w14:paraId="6258D37C" w14:textId="77777777" w:rsidR="00491BC3" w:rsidRDefault="00491BC3" w:rsidP="00491BC3">
      <w:pPr>
        <w:widowControl w:val="0"/>
        <w:shd w:val="clear" w:color="auto" w:fill="FFFFFF" w:themeFill="background1"/>
        <w:ind w:firstLine="425"/>
        <w:jc w:val="both"/>
        <w:rPr>
          <w:iCs/>
          <w:lang w:val="uk-UA"/>
        </w:rPr>
      </w:pPr>
    </w:p>
    <w:p w14:paraId="04B6294C" w14:textId="77777777" w:rsidR="00491BC3" w:rsidRDefault="00491BC3" w:rsidP="00491BC3">
      <w:pPr>
        <w:widowControl w:val="0"/>
        <w:shd w:val="clear" w:color="auto" w:fill="FFFFFF" w:themeFill="background1"/>
        <w:ind w:firstLine="425"/>
        <w:jc w:val="both"/>
        <w:rPr>
          <w:iCs/>
          <w:lang w:val="uk-UA"/>
        </w:rPr>
      </w:pPr>
    </w:p>
    <w:p w14:paraId="5B5AF5A4" w14:textId="77777777" w:rsidR="00491BC3" w:rsidRDefault="00491BC3" w:rsidP="00491BC3">
      <w:pPr>
        <w:widowControl w:val="0"/>
        <w:shd w:val="clear" w:color="auto" w:fill="FFFFFF" w:themeFill="background1"/>
        <w:ind w:firstLine="425"/>
        <w:jc w:val="both"/>
        <w:rPr>
          <w:iCs/>
          <w:lang w:val="uk-UA"/>
        </w:rPr>
      </w:pPr>
    </w:p>
    <w:p w14:paraId="4B8E74C9" w14:textId="77777777" w:rsidR="00491BC3" w:rsidRDefault="00491BC3" w:rsidP="00491BC3">
      <w:pPr>
        <w:widowControl w:val="0"/>
        <w:shd w:val="clear" w:color="auto" w:fill="FFFFFF" w:themeFill="background1"/>
        <w:ind w:firstLine="425"/>
        <w:jc w:val="both"/>
        <w:rPr>
          <w:iCs/>
          <w:lang w:val="uk-UA"/>
        </w:rPr>
      </w:pPr>
    </w:p>
    <w:p w14:paraId="78EABAD3" w14:textId="77777777" w:rsidR="00491BC3" w:rsidRDefault="00491BC3" w:rsidP="00491BC3">
      <w:pPr>
        <w:widowControl w:val="0"/>
        <w:shd w:val="clear" w:color="auto" w:fill="FFFFFF" w:themeFill="background1"/>
        <w:ind w:firstLine="425"/>
        <w:jc w:val="both"/>
        <w:rPr>
          <w:iCs/>
          <w:lang w:val="uk-UA"/>
        </w:rPr>
      </w:pPr>
    </w:p>
    <w:p w14:paraId="600E2A42" w14:textId="77777777" w:rsidR="00491BC3" w:rsidRDefault="00491BC3" w:rsidP="00491BC3">
      <w:pPr>
        <w:widowControl w:val="0"/>
        <w:shd w:val="clear" w:color="auto" w:fill="FFFFFF" w:themeFill="background1"/>
        <w:ind w:firstLine="425"/>
        <w:jc w:val="both"/>
        <w:rPr>
          <w:iCs/>
          <w:lang w:val="uk-UA"/>
        </w:rPr>
      </w:pPr>
    </w:p>
    <w:p w14:paraId="21D8B585" w14:textId="77777777" w:rsidR="00FA1940" w:rsidRDefault="00FA1940" w:rsidP="00491BC3">
      <w:pPr>
        <w:widowControl w:val="0"/>
        <w:shd w:val="clear" w:color="auto" w:fill="FFFFFF" w:themeFill="background1"/>
        <w:ind w:firstLine="425"/>
        <w:jc w:val="both"/>
        <w:rPr>
          <w:iCs/>
          <w:lang w:val="uk-UA"/>
        </w:rPr>
      </w:pPr>
    </w:p>
    <w:p w14:paraId="11B88137" w14:textId="77777777" w:rsidR="00FA1940" w:rsidRDefault="00FA1940" w:rsidP="00491BC3">
      <w:pPr>
        <w:widowControl w:val="0"/>
        <w:shd w:val="clear" w:color="auto" w:fill="FFFFFF" w:themeFill="background1"/>
        <w:ind w:firstLine="425"/>
        <w:jc w:val="both"/>
        <w:rPr>
          <w:iCs/>
          <w:lang w:val="uk-UA"/>
        </w:rPr>
      </w:pPr>
    </w:p>
    <w:p w14:paraId="6E41E2E9" w14:textId="77777777" w:rsidR="00FA1940" w:rsidRDefault="00FA1940" w:rsidP="00491BC3">
      <w:pPr>
        <w:widowControl w:val="0"/>
        <w:shd w:val="clear" w:color="auto" w:fill="FFFFFF" w:themeFill="background1"/>
        <w:ind w:firstLine="425"/>
        <w:jc w:val="both"/>
        <w:rPr>
          <w:iCs/>
          <w:lang w:val="uk-UA"/>
        </w:rPr>
      </w:pPr>
    </w:p>
    <w:p w14:paraId="70AAECDE" w14:textId="77777777" w:rsidR="00FA1940" w:rsidRDefault="00FA1940" w:rsidP="00491BC3">
      <w:pPr>
        <w:widowControl w:val="0"/>
        <w:shd w:val="clear" w:color="auto" w:fill="FFFFFF" w:themeFill="background1"/>
        <w:ind w:firstLine="425"/>
        <w:jc w:val="both"/>
        <w:rPr>
          <w:iCs/>
          <w:lang w:val="uk-UA"/>
        </w:rPr>
      </w:pPr>
    </w:p>
    <w:p w14:paraId="684DF3F6" w14:textId="77777777" w:rsidR="00FA1940" w:rsidRDefault="00FA1940" w:rsidP="00491BC3">
      <w:pPr>
        <w:widowControl w:val="0"/>
        <w:shd w:val="clear" w:color="auto" w:fill="FFFFFF" w:themeFill="background1"/>
        <w:ind w:firstLine="425"/>
        <w:jc w:val="both"/>
        <w:rPr>
          <w:iCs/>
          <w:lang w:val="uk-UA"/>
        </w:rPr>
      </w:pPr>
    </w:p>
    <w:p w14:paraId="11951330" w14:textId="77777777" w:rsidR="00FA1940" w:rsidRDefault="00FA1940" w:rsidP="00491BC3">
      <w:pPr>
        <w:widowControl w:val="0"/>
        <w:shd w:val="clear" w:color="auto" w:fill="FFFFFF" w:themeFill="background1"/>
        <w:ind w:firstLine="425"/>
        <w:jc w:val="both"/>
        <w:rPr>
          <w:iCs/>
          <w:lang w:val="uk-UA"/>
        </w:rPr>
      </w:pPr>
    </w:p>
    <w:p w14:paraId="1F0DE4B8" w14:textId="77777777" w:rsidR="00FA1940" w:rsidRDefault="00FA1940" w:rsidP="00491BC3">
      <w:pPr>
        <w:widowControl w:val="0"/>
        <w:shd w:val="clear" w:color="auto" w:fill="FFFFFF" w:themeFill="background1"/>
        <w:ind w:firstLine="425"/>
        <w:jc w:val="both"/>
        <w:rPr>
          <w:iCs/>
          <w:lang w:val="uk-UA"/>
        </w:rPr>
      </w:pPr>
    </w:p>
    <w:p w14:paraId="730C16DF" w14:textId="77777777" w:rsidR="00FA1940" w:rsidRDefault="00FA1940" w:rsidP="00491BC3">
      <w:pPr>
        <w:widowControl w:val="0"/>
        <w:shd w:val="clear" w:color="auto" w:fill="FFFFFF" w:themeFill="background1"/>
        <w:ind w:firstLine="425"/>
        <w:jc w:val="both"/>
        <w:rPr>
          <w:iCs/>
          <w:lang w:val="uk-UA"/>
        </w:rPr>
      </w:pPr>
    </w:p>
    <w:p w14:paraId="31D65369" w14:textId="77777777" w:rsidR="00FA1940" w:rsidRDefault="00FA1940" w:rsidP="00491BC3">
      <w:pPr>
        <w:widowControl w:val="0"/>
        <w:shd w:val="clear" w:color="auto" w:fill="FFFFFF" w:themeFill="background1"/>
        <w:ind w:firstLine="425"/>
        <w:jc w:val="both"/>
        <w:rPr>
          <w:iCs/>
          <w:lang w:val="uk-UA"/>
        </w:rPr>
      </w:pPr>
    </w:p>
    <w:p w14:paraId="064ABA4A" w14:textId="77777777" w:rsidR="00FA1940" w:rsidRDefault="00FA1940" w:rsidP="00491BC3">
      <w:pPr>
        <w:widowControl w:val="0"/>
        <w:shd w:val="clear" w:color="auto" w:fill="FFFFFF" w:themeFill="background1"/>
        <w:ind w:firstLine="425"/>
        <w:jc w:val="both"/>
        <w:rPr>
          <w:iCs/>
          <w:lang w:val="uk-UA"/>
        </w:rPr>
      </w:pPr>
    </w:p>
    <w:p w14:paraId="7BD965DF" w14:textId="77777777" w:rsidR="00FA1940" w:rsidRDefault="00FA1940" w:rsidP="00491BC3">
      <w:pPr>
        <w:widowControl w:val="0"/>
        <w:shd w:val="clear" w:color="auto" w:fill="FFFFFF" w:themeFill="background1"/>
        <w:ind w:firstLine="425"/>
        <w:jc w:val="both"/>
        <w:rPr>
          <w:iCs/>
          <w:lang w:val="uk-UA"/>
        </w:rPr>
      </w:pPr>
    </w:p>
    <w:p w14:paraId="5E2616AB" w14:textId="77777777" w:rsidR="00FA1940" w:rsidRDefault="00FA1940" w:rsidP="00491BC3">
      <w:pPr>
        <w:widowControl w:val="0"/>
        <w:shd w:val="clear" w:color="auto" w:fill="FFFFFF" w:themeFill="background1"/>
        <w:ind w:firstLine="425"/>
        <w:jc w:val="both"/>
        <w:rPr>
          <w:iCs/>
          <w:lang w:val="uk-UA"/>
        </w:rPr>
      </w:pPr>
    </w:p>
    <w:p w14:paraId="7640854B" w14:textId="77777777" w:rsidR="00FA1940" w:rsidRDefault="00FA1940" w:rsidP="00491BC3">
      <w:pPr>
        <w:widowControl w:val="0"/>
        <w:shd w:val="clear" w:color="auto" w:fill="FFFFFF" w:themeFill="background1"/>
        <w:ind w:firstLine="425"/>
        <w:jc w:val="both"/>
        <w:rPr>
          <w:iCs/>
          <w:lang w:val="uk-UA"/>
        </w:rPr>
      </w:pPr>
    </w:p>
    <w:p w14:paraId="24469305" w14:textId="77777777" w:rsidR="00FA1940" w:rsidRDefault="00FA1940" w:rsidP="00491BC3">
      <w:pPr>
        <w:widowControl w:val="0"/>
        <w:shd w:val="clear" w:color="auto" w:fill="FFFFFF" w:themeFill="background1"/>
        <w:ind w:firstLine="425"/>
        <w:jc w:val="both"/>
        <w:rPr>
          <w:iCs/>
          <w:lang w:val="uk-UA"/>
        </w:rPr>
      </w:pPr>
    </w:p>
    <w:p w14:paraId="4282FB8F" w14:textId="77777777" w:rsidR="00FA1940" w:rsidRDefault="00FA1940" w:rsidP="00491BC3">
      <w:pPr>
        <w:widowControl w:val="0"/>
        <w:shd w:val="clear" w:color="auto" w:fill="FFFFFF" w:themeFill="background1"/>
        <w:ind w:firstLine="425"/>
        <w:jc w:val="both"/>
        <w:rPr>
          <w:iCs/>
          <w:lang w:val="uk-UA"/>
        </w:rPr>
      </w:pPr>
    </w:p>
    <w:p w14:paraId="1A781EB0" w14:textId="77777777" w:rsidR="00491BC3" w:rsidRDefault="00491BC3" w:rsidP="00491BC3">
      <w:pPr>
        <w:widowControl w:val="0"/>
        <w:shd w:val="clear" w:color="auto" w:fill="FFFFFF" w:themeFill="background1"/>
        <w:ind w:firstLine="425"/>
        <w:jc w:val="both"/>
        <w:rPr>
          <w:iCs/>
          <w:lang w:val="uk-UA"/>
        </w:rPr>
      </w:pPr>
    </w:p>
    <w:p w14:paraId="0D3E1152" w14:textId="77777777" w:rsidR="00491BC3" w:rsidRDefault="00491BC3" w:rsidP="00491BC3">
      <w:pPr>
        <w:widowControl w:val="0"/>
        <w:shd w:val="clear" w:color="auto" w:fill="FFFFFF" w:themeFill="background1"/>
        <w:ind w:firstLine="425"/>
        <w:jc w:val="both"/>
        <w:rPr>
          <w:iCs/>
          <w:lang w:val="uk-UA"/>
        </w:rPr>
      </w:pPr>
    </w:p>
    <w:p w14:paraId="212B1FED" w14:textId="77777777" w:rsidR="00491BC3" w:rsidRPr="00491BC3" w:rsidRDefault="00491BC3" w:rsidP="00491BC3">
      <w:pPr>
        <w:widowControl w:val="0"/>
        <w:shd w:val="clear" w:color="auto" w:fill="FFFFFF" w:themeFill="background1"/>
        <w:ind w:firstLine="425"/>
        <w:jc w:val="both"/>
        <w:rPr>
          <w:iCs/>
          <w:lang w:val="uk-UA"/>
        </w:rPr>
      </w:pPr>
    </w:p>
    <w:p w14:paraId="2327AAE3" w14:textId="79E12E96" w:rsidR="00F81BCF" w:rsidRPr="00D64217" w:rsidRDefault="006A527C" w:rsidP="00F81BCF">
      <w:pPr>
        <w:shd w:val="clear" w:color="auto" w:fill="FFFFFF" w:themeFill="background1"/>
        <w:tabs>
          <w:tab w:val="left" w:pos="426"/>
        </w:tabs>
        <w:jc w:val="center"/>
        <w:rPr>
          <w:lang w:val="uk-UA"/>
        </w:rPr>
      </w:pPr>
      <w:r w:rsidRPr="00D64217">
        <w:rPr>
          <w:rFonts w:eastAsia="Times New Roman"/>
          <w:b/>
          <w:lang w:val="uk-UA"/>
        </w:rPr>
        <w:lastRenderedPageBreak/>
        <w:t xml:space="preserve">ХІ. </w:t>
      </w:r>
      <w:r w:rsidR="00F81BCF" w:rsidRPr="00D64217">
        <w:rPr>
          <w:rFonts w:eastAsia="Times New Roman"/>
          <w:b/>
          <w:lang w:val="uk-UA"/>
        </w:rPr>
        <w:t>Відомості про учасника</w:t>
      </w:r>
    </w:p>
    <w:p w14:paraId="43D39391" w14:textId="77777777" w:rsidR="00F81BCF" w:rsidRPr="00D64217" w:rsidRDefault="00F81BCF" w:rsidP="00F81BCF">
      <w:pPr>
        <w:shd w:val="clear" w:color="auto" w:fill="FFFFFF" w:themeFill="background1"/>
        <w:tabs>
          <w:tab w:val="left" w:pos="426"/>
        </w:tabs>
        <w:rPr>
          <w:lang w:val="uk-UA"/>
        </w:rPr>
      </w:pPr>
    </w:p>
    <w:p w14:paraId="26D0F7FF" w14:textId="77777777" w:rsidR="00F81BCF" w:rsidRPr="00D64217" w:rsidRDefault="00F81BCF" w:rsidP="00F81BCF">
      <w:pPr>
        <w:widowControl w:val="0"/>
        <w:shd w:val="clear" w:color="auto" w:fill="FFFFFF" w:themeFill="background1"/>
        <w:tabs>
          <w:tab w:val="left" w:pos="426"/>
        </w:tabs>
        <w:jc w:val="center"/>
        <w:rPr>
          <w:lang w:val="uk-UA"/>
        </w:rPr>
      </w:pPr>
    </w:p>
    <w:p w14:paraId="39C6AEB4" w14:textId="77777777" w:rsidR="00F81BCF" w:rsidRPr="00D64217"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64217">
        <w:rPr>
          <w:rFonts w:eastAsia="Times New Roman"/>
          <w:lang w:val="uk-UA"/>
        </w:rPr>
        <w:t>Повна назва учасника: _______________________________________________________________</w:t>
      </w:r>
    </w:p>
    <w:p w14:paraId="16290AA8" w14:textId="4CB9C8FB" w:rsidR="00F81BCF" w:rsidRPr="00D64217" w:rsidRDefault="000D26F5"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64217">
        <w:rPr>
          <w:rFonts w:eastAsia="Times New Roman"/>
          <w:lang w:val="uk-UA"/>
        </w:rPr>
        <w:t>Місцезнаходження</w:t>
      </w:r>
      <w:r w:rsidR="00F81BCF" w:rsidRPr="00D64217">
        <w:rPr>
          <w:rFonts w:eastAsia="Times New Roman"/>
          <w:lang w:val="uk-UA"/>
        </w:rPr>
        <w:t>: __________________________________</w:t>
      </w:r>
      <w:r w:rsidRPr="00D64217">
        <w:rPr>
          <w:rFonts w:eastAsia="Times New Roman"/>
          <w:lang w:val="uk-UA"/>
        </w:rPr>
        <w:t>_______________________________</w:t>
      </w:r>
    </w:p>
    <w:p w14:paraId="3F8A8BA6" w14:textId="77777777" w:rsidR="00F81BCF" w:rsidRPr="00D64217"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64217">
        <w:rPr>
          <w:rFonts w:eastAsia="Times New Roman"/>
          <w:lang w:val="uk-UA"/>
        </w:rPr>
        <w:t>Поштова адреса: ___________________________________________________________________</w:t>
      </w:r>
    </w:p>
    <w:p w14:paraId="411C371F" w14:textId="77777777" w:rsidR="00F81BCF" w:rsidRPr="00D64217"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64217">
        <w:rPr>
          <w:rFonts w:eastAsia="Times New Roman"/>
          <w:lang w:val="uk-UA"/>
        </w:rPr>
        <w:t>Банківські реквізити обслуговуючого банку: ___________________________________________</w:t>
      </w:r>
    </w:p>
    <w:p w14:paraId="727B759A" w14:textId="77777777" w:rsidR="00F81BCF" w:rsidRPr="00D64217"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64217">
        <w:rPr>
          <w:rFonts w:eastAsia="Times New Roman"/>
          <w:lang w:val="uk-UA"/>
        </w:rPr>
        <w:t>Код ЄДРПОУ: _____________________________________________________________________</w:t>
      </w:r>
    </w:p>
    <w:p w14:paraId="055B90E1" w14:textId="77777777" w:rsidR="00F81BCF" w:rsidRPr="00D64217"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64217">
        <w:rPr>
          <w:rFonts w:eastAsia="Times New Roman"/>
          <w:lang w:val="uk-UA"/>
        </w:rPr>
        <w:t>Індивідуальний податковий номер: ____________________________________________________</w:t>
      </w:r>
    </w:p>
    <w:p w14:paraId="24D1CC00" w14:textId="77777777" w:rsidR="00F81BCF" w:rsidRPr="00D64217"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64217">
        <w:rPr>
          <w:rFonts w:eastAsia="Times New Roman"/>
          <w:lang w:val="uk-UA"/>
        </w:rPr>
        <w:t>Статус платника податку: ____________________________________________________________</w:t>
      </w:r>
    </w:p>
    <w:p w14:paraId="1F8BE1B0" w14:textId="77777777" w:rsidR="00F81BCF" w:rsidRPr="00D64217"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64217">
        <w:rPr>
          <w:rFonts w:eastAsia="Times New Roman"/>
          <w:lang w:val="uk-UA"/>
        </w:rPr>
        <w:t>Контактний номер телефону (телефаксу):_______________________________________________</w:t>
      </w:r>
    </w:p>
    <w:p w14:paraId="545DCD91" w14:textId="77777777" w:rsidR="00F81BCF" w:rsidRPr="00D64217"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64217">
        <w:rPr>
          <w:rFonts w:eastAsia="Times New Roman"/>
          <w:lang w:val="uk-UA"/>
        </w:rPr>
        <w:t>Е-mail: ____________________________________________________________________________</w:t>
      </w:r>
    </w:p>
    <w:p w14:paraId="08FDBA42" w14:textId="2B583718" w:rsidR="00F81BCF" w:rsidRPr="00D64217" w:rsidRDefault="00F81BCF" w:rsidP="00F81BCF">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D64217">
        <w:rPr>
          <w:rFonts w:eastAsia="Times New Roman"/>
          <w:lang w:val="uk-UA"/>
        </w:rPr>
        <w:t>Відомості про п</w:t>
      </w:r>
      <w:r w:rsidR="000D26F5" w:rsidRPr="00D64217">
        <w:rPr>
          <w:rFonts w:eastAsia="Times New Roman"/>
          <w:lang w:val="uk-UA"/>
        </w:rPr>
        <w:t>ідписанта договору (посада, ПІБ</w:t>
      </w:r>
      <w:r w:rsidRPr="00D64217">
        <w:rPr>
          <w:rFonts w:eastAsia="Times New Roman"/>
          <w:lang w:val="uk-UA"/>
        </w:rPr>
        <w:t>): ___________________________________</w:t>
      </w:r>
      <w:r w:rsidR="000D26F5" w:rsidRPr="00D64217">
        <w:rPr>
          <w:rFonts w:eastAsia="Times New Roman"/>
          <w:lang w:val="uk-UA"/>
        </w:rPr>
        <w:t>____</w:t>
      </w:r>
    </w:p>
    <w:p w14:paraId="08DF35F8" w14:textId="72465248" w:rsidR="00F81BCF" w:rsidRPr="00D64217" w:rsidRDefault="00F81BCF" w:rsidP="001D1FBB">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D64217">
        <w:rPr>
          <w:rFonts w:eastAsia="Times New Roman"/>
          <w:lang w:val="uk-UA"/>
        </w:rPr>
        <w:t>Відомості про підписанта документів те</w:t>
      </w:r>
      <w:r w:rsidR="000D26F5" w:rsidRPr="00D64217">
        <w:rPr>
          <w:rFonts w:eastAsia="Times New Roman"/>
          <w:lang w:val="uk-UA"/>
        </w:rPr>
        <w:t>ндерної пропозиції (посада, ПІБ</w:t>
      </w:r>
      <w:r w:rsidRPr="00D64217">
        <w:rPr>
          <w:rFonts w:eastAsia="Times New Roman"/>
          <w:lang w:val="uk-UA"/>
        </w:rPr>
        <w:t>): _______________</w:t>
      </w:r>
      <w:r w:rsidR="000D26F5" w:rsidRPr="00D64217">
        <w:rPr>
          <w:rFonts w:eastAsia="Times New Roman"/>
          <w:lang w:val="uk-UA"/>
        </w:rPr>
        <w:t>____</w:t>
      </w:r>
    </w:p>
    <w:p w14:paraId="26AF038B" w14:textId="5351F8DD" w:rsidR="00F81BCF" w:rsidRPr="00D64217" w:rsidRDefault="001D1FBB" w:rsidP="001D1FBB">
      <w:pPr>
        <w:shd w:val="clear" w:color="auto" w:fill="FFFFFF" w:themeFill="background1"/>
        <w:tabs>
          <w:tab w:val="left" w:pos="426"/>
        </w:tabs>
        <w:jc w:val="both"/>
        <w:rPr>
          <w:rFonts w:eastAsia="Times New Roman"/>
          <w:lang w:val="uk-UA"/>
        </w:rPr>
      </w:pPr>
      <w:r w:rsidRPr="00D64217">
        <w:rPr>
          <w:rFonts w:eastAsia="Times New Roman"/>
          <w:lang w:val="uk-UA"/>
        </w:rPr>
        <w:t>__________________________________________________________________________________</w:t>
      </w:r>
    </w:p>
    <w:p w14:paraId="6E5260C4" w14:textId="05054691" w:rsidR="00043BFA" w:rsidRPr="00D64217" w:rsidRDefault="00777353" w:rsidP="00777353">
      <w:pPr>
        <w:shd w:val="clear" w:color="auto" w:fill="FFFFFF" w:themeFill="background1"/>
        <w:tabs>
          <w:tab w:val="left" w:pos="426"/>
        </w:tabs>
        <w:jc w:val="both"/>
        <w:rPr>
          <w:rFonts w:eastAsia="Times New Roman"/>
          <w:bCs/>
          <w:lang w:val="uk-UA"/>
        </w:rPr>
      </w:pPr>
      <w:r w:rsidRPr="00D64217">
        <w:rPr>
          <w:rFonts w:eastAsia="Times New Roman"/>
          <w:bCs/>
          <w:lang w:val="uk-UA"/>
        </w:rPr>
        <w:t>12. Учасник підтверджує та гарантує, що</w:t>
      </w:r>
      <w:r w:rsidR="00043BFA" w:rsidRPr="00D64217">
        <w:rPr>
          <w:rFonts w:eastAsia="Times New Roman"/>
          <w:bCs/>
          <w:lang w:val="uk-UA"/>
        </w:rPr>
        <w:t xml:space="preserve"> </w:t>
      </w:r>
      <w:r w:rsidR="00B3087C" w:rsidRPr="00D64217">
        <w:rPr>
          <w:rFonts w:eastAsia="Times New Roman"/>
          <w:bCs/>
          <w:lang w:val="uk-UA"/>
        </w:rPr>
        <w:t xml:space="preserve">він не </w:t>
      </w:r>
      <w:r w:rsidR="00B3087C" w:rsidRPr="00D64217">
        <w:rPr>
          <w:rFonts w:eastAsia="Times New Roman"/>
          <w:color w:val="000000"/>
          <w:bdr w:val="none" w:sz="0" w:space="0" w:color="auto" w:frame="1"/>
          <w:lang w:val="uk-UA" w:eastAsia="uk-UA"/>
        </w:rPr>
        <w:t xml:space="preserve">пропонує в тендерній пропозиції </w:t>
      </w:r>
      <w:r w:rsidR="00740F53" w:rsidRPr="00D64217">
        <w:rPr>
          <w:rFonts w:eastAsia="Times New Roman"/>
          <w:color w:val="000000"/>
          <w:bdr w:val="none" w:sz="0" w:space="0" w:color="auto" w:frame="1"/>
          <w:lang w:val="uk-UA" w:eastAsia="uk-UA"/>
        </w:rPr>
        <w:t>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82779" w:rsidRPr="00D64217">
        <w:rPr>
          <w:rFonts w:eastAsia="Times New Roman"/>
          <w:color w:val="000000"/>
          <w:bdr w:val="none" w:sz="0" w:space="0" w:color="auto" w:frame="1"/>
          <w:lang w:val="uk-UA" w:eastAsia="uk-UA"/>
        </w:rPr>
        <w:t>.</w:t>
      </w:r>
    </w:p>
    <w:p w14:paraId="3574B0ED" w14:textId="77777777" w:rsidR="009E19CE" w:rsidRPr="00D64217" w:rsidRDefault="00777353" w:rsidP="00777353">
      <w:pPr>
        <w:shd w:val="clear" w:color="auto" w:fill="FFFFFF" w:themeFill="background1"/>
        <w:tabs>
          <w:tab w:val="left" w:pos="426"/>
        </w:tabs>
        <w:jc w:val="both"/>
        <w:rPr>
          <w:rFonts w:eastAsia="Times New Roman"/>
          <w:bCs/>
          <w:lang w:val="uk-UA"/>
        </w:rPr>
      </w:pPr>
      <w:r w:rsidRPr="00D64217">
        <w:rPr>
          <w:rFonts w:eastAsia="Times New Roman"/>
          <w:bCs/>
          <w:lang w:val="uk-UA"/>
        </w:rPr>
        <w:tab/>
      </w:r>
    </w:p>
    <w:p w14:paraId="38BEB07D" w14:textId="58BFF94E" w:rsidR="00611C81" w:rsidRPr="00D64217" w:rsidRDefault="00611C81" w:rsidP="00777353">
      <w:pPr>
        <w:shd w:val="clear" w:color="auto" w:fill="FFFFFF" w:themeFill="background1"/>
        <w:tabs>
          <w:tab w:val="left" w:pos="426"/>
        </w:tabs>
        <w:jc w:val="both"/>
        <w:rPr>
          <w:rFonts w:eastAsia="Times New Roman"/>
          <w:bCs/>
          <w:lang w:val="uk-UA"/>
        </w:rPr>
      </w:pPr>
    </w:p>
    <w:p w14:paraId="7D4A7501" w14:textId="26C1D23F" w:rsidR="00CF5C91" w:rsidRPr="00D64217" w:rsidRDefault="00CF5C91" w:rsidP="006447F8">
      <w:pPr>
        <w:shd w:val="clear" w:color="auto" w:fill="FFFFFF" w:themeFill="background1"/>
        <w:tabs>
          <w:tab w:val="left" w:pos="426"/>
        </w:tabs>
        <w:jc w:val="center"/>
        <w:rPr>
          <w:rFonts w:eastAsia="Times New Roman"/>
          <w:b/>
          <w:lang w:val="uk-UA"/>
        </w:rPr>
      </w:pPr>
    </w:p>
    <w:p w14:paraId="2C779655" w14:textId="77777777" w:rsidR="00CF5C91" w:rsidRPr="00D64217" w:rsidRDefault="00CF5C91" w:rsidP="006447F8">
      <w:pPr>
        <w:shd w:val="clear" w:color="auto" w:fill="FFFFFF" w:themeFill="background1"/>
        <w:tabs>
          <w:tab w:val="left" w:pos="426"/>
        </w:tabs>
        <w:jc w:val="center"/>
        <w:rPr>
          <w:rFonts w:eastAsia="Times New Roman"/>
          <w:b/>
          <w:lang w:val="uk-UA"/>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D64217" w14:paraId="77057BD1" w14:textId="77777777" w:rsidTr="00F00439">
        <w:trPr>
          <w:jc w:val="center"/>
        </w:trPr>
        <w:tc>
          <w:tcPr>
            <w:tcW w:w="3342" w:type="dxa"/>
          </w:tcPr>
          <w:p w14:paraId="23EA98F9" w14:textId="77777777" w:rsidR="00C72079" w:rsidRPr="00D64217" w:rsidRDefault="00916EE5" w:rsidP="006447F8">
            <w:pPr>
              <w:shd w:val="clear" w:color="auto" w:fill="FFFFFF" w:themeFill="background1"/>
              <w:tabs>
                <w:tab w:val="left" w:pos="426"/>
              </w:tabs>
              <w:contextualSpacing w:val="0"/>
              <w:jc w:val="center"/>
              <w:rPr>
                <w:lang w:val="uk-UA"/>
              </w:rPr>
            </w:pPr>
            <w:r w:rsidRPr="00D64217">
              <w:rPr>
                <w:rFonts w:eastAsia="Arial"/>
                <w:sz w:val="20"/>
                <w:szCs w:val="20"/>
                <w:lang w:val="uk-UA"/>
              </w:rPr>
              <w:t>________________________</w:t>
            </w:r>
          </w:p>
        </w:tc>
        <w:tc>
          <w:tcPr>
            <w:tcW w:w="3341" w:type="dxa"/>
          </w:tcPr>
          <w:p w14:paraId="79FB5674" w14:textId="77777777" w:rsidR="00C72079" w:rsidRPr="00D64217" w:rsidRDefault="00916EE5" w:rsidP="006447F8">
            <w:pPr>
              <w:shd w:val="clear" w:color="auto" w:fill="FFFFFF" w:themeFill="background1"/>
              <w:tabs>
                <w:tab w:val="left" w:pos="426"/>
              </w:tabs>
              <w:contextualSpacing w:val="0"/>
              <w:jc w:val="center"/>
              <w:rPr>
                <w:lang w:val="uk-UA"/>
              </w:rPr>
            </w:pPr>
            <w:r w:rsidRPr="00D64217">
              <w:rPr>
                <w:rFonts w:eastAsia="Arial"/>
                <w:sz w:val="20"/>
                <w:szCs w:val="20"/>
                <w:lang w:val="uk-UA"/>
              </w:rPr>
              <w:t>________________________</w:t>
            </w:r>
          </w:p>
        </w:tc>
        <w:tc>
          <w:tcPr>
            <w:tcW w:w="3341" w:type="dxa"/>
          </w:tcPr>
          <w:p w14:paraId="3A30A3B7" w14:textId="77777777" w:rsidR="00C72079" w:rsidRPr="00D64217" w:rsidRDefault="00916EE5" w:rsidP="006447F8">
            <w:pPr>
              <w:shd w:val="clear" w:color="auto" w:fill="FFFFFF" w:themeFill="background1"/>
              <w:tabs>
                <w:tab w:val="left" w:pos="426"/>
              </w:tabs>
              <w:contextualSpacing w:val="0"/>
              <w:jc w:val="center"/>
              <w:rPr>
                <w:lang w:val="uk-UA"/>
              </w:rPr>
            </w:pPr>
            <w:r w:rsidRPr="00D64217">
              <w:rPr>
                <w:rFonts w:eastAsia="Arial"/>
                <w:sz w:val="20"/>
                <w:szCs w:val="20"/>
                <w:lang w:val="uk-UA"/>
              </w:rPr>
              <w:t>________________________</w:t>
            </w:r>
          </w:p>
        </w:tc>
      </w:tr>
      <w:tr w:rsidR="00C72079" w:rsidRPr="00D64217" w14:paraId="5C779D0B" w14:textId="77777777" w:rsidTr="00F00439">
        <w:trPr>
          <w:jc w:val="center"/>
        </w:trPr>
        <w:tc>
          <w:tcPr>
            <w:tcW w:w="3342" w:type="dxa"/>
          </w:tcPr>
          <w:p w14:paraId="286C070D" w14:textId="77777777" w:rsidR="00C72079" w:rsidRPr="00D64217" w:rsidRDefault="00916EE5" w:rsidP="006447F8">
            <w:pPr>
              <w:shd w:val="clear" w:color="auto" w:fill="FFFFFF" w:themeFill="background1"/>
              <w:tabs>
                <w:tab w:val="left" w:pos="426"/>
              </w:tabs>
              <w:contextualSpacing w:val="0"/>
              <w:jc w:val="center"/>
              <w:rPr>
                <w:lang w:val="uk-UA"/>
              </w:rPr>
            </w:pPr>
            <w:r w:rsidRPr="00D64217">
              <w:rPr>
                <w:rFonts w:eastAsia="Arial"/>
                <w:i/>
                <w:sz w:val="16"/>
                <w:szCs w:val="16"/>
                <w:lang w:val="uk-UA"/>
              </w:rPr>
              <w:t>посада уповноваженої особи Учасника</w:t>
            </w:r>
          </w:p>
        </w:tc>
        <w:tc>
          <w:tcPr>
            <w:tcW w:w="3341" w:type="dxa"/>
          </w:tcPr>
          <w:p w14:paraId="53573698" w14:textId="77777777" w:rsidR="00C72079" w:rsidRPr="00D64217" w:rsidRDefault="00916EE5" w:rsidP="006447F8">
            <w:pPr>
              <w:shd w:val="clear" w:color="auto" w:fill="FFFFFF" w:themeFill="background1"/>
              <w:tabs>
                <w:tab w:val="left" w:pos="426"/>
              </w:tabs>
              <w:contextualSpacing w:val="0"/>
              <w:jc w:val="center"/>
              <w:rPr>
                <w:lang w:val="uk-UA"/>
              </w:rPr>
            </w:pPr>
            <w:r w:rsidRPr="00D64217">
              <w:rPr>
                <w:rFonts w:eastAsia="Arial"/>
                <w:i/>
                <w:sz w:val="16"/>
                <w:szCs w:val="16"/>
                <w:lang w:val="uk-UA"/>
              </w:rPr>
              <w:t>підпис та печатка</w:t>
            </w:r>
            <w:r w:rsidR="003A146D" w:rsidRPr="00D64217">
              <w:rPr>
                <w:rFonts w:eastAsia="Arial"/>
                <w:i/>
                <w:sz w:val="16"/>
                <w:szCs w:val="16"/>
                <w:lang w:val="uk-UA"/>
              </w:rPr>
              <w:t xml:space="preserve"> (за наявності)</w:t>
            </w:r>
          </w:p>
        </w:tc>
        <w:tc>
          <w:tcPr>
            <w:tcW w:w="3341" w:type="dxa"/>
          </w:tcPr>
          <w:p w14:paraId="53D639E3" w14:textId="77777777" w:rsidR="00C72079" w:rsidRPr="00D64217" w:rsidRDefault="00916EE5" w:rsidP="006447F8">
            <w:pPr>
              <w:shd w:val="clear" w:color="auto" w:fill="FFFFFF" w:themeFill="background1"/>
              <w:tabs>
                <w:tab w:val="left" w:pos="426"/>
              </w:tabs>
              <w:contextualSpacing w:val="0"/>
              <w:jc w:val="center"/>
              <w:rPr>
                <w:lang w:val="uk-UA"/>
              </w:rPr>
            </w:pPr>
            <w:r w:rsidRPr="00D64217">
              <w:rPr>
                <w:rFonts w:eastAsia="Arial"/>
                <w:i/>
                <w:sz w:val="16"/>
                <w:szCs w:val="16"/>
                <w:lang w:val="uk-UA"/>
              </w:rPr>
              <w:t>прізвище, ініціали</w:t>
            </w:r>
          </w:p>
        </w:tc>
      </w:tr>
    </w:tbl>
    <w:p w14:paraId="73D09831" w14:textId="77777777" w:rsidR="00C72079" w:rsidRPr="00D64217" w:rsidRDefault="00C72079" w:rsidP="006447F8">
      <w:pPr>
        <w:shd w:val="clear" w:color="auto" w:fill="FFFFFF" w:themeFill="background1"/>
        <w:rPr>
          <w:lang w:val="uk-UA"/>
        </w:rPr>
      </w:pPr>
    </w:p>
    <w:p w14:paraId="00698194" w14:textId="77777777" w:rsidR="001D1FBB" w:rsidRPr="00D64217" w:rsidRDefault="001D1FBB" w:rsidP="001D1FBB">
      <w:pPr>
        <w:shd w:val="clear" w:color="auto" w:fill="FFFFFF" w:themeFill="background1"/>
        <w:tabs>
          <w:tab w:val="left" w:pos="426"/>
        </w:tabs>
        <w:jc w:val="both"/>
        <w:rPr>
          <w:rFonts w:eastAsia="Times New Roman"/>
          <w:b/>
          <w:lang w:val="uk-UA"/>
        </w:rPr>
      </w:pPr>
    </w:p>
    <w:p w14:paraId="6FA89FD8" w14:textId="77777777" w:rsidR="001D1FBB" w:rsidRPr="00D64217" w:rsidRDefault="001D1FBB" w:rsidP="001D1FBB">
      <w:pPr>
        <w:shd w:val="clear" w:color="auto" w:fill="FFFFFF" w:themeFill="background1"/>
        <w:tabs>
          <w:tab w:val="left" w:pos="426"/>
        </w:tabs>
        <w:jc w:val="both"/>
        <w:rPr>
          <w:rFonts w:eastAsia="Times New Roman"/>
          <w:lang w:val="uk-UA"/>
        </w:rPr>
      </w:pPr>
    </w:p>
    <w:p w14:paraId="5A761DFE" w14:textId="21EAA62C" w:rsidR="001D1FBB" w:rsidRPr="00D64217" w:rsidRDefault="001D1FBB" w:rsidP="001D1FBB">
      <w:pPr>
        <w:shd w:val="clear" w:color="auto" w:fill="FFFFFF" w:themeFill="background1"/>
        <w:tabs>
          <w:tab w:val="left" w:pos="426"/>
        </w:tabs>
        <w:jc w:val="both"/>
        <w:rPr>
          <w:rFonts w:eastAsia="Times New Roman"/>
          <w:color w:val="C00000"/>
          <w:lang w:val="uk-UA"/>
        </w:rPr>
      </w:pPr>
    </w:p>
    <w:p w14:paraId="246B90E7" w14:textId="77777777" w:rsidR="00574E4D" w:rsidRPr="00D64217" w:rsidRDefault="00916EE5" w:rsidP="006447F8">
      <w:pPr>
        <w:shd w:val="clear" w:color="auto" w:fill="FFFFFF" w:themeFill="background1"/>
        <w:rPr>
          <w:lang w:val="uk-UA"/>
        </w:rPr>
      </w:pPr>
      <w:r w:rsidRPr="00D64217">
        <w:rPr>
          <w:lang w:val="uk-UA"/>
        </w:rPr>
        <w:br w:type="page"/>
      </w:r>
    </w:p>
    <w:p w14:paraId="00F8A51D" w14:textId="77777777" w:rsidR="00E90F50" w:rsidRPr="00D64217" w:rsidRDefault="00E90F50" w:rsidP="006447F8">
      <w:pPr>
        <w:shd w:val="clear" w:color="auto" w:fill="FFFFFF" w:themeFill="background1"/>
        <w:jc w:val="center"/>
        <w:rPr>
          <w:lang w:val="uk-UA"/>
        </w:rPr>
      </w:pPr>
    </w:p>
    <w:p w14:paraId="5DE2F930" w14:textId="7A772B7F" w:rsidR="001F7DDB" w:rsidRPr="00D64217" w:rsidRDefault="00070E10" w:rsidP="006447F8">
      <w:pPr>
        <w:shd w:val="clear" w:color="auto" w:fill="FFFFFF" w:themeFill="background1"/>
        <w:jc w:val="center"/>
        <w:rPr>
          <w:b/>
          <w:lang w:val="uk-UA"/>
        </w:rPr>
      </w:pPr>
      <w:r w:rsidRPr="00D64217">
        <w:rPr>
          <w:b/>
          <w:lang w:val="uk-UA"/>
        </w:rPr>
        <w:t xml:space="preserve">ХІІ. </w:t>
      </w:r>
      <w:r w:rsidR="001F7DDB" w:rsidRPr="00D64217">
        <w:rPr>
          <w:b/>
          <w:lang w:val="uk-UA"/>
        </w:rPr>
        <w:t xml:space="preserve">Перелік документів для переможця процедури закупівель, що надаються для підтвердження відсутності підстав визначених </w:t>
      </w:r>
      <w:r w:rsidR="00482779" w:rsidRPr="00D64217">
        <w:rPr>
          <w:b/>
          <w:lang w:val="uk-UA"/>
        </w:rPr>
        <w:t xml:space="preserve">пунктом </w:t>
      </w:r>
      <w:r w:rsidR="003142D4" w:rsidRPr="00D64217">
        <w:rPr>
          <w:b/>
          <w:lang w:val="uk-UA"/>
        </w:rPr>
        <w:t xml:space="preserve">47 </w:t>
      </w:r>
      <w:r w:rsidR="00482779" w:rsidRPr="00D64217">
        <w:rPr>
          <w:b/>
          <w:lang w:val="uk-UA"/>
        </w:rPr>
        <w:t>Особливостей</w:t>
      </w:r>
      <w:r w:rsidR="001F7DDB" w:rsidRPr="00D64217">
        <w:rPr>
          <w:b/>
          <w:lang w:val="uk-UA"/>
        </w:rPr>
        <w:t>, а також документи що надаються для укладання договору</w:t>
      </w:r>
    </w:p>
    <w:p w14:paraId="677E945B" w14:textId="77777777" w:rsidR="001F7DDB" w:rsidRPr="00D64217" w:rsidRDefault="001F7DDB" w:rsidP="006447F8">
      <w:pPr>
        <w:shd w:val="clear" w:color="auto" w:fill="FFFFFF" w:themeFill="background1"/>
        <w:rPr>
          <w:sz w:val="16"/>
          <w:szCs w:val="16"/>
          <w:lang w:val="uk-UA"/>
        </w:rPr>
      </w:pPr>
    </w:p>
    <w:p w14:paraId="229BCD20" w14:textId="48B64F6B" w:rsidR="00BD5FE8" w:rsidRPr="00D64217" w:rsidRDefault="0065299C" w:rsidP="00411BEE">
      <w:pPr>
        <w:jc w:val="both"/>
        <w:rPr>
          <w:rFonts w:eastAsia="Times New Roman"/>
          <w:b/>
          <w:color w:val="000000"/>
          <w:sz w:val="22"/>
          <w:szCs w:val="22"/>
          <w:lang w:val="uk-UA"/>
        </w:rPr>
      </w:pPr>
      <w:r w:rsidRPr="00D64217">
        <w:rPr>
          <w:rFonts w:eastAsia="Times New Roman"/>
          <w:b/>
          <w:color w:val="000000"/>
          <w:sz w:val="22"/>
          <w:szCs w:val="22"/>
          <w:lang w:val="uk-UA"/>
        </w:rPr>
        <w:t xml:space="preserve">1. </w:t>
      </w:r>
      <w:r w:rsidR="00583064" w:rsidRPr="00D64217">
        <w:rPr>
          <w:rFonts w:eastAsia="Times New Roman"/>
          <w:color w:val="000000"/>
          <w:sz w:val="22"/>
          <w:szCs w:val="22"/>
          <w:lang w:val="uk-UA"/>
        </w:rPr>
        <w:t xml:space="preserve">Переможець процедури закупівлі у строк, що не перевищує </w:t>
      </w:r>
      <w:r w:rsidR="00583064" w:rsidRPr="00D64217">
        <w:rPr>
          <w:rFonts w:eastAsia="Times New Roman"/>
          <w:b/>
          <w:bCs/>
          <w:color w:val="C00000"/>
          <w:sz w:val="22"/>
          <w:szCs w:val="22"/>
          <w:lang w:val="uk-UA"/>
        </w:rPr>
        <w:t>чотири дні</w:t>
      </w:r>
      <w:r w:rsidR="00583064" w:rsidRPr="00D64217">
        <w:rPr>
          <w:rFonts w:eastAsia="Times New Roman"/>
          <w:color w:val="C00000"/>
          <w:sz w:val="22"/>
          <w:szCs w:val="22"/>
          <w:lang w:val="uk-UA"/>
        </w:rPr>
        <w:t xml:space="preserve"> </w:t>
      </w:r>
      <w:r w:rsidR="00583064" w:rsidRPr="00D64217">
        <w:rPr>
          <w:rFonts w:eastAsia="Times New Roman"/>
          <w:color w:val="000000"/>
          <w:sz w:val="22"/>
          <w:szCs w:val="22"/>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00583064" w:rsidRPr="00D64217">
        <w:rPr>
          <w:rFonts w:eastAsia="Times New Roman"/>
          <w:b/>
          <w:bCs/>
          <w:color w:val="000000"/>
          <w:sz w:val="22"/>
          <w:szCs w:val="22"/>
          <w:lang w:val="uk-UA"/>
        </w:rPr>
        <w:t xml:space="preserve">відсутність підстав, </w:t>
      </w:r>
      <w:r w:rsidR="00482779" w:rsidRPr="00D64217">
        <w:rPr>
          <w:rFonts w:eastAsia="Times New Roman"/>
          <w:b/>
          <w:bCs/>
          <w:color w:val="000000"/>
          <w:sz w:val="22"/>
          <w:szCs w:val="22"/>
          <w:lang w:val="uk-UA"/>
        </w:rPr>
        <w:t xml:space="preserve">зазначених у підпунктах 3, 5, 6 і 12 та в абзаці чотирнадцятому пункту </w:t>
      </w:r>
      <w:r w:rsidR="003142D4" w:rsidRPr="00D64217">
        <w:rPr>
          <w:rFonts w:eastAsia="Times New Roman"/>
          <w:b/>
          <w:bCs/>
          <w:color w:val="000000"/>
          <w:sz w:val="22"/>
          <w:szCs w:val="22"/>
          <w:lang w:val="uk-UA"/>
        </w:rPr>
        <w:t xml:space="preserve">47 </w:t>
      </w:r>
      <w:r w:rsidR="00482779" w:rsidRPr="00D64217">
        <w:rPr>
          <w:rFonts w:eastAsia="Times New Roman"/>
          <w:b/>
          <w:bCs/>
          <w:color w:val="000000"/>
          <w:sz w:val="22"/>
          <w:szCs w:val="22"/>
          <w:lang w:val="uk-UA"/>
        </w:rPr>
        <w:t>Особливостей</w:t>
      </w:r>
      <w:r w:rsidR="00583064" w:rsidRPr="00D64217">
        <w:rPr>
          <w:rFonts w:eastAsia="Times New Roman"/>
          <w:color w:val="000000"/>
          <w:sz w:val="22"/>
          <w:szCs w:val="22"/>
          <w:lang w:val="uk-UA"/>
        </w:rPr>
        <w:t xml:space="preserve">. </w:t>
      </w:r>
      <w:r w:rsidR="00482779" w:rsidRPr="00D64217">
        <w:rPr>
          <w:rFonts w:eastAsia="Times New Roman"/>
          <w:color w:val="000000"/>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583064" w:rsidRPr="00D64217">
        <w:rPr>
          <w:rFonts w:eastAsia="Times New Roman"/>
          <w:color w:val="000000"/>
          <w:sz w:val="22"/>
          <w:szCs w:val="22"/>
          <w:lang w:val="uk-UA"/>
        </w:rPr>
        <w:t>.</w:t>
      </w:r>
      <w:r w:rsidR="00411BEE" w:rsidRPr="00D64217">
        <w:rPr>
          <w:rFonts w:eastAsia="Times New Roman"/>
          <w:b/>
          <w:color w:val="000000"/>
          <w:sz w:val="22"/>
          <w:szCs w:val="22"/>
          <w:lang w:val="uk-UA"/>
        </w:rPr>
        <w:t xml:space="preserve"> </w:t>
      </w:r>
    </w:p>
    <w:p w14:paraId="5562CAB7" w14:textId="77777777" w:rsidR="00BD5FE8" w:rsidRPr="00D64217" w:rsidRDefault="00BD5FE8" w:rsidP="00411BEE">
      <w:pPr>
        <w:jc w:val="both"/>
        <w:rPr>
          <w:rFonts w:eastAsia="Times New Roman"/>
          <w:b/>
          <w:color w:val="000000"/>
          <w:sz w:val="22"/>
          <w:szCs w:val="22"/>
          <w:lang w:val="uk-UA"/>
        </w:rPr>
      </w:pPr>
    </w:p>
    <w:p w14:paraId="08435689" w14:textId="48CCAD09" w:rsidR="001F7DDB" w:rsidRDefault="00FB360D" w:rsidP="00411BEE">
      <w:pPr>
        <w:jc w:val="both"/>
        <w:rPr>
          <w:rFonts w:eastAsia="Times New Roman"/>
          <w:b/>
          <w:color w:val="000000"/>
          <w:sz w:val="22"/>
          <w:szCs w:val="22"/>
          <w:lang w:val="uk-UA"/>
        </w:rPr>
      </w:pPr>
      <w:r w:rsidRPr="00D64217">
        <w:rPr>
          <w:rFonts w:eastAsia="Times New Roman"/>
          <w:b/>
          <w:color w:val="000000"/>
          <w:sz w:val="22"/>
          <w:szCs w:val="22"/>
          <w:lang w:val="uk-UA"/>
        </w:rPr>
        <w:t xml:space="preserve">Документи, що підтверджують відсутність підстав, </w:t>
      </w:r>
      <w:r w:rsidR="00482779" w:rsidRPr="00D64217">
        <w:rPr>
          <w:rFonts w:eastAsia="Times New Roman"/>
          <w:b/>
          <w:color w:val="000000"/>
          <w:sz w:val="22"/>
          <w:szCs w:val="22"/>
          <w:lang w:val="uk-UA"/>
        </w:rPr>
        <w:t xml:space="preserve">визначених </w:t>
      </w:r>
      <w:r w:rsidRPr="00D64217">
        <w:rPr>
          <w:rFonts w:eastAsia="Times New Roman"/>
          <w:b/>
          <w:color w:val="000000"/>
          <w:sz w:val="22"/>
          <w:szCs w:val="22"/>
          <w:lang w:val="uk-UA"/>
        </w:rPr>
        <w:t>пункт</w:t>
      </w:r>
      <w:r w:rsidR="00482779" w:rsidRPr="00D64217">
        <w:rPr>
          <w:rFonts w:eastAsia="Times New Roman"/>
          <w:b/>
          <w:color w:val="000000"/>
          <w:sz w:val="22"/>
          <w:szCs w:val="22"/>
          <w:lang w:val="uk-UA"/>
        </w:rPr>
        <w:t>ом</w:t>
      </w:r>
      <w:r w:rsidRPr="00D64217">
        <w:rPr>
          <w:rFonts w:eastAsia="Times New Roman"/>
          <w:b/>
          <w:color w:val="000000"/>
          <w:sz w:val="22"/>
          <w:szCs w:val="22"/>
          <w:lang w:val="uk-UA"/>
        </w:rPr>
        <w:t xml:space="preserve"> </w:t>
      </w:r>
      <w:r w:rsidR="000B0CC8" w:rsidRPr="00D64217">
        <w:rPr>
          <w:rFonts w:eastAsia="Times New Roman"/>
          <w:b/>
          <w:color w:val="000000"/>
          <w:sz w:val="22"/>
          <w:szCs w:val="22"/>
          <w:lang w:val="uk-UA"/>
        </w:rPr>
        <w:t xml:space="preserve">47 </w:t>
      </w:r>
      <w:r w:rsidRPr="00D64217">
        <w:rPr>
          <w:rFonts w:eastAsia="Times New Roman"/>
          <w:b/>
          <w:color w:val="000000"/>
          <w:sz w:val="22"/>
          <w:szCs w:val="22"/>
          <w:lang w:val="uk-UA"/>
        </w:rPr>
        <w:t>Особливостей</w:t>
      </w:r>
      <w:r w:rsidR="00C06084" w:rsidRPr="00D64217">
        <w:rPr>
          <w:rFonts w:eastAsia="Times New Roman"/>
          <w:b/>
          <w:color w:val="000000"/>
          <w:sz w:val="22"/>
          <w:szCs w:val="22"/>
          <w:lang w:val="uk-UA"/>
        </w:rPr>
        <w:t>*</w:t>
      </w:r>
      <w:r w:rsidR="00411BEE" w:rsidRPr="00D64217">
        <w:rPr>
          <w:rFonts w:eastAsia="Times New Roman"/>
          <w:b/>
          <w:color w:val="000000"/>
          <w:sz w:val="22"/>
          <w:szCs w:val="22"/>
          <w:lang w:val="uk-UA"/>
        </w:rPr>
        <w:t>:</w:t>
      </w:r>
    </w:p>
    <w:p w14:paraId="3E223BE4" w14:textId="77777777" w:rsidR="00FB3EA0" w:rsidRPr="00D64217" w:rsidRDefault="00FB3EA0" w:rsidP="00411BEE">
      <w:pPr>
        <w:jc w:val="both"/>
        <w:rPr>
          <w:rFonts w:eastAsia="Times New Roman"/>
          <w:b/>
          <w:color w:val="000000"/>
          <w:sz w:val="22"/>
          <w:szCs w:val="22"/>
          <w:lang w:val="uk-UA"/>
        </w:rPr>
      </w:pPr>
    </w:p>
    <w:p w14:paraId="0F6BFC66" w14:textId="61D5BA8D" w:rsidR="00FB3EA0" w:rsidRPr="00FB3EA0" w:rsidRDefault="00FB3EA0" w:rsidP="00FB3EA0">
      <w:pPr>
        <w:rPr>
          <w:rFonts w:eastAsia="Times New Roman"/>
          <w:b/>
          <w:color w:val="000000"/>
          <w:sz w:val="20"/>
          <w:szCs w:val="20"/>
          <w:highlight w:val="white"/>
          <w:lang w:val="uk-UA"/>
        </w:rPr>
      </w:pPr>
      <w:r w:rsidRPr="00FB3EA0">
        <w:rPr>
          <w:rFonts w:eastAsia="Times New Roman"/>
          <w:b/>
          <w:color w:val="000000"/>
          <w:sz w:val="20"/>
          <w:szCs w:val="20"/>
          <w:highlight w:val="white"/>
          <w:lang w:val="uk-UA"/>
        </w:rPr>
        <w:t>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B3EA0" w:rsidRPr="00FB3EA0" w14:paraId="58DCA9AF" w14:textId="77777777" w:rsidTr="00C8486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E9199" w14:textId="77777777" w:rsidR="00FB3EA0" w:rsidRPr="00FB3EA0" w:rsidRDefault="00FB3EA0" w:rsidP="00FB3EA0">
            <w:pPr>
              <w:ind w:left="100"/>
              <w:jc w:val="center"/>
              <w:rPr>
                <w:rFonts w:eastAsia="Times New Roman"/>
                <w:sz w:val="20"/>
                <w:szCs w:val="20"/>
                <w:highlight w:val="white"/>
                <w:lang w:val="uk-UA"/>
              </w:rPr>
            </w:pPr>
            <w:r w:rsidRPr="00FB3EA0">
              <w:rPr>
                <w:rFonts w:eastAsia="Times New Roman"/>
                <w:b/>
                <w:color w:val="000000"/>
                <w:sz w:val="20"/>
                <w:szCs w:val="20"/>
                <w:highlight w:val="white"/>
                <w:lang w:val="uk-UA"/>
              </w:rPr>
              <w:t>№</w:t>
            </w:r>
          </w:p>
          <w:p w14:paraId="75E479CB" w14:textId="77777777" w:rsidR="00FB3EA0" w:rsidRPr="00FB3EA0" w:rsidRDefault="00FB3EA0" w:rsidP="00FB3EA0">
            <w:pPr>
              <w:ind w:left="100"/>
              <w:jc w:val="center"/>
              <w:rPr>
                <w:rFonts w:eastAsia="Times New Roman"/>
                <w:sz w:val="20"/>
                <w:szCs w:val="20"/>
                <w:highlight w:val="white"/>
                <w:lang w:val="uk-UA"/>
              </w:rPr>
            </w:pPr>
            <w:r w:rsidRPr="00FB3EA0">
              <w:rPr>
                <w:rFonts w:eastAsia="Times New Roman"/>
                <w:b/>
                <w:sz w:val="20"/>
                <w:szCs w:val="20"/>
                <w:highlight w:val="white"/>
                <w:lang w:val="uk-UA"/>
              </w:rPr>
              <w:t>з</w:t>
            </w:r>
            <w:r w:rsidRPr="00FB3EA0">
              <w:rPr>
                <w:rFonts w:eastAsia="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163A5" w14:textId="77777777" w:rsidR="00FB3EA0" w:rsidRPr="00FB3EA0" w:rsidRDefault="00FB3EA0" w:rsidP="00FB3EA0">
            <w:pPr>
              <w:ind w:left="100"/>
              <w:jc w:val="center"/>
              <w:rPr>
                <w:rFonts w:eastAsia="Times New Roman"/>
                <w:b/>
                <w:sz w:val="20"/>
                <w:szCs w:val="20"/>
                <w:highlight w:val="white"/>
                <w:lang w:val="uk-UA"/>
              </w:rPr>
            </w:pPr>
            <w:r w:rsidRPr="00FB3EA0">
              <w:rPr>
                <w:rFonts w:eastAsia="Times New Roman"/>
                <w:b/>
                <w:sz w:val="20"/>
                <w:szCs w:val="20"/>
                <w:highlight w:val="white"/>
                <w:lang w:val="uk-UA"/>
              </w:rPr>
              <w:t xml:space="preserve">Вимоги згідно п. </w:t>
            </w:r>
            <w:r w:rsidRPr="00FB3EA0">
              <w:rPr>
                <w:rFonts w:eastAsia="Times New Roman"/>
                <w:sz w:val="20"/>
                <w:szCs w:val="20"/>
                <w:highlight w:val="white"/>
                <w:lang w:val="uk-UA"/>
              </w:rPr>
              <w:t>47</w:t>
            </w:r>
            <w:r w:rsidRPr="00FB3EA0">
              <w:rPr>
                <w:rFonts w:eastAsia="Times New Roman"/>
                <w:b/>
                <w:sz w:val="20"/>
                <w:szCs w:val="20"/>
                <w:highlight w:val="white"/>
                <w:lang w:val="uk-UA"/>
              </w:rPr>
              <w:t xml:space="preserve"> Особливостей</w:t>
            </w:r>
          </w:p>
          <w:p w14:paraId="70F8975E" w14:textId="77777777" w:rsidR="00FB3EA0" w:rsidRPr="00FB3EA0" w:rsidRDefault="00FB3EA0" w:rsidP="00FB3EA0">
            <w:pPr>
              <w:ind w:left="100"/>
              <w:jc w:val="center"/>
              <w:rPr>
                <w:rFonts w:eastAsia="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3D69B" w14:textId="77777777" w:rsidR="00FB3EA0" w:rsidRPr="00FB3EA0" w:rsidRDefault="00FB3EA0" w:rsidP="00FB3EA0">
            <w:pPr>
              <w:ind w:left="100"/>
              <w:jc w:val="center"/>
              <w:rPr>
                <w:rFonts w:eastAsia="Times New Roman"/>
                <w:b/>
                <w:sz w:val="20"/>
                <w:szCs w:val="20"/>
                <w:highlight w:val="white"/>
                <w:lang w:val="uk-UA"/>
              </w:rPr>
            </w:pPr>
            <w:r w:rsidRPr="00FB3EA0">
              <w:rPr>
                <w:rFonts w:eastAsia="Times New Roman"/>
                <w:b/>
                <w:sz w:val="20"/>
                <w:szCs w:val="20"/>
                <w:highlight w:val="white"/>
                <w:lang w:val="uk-UA"/>
              </w:rPr>
              <w:t xml:space="preserve">Переможець торгів на виконання вимоги згідно п. </w:t>
            </w:r>
            <w:r w:rsidRPr="00FB3EA0">
              <w:rPr>
                <w:rFonts w:eastAsia="Times New Roman"/>
                <w:sz w:val="20"/>
                <w:szCs w:val="20"/>
                <w:highlight w:val="white"/>
                <w:lang w:val="uk-UA"/>
              </w:rPr>
              <w:t>47</w:t>
            </w:r>
            <w:r w:rsidRPr="00FB3EA0">
              <w:rPr>
                <w:rFonts w:eastAsia="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FB3EA0" w:rsidRPr="00DE662E" w14:paraId="2BCED0EA" w14:textId="77777777" w:rsidTr="00FB3EA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69351" w14:textId="77777777" w:rsidR="00FB3EA0" w:rsidRPr="00FB3EA0" w:rsidRDefault="00FB3EA0" w:rsidP="00FB3EA0">
            <w:pPr>
              <w:ind w:left="100"/>
              <w:jc w:val="center"/>
              <w:rPr>
                <w:rFonts w:eastAsia="Times New Roman"/>
                <w:sz w:val="20"/>
                <w:szCs w:val="20"/>
                <w:highlight w:val="white"/>
                <w:lang w:val="uk-UA"/>
              </w:rPr>
            </w:pPr>
            <w:r w:rsidRPr="00FB3EA0">
              <w:rPr>
                <w:rFonts w:eastAsia="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2E3DC1" w14:textId="77777777" w:rsidR="00FB3EA0" w:rsidRPr="00FB3EA0" w:rsidRDefault="00FB3EA0" w:rsidP="00FB3EA0">
            <w:pPr>
              <w:widowControl w:val="0"/>
              <w:pBdr>
                <w:top w:val="nil"/>
                <w:left w:val="nil"/>
                <w:bottom w:val="nil"/>
                <w:right w:val="nil"/>
                <w:between w:val="nil"/>
              </w:pBdr>
              <w:spacing w:before="120"/>
              <w:jc w:val="both"/>
              <w:rPr>
                <w:rFonts w:eastAsia="Times New Roman"/>
                <w:sz w:val="20"/>
                <w:szCs w:val="20"/>
                <w:highlight w:val="white"/>
                <w:lang w:val="uk-UA"/>
              </w:rPr>
            </w:pPr>
            <w:r w:rsidRPr="00FB3EA0">
              <w:rPr>
                <w:rFonts w:eastAsia="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03D8DA" w14:textId="77777777" w:rsidR="00FB3EA0" w:rsidRPr="00FB3EA0" w:rsidRDefault="00FB3EA0" w:rsidP="00FB3EA0">
            <w:pPr>
              <w:jc w:val="both"/>
              <w:rPr>
                <w:rFonts w:eastAsia="Times New Roman"/>
                <w:b/>
                <w:sz w:val="20"/>
                <w:szCs w:val="20"/>
                <w:highlight w:val="white"/>
                <w:lang w:val="uk-UA"/>
              </w:rPr>
            </w:pPr>
            <w:r w:rsidRPr="00FB3EA0">
              <w:rPr>
                <w:rFonts w:eastAsia="Times New Roman"/>
                <w:b/>
                <w:sz w:val="20"/>
                <w:szCs w:val="20"/>
                <w:highlight w:val="white"/>
                <w:lang w:val="uk-UA"/>
              </w:rPr>
              <w:t>(підпункт 3 пункт 47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1A2DE76" w14:textId="77777777" w:rsidR="00FB3EA0" w:rsidRPr="00FB3EA0" w:rsidRDefault="00FB3EA0" w:rsidP="00FB3EA0">
            <w:pPr>
              <w:ind w:right="140"/>
              <w:jc w:val="both"/>
              <w:rPr>
                <w:rFonts w:eastAsia="Times New Roman"/>
                <w:b/>
                <w:i/>
                <w:sz w:val="20"/>
                <w:szCs w:val="20"/>
                <w:lang w:val="uk-UA"/>
              </w:rPr>
            </w:pPr>
            <w:r w:rsidRPr="00FB3EA0">
              <w:rPr>
                <w:rFonts w:eastAsia="Times New Roman"/>
                <w:b/>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103D48B6" w14:textId="77777777" w:rsidR="00FB3EA0" w:rsidRPr="00FB3EA0" w:rsidRDefault="00FB3EA0" w:rsidP="00FB3EA0">
            <w:pPr>
              <w:spacing w:line="276" w:lineRule="auto"/>
              <w:ind w:right="140"/>
              <w:jc w:val="both"/>
              <w:rPr>
                <w:rFonts w:eastAsia="Times New Roman"/>
                <w:i/>
                <w:sz w:val="20"/>
                <w:szCs w:val="20"/>
                <w:lang w:val="uk-UA"/>
              </w:rPr>
            </w:pPr>
            <w:r w:rsidRPr="00FB3EA0">
              <w:rPr>
                <w:rFonts w:eastAsia="Times New Roman"/>
                <w:i/>
                <w:sz w:val="20"/>
                <w:szCs w:val="20"/>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r w:rsidRPr="00FB3EA0">
                <w:rPr>
                  <w:rFonts w:eastAsia="Times New Roman"/>
                  <w:i/>
                  <w:sz w:val="20"/>
                  <w:szCs w:val="20"/>
                  <w:lang w:val="uk-UA"/>
                </w:rPr>
                <w:t>підпунктах 3</w:t>
              </w:r>
            </w:hyperlink>
            <w:r w:rsidRPr="00FB3EA0">
              <w:rPr>
                <w:rFonts w:eastAsia="Times New Roman"/>
                <w:i/>
                <w:sz w:val="20"/>
                <w:szCs w:val="20"/>
                <w:lang w:val="uk-UA"/>
              </w:rPr>
              <w:t xml:space="preserve">, </w:t>
            </w:r>
            <w:hyperlink r:id="rId18" w:anchor="n620">
              <w:r w:rsidRPr="00FB3EA0">
                <w:rPr>
                  <w:rFonts w:eastAsia="Times New Roman"/>
                  <w:i/>
                  <w:sz w:val="20"/>
                  <w:szCs w:val="20"/>
                  <w:lang w:val="uk-UA"/>
                </w:rPr>
                <w:t>5</w:t>
              </w:r>
            </w:hyperlink>
            <w:r w:rsidRPr="00FB3EA0">
              <w:rPr>
                <w:rFonts w:eastAsia="Times New Roman"/>
                <w:i/>
                <w:sz w:val="20"/>
                <w:szCs w:val="20"/>
                <w:lang w:val="uk-UA"/>
              </w:rPr>
              <w:t xml:space="preserve">, </w:t>
            </w:r>
            <w:hyperlink r:id="rId19" w:anchor="n621">
              <w:r w:rsidRPr="00FB3EA0">
                <w:rPr>
                  <w:rFonts w:eastAsia="Times New Roman"/>
                  <w:i/>
                  <w:sz w:val="20"/>
                  <w:szCs w:val="20"/>
                  <w:lang w:val="uk-UA"/>
                </w:rPr>
                <w:t>6</w:t>
              </w:r>
            </w:hyperlink>
            <w:r w:rsidRPr="00FB3EA0">
              <w:rPr>
                <w:rFonts w:eastAsia="Times New Roman"/>
                <w:i/>
                <w:sz w:val="20"/>
                <w:szCs w:val="20"/>
                <w:lang w:val="uk-UA"/>
              </w:rPr>
              <w:t xml:space="preserve"> і </w:t>
            </w:r>
            <w:hyperlink r:id="rId20" w:anchor="n627">
              <w:r w:rsidRPr="00FB3EA0">
                <w:rPr>
                  <w:rFonts w:eastAsia="Times New Roman"/>
                  <w:i/>
                  <w:sz w:val="20"/>
                  <w:szCs w:val="20"/>
                  <w:lang w:val="uk-UA"/>
                </w:rPr>
                <w:t>12</w:t>
              </w:r>
            </w:hyperlink>
            <w:r w:rsidRPr="00FB3EA0">
              <w:rPr>
                <w:rFonts w:eastAsia="Times New Roman"/>
                <w:i/>
                <w:sz w:val="20"/>
                <w:szCs w:val="20"/>
                <w:lang w:val="uk-UA"/>
              </w:rPr>
              <w:t xml:space="preserve"> та в </w:t>
            </w:r>
            <w:hyperlink r:id="rId21" w:anchor="n628">
              <w:r w:rsidRPr="00FB3EA0">
                <w:rPr>
                  <w:rFonts w:eastAsia="Times New Roman"/>
                  <w:i/>
                  <w:sz w:val="20"/>
                  <w:szCs w:val="20"/>
                  <w:lang w:val="uk-UA"/>
                </w:rPr>
                <w:t>абзаці чотирнадцятому</w:t>
              </w:r>
            </w:hyperlink>
            <w:r w:rsidRPr="00FB3EA0">
              <w:rPr>
                <w:rFonts w:eastAsia="Times New Roman"/>
                <w:i/>
                <w:sz w:val="20"/>
                <w:szCs w:val="20"/>
                <w:lang w:val="uk-UA"/>
              </w:rPr>
              <w:t xml:space="preserve"> цього пункту.</w:t>
            </w:r>
          </w:p>
          <w:p w14:paraId="1A1B1AB4" w14:textId="77777777" w:rsidR="00FB3EA0" w:rsidRPr="00FB3EA0" w:rsidRDefault="00FB3EA0" w:rsidP="00FB3EA0">
            <w:pPr>
              <w:spacing w:line="276" w:lineRule="auto"/>
              <w:ind w:right="140"/>
              <w:jc w:val="both"/>
              <w:rPr>
                <w:rFonts w:eastAsia="Times New Roman"/>
                <w:i/>
                <w:sz w:val="20"/>
                <w:szCs w:val="20"/>
                <w:lang w:val="uk-UA"/>
              </w:rPr>
            </w:pPr>
            <w:r w:rsidRPr="00FB3EA0">
              <w:rPr>
                <w:rFonts w:eastAsia="Times New Roman"/>
                <w:i/>
                <w:sz w:val="20"/>
                <w:szCs w:val="20"/>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2" w:anchor="n618">
              <w:r w:rsidRPr="00FB3EA0">
                <w:rPr>
                  <w:rFonts w:eastAsia="Times New Roman"/>
                  <w:i/>
                  <w:sz w:val="20"/>
                  <w:szCs w:val="20"/>
                  <w:lang w:val="uk-UA"/>
                </w:rPr>
                <w:t>підпунктах 3</w:t>
              </w:r>
            </w:hyperlink>
            <w:r w:rsidRPr="00FB3EA0">
              <w:rPr>
                <w:rFonts w:eastAsia="Times New Roman"/>
                <w:i/>
                <w:sz w:val="20"/>
                <w:szCs w:val="20"/>
                <w:lang w:val="uk-UA"/>
              </w:rPr>
              <w:t xml:space="preserve">, </w:t>
            </w:r>
            <w:hyperlink r:id="rId23" w:anchor="n620">
              <w:r w:rsidRPr="00FB3EA0">
                <w:rPr>
                  <w:rFonts w:eastAsia="Times New Roman"/>
                  <w:i/>
                  <w:sz w:val="20"/>
                  <w:szCs w:val="20"/>
                  <w:lang w:val="uk-UA"/>
                </w:rPr>
                <w:t>5</w:t>
              </w:r>
            </w:hyperlink>
            <w:r w:rsidRPr="00FB3EA0">
              <w:rPr>
                <w:rFonts w:eastAsia="Times New Roman"/>
                <w:i/>
                <w:sz w:val="20"/>
                <w:szCs w:val="20"/>
                <w:lang w:val="uk-UA"/>
              </w:rPr>
              <w:t xml:space="preserve">, </w:t>
            </w:r>
            <w:hyperlink r:id="rId24" w:anchor="n621">
              <w:r w:rsidRPr="00FB3EA0">
                <w:rPr>
                  <w:rFonts w:eastAsia="Times New Roman"/>
                  <w:i/>
                  <w:sz w:val="20"/>
                  <w:szCs w:val="20"/>
                  <w:lang w:val="uk-UA"/>
                </w:rPr>
                <w:t>6</w:t>
              </w:r>
            </w:hyperlink>
            <w:r w:rsidRPr="00FB3EA0">
              <w:rPr>
                <w:rFonts w:eastAsia="Times New Roman"/>
                <w:i/>
                <w:sz w:val="20"/>
                <w:szCs w:val="20"/>
                <w:lang w:val="uk-UA"/>
              </w:rPr>
              <w:t xml:space="preserve"> і </w:t>
            </w:r>
            <w:hyperlink r:id="rId25" w:anchor="n627">
              <w:r w:rsidRPr="00FB3EA0">
                <w:rPr>
                  <w:rFonts w:eastAsia="Times New Roman"/>
                  <w:i/>
                  <w:sz w:val="20"/>
                  <w:szCs w:val="20"/>
                  <w:lang w:val="uk-UA"/>
                </w:rPr>
                <w:t>12</w:t>
              </w:r>
            </w:hyperlink>
            <w:r w:rsidRPr="00FB3EA0">
              <w:rPr>
                <w:rFonts w:eastAsia="Times New Roman"/>
                <w:i/>
                <w:sz w:val="20"/>
                <w:szCs w:val="20"/>
                <w:lang w:val="uk-UA"/>
              </w:rPr>
              <w:t xml:space="preserve"> та в </w:t>
            </w:r>
            <w:hyperlink r:id="rId26" w:anchor="n628">
              <w:r w:rsidRPr="00FB3EA0">
                <w:rPr>
                  <w:rFonts w:eastAsia="Times New Roman"/>
                  <w:i/>
                  <w:sz w:val="20"/>
                  <w:szCs w:val="20"/>
                  <w:lang w:val="uk-UA"/>
                </w:rPr>
                <w:t>абзаці чотирнадцятому</w:t>
              </w:r>
            </w:hyperlink>
            <w:r w:rsidRPr="00FB3EA0">
              <w:rPr>
                <w:rFonts w:eastAsia="Times New Roman"/>
                <w:i/>
                <w:sz w:val="20"/>
                <w:szCs w:val="20"/>
                <w:lang w:val="uk-UA"/>
              </w:rPr>
              <w:t xml:space="preserve"> пункту 47 Особливостей.</w:t>
            </w:r>
          </w:p>
          <w:p w14:paraId="1CDC21CB" w14:textId="77777777" w:rsidR="00FB3EA0" w:rsidRPr="00FB3EA0" w:rsidRDefault="00FB3EA0" w:rsidP="00FB3EA0">
            <w:pPr>
              <w:spacing w:line="256" w:lineRule="auto"/>
              <w:ind w:right="140"/>
              <w:jc w:val="both"/>
              <w:rPr>
                <w:rFonts w:eastAsia="Times New Roman"/>
                <w:i/>
                <w:sz w:val="20"/>
                <w:szCs w:val="20"/>
                <w:lang w:val="uk-UA"/>
              </w:rPr>
            </w:pPr>
            <w:r w:rsidRPr="00FB3EA0">
              <w:rPr>
                <w:rFonts w:eastAsia="Times New Roman"/>
                <w:i/>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FB3EA0">
              <w:rPr>
                <w:rFonts w:eastAsia="Times New Roman"/>
                <w:i/>
                <w:sz w:val="20"/>
                <w:szCs w:val="20"/>
                <w:lang w:val="uk-UA"/>
              </w:rPr>
              <w:t>безпекових</w:t>
            </w:r>
            <w:proofErr w:type="spellEnd"/>
            <w:r w:rsidRPr="00FB3EA0">
              <w:rPr>
                <w:rFonts w:eastAsia="Times New Roman"/>
                <w:i/>
                <w:sz w:val="20"/>
                <w:szCs w:val="20"/>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B3EA0">
              <w:rPr>
                <w:rFonts w:eastAsia="Times New Roman"/>
                <w:b/>
                <w:i/>
                <w:sz w:val="20"/>
                <w:szCs w:val="20"/>
                <w:lang w:val="uk-UA"/>
              </w:rPr>
              <w:t xml:space="preserve"> </w:t>
            </w:r>
            <w:r w:rsidRPr="00FB3EA0">
              <w:rPr>
                <w:rFonts w:eastAsia="Times New Roman"/>
                <w:i/>
                <w:sz w:val="20"/>
                <w:szCs w:val="20"/>
                <w:lang w:val="uk-UA"/>
              </w:rPr>
              <w:t xml:space="preserve">свою роботу, так і </w:t>
            </w:r>
            <w:r w:rsidRPr="00FB3EA0">
              <w:rPr>
                <w:rFonts w:eastAsia="Times New Roman"/>
                <w:i/>
                <w:sz w:val="20"/>
                <w:szCs w:val="20"/>
                <w:lang w:val="uk-UA"/>
              </w:rPr>
              <w:lastRenderedPageBreak/>
              <w:t>відкриватись, поновлюватись у період воєнного стану.</w:t>
            </w:r>
          </w:p>
          <w:p w14:paraId="44091747" w14:textId="77777777" w:rsidR="00FB3EA0" w:rsidRPr="00FB3EA0" w:rsidRDefault="00FB3EA0" w:rsidP="00FB3EA0">
            <w:pPr>
              <w:spacing w:line="256" w:lineRule="auto"/>
              <w:ind w:right="140"/>
              <w:jc w:val="both"/>
              <w:rPr>
                <w:rFonts w:eastAsia="Times New Roman"/>
                <w:sz w:val="20"/>
                <w:szCs w:val="20"/>
                <w:lang w:val="uk-UA"/>
              </w:rPr>
            </w:pPr>
            <w:r w:rsidRPr="00FB3EA0">
              <w:rPr>
                <w:rFonts w:eastAsia="Times New Roman"/>
                <w:i/>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FB3EA0" w:rsidRPr="00FB3EA0" w14:paraId="56735D9D" w14:textId="77777777" w:rsidTr="00FB3EA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317DD8" w14:textId="77777777" w:rsidR="00FB3EA0" w:rsidRPr="00FB3EA0" w:rsidRDefault="00FB3EA0" w:rsidP="00FB3EA0">
            <w:pPr>
              <w:ind w:left="100"/>
              <w:jc w:val="center"/>
              <w:rPr>
                <w:rFonts w:eastAsia="Times New Roman"/>
                <w:sz w:val="20"/>
                <w:szCs w:val="20"/>
                <w:highlight w:val="white"/>
                <w:lang w:val="uk-UA"/>
              </w:rPr>
            </w:pPr>
            <w:r w:rsidRPr="00FB3EA0">
              <w:rPr>
                <w:rFonts w:eastAsia="Times New Roman"/>
                <w:b/>
                <w:color w:val="000000"/>
                <w:sz w:val="20"/>
                <w:szCs w:val="20"/>
                <w:highlight w:val="white"/>
                <w:lang w:val="uk-UA"/>
              </w:rPr>
              <w:lastRenderedPageBreak/>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DB5A354" w14:textId="77777777" w:rsidR="00FB3EA0" w:rsidRPr="00FB3EA0" w:rsidRDefault="00FB3EA0" w:rsidP="00FB3EA0">
            <w:pPr>
              <w:widowControl w:val="0"/>
              <w:pBdr>
                <w:top w:val="nil"/>
                <w:left w:val="nil"/>
                <w:bottom w:val="nil"/>
                <w:right w:val="nil"/>
                <w:between w:val="nil"/>
              </w:pBdr>
              <w:spacing w:before="120"/>
              <w:jc w:val="both"/>
              <w:rPr>
                <w:rFonts w:eastAsia="Times New Roman"/>
                <w:sz w:val="20"/>
                <w:szCs w:val="20"/>
                <w:highlight w:val="white"/>
                <w:lang w:val="uk-UA"/>
              </w:rPr>
            </w:pPr>
            <w:r w:rsidRPr="00FB3EA0">
              <w:rPr>
                <w:rFonts w:eastAsia="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47C1E2" w14:textId="77777777" w:rsidR="00FB3EA0" w:rsidRPr="00FB3EA0" w:rsidRDefault="00FB3EA0" w:rsidP="00FB3EA0">
            <w:pPr>
              <w:ind w:right="140"/>
              <w:jc w:val="both"/>
              <w:rPr>
                <w:rFonts w:eastAsia="Times New Roman"/>
                <w:b/>
                <w:sz w:val="20"/>
                <w:szCs w:val="20"/>
                <w:highlight w:val="white"/>
                <w:lang w:val="uk-UA"/>
              </w:rPr>
            </w:pPr>
            <w:r w:rsidRPr="00FB3EA0">
              <w:rPr>
                <w:rFonts w:eastAsia="Times New Roman"/>
                <w:b/>
                <w:sz w:val="20"/>
                <w:szCs w:val="20"/>
                <w:highlight w:val="white"/>
                <w:lang w:val="uk-UA"/>
              </w:rPr>
              <w:t>(підпункт 6 пункт 47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7E5B1F4" w14:textId="77777777" w:rsidR="00FB3EA0" w:rsidRPr="00FB3EA0" w:rsidRDefault="00FB3EA0" w:rsidP="00FB3EA0">
            <w:pPr>
              <w:jc w:val="both"/>
              <w:rPr>
                <w:rFonts w:eastAsia="Times New Roman"/>
                <w:b/>
                <w:sz w:val="20"/>
                <w:szCs w:val="20"/>
                <w:lang w:val="uk-UA"/>
              </w:rPr>
            </w:pPr>
            <w:r w:rsidRPr="00FB3EA0">
              <w:rPr>
                <w:rFonts w:eastAsia="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1E88F9F" w14:textId="77777777" w:rsidR="00FB3EA0" w:rsidRPr="00FB3EA0" w:rsidRDefault="00FB3EA0" w:rsidP="00FB3EA0">
            <w:pPr>
              <w:jc w:val="both"/>
              <w:rPr>
                <w:rFonts w:eastAsia="Times New Roman"/>
                <w:b/>
                <w:sz w:val="20"/>
                <w:szCs w:val="20"/>
                <w:lang w:val="uk-UA"/>
              </w:rPr>
            </w:pPr>
          </w:p>
          <w:p w14:paraId="21DA8029" w14:textId="77777777" w:rsidR="00FB3EA0" w:rsidRPr="00FB3EA0" w:rsidRDefault="00FB3EA0" w:rsidP="00FB3EA0">
            <w:pPr>
              <w:jc w:val="both"/>
              <w:rPr>
                <w:rFonts w:eastAsia="Times New Roman"/>
                <w:b/>
                <w:sz w:val="20"/>
                <w:szCs w:val="20"/>
                <w:lang w:val="uk-UA"/>
              </w:rPr>
            </w:pPr>
            <w:r w:rsidRPr="00FB3EA0">
              <w:rPr>
                <w:rFonts w:eastAsia="Times New Roman"/>
                <w:b/>
                <w:sz w:val="20"/>
                <w:szCs w:val="20"/>
                <w:lang w:val="uk-UA"/>
              </w:rPr>
              <w:t>Документ повинен бути виданий/ сформований/ отриманий в поточному році. </w:t>
            </w:r>
          </w:p>
        </w:tc>
      </w:tr>
      <w:tr w:rsidR="00FB3EA0" w:rsidRPr="00FB3EA0" w14:paraId="1692D468" w14:textId="77777777" w:rsidTr="00FB3EA0">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DB3D22" w14:textId="77777777" w:rsidR="00FB3EA0" w:rsidRPr="00FB3EA0" w:rsidRDefault="00FB3EA0" w:rsidP="00FB3EA0">
            <w:pPr>
              <w:ind w:left="100"/>
              <w:jc w:val="center"/>
              <w:rPr>
                <w:rFonts w:eastAsia="Times New Roman"/>
                <w:sz w:val="20"/>
                <w:szCs w:val="20"/>
                <w:highlight w:val="white"/>
                <w:lang w:val="uk-UA"/>
              </w:rPr>
            </w:pPr>
            <w:r w:rsidRPr="00FB3EA0">
              <w:rPr>
                <w:rFonts w:eastAsia="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FC506CF" w14:textId="77777777" w:rsidR="00FB3EA0" w:rsidRPr="00FB3EA0" w:rsidRDefault="00FB3EA0" w:rsidP="00FB3EA0">
            <w:pPr>
              <w:widowControl w:val="0"/>
              <w:pBdr>
                <w:top w:val="nil"/>
                <w:left w:val="nil"/>
                <w:bottom w:val="nil"/>
                <w:right w:val="nil"/>
                <w:between w:val="nil"/>
              </w:pBdr>
              <w:spacing w:before="120"/>
              <w:jc w:val="both"/>
              <w:rPr>
                <w:rFonts w:eastAsia="Times New Roman"/>
                <w:sz w:val="20"/>
                <w:szCs w:val="20"/>
                <w:highlight w:val="white"/>
                <w:lang w:val="uk-UA"/>
              </w:rPr>
            </w:pPr>
            <w:r w:rsidRPr="00FB3EA0">
              <w:rPr>
                <w:rFonts w:eastAsia="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A31BA6" w14:textId="77777777" w:rsidR="00FB3EA0" w:rsidRPr="00FB3EA0" w:rsidRDefault="00FB3EA0" w:rsidP="00FB3EA0">
            <w:pPr>
              <w:jc w:val="both"/>
              <w:rPr>
                <w:rFonts w:eastAsia="Times New Roman"/>
                <w:b/>
                <w:sz w:val="20"/>
                <w:szCs w:val="20"/>
                <w:highlight w:val="white"/>
                <w:lang w:val="uk-UA"/>
              </w:rPr>
            </w:pPr>
            <w:r w:rsidRPr="00FB3EA0">
              <w:rPr>
                <w:rFonts w:eastAsia="Times New Roman"/>
                <w:b/>
                <w:sz w:val="20"/>
                <w:szCs w:val="20"/>
                <w:highlight w:val="white"/>
                <w:lang w:val="uk-UA"/>
              </w:rPr>
              <w:t>(підпункт 12 пункт 47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0689117" w14:textId="77777777" w:rsidR="00FB3EA0" w:rsidRPr="00FB3EA0" w:rsidRDefault="00FB3EA0" w:rsidP="00FB3EA0">
            <w:pPr>
              <w:widowControl w:val="0"/>
              <w:pBdr>
                <w:top w:val="nil"/>
                <w:left w:val="nil"/>
                <w:bottom w:val="nil"/>
                <w:right w:val="nil"/>
                <w:between w:val="nil"/>
              </w:pBdr>
              <w:spacing w:line="276" w:lineRule="auto"/>
              <w:rPr>
                <w:rFonts w:eastAsia="Times New Roman"/>
                <w:b/>
                <w:sz w:val="20"/>
                <w:szCs w:val="20"/>
                <w:lang w:val="uk-UA"/>
              </w:rPr>
            </w:pPr>
          </w:p>
        </w:tc>
      </w:tr>
    </w:tbl>
    <w:p w14:paraId="7719F32E" w14:textId="77777777" w:rsidR="00FB3EA0" w:rsidRPr="00FB3EA0" w:rsidRDefault="00FB3EA0" w:rsidP="00FB3EA0">
      <w:pPr>
        <w:rPr>
          <w:rFonts w:eastAsia="Times New Roman"/>
          <w:b/>
          <w:color w:val="000000"/>
          <w:sz w:val="20"/>
          <w:szCs w:val="20"/>
          <w:lang w:val="uk-UA"/>
        </w:rPr>
      </w:pPr>
    </w:p>
    <w:p w14:paraId="39932BC4" w14:textId="79EBB042" w:rsidR="00FB3EA0" w:rsidRPr="00FB3EA0" w:rsidRDefault="00FB3EA0" w:rsidP="00FB3EA0">
      <w:pPr>
        <w:spacing w:before="240"/>
        <w:jc w:val="center"/>
        <w:rPr>
          <w:rFonts w:eastAsia="Times New Roman"/>
          <w:sz w:val="20"/>
          <w:szCs w:val="20"/>
          <w:lang w:val="uk-UA"/>
        </w:rPr>
      </w:pPr>
      <w:r w:rsidRPr="00FB3EA0">
        <w:rPr>
          <w:rFonts w:eastAsia="Times New Roman"/>
          <w:b/>
          <w:color w:val="000000"/>
          <w:sz w:val="20"/>
          <w:szCs w:val="20"/>
          <w:lang w:val="uk-UA"/>
        </w:rPr>
        <w:t>Документи, які надаються ПЕРЕМОЖЦЕМ (фізичною особою чи фізичною особою</w:t>
      </w:r>
      <w:r w:rsidRPr="00FB3EA0">
        <w:rPr>
          <w:rFonts w:eastAsia="Times New Roman"/>
          <w:b/>
          <w:sz w:val="20"/>
          <w:szCs w:val="20"/>
          <w:lang w:val="uk-UA"/>
        </w:rPr>
        <w:t xml:space="preserve"> — </w:t>
      </w:r>
      <w:r w:rsidRPr="00FB3EA0">
        <w:rPr>
          <w:rFonts w:eastAsia="Times New Roman"/>
          <w:b/>
          <w:color w:val="000000"/>
          <w:sz w:val="20"/>
          <w:szCs w:val="20"/>
          <w:lang w:val="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FB3EA0" w:rsidRPr="00FB3EA0" w14:paraId="79AF4BB2" w14:textId="77777777" w:rsidTr="00C8486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02C203" w14:textId="77777777" w:rsidR="00FB3EA0" w:rsidRPr="00FB3EA0" w:rsidRDefault="00FB3EA0" w:rsidP="00FB3EA0">
            <w:pPr>
              <w:ind w:left="100"/>
              <w:jc w:val="center"/>
              <w:rPr>
                <w:rFonts w:eastAsia="Times New Roman"/>
                <w:sz w:val="20"/>
                <w:szCs w:val="20"/>
                <w:lang w:val="uk-UA"/>
              </w:rPr>
            </w:pPr>
            <w:r w:rsidRPr="00FB3EA0">
              <w:rPr>
                <w:rFonts w:eastAsia="Times New Roman"/>
                <w:b/>
                <w:color w:val="000000"/>
                <w:sz w:val="20"/>
                <w:szCs w:val="20"/>
                <w:lang w:val="uk-UA"/>
              </w:rPr>
              <w:t>№</w:t>
            </w:r>
          </w:p>
          <w:p w14:paraId="2AD9D5B1" w14:textId="77777777" w:rsidR="00FB3EA0" w:rsidRPr="00FB3EA0" w:rsidRDefault="00FB3EA0" w:rsidP="00FB3EA0">
            <w:pPr>
              <w:ind w:left="100"/>
              <w:jc w:val="center"/>
              <w:rPr>
                <w:rFonts w:eastAsia="Times New Roman"/>
                <w:sz w:val="20"/>
                <w:szCs w:val="20"/>
                <w:lang w:val="uk-UA"/>
              </w:rPr>
            </w:pPr>
            <w:r w:rsidRPr="00FB3EA0">
              <w:rPr>
                <w:rFonts w:eastAsia="Times New Roman"/>
                <w:b/>
                <w:sz w:val="20"/>
                <w:szCs w:val="20"/>
                <w:lang w:val="uk-UA"/>
              </w:rPr>
              <w:t>з</w:t>
            </w:r>
            <w:r w:rsidRPr="00FB3EA0">
              <w:rPr>
                <w:rFonts w:eastAsia="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E7B0A9" w14:textId="77777777" w:rsidR="00FB3EA0" w:rsidRPr="00FB3EA0" w:rsidRDefault="00FB3EA0" w:rsidP="00FB3EA0">
            <w:pPr>
              <w:ind w:left="100"/>
              <w:jc w:val="center"/>
              <w:rPr>
                <w:rFonts w:eastAsia="Times New Roman"/>
                <w:sz w:val="20"/>
                <w:szCs w:val="20"/>
                <w:highlight w:val="white"/>
                <w:lang w:val="uk-UA"/>
              </w:rPr>
            </w:pPr>
            <w:r w:rsidRPr="00FB3EA0">
              <w:rPr>
                <w:rFonts w:eastAsia="Times New Roman"/>
                <w:b/>
                <w:sz w:val="20"/>
                <w:szCs w:val="20"/>
                <w:highlight w:val="white"/>
                <w:lang w:val="uk-UA"/>
              </w:rPr>
              <w:t xml:space="preserve">Вимоги </w:t>
            </w:r>
            <w:r w:rsidRPr="00FB3EA0">
              <w:rPr>
                <w:rFonts w:eastAsia="Times New Roman"/>
                <w:sz w:val="20"/>
                <w:szCs w:val="20"/>
                <w:highlight w:val="white"/>
                <w:lang w:val="uk-UA"/>
              </w:rPr>
              <w:t xml:space="preserve">згідно пункту </w:t>
            </w:r>
            <w:r w:rsidRPr="00FB3EA0">
              <w:rPr>
                <w:rFonts w:eastAsia="Times New Roman"/>
                <w:b/>
                <w:sz w:val="20"/>
                <w:szCs w:val="20"/>
                <w:highlight w:val="white"/>
                <w:lang w:val="uk-UA"/>
              </w:rPr>
              <w:t>47</w:t>
            </w:r>
            <w:r w:rsidRPr="00FB3EA0">
              <w:rPr>
                <w:rFonts w:eastAsia="Times New Roman"/>
                <w:sz w:val="20"/>
                <w:szCs w:val="20"/>
                <w:highlight w:val="white"/>
                <w:lang w:val="uk-UA"/>
              </w:rPr>
              <w:t xml:space="preserve"> Особливостей</w:t>
            </w:r>
          </w:p>
          <w:p w14:paraId="3070F034" w14:textId="77777777" w:rsidR="00FB3EA0" w:rsidRPr="00FB3EA0" w:rsidRDefault="00FB3EA0" w:rsidP="00FB3EA0">
            <w:pPr>
              <w:ind w:left="100"/>
              <w:jc w:val="center"/>
              <w:rPr>
                <w:rFonts w:eastAsia="Times New Roman"/>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BBC631" w14:textId="77777777" w:rsidR="00FB3EA0" w:rsidRPr="00FB3EA0" w:rsidRDefault="00FB3EA0" w:rsidP="00FB3EA0">
            <w:pPr>
              <w:ind w:left="100"/>
              <w:jc w:val="center"/>
              <w:rPr>
                <w:rFonts w:eastAsia="Times New Roman"/>
                <w:sz w:val="20"/>
                <w:szCs w:val="20"/>
                <w:lang w:val="uk-UA"/>
              </w:rPr>
            </w:pPr>
            <w:r w:rsidRPr="00FB3EA0">
              <w:rPr>
                <w:rFonts w:eastAsia="Times New Roman"/>
                <w:b/>
                <w:sz w:val="20"/>
                <w:szCs w:val="20"/>
                <w:lang w:val="uk-UA"/>
              </w:rPr>
              <w:t xml:space="preserve">Переможець </w:t>
            </w:r>
            <w:r w:rsidRPr="00FB3EA0">
              <w:rPr>
                <w:rFonts w:eastAsia="Times New Roman"/>
                <w:b/>
                <w:sz w:val="20"/>
                <w:szCs w:val="20"/>
                <w:highlight w:val="white"/>
                <w:lang w:val="uk-UA"/>
              </w:rPr>
              <w:t xml:space="preserve">торгів на виконання вимоги </w:t>
            </w:r>
            <w:r w:rsidRPr="00FB3EA0">
              <w:rPr>
                <w:rFonts w:eastAsia="Times New Roman"/>
                <w:sz w:val="20"/>
                <w:szCs w:val="20"/>
                <w:highlight w:val="white"/>
                <w:lang w:val="uk-UA"/>
              </w:rPr>
              <w:t xml:space="preserve">згідно пункту </w:t>
            </w:r>
            <w:r w:rsidRPr="00FB3EA0">
              <w:rPr>
                <w:rFonts w:eastAsia="Times New Roman"/>
                <w:b/>
                <w:sz w:val="20"/>
                <w:szCs w:val="20"/>
                <w:highlight w:val="white"/>
                <w:lang w:val="uk-UA"/>
              </w:rPr>
              <w:t>47</w:t>
            </w:r>
            <w:r w:rsidRPr="00FB3EA0">
              <w:rPr>
                <w:rFonts w:eastAsia="Times New Roman"/>
                <w:sz w:val="20"/>
                <w:szCs w:val="20"/>
                <w:highlight w:val="white"/>
                <w:lang w:val="uk-UA"/>
              </w:rPr>
              <w:t xml:space="preserve"> Особ</w:t>
            </w:r>
            <w:r w:rsidRPr="00FB3EA0">
              <w:rPr>
                <w:rFonts w:eastAsia="Times New Roman"/>
                <w:sz w:val="20"/>
                <w:szCs w:val="20"/>
                <w:lang w:val="uk-UA"/>
              </w:rPr>
              <w:t>ливостей</w:t>
            </w:r>
            <w:r w:rsidRPr="00FB3EA0">
              <w:rPr>
                <w:rFonts w:eastAsia="Times New Roman"/>
                <w:b/>
                <w:sz w:val="20"/>
                <w:szCs w:val="20"/>
                <w:lang w:val="uk-UA"/>
              </w:rPr>
              <w:t xml:space="preserve"> (підтвердження відсутності підстав) повинен надати таку інформацію:</w:t>
            </w:r>
          </w:p>
        </w:tc>
      </w:tr>
      <w:tr w:rsidR="00FB3EA0" w:rsidRPr="00DE662E" w14:paraId="6EC221C1" w14:textId="77777777" w:rsidTr="00FB3EA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7DC48" w14:textId="77777777" w:rsidR="00FB3EA0" w:rsidRPr="00FB3EA0" w:rsidRDefault="00FB3EA0" w:rsidP="00FB3EA0">
            <w:pPr>
              <w:ind w:left="100"/>
              <w:jc w:val="center"/>
              <w:rPr>
                <w:rFonts w:eastAsia="Times New Roman"/>
                <w:sz w:val="20"/>
                <w:szCs w:val="20"/>
                <w:lang w:val="uk-UA"/>
              </w:rPr>
            </w:pPr>
            <w:r w:rsidRPr="00FB3EA0">
              <w:rPr>
                <w:rFonts w:eastAsia="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CA904C" w14:textId="77777777" w:rsidR="00FB3EA0" w:rsidRPr="00FB3EA0" w:rsidRDefault="00FB3EA0" w:rsidP="00FB3EA0">
            <w:pPr>
              <w:widowControl w:val="0"/>
              <w:pBdr>
                <w:top w:val="nil"/>
                <w:left w:val="nil"/>
                <w:bottom w:val="nil"/>
                <w:right w:val="nil"/>
                <w:between w:val="nil"/>
              </w:pBdr>
              <w:spacing w:before="120"/>
              <w:jc w:val="both"/>
              <w:rPr>
                <w:rFonts w:eastAsia="Times New Roman"/>
                <w:sz w:val="20"/>
                <w:szCs w:val="20"/>
                <w:highlight w:val="white"/>
                <w:lang w:val="uk-UA"/>
              </w:rPr>
            </w:pPr>
            <w:r w:rsidRPr="00FB3EA0">
              <w:rPr>
                <w:rFonts w:eastAsia="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0E7ACA" w14:textId="77777777" w:rsidR="00FB3EA0" w:rsidRPr="00FB3EA0" w:rsidRDefault="00FB3EA0" w:rsidP="00FB3EA0">
            <w:pPr>
              <w:jc w:val="both"/>
              <w:rPr>
                <w:rFonts w:eastAsia="Times New Roman"/>
                <w:b/>
                <w:sz w:val="20"/>
                <w:szCs w:val="20"/>
                <w:highlight w:val="white"/>
                <w:lang w:val="uk-UA"/>
              </w:rPr>
            </w:pPr>
            <w:r w:rsidRPr="00FB3EA0">
              <w:rPr>
                <w:rFonts w:eastAsia="Times New Roman"/>
                <w:b/>
                <w:sz w:val="20"/>
                <w:szCs w:val="20"/>
                <w:highlight w:val="white"/>
                <w:lang w:val="uk-UA"/>
              </w:rPr>
              <w:t>(підпункт 3 пункт 47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F8986A7" w14:textId="77777777" w:rsidR="00FB3EA0" w:rsidRPr="00FB3EA0" w:rsidRDefault="00FB3EA0" w:rsidP="00FB3EA0">
            <w:pPr>
              <w:ind w:right="140"/>
              <w:jc w:val="both"/>
              <w:rPr>
                <w:rFonts w:eastAsia="Times New Roman"/>
                <w:b/>
                <w:sz w:val="20"/>
                <w:szCs w:val="20"/>
                <w:lang w:val="uk-UA"/>
              </w:rPr>
            </w:pPr>
            <w:r w:rsidRPr="00FB3EA0">
              <w:rPr>
                <w:rFonts w:eastAsia="Times New Roman"/>
                <w:b/>
                <w:sz w:val="20"/>
                <w:szCs w:val="20"/>
                <w:lang w:val="uk-UA"/>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19FF8465" w14:textId="77777777" w:rsidR="00FB3EA0" w:rsidRPr="00FB3EA0" w:rsidRDefault="00FB3EA0" w:rsidP="00FB3EA0">
            <w:pPr>
              <w:spacing w:line="276" w:lineRule="auto"/>
              <w:ind w:right="140"/>
              <w:jc w:val="both"/>
              <w:rPr>
                <w:rFonts w:eastAsia="Times New Roman"/>
                <w:i/>
                <w:sz w:val="20"/>
                <w:szCs w:val="20"/>
                <w:lang w:val="uk-UA"/>
              </w:rPr>
            </w:pPr>
            <w:r w:rsidRPr="00FB3EA0">
              <w:rPr>
                <w:rFonts w:eastAsia="Times New Roman"/>
                <w:i/>
                <w:sz w:val="20"/>
                <w:szCs w:val="20"/>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7" w:anchor="n618">
              <w:r w:rsidRPr="00FB3EA0">
                <w:rPr>
                  <w:rFonts w:eastAsia="Times New Roman"/>
                  <w:i/>
                  <w:sz w:val="20"/>
                  <w:szCs w:val="20"/>
                  <w:lang w:val="uk-UA"/>
                </w:rPr>
                <w:t>підпунктах 3</w:t>
              </w:r>
            </w:hyperlink>
            <w:r w:rsidRPr="00FB3EA0">
              <w:rPr>
                <w:rFonts w:eastAsia="Times New Roman"/>
                <w:i/>
                <w:sz w:val="20"/>
                <w:szCs w:val="20"/>
                <w:lang w:val="uk-UA"/>
              </w:rPr>
              <w:t xml:space="preserve">, </w:t>
            </w:r>
            <w:hyperlink r:id="rId28" w:anchor="n620">
              <w:r w:rsidRPr="00FB3EA0">
                <w:rPr>
                  <w:rFonts w:eastAsia="Times New Roman"/>
                  <w:i/>
                  <w:sz w:val="20"/>
                  <w:szCs w:val="20"/>
                  <w:lang w:val="uk-UA"/>
                </w:rPr>
                <w:t>5</w:t>
              </w:r>
            </w:hyperlink>
            <w:r w:rsidRPr="00FB3EA0">
              <w:rPr>
                <w:rFonts w:eastAsia="Times New Roman"/>
                <w:i/>
                <w:sz w:val="20"/>
                <w:szCs w:val="20"/>
                <w:lang w:val="uk-UA"/>
              </w:rPr>
              <w:t xml:space="preserve">, </w:t>
            </w:r>
            <w:hyperlink r:id="rId29" w:anchor="n621">
              <w:r w:rsidRPr="00FB3EA0">
                <w:rPr>
                  <w:rFonts w:eastAsia="Times New Roman"/>
                  <w:i/>
                  <w:sz w:val="20"/>
                  <w:szCs w:val="20"/>
                  <w:lang w:val="uk-UA"/>
                </w:rPr>
                <w:t>6</w:t>
              </w:r>
            </w:hyperlink>
            <w:r w:rsidRPr="00FB3EA0">
              <w:rPr>
                <w:rFonts w:eastAsia="Times New Roman"/>
                <w:i/>
                <w:sz w:val="20"/>
                <w:szCs w:val="20"/>
                <w:lang w:val="uk-UA"/>
              </w:rPr>
              <w:t xml:space="preserve"> і </w:t>
            </w:r>
            <w:hyperlink r:id="rId30" w:anchor="n627">
              <w:r w:rsidRPr="00FB3EA0">
                <w:rPr>
                  <w:rFonts w:eastAsia="Times New Roman"/>
                  <w:i/>
                  <w:sz w:val="20"/>
                  <w:szCs w:val="20"/>
                  <w:lang w:val="uk-UA"/>
                </w:rPr>
                <w:t>12</w:t>
              </w:r>
            </w:hyperlink>
            <w:r w:rsidRPr="00FB3EA0">
              <w:rPr>
                <w:rFonts w:eastAsia="Times New Roman"/>
                <w:i/>
                <w:sz w:val="20"/>
                <w:szCs w:val="20"/>
                <w:lang w:val="uk-UA"/>
              </w:rPr>
              <w:t xml:space="preserve"> та в </w:t>
            </w:r>
            <w:hyperlink r:id="rId31" w:anchor="n628">
              <w:r w:rsidRPr="00FB3EA0">
                <w:rPr>
                  <w:rFonts w:eastAsia="Times New Roman"/>
                  <w:i/>
                  <w:sz w:val="20"/>
                  <w:szCs w:val="20"/>
                  <w:lang w:val="uk-UA"/>
                </w:rPr>
                <w:t>абзаці чотирнадцятому</w:t>
              </w:r>
            </w:hyperlink>
            <w:r w:rsidRPr="00FB3EA0">
              <w:rPr>
                <w:rFonts w:eastAsia="Times New Roman"/>
                <w:i/>
                <w:sz w:val="20"/>
                <w:szCs w:val="20"/>
                <w:lang w:val="uk-UA"/>
              </w:rPr>
              <w:t xml:space="preserve"> цього пункту.</w:t>
            </w:r>
          </w:p>
          <w:p w14:paraId="7A86D45B" w14:textId="77777777" w:rsidR="00FB3EA0" w:rsidRPr="00FB3EA0" w:rsidRDefault="00FB3EA0" w:rsidP="00FB3EA0">
            <w:pPr>
              <w:spacing w:line="276" w:lineRule="auto"/>
              <w:ind w:right="140"/>
              <w:jc w:val="both"/>
              <w:rPr>
                <w:rFonts w:eastAsia="Times New Roman"/>
                <w:i/>
                <w:sz w:val="20"/>
                <w:szCs w:val="20"/>
                <w:lang w:val="uk-UA"/>
              </w:rPr>
            </w:pPr>
            <w:r w:rsidRPr="00FB3EA0">
              <w:rPr>
                <w:rFonts w:eastAsia="Times New Roman"/>
                <w:i/>
                <w:sz w:val="20"/>
                <w:szCs w:val="20"/>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2" w:anchor="n618">
              <w:r w:rsidRPr="00FB3EA0">
                <w:rPr>
                  <w:rFonts w:eastAsia="Times New Roman"/>
                  <w:i/>
                  <w:sz w:val="20"/>
                  <w:szCs w:val="20"/>
                  <w:lang w:val="uk-UA"/>
                </w:rPr>
                <w:t>підпунктах 3</w:t>
              </w:r>
            </w:hyperlink>
            <w:r w:rsidRPr="00FB3EA0">
              <w:rPr>
                <w:rFonts w:eastAsia="Times New Roman"/>
                <w:i/>
                <w:sz w:val="20"/>
                <w:szCs w:val="20"/>
                <w:lang w:val="uk-UA"/>
              </w:rPr>
              <w:t xml:space="preserve">, </w:t>
            </w:r>
            <w:hyperlink r:id="rId33" w:anchor="n620">
              <w:r w:rsidRPr="00FB3EA0">
                <w:rPr>
                  <w:rFonts w:eastAsia="Times New Roman"/>
                  <w:i/>
                  <w:sz w:val="20"/>
                  <w:szCs w:val="20"/>
                  <w:lang w:val="uk-UA"/>
                </w:rPr>
                <w:t>5</w:t>
              </w:r>
            </w:hyperlink>
            <w:r w:rsidRPr="00FB3EA0">
              <w:rPr>
                <w:rFonts w:eastAsia="Times New Roman"/>
                <w:i/>
                <w:sz w:val="20"/>
                <w:szCs w:val="20"/>
                <w:lang w:val="uk-UA"/>
              </w:rPr>
              <w:t xml:space="preserve">, </w:t>
            </w:r>
            <w:hyperlink r:id="rId34" w:anchor="n621">
              <w:r w:rsidRPr="00FB3EA0">
                <w:rPr>
                  <w:rFonts w:eastAsia="Times New Roman"/>
                  <w:i/>
                  <w:sz w:val="20"/>
                  <w:szCs w:val="20"/>
                  <w:lang w:val="uk-UA"/>
                </w:rPr>
                <w:t>6</w:t>
              </w:r>
            </w:hyperlink>
            <w:r w:rsidRPr="00FB3EA0">
              <w:rPr>
                <w:rFonts w:eastAsia="Times New Roman"/>
                <w:i/>
                <w:sz w:val="20"/>
                <w:szCs w:val="20"/>
                <w:lang w:val="uk-UA"/>
              </w:rPr>
              <w:t xml:space="preserve"> і </w:t>
            </w:r>
            <w:hyperlink r:id="rId35" w:anchor="n627">
              <w:r w:rsidRPr="00FB3EA0">
                <w:rPr>
                  <w:rFonts w:eastAsia="Times New Roman"/>
                  <w:i/>
                  <w:sz w:val="20"/>
                  <w:szCs w:val="20"/>
                  <w:lang w:val="uk-UA"/>
                </w:rPr>
                <w:t>12</w:t>
              </w:r>
            </w:hyperlink>
            <w:r w:rsidRPr="00FB3EA0">
              <w:rPr>
                <w:rFonts w:eastAsia="Times New Roman"/>
                <w:i/>
                <w:sz w:val="20"/>
                <w:szCs w:val="20"/>
                <w:lang w:val="uk-UA"/>
              </w:rPr>
              <w:t xml:space="preserve"> та в </w:t>
            </w:r>
            <w:hyperlink r:id="rId36" w:anchor="n628">
              <w:r w:rsidRPr="00FB3EA0">
                <w:rPr>
                  <w:rFonts w:eastAsia="Times New Roman"/>
                  <w:i/>
                  <w:sz w:val="20"/>
                  <w:szCs w:val="20"/>
                  <w:lang w:val="uk-UA"/>
                </w:rPr>
                <w:t xml:space="preserve">абзаці </w:t>
              </w:r>
              <w:r w:rsidRPr="00FB3EA0">
                <w:rPr>
                  <w:rFonts w:eastAsia="Times New Roman"/>
                  <w:i/>
                  <w:sz w:val="20"/>
                  <w:szCs w:val="20"/>
                  <w:lang w:val="uk-UA"/>
                </w:rPr>
                <w:lastRenderedPageBreak/>
                <w:t>чотирнадцятому</w:t>
              </w:r>
            </w:hyperlink>
            <w:r w:rsidRPr="00FB3EA0">
              <w:rPr>
                <w:rFonts w:eastAsia="Times New Roman"/>
                <w:i/>
                <w:sz w:val="20"/>
                <w:szCs w:val="20"/>
                <w:lang w:val="uk-UA"/>
              </w:rPr>
              <w:t xml:space="preserve"> пункту 47 Особливостей.</w:t>
            </w:r>
          </w:p>
          <w:p w14:paraId="218D93B5" w14:textId="77777777" w:rsidR="00FB3EA0" w:rsidRPr="00FB3EA0" w:rsidRDefault="00FB3EA0" w:rsidP="00FB3EA0">
            <w:pPr>
              <w:spacing w:line="256" w:lineRule="auto"/>
              <w:ind w:right="140"/>
              <w:jc w:val="both"/>
              <w:rPr>
                <w:rFonts w:eastAsia="Times New Roman"/>
                <w:i/>
                <w:sz w:val="20"/>
                <w:szCs w:val="20"/>
                <w:lang w:val="uk-UA"/>
              </w:rPr>
            </w:pPr>
            <w:r w:rsidRPr="00FB3EA0">
              <w:rPr>
                <w:rFonts w:eastAsia="Times New Roman"/>
                <w:i/>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FB3EA0">
              <w:rPr>
                <w:rFonts w:eastAsia="Times New Roman"/>
                <w:i/>
                <w:sz w:val="20"/>
                <w:szCs w:val="20"/>
                <w:lang w:val="uk-UA"/>
              </w:rPr>
              <w:t>безпекових</w:t>
            </w:r>
            <w:proofErr w:type="spellEnd"/>
            <w:r w:rsidRPr="00FB3EA0">
              <w:rPr>
                <w:rFonts w:eastAsia="Times New Roman"/>
                <w:i/>
                <w:sz w:val="20"/>
                <w:szCs w:val="20"/>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4F6848EA" w14:textId="77777777" w:rsidR="00FB3EA0" w:rsidRPr="00FB3EA0" w:rsidRDefault="00FB3EA0" w:rsidP="00FB3EA0">
            <w:pPr>
              <w:ind w:right="140"/>
              <w:jc w:val="both"/>
              <w:rPr>
                <w:rFonts w:eastAsia="Times New Roman"/>
                <w:sz w:val="20"/>
                <w:szCs w:val="20"/>
                <w:lang w:val="uk-UA"/>
              </w:rPr>
            </w:pPr>
            <w:r w:rsidRPr="00FB3EA0">
              <w:rPr>
                <w:rFonts w:eastAsia="Times New Roman"/>
                <w:i/>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FB3EA0" w:rsidRPr="00FB3EA0" w14:paraId="22C25ED0" w14:textId="77777777" w:rsidTr="00FB3EA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5E6C5" w14:textId="77777777" w:rsidR="00FB3EA0" w:rsidRPr="00FB3EA0" w:rsidRDefault="00FB3EA0" w:rsidP="00FB3EA0">
            <w:pPr>
              <w:ind w:left="100"/>
              <w:jc w:val="center"/>
              <w:rPr>
                <w:rFonts w:eastAsia="Times New Roman"/>
                <w:sz w:val="20"/>
                <w:szCs w:val="20"/>
                <w:lang w:val="uk-UA"/>
              </w:rPr>
            </w:pPr>
            <w:r w:rsidRPr="00FB3EA0">
              <w:rPr>
                <w:rFonts w:eastAsia="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19C2DE93" w14:textId="77777777" w:rsidR="00FB3EA0" w:rsidRPr="00FB3EA0" w:rsidRDefault="00FB3EA0" w:rsidP="00FB3EA0">
            <w:pPr>
              <w:widowControl w:val="0"/>
              <w:pBdr>
                <w:top w:val="nil"/>
                <w:left w:val="nil"/>
                <w:bottom w:val="nil"/>
                <w:right w:val="nil"/>
                <w:between w:val="nil"/>
              </w:pBdr>
              <w:spacing w:before="120"/>
              <w:jc w:val="both"/>
              <w:rPr>
                <w:rFonts w:eastAsia="Times New Roman"/>
                <w:sz w:val="20"/>
                <w:szCs w:val="20"/>
                <w:highlight w:val="white"/>
                <w:lang w:val="uk-UA"/>
              </w:rPr>
            </w:pPr>
            <w:r w:rsidRPr="00FB3EA0">
              <w:rPr>
                <w:rFonts w:eastAsia="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E15A0F" w14:textId="77777777" w:rsidR="00FB3EA0" w:rsidRPr="00FB3EA0" w:rsidRDefault="00FB3EA0" w:rsidP="00FB3EA0">
            <w:pPr>
              <w:widowControl w:val="0"/>
              <w:pBdr>
                <w:top w:val="nil"/>
                <w:left w:val="nil"/>
                <w:bottom w:val="nil"/>
                <w:right w:val="nil"/>
                <w:between w:val="nil"/>
              </w:pBdr>
              <w:spacing w:before="120"/>
              <w:jc w:val="both"/>
              <w:rPr>
                <w:rFonts w:eastAsia="Times New Roman"/>
                <w:b/>
                <w:sz w:val="20"/>
                <w:szCs w:val="20"/>
                <w:highlight w:val="white"/>
                <w:lang w:val="uk-UA"/>
              </w:rPr>
            </w:pPr>
            <w:r w:rsidRPr="00FB3EA0">
              <w:rPr>
                <w:rFonts w:eastAsia="Times New Roman"/>
                <w:b/>
                <w:sz w:val="20"/>
                <w:szCs w:val="20"/>
                <w:highlight w:val="white"/>
                <w:lang w:val="uk-UA"/>
              </w:rPr>
              <w:t>(підпункт 5 пункт 47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48D52D" w14:textId="77777777" w:rsidR="00FB3EA0" w:rsidRPr="00FB3EA0" w:rsidRDefault="00FB3EA0" w:rsidP="00FB3EA0">
            <w:pPr>
              <w:jc w:val="both"/>
              <w:rPr>
                <w:rFonts w:eastAsia="Times New Roman"/>
                <w:b/>
                <w:color w:val="000000"/>
                <w:sz w:val="20"/>
                <w:szCs w:val="20"/>
                <w:lang w:val="uk-UA"/>
              </w:rPr>
            </w:pPr>
            <w:r w:rsidRPr="00FB3EA0">
              <w:rPr>
                <w:rFonts w:eastAsia="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027167C" w14:textId="77777777" w:rsidR="00FB3EA0" w:rsidRPr="00FB3EA0" w:rsidRDefault="00FB3EA0" w:rsidP="00FB3EA0">
            <w:pPr>
              <w:jc w:val="both"/>
              <w:rPr>
                <w:rFonts w:eastAsia="Times New Roman"/>
                <w:b/>
                <w:color w:val="000000"/>
                <w:sz w:val="20"/>
                <w:szCs w:val="20"/>
                <w:lang w:val="uk-UA"/>
              </w:rPr>
            </w:pPr>
          </w:p>
          <w:p w14:paraId="1696658C" w14:textId="77777777" w:rsidR="00FB3EA0" w:rsidRPr="00FB3EA0" w:rsidRDefault="00FB3EA0" w:rsidP="00FB3EA0">
            <w:pPr>
              <w:jc w:val="both"/>
              <w:rPr>
                <w:rFonts w:eastAsia="Times New Roman"/>
                <w:sz w:val="20"/>
                <w:szCs w:val="20"/>
                <w:lang w:val="uk-UA"/>
              </w:rPr>
            </w:pPr>
            <w:r w:rsidRPr="00FB3EA0">
              <w:rPr>
                <w:rFonts w:eastAsia="Times New Roman"/>
                <w:b/>
                <w:sz w:val="20"/>
                <w:szCs w:val="20"/>
                <w:highlight w:val="white"/>
                <w:lang w:val="uk-UA"/>
              </w:rPr>
              <w:t>Документ повинен бути виданий/ сформований/ отриманий в поточному році.</w:t>
            </w:r>
            <w:r w:rsidRPr="00FB3EA0">
              <w:rPr>
                <w:rFonts w:eastAsia="Times New Roman"/>
                <w:color w:val="000000"/>
                <w:sz w:val="20"/>
                <w:szCs w:val="20"/>
                <w:lang w:val="uk-UA"/>
              </w:rPr>
              <w:t> </w:t>
            </w:r>
          </w:p>
        </w:tc>
      </w:tr>
      <w:tr w:rsidR="00FB3EA0" w:rsidRPr="00FB3EA0" w14:paraId="70FC6B25" w14:textId="77777777" w:rsidTr="00FB3EA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C18D2" w14:textId="77777777" w:rsidR="00FB3EA0" w:rsidRPr="00FB3EA0" w:rsidRDefault="00FB3EA0" w:rsidP="00FB3EA0">
            <w:pPr>
              <w:ind w:left="100"/>
              <w:jc w:val="center"/>
              <w:rPr>
                <w:rFonts w:eastAsia="Times New Roman"/>
                <w:sz w:val="20"/>
                <w:szCs w:val="20"/>
                <w:lang w:val="uk-UA"/>
              </w:rPr>
            </w:pPr>
            <w:r w:rsidRPr="00FB3EA0">
              <w:rPr>
                <w:rFonts w:eastAsia="Times New Roman"/>
                <w:b/>
                <w:sz w:val="20"/>
                <w:szCs w:val="20"/>
                <w:lang w:val="uk-UA"/>
              </w:rPr>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C110029" w14:textId="77777777" w:rsidR="00FB3EA0" w:rsidRPr="00FB3EA0" w:rsidRDefault="00FB3EA0" w:rsidP="00FB3EA0">
            <w:pPr>
              <w:widowControl w:val="0"/>
              <w:pBdr>
                <w:top w:val="nil"/>
                <w:left w:val="nil"/>
                <w:bottom w:val="nil"/>
                <w:right w:val="nil"/>
                <w:between w:val="nil"/>
              </w:pBdr>
              <w:spacing w:before="120"/>
              <w:jc w:val="both"/>
              <w:rPr>
                <w:rFonts w:eastAsia="Times New Roman"/>
                <w:sz w:val="20"/>
                <w:szCs w:val="20"/>
                <w:highlight w:val="white"/>
                <w:lang w:val="uk-UA"/>
              </w:rPr>
            </w:pPr>
            <w:r w:rsidRPr="00FB3EA0">
              <w:rPr>
                <w:rFonts w:eastAsia="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4016DC" w14:textId="77777777" w:rsidR="00FB3EA0" w:rsidRPr="00FB3EA0" w:rsidRDefault="00FB3EA0" w:rsidP="00FB3EA0">
            <w:pPr>
              <w:jc w:val="both"/>
              <w:rPr>
                <w:rFonts w:eastAsia="Times New Roman"/>
                <w:sz w:val="20"/>
                <w:szCs w:val="20"/>
                <w:highlight w:val="white"/>
                <w:lang w:val="uk-UA"/>
              </w:rPr>
            </w:pPr>
            <w:r w:rsidRPr="00FB3EA0">
              <w:rPr>
                <w:rFonts w:eastAsia="Times New Roman"/>
                <w:b/>
                <w:sz w:val="20"/>
                <w:szCs w:val="20"/>
                <w:highlight w:val="white"/>
                <w:lang w:val="uk-UA"/>
              </w:rPr>
              <w:t>(підпункт 12 пункт 47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CB9DA67" w14:textId="77777777" w:rsidR="00FB3EA0" w:rsidRPr="00FB3EA0" w:rsidRDefault="00FB3EA0" w:rsidP="00FB3EA0">
            <w:pPr>
              <w:widowControl w:val="0"/>
              <w:pBdr>
                <w:top w:val="nil"/>
                <w:left w:val="nil"/>
                <w:bottom w:val="nil"/>
                <w:right w:val="nil"/>
                <w:between w:val="nil"/>
              </w:pBdr>
              <w:spacing w:line="276" w:lineRule="auto"/>
              <w:rPr>
                <w:rFonts w:eastAsia="Times New Roman"/>
                <w:sz w:val="20"/>
                <w:szCs w:val="20"/>
                <w:lang w:val="uk-UA"/>
              </w:rPr>
            </w:pPr>
          </w:p>
        </w:tc>
      </w:tr>
    </w:tbl>
    <w:p w14:paraId="221E27DB" w14:textId="77777777" w:rsidR="00FB3EA0" w:rsidRPr="00FB3EA0" w:rsidRDefault="00FB3EA0" w:rsidP="00FB3EA0">
      <w:pPr>
        <w:shd w:val="clear" w:color="auto" w:fill="FFFFFF"/>
        <w:rPr>
          <w:rFonts w:eastAsia="Times New Roman"/>
          <w:sz w:val="20"/>
          <w:szCs w:val="20"/>
          <w:lang w:val="uk-UA"/>
        </w:rPr>
      </w:pPr>
    </w:p>
    <w:p w14:paraId="12F9A239" w14:textId="77777777" w:rsidR="00DB2EA6" w:rsidRPr="00D64217" w:rsidRDefault="00DB2EA6" w:rsidP="00411BEE">
      <w:pPr>
        <w:jc w:val="both"/>
        <w:rPr>
          <w:rFonts w:eastAsia="Times New Roman"/>
          <w:b/>
          <w:color w:val="000000"/>
          <w:sz w:val="22"/>
          <w:szCs w:val="22"/>
          <w:lang w:val="uk-UA"/>
        </w:rPr>
      </w:pPr>
    </w:p>
    <w:p w14:paraId="047F12A1" w14:textId="77777777" w:rsidR="00583064" w:rsidRPr="00D64217" w:rsidRDefault="00583064" w:rsidP="00DB2EA6">
      <w:pPr>
        <w:pStyle w:val="af1"/>
        <w:shd w:val="clear" w:color="auto" w:fill="FFFFFF" w:themeFill="background1"/>
        <w:spacing w:line="240" w:lineRule="auto"/>
        <w:ind w:left="0"/>
        <w:jc w:val="both"/>
        <w:rPr>
          <w:rFonts w:ascii="Times New Roman" w:hAnsi="Times New Roman" w:cs="Times New Roman"/>
          <w:i/>
          <w:color w:val="auto"/>
          <w:sz w:val="20"/>
          <w:lang w:val="uk-UA"/>
        </w:rPr>
      </w:pPr>
    </w:p>
    <w:p w14:paraId="26EABACA" w14:textId="34D285E4" w:rsidR="00F42C17" w:rsidRPr="00D64217" w:rsidRDefault="00534098" w:rsidP="002E2DA3">
      <w:pPr>
        <w:pStyle w:val="af1"/>
        <w:shd w:val="clear" w:color="auto" w:fill="FFFFFF" w:themeFill="background1"/>
        <w:spacing w:line="240" w:lineRule="auto"/>
        <w:ind w:left="0" w:firstLine="720"/>
        <w:jc w:val="both"/>
        <w:rPr>
          <w:rFonts w:ascii="Times New Roman" w:hAnsi="Times New Roman" w:cs="Times New Roman"/>
          <w:i/>
          <w:color w:val="FF0000"/>
          <w:sz w:val="24"/>
          <w:szCs w:val="24"/>
          <w:lang w:val="uk-UA"/>
        </w:rPr>
      </w:pPr>
      <w:r w:rsidRPr="00D64217">
        <w:rPr>
          <w:rFonts w:ascii="Times New Roman" w:hAnsi="Times New Roman" w:cs="Times New Roman"/>
          <w:i/>
          <w:color w:val="FF0000"/>
          <w:sz w:val="24"/>
          <w:szCs w:val="24"/>
          <w:lang w:val="uk-UA"/>
        </w:rPr>
        <w:t>*</w:t>
      </w:r>
      <w:r w:rsidR="00F81BCF" w:rsidRPr="00D64217">
        <w:rPr>
          <w:rFonts w:ascii="Times New Roman" w:hAnsi="Times New Roman" w:cs="Times New Roman"/>
          <w:i/>
          <w:color w:val="FF0000"/>
          <w:sz w:val="24"/>
          <w:szCs w:val="24"/>
          <w:lang w:val="uk-UA"/>
        </w:rPr>
        <w:t>У разі подання тендерної пропозиції об’єднанням учасників</w:t>
      </w:r>
      <w:r w:rsidR="002623F8" w:rsidRPr="00D64217">
        <w:rPr>
          <w:rFonts w:ascii="Times New Roman" w:hAnsi="Times New Roman" w:cs="Times New Roman"/>
          <w:i/>
          <w:color w:val="FF0000"/>
          <w:sz w:val="24"/>
          <w:szCs w:val="24"/>
          <w:lang w:val="uk-UA"/>
        </w:rPr>
        <w:t>,</w:t>
      </w:r>
      <w:r w:rsidR="00F81BCF" w:rsidRPr="00D64217">
        <w:rPr>
          <w:rFonts w:ascii="Times New Roman" w:hAnsi="Times New Roman" w:cs="Times New Roman"/>
          <w:i/>
          <w:color w:val="FF0000"/>
          <w:sz w:val="24"/>
          <w:szCs w:val="24"/>
          <w:lang w:val="uk-UA"/>
        </w:rPr>
        <w:t xml:space="preserve"> підтвердження відсутності підстав для відмови в участі у процедурі закупівлі</w:t>
      </w:r>
      <w:r w:rsidR="002623F8" w:rsidRPr="00D64217">
        <w:rPr>
          <w:rFonts w:ascii="Times New Roman" w:hAnsi="Times New Roman" w:cs="Times New Roman"/>
          <w:i/>
          <w:color w:val="FF0000"/>
          <w:sz w:val="24"/>
          <w:szCs w:val="24"/>
          <w:lang w:val="uk-UA"/>
        </w:rPr>
        <w:t>,</w:t>
      </w:r>
      <w:r w:rsidR="00F81BCF" w:rsidRPr="00D64217">
        <w:rPr>
          <w:rFonts w:ascii="Times New Roman" w:hAnsi="Times New Roman" w:cs="Times New Roman"/>
          <w:i/>
          <w:color w:val="FF0000"/>
          <w:sz w:val="24"/>
          <w:szCs w:val="24"/>
          <w:lang w:val="uk-UA"/>
        </w:rPr>
        <w:t xml:space="preserve"> </w:t>
      </w:r>
      <w:r w:rsidR="008F2952" w:rsidRPr="00D64217">
        <w:rPr>
          <w:rFonts w:ascii="Times New Roman" w:hAnsi="Times New Roman" w:cs="Times New Roman"/>
          <w:i/>
          <w:color w:val="FF0000"/>
          <w:sz w:val="24"/>
          <w:szCs w:val="24"/>
          <w:lang w:val="uk-UA"/>
        </w:rPr>
        <w:t xml:space="preserve">визначених пунктом </w:t>
      </w:r>
      <w:r w:rsidR="000B0CC8" w:rsidRPr="00D64217">
        <w:rPr>
          <w:rFonts w:ascii="Times New Roman" w:hAnsi="Times New Roman" w:cs="Times New Roman"/>
          <w:i/>
          <w:color w:val="FF0000"/>
          <w:sz w:val="24"/>
          <w:szCs w:val="24"/>
          <w:lang w:val="uk-UA"/>
        </w:rPr>
        <w:t xml:space="preserve">47 </w:t>
      </w:r>
      <w:r w:rsidR="008F2952" w:rsidRPr="00D64217">
        <w:rPr>
          <w:rFonts w:ascii="Times New Roman" w:hAnsi="Times New Roman" w:cs="Times New Roman"/>
          <w:i/>
          <w:color w:val="FF0000"/>
          <w:sz w:val="24"/>
          <w:szCs w:val="24"/>
          <w:lang w:val="uk-UA"/>
        </w:rPr>
        <w:t>Особливостей</w:t>
      </w:r>
      <w:r w:rsidR="002623F8" w:rsidRPr="00D64217">
        <w:rPr>
          <w:rFonts w:ascii="Times New Roman" w:hAnsi="Times New Roman" w:cs="Times New Roman"/>
          <w:i/>
          <w:color w:val="FF0000"/>
          <w:sz w:val="24"/>
          <w:szCs w:val="24"/>
          <w:lang w:val="uk-UA"/>
        </w:rPr>
        <w:t>,</w:t>
      </w:r>
      <w:r w:rsidR="008F2952" w:rsidRPr="00D64217" w:rsidDel="008F2952">
        <w:rPr>
          <w:rFonts w:ascii="Times New Roman" w:hAnsi="Times New Roman" w:cs="Times New Roman"/>
          <w:i/>
          <w:color w:val="FF0000"/>
          <w:sz w:val="24"/>
          <w:szCs w:val="24"/>
          <w:lang w:val="uk-UA"/>
        </w:rPr>
        <w:t xml:space="preserve"> </w:t>
      </w:r>
      <w:r w:rsidR="00F81BCF" w:rsidRPr="00D64217">
        <w:rPr>
          <w:rFonts w:ascii="Times New Roman" w:hAnsi="Times New Roman" w:cs="Times New Roman"/>
          <w:i/>
          <w:color w:val="FF0000"/>
          <w:sz w:val="24"/>
          <w:szCs w:val="24"/>
          <w:lang w:val="uk-UA"/>
        </w:rPr>
        <w:t xml:space="preserve">подається </w:t>
      </w:r>
      <w:r w:rsidR="00F81BCF" w:rsidRPr="00D64217">
        <w:rPr>
          <w:rFonts w:ascii="Times New Roman" w:hAnsi="Times New Roman" w:cs="Times New Roman"/>
          <w:b/>
          <w:i/>
          <w:color w:val="FF0000"/>
          <w:sz w:val="24"/>
          <w:szCs w:val="24"/>
          <w:lang w:val="uk-UA"/>
        </w:rPr>
        <w:t>по кожному з учасників</w:t>
      </w:r>
      <w:r w:rsidR="00F81BCF" w:rsidRPr="00D64217">
        <w:rPr>
          <w:rFonts w:ascii="Times New Roman" w:hAnsi="Times New Roman" w:cs="Times New Roman"/>
          <w:i/>
          <w:color w:val="FF0000"/>
          <w:sz w:val="24"/>
          <w:szCs w:val="24"/>
          <w:lang w:val="uk-UA"/>
        </w:rPr>
        <w:t>, які входять у склад об’єднання окремо.</w:t>
      </w:r>
    </w:p>
    <w:p w14:paraId="3F8974F3" w14:textId="77777777" w:rsidR="00E31358" w:rsidRDefault="00E31358" w:rsidP="003009BB">
      <w:pPr>
        <w:shd w:val="clear" w:color="auto" w:fill="FFFFFF" w:themeFill="background1"/>
        <w:rPr>
          <w:i/>
          <w:sz w:val="20"/>
          <w:szCs w:val="22"/>
          <w:lang w:val="uk-UA"/>
        </w:rPr>
      </w:pPr>
    </w:p>
    <w:p w14:paraId="44D049D8" w14:textId="77777777" w:rsidR="00D204BD" w:rsidRPr="00D64217" w:rsidRDefault="00D204BD" w:rsidP="003009BB">
      <w:pPr>
        <w:shd w:val="clear" w:color="auto" w:fill="FFFFFF" w:themeFill="background1"/>
        <w:rPr>
          <w:b/>
          <w:highlight w:val="yellow"/>
          <w:lang w:val="uk-UA"/>
        </w:rPr>
      </w:pPr>
    </w:p>
    <w:p w14:paraId="5E520ED0" w14:textId="6F16FC85" w:rsidR="00367B00" w:rsidRPr="00D64217" w:rsidRDefault="00BA4FA1" w:rsidP="0065299C">
      <w:pPr>
        <w:shd w:val="clear" w:color="auto" w:fill="FFFFFF" w:themeFill="background1"/>
        <w:jc w:val="both"/>
        <w:rPr>
          <w:rFonts w:eastAsia="Times New Roman"/>
          <w:i/>
          <w:sz w:val="20"/>
          <w:szCs w:val="20"/>
          <w:lang w:val="uk-UA"/>
        </w:rPr>
      </w:pPr>
      <w:r w:rsidRPr="00D64217">
        <w:rPr>
          <w:rFonts w:eastAsia="Times New Roman"/>
          <w:b/>
          <w:color w:val="000000"/>
          <w:lang w:val="uk-UA"/>
        </w:rPr>
        <w:t>2. Переможець проц</w:t>
      </w:r>
      <w:r w:rsidR="00A07AA8" w:rsidRPr="00D64217">
        <w:rPr>
          <w:rFonts w:eastAsia="Times New Roman"/>
          <w:b/>
          <w:color w:val="000000"/>
          <w:lang w:val="uk-UA"/>
        </w:rPr>
        <w:t xml:space="preserve">едури повинен надати замовнику </w:t>
      </w:r>
      <w:r w:rsidRPr="00D64217">
        <w:rPr>
          <w:rFonts w:eastAsia="Times New Roman"/>
          <w:b/>
          <w:color w:val="000000"/>
          <w:lang w:val="uk-UA"/>
        </w:rPr>
        <w:t>цінову (тендерну) пропозицію (за формою)</w:t>
      </w:r>
      <w:r w:rsidR="003009BB" w:rsidRPr="00D64217">
        <w:rPr>
          <w:rFonts w:eastAsia="Times New Roman"/>
          <w:b/>
          <w:color w:val="000000"/>
          <w:lang w:val="uk-UA"/>
        </w:rPr>
        <w:t>**</w:t>
      </w:r>
      <w:r w:rsidR="00C06084" w:rsidRPr="00D64217">
        <w:rPr>
          <w:rFonts w:eastAsia="Times New Roman"/>
          <w:b/>
          <w:color w:val="000000"/>
          <w:lang w:val="uk-UA"/>
        </w:rPr>
        <w:t>*</w:t>
      </w:r>
      <w:r w:rsidRPr="00D64217">
        <w:rPr>
          <w:rFonts w:eastAsia="Times New Roman"/>
          <w:b/>
          <w:color w:val="000000"/>
          <w:lang w:val="uk-UA"/>
        </w:rPr>
        <w:t>:</w:t>
      </w:r>
    </w:p>
    <w:p w14:paraId="19E575B6" w14:textId="77777777" w:rsidR="00857CB2" w:rsidRPr="00D64217" w:rsidRDefault="00857CB2" w:rsidP="006447F8">
      <w:pPr>
        <w:shd w:val="clear" w:color="auto" w:fill="FFFFFF" w:themeFill="background1"/>
        <w:rPr>
          <w:rFonts w:eastAsia="Times New Roman"/>
          <w:i/>
          <w:sz w:val="20"/>
          <w:szCs w:val="20"/>
          <w:lang w:val="uk-UA"/>
        </w:rPr>
      </w:pPr>
    </w:p>
    <w:p w14:paraId="6E3BBE0F" w14:textId="2F71FB69" w:rsidR="00415C1D" w:rsidRPr="00D64217" w:rsidRDefault="00415C1D" w:rsidP="006447F8">
      <w:pPr>
        <w:shd w:val="clear" w:color="auto" w:fill="FFFFFF" w:themeFill="background1"/>
        <w:jc w:val="center"/>
        <w:rPr>
          <w:lang w:val="uk-UA"/>
        </w:rPr>
      </w:pPr>
      <w:r w:rsidRPr="00D64217">
        <w:rPr>
          <w:rFonts w:eastAsia="Times New Roman"/>
          <w:b/>
          <w:lang w:val="uk-UA"/>
        </w:rPr>
        <w:t>Форма «</w:t>
      </w:r>
      <w:r w:rsidR="000519D2" w:rsidRPr="00D64217">
        <w:rPr>
          <w:rFonts w:eastAsia="Times New Roman"/>
          <w:b/>
          <w:lang w:val="uk-UA"/>
        </w:rPr>
        <w:t>Цінов</w:t>
      </w:r>
      <w:r w:rsidR="0020487C" w:rsidRPr="00D64217">
        <w:rPr>
          <w:rFonts w:eastAsia="Times New Roman"/>
          <w:b/>
          <w:lang w:val="uk-UA"/>
        </w:rPr>
        <w:t>а</w:t>
      </w:r>
      <w:r w:rsidRPr="00D64217">
        <w:rPr>
          <w:rFonts w:eastAsia="Times New Roman"/>
          <w:b/>
          <w:lang w:val="uk-UA"/>
        </w:rPr>
        <w:t xml:space="preserve"> пропозиці</w:t>
      </w:r>
      <w:r w:rsidR="0020487C" w:rsidRPr="00D64217">
        <w:rPr>
          <w:rFonts w:eastAsia="Times New Roman"/>
          <w:b/>
          <w:lang w:val="uk-UA"/>
        </w:rPr>
        <w:t>я</w:t>
      </w:r>
      <w:r w:rsidRPr="00D64217">
        <w:rPr>
          <w:rFonts w:eastAsia="Times New Roman"/>
          <w:b/>
          <w:lang w:val="uk-UA"/>
        </w:rPr>
        <w:t>»</w:t>
      </w:r>
    </w:p>
    <w:p w14:paraId="04F7485A" w14:textId="77777777" w:rsidR="00415C1D" w:rsidRPr="00D64217" w:rsidRDefault="00415C1D" w:rsidP="006447F8">
      <w:pPr>
        <w:shd w:val="clear" w:color="auto" w:fill="FFFFFF" w:themeFill="background1"/>
        <w:jc w:val="both"/>
        <w:rPr>
          <w:lang w:val="uk-UA"/>
        </w:rPr>
      </w:pPr>
    </w:p>
    <w:p w14:paraId="1D9F64C3" w14:textId="67661A18" w:rsidR="00415C1D" w:rsidRPr="00FB3EA0" w:rsidRDefault="00415C1D" w:rsidP="00FB3EA0">
      <w:pPr>
        <w:shd w:val="clear" w:color="auto" w:fill="FFFFFF" w:themeFill="background1"/>
        <w:ind w:firstLine="567"/>
        <w:jc w:val="both"/>
        <w:rPr>
          <w:b/>
          <w:bCs/>
          <w:lang w:val="uk-UA" w:bidi="uk-UA"/>
        </w:rPr>
      </w:pPr>
      <w:r w:rsidRPr="00D64217">
        <w:rPr>
          <w:rFonts w:eastAsia="Times New Roman"/>
          <w:lang w:val="uk-UA"/>
        </w:rPr>
        <w:t xml:space="preserve">Ми, </w:t>
      </w:r>
      <w:r w:rsidRPr="00D64217">
        <w:rPr>
          <w:rFonts w:eastAsia="Times New Roman"/>
          <w:i/>
          <w:color w:val="00B050"/>
          <w:u w:val="single"/>
          <w:lang w:val="uk-UA"/>
        </w:rPr>
        <w:t>(назва переможця)</w:t>
      </w:r>
      <w:r w:rsidRPr="00D64217">
        <w:rPr>
          <w:rFonts w:eastAsia="Times New Roman"/>
          <w:lang w:val="uk-UA"/>
        </w:rPr>
        <w:t xml:space="preserve">, надаємо свою пропозицію для підписання договору за результатами </w:t>
      </w:r>
      <w:r w:rsidR="00252B2C" w:rsidRPr="00D64217">
        <w:rPr>
          <w:rFonts w:eastAsia="Times New Roman"/>
          <w:lang w:val="uk-UA"/>
        </w:rPr>
        <w:t>відкритих торгів</w:t>
      </w:r>
      <w:r w:rsidRPr="00D64217">
        <w:rPr>
          <w:rFonts w:eastAsia="Times New Roman"/>
          <w:lang w:val="uk-UA"/>
        </w:rPr>
        <w:t xml:space="preserve"> на закупівлю</w:t>
      </w:r>
      <w:r w:rsidR="002E2DA3" w:rsidRPr="00D64217">
        <w:rPr>
          <w:rFonts w:eastAsia="Times New Roman"/>
          <w:lang w:val="uk-UA"/>
        </w:rPr>
        <w:t xml:space="preserve">: </w:t>
      </w:r>
      <w:r w:rsidR="002E2DA3" w:rsidRPr="00D64217">
        <w:rPr>
          <w:b/>
          <w:lang w:val="uk-UA"/>
        </w:rPr>
        <w:t>«</w:t>
      </w:r>
      <w:r w:rsidR="00FB3EA0" w:rsidRPr="00FB3EA0">
        <w:rPr>
          <w:b/>
          <w:bCs/>
          <w:lang w:val="uk-UA" w:bidi="uk-UA"/>
        </w:rPr>
        <w:t>Гідравліч</w:t>
      </w:r>
      <w:r w:rsidR="00FB3EA0">
        <w:rPr>
          <w:b/>
          <w:bCs/>
          <w:lang w:val="uk-UA" w:bidi="uk-UA"/>
        </w:rPr>
        <w:t xml:space="preserve">ний прес для вторинної сировини </w:t>
      </w:r>
      <w:r w:rsidR="00FB3EA0" w:rsidRPr="00FB3EA0">
        <w:rPr>
          <w:b/>
          <w:bCs/>
          <w:lang w:val="uk-UA" w:bidi="uk-UA"/>
        </w:rPr>
        <w:t>(ДК 021:2015 - 42636100-4 Гідравлічні преси)</w:t>
      </w:r>
      <w:r w:rsidR="00FB3EA0">
        <w:rPr>
          <w:b/>
          <w:bCs/>
          <w:lang w:val="uk-UA" w:bidi="uk-UA"/>
        </w:rPr>
        <w:t>»</w:t>
      </w:r>
      <w:r w:rsidR="002E2DA3" w:rsidRPr="00D64217">
        <w:rPr>
          <w:b/>
          <w:lang w:val="uk-UA"/>
        </w:rPr>
        <w:t xml:space="preserve">, </w:t>
      </w:r>
      <w:r w:rsidRPr="00D64217">
        <w:rPr>
          <w:rFonts w:eastAsia="Times New Roman"/>
          <w:lang w:val="uk-UA"/>
        </w:rPr>
        <w:t xml:space="preserve"> згідно з технічними вимогами Замовника торгів.</w:t>
      </w:r>
    </w:p>
    <w:p w14:paraId="06E94BEF" w14:textId="77777777" w:rsidR="00415C1D" w:rsidRPr="00D64217" w:rsidRDefault="00415C1D" w:rsidP="006447F8">
      <w:pPr>
        <w:shd w:val="clear" w:color="auto" w:fill="FFFFFF" w:themeFill="background1"/>
        <w:ind w:firstLine="567"/>
        <w:jc w:val="both"/>
        <w:rPr>
          <w:rFonts w:eastAsia="Times New Roman"/>
          <w:lang w:val="uk-UA"/>
        </w:rPr>
      </w:pPr>
      <w:r w:rsidRPr="00D64217">
        <w:rPr>
          <w:rFonts w:eastAsia="Times New Roman"/>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04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3381"/>
        <w:gridCol w:w="1276"/>
        <w:gridCol w:w="1276"/>
        <w:gridCol w:w="992"/>
        <w:gridCol w:w="1559"/>
        <w:gridCol w:w="1417"/>
      </w:tblGrid>
      <w:tr w:rsidR="002B2268" w:rsidRPr="00D64217" w14:paraId="70E4CA15" w14:textId="77777777" w:rsidTr="00E31358">
        <w:trPr>
          <w:cantSplit/>
          <w:trHeight w:val="589"/>
        </w:trPr>
        <w:tc>
          <w:tcPr>
            <w:tcW w:w="588" w:type="dxa"/>
            <w:vAlign w:val="center"/>
          </w:tcPr>
          <w:p w14:paraId="701720B0" w14:textId="77777777" w:rsidR="002B2268" w:rsidRPr="00D64217" w:rsidRDefault="002B2268" w:rsidP="00537B61">
            <w:pPr>
              <w:jc w:val="center"/>
              <w:rPr>
                <w:b/>
                <w:bCs/>
                <w:lang w:val="uk-UA" w:eastAsia="uk-UA"/>
              </w:rPr>
            </w:pPr>
            <w:r w:rsidRPr="00D64217">
              <w:rPr>
                <w:b/>
                <w:bCs/>
                <w:lang w:val="uk-UA" w:eastAsia="uk-UA"/>
              </w:rPr>
              <w:lastRenderedPageBreak/>
              <w:t>№ з/п</w:t>
            </w:r>
          </w:p>
        </w:tc>
        <w:tc>
          <w:tcPr>
            <w:tcW w:w="3381" w:type="dxa"/>
            <w:vAlign w:val="center"/>
          </w:tcPr>
          <w:p w14:paraId="424DE192" w14:textId="77777777" w:rsidR="002B2268" w:rsidRPr="00D64217" w:rsidRDefault="002B2268" w:rsidP="00537B61">
            <w:pPr>
              <w:jc w:val="center"/>
              <w:rPr>
                <w:b/>
                <w:bCs/>
                <w:lang w:val="uk-UA" w:eastAsia="uk-UA"/>
              </w:rPr>
            </w:pPr>
            <w:r w:rsidRPr="00D64217">
              <w:rPr>
                <w:b/>
                <w:bCs/>
                <w:lang w:val="uk-UA" w:eastAsia="uk-UA"/>
              </w:rPr>
              <w:t>Найменування</w:t>
            </w:r>
          </w:p>
          <w:p w14:paraId="40D36B97" w14:textId="77777777" w:rsidR="002B2268" w:rsidRPr="00D64217" w:rsidRDefault="002B2268" w:rsidP="00537B61">
            <w:pPr>
              <w:jc w:val="center"/>
              <w:rPr>
                <w:b/>
                <w:bCs/>
                <w:lang w:val="uk-UA" w:eastAsia="uk-UA"/>
              </w:rPr>
            </w:pPr>
            <w:r w:rsidRPr="00D64217">
              <w:rPr>
                <w:b/>
                <w:bCs/>
                <w:lang w:val="uk-UA"/>
              </w:rPr>
              <w:t>Товару</w:t>
            </w:r>
          </w:p>
        </w:tc>
        <w:tc>
          <w:tcPr>
            <w:tcW w:w="1276" w:type="dxa"/>
            <w:vAlign w:val="center"/>
          </w:tcPr>
          <w:p w14:paraId="09D359A0" w14:textId="07880E45" w:rsidR="002B2268" w:rsidRPr="00D64217" w:rsidRDefault="002B2268" w:rsidP="002B2268">
            <w:pPr>
              <w:ind w:firstLine="28"/>
              <w:jc w:val="center"/>
              <w:rPr>
                <w:b/>
                <w:bCs/>
                <w:lang w:val="uk-UA" w:eastAsia="uk-UA"/>
              </w:rPr>
            </w:pPr>
            <w:r w:rsidRPr="00D64217">
              <w:rPr>
                <w:b/>
                <w:bCs/>
                <w:lang w:val="uk-UA" w:eastAsia="uk-UA"/>
              </w:rPr>
              <w:t>Код</w:t>
            </w:r>
          </w:p>
          <w:p w14:paraId="0C21F378" w14:textId="5AF1F1CF" w:rsidR="002B2268" w:rsidRPr="00D64217" w:rsidRDefault="002B2268" w:rsidP="002B2268">
            <w:pPr>
              <w:jc w:val="center"/>
              <w:rPr>
                <w:b/>
                <w:bCs/>
                <w:lang w:val="uk-UA" w:eastAsia="uk-UA"/>
              </w:rPr>
            </w:pPr>
            <w:r w:rsidRPr="00D64217">
              <w:rPr>
                <w:b/>
                <w:bCs/>
                <w:lang w:val="uk-UA" w:eastAsia="uk-UA"/>
              </w:rPr>
              <w:t>УКТЗЕД</w:t>
            </w:r>
          </w:p>
        </w:tc>
        <w:tc>
          <w:tcPr>
            <w:tcW w:w="1276" w:type="dxa"/>
            <w:vAlign w:val="center"/>
          </w:tcPr>
          <w:p w14:paraId="0D85F9BF" w14:textId="77777777" w:rsidR="002B2268" w:rsidRPr="00D64217" w:rsidRDefault="002B2268" w:rsidP="00537B61">
            <w:pPr>
              <w:jc w:val="center"/>
              <w:rPr>
                <w:b/>
                <w:bCs/>
                <w:lang w:val="uk-UA" w:eastAsia="uk-UA"/>
              </w:rPr>
            </w:pPr>
            <w:r w:rsidRPr="00D64217">
              <w:rPr>
                <w:b/>
                <w:bCs/>
                <w:lang w:val="uk-UA" w:eastAsia="uk-UA"/>
              </w:rPr>
              <w:t>Одиниця виміру</w:t>
            </w:r>
          </w:p>
        </w:tc>
        <w:tc>
          <w:tcPr>
            <w:tcW w:w="992" w:type="dxa"/>
            <w:vAlign w:val="center"/>
          </w:tcPr>
          <w:p w14:paraId="67CABBDF" w14:textId="726C642F" w:rsidR="002B2268" w:rsidRPr="00D64217" w:rsidRDefault="002B2268" w:rsidP="00537B61">
            <w:pPr>
              <w:jc w:val="center"/>
              <w:rPr>
                <w:b/>
                <w:bCs/>
                <w:lang w:val="uk-UA"/>
              </w:rPr>
            </w:pPr>
            <w:proofErr w:type="spellStart"/>
            <w:r w:rsidRPr="00D64217">
              <w:rPr>
                <w:b/>
                <w:bCs/>
                <w:lang w:val="uk-UA" w:eastAsia="uk-UA"/>
              </w:rPr>
              <w:t>Кі</w:t>
            </w:r>
            <w:r w:rsidR="00E31358" w:rsidRPr="00D64217">
              <w:rPr>
                <w:b/>
                <w:bCs/>
                <w:lang w:val="uk-UA" w:eastAsia="uk-UA"/>
              </w:rPr>
              <w:t>-</w:t>
            </w:r>
            <w:r w:rsidRPr="00D64217">
              <w:rPr>
                <w:b/>
                <w:bCs/>
                <w:lang w:val="uk-UA" w:eastAsia="uk-UA"/>
              </w:rPr>
              <w:t>ість</w:t>
            </w:r>
            <w:proofErr w:type="spellEnd"/>
          </w:p>
        </w:tc>
        <w:tc>
          <w:tcPr>
            <w:tcW w:w="1559" w:type="dxa"/>
            <w:vAlign w:val="center"/>
          </w:tcPr>
          <w:p w14:paraId="0C7A73E4" w14:textId="520E6B8D" w:rsidR="002B2268" w:rsidRPr="00D64217" w:rsidRDefault="002B2268" w:rsidP="002B2268">
            <w:pPr>
              <w:jc w:val="center"/>
              <w:rPr>
                <w:b/>
                <w:bCs/>
                <w:lang w:val="uk-UA" w:eastAsia="uk-UA"/>
              </w:rPr>
            </w:pPr>
            <w:r w:rsidRPr="00D64217">
              <w:rPr>
                <w:b/>
                <w:bCs/>
                <w:lang w:val="uk-UA" w:eastAsia="uk-UA"/>
              </w:rPr>
              <w:t xml:space="preserve">Ціна за одиницю без ПДВ, </w:t>
            </w:r>
            <w:proofErr w:type="spellStart"/>
            <w:r w:rsidRPr="00D64217">
              <w:rPr>
                <w:b/>
                <w:bCs/>
                <w:lang w:val="uk-UA" w:eastAsia="uk-UA"/>
              </w:rPr>
              <w:t>грн</w:t>
            </w:r>
            <w:proofErr w:type="spellEnd"/>
          </w:p>
        </w:tc>
        <w:tc>
          <w:tcPr>
            <w:tcW w:w="1417" w:type="dxa"/>
            <w:vAlign w:val="center"/>
          </w:tcPr>
          <w:p w14:paraId="50BCAA79" w14:textId="77777777" w:rsidR="002B2268" w:rsidRPr="00D64217" w:rsidRDefault="002B2268" w:rsidP="00537B61">
            <w:pPr>
              <w:jc w:val="center"/>
              <w:rPr>
                <w:b/>
                <w:bCs/>
                <w:lang w:val="uk-UA" w:eastAsia="uk-UA"/>
              </w:rPr>
            </w:pPr>
            <w:r w:rsidRPr="00D64217">
              <w:rPr>
                <w:b/>
                <w:bCs/>
                <w:lang w:val="uk-UA" w:eastAsia="uk-UA"/>
              </w:rPr>
              <w:t xml:space="preserve">Загальна вартість без ПДВ, </w:t>
            </w:r>
            <w:proofErr w:type="spellStart"/>
            <w:r w:rsidRPr="00D64217">
              <w:rPr>
                <w:b/>
                <w:bCs/>
                <w:lang w:val="uk-UA" w:eastAsia="uk-UA"/>
              </w:rPr>
              <w:t>грн</w:t>
            </w:r>
            <w:proofErr w:type="spellEnd"/>
          </w:p>
        </w:tc>
      </w:tr>
      <w:tr w:rsidR="00E31358" w:rsidRPr="00D64217" w14:paraId="2FA2F8E0" w14:textId="77777777" w:rsidTr="00881CDF">
        <w:trPr>
          <w:cantSplit/>
          <w:trHeight w:val="283"/>
        </w:trPr>
        <w:tc>
          <w:tcPr>
            <w:tcW w:w="588" w:type="dxa"/>
            <w:vAlign w:val="center"/>
          </w:tcPr>
          <w:p w14:paraId="14297793" w14:textId="77777777" w:rsidR="00E31358" w:rsidRPr="00D64217" w:rsidRDefault="00E31358" w:rsidP="00881CDF">
            <w:pPr>
              <w:jc w:val="center"/>
              <w:rPr>
                <w:lang w:val="uk-UA" w:eastAsia="uk-UA"/>
              </w:rPr>
            </w:pPr>
            <w:r w:rsidRPr="00D64217">
              <w:rPr>
                <w:lang w:val="uk-UA" w:eastAsia="uk-UA"/>
              </w:rPr>
              <w:fldChar w:fldCharType="begin"/>
            </w:r>
            <w:r w:rsidRPr="00D64217">
              <w:rPr>
                <w:lang w:val="uk-UA" w:eastAsia="uk-UA"/>
              </w:rPr>
              <w:instrText>TableField_TENDER_LOTS_NPP</w:instrText>
            </w:r>
            <w:r w:rsidRPr="00D64217">
              <w:rPr>
                <w:lang w:val="uk-UA" w:eastAsia="uk-UA"/>
              </w:rPr>
              <w:fldChar w:fldCharType="separate"/>
            </w:r>
            <w:r w:rsidRPr="00D64217">
              <w:rPr>
                <w:lang w:val="uk-UA" w:eastAsia="uk-UA"/>
              </w:rPr>
              <w:t>1</w:t>
            </w:r>
            <w:r w:rsidRPr="00D64217">
              <w:rPr>
                <w:lang w:val="uk-UA" w:eastAsia="uk-UA"/>
              </w:rPr>
              <w:fldChar w:fldCharType="end"/>
            </w:r>
          </w:p>
        </w:tc>
        <w:tc>
          <w:tcPr>
            <w:tcW w:w="3381" w:type="dxa"/>
            <w:vAlign w:val="center"/>
          </w:tcPr>
          <w:p w14:paraId="15DD0444" w14:textId="48D7EE69" w:rsidR="00E31358" w:rsidRPr="00D64217" w:rsidRDefault="00881CDF" w:rsidP="00881CDF">
            <w:pPr>
              <w:jc w:val="both"/>
              <w:rPr>
                <w:lang w:val="uk-UA"/>
              </w:rPr>
            </w:pPr>
            <w:r w:rsidRPr="00D64217">
              <w:rPr>
                <w:lang w:val="uk-UA"/>
              </w:rPr>
              <w:t>Гідравлічний прес для вторинної сировини</w:t>
            </w:r>
          </w:p>
        </w:tc>
        <w:tc>
          <w:tcPr>
            <w:tcW w:w="1276" w:type="dxa"/>
            <w:vAlign w:val="center"/>
          </w:tcPr>
          <w:p w14:paraId="5AF97194" w14:textId="3F005A83" w:rsidR="00E31358" w:rsidRPr="00D64217" w:rsidRDefault="00E31358" w:rsidP="00881CDF">
            <w:pPr>
              <w:jc w:val="center"/>
              <w:rPr>
                <w:lang w:val="uk-UA" w:eastAsia="uk-UA"/>
              </w:rPr>
            </w:pPr>
            <w:r w:rsidRPr="00D64217">
              <w:rPr>
                <w:lang w:val="uk-UA" w:eastAsia="uk-UA"/>
              </w:rPr>
              <w:fldChar w:fldCharType="begin"/>
            </w:r>
            <w:r w:rsidRPr="00D64217">
              <w:rPr>
                <w:lang w:val="uk-UA" w:eastAsia="uk-UA"/>
              </w:rPr>
              <w:instrText>TableField_TENDER_LOTS_KUKT</w:instrText>
            </w:r>
            <w:r w:rsidRPr="00D64217">
              <w:rPr>
                <w:lang w:val="uk-UA" w:eastAsia="uk-UA"/>
              </w:rPr>
              <w:fldChar w:fldCharType="separate"/>
            </w:r>
            <w:r w:rsidRPr="00D64217">
              <w:rPr>
                <w:lang w:val="uk-UA" w:eastAsia="uk-UA"/>
              </w:rPr>
              <w:t xml:space="preserve"> </w:t>
            </w:r>
            <w:r w:rsidRPr="00D64217">
              <w:rPr>
                <w:lang w:val="uk-UA" w:eastAsia="uk-UA"/>
              </w:rPr>
              <w:fldChar w:fldCharType="end"/>
            </w:r>
          </w:p>
        </w:tc>
        <w:tc>
          <w:tcPr>
            <w:tcW w:w="1276" w:type="dxa"/>
            <w:vAlign w:val="center"/>
          </w:tcPr>
          <w:p w14:paraId="2E87228B" w14:textId="23BB3409" w:rsidR="00E31358" w:rsidRPr="00D64217" w:rsidRDefault="00E31358" w:rsidP="00881CDF">
            <w:pPr>
              <w:spacing w:after="120"/>
              <w:jc w:val="center"/>
              <w:rPr>
                <w:rFonts w:eastAsia="Calibri"/>
                <w:lang w:val="uk-UA" w:eastAsia="en-US"/>
              </w:rPr>
            </w:pPr>
            <w:r w:rsidRPr="00D64217">
              <w:rPr>
                <w:lang w:val="uk-UA"/>
              </w:rPr>
              <w:t>штука</w:t>
            </w:r>
          </w:p>
        </w:tc>
        <w:tc>
          <w:tcPr>
            <w:tcW w:w="992" w:type="dxa"/>
            <w:vAlign w:val="center"/>
          </w:tcPr>
          <w:p w14:paraId="1144F7EE" w14:textId="439288BB" w:rsidR="00E31358" w:rsidRPr="00D64217" w:rsidRDefault="00E31358" w:rsidP="00881CDF">
            <w:pPr>
              <w:jc w:val="center"/>
              <w:rPr>
                <w:lang w:val="uk-UA"/>
              </w:rPr>
            </w:pPr>
            <w:r w:rsidRPr="00D64217">
              <w:rPr>
                <w:lang w:val="uk-UA"/>
              </w:rPr>
              <w:fldChar w:fldCharType="begin"/>
            </w:r>
            <w:r w:rsidRPr="00D64217">
              <w:rPr>
                <w:lang w:val="uk-UA"/>
              </w:rPr>
              <w:instrText>TableField_TENDER_LOTS_KOL</w:instrText>
            </w:r>
            <w:r w:rsidRPr="00D64217">
              <w:rPr>
                <w:lang w:val="uk-UA"/>
              </w:rPr>
              <w:fldChar w:fldCharType="separate"/>
            </w:r>
            <w:r w:rsidR="00881CDF" w:rsidRPr="00D64217">
              <w:rPr>
                <w:lang w:val="uk-UA"/>
              </w:rPr>
              <w:t>1</w:t>
            </w:r>
            <w:r w:rsidRPr="00D64217">
              <w:rPr>
                <w:lang w:val="uk-UA"/>
              </w:rPr>
              <w:fldChar w:fldCharType="end"/>
            </w:r>
          </w:p>
        </w:tc>
        <w:tc>
          <w:tcPr>
            <w:tcW w:w="1559" w:type="dxa"/>
            <w:vAlign w:val="center"/>
          </w:tcPr>
          <w:p w14:paraId="1DE8193D" w14:textId="77777777" w:rsidR="00E31358" w:rsidRPr="00D64217" w:rsidRDefault="00E31358" w:rsidP="00881CDF">
            <w:pPr>
              <w:jc w:val="center"/>
              <w:rPr>
                <w:lang w:val="uk-UA" w:eastAsia="uk-UA"/>
              </w:rPr>
            </w:pPr>
            <w:r w:rsidRPr="00D64217">
              <w:rPr>
                <w:lang w:val="uk-UA" w:eastAsia="uk-UA"/>
              </w:rPr>
              <w:fldChar w:fldCharType="begin"/>
            </w:r>
            <w:r w:rsidRPr="00D64217">
              <w:rPr>
                <w:lang w:val="uk-UA" w:eastAsia="uk-UA"/>
              </w:rPr>
              <w:instrText>TableField_TENDER_LOTS_CENA_1VAL</w:instrText>
            </w:r>
            <w:r w:rsidRPr="00D64217">
              <w:rPr>
                <w:lang w:val="uk-UA" w:eastAsia="uk-UA"/>
              </w:rPr>
              <w:fldChar w:fldCharType="separate"/>
            </w:r>
            <w:r w:rsidRPr="00D64217">
              <w:rPr>
                <w:lang w:val="uk-UA" w:eastAsia="uk-UA"/>
              </w:rPr>
              <w:t xml:space="preserve"> </w:t>
            </w:r>
            <w:r w:rsidRPr="00D64217">
              <w:rPr>
                <w:lang w:val="uk-UA" w:eastAsia="uk-UA"/>
              </w:rPr>
              <w:fldChar w:fldCharType="end"/>
            </w:r>
          </w:p>
        </w:tc>
        <w:tc>
          <w:tcPr>
            <w:tcW w:w="1417" w:type="dxa"/>
            <w:vAlign w:val="center"/>
          </w:tcPr>
          <w:p w14:paraId="6C1D0057" w14:textId="77777777" w:rsidR="00E31358" w:rsidRPr="00D64217" w:rsidRDefault="00E31358" w:rsidP="00881CDF">
            <w:pPr>
              <w:jc w:val="center"/>
              <w:rPr>
                <w:lang w:val="uk-UA" w:eastAsia="uk-UA"/>
              </w:rPr>
            </w:pPr>
            <w:r w:rsidRPr="00D64217">
              <w:rPr>
                <w:lang w:val="uk-UA" w:eastAsia="uk-UA"/>
              </w:rPr>
              <w:fldChar w:fldCharType="begin"/>
            </w:r>
            <w:r w:rsidRPr="00D64217">
              <w:rPr>
                <w:lang w:val="uk-UA" w:eastAsia="uk-UA"/>
              </w:rPr>
              <w:instrText>TableField_TENDER_LOTS_SUMMA_1VAL</w:instrText>
            </w:r>
            <w:r w:rsidRPr="00D64217">
              <w:rPr>
                <w:lang w:val="uk-UA" w:eastAsia="uk-UA"/>
              </w:rPr>
              <w:fldChar w:fldCharType="separate"/>
            </w:r>
            <w:r w:rsidRPr="00D64217">
              <w:rPr>
                <w:lang w:val="uk-UA" w:eastAsia="uk-UA"/>
              </w:rPr>
              <w:t xml:space="preserve"> </w:t>
            </w:r>
            <w:r w:rsidRPr="00D64217">
              <w:rPr>
                <w:lang w:val="uk-UA" w:eastAsia="uk-UA"/>
              </w:rPr>
              <w:fldChar w:fldCharType="end"/>
            </w:r>
          </w:p>
        </w:tc>
      </w:tr>
      <w:tr w:rsidR="00E31358" w:rsidRPr="00D64217" w14:paraId="3C258B16" w14:textId="77777777" w:rsidTr="00E31358">
        <w:trPr>
          <w:cantSplit/>
          <w:trHeight w:val="334"/>
        </w:trPr>
        <w:tc>
          <w:tcPr>
            <w:tcW w:w="9072" w:type="dxa"/>
            <w:gridSpan w:val="6"/>
            <w:vAlign w:val="center"/>
          </w:tcPr>
          <w:p w14:paraId="1A48F7B7" w14:textId="77777777" w:rsidR="00E31358" w:rsidRPr="00D64217" w:rsidRDefault="00E31358" w:rsidP="00E31358">
            <w:pPr>
              <w:jc w:val="center"/>
              <w:rPr>
                <w:b/>
                <w:lang w:val="uk-UA"/>
              </w:rPr>
            </w:pPr>
            <w:r w:rsidRPr="00D64217">
              <w:rPr>
                <w:b/>
                <w:lang w:val="uk-UA"/>
              </w:rPr>
              <w:t xml:space="preserve">Загальна вартість, </w:t>
            </w:r>
            <w:proofErr w:type="spellStart"/>
            <w:r w:rsidRPr="00D64217">
              <w:rPr>
                <w:b/>
                <w:lang w:val="uk-UA"/>
              </w:rPr>
              <w:t>грн</w:t>
            </w:r>
            <w:proofErr w:type="spellEnd"/>
            <w:r w:rsidRPr="00D64217">
              <w:rPr>
                <w:b/>
                <w:lang w:val="uk-UA"/>
              </w:rPr>
              <w:t xml:space="preserve"> без ПДВ:</w:t>
            </w:r>
          </w:p>
        </w:tc>
        <w:tc>
          <w:tcPr>
            <w:tcW w:w="1417" w:type="dxa"/>
          </w:tcPr>
          <w:p w14:paraId="7C53F687" w14:textId="77777777" w:rsidR="00E31358" w:rsidRPr="00D64217" w:rsidRDefault="00E31358" w:rsidP="00E31358">
            <w:pPr>
              <w:jc w:val="right"/>
              <w:rPr>
                <w:b/>
                <w:lang w:val="uk-UA"/>
              </w:rPr>
            </w:pPr>
            <w:r w:rsidRPr="00D64217">
              <w:rPr>
                <w:b/>
                <w:lang w:val="uk-UA"/>
              </w:rPr>
              <w:fldChar w:fldCharType="begin"/>
            </w:r>
            <w:r w:rsidRPr="00D64217">
              <w:rPr>
                <w:b/>
                <w:lang w:val="uk-UA"/>
              </w:rPr>
              <w:instrText>TENDER_SUMMA_1VAL_</w:instrText>
            </w:r>
            <w:r w:rsidRPr="00D64217">
              <w:rPr>
                <w:b/>
                <w:lang w:val="uk-UA"/>
              </w:rPr>
              <w:fldChar w:fldCharType="separate"/>
            </w:r>
            <w:r w:rsidRPr="00D64217">
              <w:rPr>
                <w:b/>
                <w:lang w:val="uk-UA"/>
              </w:rPr>
              <w:t xml:space="preserve"> </w:t>
            </w:r>
            <w:r w:rsidRPr="00D64217">
              <w:rPr>
                <w:b/>
                <w:lang w:val="uk-UA"/>
              </w:rPr>
              <w:fldChar w:fldCharType="end"/>
            </w:r>
          </w:p>
        </w:tc>
      </w:tr>
      <w:tr w:rsidR="00E31358" w:rsidRPr="00D64217" w14:paraId="12C50F4B" w14:textId="77777777" w:rsidTr="00E31358">
        <w:trPr>
          <w:cantSplit/>
          <w:trHeight w:val="334"/>
        </w:trPr>
        <w:tc>
          <w:tcPr>
            <w:tcW w:w="9072" w:type="dxa"/>
            <w:gridSpan w:val="6"/>
            <w:vAlign w:val="center"/>
          </w:tcPr>
          <w:p w14:paraId="07559028" w14:textId="1AA9EEAD" w:rsidR="00E31358" w:rsidRPr="00D64217" w:rsidRDefault="00E31358" w:rsidP="00E31358">
            <w:pPr>
              <w:jc w:val="center"/>
              <w:rPr>
                <w:b/>
                <w:lang w:val="uk-UA"/>
              </w:rPr>
            </w:pPr>
            <w:r w:rsidRPr="00D64217">
              <w:rPr>
                <w:b/>
                <w:lang w:val="uk-UA"/>
              </w:rPr>
              <w:t xml:space="preserve">ПДВ </w:t>
            </w:r>
            <w:r w:rsidRPr="00D64217">
              <w:rPr>
                <w:b/>
                <w:highlight w:val="yellow"/>
                <w:lang w:val="uk-UA"/>
              </w:rPr>
              <w:t>__%***,</w:t>
            </w:r>
            <w:r w:rsidRPr="00D64217">
              <w:rPr>
                <w:b/>
                <w:lang w:val="uk-UA"/>
              </w:rPr>
              <w:t xml:space="preserve"> </w:t>
            </w:r>
            <w:proofErr w:type="spellStart"/>
            <w:r w:rsidRPr="00D64217">
              <w:rPr>
                <w:b/>
                <w:lang w:val="uk-UA"/>
              </w:rPr>
              <w:t>грн</w:t>
            </w:r>
            <w:proofErr w:type="spellEnd"/>
            <w:r w:rsidRPr="00D64217">
              <w:rPr>
                <w:b/>
                <w:lang w:val="uk-UA"/>
              </w:rPr>
              <w:t>:</w:t>
            </w:r>
          </w:p>
        </w:tc>
        <w:tc>
          <w:tcPr>
            <w:tcW w:w="1417" w:type="dxa"/>
          </w:tcPr>
          <w:p w14:paraId="7887F4BE" w14:textId="77777777" w:rsidR="00E31358" w:rsidRPr="00D64217" w:rsidRDefault="00E31358" w:rsidP="00E31358">
            <w:pPr>
              <w:jc w:val="right"/>
              <w:rPr>
                <w:b/>
                <w:lang w:val="uk-UA"/>
              </w:rPr>
            </w:pPr>
            <w:r w:rsidRPr="00D64217">
              <w:rPr>
                <w:b/>
                <w:lang w:val="uk-UA"/>
              </w:rPr>
              <w:fldChar w:fldCharType="begin"/>
            </w:r>
            <w:r w:rsidRPr="00D64217">
              <w:rPr>
                <w:b/>
                <w:lang w:val="uk-UA"/>
              </w:rPr>
              <w:instrText>TENDER_SUMMA_3VAL_</w:instrText>
            </w:r>
            <w:r w:rsidRPr="00D64217">
              <w:rPr>
                <w:b/>
                <w:lang w:val="uk-UA"/>
              </w:rPr>
              <w:fldChar w:fldCharType="separate"/>
            </w:r>
            <w:r w:rsidRPr="00D64217">
              <w:rPr>
                <w:b/>
                <w:lang w:val="uk-UA"/>
              </w:rPr>
              <w:t xml:space="preserve"> </w:t>
            </w:r>
            <w:r w:rsidRPr="00D64217">
              <w:rPr>
                <w:b/>
                <w:lang w:val="uk-UA"/>
              </w:rPr>
              <w:fldChar w:fldCharType="end"/>
            </w:r>
          </w:p>
        </w:tc>
      </w:tr>
      <w:tr w:rsidR="00E31358" w:rsidRPr="00D64217" w14:paraId="0A7E41EA" w14:textId="77777777" w:rsidTr="00E31358">
        <w:trPr>
          <w:cantSplit/>
          <w:trHeight w:val="334"/>
        </w:trPr>
        <w:tc>
          <w:tcPr>
            <w:tcW w:w="9072" w:type="dxa"/>
            <w:gridSpan w:val="6"/>
            <w:vAlign w:val="center"/>
          </w:tcPr>
          <w:p w14:paraId="2CE863E0" w14:textId="77777777" w:rsidR="00E31358" w:rsidRPr="00D64217" w:rsidRDefault="00E31358" w:rsidP="00E31358">
            <w:pPr>
              <w:jc w:val="center"/>
              <w:rPr>
                <w:b/>
                <w:lang w:val="uk-UA"/>
              </w:rPr>
            </w:pPr>
            <w:r w:rsidRPr="00D64217">
              <w:rPr>
                <w:b/>
                <w:lang w:val="uk-UA"/>
              </w:rPr>
              <w:t xml:space="preserve">Загальна вартість, </w:t>
            </w:r>
            <w:proofErr w:type="spellStart"/>
            <w:r w:rsidRPr="00D64217">
              <w:rPr>
                <w:b/>
                <w:lang w:val="uk-UA"/>
              </w:rPr>
              <w:t>грн</w:t>
            </w:r>
            <w:proofErr w:type="spellEnd"/>
            <w:r w:rsidRPr="00D64217">
              <w:rPr>
                <w:b/>
                <w:lang w:val="uk-UA"/>
              </w:rPr>
              <w:t xml:space="preserve"> з ПДВ:</w:t>
            </w:r>
          </w:p>
        </w:tc>
        <w:tc>
          <w:tcPr>
            <w:tcW w:w="1417" w:type="dxa"/>
          </w:tcPr>
          <w:p w14:paraId="6A4C419E" w14:textId="77777777" w:rsidR="00E31358" w:rsidRPr="00D64217" w:rsidRDefault="00E31358" w:rsidP="00E31358">
            <w:pPr>
              <w:jc w:val="right"/>
              <w:rPr>
                <w:b/>
                <w:lang w:val="uk-UA"/>
              </w:rPr>
            </w:pPr>
            <w:r w:rsidRPr="00D64217">
              <w:rPr>
                <w:b/>
                <w:lang w:val="uk-UA"/>
              </w:rPr>
              <w:fldChar w:fldCharType="begin"/>
            </w:r>
            <w:r w:rsidRPr="00D64217">
              <w:rPr>
                <w:b/>
                <w:lang w:val="uk-UA"/>
              </w:rPr>
              <w:instrText>TENDER_SUMMA_Z_PDV_</w:instrText>
            </w:r>
            <w:r w:rsidRPr="00D64217">
              <w:rPr>
                <w:b/>
                <w:lang w:val="uk-UA"/>
              </w:rPr>
              <w:fldChar w:fldCharType="separate"/>
            </w:r>
            <w:r w:rsidRPr="00D64217">
              <w:rPr>
                <w:b/>
                <w:lang w:val="uk-UA"/>
              </w:rPr>
              <w:t xml:space="preserve"> </w:t>
            </w:r>
            <w:r w:rsidRPr="00D64217">
              <w:rPr>
                <w:b/>
                <w:lang w:val="uk-UA"/>
              </w:rPr>
              <w:fldChar w:fldCharType="end"/>
            </w:r>
          </w:p>
        </w:tc>
      </w:tr>
    </w:tbl>
    <w:p w14:paraId="3F12C10D" w14:textId="77777777" w:rsidR="004E0FC7" w:rsidRPr="00D64217" w:rsidRDefault="004E0FC7" w:rsidP="006447F8">
      <w:pPr>
        <w:shd w:val="clear" w:color="auto" w:fill="FFFFFF" w:themeFill="background1"/>
        <w:ind w:firstLine="567"/>
        <w:jc w:val="both"/>
        <w:rPr>
          <w:rFonts w:eastAsia="Times New Roman"/>
          <w:lang w:val="uk-UA"/>
        </w:rPr>
      </w:pPr>
    </w:p>
    <w:p w14:paraId="3FDC8F7A" w14:textId="77777777" w:rsidR="00415C1D" w:rsidRPr="00D64217" w:rsidRDefault="00415C1D" w:rsidP="006447F8">
      <w:pPr>
        <w:shd w:val="clear" w:color="auto" w:fill="FFFFFF" w:themeFill="background1"/>
        <w:ind w:firstLine="454"/>
        <w:jc w:val="both"/>
        <w:rPr>
          <w:lang w:val="uk-UA"/>
        </w:rPr>
      </w:pPr>
      <w:r w:rsidRPr="00D64217">
        <w:rPr>
          <w:rFonts w:eastAsia="Times New Roman"/>
          <w:lang w:val="uk-UA"/>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14:paraId="0B79141D" w14:textId="72FBC27D" w:rsidR="00415C1D" w:rsidRPr="00D64217" w:rsidRDefault="00415C1D" w:rsidP="006447F8">
      <w:pPr>
        <w:shd w:val="clear" w:color="auto" w:fill="FFFFFF" w:themeFill="background1"/>
        <w:ind w:firstLine="454"/>
        <w:jc w:val="both"/>
        <w:rPr>
          <w:lang w:val="uk-UA"/>
        </w:rPr>
      </w:pPr>
      <w:r w:rsidRPr="00D64217">
        <w:rPr>
          <w:rFonts w:eastAsia="Times New Roman"/>
          <w:lang w:val="uk-UA"/>
        </w:rPr>
        <w:t xml:space="preserve">2. Ми зобов’язуємося укласти договір про закупівлю не пізніше ніж через </w:t>
      </w:r>
      <w:r w:rsidR="008F4E5A" w:rsidRPr="00D64217">
        <w:rPr>
          <w:rFonts w:eastAsia="Times New Roman"/>
          <w:lang w:val="uk-UA"/>
        </w:rPr>
        <w:t>15</w:t>
      </w:r>
      <w:r w:rsidRPr="00D64217">
        <w:rPr>
          <w:rFonts w:eastAsia="Times New Roman"/>
          <w:lang w:val="uk-UA"/>
        </w:rPr>
        <w:t xml:space="preserve"> днів з дня прийняття рішення про намір укласти договір про закупівлю відповідно до вимог </w:t>
      </w:r>
      <w:r w:rsidR="006447F8" w:rsidRPr="00D64217">
        <w:rPr>
          <w:rFonts w:eastAsia="Times New Roman"/>
          <w:lang w:val="uk-UA"/>
        </w:rPr>
        <w:t>тендерної</w:t>
      </w:r>
      <w:r w:rsidRPr="00D64217">
        <w:rPr>
          <w:rFonts w:eastAsia="Times New Roman"/>
          <w:lang w:val="uk-UA"/>
        </w:rPr>
        <w:t xml:space="preserve"> документації. З метою забезпечення права оскарження рішень Замовника договір про закупівлю не може бути укладено раніше ніж через </w:t>
      </w:r>
      <w:r w:rsidR="008F4E5A" w:rsidRPr="00D64217">
        <w:rPr>
          <w:rFonts w:eastAsia="Times New Roman"/>
          <w:lang w:val="uk-UA"/>
        </w:rPr>
        <w:t>5</w:t>
      </w:r>
      <w:r w:rsidRPr="00D64217">
        <w:rPr>
          <w:rFonts w:eastAsia="Times New Roman"/>
          <w:lang w:val="uk-UA"/>
        </w:rPr>
        <w:t xml:space="preserve"> днів з дати оприлюднення на </w:t>
      </w:r>
      <w:proofErr w:type="spellStart"/>
      <w:r w:rsidRPr="00D64217">
        <w:rPr>
          <w:rFonts w:eastAsia="Times New Roman"/>
          <w:lang w:val="uk-UA"/>
        </w:rPr>
        <w:t>веб-порталі</w:t>
      </w:r>
      <w:proofErr w:type="spellEnd"/>
      <w:r w:rsidRPr="00D64217">
        <w:rPr>
          <w:rFonts w:eastAsia="Times New Roman"/>
          <w:lang w:val="uk-UA"/>
        </w:rPr>
        <w:t xml:space="preserve"> Уповноваженого органу повідомлення про намір укласти договір про закупівлю. </w:t>
      </w:r>
    </w:p>
    <w:p w14:paraId="3F055961" w14:textId="77777777" w:rsidR="00415C1D" w:rsidRPr="00D64217" w:rsidRDefault="00415C1D" w:rsidP="006447F8">
      <w:pPr>
        <w:shd w:val="clear" w:color="auto" w:fill="FFFFFF" w:themeFill="background1"/>
        <w:ind w:firstLine="454"/>
        <w:jc w:val="both"/>
        <w:rPr>
          <w:lang w:val="uk-UA"/>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15C1D" w:rsidRPr="00D64217" w14:paraId="3D44FF46" w14:textId="77777777" w:rsidTr="003870D9">
        <w:tc>
          <w:tcPr>
            <w:tcW w:w="3342" w:type="dxa"/>
          </w:tcPr>
          <w:p w14:paraId="4B42A498" w14:textId="77777777" w:rsidR="00415C1D" w:rsidRPr="00D64217" w:rsidRDefault="00415C1D" w:rsidP="006447F8">
            <w:pPr>
              <w:shd w:val="clear" w:color="auto" w:fill="FFFFFF" w:themeFill="background1"/>
              <w:contextualSpacing w:val="0"/>
              <w:jc w:val="center"/>
              <w:rPr>
                <w:lang w:val="uk-UA"/>
              </w:rPr>
            </w:pPr>
            <w:r w:rsidRPr="00D64217">
              <w:rPr>
                <w:rFonts w:eastAsia="Arial"/>
                <w:sz w:val="20"/>
                <w:szCs w:val="20"/>
                <w:lang w:val="uk-UA"/>
              </w:rPr>
              <w:t>________________________</w:t>
            </w:r>
          </w:p>
        </w:tc>
        <w:tc>
          <w:tcPr>
            <w:tcW w:w="3341" w:type="dxa"/>
          </w:tcPr>
          <w:p w14:paraId="56B14A90" w14:textId="77777777" w:rsidR="00415C1D" w:rsidRPr="00D64217" w:rsidRDefault="00415C1D" w:rsidP="006447F8">
            <w:pPr>
              <w:shd w:val="clear" w:color="auto" w:fill="FFFFFF" w:themeFill="background1"/>
              <w:contextualSpacing w:val="0"/>
              <w:jc w:val="center"/>
              <w:rPr>
                <w:lang w:val="uk-UA"/>
              </w:rPr>
            </w:pPr>
            <w:r w:rsidRPr="00D64217">
              <w:rPr>
                <w:rFonts w:eastAsia="Arial"/>
                <w:sz w:val="20"/>
                <w:szCs w:val="20"/>
                <w:lang w:val="uk-UA"/>
              </w:rPr>
              <w:t>________________________</w:t>
            </w:r>
          </w:p>
        </w:tc>
        <w:tc>
          <w:tcPr>
            <w:tcW w:w="3341" w:type="dxa"/>
          </w:tcPr>
          <w:p w14:paraId="6A864D01" w14:textId="77777777" w:rsidR="00415C1D" w:rsidRPr="00D64217" w:rsidRDefault="00415C1D" w:rsidP="006447F8">
            <w:pPr>
              <w:shd w:val="clear" w:color="auto" w:fill="FFFFFF" w:themeFill="background1"/>
              <w:contextualSpacing w:val="0"/>
              <w:jc w:val="center"/>
              <w:rPr>
                <w:lang w:val="uk-UA"/>
              </w:rPr>
            </w:pPr>
            <w:r w:rsidRPr="00D64217">
              <w:rPr>
                <w:rFonts w:eastAsia="Arial"/>
                <w:sz w:val="20"/>
                <w:szCs w:val="20"/>
                <w:lang w:val="uk-UA"/>
              </w:rPr>
              <w:t>________________________</w:t>
            </w:r>
          </w:p>
        </w:tc>
      </w:tr>
      <w:tr w:rsidR="00415C1D" w:rsidRPr="00D64217" w14:paraId="1F4BD30B" w14:textId="77777777" w:rsidTr="003870D9">
        <w:tc>
          <w:tcPr>
            <w:tcW w:w="3342" w:type="dxa"/>
          </w:tcPr>
          <w:p w14:paraId="1B01E717" w14:textId="77777777" w:rsidR="00415C1D" w:rsidRPr="00D64217" w:rsidRDefault="00415C1D" w:rsidP="006447F8">
            <w:pPr>
              <w:shd w:val="clear" w:color="auto" w:fill="FFFFFF" w:themeFill="background1"/>
              <w:contextualSpacing w:val="0"/>
              <w:jc w:val="center"/>
              <w:rPr>
                <w:lang w:val="uk-UA"/>
              </w:rPr>
            </w:pPr>
            <w:r w:rsidRPr="00D64217">
              <w:rPr>
                <w:rFonts w:eastAsia="Arial"/>
                <w:i/>
                <w:sz w:val="16"/>
                <w:szCs w:val="16"/>
                <w:lang w:val="uk-UA"/>
              </w:rPr>
              <w:t>посада уповноваженої особи Учасника</w:t>
            </w:r>
          </w:p>
        </w:tc>
        <w:tc>
          <w:tcPr>
            <w:tcW w:w="3341" w:type="dxa"/>
          </w:tcPr>
          <w:p w14:paraId="330B1BD9" w14:textId="77777777" w:rsidR="00415C1D" w:rsidRPr="00D64217" w:rsidRDefault="00415C1D" w:rsidP="006447F8">
            <w:pPr>
              <w:shd w:val="clear" w:color="auto" w:fill="FFFFFF" w:themeFill="background1"/>
              <w:contextualSpacing w:val="0"/>
              <w:jc w:val="center"/>
              <w:rPr>
                <w:lang w:val="uk-UA"/>
              </w:rPr>
            </w:pPr>
            <w:r w:rsidRPr="00D64217">
              <w:rPr>
                <w:rFonts w:eastAsia="Arial"/>
                <w:i/>
                <w:sz w:val="16"/>
                <w:szCs w:val="16"/>
                <w:lang w:val="uk-UA"/>
              </w:rPr>
              <w:t>підпис та печатка</w:t>
            </w:r>
            <w:r w:rsidR="003A146D" w:rsidRPr="00D64217">
              <w:rPr>
                <w:rFonts w:eastAsia="Arial"/>
                <w:i/>
                <w:sz w:val="16"/>
                <w:szCs w:val="16"/>
                <w:lang w:val="uk-UA"/>
              </w:rPr>
              <w:t xml:space="preserve"> (за наявності)</w:t>
            </w:r>
          </w:p>
        </w:tc>
        <w:tc>
          <w:tcPr>
            <w:tcW w:w="3341" w:type="dxa"/>
          </w:tcPr>
          <w:p w14:paraId="4C381A0A" w14:textId="77777777" w:rsidR="00415C1D" w:rsidRPr="00D64217" w:rsidRDefault="00415C1D" w:rsidP="006447F8">
            <w:pPr>
              <w:shd w:val="clear" w:color="auto" w:fill="FFFFFF" w:themeFill="background1"/>
              <w:contextualSpacing w:val="0"/>
              <w:jc w:val="center"/>
              <w:rPr>
                <w:lang w:val="uk-UA"/>
              </w:rPr>
            </w:pPr>
            <w:r w:rsidRPr="00D64217">
              <w:rPr>
                <w:rFonts w:eastAsia="Arial"/>
                <w:i/>
                <w:sz w:val="16"/>
                <w:szCs w:val="16"/>
                <w:lang w:val="uk-UA"/>
              </w:rPr>
              <w:t>прізвище, ініціали</w:t>
            </w:r>
          </w:p>
        </w:tc>
      </w:tr>
    </w:tbl>
    <w:p w14:paraId="3AEC0591" w14:textId="77777777" w:rsidR="00415C1D" w:rsidRPr="00D64217" w:rsidRDefault="00415C1D" w:rsidP="006447F8">
      <w:pPr>
        <w:shd w:val="clear" w:color="auto" w:fill="FFFFFF" w:themeFill="background1"/>
        <w:ind w:firstLine="454"/>
        <w:jc w:val="both"/>
        <w:rPr>
          <w:lang w:val="uk-UA"/>
        </w:rPr>
      </w:pPr>
    </w:p>
    <w:p w14:paraId="0B9E6AD7" w14:textId="77777777" w:rsidR="00415C1D" w:rsidRPr="00D64217" w:rsidRDefault="00415C1D" w:rsidP="006447F8">
      <w:pPr>
        <w:shd w:val="clear" w:color="auto" w:fill="FFFFFF" w:themeFill="background1"/>
        <w:jc w:val="both"/>
        <w:rPr>
          <w:lang w:val="uk-UA"/>
        </w:rPr>
      </w:pPr>
    </w:p>
    <w:p w14:paraId="224DBD85" w14:textId="6DE7AFC2" w:rsidR="004454C6" w:rsidRPr="00D64217" w:rsidRDefault="003009BB" w:rsidP="002B2268">
      <w:pPr>
        <w:shd w:val="clear" w:color="auto" w:fill="FFFFFF" w:themeFill="background1"/>
        <w:ind w:firstLine="567"/>
        <w:jc w:val="both"/>
        <w:rPr>
          <w:rFonts w:eastAsia="Times New Roman"/>
          <w:i/>
          <w:color w:val="FF0000"/>
          <w:sz w:val="22"/>
          <w:szCs w:val="22"/>
          <w:lang w:val="uk-UA"/>
        </w:rPr>
      </w:pPr>
      <w:r w:rsidRPr="00D64217">
        <w:rPr>
          <w:rFonts w:eastAsia="Times New Roman"/>
          <w:i/>
          <w:color w:val="FF0000"/>
          <w:sz w:val="22"/>
          <w:szCs w:val="22"/>
          <w:lang w:val="uk-UA"/>
        </w:rPr>
        <w:t>**</w:t>
      </w:r>
      <w:r w:rsidR="00C06084" w:rsidRPr="00D64217">
        <w:rPr>
          <w:rFonts w:eastAsia="Times New Roman"/>
          <w:i/>
          <w:color w:val="FF0000"/>
          <w:sz w:val="22"/>
          <w:szCs w:val="22"/>
          <w:lang w:val="uk-UA"/>
        </w:rPr>
        <w:t>*</w:t>
      </w:r>
      <w:r w:rsidRPr="00D64217">
        <w:rPr>
          <w:rFonts w:eastAsia="Times New Roman"/>
          <w:i/>
          <w:color w:val="FF0000"/>
          <w:sz w:val="22"/>
          <w:szCs w:val="22"/>
          <w:lang w:val="uk-UA"/>
        </w:rPr>
        <w:t xml:space="preserve"> </w:t>
      </w:r>
      <w:r w:rsidR="004454C6" w:rsidRPr="00D64217">
        <w:rPr>
          <w:rFonts w:eastAsia="Times New Roman"/>
          <w:i/>
          <w:iCs/>
          <w:color w:val="FF0000"/>
          <w:lang w:val="uk-UA"/>
        </w:rPr>
        <w:t>Зазначити ставку ПДВ, за якою оподатковуються Товар</w:t>
      </w:r>
    </w:p>
    <w:p w14:paraId="57756171" w14:textId="77CA2DD8" w:rsidR="00FE311F" w:rsidRPr="00D64217" w:rsidRDefault="00415C1D" w:rsidP="002B2268">
      <w:pPr>
        <w:shd w:val="clear" w:color="auto" w:fill="FFFFFF" w:themeFill="background1"/>
        <w:ind w:firstLine="567"/>
        <w:jc w:val="both"/>
        <w:rPr>
          <w:color w:val="FF0000"/>
          <w:sz w:val="22"/>
          <w:szCs w:val="22"/>
          <w:lang w:val="uk-UA"/>
        </w:rPr>
      </w:pPr>
      <w:r w:rsidRPr="00D64217">
        <w:rPr>
          <w:rFonts w:eastAsia="Times New Roman"/>
          <w:i/>
          <w:color w:val="FF0000"/>
          <w:sz w:val="22"/>
          <w:szCs w:val="22"/>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4BEA2346" w14:textId="74670586" w:rsidR="00BF6E96" w:rsidRPr="00D64217" w:rsidRDefault="00BF6E96" w:rsidP="002B2268">
      <w:pPr>
        <w:shd w:val="clear" w:color="auto" w:fill="FFFFFF" w:themeFill="background1"/>
        <w:ind w:firstLine="567"/>
        <w:jc w:val="both"/>
        <w:rPr>
          <w:i/>
          <w:color w:val="FF0000"/>
          <w:sz w:val="22"/>
          <w:szCs w:val="22"/>
          <w:shd w:val="clear" w:color="auto" w:fill="FFFFFF"/>
          <w:lang w:val="uk-UA"/>
        </w:rPr>
      </w:pPr>
      <w:r w:rsidRPr="00D64217">
        <w:rPr>
          <w:i/>
          <w:color w:val="FF0000"/>
          <w:sz w:val="22"/>
          <w:szCs w:val="22"/>
          <w:shd w:val="clear" w:color="auto" w:fill="FFFFFF"/>
          <w:lang w:val="uk-UA"/>
        </w:rPr>
        <w:t xml:space="preserve">Переможець  надає  цінову пропозицію з цінами за одиницю (без ПДВ, з ПДВ) та загальною вартістю (без ПДВ, з ПДВ) </w:t>
      </w:r>
      <w:r w:rsidR="003B0E88" w:rsidRPr="00D64217">
        <w:rPr>
          <w:i/>
          <w:color w:val="FF0000"/>
          <w:sz w:val="22"/>
          <w:szCs w:val="22"/>
          <w:shd w:val="clear" w:color="auto" w:fill="FFFFFF"/>
          <w:lang w:val="uk-UA"/>
        </w:rPr>
        <w:t xml:space="preserve">зазначаючи ТІЛЬКИ </w:t>
      </w:r>
      <w:r w:rsidRPr="00D64217">
        <w:rPr>
          <w:i/>
          <w:color w:val="FF0000"/>
          <w:sz w:val="22"/>
          <w:szCs w:val="22"/>
          <w:shd w:val="clear" w:color="auto" w:fill="FFFFFF"/>
          <w:lang w:val="uk-UA"/>
        </w:rPr>
        <w:t xml:space="preserve">ДВА (2) ЗНАКИ ПІСЛЯ КОМИ. </w:t>
      </w:r>
    </w:p>
    <w:p w14:paraId="110A37BC" w14:textId="09A812D7" w:rsidR="002623F8" w:rsidRPr="00D64217" w:rsidRDefault="002623F8" w:rsidP="002B2268">
      <w:pPr>
        <w:shd w:val="clear" w:color="auto" w:fill="FFFFFF" w:themeFill="background1"/>
        <w:ind w:firstLine="567"/>
        <w:jc w:val="both"/>
        <w:rPr>
          <w:i/>
          <w:color w:val="FF0000"/>
          <w:sz w:val="22"/>
          <w:szCs w:val="22"/>
          <w:shd w:val="clear" w:color="auto" w:fill="FFFFFF"/>
          <w:lang w:val="uk-UA"/>
        </w:rPr>
      </w:pPr>
      <w:r w:rsidRPr="00D64217">
        <w:rPr>
          <w:i/>
          <w:color w:val="FF0000"/>
          <w:sz w:val="22"/>
          <w:szCs w:val="22"/>
          <w:shd w:val="clear" w:color="auto" w:fill="FFFFFF"/>
          <w:lang w:val="uk-UA"/>
        </w:rPr>
        <w:t xml:space="preserve">Переможець може надати цінову пропозицію, перераховану відповідно до умов пункту 18 Особливостей. </w:t>
      </w:r>
    </w:p>
    <w:p w14:paraId="332BEE08" w14:textId="77777777" w:rsidR="00070E10" w:rsidRPr="00D64217" w:rsidRDefault="00070E10" w:rsidP="00070E10">
      <w:pPr>
        <w:shd w:val="clear" w:color="auto" w:fill="FFFFFF" w:themeFill="background1"/>
        <w:jc w:val="center"/>
        <w:rPr>
          <w:color w:val="C00000"/>
          <w:lang w:val="uk-UA"/>
        </w:rPr>
      </w:pPr>
      <w:r w:rsidRPr="00D64217">
        <w:rPr>
          <w:color w:val="C00000"/>
          <w:lang w:val="uk-UA"/>
        </w:rPr>
        <w:t>__________________________________________________________________________</w:t>
      </w:r>
    </w:p>
    <w:p w14:paraId="37578704" w14:textId="2348862D" w:rsidR="00070E10" w:rsidRPr="00D64217" w:rsidRDefault="00BD70BB" w:rsidP="006447F8">
      <w:pPr>
        <w:shd w:val="clear" w:color="auto" w:fill="FFFFFF" w:themeFill="background1"/>
        <w:tabs>
          <w:tab w:val="left" w:pos="1215"/>
        </w:tabs>
        <w:spacing w:line="276" w:lineRule="auto"/>
        <w:rPr>
          <w:rFonts w:eastAsia="Times New Roman"/>
          <w:b/>
          <w:bCs/>
          <w:color w:val="000000" w:themeColor="text1"/>
          <w:lang w:val="uk-UA" w:eastAsia="uk-UA"/>
        </w:rPr>
      </w:pPr>
      <w:r w:rsidRPr="00D64217">
        <w:rPr>
          <w:rFonts w:eastAsia="Times New Roman"/>
          <w:b/>
          <w:bCs/>
          <w:color w:val="000000" w:themeColor="text1"/>
          <w:lang w:val="uk-UA" w:eastAsia="uk-UA"/>
        </w:rPr>
        <w:t xml:space="preserve">3. </w:t>
      </w:r>
      <w:r w:rsidR="00512438" w:rsidRPr="00D64217">
        <w:rPr>
          <w:rFonts w:eastAsia="Times New Roman"/>
          <w:b/>
          <w:bCs/>
          <w:color w:val="000000" w:themeColor="text1"/>
          <w:lang w:val="uk-UA" w:eastAsia="uk-UA"/>
        </w:rPr>
        <w:t>Документи для укладення договору про закупівлю, у т.ч. про право його підпису**</w:t>
      </w:r>
      <w:r w:rsidR="00042B4F" w:rsidRPr="00D64217">
        <w:rPr>
          <w:rFonts w:eastAsia="Times New Roman"/>
          <w:b/>
          <w:bCs/>
          <w:color w:val="000000" w:themeColor="text1"/>
          <w:lang w:val="uk-UA" w:eastAsia="uk-UA"/>
        </w:rPr>
        <w:t>*</w:t>
      </w:r>
      <w:r w:rsidR="00C06084" w:rsidRPr="00D64217">
        <w:rPr>
          <w:rFonts w:eastAsia="Times New Roman"/>
          <w:b/>
          <w:bCs/>
          <w:color w:val="000000" w:themeColor="text1"/>
          <w:lang w:val="uk-UA" w:eastAsia="uk-UA"/>
        </w:rPr>
        <w:t>*</w:t>
      </w:r>
      <w:r w:rsidRPr="00D64217">
        <w:rPr>
          <w:rFonts w:eastAsia="Times New Roman"/>
          <w:b/>
          <w:bCs/>
          <w:color w:val="000000" w:themeColor="text1"/>
          <w:lang w:val="uk-UA" w:eastAsia="uk-UA"/>
        </w:rPr>
        <w:t>:</w:t>
      </w:r>
    </w:p>
    <w:p w14:paraId="33CE79F6" w14:textId="498EAFF6" w:rsidR="002B2268" w:rsidRPr="00D64217" w:rsidRDefault="002B2268" w:rsidP="002B2268">
      <w:pPr>
        <w:jc w:val="both"/>
        <w:rPr>
          <w:b/>
          <w:bCs/>
          <w:u w:val="single"/>
          <w:lang w:val="uk-UA"/>
        </w:rPr>
      </w:pPr>
      <w:r w:rsidRPr="00D64217">
        <w:rPr>
          <w:lang w:val="uk-UA"/>
        </w:rPr>
        <w:t>3.1</w:t>
      </w:r>
      <w:r w:rsidR="00E24AC6" w:rsidRPr="00D64217">
        <w:rPr>
          <w:lang w:val="uk-UA"/>
        </w:rPr>
        <w:t>.</w:t>
      </w:r>
      <w:r w:rsidRPr="00D64217">
        <w:rPr>
          <w:lang w:val="uk-UA"/>
        </w:rPr>
        <w:t xml:space="preserve"> Витяг з Єдиного державного реєстру юридичних осіб, фізичних осіб-підприємців та громадських формувань, що містить дані про останні реєстраційні дії (</w:t>
      </w:r>
      <w:r w:rsidRPr="00D64217">
        <w:rPr>
          <w:b/>
          <w:bCs/>
          <w:u w:val="single"/>
          <w:lang w:val="uk-UA"/>
        </w:rPr>
        <w:t>дата видачі Витягу не повинна перевищувати 30 днів до дати подання документу);</w:t>
      </w:r>
    </w:p>
    <w:p w14:paraId="1329B01B" w14:textId="02015A05" w:rsidR="002B2268" w:rsidRPr="00D64217" w:rsidRDefault="002B2268" w:rsidP="002B2268">
      <w:pPr>
        <w:jc w:val="both"/>
        <w:rPr>
          <w:lang w:val="uk-UA"/>
        </w:rPr>
      </w:pPr>
      <w:r w:rsidRPr="00D64217">
        <w:rPr>
          <w:lang w:val="uk-UA"/>
        </w:rPr>
        <w:t>3.2</w:t>
      </w:r>
      <w:r w:rsidR="00E24AC6" w:rsidRPr="00D64217">
        <w:rPr>
          <w:lang w:val="uk-UA"/>
        </w:rPr>
        <w:t>.</w:t>
      </w:r>
      <w:r w:rsidRPr="00D64217">
        <w:rPr>
          <w:lang w:val="uk-UA"/>
        </w:rPr>
        <w:t xml:space="preserve"> Статут підприємства з усіма додатками та змінами (остання редакція). У випадку реєстрації статуту чи змін до нього після 01.01.2016 року </w:t>
      </w:r>
      <w:r w:rsidRPr="00D64217">
        <w:rPr>
          <w:b/>
          <w:bCs/>
          <w:lang w:val="uk-UA"/>
        </w:rPr>
        <w:t>додатково необхідно надати опис реєстратора з відповідним пошуковим кодом результатів надання адміністративної послуги;</w:t>
      </w:r>
    </w:p>
    <w:p w14:paraId="4155B833" w14:textId="08E729A4" w:rsidR="002B2268" w:rsidRPr="00D64217" w:rsidRDefault="002B2268" w:rsidP="002B2268">
      <w:pPr>
        <w:jc w:val="both"/>
        <w:rPr>
          <w:lang w:val="uk-UA"/>
        </w:rPr>
      </w:pPr>
      <w:r w:rsidRPr="00D64217">
        <w:rPr>
          <w:lang w:val="uk-UA"/>
        </w:rPr>
        <w:t>3.3</w:t>
      </w:r>
      <w:r w:rsidR="00E24AC6" w:rsidRPr="00D64217">
        <w:rPr>
          <w:lang w:val="uk-UA"/>
        </w:rPr>
        <w:t>.</w:t>
      </w:r>
      <w:r w:rsidRPr="00D64217">
        <w:rPr>
          <w:lang w:val="uk-UA"/>
        </w:rPr>
        <w:t xml:space="preserve"> Протокол/рішення про призначення керівника та/або наказ про призначення керівника та довіреність або доручення (у разі підписання іншою уповноваженою особою Учасника) на вчинення правочинів;</w:t>
      </w:r>
    </w:p>
    <w:p w14:paraId="108865CE" w14:textId="2735386C" w:rsidR="002B2268" w:rsidRPr="00D64217" w:rsidRDefault="002B2268" w:rsidP="002B2268">
      <w:pPr>
        <w:jc w:val="both"/>
        <w:rPr>
          <w:lang w:val="uk-UA"/>
        </w:rPr>
      </w:pPr>
      <w:r w:rsidRPr="00D64217">
        <w:rPr>
          <w:lang w:val="uk-UA"/>
        </w:rPr>
        <w:t>3.4</w:t>
      </w:r>
      <w:r w:rsidR="00E24AC6" w:rsidRPr="00D64217">
        <w:rPr>
          <w:lang w:val="uk-UA"/>
        </w:rPr>
        <w:t>.</w:t>
      </w:r>
      <w:r w:rsidRPr="00D64217">
        <w:rPr>
          <w:lang w:val="uk-UA"/>
        </w:rPr>
        <w:t xml:space="preserve"> Баланс та звіт про фінансові результатами за останній рік та останній звітний період </w:t>
      </w:r>
    </w:p>
    <w:p w14:paraId="5BB64B2E" w14:textId="77777777" w:rsidR="002B2268" w:rsidRPr="00D64217" w:rsidRDefault="002B2268" w:rsidP="002B2268">
      <w:pPr>
        <w:jc w:val="center"/>
        <w:rPr>
          <w:b/>
          <w:bCs/>
          <w:lang w:val="uk-UA"/>
        </w:rPr>
      </w:pPr>
      <w:r w:rsidRPr="00D64217">
        <w:rPr>
          <w:b/>
          <w:bCs/>
          <w:lang w:val="uk-UA"/>
        </w:rPr>
        <w:t>або</w:t>
      </w:r>
    </w:p>
    <w:p w14:paraId="7B6EF827" w14:textId="77777777" w:rsidR="002B2268" w:rsidRPr="00D64217" w:rsidRDefault="002B2268" w:rsidP="002B2268">
      <w:pPr>
        <w:jc w:val="both"/>
        <w:rPr>
          <w:lang w:val="uk-UA"/>
        </w:rPr>
      </w:pPr>
      <w:r w:rsidRPr="00D64217">
        <w:rPr>
          <w:lang w:val="uk-UA"/>
        </w:rPr>
        <w:t>протокольне рішення учасників (акціонерів, власників тощо) з наданням повноважень на укладання договору (</w:t>
      </w:r>
      <w:proofErr w:type="spellStart"/>
      <w:r w:rsidRPr="00D64217">
        <w:rPr>
          <w:lang w:val="uk-UA"/>
        </w:rPr>
        <w:t>ів</w:t>
      </w:r>
      <w:proofErr w:type="spellEnd"/>
      <w:r w:rsidRPr="00D64217">
        <w:rPr>
          <w:lang w:val="uk-UA"/>
        </w:rPr>
        <w:t>),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w:t>
      </w:r>
    </w:p>
    <w:p w14:paraId="6B32E534" w14:textId="3FC2486A" w:rsidR="002B2268" w:rsidRPr="00D64217" w:rsidRDefault="002B2268" w:rsidP="002B2268">
      <w:pPr>
        <w:jc w:val="both"/>
        <w:rPr>
          <w:lang w:val="uk-UA"/>
        </w:rPr>
      </w:pPr>
      <w:r w:rsidRPr="00D64217">
        <w:rPr>
          <w:lang w:val="uk-UA"/>
        </w:rPr>
        <w:t>3.5</w:t>
      </w:r>
      <w:r w:rsidR="00E24AC6" w:rsidRPr="00D64217">
        <w:rPr>
          <w:lang w:val="uk-UA"/>
        </w:rPr>
        <w:t>.</w:t>
      </w:r>
      <w:r w:rsidRPr="00D64217">
        <w:rPr>
          <w:lang w:val="uk-UA"/>
        </w:rPr>
        <w:t xml:space="preserve"> Витяг/свідоцтво з реєстру платників податку на додану вартість або платників єдиного податку;</w:t>
      </w:r>
    </w:p>
    <w:p w14:paraId="1A8FF19B" w14:textId="1B60D627" w:rsidR="002B2268" w:rsidRPr="00D64217" w:rsidRDefault="002B2268" w:rsidP="002B2268">
      <w:pPr>
        <w:jc w:val="both"/>
        <w:rPr>
          <w:lang w:val="uk-UA"/>
        </w:rPr>
      </w:pPr>
      <w:r w:rsidRPr="00D64217">
        <w:rPr>
          <w:lang w:val="uk-UA"/>
        </w:rPr>
        <w:t>3.6</w:t>
      </w:r>
      <w:r w:rsidR="00E24AC6" w:rsidRPr="00D64217">
        <w:rPr>
          <w:lang w:val="uk-UA"/>
        </w:rPr>
        <w:t>.</w:t>
      </w:r>
      <w:r w:rsidRPr="00D64217">
        <w:rPr>
          <w:lang w:val="uk-UA"/>
        </w:rPr>
        <w:t xml:space="preserve"> </w:t>
      </w:r>
      <w:r w:rsidRPr="00D64217">
        <w:rPr>
          <w:b/>
          <w:bCs/>
          <w:lang w:val="uk-UA"/>
        </w:rPr>
        <w:t xml:space="preserve">Паспорт </w:t>
      </w:r>
      <w:r w:rsidRPr="00D64217">
        <w:rPr>
          <w:lang w:val="uk-UA"/>
        </w:rPr>
        <w:t xml:space="preserve">(1-6, 11-16 ст. паспорту або ID-картка з відповідними додатками до неї (Витяг із державного демографічного реєстру щодо реєстрації місця проживання)) </w:t>
      </w:r>
      <w:r w:rsidRPr="00D64217">
        <w:rPr>
          <w:b/>
          <w:bCs/>
          <w:lang w:val="uk-UA"/>
        </w:rPr>
        <w:t>та ідентифікаційний номер</w:t>
      </w:r>
      <w:r w:rsidRPr="00D64217">
        <w:rPr>
          <w:lang w:val="uk-UA"/>
        </w:rPr>
        <w:t xml:space="preserve"> підписанта договору (для фізичних осіб-підприємців).</w:t>
      </w:r>
    </w:p>
    <w:p w14:paraId="536492C2" w14:textId="77777777" w:rsidR="00070E10" w:rsidRPr="00D64217" w:rsidRDefault="00070E10" w:rsidP="00EA382D">
      <w:pPr>
        <w:shd w:val="clear" w:color="auto" w:fill="FFFFFF" w:themeFill="background1"/>
        <w:jc w:val="both"/>
        <w:rPr>
          <w:rFonts w:eastAsia="Times New Roman"/>
          <w:lang w:val="uk-UA" w:eastAsia="uk-UA"/>
        </w:rPr>
      </w:pPr>
    </w:p>
    <w:p w14:paraId="7773A146" w14:textId="79198F41" w:rsidR="00EA382D" w:rsidRPr="00D64217" w:rsidRDefault="00EA382D" w:rsidP="002B2268">
      <w:pPr>
        <w:shd w:val="clear" w:color="auto" w:fill="FFFFFF" w:themeFill="background1"/>
        <w:ind w:firstLine="426"/>
        <w:jc w:val="both"/>
        <w:rPr>
          <w:i/>
          <w:iCs/>
          <w:color w:val="C00000"/>
          <w:sz w:val="22"/>
          <w:szCs w:val="22"/>
          <w:lang w:val="uk-UA" w:eastAsia="uk-UA"/>
        </w:rPr>
      </w:pPr>
      <w:r w:rsidRPr="00D64217">
        <w:rPr>
          <w:i/>
          <w:iCs/>
          <w:color w:val="C00000"/>
          <w:sz w:val="22"/>
          <w:szCs w:val="22"/>
          <w:lang w:val="uk-UA" w:eastAsia="uk-UA"/>
        </w:rPr>
        <w:t>Якщо документ(и) для укладення договору про закупівл</w:t>
      </w:r>
      <w:r w:rsidR="00D058C7" w:rsidRPr="00D64217">
        <w:rPr>
          <w:i/>
          <w:iCs/>
          <w:color w:val="C00000"/>
          <w:sz w:val="22"/>
          <w:szCs w:val="22"/>
          <w:lang w:val="uk-UA" w:eastAsia="uk-UA"/>
        </w:rPr>
        <w:t>ю</w:t>
      </w:r>
      <w:r w:rsidRPr="00D64217">
        <w:rPr>
          <w:i/>
          <w:iCs/>
          <w:color w:val="C00000"/>
          <w:sz w:val="22"/>
          <w:szCs w:val="22"/>
          <w:lang w:val="uk-UA" w:eastAsia="uk-UA"/>
        </w:rPr>
        <w:t xml:space="preserve"> завантажений(і) учасником у складі тендерної пропозиції підчас її подання у електронну систему закупівель, повторне завантаження такого(</w:t>
      </w:r>
      <w:proofErr w:type="spellStart"/>
      <w:r w:rsidRPr="00D64217">
        <w:rPr>
          <w:i/>
          <w:iCs/>
          <w:color w:val="C00000"/>
          <w:sz w:val="22"/>
          <w:szCs w:val="22"/>
          <w:lang w:val="uk-UA" w:eastAsia="uk-UA"/>
        </w:rPr>
        <w:t>их</w:t>
      </w:r>
      <w:proofErr w:type="spellEnd"/>
      <w:r w:rsidRPr="00D64217">
        <w:rPr>
          <w:i/>
          <w:iCs/>
          <w:color w:val="C00000"/>
          <w:sz w:val="22"/>
          <w:szCs w:val="22"/>
          <w:lang w:val="uk-UA" w:eastAsia="uk-UA"/>
        </w:rPr>
        <w:t>) документу(</w:t>
      </w:r>
      <w:proofErr w:type="spellStart"/>
      <w:r w:rsidRPr="00D64217">
        <w:rPr>
          <w:i/>
          <w:iCs/>
          <w:color w:val="C00000"/>
          <w:sz w:val="22"/>
          <w:szCs w:val="22"/>
          <w:lang w:val="uk-UA" w:eastAsia="uk-UA"/>
        </w:rPr>
        <w:t>ів</w:t>
      </w:r>
      <w:proofErr w:type="spellEnd"/>
      <w:r w:rsidRPr="00D64217">
        <w:rPr>
          <w:i/>
          <w:iCs/>
          <w:color w:val="C00000"/>
          <w:sz w:val="22"/>
          <w:szCs w:val="22"/>
          <w:lang w:val="uk-UA" w:eastAsia="uk-UA"/>
        </w:rPr>
        <w:t>) не вимагається.</w:t>
      </w:r>
    </w:p>
    <w:p w14:paraId="6ACDA3D4" w14:textId="2D20FECB" w:rsidR="002C30E4" w:rsidRPr="00D64217" w:rsidRDefault="002A3124" w:rsidP="006447F8">
      <w:pPr>
        <w:shd w:val="clear" w:color="auto" w:fill="FFFFFF" w:themeFill="background1"/>
        <w:ind w:firstLine="426"/>
        <w:jc w:val="both"/>
        <w:rPr>
          <w:i/>
          <w:iCs/>
          <w:color w:val="000000" w:themeColor="text1"/>
          <w:sz w:val="22"/>
          <w:szCs w:val="22"/>
          <w:lang w:val="uk-UA" w:eastAsia="uk-UA"/>
        </w:rPr>
      </w:pPr>
      <w:r w:rsidRPr="00D64217">
        <w:rPr>
          <w:i/>
          <w:iCs/>
          <w:color w:val="000000" w:themeColor="text1"/>
          <w:sz w:val="22"/>
          <w:szCs w:val="22"/>
          <w:lang w:val="uk-UA" w:eastAsia="uk-UA"/>
        </w:rPr>
        <w:t>*</w:t>
      </w:r>
      <w:r w:rsidR="002C30E4" w:rsidRPr="00D64217">
        <w:rPr>
          <w:i/>
          <w:iCs/>
          <w:color w:val="000000" w:themeColor="text1"/>
          <w:sz w:val="22"/>
          <w:szCs w:val="22"/>
          <w:lang w:val="uk-UA" w:eastAsia="uk-UA"/>
        </w:rPr>
        <w:t>*</w:t>
      </w:r>
      <w:r w:rsidR="00C06084" w:rsidRPr="00D64217">
        <w:rPr>
          <w:i/>
          <w:iCs/>
          <w:color w:val="000000" w:themeColor="text1"/>
          <w:sz w:val="22"/>
          <w:szCs w:val="22"/>
          <w:lang w:val="uk-UA" w:eastAsia="uk-UA"/>
        </w:rPr>
        <w:t>*</w:t>
      </w:r>
      <w:r w:rsidR="00042B4F" w:rsidRPr="00D64217">
        <w:rPr>
          <w:i/>
          <w:iCs/>
          <w:color w:val="000000" w:themeColor="text1"/>
          <w:sz w:val="22"/>
          <w:szCs w:val="22"/>
          <w:lang w:val="uk-UA" w:eastAsia="uk-UA"/>
        </w:rPr>
        <w:t>*</w:t>
      </w:r>
      <w:r w:rsidR="002C30E4" w:rsidRPr="00D64217">
        <w:rPr>
          <w:i/>
          <w:iCs/>
          <w:color w:val="000000" w:themeColor="text1"/>
          <w:sz w:val="22"/>
          <w:szCs w:val="22"/>
          <w:lang w:val="uk-UA" w:eastAsia="uk-UA"/>
        </w:rPr>
        <w:t xml:space="preserve">Примітка: </w:t>
      </w:r>
    </w:p>
    <w:p w14:paraId="2D3F3C71" w14:textId="31A0D583" w:rsidR="00321AAA" w:rsidRPr="00D64217" w:rsidRDefault="00FC44B6" w:rsidP="002B2268">
      <w:pPr>
        <w:shd w:val="clear" w:color="auto" w:fill="FFFFFF" w:themeFill="background1"/>
        <w:ind w:firstLine="426"/>
        <w:jc w:val="both"/>
        <w:rPr>
          <w:i/>
          <w:iCs/>
          <w:color w:val="000000" w:themeColor="text1"/>
          <w:sz w:val="22"/>
          <w:szCs w:val="22"/>
          <w:lang w:val="uk-UA" w:eastAsia="uk-UA"/>
        </w:rPr>
      </w:pPr>
      <w:r w:rsidRPr="00D64217">
        <w:rPr>
          <w:i/>
          <w:iCs/>
          <w:color w:val="000000" w:themeColor="text1"/>
          <w:sz w:val="22"/>
          <w:szCs w:val="22"/>
          <w:lang w:val="uk-UA" w:eastAsia="uk-UA"/>
        </w:rPr>
        <w:t>Д</w:t>
      </w:r>
      <w:r w:rsidR="00D11EBA" w:rsidRPr="00D64217">
        <w:rPr>
          <w:i/>
          <w:iCs/>
          <w:color w:val="000000" w:themeColor="text1"/>
          <w:sz w:val="22"/>
          <w:szCs w:val="22"/>
          <w:lang w:val="uk-UA" w:eastAsia="uk-UA"/>
        </w:rPr>
        <w:t xml:space="preserve">окументи мають бути надані учасником-переможцем в електронному вигляді шляхом завантаження на </w:t>
      </w:r>
      <w:proofErr w:type="spellStart"/>
      <w:r w:rsidR="00D11EBA" w:rsidRPr="00D64217">
        <w:rPr>
          <w:i/>
          <w:iCs/>
          <w:color w:val="000000" w:themeColor="text1"/>
          <w:sz w:val="22"/>
          <w:szCs w:val="22"/>
          <w:lang w:val="uk-UA" w:eastAsia="uk-UA"/>
        </w:rPr>
        <w:t>веб-порталі</w:t>
      </w:r>
      <w:proofErr w:type="spellEnd"/>
      <w:r w:rsidR="00D11EBA" w:rsidRPr="00D64217">
        <w:rPr>
          <w:i/>
          <w:iCs/>
          <w:color w:val="000000" w:themeColor="text1"/>
          <w:sz w:val="22"/>
          <w:szCs w:val="22"/>
          <w:lang w:val="uk-UA" w:eastAsia="uk-UA"/>
        </w:rPr>
        <w:t xml:space="preserve"> Уповноваженого органу («</w:t>
      </w:r>
      <w:proofErr w:type="spellStart"/>
      <w:r w:rsidR="00D11EBA" w:rsidRPr="00D64217">
        <w:rPr>
          <w:i/>
          <w:iCs/>
          <w:color w:val="000000" w:themeColor="text1"/>
          <w:sz w:val="22"/>
          <w:szCs w:val="22"/>
          <w:lang w:val="uk-UA" w:eastAsia="uk-UA"/>
        </w:rPr>
        <w:t>Прозорро</w:t>
      </w:r>
      <w:proofErr w:type="spellEnd"/>
      <w:r w:rsidR="00D11EBA" w:rsidRPr="00D64217">
        <w:rPr>
          <w:i/>
          <w:iCs/>
          <w:color w:val="000000" w:themeColor="text1"/>
          <w:sz w:val="22"/>
          <w:szCs w:val="22"/>
          <w:lang w:val="uk-UA" w:eastAsia="uk-UA"/>
        </w:rPr>
        <w:t xml:space="preserve">») по відповідній  закупівлі </w:t>
      </w:r>
      <w:r w:rsidR="00D058C7" w:rsidRPr="00D64217">
        <w:rPr>
          <w:i/>
          <w:iCs/>
          <w:color w:val="000000" w:themeColor="text1"/>
          <w:sz w:val="22"/>
          <w:szCs w:val="22"/>
          <w:lang w:val="uk-UA" w:eastAsia="uk-UA"/>
        </w:rPr>
        <w:t>(</w:t>
      </w:r>
      <w:r w:rsidR="00D11EBA" w:rsidRPr="00D64217">
        <w:rPr>
          <w:i/>
          <w:iCs/>
          <w:color w:val="000000" w:themeColor="text1"/>
          <w:sz w:val="22"/>
          <w:szCs w:val="22"/>
          <w:lang w:val="uk-UA" w:eastAsia="uk-UA"/>
        </w:rPr>
        <w:t xml:space="preserve">в такому випадку електронні документи повинні бути надані з урахуванням вимог законів України «Про електронні документи та </w:t>
      </w:r>
      <w:r w:rsidR="00D11EBA" w:rsidRPr="00D64217">
        <w:rPr>
          <w:i/>
          <w:iCs/>
          <w:color w:val="000000" w:themeColor="text1"/>
          <w:sz w:val="22"/>
          <w:szCs w:val="22"/>
          <w:lang w:val="uk-UA" w:eastAsia="uk-UA"/>
        </w:rPr>
        <w:lastRenderedPageBreak/>
        <w:t>електронний документообіг» та «Про електронні довірчі послуги»</w:t>
      </w:r>
      <w:r w:rsidR="00D058C7" w:rsidRPr="00D64217">
        <w:rPr>
          <w:i/>
          <w:iCs/>
          <w:color w:val="000000" w:themeColor="text1"/>
          <w:sz w:val="22"/>
          <w:szCs w:val="22"/>
          <w:lang w:val="uk-UA" w:eastAsia="uk-UA"/>
        </w:rPr>
        <w:t>)</w:t>
      </w:r>
      <w:r w:rsidR="00D11EBA" w:rsidRPr="00D64217">
        <w:rPr>
          <w:i/>
          <w:iCs/>
          <w:color w:val="000000" w:themeColor="text1"/>
          <w:sz w:val="22"/>
          <w:szCs w:val="22"/>
          <w:lang w:val="uk-UA" w:eastAsia="uk-UA"/>
        </w:rPr>
        <w:t>.</w:t>
      </w:r>
      <w:r w:rsidR="000A4433" w:rsidRPr="00D64217">
        <w:rPr>
          <w:i/>
          <w:iCs/>
          <w:color w:val="000000" w:themeColor="text1"/>
          <w:sz w:val="22"/>
          <w:szCs w:val="22"/>
          <w:lang w:val="uk-UA" w:eastAsia="uk-UA"/>
        </w:rPr>
        <w:t xml:space="preserve"> </w:t>
      </w:r>
      <w:r w:rsidR="00D11EBA" w:rsidRPr="00D64217">
        <w:rPr>
          <w:i/>
          <w:iCs/>
          <w:color w:val="000000" w:themeColor="text1"/>
          <w:sz w:val="22"/>
          <w:szCs w:val="22"/>
          <w:lang w:val="uk-UA" w:eastAsia="uk-UA"/>
        </w:rPr>
        <w:t xml:space="preserve"> У випадку, якщо законодавством України передбачено необхідність легалізації документів (проставляння апостилю тощо)</w:t>
      </w:r>
      <w:r w:rsidR="00C06084" w:rsidRPr="00D64217">
        <w:rPr>
          <w:i/>
          <w:iCs/>
          <w:color w:val="000000" w:themeColor="text1"/>
          <w:sz w:val="22"/>
          <w:szCs w:val="22"/>
          <w:lang w:val="uk-UA" w:eastAsia="uk-UA"/>
        </w:rPr>
        <w:t>,</w:t>
      </w:r>
      <w:r w:rsidR="00D11EBA" w:rsidRPr="00D64217">
        <w:rPr>
          <w:i/>
          <w:iCs/>
          <w:color w:val="000000" w:themeColor="text1"/>
          <w:sz w:val="22"/>
          <w:szCs w:val="22"/>
          <w:lang w:val="uk-UA" w:eastAsia="uk-UA"/>
        </w:rPr>
        <w:t xml:space="preserve"> надані документи повинні бути надані з відповідним підтвердженням проходження легалізації</w:t>
      </w:r>
      <w:r w:rsidR="00EA382D" w:rsidRPr="00D64217">
        <w:rPr>
          <w:i/>
          <w:iCs/>
          <w:color w:val="000000" w:themeColor="text1"/>
          <w:sz w:val="22"/>
          <w:szCs w:val="22"/>
          <w:lang w:val="uk-UA" w:eastAsia="uk-UA"/>
        </w:rPr>
        <w:t>.</w:t>
      </w:r>
      <w:r w:rsidR="00321AAA" w:rsidRPr="00D64217">
        <w:rPr>
          <w:i/>
          <w:iCs/>
          <w:color w:val="000000" w:themeColor="text1"/>
          <w:sz w:val="22"/>
          <w:szCs w:val="22"/>
          <w:lang w:val="uk-UA" w:eastAsia="uk-UA"/>
        </w:rPr>
        <w:br w:type="page"/>
      </w:r>
    </w:p>
    <w:p w14:paraId="4A195EAA" w14:textId="77777777" w:rsidR="006A527C" w:rsidRPr="00D64217" w:rsidRDefault="006A527C" w:rsidP="006A527C">
      <w:pPr>
        <w:shd w:val="clear" w:color="auto" w:fill="FFFFFF" w:themeFill="background1"/>
        <w:jc w:val="right"/>
        <w:rPr>
          <w:lang w:val="uk-UA"/>
        </w:rPr>
      </w:pPr>
      <w:r w:rsidRPr="00D64217">
        <w:rPr>
          <w:rFonts w:eastAsia="Times New Roman"/>
          <w:b/>
          <w:lang w:val="uk-UA"/>
        </w:rPr>
        <w:lastRenderedPageBreak/>
        <w:t>Додаток 1</w:t>
      </w:r>
    </w:p>
    <w:p w14:paraId="4A518895" w14:textId="77777777" w:rsidR="006A527C" w:rsidRPr="00D64217" w:rsidRDefault="006A527C" w:rsidP="006A527C">
      <w:pPr>
        <w:shd w:val="clear" w:color="auto" w:fill="FFFFFF" w:themeFill="background1"/>
        <w:jc w:val="right"/>
        <w:rPr>
          <w:lang w:val="uk-UA"/>
        </w:rPr>
      </w:pPr>
      <w:r w:rsidRPr="00D64217">
        <w:rPr>
          <w:rFonts w:eastAsia="Times New Roman"/>
          <w:lang w:val="uk-UA"/>
        </w:rPr>
        <w:t xml:space="preserve"> до тендерної документації</w:t>
      </w:r>
    </w:p>
    <w:p w14:paraId="1A0D6569" w14:textId="77777777" w:rsidR="006A527C" w:rsidRPr="00D64217" w:rsidRDefault="006A527C" w:rsidP="006A527C">
      <w:pPr>
        <w:shd w:val="clear" w:color="auto" w:fill="FFFFFF" w:themeFill="background1"/>
        <w:tabs>
          <w:tab w:val="left" w:pos="4695"/>
        </w:tabs>
        <w:jc w:val="center"/>
        <w:rPr>
          <w:b/>
          <w:lang w:val="uk-UA"/>
        </w:rPr>
      </w:pPr>
      <w:r w:rsidRPr="00D64217">
        <w:rPr>
          <w:b/>
          <w:lang w:val="uk-UA"/>
        </w:rPr>
        <w:t>ПРОЄКТ ДОГОВОРУ</w:t>
      </w:r>
    </w:p>
    <w:p w14:paraId="59244B77" w14:textId="77777777" w:rsidR="006A527C" w:rsidRPr="00D64217" w:rsidRDefault="006A527C" w:rsidP="006A527C">
      <w:pPr>
        <w:shd w:val="clear" w:color="auto" w:fill="FFFFFF" w:themeFill="background1"/>
        <w:tabs>
          <w:tab w:val="left" w:pos="4695"/>
        </w:tabs>
        <w:rPr>
          <w:lang w:val="uk-UA"/>
        </w:rPr>
      </w:pPr>
    </w:p>
    <w:p w14:paraId="4129B8EB" w14:textId="1B455556" w:rsidR="006A527C" w:rsidRPr="00D64217" w:rsidRDefault="002B2268" w:rsidP="002B2268">
      <w:pPr>
        <w:shd w:val="clear" w:color="auto" w:fill="FFFFFF" w:themeFill="background1"/>
        <w:tabs>
          <w:tab w:val="left" w:pos="284"/>
        </w:tabs>
        <w:jc w:val="both"/>
        <w:rPr>
          <w:rFonts w:eastAsia="Times New Roman"/>
          <w:b/>
          <w:lang w:val="uk-UA"/>
        </w:rPr>
      </w:pPr>
      <w:r w:rsidRPr="00D64217">
        <w:rPr>
          <w:lang w:val="uk-UA"/>
        </w:rPr>
        <w:tab/>
      </w:r>
      <w:r w:rsidR="006A527C" w:rsidRPr="00D64217">
        <w:rPr>
          <w:lang w:val="uk-UA"/>
        </w:rPr>
        <w:t xml:space="preserve">Завантажено окремим файлом </w:t>
      </w:r>
      <w:r w:rsidR="006A527C" w:rsidRPr="007F1B76">
        <w:rPr>
          <w:b/>
          <w:bCs/>
          <w:i/>
          <w:iCs/>
          <w:lang w:val="uk-UA"/>
        </w:rPr>
        <w:t xml:space="preserve">«Додаток 1 до ТД. </w:t>
      </w:r>
      <w:proofErr w:type="spellStart"/>
      <w:r w:rsidR="006A527C" w:rsidRPr="007F1B76">
        <w:rPr>
          <w:b/>
          <w:bCs/>
          <w:i/>
          <w:iCs/>
          <w:lang w:val="uk-UA"/>
        </w:rPr>
        <w:t>Проєкт</w:t>
      </w:r>
      <w:proofErr w:type="spellEnd"/>
      <w:r w:rsidR="006A527C" w:rsidRPr="007F1B76">
        <w:rPr>
          <w:b/>
          <w:bCs/>
          <w:i/>
          <w:iCs/>
          <w:lang w:val="uk-UA"/>
        </w:rPr>
        <w:t xml:space="preserve"> До</w:t>
      </w:r>
      <w:r w:rsidR="00E32F1F">
        <w:rPr>
          <w:b/>
          <w:bCs/>
          <w:i/>
          <w:iCs/>
          <w:lang w:val="uk-UA"/>
        </w:rPr>
        <w:t>говору</w:t>
      </w:r>
      <w:r w:rsidR="006A527C" w:rsidRPr="007F1B76">
        <w:rPr>
          <w:b/>
          <w:bCs/>
          <w:i/>
          <w:iCs/>
          <w:lang w:val="uk-UA"/>
        </w:rPr>
        <w:t>»</w:t>
      </w:r>
      <w:r w:rsidR="006A527C" w:rsidRPr="007F1B76">
        <w:rPr>
          <w:lang w:val="uk-UA"/>
        </w:rPr>
        <w:t xml:space="preserve">, </w:t>
      </w:r>
      <w:r w:rsidR="006A527C" w:rsidRPr="00D64217">
        <w:rPr>
          <w:lang w:val="uk-UA"/>
        </w:rPr>
        <w:t>що є невід’ємною частиною цієї тендерної документації</w:t>
      </w:r>
    </w:p>
    <w:p w14:paraId="22EA2AF4" w14:textId="77777777" w:rsidR="005B7C8B" w:rsidRPr="00D64217" w:rsidRDefault="005B7C8B" w:rsidP="006F09A8">
      <w:pPr>
        <w:shd w:val="clear" w:color="auto" w:fill="FFFFFF" w:themeFill="background1"/>
        <w:jc w:val="both"/>
        <w:rPr>
          <w:rFonts w:eastAsia="Times New Roman"/>
          <w:b/>
          <w:lang w:val="uk-UA"/>
        </w:rPr>
      </w:pPr>
    </w:p>
    <w:sectPr w:rsidR="005B7C8B" w:rsidRPr="00D64217" w:rsidSect="00D64217">
      <w:pgSz w:w="11906" w:h="16838" w:code="9"/>
      <w:pgMar w:top="567" w:right="425" w:bottom="567" w:left="99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6BD8A" w14:textId="77777777" w:rsidR="00442F1F" w:rsidRDefault="00442F1F">
      <w:r>
        <w:separator/>
      </w:r>
    </w:p>
  </w:endnote>
  <w:endnote w:type="continuationSeparator" w:id="0">
    <w:p w14:paraId="164DC3CB" w14:textId="77777777" w:rsidR="00442F1F" w:rsidRDefault="0044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A2493" w14:textId="77777777" w:rsidR="00442F1F" w:rsidRDefault="00442F1F">
      <w:r>
        <w:separator/>
      </w:r>
    </w:p>
  </w:footnote>
  <w:footnote w:type="continuationSeparator" w:id="0">
    <w:p w14:paraId="79955A3C" w14:textId="77777777" w:rsidR="00442F1F" w:rsidRDefault="00442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A398C"/>
    <w:multiLevelType w:val="multilevel"/>
    <w:tmpl w:val="BCDE371A"/>
    <w:lvl w:ilvl="0">
      <w:start w:val="1"/>
      <w:numFmt w:val="bullet"/>
      <w:lvlText w:val=""/>
      <w:lvlJc w:val="left"/>
      <w:pPr>
        <w:tabs>
          <w:tab w:val="num" w:pos="1146"/>
        </w:tabs>
        <w:ind w:left="1146" w:hanging="360"/>
      </w:pPr>
      <w:rPr>
        <w:rFonts w:ascii="Symbol" w:hAnsi="Symbol" w:hint="default"/>
        <w:sz w:val="20"/>
      </w:rPr>
    </w:lvl>
    <w:lvl w:ilvl="1" w:tentative="1">
      <w:start w:val="1"/>
      <w:numFmt w:val="bullet"/>
      <w:lvlText w:val="o"/>
      <w:lvlJc w:val="left"/>
      <w:pPr>
        <w:tabs>
          <w:tab w:val="num" w:pos="1866"/>
        </w:tabs>
        <w:ind w:left="1866" w:hanging="360"/>
      </w:pPr>
      <w:rPr>
        <w:rFonts w:ascii="Courier New" w:hAnsi="Courier New" w:hint="default"/>
        <w:sz w:val="20"/>
      </w:rPr>
    </w:lvl>
    <w:lvl w:ilvl="2" w:tentative="1">
      <w:start w:val="1"/>
      <w:numFmt w:val="bullet"/>
      <w:lvlText w:val=""/>
      <w:lvlJc w:val="left"/>
      <w:pPr>
        <w:tabs>
          <w:tab w:val="num" w:pos="2586"/>
        </w:tabs>
        <w:ind w:left="2586" w:hanging="360"/>
      </w:pPr>
      <w:rPr>
        <w:rFonts w:ascii="Wingdings" w:hAnsi="Wingdings" w:hint="default"/>
        <w:sz w:val="20"/>
      </w:rPr>
    </w:lvl>
    <w:lvl w:ilvl="3" w:tentative="1">
      <w:start w:val="1"/>
      <w:numFmt w:val="bullet"/>
      <w:lvlText w:val=""/>
      <w:lvlJc w:val="left"/>
      <w:pPr>
        <w:tabs>
          <w:tab w:val="num" w:pos="3306"/>
        </w:tabs>
        <w:ind w:left="3306" w:hanging="360"/>
      </w:pPr>
      <w:rPr>
        <w:rFonts w:ascii="Wingdings" w:hAnsi="Wingdings" w:hint="default"/>
        <w:sz w:val="20"/>
      </w:rPr>
    </w:lvl>
    <w:lvl w:ilvl="4" w:tentative="1">
      <w:start w:val="1"/>
      <w:numFmt w:val="bullet"/>
      <w:lvlText w:val=""/>
      <w:lvlJc w:val="left"/>
      <w:pPr>
        <w:tabs>
          <w:tab w:val="num" w:pos="4026"/>
        </w:tabs>
        <w:ind w:left="4026" w:hanging="360"/>
      </w:pPr>
      <w:rPr>
        <w:rFonts w:ascii="Wingdings" w:hAnsi="Wingdings" w:hint="default"/>
        <w:sz w:val="20"/>
      </w:rPr>
    </w:lvl>
    <w:lvl w:ilvl="5" w:tentative="1">
      <w:start w:val="1"/>
      <w:numFmt w:val="bullet"/>
      <w:lvlText w:val=""/>
      <w:lvlJc w:val="left"/>
      <w:pPr>
        <w:tabs>
          <w:tab w:val="num" w:pos="4746"/>
        </w:tabs>
        <w:ind w:left="4746" w:hanging="360"/>
      </w:pPr>
      <w:rPr>
        <w:rFonts w:ascii="Wingdings" w:hAnsi="Wingdings" w:hint="default"/>
        <w:sz w:val="20"/>
      </w:rPr>
    </w:lvl>
    <w:lvl w:ilvl="6" w:tentative="1">
      <w:start w:val="1"/>
      <w:numFmt w:val="bullet"/>
      <w:lvlText w:val=""/>
      <w:lvlJc w:val="left"/>
      <w:pPr>
        <w:tabs>
          <w:tab w:val="num" w:pos="5466"/>
        </w:tabs>
        <w:ind w:left="5466" w:hanging="360"/>
      </w:pPr>
      <w:rPr>
        <w:rFonts w:ascii="Wingdings" w:hAnsi="Wingdings" w:hint="default"/>
        <w:sz w:val="20"/>
      </w:rPr>
    </w:lvl>
    <w:lvl w:ilvl="7" w:tentative="1">
      <w:start w:val="1"/>
      <w:numFmt w:val="bullet"/>
      <w:lvlText w:val=""/>
      <w:lvlJc w:val="left"/>
      <w:pPr>
        <w:tabs>
          <w:tab w:val="num" w:pos="6186"/>
        </w:tabs>
        <w:ind w:left="6186" w:hanging="360"/>
      </w:pPr>
      <w:rPr>
        <w:rFonts w:ascii="Wingdings" w:hAnsi="Wingdings" w:hint="default"/>
        <w:sz w:val="20"/>
      </w:rPr>
    </w:lvl>
    <w:lvl w:ilvl="8" w:tentative="1">
      <w:start w:val="1"/>
      <w:numFmt w:val="bullet"/>
      <w:lvlText w:val=""/>
      <w:lvlJc w:val="left"/>
      <w:pPr>
        <w:tabs>
          <w:tab w:val="num" w:pos="6906"/>
        </w:tabs>
        <w:ind w:left="6906" w:hanging="360"/>
      </w:pPr>
      <w:rPr>
        <w:rFonts w:ascii="Wingdings" w:hAnsi="Wingdings" w:hint="default"/>
        <w:sz w:val="20"/>
      </w:rPr>
    </w:lvl>
  </w:abstractNum>
  <w:abstractNum w:abstractNumId="1">
    <w:nsid w:val="46172330"/>
    <w:multiLevelType w:val="multilevel"/>
    <w:tmpl w:val="4FA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189F"/>
    <w:rsid w:val="0000296A"/>
    <w:rsid w:val="00005BB5"/>
    <w:rsid w:val="000074E2"/>
    <w:rsid w:val="00007FFE"/>
    <w:rsid w:val="00012A50"/>
    <w:rsid w:val="000137E2"/>
    <w:rsid w:val="00014EF3"/>
    <w:rsid w:val="00016BDE"/>
    <w:rsid w:val="00020335"/>
    <w:rsid w:val="00021C21"/>
    <w:rsid w:val="00022D71"/>
    <w:rsid w:val="000257A1"/>
    <w:rsid w:val="0002761D"/>
    <w:rsid w:val="00027633"/>
    <w:rsid w:val="0003036D"/>
    <w:rsid w:val="00030401"/>
    <w:rsid w:val="0003069F"/>
    <w:rsid w:val="000331B8"/>
    <w:rsid w:val="000345ED"/>
    <w:rsid w:val="00034B11"/>
    <w:rsid w:val="000355AD"/>
    <w:rsid w:val="000361C9"/>
    <w:rsid w:val="000377A4"/>
    <w:rsid w:val="00037844"/>
    <w:rsid w:val="00040FF4"/>
    <w:rsid w:val="000427BF"/>
    <w:rsid w:val="00042B4F"/>
    <w:rsid w:val="00043BFA"/>
    <w:rsid w:val="00043C15"/>
    <w:rsid w:val="00043EEB"/>
    <w:rsid w:val="0004446D"/>
    <w:rsid w:val="0004583A"/>
    <w:rsid w:val="000474F6"/>
    <w:rsid w:val="00050BEA"/>
    <w:rsid w:val="0005100A"/>
    <w:rsid w:val="000519D2"/>
    <w:rsid w:val="00052B09"/>
    <w:rsid w:val="00053F46"/>
    <w:rsid w:val="00054B9B"/>
    <w:rsid w:val="000553AA"/>
    <w:rsid w:val="00057E00"/>
    <w:rsid w:val="0006195F"/>
    <w:rsid w:val="00063223"/>
    <w:rsid w:val="00063658"/>
    <w:rsid w:val="000656AA"/>
    <w:rsid w:val="000658E1"/>
    <w:rsid w:val="00066C9A"/>
    <w:rsid w:val="00067E03"/>
    <w:rsid w:val="00070E10"/>
    <w:rsid w:val="00071065"/>
    <w:rsid w:val="00071D5F"/>
    <w:rsid w:val="00073E1F"/>
    <w:rsid w:val="000744B3"/>
    <w:rsid w:val="00080967"/>
    <w:rsid w:val="00080BC9"/>
    <w:rsid w:val="00082468"/>
    <w:rsid w:val="00086F00"/>
    <w:rsid w:val="00091599"/>
    <w:rsid w:val="00093298"/>
    <w:rsid w:val="00094CB1"/>
    <w:rsid w:val="00095238"/>
    <w:rsid w:val="00096138"/>
    <w:rsid w:val="00097527"/>
    <w:rsid w:val="000A2035"/>
    <w:rsid w:val="000A2ACF"/>
    <w:rsid w:val="000A3258"/>
    <w:rsid w:val="000A4433"/>
    <w:rsid w:val="000A65C7"/>
    <w:rsid w:val="000A68F0"/>
    <w:rsid w:val="000A7403"/>
    <w:rsid w:val="000B0816"/>
    <w:rsid w:val="000B0CC8"/>
    <w:rsid w:val="000B1CE3"/>
    <w:rsid w:val="000B2AE7"/>
    <w:rsid w:val="000B42FB"/>
    <w:rsid w:val="000B5899"/>
    <w:rsid w:val="000B5BF1"/>
    <w:rsid w:val="000C1579"/>
    <w:rsid w:val="000C2979"/>
    <w:rsid w:val="000C3923"/>
    <w:rsid w:val="000C6C91"/>
    <w:rsid w:val="000D160D"/>
    <w:rsid w:val="000D203A"/>
    <w:rsid w:val="000D26F5"/>
    <w:rsid w:val="000E34B6"/>
    <w:rsid w:val="000E5985"/>
    <w:rsid w:val="000E60FF"/>
    <w:rsid w:val="000E6B0B"/>
    <w:rsid w:val="000E6DB8"/>
    <w:rsid w:val="000E7F1D"/>
    <w:rsid w:val="000F160A"/>
    <w:rsid w:val="000F24C3"/>
    <w:rsid w:val="000F2797"/>
    <w:rsid w:val="000F3860"/>
    <w:rsid w:val="000F3E8B"/>
    <w:rsid w:val="001005AB"/>
    <w:rsid w:val="00100D7A"/>
    <w:rsid w:val="00101212"/>
    <w:rsid w:val="00103B76"/>
    <w:rsid w:val="00104D54"/>
    <w:rsid w:val="001050CB"/>
    <w:rsid w:val="00105FBD"/>
    <w:rsid w:val="00106DB1"/>
    <w:rsid w:val="00107590"/>
    <w:rsid w:val="00110007"/>
    <w:rsid w:val="001108DA"/>
    <w:rsid w:val="00111918"/>
    <w:rsid w:val="00111977"/>
    <w:rsid w:val="001119AD"/>
    <w:rsid w:val="00112388"/>
    <w:rsid w:val="0011260B"/>
    <w:rsid w:val="00113026"/>
    <w:rsid w:val="00115805"/>
    <w:rsid w:val="0012155B"/>
    <w:rsid w:val="00125D10"/>
    <w:rsid w:val="00126B43"/>
    <w:rsid w:val="001301D6"/>
    <w:rsid w:val="001310C2"/>
    <w:rsid w:val="00132F44"/>
    <w:rsid w:val="00134CF6"/>
    <w:rsid w:val="0013509D"/>
    <w:rsid w:val="00135F0B"/>
    <w:rsid w:val="001372A4"/>
    <w:rsid w:val="00137A5E"/>
    <w:rsid w:val="00140BCF"/>
    <w:rsid w:val="00140BD8"/>
    <w:rsid w:val="0014125D"/>
    <w:rsid w:val="001451FB"/>
    <w:rsid w:val="00146B28"/>
    <w:rsid w:val="00146C7D"/>
    <w:rsid w:val="0015111B"/>
    <w:rsid w:val="001522DA"/>
    <w:rsid w:val="0015237F"/>
    <w:rsid w:val="0015446D"/>
    <w:rsid w:val="00154C06"/>
    <w:rsid w:val="0015554B"/>
    <w:rsid w:val="00156E8B"/>
    <w:rsid w:val="00157633"/>
    <w:rsid w:val="00160E87"/>
    <w:rsid w:val="00161B08"/>
    <w:rsid w:val="001625CE"/>
    <w:rsid w:val="001646E9"/>
    <w:rsid w:val="00167D29"/>
    <w:rsid w:val="00170945"/>
    <w:rsid w:val="0017127D"/>
    <w:rsid w:val="001713BD"/>
    <w:rsid w:val="001715C5"/>
    <w:rsid w:val="00171CA4"/>
    <w:rsid w:val="00171EE4"/>
    <w:rsid w:val="00174E91"/>
    <w:rsid w:val="00175005"/>
    <w:rsid w:val="001766C6"/>
    <w:rsid w:val="00180DE6"/>
    <w:rsid w:val="00182423"/>
    <w:rsid w:val="00182EF2"/>
    <w:rsid w:val="00183C4E"/>
    <w:rsid w:val="00184354"/>
    <w:rsid w:val="00184A01"/>
    <w:rsid w:val="00186F0B"/>
    <w:rsid w:val="00190130"/>
    <w:rsid w:val="001906CB"/>
    <w:rsid w:val="00190A96"/>
    <w:rsid w:val="00192444"/>
    <w:rsid w:val="00193319"/>
    <w:rsid w:val="00193476"/>
    <w:rsid w:val="00194C53"/>
    <w:rsid w:val="00194F07"/>
    <w:rsid w:val="00196007"/>
    <w:rsid w:val="001970E2"/>
    <w:rsid w:val="001A03EF"/>
    <w:rsid w:val="001A14C3"/>
    <w:rsid w:val="001A30D6"/>
    <w:rsid w:val="001A3FA6"/>
    <w:rsid w:val="001A483C"/>
    <w:rsid w:val="001B0580"/>
    <w:rsid w:val="001B0ABB"/>
    <w:rsid w:val="001B132D"/>
    <w:rsid w:val="001B160E"/>
    <w:rsid w:val="001B23C3"/>
    <w:rsid w:val="001B3E43"/>
    <w:rsid w:val="001B563F"/>
    <w:rsid w:val="001C0379"/>
    <w:rsid w:val="001C12CF"/>
    <w:rsid w:val="001C2111"/>
    <w:rsid w:val="001C4EBC"/>
    <w:rsid w:val="001C55F7"/>
    <w:rsid w:val="001C5752"/>
    <w:rsid w:val="001C70EA"/>
    <w:rsid w:val="001D1FBB"/>
    <w:rsid w:val="001E147A"/>
    <w:rsid w:val="001E2AE8"/>
    <w:rsid w:val="001E33DF"/>
    <w:rsid w:val="001E4FF3"/>
    <w:rsid w:val="001E6A14"/>
    <w:rsid w:val="001E6D7D"/>
    <w:rsid w:val="001E7BE3"/>
    <w:rsid w:val="001F3182"/>
    <w:rsid w:val="001F3BD7"/>
    <w:rsid w:val="001F4935"/>
    <w:rsid w:val="001F652E"/>
    <w:rsid w:val="001F7AA1"/>
    <w:rsid w:val="001F7DDB"/>
    <w:rsid w:val="00200DB0"/>
    <w:rsid w:val="0020304D"/>
    <w:rsid w:val="002034C8"/>
    <w:rsid w:val="002036EA"/>
    <w:rsid w:val="002037EB"/>
    <w:rsid w:val="00203DFC"/>
    <w:rsid w:val="0020487C"/>
    <w:rsid w:val="00205DEC"/>
    <w:rsid w:val="00207EAB"/>
    <w:rsid w:val="00212DD2"/>
    <w:rsid w:val="00213439"/>
    <w:rsid w:val="00213C62"/>
    <w:rsid w:val="00214273"/>
    <w:rsid w:val="00216F16"/>
    <w:rsid w:val="002173ED"/>
    <w:rsid w:val="00224AA7"/>
    <w:rsid w:val="002268AF"/>
    <w:rsid w:val="00227790"/>
    <w:rsid w:val="0023151A"/>
    <w:rsid w:val="00235DE5"/>
    <w:rsid w:val="002421F5"/>
    <w:rsid w:val="00243B77"/>
    <w:rsid w:val="002443A9"/>
    <w:rsid w:val="00244B32"/>
    <w:rsid w:val="002466E3"/>
    <w:rsid w:val="00247E7C"/>
    <w:rsid w:val="0025053C"/>
    <w:rsid w:val="00250F12"/>
    <w:rsid w:val="00251ABC"/>
    <w:rsid w:val="00251DA0"/>
    <w:rsid w:val="00252B2C"/>
    <w:rsid w:val="00252FC9"/>
    <w:rsid w:val="002537F0"/>
    <w:rsid w:val="00254831"/>
    <w:rsid w:val="00254D31"/>
    <w:rsid w:val="002561B7"/>
    <w:rsid w:val="00257EBC"/>
    <w:rsid w:val="002618EC"/>
    <w:rsid w:val="002623F8"/>
    <w:rsid w:val="002645BC"/>
    <w:rsid w:val="00264F53"/>
    <w:rsid w:val="0026569A"/>
    <w:rsid w:val="00265B94"/>
    <w:rsid w:val="0027071A"/>
    <w:rsid w:val="00271250"/>
    <w:rsid w:val="00271B7F"/>
    <w:rsid w:val="00273351"/>
    <w:rsid w:val="002765C8"/>
    <w:rsid w:val="00277606"/>
    <w:rsid w:val="00281A1A"/>
    <w:rsid w:val="00283127"/>
    <w:rsid w:val="00284954"/>
    <w:rsid w:val="0028622D"/>
    <w:rsid w:val="00290797"/>
    <w:rsid w:val="00291AD5"/>
    <w:rsid w:val="00293149"/>
    <w:rsid w:val="002934ED"/>
    <w:rsid w:val="00293A06"/>
    <w:rsid w:val="00294F1B"/>
    <w:rsid w:val="00295AC3"/>
    <w:rsid w:val="002973E7"/>
    <w:rsid w:val="002A0557"/>
    <w:rsid w:val="002A0FCB"/>
    <w:rsid w:val="002A2D2A"/>
    <w:rsid w:val="002A3124"/>
    <w:rsid w:val="002A364B"/>
    <w:rsid w:val="002A3855"/>
    <w:rsid w:val="002A6CFE"/>
    <w:rsid w:val="002A73FC"/>
    <w:rsid w:val="002B1525"/>
    <w:rsid w:val="002B2033"/>
    <w:rsid w:val="002B2268"/>
    <w:rsid w:val="002B4A50"/>
    <w:rsid w:val="002B54C0"/>
    <w:rsid w:val="002B5A12"/>
    <w:rsid w:val="002B6705"/>
    <w:rsid w:val="002B7043"/>
    <w:rsid w:val="002B724C"/>
    <w:rsid w:val="002B7999"/>
    <w:rsid w:val="002C07E3"/>
    <w:rsid w:val="002C08E6"/>
    <w:rsid w:val="002C0C17"/>
    <w:rsid w:val="002C13C4"/>
    <w:rsid w:val="002C2763"/>
    <w:rsid w:val="002C30E4"/>
    <w:rsid w:val="002C3B56"/>
    <w:rsid w:val="002C77FB"/>
    <w:rsid w:val="002C7B40"/>
    <w:rsid w:val="002D368C"/>
    <w:rsid w:val="002D3DE7"/>
    <w:rsid w:val="002D48BC"/>
    <w:rsid w:val="002D6566"/>
    <w:rsid w:val="002E2DA3"/>
    <w:rsid w:val="002E2EF1"/>
    <w:rsid w:val="002E3955"/>
    <w:rsid w:val="002E5E3F"/>
    <w:rsid w:val="002E6891"/>
    <w:rsid w:val="002E7D95"/>
    <w:rsid w:val="002F18DC"/>
    <w:rsid w:val="002F3FDD"/>
    <w:rsid w:val="002F626E"/>
    <w:rsid w:val="002F659F"/>
    <w:rsid w:val="002F7872"/>
    <w:rsid w:val="002F78A9"/>
    <w:rsid w:val="003009BB"/>
    <w:rsid w:val="00305760"/>
    <w:rsid w:val="0031198C"/>
    <w:rsid w:val="003119D2"/>
    <w:rsid w:val="00312FA7"/>
    <w:rsid w:val="003131FF"/>
    <w:rsid w:val="003142D4"/>
    <w:rsid w:val="003148EC"/>
    <w:rsid w:val="003161F0"/>
    <w:rsid w:val="00316550"/>
    <w:rsid w:val="00316927"/>
    <w:rsid w:val="00321AAA"/>
    <w:rsid w:val="00323AEF"/>
    <w:rsid w:val="00324218"/>
    <w:rsid w:val="003261E2"/>
    <w:rsid w:val="00326C37"/>
    <w:rsid w:val="00326E6A"/>
    <w:rsid w:val="00332683"/>
    <w:rsid w:val="00333EFC"/>
    <w:rsid w:val="00342216"/>
    <w:rsid w:val="003427BA"/>
    <w:rsid w:val="00343F95"/>
    <w:rsid w:val="00344733"/>
    <w:rsid w:val="00344F21"/>
    <w:rsid w:val="00351283"/>
    <w:rsid w:val="00351D56"/>
    <w:rsid w:val="00352283"/>
    <w:rsid w:val="00352668"/>
    <w:rsid w:val="0035337F"/>
    <w:rsid w:val="00353B0F"/>
    <w:rsid w:val="00353F45"/>
    <w:rsid w:val="00354401"/>
    <w:rsid w:val="0035596A"/>
    <w:rsid w:val="00357D44"/>
    <w:rsid w:val="00360171"/>
    <w:rsid w:val="00361220"/>
    <w:rsid w:val="003643A2"/>
    <w:rsid w:val="00366F22"/>
    <w:rsid w:val="00367B00"/>
    <w:rsid w:val="0037078C"/>
    <w:rsid w:val="003723F7"/>
    <w:rsid w:val="00372414"/>
    <w:rsid w:val="0037268C"/>
    <w:rsid w:val="00372886"/>
    <w:rsid w:val="00372DF6"/>
    <w:rsid w:val="00380E10"/>
    <w:rsid w:val="00381926"/>
    <w:rsid w:val="0038263C"/>
    <w:rsid w:val="00382E35"/>
    <w:rsid w:val="00384656"/>
    <w:rsid w:val="003860A1"/>
    <w:rsid w:val="00386CCB"/>
    <w:rsid w:val="00386DE9"/>
    <w:rsid w:val="003870D9"/>
    <w:rsid w:val="003903DD"/>
    <w:rsid w:val="00393788"/>
    <w:rsid w:val="00394617"/>
    <w:rsid w:val="003A0394"/>
    <w:rsid w:val="003A146D"/>
    <w:rsid w:val="003A27EA"/>
    <w:rsid w:val="003A3ED2"/>
    <w:rsid w:val="003A464C"/>
    <w:rsid w:val="003A4BAC"/>
    <w:rsid w:val="003A5189"/>
    <w:rsid w:val="003A58A8"/>
    <w:rsid w:val="003A6B10"/>
    <w:rsid w:val="003B0E88"/>
    <w:rsid w:val="003B1021"/>
    <w:rsid w:val="003B167E"/>
    <w:rsid w:val="003C4CD0"/>
    <w:rsid w:val="003C5A17"/>
    <w:rsid w:val="003C7330"/>
    <w:rsid w:val="003D1326"/>
    <w:rsid w:val="003D5148"/>
    <w:rsid w:val="003D6105"/>
    <w:rsid w:val="003D627E"/>
    <w:rsid w:val="003E0EBE"/>
    <w:rsid w:val="003E1778"/>
    <w:rsid w:val="003E50E1"/>
    <w:rsid w:val="003E6751"/>
    <w:rsid w:val="003E782C"/>
    <w:rsid w:val="003F21AA"/>
    <w:rsid w:val="003F4553"/>
    <w:rsid w:val="003F4C6E"/>
    <w:rsid w:val="003F75F4"/>
    <w:rsid w:val="003F7F1A"/>
    <w:rsid w:val="00401734"/>
    <w:rsid w:val="0040409E"/>
    <w:rsid w:val="0040579C"/>
    <w:rsid w:val="00406221"/>
    <w:rsid w:val="0040678C"/>
    <w:rsid w:val="004071C1"/>
    <w:rsid w:val="004071C5"/>
    <w:rsid w:val="00407665"/>
    <w:rsid w:val="00411BEE"/>
    <w:rsid w:val="00411FF1"/>
    <w:rsid w:val="00412F69"/>
    <w:rsid w:val="00413E91"/>
    <w:rsid w:val="0041435F"/>
    <w:rsid w:val="004155EF"/>
    <w:rsid w:val="0041574C"/>
    <w:rsid w:val="00415C1D"/>
    <w:rsid w:val="0041695E"/>
    <w:rsid w:val="0042145E"/>
    <w:rsid w:val="00421BD6"/>
    <w:rsid w:val="004223F4"/>
    <w:rsid w:val="00422585"/>
    <w:rsid w:val="0042413A"/>
    <w:rsid w:val="004258C4"/>
    <w:rsid w:val="00426D7A"/>
    <w:rsid w:val="00432C1C"/>
    <w:rsid w:val="0043342C"/>
    <w:rsid w:val="0043489A"/>
    <w:rsid w:val="00442071"/>
    <w:rsid w:val="00442972"/>
    <w:rsid w:val="00442F1F"/>
    <w:rsid w:val="004454C6"/>
    <w:rsid w:val="00446A20"/>
    <w:rsid w:val="00447BD7"/>
    <w:rsid w:val="00447F32"/>
    <w:rsid w:val="0045016D"/>
    <w:rsid w:val="004544BE"/>
    <w:rsid w:val="00455EB1"/>
    <w:rsid w:val="00456361"/>
    <w:rsid w:val="00461660"/>
    <w:rsid w:val="00462F9B"/>
    <w:rsid w:val="004630F9"/>
    <w:rsid w:val="00464CDE"/>
    <w:rsid w:val="00465505"/>
    <w:rsid w:val="00465A38"/>
    <w:rsid w:val="004666CE"/>
    <w:rsid w:val="00466C2C"/>
    <w:rsid w:val="00466D32"/>
    <w:rsid w:val="004671A3"/>
    <w:rsid w:val="004706B9"/>
    <w:rsid w:val="004729D2"/>
    <w:rsid w:val="0047425A"/>
    <w:rsid w:val="00474A96"/>
    <w:rsid w:val="00475342"/>
    <w:rsid w:val="00475BC8"/>
    <w:rsid w:val="00475CF8"/>
    <w:rsid w:val="00476C8E"/>
    <w:rsid w:val="00476F13"/>
    <w:rsid w:val="00477723"/>
    <w:rsid w:val="004807AA"/>
    <w:rsid w:val="00480A15"/>
    <w:rsid w:val="00481340"/>
    <w:rsid w:val="00482779"/>
    <w:rsid w:val="00482F9B"/>
    <w:rsid w:val="0048543B"/>
    <w:rsid w:val="00485A44"/>
    <w:rsid w:val="00486906"/>
    <w:rsid w:val="00490A77"/>
    <w:rsid w:val="00491BC3"/>
    <w:rsid w:val="004921C8"/>
    <w:rsid w:val="00497E18"/>
    <w:rsid w:val="004A0AFC"/>
    <w:rsid w:val="004A0C5B"/>
    <w:rsid w:val="004A3FB6"/>
    <w:rsid w:val="004A4460"/>
    <w:rsid w:val="004A4D35"/>
    <w:rsid w:val="004A5E31"/>
    <w:rsid w:val="004B0A1A"/>
    <w:rsid w:val="004B1932"/>
    <w:rsid w:val="004B2C4D"/>
    <w:rsid w:val="004B3F0F"/>
    <w:rsid w:val="004B4916"/>
    <w:rsid w:val="004B5264"/>
    <w:rsid w:val="004B5A76"/>
    <w:rsid w:val="004B732F"/>
    <w:rsid w:val="004B74E1"/>
    <w:rsid w:val="004B7FFA"/>
    <w:rsid w:val="004C013F"/>
    <w:rsid w:val="004C0BA5"/>
    <w:rsid w:val="004C0BC7"/>
    <w:rsid w:val="004C1B76"/>
    <w:rsid w:val="004C2BC1"/>
    <w:rsid w:val="004C32B0"/>
    <w:rsid w:val="004C711D"/>
    <w:rsid w:val="004C7DEC"/>
    <w:rsid w:val="004D0648"/>
    <w:rsid w:val="004D0E2A"/>
    <w:rsid w:val="004D2ADB"/>
    <w:rsid w:val="004D4A72"/>
    <w:rsid w:val="004D4D93"/>
    <w:rsid w:val="004D6167"/>
    <w:rsid w:val="004D6F61"/>
    <w:rsid w:val="004E0FC7"/>
    <w:rsid w:val="004E19D9"/>
    <w:rsid w:val="004E1F0C"/>
    <w:rsid w:val="004E243A"/>
    <w:rsid w:val="004E4CEB"/>
    <w:rsid w:val="004E5CCA"/>
    <w:rsid w:val="004F1160"/>
    <w:rsid w:val="004F33C2"/>
    <w:rsid w:val="004F40E7"/>
    <w:rsid w:val="004F68E9"/>
    <w:rsid w:val="004F711A"/>
    <w:rsid w:val="004F77DA"/>
    <w:rsid w:val="00501E23"/>
    <w:rsid w:val="0050392F"/>
    <w:rsid w:val="00503E85"/>
    <w:rsid w:val="0050591A"/>
    <w:rsid w:val="00506A84"/>
    <w:rsid w:val="00510B3B"/>
    <w:rsid w:val="00511C83"/>
    <w:rsid w:val="00511CF7"/>
    <w:rsid w:val="00512438"/>
    <w:rsid w:val="00512ACF"/>
    <w:rsid w:val="00512C80"/>
    <w:rsid w:val="00516B7A"/>
    <w:rsid w:val="00516F66"/>
    <w:rsid w:val="00517D86"/>
    <w:rsid w:val="0052073C"/>
    <w:rsid w:val="00521BD7"/>
    <w:rsid w:val="00521D48"/>
    <w:rsid w:val="00522703"/>
    <w:rsid w:val="00531228"/>
    <w:rsid w:val="00531F22"/>
    <w:rsid w:val="0053270C"/>
    <w:rsid w:val="00533632"/>
    <w:rsid w:val="00533696"/>
    <w:rsid w:val="00533C0A"/>
    <w:rsid w:val="00534098"/>
    <w:rsid w:val="005369B1"/>
    <w:rsid w:val="00537B61"/>
    <w:rsid w:val="005403EC"/>
    <w:rsid w:val="00540AAE"/>
    <w:rsid w:val="005423A9"/>
    <w:rsid w:val="00550759"/>
    <w:rsid w:val="005510CE"/>
    <w:rsid w:val="00555E27"/>
    <w:rsid w:val="0055708C"/>
    <w:rsid w:val="005620E2"/>
    <w:rsid w:val="0056639C"/>
    <w:rsid w:val="005715D8"/>
    <w:rsid w:val="005718F4"/>
    <w:rsid w:val="0057348B"/>
    <w:rsid w:val="00574E4D"/>
    <w:rsid w:val="005753EF"/>
    <w:rsid w:val="00581AB9"/>
    <w:rsid w:val="00583064"/>
    <w:rsid w:val="00585472"/>
    <w:rsid w:val="00585D30"/>
    <w:rsid w:val="00587527"/>
    <w:rsid w:val="00587D73"/>
    <w:rsid w:val="00590002"/>
    <w:rsid w:val="00590719"/>
    <w:rsid w:val="0059118F"/>
    <w:rsid w:val="005918A1"/>
    <w:rsid w:val="005930B8"/>
    <w:rsid w:val="0059457D"/>
    <w:rsid w:val="00594FE5"/>
    <w:rsid w:val="00594FE8"/>
    <w:rsid w:val="00595332"/>
    <w:rsid w:val="00595869"/>
    <w:rsid w:val="0059606D"/>
    <w:rsid w:val="00596472"/>
    <w:rsid w:val="00596575"/>
    <w:rsid w:val="00596D03"/>
    <w:rsid w:val="005A0AD7"/>
    <w:rsid w:val="005A1B11"/>
    <w:rsid w:val="005A2821"/>
    <w:rsid w:val="005A4198"/>
    <w:rsid w:val="005A59E0"/>
    <w:rsid w:val="005A702E"/>
    <w:rsid w:val="005A70EA"/>
    <w:rsid w:val="005B0A83"/>
    <w:rsid w:val="005B35F1"/>
    <w:rsid w:val="005B3A23"/>
    <w:rsid w:val="005B3A34"/>
    <w:rsid w:val="005B48F9"/>
    <w:rsid w:val="005B5FE3"/>
    <w:rsid w:val="005B6D5D"/>
    <w:rsid w:val="005B7BE4"/>
    <w:rsid w:val="005B7C8B"/>
    <w:rsid w:val="005B7EFE"/>
    <w:rsid w:val="005C03D0"/>
    <w:rsid w:val="005C35E9"/>
    <w:rsid w:val="005C36B7"/>
    <w:rsid w:val="005C36BD"/>
    <w:rsid w:val="005C3E38"/>
    <w:rsid w:val="005C41E6"/>
    <w:rsid w:val="005C5CB5"/>
    <w:rsid w:val="005C61FE"/>
    <w:rsid w:val="005D017A"/>
    <w:rsid w:val="005D12A2"/>
    <w:rsid w:val="005D26E4"/>
    <w:rsid w:val="005D2991"/>
    <w:rsid w:val="005D3693"/>
    <w:rsid w:val="005D449D"/>
    <w:rsid w:val="005D61B2"/>
    <w:rsid w:val="005D6665"/>
    <w:rsid w:val="005D75A0"/>
    <w:rsid w:val="005D7622"/>
    <w:rsid w:val="005E116C"/>
    <w:rsid w:val="005E15C0"/>
    <w:rsid w:val="005E1A88"/>
    <w:rsid w:val="005E4FD4"/>
    <w:rsid w:val="005E6CE2"/>
    <w:rsid w:val="005F2D40"/>
    <w:rsid w:val="005F5887"/>
    <w:rsid w:val="005F7057"/>
    <w:rsid w:val="005F7F27"/>
    <w:rsid w:val="00600152"/>
    <w:rsid w:val="00600A3F"/>
    <w:rsid w:val="00602DCB"/>
    <w:rsid w:val="0060615D"/>
    <w:rsid w:val="00606544"/>
    <w:rsid w:val="00606C3B"/>
    <w:rsid w:val="006109D8"/>
    <w:rsid w:val="00610B76"/>
    <w:rsid w:val="00611A1F"/>
    <w:rsid w:val="00611BE1"/>
    <w:rsid w:val="00611C81"/>
    <w:rsid w:val="006129B1"/>
    <w:rsid w:val="00613D44"/>
    <w:rsid w:val="00616D52"/>
    <w:rsid w:val="00620949"/>
    <w:rsid w:val="00624B75"/>
    <w:rsid w:val="00627F07"/>
    <w:rsid w:val="00633B68"/>
    <w:rsid w:val="00633E70"/>
    <w:rsid w:val="0063612F"/>
    <w:rsid w:val="006368E0"/>
    <w:rsid w:val="006401D3"/>
    <w:rsid w:val="00640BBD"/>
    <w:rsid w:val="00641D4C"/>
    <w:rsid w:val="006429AA"/>
    <w:rsid w:val="00642DD1"/>
    <w:rsid w:val="00643743"/>
    <w:rsid w:val="006447F8"/>
    <w:rsid w:val="00644A1A"/>
    <w:rsid w:val="00644F56"/>
    <w:rsid w:val="00645BB9"/>
    <w:rsid w:val="00646CEC"/>
    <w:rsid w:val="00650CD2"/>
    <w:rsid w:val="00651FDE"/>
    <w:rsid w:val="0065299C"/>
    <w:rsid w:val="00652CAD"/>
    <w:rsid w:val="00656BA0"/>
    <w:rsid w:val="006600C2"/>
    <w:rsid w:val="006600F1"/>
    <w:rsid w:val="0066167E"/>
    <w:rsid w:val="00663AAB"/>
    <w:rsid w:val="00663D9D"/>
    <w:rsid w:val="00664098"/>
    <w:rsid w:val="00664CF6"/>
    <w:rsid w:val="00665362"/>
    <w:rsid w:val="00665B4B"/>
    <w:rsid w:val="00665C87"/>
    <w:rsid w:val="00670AC5"/>
    <w:rsid w:val="00672CE8"/>
    <w:rsid w:val="00674963"/>
    <w:rsid w:val="00675A64"/>
    <w:rsid w:val="00682AD0"/>
    <w:rsid w:val="00683E74"/>
    <w:rsid w:val="0068533A"/>
    <w:rsid w:val="00687EE1"/>
    <w:rsid w:val="006913DC"/>
    <w:rsid w:val="00691866"/>
    <w:rsid w:val="00691A2B"/>
    <w:rsid w:val="00691C4A"/>
    <w:rsid w:val="00695F91"/>
    <w:rsid w:val="006A0B30"/>
    <w:rsid w:val="006A1363"/>
    <w:rsid w:val="006A3C0F"/>
    <w:rsid w:val="006A527C"/>
    <w:rsid w:val="006A6A1D"/>
    <w:rsid w:val="006A79D7"/>
    <w:rsid w:val="006A7D44"/>
    <w:rsid w:val="006A7FA9"/>
    <w:rsid w:val="006B1E59"/>
    <w:rsid w:val="006B4CFC"/>
    <w:rsid w:val="006B4EDD"/>
    <w:rsid w:val="006B5E9C"/>
    <w:rsid w:val="006B6E76"/>
    <w:rsid w:val="006B7256"/>
    <w:rsid w:val="006B737D"/>
    <w:rsid w:val="006B7AA9"/>
    <w:rsid w:val="006C15EF"/>
    <w:rsid w:val="006C22E1"/>
    <w:rsid w:val="006C3C67"/>
    <w:rsid w:val="006C5BE7"/>
    <w:rsid w:val="006D121F"/>
    <w:rsid w:val="006D43BF"/>
    <w:rsid w:val="006D4927"/>
    <w:rsid w:val="006D5824"/>
    <w:rsid w:val="006D5CFE"/>
    <w:rsid w:val="006E69D0"/>
    <w:rsid w:val="006E71BD"/>
    <w:rsid w:val="006E76B5"/>
    <w:rsid w:val="006E7AD5"/>
    <w:rsid w:val="006F09A8"/>
    <w:rsid w:val="006F19DE"/>
    <w:rsid w:val="006F2322"/>
    <w:rsid w:val="006F249C"/>
    <w:rsid w:val="006F2903"/>
    <w:rsid w:val="006F596A"/>
    <w:rsid w:val="006F5EF3"/>
    <w:rsid w:val="006F6608"/>
    <w:rsid w:val="007035F2"/>
    <w:rsid w:val="0070565A"/>
    <w:rsid w:val="00705776"/>
    <w:rsid w:val="00705807"/>
    <w:rsid w:val="00705846"/>
    <w:rsid w:val="007103FF"/>
    <w:rsid w:val="00711D0E"/>
    <w:rsid w:val="00715821"/>
    <w:rsid w:val="00715C64"/>
    <w:rsid w:val="00723363"/>
    <w:rsid w:val="00725AF7"/>
    <w:rsid w:val="00727A8D"/>
    <w:rsid w:val="00730A5C"/>
    <w:rsid w:val="0073264A"/>
    <w:rsid w:val="007330C2"/>
    <w:rsid w:val="00736AF1"/>
    <w:rsid w:val="007376F0"/>
    <w:rsid w:val="00740F53"/>
    <w:rsid w:val="007422E5"/>
    <w:rsid w:val="007438E7"/>
    <w:rsid w:val="007442F4"/>
    <w:rsid w:val="0074445A"/>
    <w:rsid w:val="00750904"/>
    <w:rsid w:val="00750EF4"/>
    <w:rsid w:val="007513D1"/>
    <w:rsid w:val="007531E5"/>
    <w:rsid w:val="00753ACB"/>
    <w:rsid w:val="007554DC"/>
    <w:rsid w:val="0075573D"/>
    <w:rsid w:val="00756B6C"/>
    <w:rsid w:val="00760335"/>
    <w:rsid w:val="00761BB9"/>
    <w:rsid w:val="00761C1A"/>
    <w:rsid w:val="00762642"/>
    <w:rsid w:val="00763F49"/>
    <w:rsid w:val="00764230"/>
    <w:rsid w:val="00765807"/>
    <w:rsid w:val="00766B9D"/>
    <w:rsid w:val="007709CF"/>
    <w:rsid w:val="0077176C"/>
    <w:rsid w:val="007722C0"/>
    <w:rsid w:val="007740AF"/>
    <w:rsid w:val="007748FC"/>
    <w:rsid w:val="00775F56"/>
    <w:rsid w:val="0077659B"/>
    <w:rsid w:val="0077707A"/>
    <w:rsid w:val="00777353"/>
    <w:rsid w:val="00782E88"/>
    <w:rsid w:val="00783F91"/>
    <w:rsid w:val="007865BD"/>
    <w:rsid w:val="007868A5"/>
    <w:rsid w:val="00786ED4"/>
    <w:rsid w:val="00791F3D"/>
    <w:rsid w:val="0079646A"/>
    <w:rsid w:val="0079699A"/>
    <w:rsid w:val="007A0D63"/>
    <w:rsid w:val="007A2154"/>
    <w:rsid w:val="007A2532"/>
    <w:rsid w:val="007A6917"/>
    <w:rsid w:val="007A764A"/>
    <w:rsid w:val="007B1B10"/>
    <w:rsid w:val="007B43EC"/>
    <w:rsid w:val="007B5F60"/>
    <w:rsid w:val="007C40A6"/>
    <w:rsid w:val="007C58E2"/>
    <w:rsid w:val="007C5BF1"/>
    <w:rsid w:val="007D0A02"/>
    <w:rsid w:val="007D15FB"/>
    <w:rsid w:val="007D199F"/>
    <w:rsid w:val="007D1B70"/>
    <w:rsid w:val="007D28D6"/>
    <w:rsid w:val="007D3B86"/>
    <w:rsid w:val="007D4460"/>
    <w:rsid w:val="007D46F7"/>
    <w:rsid w:val="007D546C"/>
    <w:rsid w:val="007D5F70"/>
    <w:rsid w:val="007D6485"/>
    <w:rsid w:val="007D6765"/>
    <w:rsid w:val="007E0F3C"/>
    <w:rsid w:val="007E1917"/>
    <w:rsid w:val="007E55C4"/>
    <w:rsid w:val="007E7741"/>
    <w:rsid w:val="007F116B"/>
    <w:rsid w:val="007F1AAF"/>
    <w:rsid w:val="007F1B76"/>
    <w:rsid w:val="007F2BC2"/>
    <w:rsid w:val="007F358B"/>
    <w:rsid w:val="007F4796"/>
    <w:rsid w:val="007F4E5A"/>
    <w:rsid w:val="007F5314"/>
    <w:rsid w:val="007F5364"/>
    <w:rsid w:val="007F57C7"/>
    <w:rsid w:val="007F58BB"/>
    <w:rsid w:val="0080017B"/>
    <w:rsid w:val="0080131D"/>
    <w:rsid w:val="00802A55"/>
    <w:rsid w:val="0080307F"/>
    <w:rsid w:val="00803595"/>
    <w:rsid w:val="00804453"/>
    <w:rsid w:val="00804559"/>
    <w:rsid w:val="008055A6"/>
    <w:rsid w:val="00805757"/>
    <w:rsid w:val="00805B0B"/>
    <w:rsid w:val="00806D2A"/>
    <w:rsid w:val="0080767E"/>
    <w:rsid w:val="00807E40"/>
    <w:rsid w:val="008100F0"/>
    <w:rsid w:val="008110F1"/>
    <w:rsid w:val="00813803"/>
    <w:rsid w:val="00813B08"/>
    <w:rsid w:val="00814793"/>
    <w:rsid w:val="00814838"/>
    <w:rsid w:val="00814C44"/>
    <w:rsid w:val="00814FD6"/>
    <w:rsid w:val="008158C0"/>
    <w:rsid w:val="008177F7"/>
    <w:rsid w:val="00817F7E"/>
    <w:rsid w:val="0082202E"/>
    <w:rsid w:val="00822A60"/>
    <w:rsid w:val="008250E7"/>
    <w:rsid w:val="00826225"/>
    <w:rsid w:val="00826977"/>
    <w:rsid w:val="0083070D"/>
    <w:rsid w:val="008314E3"/>
    <w:rsid w:val="008324C2"/>
    <w:rsid w:val="008337F5"/>
    <w:rsid w:val="00833C72"/>
    <w:rsid w:val="008373B0"/>
    <w:rsid w:val="00840321"/>
    <w:rsid w:val="00841A89"/>
    <w:rsid w:val="00843332"/>
    <w:rsid w:val="00843EE7"/>
    <w:rsid w:val="00844D68"/>
    <w:rsid w:val="00846968"/>
    <w:rsid w:val="00846D3B"/>
    <w:rsid w:val="00851835"/>
    <w:rsid w:val="008520D1"/>
    <w:rsid w:val="008522FD"/>
    <w:rsid w:val="00854D1B"/>
    <w:rsid w:val="008558B0"/>
    <w:rsid w:val="008559AA"/>
    <w:rsid w:val="00857CB2"/>
    <w:rsid w:val="008647D3"/>
    <w:rsid w:val="0086486D"/>
    <w:rsid w:val="008648D3"/>
    <w:rsid w:val="00864A1B"/>
    <w:rsid w:val="00864A2B"/>
    <w:rsid w:val="00865267"/>
    <w:rsid w:val="008655C8"/>
    <w:rsid w:val="00866683"/>
    <w:rsid w:val="0087040D"/>
    <w:rsid w:val="008721B5"/>
    <w:rsid w:val="00875665"/>
    <w:rsid w:val="0087633B"/>
    <w:rsid w:val="00876FC1"/>
    <w:rsid w:val="00881CDF"/>
    <w:rsid w:val="0088307B"/>
    <w:rsid w:val="00883BBD"/>
    <w:rsid w:val="00885FEA"/>
    <w:rsid w:val="008915B9"/>
    <w:rsid w:val="00892DA7"/>
    <w:rsid w:val="00896260"/>
    <w:rsid w:val="00896DBB"/>
    <w:rsid w:val="008A08BC"/>
    <w:rsid w:val="008A0C22"/>
    <w:rsid w:val="008A0F8D"/>
    <w:rsid w:val="008A1E65"/>
    <w:rsid w:val="008A4881"/>
    <w:rsid w:val="008A5099"/>
    <w:rsid w:val="008A5623"/>
    <w:rsid w:val="008A60AF"/>
    <w:rsid w:val="008A7F1B"/>
    <w:rsid w:val="008A7FDC"/>
    <w:rsid w:val="008B0092"/>
    <w:rsid w:val="008B0D47"/>
    <w:rsid w:val="008B18CE"/>
    <w:rsid w:val="008B49D6"/>
    <w:rsid w:val="008C20DA"/>
    <w:rsid w:val="008C2172"/>
    <w:rsid w:val="008C25F1"/>
    <w:rsid w:val="008C2603"/>
    <w:rsid w:val="008C47BF"/>
    <w:rsid w:val="008C65AE"/>
    <w:rsid w:val="008D0408"/>
    <w:rsid w:val="008D29E0"/>
    <w:rsid w:val="008D2F6F"/>
    <w:rsid w:val="008D324D"/>
    <w:rsid w:val="008D4100"/>
    <w:rsid w:val="008D7BAC"/>
    <w:rsid w:val="008E0D86"/>
    <w:rsid w:val="008E233C"/>
    <w:rsid w:val="008E318D"/>
    <w:rsid w:val="008F0416"/>
    <w:rsid w:val="008F10EB"/>
    <w:rsid w:val="008F22FE"/>
    <w:rsid w:val="008F2952"/>
    <w:rsid w:val="008F32FD"/>
    <w:rsid w:val="008F4E5A"/>
    <w:rsid w:val="008F5A52"/>
    <w:rsid w:val="00902F15"/>
    <w:rsid w:val="00907CA7"/>
    <w:rsid w:val="00910C31"/>
    <w:rsid w:val="009123C5"/>
    <w:rsid w:val="00913D64"/>
    <w:rsid w:val="009140CD"/>
    <w:rsid w:val="00914645"/>
    <w:rsid w:val="0091556C"/>
    <w:rsid w:val="00916033"/>
    <w:rsid w:val="00916702"/>
    <w:rsid w:val="009168A8"/>
    <w:rsid w:val="00916EE5"/>
    <w:rsid w:val="00917473"/>
    <w:rsid w:val="00925C60"/>
    <w:rsid w:val="00926B47"/>
    <w:rsid w:val="00930E75"/>
    <w:rsid w:val="00931A82"/>
    <w:rsid w:val="00931C2C"/>
    <w:rsid w:val="00932D6B"/>
    <w:rsid w:val="009336FF"/>
    <w:rsid w:val="00934397"/>
    <w:rsid w:val="00935889"/>
    <w:rsid w:val="00937030"/>
    <w:rsid w:val="00942B32"/>
    <w:rsid w:val="00944861"/>
    <w:rsid w:val="00955743"/>
    <w:rsid w:val="0095701A"/>
    <w:rsid w:val="0096231B"/>
    <w:rsid w:val="00965BE9"/>
    <w:rsid w:val="00966BE8"/>
    <w:rsid w:val="00971B85"/>
    <w:rsid w:val="00973858"/>
    <w:rsid w:val="00974A15"/>
    <w:rsid w:val="00981B8C"/>
    <w:rsid w:val="00981FFE"/>
    <w:rsid w:val="0098288C"/>
    <w:rsid w:val="0098296B"/>
    <w:rsid w:val="00982A26"/>
    <w:rsid w:val="00987429"/>
    <w:rsid w:val="009913B1"/>
    <w:rsid w:val="00992099"/>
    <w:rsid w:val="00994637"/>
    <w:rsid w:val="00994EFF"/>
    <w:rsid w:val="009975F1"/>
    <w:rsid w:val="009A1E19"/>
    <w:rsid w:val="009A73B2"/>
    <w:rsid w:val="009A7E9B"/>
    <w:rsid w:val="009B38B1"/>
    <w:rsid w:val="009B4AE2"/>
    <w:rsid w:val="009B6C97"/>
    <w:rsid w:val="009B6D28"/>
    <w:rsid w:val="009B6DD6"/>
    <w:rsid w:val="009C2425"/>
    <w:rsid w:val="009C315F"/>
    <w:rsid w:val="009C5239"/>
    <w:rsid w:val="009C60F8"/>
    <w:rsid w:val="009C62B1"/>
    <w:rsid w:val="009C66AA"/>
    <w:rsid w:val="009D175C"/>
    <w:rsid w:val="009D340A"/>
    <w:rsid w:val="009D5CEC"/>
    <w:rsid w:val="009D66FA"/>
    <w:rsid w:val="009D6FC3"/>
    <w:rsid w:val="009D7AE2"/>
    <w:rsid w:val="009E1817"/>
    <w:rsid w:val="009E19CE"/>
    <w:rsid w:val="009E2830"/>
    <w:rsid w:val="009E2B3A"/>
    <w:rsid w:val="009E2DFC"/>
    <w:rsid w:val="009E30F1"/>
    <w:rsid w:val="009E4147"/>
    <w:rsid w:val="009E44CB"/>
    <w:rsid w:val="009E46C2"/>
    <w:rsid w:val="009E478D"/>
    <w:rsid w:val="009E4C24"/>
    <w:rsid w:val="009E541F"/>
    <w:rsid w:val="009E7761"/>
    <w:rsid w:val="009F0873"/>
    <w:rsid w:val="009F1279"/>
    <w:rsid w:val="009F2AFE"/>
    <w:rsid w:val="009F2FC5"/>
    <w:rsid w:val="009F3972"/>
    <w:rsid w:val="009F63A6"/>
    <w:rsid w:val="00A00AFD"/>
    <w:rsid w:val="00A00E21"/>
    <w:rsid w:val="00A01759"/>
    <w:rsid w:val="00A039AD"/>
    <w:rsid w:val="00A03FBE"/>
    <w:rsid w:val="00A04420"/>
    <w:rsid w:val="00A0762C"/>
    <w:rsid w:val="00A07AA8"/>
    <w:rsid w:val="00A12F79"/>
    <w:rsid w:val="00A1344C"/>
    <w:rsid w:val="00A13827"/>
    <w:rsid w:val="00A1440E"/>
    <w:rsid w:val="00A1474A"/>
    <w:rsid w:val="00A14DBD"/>
    <w:rsid w:val="00A15395"/>
    <w:rsid w:val="00A17F6F"/>
    <w:rsid w:val="00A20175"/>
    <w:rsid w:val="00A20AB1"/>
    <w:rsid w:val="00A20D0B"/>
    <w:rsid w:val="00A273DA"/>
    <w:rsid w:val="00A30101"/>
    <w:rsid w:val="00A31505"/>
    <w:rsid w:val="00A320F1"/>
    <w:rsid w:val="00A32FF5"/>
    <w:rsid w:val="00A34283"/>
    <w:rsid w:val="00A361C7"/>
    <w:rsid w:val="00A461C8"/>
    <w:rsid w:val="00A4637D"/>
    <w:rsid w:val="00A46452"/>
    <w:rsid w:val="00A4668E"/>
    <w:rsid w:val="00A50B48"/>
    <w:rsid w:val="00A50DAD"/>
    <w:rsid w:val="00A540A2"/>
    <w:rsid w:val="00A571F4"/>
    <w:rsid w:val="00A572B9"/>
    <w:rsid w:val="00A608ED"/>
    <w:rsid w:val="00A60966"/>
    <w:rsid w:val="00A60CB2"/>
    <w:rsid w:val="00A617D6"/>
    <w:rsid w:val="00A62C93"/>
    <w:rsid w:val="00A66961"/>
    <w:rsid w:val="00A70319"/>
    <w:rsid w:val="00A70369"/>
    <w:rsid w:val="00A7261A"/>
    <w:rsid w:val="00A72CE5"/>
    <w:rsid w:val="00A73CD3"/>
    <w:rsid w:val="00A766C6"/>
    <w:rsid w:val="00A76BFC"/>
    <w:rsid w:val="00A775DE"/>
    <w:rsid w:val="00A81D5E"/>
    <w:rsid w:val="00A824AE"/>
    <w:rsid w:val="00A82530"/>
    <w:rsid w:val="00A82E59"/>
    <w:rsid w:val="00A86457"/>
    <w:rsid w:val="00A86A60"/>
    <w:rsid w:val="00A9091B"/>
    <w:rsid w:val="00A91C70"/>
    <w:rsid w:val="00A927D1"/>
    <w:rsid w:val="00A92996"/>
    <w:rsid w:val="00A9367A"/>
    <w:rsid w:val="00A9408F"/>
    <w:rsid w:val="00A96362"/>
    <w:rsid w:val="00AA03A7"/>
    <w:rsid w:val="00AA189A"/>
    <w:rsid w:val="00AA2627"/>
    <w:rsid w:val="00AA3095"/>
    <w:rsid w:val="00AA5EEF"/>
    <w:rsid w:val="00AA5F48"/>
    <w:rsid w:val="00AA6E02"/>
    <w:rsid w:val="00AB000A"/>
    <w:rsid w:val="00AB248F"/>
    <w:rsid w:val="00AB2A5B"/>
    <w:rsid w:val="00AB6449"/>
    <w:rsid w:val="00AB711B"/>
    <w:rsid w:val="00AB72B4"/>
    <w:rsid w:val="00AB78A2"/>
    <w:rsid w:val="00AC19F0"/>
    <w:rsid w:val="00AC45B2"/>
    <w:rsid w:val="00AC6CFB"/>
    <w:rsid w:val="00AC73BB"/>
    <w:rsid w:val="00AD002D"/>
    <w:rsid w:val="00AD0083"/>
    <w:rsid w:val="00AD199D"/>
    <w:rsid w:val="00AD48A6"/>
    <w:rsid w:val="00AD765E"/>
    <w:rsid w:val="00AE100A"/>
    <w:rsid w:val="00AE5441"/>
    <w:rsid w:val="00AE63DB"/>
    <w:rsid w:val="00AE7A2B"/>
    <w:rsid w:val="00AF0EF7"/>
    <w:rsid w:val="00AF1C22"/>
    <w:rsid w:val="00AF1EDB"/>
    <w:rsid w:val="00AF2861"/>
    <w:rsid w:val="00AF2CF3"/>
    <w:rsid w:val="00AF34BD"/>
    <w:rsid w:val="00AF6FD9"/>
    <w:rsid w:val="00B00F16"/>
    <w:rsid w:val="00B01A40"/>
    <w:rsid w:val="00B03841"/>
    <w:rsid w:val="00B04988"/>
    <w:rsid w:val="00B04B8F"/>
    <w:rsid w:val="00B05003"/>
    <w:rsid w:val="00B05E32"/>
    <w:rsid w:val="00B0718A"/>
    <w:rsid w:val="00B144EC"/>
    <w:rsid w:val="00B14E2B"/>
    <w:rsid w:val="00B16869"/>
    <w:rsid w:val="00B17F88"/>
    <w:rsid w:val="00B21654"/>
    <w:rsid w:val="00B22C9A"/>
    <w:rsid w:val="00B26C2E"/>
    <w:rsid w:val="00B30436"/>
    <w:rsid w:val="00B3087C"/>
    <w:rsid w:val="00B31378"/>
    <w:rsid w:val="00B320CC"/>
    <w:rsid w:val="00B324A8"/>
    <w:rsid w:val="00B32DB0"/>
    <w:rsid w:val="00B3336E"/>
    <w:rsid w:val="00B335C4"/>
    <w:rsid w:val="00B347C9"/>
    <w:rsid w:val="00B348A1"/>
    <w:rsid w:val="00B34C6E"/>
    <w:rsid w:val="00B35E18"/>
    <w:rsid w:val="00B36C61"/>
    <w:rsid w:val="00B3744D"/>
    <w:rsid w:val="00B37F93"/>
    <w:rsid w:val="00B37FD0"/>
    <w:rsid w:val="00B410EC"/>
    <w:rsid w:val="00B41771"/>
    <w:rsid w:val="00B43EA6"/>
    <w:rsid w:val="00B44DEA"/>
    <w:rsid w:val="00B4570D"/>
    <w:rsid w:val="00B45BBA"/>
    <w:rsid w:val="00B46742"/>
    <w:rsid w:val="00B477BA"/>
    <w:rsid w:val="00B522A6"/>
    <w:rsid w:val="00B5336E"/>
    <w:rsid w:val="00B57DC8"/>
    <w:rsid w:val="00B61144"/>
    <w:rsid w:val="00B61F33"/>
    <w:rsid w:val="00B6390D"/>
    <w:rsid w:val="00B64F1E"/>
    <w:rsid w:val="00B672B1"/>
    <w:rsid w:val="00B716EA"/>
    <w:rsid w:val="00B72570"/>
    <w:rsid w:val="00B730C3"/>
    <w:rsid w:val="00B73A51"/>
    <w:rsid w:val="00B73ADE"/>
    <w:rsid w:val="00B74DB5"/>
    <w:rsid w:val="00B775E8"/>
    <w:rsid w:val="00B800E6"/>
    <w:rsid w:val="00B806BE"/>
    <w:rsid w:val="00B80783"/>
    <w:rsid w:val="00B816E8"/>
    <w:rsid w:val="00B85E16"/>
    <w:rsid w:val="00B861C6"/>
    <w:rsid w:val="00B92C04"/>
    <w:rsid w:val="00B93F42"/>
    <w:rsid w:val="00B947E3"/>
    <w:rsid w:val="00B952B2"/>
    <w:rsid w:val="00BA30DD"/>
    <w:rsid w:val="00BA4FA1"/>
    <w:rsid w:val="00BA5031"/>
    <w:rsid w:val="00BA57FF"/>
    <w:rsid w:val="00BA67CC"/>
    <w:rsid w:val="00BA6EE8"/>
    <w:rsid w:val="00BA71F6"/>
    <w:rsid w:val="00BB0660"/>
    <w:rsid w:val="00BB12B7"/>
    <w:rsid w:val="00BB21B4"/>
    <w:rsid w:val="00BB2E0F"/>
    <w:rsid w:val="00BB66EE"/>
    <w:rsid w:val="00BC0990"/>
    <w:rsid w:val="00BC1687"/>
    <w:rsid w:val="00BC3D37"/>
    <w:rsid w:val="00BC6406"/>
    <w:rsid w:val="00BD0178"/>
    <w:rsid w:val="00BD0692"/>
    <w:rsid w:val="00BD5FE8"/>
    <w:rsid w:val="00BD70BB"/>
    <w:rsid w:val="00BE1C9B"/>
    <w:rsid w:val="00BE20F8"/>
    <w:rsid w:val="00BE2965"/>
    <w:rsid w:val="00BE374A"/>
    <w:rsid w:val="00BF3428"/>
    <w:rsid w:val="00BF3C10"/>
    <w:rsid w:val="00BF41A1"/>
    <w:rsid w:val="00BF483A"/>
    <w:rsid w:val="00BF60EA"/>
    <w:rsid w:val="00BF6E96"/>
    <w:rsid w:val="00BF7454"/>
    <w:rsid w:val="00BF78A2"/>
    <w:rsid w:val="00C00548"/>
    <w:rsid w:val="00C00565"/>
    <w:rsid w:val="00C01A00"/>
    <w:rsid w:val="00C039F4"/>
    <w:rsid w:val="00C03BC0"/>
    <w:rsid w:val="00C03E44"/>
    <w:rsid w:val="00C06084"/>
    <w:rsid w:val="00C07ED3"/>
    <w:rsid w:val="00C10076"/>
    <w:rsid w:val="00C1087E"/>
    <w:rsid w:val="00C12A2F"/>
    <w:rsid w:val="00C12C57"/>
    <w:rsid w:val="00C142AA"/>
    <w:rsid w:val="00C14983"/>
    <w:rsid w:val="00C16E24"/>
    <w:rsid w:val="00C17C81"/>
    <w:rsid w:val="00C21C5E"/>
    <w:rsid w:val="00C22294"/>
    <w:rsid w:val="00C25AC2"/>
    <w:rsid w:val="00C266B8"/>
    <w:rsid w:val="00C26857"/>
    <w:rsid w:val="00C32715"/>
    <w:rsid w:val="00C328A8"/>
    <w:rsid w:val="00C334D1"/>
    <w:rsid w:val="00C35BCA"/>
    <w:rsid w:val="00C36882"/>
    <w:rsid w:val="00C40140"/>
    <w:rsid w:val="00C408E4"/>
    <w:rsid w:val="00C44875"/>
    <w:rsid w:val="00C51C2A"/>
    <w:rsid w:val="00C51E52"/>
    <w:rsid w:val="00C524E3"/>
    <w:rsid w:val="00C54E65"/>
    <w:rsid w:val="00C57B17"/>
    <w:rsid w:val="00C61AF6"/>
    <w:rsid w:val="00C62EB8"/>
    <w:rsid w:val="00C634B1"/>
    <w:rsid w:val="00C6474F"/>
    <w:rsid w:val="00C64812"/>
    <w:rsid w:val="00C651A6"/>
    <w:rsid w:val="00C666EA"/>
    <w:rsid w:val="00C67152"/>
    <w:rsid w:val="00C67A21"/>
    <w:rsid w:val="00C71960"/>
    <w:rsid w:val="00C71E74"/>
    <w:rsid w:val="00C72079"/>
    <w:rsid w:val="00C726F4"/>
    <w:rsid w:val="00C74043"/>
    <w:rsid w:val="00C74301"/>
    <w:rsid w:val="00C77584"/>
    <w:rsid w:val="00C7799A"/>
    <w:rsid w:val="00C77E4C"/>
    <w:rsid w:val="00C81903"/>
    <w:rsid w:val="00C82E86"/>
    <w:rsid w:val="00C840FB"/>
    <w:rsid w:val="00C856E6"/>
    <w:rsid w:val="00C9187C"/>
    <w:rsid w:val="00C93DC5"/>
    <w:rsid w:val="00C97FF1"/>
    <w:rsid w:val="00CA00FD"/>
    <w:rsid w:val="00CA4481"/>
    <w:rsid w:val="00CA50FF"/>
    <w:rsid w:val="00CA64BE"/>
    <w:rsid w:val="00CA723C"/>
    <w:rsid w:val="00CA784D"/>
    <w:rsid w:val="00CA7D08"/>
    <w:rsid w:val="00CB0BF0"/>
    <w:rsid w:val="00CB2D58"/>
    <w:rsid w:val="00CB3100"/>
    <w:rsid w:val="00CB477C"/>
    <w:rsid w:val="00CB6628"/>
    <w:rsid w:val="00CB683E"/>
    <w:rsid w:val="00CC27CA"/>
    <w:rsid w:val="00CC435F"/>
    <w:rsid w:val="00CC4F8D"/>
    <w:rsid w:val="00CC6E14"/>
    <w:rsid w:val="00CC7445"/>
    <w:rsid w:val="00CD32BD"/>
    <w:rsid w:val="00CD410E"/>
    <w:rsid w:val="00CD5084"/>
    <w:rsid w:val="00CD5735"/>
    <w:rsid w:val="00CD7C1F"/>
    <w:rsid w:val="00CE3DE7"/>
    <w:rsid w:val="00CE55F9"/>
    <w:rsid w:val="00CE60E5"/>
    <w:rsid w:val="00CE6AD7"/>
    <w:rsid w:val="00CF0530"/>
    <w:rsid w:val="00CF4951"/>
    <w:rsid w:val="00CF56B4"/>
    <w:rsid w:val="00CF5C91"/>
    <w:rsid w:val="00D0056A"/>
    <w:rsid w:val="00D01BF2"/>
    <w:rsid w:val="00D021BF"/>
    <w:rsid w:val="00D028BE"/>
    <w:rsid w:val="00D0540F"/>
    <w:rsid w:val="00D05443"/>
    <w:rsid w:val="00D0552E"/>
    <w:rsid w:val="00D05579"/>
    <w:rsid w:val="00D058C7"/>
    <w:rsid w:val="00D07FF5"/>
    <w:rsid w:val="00D102BD"/>
    <w:rsid w:val="00D11BC6"/>
    <w:rsid w:val="00D11D46"/>
    <w:rsid w:val="00D11EBA"/>
    <w:rsid w:val="00D14F2A"/>
    <w:rsid w:val="00D17FD1"/>
    <w:rsid w:val="00D204BD"/>
    <w:rsid w:val="00D209A1"/>
    <w:rsid w:val="00D23D05"/>
    <w:rsid w:val="00D26809"/>
    <w:rsid w:val="00D307FE"/>
    <w:rsid w:val="00D311B3"/>
    <w:rsid w:val="00D31C9A"/>
    <w:rsid w:val="00D32E69"/>
    <w:rsid w:val="00D344BD"/>
    <w:rsid w:val="00D36521"/>
    <w:rsid w:val="00D3670E"/>
    <w:rsid w:val="00D36C3D"/>
    <w:rsid w:val="00D4335D"/>
    <w:rsid w:val="00D44E29"/>
    <w:rsid w:val="00D46DA8"/>
    <w:rsid w:val="00D477C8"/>
    <w:rsid w:val="00D50918"/>
    <w:rsid w:val="00D56922"/>
    <w:rsid w:val="00D575ED"/>
    <w:rsid w:val="00D61E59"/>
    <w:rsid w:val="00D62BF8"/>
    <w:rsid w:val="00D64217"/>
    <w:rsid w:val="00D6421C"/>
    <w:rsid w:val="00D643A7"/>
    <w:rsid w:val="00D65C8D"/>
    <w:rsid w:val="00D65DAB"/>
    <w:rsid w:val="00D67DF5"/>
    <w:rsid w:val="00D7028B"/>
    <w:rsid w:val="00D70688"/>
    <w:rsid w:val="00D735C5"/>
    <w:rsid w:val="00D73CBD"/>
    <w:rsid w:val="00D74C88"/>
    <w:rsid w:val="00D76796"/>
    <w:rsid w:val="00D77699"/>
    <w:rsid w:val="00D856E0"/>
    <w:rsid w:val="00D873EE"/>
    <w:rsid w:val="00D87640"/>
    <w:rsid w:val="00D90895"/>
    <w:rsid w:val="00D93949"/>
    <w:rsid w:val="00D96331"/>
    <w:rsid w:val="00DA0A32"/>
    <w:rsid w:val="00DA0BF0"/>
    <w:rsid w:val="00DA23E0"/>
    <w:rsid w:val="00DA3774"/>
    <w:rsid w:val="00DA3805"/>
    <w:rsid w:val="00DA4296"/>
    <w:rsid w:val="00DA54E0"/>
    <w:rsid w:val="00DA65F9"/>
    <w:rsid w:val="00DA7A6A"/>
    <w:rsid w:val="00DB1B9A"/>
    <w:rsid w:val="00DB2EA6"/>
    <w:rsid w:val="00DB39D3"/>
    <w:rsid w:val="00DB3CB4"/>
    <w:rsid w:val="00DB5457"/>
    <w:rsid w:val="00DB5618"/>
    <w:rsid w:val="00DC14F9"/>
    <w:rsid w:val="00DC5CF9"/>
    <w:rsid w:val="00DD061A"/>
    <w:rsid w:val="00DD0628"/>
    <w:rsid w:val="00DD0D24"/>
    <w:rsid w:val="00DD10BE"/>
    <w:rsid w:val="00DD15AF"/>
    <w:rsid w:val="00DD32A6"/>
    <w:rsid w:val="00DD3B6B"/>
    <w:rsid w:val="00DD3BB7"/>
    <w:rsid w:val="00DD4874"/>
    <w:rsid w:val="00DE560E"/>
    <w:rsid w:val="00DE649D"/>
    <w:rsid w:val="00DE662E"/>
    <w:rsid w:val="00DE6D79"/>
    <w:rsid w:val="00DE79B5"/>
    <w:rsid w:val="00DF0B8A"/>
    <w:rsid w:val="00DF2C56"/>
    <w:rsid w:val="00DF2EFE"/>
    <w:rsid w:val="00DF32FC"/>
    <w:rsid w:val="00DF3477"/>
    <w:rsid w:val="00DF3FEF"/>
    <w:rsid w:val="00DF4F6D"/>
    <w:rsid w:val="00DF5A3E"/>
    <w:rsid w:val="00DF6AC4"/>
    <w:rsid w:val="00DF79F9"/>
    <w:rsid w:val="00E0027D"/>
    <w:rsid w:val="00E05BCF"/>
    <w:rsid w:val="00E12D05"/>
    <w:rsid w:val="00E16326"/>
    <w:rsid w:val="00E20E7C"/>
    <w:rsid w:val="00E21F2C"/>
    <w:rsid w:val="00E221C0"/>
    <w:rsid w:val="00E22216"/>
    <w:rsid w:val="00E229CD"/>
    <w:rsid w:val="00E24AC6"/>
    <w:rsid w:val="00E256C0"/>
    <w:rsid w:val="00E274F4"/>
    <w:rsid w:val="00E27D54"/>
    <w:rsid w:val="00E31358"/>
    <w:rsid w:val="00E31475"/>
    <w:rsid w:val="00E31919"/>
    <w:rsid w:val="00E32F1F"/>
    <w:rsid w:val="00E33429"/>
    <w:rsid w:val="00E33D71"/>
    <w:rsid w:val="00E41C54"/>
    <w:rsid w:val="00E42273"/>
    <w:rsid w:val="00E428A6"/>
    <w:rsid w:val="00E455B3"/>
    <w:rsid w:val="00E4564E"/>
    <w:rsid w:val="00E47580"/>
    <w:rsid w:val="00E54673"/>
    <w:rsid w:val="00E57775"/>
    <w:rsid w:val="00E61737"/>
    <w:rsid w:val="00E63CC7"/>
    <w:rsid w:val="00E642AE"/>
    <w:rsid w:val="00E70CE4"/>
    <w:rsid w:val="00E71B9D"/>
    <w:rsid w:val="00E72B01"/>
    <w:rsid w:val="00E731B2"/>
    <w:rsid w:val="00E76BCC"/>
    <w:rsid w:val="00E82E25"/>
    <w:rsid w:val="00E83014"/>
    <w:rsid w:val="00E84AF4"/>
    <w:rsid w:val="00E90A92"/>
    <w:rsid w:val="00E90F50"/>
    <w:rsid w:val="00E93181"/>
    <w:rsid w:val="00E9485C"/>
    <w:rsid w:val="00E95898"/>
    <w:rsid w:val="00E9742E"/>
    <w:rsid w:val="00EA1F1C"/>
    <w:rsid w:val="00EA382D"/>
    <w:rsid w:val="00EA3887"/>
    <w:rsid w:val="00EA63FF"/>
    <w:rsid w:val="00EA6FC9"/>
    <w:rsid w:val="00EA710D"/>
    <w:rsid w:val="00EB0BD0"/>
    <w:rsid w:val="00EB0D03"/>
    <w:rsid w:val="00EB142A"/>
    <w:rsid w:val="00EB1639"/>
    <w:rsid w:val="00EB2DC1"/>
    <w:rsid w:val="00EB63CE"/>
    <w:rsid w:val="00EB6BFE"/>
    <w:rsid w:val="00EC43CE"/>
    <w:rsid w:val="00EC5C04"/>
    <w:rsid w:val="00EC66B3"/>
    <w:rsid w:val="00EC6BA7"/>
    <w:rsid w:val="00ED08C8"/>
    <w:rsid w:val="00ED138C"/>
    <w:rsid w:val="00ED1A93"/>
    <w:rsid w:val="00ED3237"/>
    <w:rsid w:val="00ED5DCB"/>
    <w:rsid w:val="00ED6BDA"/>
    <w:rsid w:val="00ED6DCA"/>
    <w:rsid w:val="00ED727F"/>
    <w:rsid w:val="00EE27A0"/>
    <w:rsid w:val="00EE2DFB"/>
    <w:rsid w:val="00EE2E90"/>
    <w:rsid w:val="00EE3AAD"/>
    <w:rsid w:val="00EE3D36"/>
    <w:rsid w:val="00EE4A88"/>
    <w:rsid w:val="00EE4C26"/>
    <w:rsid w:val="00EE4DB1"/>
    <w:rsid w:val="00EE58BA"/>
    <w:rsid w:val="00EE63B2"/>
    <w:rsid w:val="00EE6DC7"/>
    <w:rsid w:val="00EE6E0B"/>
    <w:rsid w:val="00EF07E2"/>
    <w:rsid w:val="00EF0BAA"/>
    <w:rsid w:val="00EF22DF"/>
    <w:rsid w:val="00EF32D7"/>
    <w:rsid w:val="00EF4452"/>
    <w:rsid w:val="00EF4C64"/>
    <w:rsid w:val="00EF521C"/>
    <w:rsid w:val="00F00439"/>
    <w:rsid w:val="00F0165C"/>
    <w:rsid w:val="00F02724"/>
    <w:rsid w:val="00F049F2"/>
    <w:rsid w:val="00F05634"/>
    <w:rsid w:val="00F05995"/>
    <w:rsid w:val="00F06EDF"/>
    <w:rsid w:val="00F07931"/>
    <w:rsid w:val="00F07B6F"/>
    <w:rsid w:val="00F119C0"/>
    <w:rsid w:val="00F11D97"/>
    <w:rsid w:val="00F13228"/>
    <w:rsid w:val="00F17093"/>
    <w:rsid w:val="00F201E1"/>
    <w:rsid w:val="00F20309"/>
    <w:rsid w:val="00F2082B"/>
    <w:rsid w:val="00F20FE0"/>
    <w:rsid w:val="00F21E5D"/>
    <w:rsid w:val="00F263E2"/>
    <w:rsid w:val="00F26CC2"/>
    <w:rsid w:val="00F276A6"/>
    <w:rsid w:val="00F31838"/>
    <w:rsid w:val="00F336CF"/>
    <w:rsid w:val="00F355FB"/>
    <w:rsid w:val="00F37A11"/>
    <w:rsid w:val="00F40412"/>
    <w:rsid w:val="00F42C17"/>
    <w:rsid w:val="00F443C0"/>
    <w:rsid w:val="00F45384"/>
    <w:rsid w:val="00F50FD3"/>
    <w:rsid w:val="00F51AE7"/>
    <w:rsid w:val="00F52581"/>
    <w:rsid w:val="00F53BB0"/>
    <w:rsid w:val="00F67942"/>
    <w:rsid w:val="00F738A8"/>
    <w:rsid w:val="00F74588"/>
    <w:rsid w:val="00F74D58"/>
    <w:rsid w:val="00F77493"/>
    <w:rsid w:val="00F81BCF"/>
    <w:rsid w:val="00F81D89"/>
    <w:rsid w:val="00F87F0D"/>
    <w:rsid w:val="00F9167B"/>
    <w:rsid w:val="00F91AEA"/>
    <w:rsid w:val="00F92783"/>
    <w:rsid w:val="00F93410"/>
    <w:rsid w:val="00F96C0A"/>
    <w:rsid w:val="00FA1940"/>
    <w:rsid w:val="00FA1A9B"/>
    <w:rsid w:val="00FA1FD3"/>
    <w:rsid w:val="00FA31A7"/>
    <w:rsid w:val="00FA32F7"/>
    <w:rsid w:val="00FA365D"/>
    <w:rsid w:val="00FA471F"/>
    <w:rsid w:val="00FA730B"/>
    <w:rsid w:val="00FA796C"/>
    <w:rsid w:val="00FB195F"/>
    <w:rsid w:val="00FB1B08"/>
    <w:rsid w:val="00FB2783"/>
    <w:rsid w:val="00FB2D33"/>
    <w:rsid w:val="00FB360D"/>
    <w:rsid w:val="00FB3853"/>
    <w:rsid w:val="00FB39EC"/>
    <w:rsid w:val="00FB3EA0"/>
    <w:rsid w:val="00FB418E"/>
    <w:rsid w:val="00FB4CFE"/>
    <w:rsid w:val="00FB59EB"/>
    <w:rsid w:val="00FC0A9F"/>
    <w:rsid w:val="00FC1A75"/>
    <w:rsid w:val="00FC42EB"/>
    <w:rsid w:val="00FC43EC"/>
    <w:rsid w:val="00FC44B6"/>
    <w:rsid w:val="00FC5666"/>
    <w:rsid w:val="00FC7105"/>
    <w:rsid w:val="00FC766D"/>
    <w:rsid w:val="00FC7CFF"/>
    <w:rsid w:val="00FD0F04"/>
    <w:rsid w:val="00FD2617"/>
    <w:rsid w:val="00FD272C"/>
    <w:rsid w:val="00FD4A8D"/>
    <w:rsid w:val="00FD7ADD"/>
    <w:rsid w:val="00FE1669"/>
    <w:rsid w:val="00FE1CBC"/>
    <w:rsid w:val="00FE311F"/>
    <w:rsid w:val="00FE3A7D"/>
    <w:rsid w:val="00FE4DE9"/>
    <w:rsid w:val="00FE6236"/>
    <w:rsid w:val="00FE6E6A"/>
    <w:rsid w:val="00FE7927"/>
    <w:rsid w:val="00FF182E"/>
    <w:rsid w:val="00FF1906"/>
    <w:rsid w:val="00FF24BD"/>
    <w:rsid w:val="00FF2C18"/>
    <w:rsid w:val="00FF36B2"/>
    <w:rsid w:val="00FF4709"/>
    <w:rsid w:val="00FF49B1"/>
    <w:rsid w:val="00FF699B"/>
    <w:rsid w:val="00FF6A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8B49D6"/>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top w:w="0" w:type="dxa"/>
        <w:left w:w="115" w:type="dxa"/>
        <w:bottom w:w="0" w:type="dxa"/>
        <w:right w:w="115" w:type="dxa"/>
      </w:tblCellMar>
    </w:tblPr>
  </w:style>
  <w:style w:type="table" w:customStyle="1" w:styleId="71">
    <w:name w:val="7"/>
    <w:basedOn w:val="TableNormal"/>
    <w:rsid w:val="008522FD"/>
    <w:tblPr>
      <w:tblStyleRowBandSize w:val="1"/>
      <w:tblStyleColBandSize w:val="1"/>
      <w:tblCellMar>
        <w:top w:w="0" w:type="dxa"/>
        <w:left w:w="115" w:type="dxa"/>
        <w:bottom w:w="0" w:type="dxa"/>
        <w:right w:w="115" w:type="dxa"/>
      </w:tblCellMar>
    </w:tblPr>
  </w:style>
  <w:style w:type="table" w:customStyle="1" w:styleId="61">
    <w:name w:val="6"/>
    <w:basedOn w:val="TableNormal"/>
    <w:rsid w:val="008522FD"/>
    <w:tblPr>
      <w:tblStyleRowBandSize w:val="1"/>
      <w:tblStyleColBandSize w:val="1"/>
      <w:tblCellMar>
        <w:top w:w="0" w:type="dxa"/>
        <w:left w:w="115" w:type="dxa"/>
        <w:bottom w:w="0"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4"/>
    <w:basedOn w:val="TableNormal"/>
    <w:rsid w:val="008522FD"/>
    <w:tblPr>
      <w:tblStyleRowBandSize w:val="1"/>
      <w:tblStyleColBandSize w:val="1"/>
      <w:tblCellMar>
        <w:top w:w="0" w:type="dxa"/>
        <w:left w:w="115" w:type="dxa"/>
        <w:bottom w:w="0" w:type="dxa"/>
        <w:right w:w="115" w:type="dxa"/>
      </w:tblCellMar>
    </w:tblPr>
  </w:style>
  <w:style w:type="table" w:customStyle="1" w:styleId="30">
    <w:name w:val="3"/>
    <w:basedOn w:val="TableNormal"/>
    <w:rsid w:val="008522FD"/>
    <w:tblPr>
      <w:tblStyleRowBandSize w:val="1"/>
      <w:tblStyleColBandSize w:val="1"/>
      <w:tblCellMar>
        <w:top w:w="0" w:type="dxa"/>
        <w:left w:w="115" w:type="dxa"/>
        <w:bottom w:w="0"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
    <w:basedOn w:val="a"/>
    <w:link w:val="ac"/>
    <w:uiPriority w:val="99"/>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EBRD List,CA bullets,заголовок 1.1"/>
    <w:basedOn w:val="a"/>
    <w:link w:val="af2"/>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8">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B44DEA"/>
    <w:pPr>
      <w:ind w:left="1531" w:hanging="1531"/>
    </w:pPr>
    <w:rPr>
      <w:szCs w:val="20"/>
    </w:rPr>
  </w:style>
  <w:style w:type="table" w:styleId="affff">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2">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uiPriority w:val="22"/>
    <w:qFormat/>
    <w:rsid w:val="00931A82"/>
    <w:rPr>
      <w:b/>
      <w:bCs/>
    </w:rPr>
  </w:style>
  <w:style w:type="table" w:customStyle="1" w:styleId="47">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5">
    <w:name w:val="Сетка таблицы11"/>
    <w:basedOn w:val="a1"/>
    <w:next w:val="affff"/>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6"/>
    <w:rsid w:val="00EB0D03"/>
    <w:rPr>
      <w:b/>
      <w:bCs/>
      <w:sz w:val="25"/>
      <w:szCs w:val="25"/>
      <w:shd w:val="clear" w:color="auto" w:fill="FFFFFF"/>
    </w:rPr>
  </w:style>
  <w:style w:type="paragraph" w:customStyle="1" w:styleId="2f6">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 Знак,EBRD List Знак,CA bullets Знак,заголовок 1.1 Знак"/>
    <w:link w:val="af1"/>
    <w:uiPriority w:val="34"/>
    <w:qFormat/>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
    <w:link w:val="ab"/>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UnresolvedMention">
    <w:name w:val="Unresolved Mention"/>
    <w:basedOn w:val="a0"/>
    <w:uiPriority w:val="99"/>
    <w:semiHidden/>
    <w:unhideWhenUsed/>
    <w:rsid w:val="0070565A"/>
    <w:rPr>
      <w:color w:val="605E5C"/>
      <w:shd w:val="clear" w:color="auto" w:fill="E1DFDD"/>
    </w:rPr>
  </w:style>
  <w:style w:type="table" w:customStyle="1" w:styleId="1ff5">
    <w:name w:val="Сітка таблиці1"/>
    <w:basedOn w:val="a1"/>
    <w:next w:val="affff"/>
    <w:uiPriority w:val="59"/>
    <w:rsid w:val="00DF2C56"/>
    <w:pPr>
      <w:spacing w:line="240" w:lineRule="auto"/>
    </w:pPr>
    <w:rPr>
      <w:rFonts w:ascii="Calibri" w:eastAsia="Calibri" w:hAnsi="Calibri" w:cs="Times New Roman"/>
      <w:color w:val="auto"/>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9">
    <w:name w:val="Body text (9)_"/>
    <w:link w:val="Bodytext90"/>
    <w:rsid w:val="00DF2C56"/>
    <w:rPr>
      <w:rFonts w:ascii="Times New Roman" w:eastAsia="Times New Roman" w:hAnsi="Times New Roman"/>
      <w:shd w:val="clear" w:color="auto" w:fill="FFFFFF"/>
    </w:rPr>
  </w:style>
  <w:style w:type="paragraph" w:customStyle="1" w:styleId="Bodytext90">
    <w:name w:val="Body text (9)"/>
    <w:basedOn w:val="a"/>
    <w:link w:val="Bodytext9"/>
    <w:rsid w:val="00DF2C56"/>
    <w:pPr>
      <w:widowControl w:val="0"/>
      <w:shd w:val="clear" w:color="auto" w:fill="FFFFFF"/>
      <w:spacing w:before="300" w:line="274" w:lineRule="exact"/>
    </w:pPr>
    <w:rPr>
      <w:rFonts w:eastAsia="Times New Roman"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8B49D6"/>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top w:w="0" w:type="dxa"/>
        <w:left w:w="115" w:type="dxa"/>
        <w:bottom w:w="0" w:type="dxa"/>
        <w:right w:w="115" w:type="dxa"/>
      </w:tblCellMar>
    </w:tblPr>
  </w:style>
  <w:style w:type="table" w:customStyle="1" w:styleId="71">
    <w:name w:val="7"/>
    <w:basedOn w:val="TableNormal"/>
    <w:rsid w:val="008522FD"/>
    <w:tblPr>
      <w:tblStyleRowBandSize w:val="1"/>
      <w:tblStyleColBandSize w:val="1"/>
      <w:tblCellMar>
        <w:top w:w="0" w:type="dxa"/>
        <w:left w:w="115" w:type="dxa"/>
        <w:bottom w:w="0" w:type="dxa"/>
        <w:right w:w="115" w:type="dxa"/>
      </w:tblCellMar>
    </w:tblPr>
  </w:style>
  <w:style w:type="table" w:customStyle="1" w:styleId="61">
    <w:name w:val="6"/>
    <w:basedOn w:val="TableNormal"/>
    <w:rsid w:val="008522FD"/>
    <w:tblPr>
      <w:tblStyleRowBandSize w:val="1"/>
      <w:tblStyleColBandSize w:val="1"/>
      <w:tblCellMar>
        <w:top w:w="0" w:type="dxa"/>
        <w:left w:w="115" w:type="dxa"/>
        <w:bottom w:w="0"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4"/>
    <w:basedOn w:val="TableNormal"/>
    <w:rsid w:val="008522FD"/>
    <w:tblPr>
      <w:tblStyleRowBandSize w:val="1"/>
      <w:tblStyleColBandSize w:val="1"/>
      <w:tblCellMar>
        <w:top w:w="0" w:type="dxa"/>
        <w:left w:w="115" w:type="dxa"/>
        <w:bottom w:w="0" w:type="dxa"/>
        <w:right w:w="115" w:type="dxa"/>
      </w:tblCellMar>
    </w:tblPr>
  </w:style>
  <w:style w:type="table" w:customStyle="1" w:styleId="30">
    <w:name w:val="3"/>
    <w:basedOn w:val="TableNormal"/>
    <w:rsid w:val="008522FD"/>
    <w:tblPr>
      <w:tblStyleRowBandSize w:val="1"/>
      <w:tblStyleColBandSize w:val="1"/>
      <w:tblCellMar>
        <w:top w:w="0" w:type="dxa"/>
        <w:left w:w="115" w:type="dxa"/>
        <w:bottom w:w="0"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
    <w:basedOn w:val="a"/>
    <w:link w:val="ac"/>
    <w:uiPriority w:val="99"/>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EBRD List,CA bullets,заголовок 1.1"/>
    <w:basedOn w:val="a"/>
    <w:link w:val="af2"/>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8">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B44DEA"/>
    <w:pPr>
      <w:ind w:left="1531" w:hanging="1531"/>
    </w:pPr>
    <w:rPr>
      <w:szCs w:val="20"/>
    </w:rPr>
  </w:style>
  <w:style w:type="table" w:styleId="affff">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2">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uiPriority w:val="22"/>
    <w:qFormat/>
    <w:rsid w:val="00931A82"/>
    <w:rPr>
      <w:b/>
      <w:bCs/>
    </w:rPr>
  </w:style>
  <w:style w:type="table" w:customStyle="1" w:styleId="47">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5">
    <w:name w:val="Сетка таблицы11"/>
    <w:basedOn w:val="a1"/>
    <w:next w:val="affff"/>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6"/>
    <w:rsid w:val="00EB0D03"/>
    <w:rPr>
      <w:b/>
      <w:bCs/>
      <w:sz w:val="25"/>
      <w:szCs w:val="25"/>
      <w:shd w:val="clear" w:color="auto" w:fill="FFFFFF"/>
    </w:rPr>
  </w:style>
  <w:style w:type="paragraph" w:customStyle="1" w:styleId="2f6">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 Знак,EBRD List Знак,CA bullets Знак,заголовок 1.1 Знак"/>
    <w:link w:val="af1"/>
    <w:uiPriority w:val="34"/>
    <w:qFormat/>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
    <w:link w:val="ab"/>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UnresolvedMention">
    <w:name w:val="Unresolved Mention"/>
    <w:basedOn w:val="a0"/>
    <w:uiPriority w:val="99"/>
    <w:semiHidden/>
    <w:unhideWhenUsed/>
    <w:rsid w:val="0070565A"/>
    <w:rPr>
      <w:color w:val="605E5C"/>
      <w:shd w:val="clear" w:color="auto" w:fill="E1DFDD"/>
    </w:rPr>
  </w:style>
  <w:style w:type="table" w:customStyle="1" w:styleId="1ff5">
    <w:name w:val="Сітка таблиці1"/>
    <w:basedOn w:val="a1"/>
    <w:next w:val="affff"/>
    <w:uiPriority w:val="59"/>
    <w:rsid w:val="00DF2C56"/>
    <w:pPr>
      <w:spacing w:line="240" w:lineRule="auto"/>
    </w:pPr>
    <w:rPr>
      <w:rFonts w:ascii="Calibri" w:eastAsia="Calibri" w:hAnsi="Calibri" w:cs="Times New Roman"/>
      <w:color w:val="auto"/>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9">
    <w:name w:val="Body text (9)_"/>
    <w:link w:val="Bodytext90"/>
    <w:rsid w:val="00DF2C56"/>
    <w:rPr>
      <w:rFonts w:ascii="Times New Roman" w:eastAsia="Times New Roman" w:hAnsi="Times New Roman"/>
      <w:shd w:val="clear" w:color="auto" w:fill="FFFFFF"/>
    </w:rPr>
  </w:style>
  <w:style w:type="paragraph" w:customStyle="1" w:styleId="Bodytext90">
    <w:name w:val="Body text (9)"/>
    <w:basedOn w:val="a"/>
    <w:link w:val="Bodytext9"/>
    <w:rsid w:val="00DF2C56"/>
    <w:pPr>
      <w:widowControl w:val="0"/>
      <w:shd w:val="clear" w:color="auto" w:fill="FFFFFF"/>
      <w:spacing w:before="300" w:line="274" w:lineRule="exact"/>
    </w:pPr>
    <w:rPr>
      <w:rFonts w:eastAsia="Times New Roman"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80975215">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47478615">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15056066">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68630507">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7" Type="http://schemas.openxmlformats.org/officeDocument/2006/relationships/footnotes" Target="footnotes.xml"/><Relationship Id="rId12" Type="http://schemas.openxmlformats.org/officeDocument/2006/relationships/hyperlink" Target="https://zakon.rada.gov.ua/laws/show/2155-19"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cskidd.gov.ua/sign"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microsoft.com/office/2007/relationships/stylesWithEffects" Target="stylesWithEffects.xml"/><Relationship Id="rId9" Type="http://schemas.openxmlformats.org/officeDocument/2006/relationships/hyperlink" Target="https://zakon.rada.gov.ua/laws/show/114-20"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164FC-9120-4657-BA69-7CB552CA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32</Pages>
  <Words>12183</Words>
  <Characters>69449</Characters>
  <Application>Microsoft Office Word</Application>
  <DocSecurity>0</DocSecurity>
  <Lines>578</Lines>
  <Paragraphs>162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81470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Ковальський Олександр Валентинович</dc:creator>
  <cp:keywords/>
  <dc:description/>
  <cp:lastModifiedBy>Пользователь</cp:lastModifiedBy>
  <cp:revision>69</cp:revision>
  <cp:lastPrinted>2021-02-16T15:50:00Z</cp:lastPrinted>
  <dcterms:created xsi:type="dcterms:W3CDTF">2024-04-10T10:32:00Z</dcterms:created>
  <dcterms:modified xsi:type="dcterms:W3CDTF">2024-04-11T13:02:00Z</dcterms:modified>
</cp:coreProperties>
</file>