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0B39" w14:textId="77777777" w:rsidR="00C4282B" w:rsidRPr="00C4282B" w:rsidRDefault="00C4282B" w:rsidP="00C4282B">
      <w:pPr>
        <w:spacing w:before="240" w:after="60" w:line="240" w:lineRule="auto"/>
        <w:contextualSpacing/>
        <w:jc w:val="center"/>
        <w:outlineLvl w:val="0"/>
        <w:rPr>
          <w:rFonts w:ascii="Times New Roman" w:hAnsi="Times New Roman"/>
          <w:b/>
          <w:bCs/>
          <w:caps/>
          <w:kern w:val="28"/>
          <w:sz w:val="28"/>
          <w:szCs w:val="24"/>
          <w:lang w:val="uk-UA"/>
        </w:rPr>
      </w:pPr>
      <w:r w:rsidRPr="00C4282B">
        <w:rPr>
          <w:rFonts w:ascii="Times New Roman" w:hAnsi="Times New Roman"/>
          <w:b/>
          <w:bCs/>
          <w:kern w:val="28"/>
          <w:sz w:val="28"/>
          <w:szCs w:val="24"/>
          <w:lang w:val="uk-UA"/>
        </w:rPr>
        <w:t>СМІДИНСЬКА СІЛЬСЬКА РАДА</w:t>
      </w:r>
    </w:p>
    <w:p w14:paraId="7D4370CE" w14:textId="77777777" w:rsidR="00C4282B" w:rsidRPr="00C4282B" w:rsidRDefault="00C4282B" w:rsidP="00C4282B">
      <w:pPr>
        <w:tabs>
          <w:tab w:val="left" w:pos="6120"/>
        </w:tabs>
        <w:spacing w:after="0" w:line="240" w:lineRule="auto"/>
        <w:jc w:val="center"/>
        <w:rPr>
          <w:rFonts w:ascii="Times New Roman" w:eastAsia="Times New Roman" w:hAnsi="Times New Roman"/>
          <w:b/>
          <w:sz w:val="24"/>
          <w:szCs w:val="24"/>
          <w:lang w:val="uk-UA"/>
        </w:rPr>
      </w:pPr>
    </w:p>
    <w:p w14:paraId="1F4B8CA5" w14:textId="77777777" w:rsidR="00C4282B" w:rsidRPr="00C4282B" w:rsidRDefault="00C4282B" w:rsidP="00C4282B">
      <w:pPr>
        <w:tabs>
          <w:tab w:val="left" w:pos="6120"/>
        </w:tabs>
        <w:spacing w:after="0" w:line="240" w:lineRule="auto"/>
        <w:jc w:val="center"/>
        <w:rPr>
          <w:rFonts w:ascii="Times New Roman" w:eastAsia="Times New Roman" w:hAnsi="Times New Roman"/>
          <w:b/>
          <w:sz w:val="24"/>
          <w:szCs w:val="24"/>
          <w:lang w:val="uk-UA"/>
        </w:rPr>
      </w:pPr>
    </w:p>
    <w:p w14:paraId="305F4885" w14:textId="77777777" w:rsidR="00C4282B" w:rsidRPr="00C4282B" w:rsidRDefault="00C4282B" w:rsidP="00C4282B">
      <w:pPr>
        <w:widowControl w:val="0"/>
        <w:autoSpaceDE w:val="0"/>
        <w:autoSpaceDN w:val="0"/>
        <w:adjustRightInd w:val="0"/>
        <w:spacing w:after="0" w:line="240" w:lineRule="auto"/>
        <w:jc w:val="center"/>
        <w:rPr>
          <w:rFonts w:ascii="Times New Roman" w:eastAsia="Times New Roman" w:hAnsi="Times New Roman"/>
          <w:b/>
          <w:bCs/>
          <w:sz w:val="24"/>
          <w:szCs w:val="24"/>
          <w:lang w:val="uk-UA"/>
        </w:rPr>
      </w:pPr>
    </w:p>
    <w:p w14:paraId="526DE118" w14:textId="77777777" w:rsidR="00C4282B" w:rsidRPr="00C4282B" w:rsidRDefault="00C4282B" w:rsidP="00C4282B">
      <w:pPr>
        <w:widowControl w:val="0"/>
        <w:autoSpaceDE w:val="0"/>
        <w:autoSpaceDN w:val="0"/>
        <w:adjustRightInd w:val="0"/>
        <w:spacing w:after="0" w:line="240" w:lineRule="auto"/>
        <w:ind w:left="6237"/>
        <w:jc w:val="right"/>
        <w:rPr>
          <w:rFonts w:ascii="Times New Roman" w:eastAsia="Times New Roman" w:hAnsi="Times New Roman"/>
          <w:b/>
          <w:bCs/>
          <w:sz w:val="24"/>
          <w:szCs w:val="24"/>
          <w:lang w:val="uk-UA"/>
        </w:rPr>
      </w:pPr>
      <w:r w:rsidRPr="00C4282B">
        <w:rPr>
          <w:rFonts w:ascii="Times New Roman" w:eastAsia="Times New Roman" w:hAnsi="Times New Roman"/>
          <w:b/>
          <w:bCs/>
          <w:sz w:val="24"/>
          <w:szCs w:val="24"/>
          <w:lang w:val="uk-UA"/>
        </w:rPr>
        <w:t>ЗАТВЕРДЖЕНО</w:t>
      </w:r>
    </w:p>
    <w:p w14:paraId="5C613A32" w14:textId="03FEF8B0" w:rsidR="00C4282B" w:rsidRPr="00C4282B" w:rsidRDefault="00C4282B" w:rsidP="00C4282B">
      <w:pPr>
        <w:widowControl w:val="0"/>
        <w:autoSpaceDE w:val="0"/>
        <w:autoSpaceDN w:val="0"/>
        <w:adjustRightInd w:val="0"/>
        <w:spacing w:after="0" w:line="240" w:lineRule="auto"/>
        <w:jc w:val="right"/>
        <w:rPr>
          <w:rFonts w:ascii="Times New Roman" w:eastAsia="Times New Roman" w:hAnsi="Times New Roman"/>
          <w:bCs/>
          <w:sz w:val="24"/>
          <w:szCs w:val="24"/>
          <w:lang w:val="uk-UA"/>
        </w:rPr>
      </w:pPr>
      <w:r w:rsidRPr="00C4282B">
        <w:rPr>
          <w:rFonts w:ascii="Times New Roman" w:eastAsia="Times New Roman" w:hAnsi="Times New Roman"/>
          <w:bCs/>
          <w:sz w:val="24"/>
          <w:szCs w:val="24"/>
          <w:lang w:val="uk-UA"/>
        </w:rPr>
        <w:t xml:space="preserve">                                                                                                 Протоколом уповноваженої особи</w:t>
      </w:r>
    </w:p>
    <w:p w14:paraId="19028042" w14:textId="77777777" w:rsidR="00C4282B" w:rsidRPr="00C4282B" w:rsidRDefault="00C4282B" w:rsidP="00C4282B">
      <w:pPr>
        <w:widowControl w:val="0"/>
        <w:autoSpaceDE w:val="0"/>
        <w:autoSpaceDN w:val="0"/>
        <w:adjustRightInd w:val="0"/>
        <w:spacing w:after="0" w:line="240" w:lineRule="auto"/>
        <w:ind w:left="6237"/>
        <w:jc w:val="right"/>
        <w:rPr>
          <w:rFonts w:ascii="Times New Roman" w:eastAsia="Times New Roman" w:hAnsi="Times New Roman"/>
          <w:bCs/>
          <w:sz w:val="24"/>
          <w:szCs w:val="24"/>
          <w:lang w:val="uk-UA"/>
        </w:rPr>
      </w:pPr>
      <w:r w:rsidRPr="00C4282B">
        <w:rPr>
          <w:rFonts w:ascii="Times New Roman" w:eastAsia="Times New Roman" w:hAnsi="Times New Roman"/>
          <w:bCs/>
          <w:sz w:val="24"/>
          <w:szCs w:val="24"/>
          <w:lang w:val="uk-UA"/>
        </w:rPr>
        <w:t>Смідинської сільської ради</w:t>
      </w:r>
    </w:p>
    <w:p w14:paraId="0FFF33A1" w14:textId="2D6682E0" w:rsidR="00C4282B" w:rsidRPr="00C4282B" w:rsidRDefault="00C4282B" w:rsidP="00C4282B">
      <w:pPr>
        <w:widowControl w:val="0"/>
        <w:autoSpaceDE w:val="0"/>
        <w:autoSpaceDN w:val="0"/>
        <w:adjustRightInd w:val="0"/>
        <w:spacing w:after="0" w:line="240" w:lineRule="auto"/>
        <w:ind w:left="6237"/>
        <w:jc w:val="right"/>
        <w:rPr>
          <w:rFonts w:ascii="Times New Roman" w:eastAsia="Times New Roman" w:hAnsi="Times New Roman"/>
          <w:bCs/>
          <w:sz w:val="24"/>
          <w:szCs w:val="24"/>
          <w:lang w:val="uk-UA"/>
        </w:rPr>
      </w:pPr>
      <w:r w:rsidRPr="00C4282B">
        <w:rPr>
          <w:rFonts w:ascii="Times New Roman" w:eastAsia="Times New Roman" w:hAnsi="Times New Roman"/>
          <w:lang w:val="uk-UA"/>
        </w:rPr>
        <w:t>0</w:t>
      </w:r>
      <w:r w:rsidR="00F84F89">
        <w:rPr>
          <w:rFonts w:ascii="Times New Roman" w:eastAsia="Times New Roman" w:hAnsi="Times New Roman"/>
          <w:lang w:val="en-US"/>
        </w:rPr>
        <w:t>2</w:t>
      </w:r>
      <w:r w:rsidRPr="00C4282B">
        <w:rPr>
          <w:rFonts w:ascii="Times New Roman" w:eastAsia="Times New Roman" w:hAnsi="Times New Roman"/>
          <w:lang w:val="uk-UA"/>
        </w:rPr>
        <w:t>.</w:t>
      </w:r>
      <w:r w:rsidR="0034509C">
        <w:rPr>
          <w:rFonts w:ascii="Times New Roman" w:eastAsia="Times New Roman" w:hAnsi="Times New Roman"/>
          <w:lang w:val="uk-UA"/>
        </w:rPr>
        <w:t>02</w:t>
      </w:r>
      <w:r w:rsidRPr="00C4282B">
        <w:rPr>
          <w:rFonts w:ascii="Times New Roman" w:eastAsia="Times New Roman" w:hAnsi="Times New Roman"/>
          <w:lang w:val="uk-UA"/>
        </w:rPr>
        <w:t>.202</w:t>
      </w:r>
      <w:r w:rsidR="0034509C">
        <w:rPr>
          <w:rFonts w:ascii="Times New Roman" w:eastAsia="Times New Roman" w:hAnsi="Times New Roman"/>
          <w:lang w:val="uk-UA"/>
        </w:rPr>
        <w:t>3</w:t>
      </w:r>
      <w:r w:rsidRPr="00C4282B">
        <w:rPr>
          <w:rFonts w:ascii="Times New Roman" w:eastAsia="Times New Roman" w:hAnsi="Times New Roman"/>
          <w:lang w:val="uk-UA"/>
        </w:rPr>
        <w:t xml:space="preserve"> № </w:t>
      </w:r>
      <w:r w:rsidR="0034509C">
        <w:rPr>
          <w:rFonts w:ascii="Times New Roman" w:eastAsia="Times New Roman" w:hAnsi="Times New Roman"/>
          <w:lang w:val="uk-UA"/>
        </w:rPr>
        <w:t>5</w:t>
      </w:r>
    </w:p>
    <w:p w14:paraId="4C6C5E2F" w14:textId="77777777" w:rsidR="00C4282B" w:rsidRPr="00C4282B" w:rsidRDefault="00C4282B" w:rsidP="00C4282B">
      <w:pPr>
        <w:widowControl w:val="0"/>
        <w:autoSpaceDE w:val="0"/>
        <w:autoSpaceDN w:val="0"/>
        <w:adjustRightInd w:val="0"/>
        <w:spacing w:after="0" w:line="240" w:lineRule="auto"/>
        <w:ind w:left="6237"/>
        <w:jc w:val="right"/>
        <w:rPr>
          <w:rFonts w:ascii="Times New Roman" w:eastAsia="Times New Roman" w:hAnsi="Times New Roman"/>
          <w:b/>
          <w:bCs/>
          <w:sz w:val="28"/>
          <w:szCs w:val="28"/>
          <w:lang w:val="uk-UA"/>
        </w:rPr>
      </w:pPr>
      <w:r w:rsidRPr="00C4282B">
        <w:rPr>
          <w:rFonts w:ascii="Times New Roman" w:eastAsia="Times New Roman" w:hAnsi="Times New Roman"/>
          <w:bCs/>
          <w:sz w:val="24"/>
          <w:szCs w:val="24"/>
          <w:lang w:val="uk-UA"/>
        </w:rPr>
        <w:t>______________Олена.Крук</w:t>
      </w:r>
    </w:p>
    <w:p w14:paraId="746621D7" w14:textId="77777777" w:rsidR="00C4282B" w:rsidRPr="00C4282B" w:rsidRDefault="00C4282B" w:rsidP="00C4282B">
      <w:pPr>
        <w:widowControl w:val="0"/>
        <w:spacing w:after="0" w:line="240" w:lineRule="auto"/>
        <w:contextualSpacing/>
        <w:jc w:val="center"/>
        <w:outlineLvl w:val="0"/>
        <w:rPr>
          <w:rFonts w:ascii="Times New Roman" w:hAnsi="Times New Roman"/>
          <w:b/>
          <w:bCs/>
          <w:color w:val="000000"/>
          <w:sz w:val="28"/>
          <w:szCs w:val="28"/>
          <w:bdr w:val="none" w:sz="0" w:space="0" w:color="auto" w:frame="1"/>
          <w:lang w:val="uk-UA" w:eastAsia="uk-UA"/>
        </w:rPr>
      </w:pPr>
    </w:p>
    <w:p w14:paraId="0D2D1D1C" w14:textId="77777777" w:rsidR="00C4282B" w:rsidRPr="00C4282B" w:rsidRDefault="00C4282B" w:rsidP="00C4282B">
      <w:pPr>
        <w:widowControl w:val="0"/>
        <w:spacing w:after="0" w:line="240" w:lineRule="auto"/>
        <w:contextualSpacing/>
        <w:jc w:val="center"/>
        <w:outlineLvl w:val="0"/>
        <w:rPr>
          <w:rFonts w:ascii="Times New Roman" w:hAnsi="Times New Roman"/>
          <w:b/>
          <w:bCs/>
          <w:color w:val="000000"/>
          <w:sz w:val="28"/>
          <w:szCs w:val="28"/>
          <w:bdr w:val="none" w:sz="0" w:space="0" w:color="auto" w:frame="1"/>
          <w:lang w:val="uk-UA" w:eastAsia="uk-UA"/>
        </w:rPr>
      </w:pPr>
    </w:p>
    <w:p w14:paraId="16C27325" w14:textId="77777777" w:rsidR="00C4282B" w:rsidRPr="00C4282B" w:rsidRDefault="00C4282B" w:rsidP="00C4282B">
      <w:pPr>
        <w:widowControl w:val="0"/>
        <w:spacing w:after="0" w:line="240" w:lineRule="auto"/>
        <w:contextualSpacing/>
        <w:jc w:val="center"/>
        <w:outlineLvl w:val="0"/>
        <w:rPr>
          <w:rFonts w:ascii="Times New Roman" w:hAnsi="Times New Roman"/>
          <w:b/>
          <w:bCs/>
          <w:color w:val="000000"/>
          <w:sz w:val="28"/>
          <w:szCs w:val="28"/>
          <w:bdr w:val="none" w:sz="0" w:space="0" w:color="auto" w:frame="1"/>
          <w:lang w:val="uk-UA" w:eastAsia="uk-UA"/>
        </w:rPr>
      </w:pPr>
    </w:p>
    <w:p w14:paraId="3CC82038" w14:textId="77777777" w:rsidR="00C4282B" w:rsidRPr="00C4282B" w:rsidRDefault="00C4282B" w:rsidP="00C4282B">
      <w:pPr>
        <w:widowControl w:val="0"/>
        <w:spacing w:after="0" w:line="240" w:lineRule="auto"/>
        <w:contextualSpacing/>
        <w:jc w:val="center"/>
        <w:outlineLvl w:val="0"/>
        <w:rPr>
          <w:rFonts w:ascii="Times New Roman" w:hAnsi="Times New Roman"/>
          <w:b/>
          <w:bCs/>
          <w:color w:val="000000"/>
          <w:sz w:val="28"/>
          <w:szCs w:val="28"/>
          <w:bdr w:val="none" w:sz="0" w:space="0" w:color="auto" w:frame="1"/>
          <w:lang w:val="uk-UA" w:eastAsia="uk-UA"/>
        </w:rPr>
      </w:pPr>
    </w:p>
    <w:p w14:paraId="6488CCA6" w14:textId="77777777" w:rsidR="00C4282B" w:rsidRPr="00C4282B" w:rsidRDefault="00C4282B" w:rsidP="00C4282B">
      <w:pPr>
        <w:widowControl w:val="0"/>
        <w:spacing w:after="0" w:line="240" w:lineRule="auto"/>
        <w:contextualSpacing/>
        <w:jc w:val="center"/>
        <w:outlineLvl w:val="0"/>
        <w:rPr>
          <w:rFonts w:ascii="Times New Roman" w:hAnsi="Times New Roman"/>
          <w:b/>
          <w:bCs/>
          <w:color w:val="000000"/>
          <w:sz w:val="28"/>
          <w:szCs w:val="28"/>
          <w:bdr w:val="none" w:sz="0" w:space="0" w:color="auto" w:frame="1"/>
          <w:lang w:val="uk-UA" w:eastAsia="uk-UA"/>
        </w:rPr>
      </w:pPr>
    </w:p>
    <w:p w14:paraId="6F1FE101" w14:textId="77777777" w:rsidR="00C4282B" w:rsidRPr="00C4282B" w:rsidRDefault="00C4282B" w:rsidP="00C4282B">
      <w:pPr>
        <w:widowControl w:val="0"/>
        <w:spacing w:after="0" w:line="240" w:lineRule="auto"/>
        <w:contextualSpacing/>
        <w:jc w:val="center"/>
        <w:outlineLvl w:val="0"/>
        <w:rPr>
          <w:rFonts w:ascii="Times New Roman" w:hAnsi="Times New Roman"/>
          <w:b/>
          <w:bCs/>
          <w:color w:val="000000"/>
          <w:sz w:val="28"/>
          <w:szCs w:val="28"/>
          <w:bdr w:val="none" w:sz="0" w:space="0" w:color="auto" w:frame="1"/>
          <w:lang w:val="uk-UA" w:eastAsia="uk-UA"/>
        </w:rPr>
      </w:pPr>
      <w:r w:rsidRPr="00C4282B">
        <w:rPr>
          <w:rFonts w:ascii="Times New Roman" w:hAnsi="Times New Roman"/>
          <w:b/>
          <w:bCs/>
          <w:color w:val="000000"/>
          <w:sz w:val="28"/>
          <w:szCs w:val="28"/>
          <w:bdr w:val="none" w:sz="0" w:space="0" w:color="auto" w:frame="1"/>
          <w:lang w:val="uk-UA" w:eastAsia="uk-UA"/>
        </w:rPr>
        <w:t>ТЕНДЕРНА ДОКУМЕНТАЦІЯ</w:t>
      </w:r>
    </w:p>
    <w:p w14:paraId="3507E85D" w14:textId="77777777" w:rsidR="00C4282B" w:rsidRPr="00C4282B" w:rsidRDefault="00C4282B" w:rsidP="00C4282B">
      <w:pPr>
        <w:widowControl w:val="0"/>
        <w:spacing w:after="0" w:line="240" w:lineRule="auto"/>
        <w:contextualSpacing/>
        <w:jc w:val="center"/>
        <w:rPr>
          <w:rFonts w:ascii="Times New Roman" w:hAnsi="Times New Roman"/>
          <w:b/>
          <w:bCs/>
          <w:color w:val="000000"/>
          <w:sz w:val="28"/>
          <w:szCs w:val="28"/>
          <w:bdr w:val="none" w:sz="0" w:space="0" w:color="auto" w:frame="1"/>
          <w:lang w:val="uk-UA" w:eastAsia="uk-UA"/>
        </w:rPr>
      </w:pPr>
      <w:r w:rsidRPr="00C4282B">
        <w:rPr>
          <w:rFonts w:ascii="Times New Roman" w:hAnsi="Times New Roman"/>
          <w:b/>
          <w:bCs/>
          <w:color w:val="000000"/>
          <w:sz w:val="28"/>
          <w:szCs w:val="28"/>
          <w:bdr w:val="none" w:sz="0" w:space="0" w:color="auto" w:frame="1"/>
          <w:lang w:val="uk-UA" w:eastAsia="uk-UA"/>
        </w:rPr>
        <w:t>для процедури закупівлі – відкриті торги з Особливостями</w:t>
      </w:r>
    </w:p>
    <w:p w14:paraId="0B69FB26" w14:textId="5E3AF965" w:rsidR="00C4282B" w:rsidRPr="00C4282B" w:rsidRDefault="00C4282B" w:rsidP="00C4282B">
      <w:pPr>
        <w:widowControl w:val="0"/>
        <w:spacing w:after="0" w:line="240" w:lineRule="auto"/>
        <w:contextualSpacing/>
        <w:jc w:val="center"/>
        <w:rPr>
          <w:rFonts w:ascii="Times New Roman" w:hAnsi="Times New Roman"/>
          <w:b/>
          <w:bCs/>
          <w:color w:val="000000"/>
          <w:sz w:val="28"/>
          <w:szCs w:val="28"/>
          <w:bdr w:val="none" w:sz="0" w:space="0" w:color="auto" w:frame="1"/>
          <w:lang w:eastAsia="uk-UA"/>
        </w:rPr>
      </w:pPr>
      <w:r w:rsidRPr="00C4282B">
        <w:rPr>
          <w:rFonts w:ascii="Times New Roman" w:hAnsi="Times New Roman"/>
          <w:b/>
          <w:bCs/>
          <w:color w:val="000000"/>
          <w:sz w:val="28"/>
          <w:szCs w:val="28"/>
          <w:bdr w:val="none" w:sz="0" w:space="0" w:color="auto" w:frame="1"/>
          <w:lang w:val="uk-UA" w:eastAsia="uk-UA"/>
        </w:rPr>
        <w:t xml:space="preserve">предмет закупівлі </w:t>
      </w:r>
      <w:r w:rsidR="00015F68" w:rsidRPr="00015F68">
        <w:rPr>
          <w:rFonts w:ascii="Times New Roman" w:hAnsi="Times New Roman"/>
          <w:sz w:val="28"/>
          <w:szCs w:val="28"/>
          <w:lang w:val="uk-UA"/>
        </w:rPr>
        <w:t>Код ДК 021:2015-09130000-9 Нафта і дистиляти (бензин А-95, дизельне паливо)</w:t>
      </w:r>
    </w:p>
    <w:p w14:paraId="7BD49F97" w14:textId="77777777" w:rsidR="00C4282B" w:rsidRPr="00C4282B" w:rsidRDefault="00C4282B" w:rsidP="00C4282B">
      <w:pPr>
        <w:widowControl w:val="0"/>
        <w:spacing w:after="0" w:line="240" w:lineRule="auto"/>
        <w:ind w:firstLine="709"/>
        <w:contextualSpacing/>
        <w:jc w:val="center"/>
        <w:rPr>
          <w:rFonts w:ascii="Times New Roman" w:hAnsi="Times New Roman"/>
          <w:bCs/>
          <w:color w:val="000000"/>
          <w:sz w:val="28"/>
          <w:szCs w:val="28"/>
          <w:bdr w:val="none" w:sz="0" w:space="0" w:color="auto" w:frame="1"/>
          <w:lang w:eastAsia="uk-UA"/>
        </w:rPr>
      </w:pPr>
    </w:p>
    <w:p w14:paraId="26FB6C4D" w14:textId="77777777" w:rsidR="00C4282B" w:rsidRPr="00C4282B" w:rsidRDefault="00C4282B" w:rsidP="00C4282B">
      <w:pPr>
        <w:widowControl w:val="0"/>
        <w:spacing w:after="0" w:line="240" w:lineRule="auto"/>
        <w:ind w:firstLine="709"/>
        <w:contextualSpacing/>
        <w:jc w:val="center"/>
        <w:rPr>
          <w:rFonts w:ascii="Times New Roman" w:hAnsi="Times New Roman"/>
          <w:color w:val="000000"/>
          <w:sz w:val="28"/>
          <w:szCs w:val="28"/>
          <w:lang w:val="uk-UA" w:eastAsia="uk-UA"/>
        </w:rPr>
      </w:pPr>
    </w:p>
    <w:p w14:paraId="167696F9" w14:textId="77777777" w:rsidR="00C4282B" w:rsidRPr="00C4282B" w:rsidRDefault="00C4282B" w:rsidP="00C4282B">
      <w:pPr>
        <w:spacing w:after="200" w:line="276" w:lineRule="auto"/>
        <w:rPr>
          <w:rFonts w:ascii="Times New Roman" w:hAnsi="Times New Roman"/>
          <w:sz w:val="28"/>
          <w:szCs w:val="28"/>
          <w:lang w:val="uk-UA"/>
        </w:rPr>
      </w:pPr>
    </w:p>
    <w:p w14:paraId="5E8A8F7E" w14:textId="77777777" w:rsidR="00C4282B" w:rsidRPr="00C4282B" w:rsidRDefault="00C4282B" w:rsidP="00C4282B">
      <w:pPr>
        <w:spacing w:after="200" w:line="276" w:lineRule="auto"/>
        <w:jc w:val="center"/>
        <w:rPr>
          <w:sz w:val="28"/>
          <w:szCs w:val="28"/>
          <w:lang w:val="uk-UA" w:eastAsia="x-none"/>
        </w:rPr>
      </w:pPr>
    </w:p>
    <w:p w14:paraId="04AFC818" w14:textId="77777777" w:rsidR="00C4282B" w:rsidRPr="00C4282B" w:rsidRDefault="00C4282B" w:rsidP="00C4282B">
      <w:pPr>
        <w:spacing w:after="200" w:line="276" w:lineRule="auto"/>
        <w:rPr>
          <w:lang w:val="uk-UA" w:eastAsia="x-none"/>
        </w:rPr>
      </w:pPr>
    </w:p>
    <w:p w14:paraId="669BE2BC" w14:textId="77777777" w:rsidR="00C4282B" w:rsidRPr="00C4282B" w:rsidRDefault="00C4282B" w:rsidP="00C4282B">
      <w:pPr>
        <w:spacing w:after="200" w:line="276" w:lineRule="auto"/>
        <w:rPr>
          <w:lang w:val="uk-UA" w:eastAsia="x-none"/>
        </w:rPr>
      </w:pPr>
    </w:p>
    <w:p w14:paraId="055631F9" w14:textId="77777777" w:rsidR="00C4282B" w:rsidRPr="00C4282B" w:rsidRDefault="00C4282B" w:rsidP="00C4282B">
      <w:pPr>
        <w:spacing w:after="200" w:line="276" w:lineRule="auto"/>
        <w:rPr>
          <w:lang w:val="uk-UA" w:eastAsia="x-none"/>
        </w:rPr>
      </w:pPr>
    </w:p>
    <w:p w14:paraId="56C7D19B" w14:textId="77777777" w:rsidR="00C4282B" w:rsidRPr="00C4282B" w:rsidRDefault="00C4282B" w:rsidP="00C4282B">
      <w:pPr>
        <w:spacing w:after="200" w:line="276" w:lineRule="auto"/>
        <w:rPr>
          <w:lang w:val="uk-UA" w:eastAsia="x-none"/>
        </w:rPr>
      </w:pPr>
    </w:p>
    <w:p w14:paraId="4AC11155" w14:textId="77777777" w:rsidR="00C4282B" w:rsidRPr="00C4282B" w:rsidRDefault="00C4282B" w:rsidP="00C4282B">
      <w:pPr>
        <w:spacing w:after="200" w:line="276" w:lineRule="auto"/>
        <w:rPr>
          <w:lang w:val="uk-UA" w:eastAsia="x-none"/>
        </w:rPr>
      </w:pPr>
    </w:p>
    <w:p w14:paraId="6BC2C48A" w14:textId="77777777" w:rsidR="00C4282B" w:rsidRPr="00C4282B" w:rsidRDefault="00C4282B" w:rsidP="00C4282B">
      <w:pPr>
        <w:spacing w:after="200" w:line="276" w:lineRule="auto"/>
        <w:rPr>
          <w:lang w:val="uk-UA" w:eastAsia="x-none"/>
        </w:rPr>
      </w:pPr>
    </w:p>
    <w:p w14:paraId="29FADA18" w14:textId="77777777" w:rsidR="00C4282B" w:rsidRPr="00C4282B" w:rsidRDefault="00C4282B" w:rsidP="00C4282B">
      <w:pPr>
        <w:spacing w:after="200" w:line="276" w:lineRule="auto"/>
        <w:rPr>
          <w:lang w:val="uk-UA" w:eastAsia="x-none"/>
        </w:rPr>
      </w:pPr>
    </w:p>
    <w:p w14:paraId="178D9D38" w14:textId="77777777" w:rsidR="00C4282B" w:rsidRPr="00C4282B" w:rsidRDefault="00C4282B" w:rsidP="00C4282B">
      <w:pPr>
        <w:spacing w:after="200" w:line="276" w:lineRule="auto"/>
        <w:rPr>
          <w:lang w:val="uk-UA" w:eastAsia="x-none"/>
        </w:rPr>
      </w:pPr>
    </w:p>
    <w:p w14:paraId="2ED5204C" w14:textId="77777777" w:rsidR="00C4282B" w:rsidRPr="00C4282B" w:rsidRDefault="00C4282B" w:rsidP="00C4282B">
      <w:pPr>
        <w:spacing w:after="200" w:line="276" w:lineRule="auto"/>
        <w:rPr>
          <w:lang w:val="uk-UA"/>
        </w:rPr>
      </w:pPr>
    </w:p>
    <w:p w14:paraId="4144CADE" w14:textId="77777777" w:rsidR="00C4282B" w:rsidRPr="00C4282B" w:rsidRDefault="00C4282B" w:rsidP="00C4282B">
      <w:pPr>
        <w:spacing w:after="200" w:line="276" w:lineRule="auto"/>
        <w:rPr>
          <w:lang w:val="uk-UA"/>
        </w:rPr>
      </w:pPr>
    </w:p>
    <w:p w14:paraId="07277687" w14:textId="77777777" w:rsidR="00C4282B" w:rsidRPr="00C4282B" w:rsidRDefault="00C4282B" w:rsidP="00C4282B">
      <w:pPr>
        <w:spacing w:after="200" w:line="276" w:lineRule="auto"/>
        <w:rPr>
          <w:lang w:val="uk-UA" w:eastAsia="x-none"/>
        </w:rPr>
      </w:pPr>
    </w:p>
    <w:p w14:paraId="0FFABE49" w14:textId="77777777" w:rsidR="00C4282B" w:rsidRPr="00C4282B" w:rsidRDefault="00C4282B" w:rsidP="00C4282B">
      <w:pPr>
        <w:spacing w:after="200" w:line="276" w:lineRule="auto"/>
        <w:rPr>
          <w:lang w:val="uk-UA" w:eastAsia="x-none"/>
        </w:rPr>
      </w:pPr>
    </w:p>
    <w:p w14:paraId="2162B490" w14:textId="77777777" w:rsidR="00C4282B" w:rsidRPr="00C4282B" w:rsidRDefault="00C4282B" w:rsidP="00C4282B">
      <w:pPr>
        <w:spacing w:after="200" w:line="276" w:lineRule="auto"/>
        <w:rPr>
          <w:lang w:val="uk-UA" w:eastAsia="x-none"/>
        </w:rPr>
      </w:pPr>
    </w:p>
    <w:p w14:paraId="741EF22B" w14:textId="775195F7" w:rsidR="00C4282B" w:rsidRPr="00C4282B" w:rsidRDefault="00C4282B" w:rsidP="00912AFE">
      <w:pPr>
        <w:spacing w:after="200" w:line="276" w:lineRule="auto"/>
        <w:jc w:val="center"/>
        <w:rPr>
          <w:lang w:val="uk-UA"/>
        </w:rPr>
      </w:pPr>
      <w:r w:rsidRPr="00C4282B">
        <w:rPr>
          <w:sz w:val="24"/>
          <w:szCs w:val="24"/>
          <w:lang w:val="uk-UA"/>
        </w:rPr>
        <w:t>с. Смідин</w:t>
      </w:r>
      <w:r w:rsidR="00912AFE">
        <w:rPr>
          <w:sz w:val="24"/>
          <w:szCs w:val="24"/>
          <w:lang w:val="uk-UA"/>
        </w:rPr>
        <w:t xml:space="preserve"> </w:t>
      </w:r>
      <w:r w:rsidRPr="00C4282B">
        <w:rPr>
          <w:lang w:val="uk-UA"/>
        </w:rPr>
        <w:t>202</w:t>
      </w:r>
      <w:r w:rsidR="00912AFE">
        <w:rPr>
          <w:lang w:val="uk-UA"/>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FD2D38">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117DCF" w:rsidRPr="000A74B5" w14:paraId="1E27051E" w14:textId="77777777" w:rsidTr="00B413F2">
        <w:tc>
          <w:tcPr>
            <w:tcW w:w="300" w:type="pct"/>
            <w:shd w:val="clear" w:color="auto" w:fill="FFFFFF"/>
            <w:hideMark/>
          </w:tcPr>
          <w:p w14:paraId="3C517C75" w14:textId="0564FF1F" w:rsidR="00117DCF" w:rsidRPr="00B413F2" w:rsidRDefault="00117DCF" w:rsidP="00117DCF">
            <w:pPr>
              <w:spacing w:before="150" w:after="150" w:line="240" w:lineRule="auto"/>
              <w:jc w:val="center"/>
              <w:rPr>
                <w:rFonts w:ascii="Times New Roman" w:eastAsia="Times New Roman" w:hAnsi="Times New Roman"/>
                <w:sz w:val="24"/>
                <w:szCs w:val="24"/>
                <w:lang w:val="uk-UA" w:eastAsia="ru-RU"/>
              </w:rPr>
            </w:pPr>
            <w:r w:rsidRPr="00A80D70">
              <w:rPr>
                <w:rFonts w:ascii="Times New Roman" w:hAnsi="Times New Roman"/>
                <w:color w:val="000000"/>
                <w:sz w:val="24"/>
                <w:szCs w:val="24"/>
                <w:lang w:eastAsia="uk-UA"/>
              </w:rPr>
              <w:t>2.1</w:t>
            </w:r>
          </w:p>
        </w:tc>
        <w:tc>
          <w:tcPr>
            <w:tcW w:w="1550" w:type="pct"/>
            <w:shd w:val="clear" w:color="auto" w:fill="FFFFFF"/>
            <w:hideMark/>
          </w:tcPr>
          <w:p w14:paraId="1D205D1D" w14:textId="10129EF9" w:rsidR="00117DCF" w:rsidRPr="00B413F2" w:rsidRDefault="00117DCF" w:rsidP="00117DCF">
            <w:pPr>
              <w:spacing w:before="150" w:after="150" w:line="240" w:lineRule="auto"/>
              <w:rPr>
                <w:rFonts w:ascii="Times New Roman" w:eastAsia="Times New Roman" w:hAnsi="Times New Roman"/>
                <w:sz w:val="24"/>
                <w:szCs w:val="24"/>
                <w:lang w:val="uk-UA" w:eastAsia="ru-RU"/>
              </w:rPr>
            </w:pPr>
            <w:r w:rsidRPr="00A80D70">
              <w:rPr>
                <w:rFonts w:ascii="Times New Roman" w:hAnsi="Times New Roman"/>
                <w:sz w:val="24"/>
                <w:szCs w:val="24"/>
                <w:lang w:eastAsia="uk-UA"/>
              </w:rPr>
              <w:t>повне найменування</w:t>
            </w:r>
          </w:p>
        </w:tc>
        <w:tc>
          <w:tcPr>
            <w:tcW w:w="3150" w:type="pct"/>
            <w:shd w:val="clear" w:color="auto" w:fill="FFFFFF"/>
            <w:hideMark/>
          </w:tcPr>
          <w:p w14:paraId="7DA0D562" w14:textId="0C9CA543" w:rsidR="00117DCF" w:rsidRPr="00B413F2" w:rsidRDefault="002C2D60" w:rsidP="00117DCF">
            <w:pPr>
              <w:spacing w:before="150" w:after="150" w:line="240" w:lineRule="auto"/>
              <w:rPr>
                <w:rFonts w:ascii="Times New Roman" w:eastAsia="Times New Roman" w:hAnsi="Times New Roman"/>
                <w:sz w:val="24"/>
                <w:szCs w:val="24"/>
                <w:lang w:val="uk-UA" w:eastAsia="ru-RU"/>
              </w:rPr>
            </w:pPr>
            <w:r w:rsidRPr="001908B0">
              <w:rPr>
                <w:rFonts w:ascii="Times New Roman" w:eastAsia="Times New Roman" w:hAnsi="Times New Roman"/>
                <w:b/>
                <w:sz w:val="24"/>
                <w:szCs w:val="24"/>
              </w:rPr>
              <w:t>Смідинська сільська рада</w:t>
            </w:r>
            <w:r w:rsidR="008E23AB">
              <w:rPr>
                <w:rFonts w:ascii="Times New Roman" w:eastAsia="Times New Roman" w:hAnsi="Times New Roman"/>
                <w:b/>
                <w:sz w:val="24"/>
                <w:szCs w:val="24"/>
                <w:lang w:val="uk-UA"/>
              </w:rPr>
              <w:t xml:space="preserve"> </w:t>
            </w:r>
            <w:r w:rsidRPr="001908B0">
              <w:rPr>
                <w:rFonts w:ascii="Times New Roman" w:eastAsia="Times New Roman" w:hAnsi="Times New Roman"/>
                <w:b/>
                <w:sz w:val="24"/>
                <w:szCs w:val="24"/>
              </w:rPr>
              <w:t>(далі Замовник)</w:t>
            </w:r>
          </w:p>
        </w:tc>
      </w:tr>
      <w:tr w:rsidR="00117DCF" w:rsidRPr="000A74B5" w14:paraId="4004FB84" w14:textId="77777777" w:rsidTr="00B413F2">
        <w:tc>
          <w:tcPr>
            <w:tcW w:w="300" w:type="pct"/>
            <w:shd w:val="clear" w:color="auto" w:fill="FFFFFF"/>
            <w:hideMark/>
          </w:tcPr>
          <w:p w14:paraId="59FC14C2" w14:textId="14254967" w:rsidR="00117DCF" w:rsidRPr="00B413F2" w:rsidRDefault="00117DCF" w:rsidP="00117DCF">
            <w:pPr>
              <w:spacing w:before="150" w:after="150" w:line="240" w:lineRule="auto"/>
              <w:jc w:val="center"/>
              <w:rPr>
                <w:rFonts w:ascii="Times New Roman" w:eastAsia="Times New Roman" w:hAnsi="Times New Roman"/>
                <w:sz w:val="24"/>
                <w:szCs w:val="24"/>
                <w:lang w:val="uk-UA" w:eastAsia="ru-RU"/>
              </w:rPr>
            </w:pPr>
            <w:r w:rsidRPr="00A80D70">
              <w:rPr>
                <w:rFonts w:ascii="Times New Roman" w:hAnsi="Times New Roman"/>
                <w:color w:val="000000"/>
                <w:sz w:val="24"/>
                <w:szCs w:val="24"/>
                <w:lang w:eastAsia="uk-UA"/>
              </w:rPr>
              <w:t>2.2</w:t>
            </w:r>
          </w:p>
        </w:tc>
        <w:tc>
          <w:tcPr>
            <w:tcW w:w="1550" w:type="pct"/>
            <w:shd w:val="clear" w:color="auto" w:fill="FFFFFF"/>
            <w:hideMark/>
          </w:tcPr>
          <w:p w14:paraId="36B52D8B" w14:textId="6F685BD4" w:rsidR="00117DCF" w:rsidRPr="00B413F2" w:rsidRDefault="00117DCF" w:rsidP="00117DCF">
            <w:pPr>
              <w:spacing w:before="150" w:after="150" w:line="240" w:lineRule="auto"/>
              <w:rPr>
                <w:rFonts w:ascii="Times New Roman" w:eastAsia="Times New Roman" w:hAnsi="Times New Roman"/>
                <w:sz w:val="24"/>
                <w:szCs w:val="24"/>
                <w:lang w:val="uk-UA" w:eastAsia="ru-RU"/>
              </w:rPr>
            </w:pPr>
            <w:r w:rsidRPr="00A80D70">
              <w:rPr>
                <w:rFonts w:ascii="Times New Roman" w:hAnsi="Times New Roman"/>
                <w:sz w:val="24"/>
                <w:szCs w:val="24"/>
                <w:lang w:eastAsia="uk-UA"/>
              </w:rPr>
              <w:t>місцезнаходження</w:t>
            </w:r>
          </w:p>
        </w:tc>
        <w:tc>
          <w:tcPr>
            <w:tcW w:w="3150" w:type="pct"/>
            <w:shd w:val="clear" w:color="auto" w:fill="FFFFFF"/>
            <w:hideMark/>
          </w:tcPr>
          <w:p w14:paraId="5FA109E2" w14:textId="01B8C4A3" w:rsidR="00117DCF" w:rsidRPr="00B413F2" w:rsidRDefault="005B51D7" w:rsidP="00117DCF">
            <w:pPr>
              <w:spacing w:before="150" w:after="150" w:line="240" w:lineRule="auto"/>
              <w:rPr>
                <w:rFonts w:ascii="Times New Roman" w:eastAsia="Times New Roman" w:hAnsi="Times New Roman"/>
                <w:sz w:val="24"/>
                <w:szCs w:val="24"/>
                <w:lang w:val="uk-UA" w:eastAsia="ru-RU"/>
              </w:rPr>
            </w:pPr>
            <w:bookmarkStart w:id="0" w:name="OLE_LINK1"/>
            <w:bookmarkStart w:id="1" w:name="OLE_LINK2"/>
            <w:r w:rsidRPr="001908B0">
              <w:rPr>
                <w:rFonts w:ascii="Times New Roman" w:hAnsi="Times New Roman"/>
                <w:sz w:val="24"/>
                <w:szCs w:val="24"/>
                <w:lang w:eastAsia="uk-UA"/>
              </w:rPr>
              <w:t xml:space="preserve">44453, Україна, Волинська область, с. Смідин, </w:t>
            </w:r>
            <w:r w:rsidRPr="001908B0">
              <w:rPr>
                <w:rFonts w:ascii="Times New Roman" w:hAnsi="Times New Roman"/>
                <w:sz w:val="24"/>
                <w:szCs w:val="24"/>
                <w:lang w:eastAsia="uk-UA"/>
              </w:rPr>
              <w:br/>
            </w:r>
            <w:bookmarkEnd w:id="0"/>
            <w:bookmarkEnd w:id="1"/>
            <w:r w:rsidRPr="001908B0">
              <w:rPr>
                <w:rFonts w:ascii="Times New Roman" w:hAnsi="Times New Roman"/>
                <w:sz w:val="24"/>
                <w:szCs w:val="24"/>
                <w:lang w:eastAsia="uk-UA"/>
              </w:rPr>
              <w:t>вул. Грушевського, 9</w:t>
            </w:r>
          </w:p>
        </w:tc>
      </w:tr>
      <w:tr w:rsidR="00117DCF" w:rsidRPr="000A74B5" w14:paraId="367D21D5" w14:textId="77777777" w:rsidTr="00783374">
        <w:trPr>
          <w:trHeight w:val="1595"/>
        </w:trPr>
        <w:tc>
          <w:tcPr>
            <w:tcW w:w="300" w:type="pct"/>
            <w:shd w:val="clear" w:color="auto" w:fill="FFFFFF"/>
            <w:hideMark/>
          </w:tcPr>
          <w:p w14:paraId="1A31DDAF" w14:textId="165D6069" w:rsidR="00117DCF" w:rsidRPr="00B413F2" w:rsidRDefault="00117DCF" w:rsidP="00117DCF">
            <w:pPr>
              <w:spacing w:before="150" w:after="150" w:line="240" w:lineRule="auto"/>
              <w:jc w:val="center"/>
              <w:rPr>
                <w:rFonts w:ascii="Times New Roman" w:eastAsia="Times New Roman" w:hAnsi="Times New Roman"/>
                <w:sz w:val="24"/>
                <w:szCs w:val="24"/>
                <w:lang w:val="uk-UA" w:eastAsia="ru-RU"/>
              </w:rPr>
            </w:pPr>
            <w:r w:rsidRPr="009174FF">
              <w:rPr>
                <w:rFonts w:ascii="Times New Roman" w:eastAsia="Times New Roman" w:hAnsi="Times New Roman"/>
                <w:sz w:val="24"/>
                <w:szCs w:val="24"/>
                <w:lang w:eastAsia="ru-RU"/>
              </w:rPr>
              <w:t>2.3</w:t>
            </w:r>
          </w:p>
        </w:tc>
        <w:tc>
          <w:tcPr>
            <w:tcW w:w="1550" w:type="pct"/>
            <w:shd w:val="clear" w:color="auto" w:fill="FFFFFF"/>
            <w:hideMark/>
          </w:tcPr>
          <w:p w14:paraId="0612372E" w14:textId="505F07AD" w:rsidR="00117DCF" w:rsidRPr="00B413F2" w:rsidRDefault="00117DCF" w:rsidP="00117DCF">
            <w:pPr>
              <w:spacing w:before="150" w:after="150" w:line="240" w:lineRule="auto"/>
              <w:rPr>
                <w:rFonts w:ascii="Times New Roman" w:eastAsia="Times New Roman" w:hAnsi="Times New Roman"/>
                <w:sz w:val="24"/>
                <w:szCs w:val="24"/>
                <w:lang w:val="uk-UA" w:eastAsia="ru-RU"/>
              </w:rPr>
            </w:pPr>
            <w:r w:rsidRPr="009174FF">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14:paraId="651D741A" w14:textId="77777777" w:rsidR="00B578C3" w:rsidRPr="001908B0" w:rsidRDefault="00B578C3" w:rsidP="00B578C3">
            <w:pPr>
              <w:spacing w:after="0"/>
              <w:rPr>
                <w:rFonts w:ascii="Times New Roman" w:eastAsia="Times New Roman" w:hAnsi="Times New Roman"/>
                <w:sz w:val="24"/>
                <w:szCs w:val="24"/>
                <w:lang w:eastAsia="ru-RU"/>
              </w:rPr>
            </w:pPr>
            <w:r w:rsidRPr="001908B0">
              <w:rPr>
                <w:rFonts w:ascii="Times New Roman" w:eastAsia="Times New Roman" w:hAnsi="Times New Roman"/>
                <w:sz w:val="24"/>
                <w:szCs w:val="24"/>
                <w:lang w:eastAsia="ru-RU"/>
              </w:rPr>
              <w:t>прізвище, ім'я, по батькові: Крук Олена Василівна</w:t>
            </w:r>
          </w:p>
          <w:p w14:paraId="35FC0620" w14:textId="77777777" w:rsidR="00B578C3" w:rsidRPr="001908B0" w:rsidRDefault="00B578C3" w:rsidP="00B578C3">
            <w:pPr>
              <w:spacing w:after="0"/>
              <w:rPr>
                <w:rFonts w:ascii="Times New Roman" w:eastAsia="Times New Roman" w:hAnsi="Times New Roman"/>
                <w:sz w:val="24"/>
                <w:szCs w:val="24"/>
                <w:lang w:eastAsia="ru-RU"/>
              </w:rPr>
            </w:pPr>
            <w:r w:rsidRPr="001908B0">
              <w:rPr>
                <w:rFonts w:ascii="Times New Roman" w:eastAsia="Times New Roman" w:hAnsi="Times New Roman"/>
                <w:sz w:val="24"/>
                <w:szCs w:val="24"/>
                <w:lang w:eastAsia="ru-RU"/>
              </w:rPr>
              <w:t>посада: уповноважена особа з публічних закупівель</w:t>
            </w:r>
          </w:p>
          <w:p w14:paraId="2083DD0F" w14:textId="77777777" w:rsidR="00B578C3" w:rsidRPr="001908B0" w:rsidRDefault="00B578C3" w:rsidP="00B578C3">
            <w:pPr>
              <w:spacing w:after="0"/>
              <w:rPr>
                <w:rFonts w:ascii="Times New Roman" w:eastAsia="Times New Roman" w:hAnsi="Times New Roman"/>
                <w:sz w:val="24"/>
                <w:szCs w:val="24"/>
                <w:lang w:eastAsia="ru-RU"/>
              </w:rPr>
            </w:pPr>
            <w:r w:rsidRPr="001908B0">
              <w:rPr>
                <w:rFonts w:ascii="Times New Roman" w:eastAsia="Times New Roman" w:hAnsi="Times New Roman"/>
                <w:sz w:val="24"/>
                <w:szCs w:val="24"/>
                <w:lang w:eastAsia="ru-RU"/>
              </w:rPr>
              <w:t xml:space="preserve">електронна адреса: </w:t>
            </w:r>
            <w:hyperlink r:id="rId7" w:history="1">
              <w:r w:rsidRPr="002D47BF">
                <w:rPr>
                  <w:rStyle w:val="a3"/>
                  <w:rFonts w:ascii="Times New Roman" w:eastAsia="Times New Roman" w:hAnsi="Times New Roman"/>
                  <w:sz w:val="24"/>
                  <w:szCs w:val="24"/>
                  <w:lang w:val="en-US" w:eastAsia="ru-RU"/>
                </w:rPr>
                <w:t>zakupivli@smidynotg.gov.ua</w:t>
              </w:r>
            </w:hyperlink>
            <w:r>
              <w:rPr>
                <w:rFonts w:ascii="Times New Roman" w:eastAsia="Times New Roman" w:hAnsi="Times New Roman"/>
                <w:sz w:val="24"/>
                <w:szCs w:val="24"/>
                <w:lang w:val="en-US" w:eastAsia="ru-RU"/>
              </w:rPr>
              <w:t xml:space="preserve"> </w:t>
            </w:r>
          </w:p>
          <w:p w14:paraId="23BD76A3" w14:textId="7DC43D58" w:rsidR="00117DCF" w:rsidRPr="00B413F2" w:rsidRDefault="00B578C3" w:rsidP="00B578C3">
            <w:pPr>
              <w:spacing w:after="0" w:line="240" w:lineRule="auto"/>
              <w:rPr>
                <w:rFonts w:ascii="Times New Roman" w:eastAsia="Times New Roman" w:hAnsi="Times New Roman"/>
                <w:sz w:val="24"/>
                <w:szCs w:val="24"/>
                <w:lang w:val="uk-UA" w:eastAsia="ru-RU"/>
              </w:rPr>
            </w:pPr>
            <w:r w:rsidRPr="001908B0">
              <w:rPr>
                <w:rFonts w:ascii="Times New Roman" w:eastAsia="Times New Roman" w:hAnsi="Times New Roman"/>
                <w:sz w:val="24"/>
                <w:szCs w:val="24"/>
                <w:lang w:eastAsia="ru-RU"/>
              </w:rPr>
              <w:t xml:space="preserve">телефон: </w:t>
            </w:r>
            <w:r>
              <w:rPr>
                <w:rFonts w:ascii="Times New Roman" w:eastAsia="Times New Roman" w:hAnsi="Times New Roman"/>
                <w:sz w:val="24"/>
                <w:szCs w:val="24"/>
                <w:lang w:eastAsia="ru-RU"/>
              </w:rPr>
              <w:t>0334697464</w:t>
            </w:r>
          </w:p>
        </w:tc>
      </w:tr>
      <w:tr w:rsidR="00117DCF" w:rsidRPr="000A74B5" w14:paraId="3E672C6C" w14:textId="77777777" w:rsidTr="00B413F2">
        <w:tc>
          <w:tcPr>
            <w:tcW w:w="300" w:type="pct"/>
            <w:shd w:val="clear" w:color="auto" w:fill="FFFFFF"/>
          </w:tcPr>
          <w:p w14:paraId="36E5F35E" w14:textId="79C9430C" w:rsidR="00117DCF" w:rsidRPr="009174FF" w:rsidRDefault="00117DCF" w:rsidP="00117DCF">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rPr>
              <w:t>2.4</w:t>
            </w:r>
          </w:p>
        </w:tc>
        <w:tc>
          <w:tcPr>
            <w:tcW w:w="1550" w:type="pct"/>
            <w:shd w:val="clear" w:color="auto" w:fill="FFFFFF"/>
          </w:tcPr>
          <w:p w14:paraId="2EB632F1" w14:textId="391E2DFA" w:rsidR="00117DCF" w:rsidRPr="009174FF" w:rsidRDefault="00117DCF" w:rsidP="00117DCF">
            <w:pPr>
              <w:spacing w:before="150" w:after="150" w:line="240" w:lineRule="auto"/>
              <w:rPr>
                <w:rFonts w:ascii="Times New Roman" w:eastAsia="Times New Roman" w:hAnsi="Times New Roman"/>
                <w:sz w:val="24"/>
                <w:szCs w:val="24"/>
                <w:lang w:eastAsia="ru-RU"/>
              </w:rPr>
            </w:pPr>
            <w:r>
              <w:rPr>
                <w:rStyle w:val="rvts0"/>
                <w:rFonts w:ascii="Times New Roman" w:hAnsi="Times New Roman"/>
              </w:rPr>
              <w:t>ЄДРПОУ</w:t>
            </w:r>
          </w:p>
        </w:tc>
        <w:tc>
          <w:tcPr>
            <w:tcW w:w="3150" w:type="pct"/>
            <w:shd w:val="clear" w:color="auto" w:fill="FFFFFF"/>
          </w:tcPr>
          <w:p w14:paraId="1ECD2091" w14:textId="12DF8781" w:rsidR="00117DCF" w:rsidRPr="00B578C3" w:rsidRDefault="00117DCF" w:rsidP="00117DCF">
            <w:pPr>
              <w:spacing w:before="150" w:after="150"/>
              <w:rPr>
                <w:rFonts w:ascii="Times New Roman" w:eastAsia="Times New Roman" w:hAnsi="Times New Roman"/>
                <w:sz w:val="24"/>
                <w:szCs w:val="24"/>
                <w:lang w:val="uk-UA" w:eastAsia="ru-RU"/>
              </w:rPr>
            </w:pPr>
            <w:r>
              <w:rPr>
                <w:rFonts w:ascii="Times New Roman" w:eastAsia="Times New Roman" w:hAnsi="Times New Roman"/>
              </w:rPr>
              <w:t>0433</w:t>
            </w:r>
            <w:r w:rsidR="00B578C3">
              <w:rPr>
                <w:rFonts w:ascii="Times New Roman" w:eastAsia="Times New Roman" w:hAnsi="Times New Roman"/>
                <w:lang w:val="uk-UA"/>
              </w:rPr>
              <w:t>2880</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F80E22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17DCF">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E773EB1" w:rsidR="00B413F2" w:rsidRPr="00B413F2" w:rsidRDefault="00117DCF" w:rsidP="00B413F2">
            <w:pPr>
              <w:spacing w:before="150" w:after="150" w:line="240" w:lineRule="auto"/>
              <w:rPr>
                <w:rFonts w:ascii="Times New Roman" w:eastAsia="Times New Roman" w:hAnsi="Times New Roman"/>
                <w:sz w:val="24"/>
                <w:szCs w:val="24"/>
                <w:lang w:val="uk-UA" w:eastAsia="ru-RU"/>
              </w:rPr>
            </w:pPr>
            <w:r w:rsidRPr="00B02087">
              <w:rPr>
                <w:rFonts w:ascii="Times New Roman" w:eastAsia="Times New Roman" w:hAnsi="Times New Roman"/>
                <w:b/>
                <w:color w:val="000000"/>
                <w:lang w:val="uk-UA" w:eastAsia="uk-UA"/>
              </w:rPr>
              <w:t xml:space="preserve"> Код ДК 021:2015-09130000-9 Нафта і дистиляти (бензин А-95, дизельне паливо)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07CA967" w:rsidR="00B413F2" w:rsidRPr="0015496E" w:rsidRDefault="00B413F2" w:rsidP="00F84E59">
            <w:pPr>
              <w:spacing w:before="150" w:after="150" w:line="240" w:lineRule="auto"/>
              <w:jc w:val="both"/>
              <w:rPr>
                <w:rFonts w:ascii="Times New Roman" w:eastAsia="Times New Roman" w:hAnsi="Times New Roman"/>
                <w:sz w:val="24"/>
                <w:szCs w:val="24"/>
                <w:lang w:val="uk-UA" w:eastAsia="ru-RU"/>
              </w:rPr>
            </w:pPr>
            <w:r w:rsidRPr="0015496E">
              <w:rPr>
                <w:rFonts w:ascii="Times New Roman" w:eastAsia="Times New Roman" w:hAnsi="Times New Roman"/>
                <w:sz w:val="24"/>
                <w:szCs w:val="24"/>
                <w:lang w:val="uk-UA" w:eastAsia="ru-RU"/>
              </w:rPr>
              <w:t xml:space="preserve">закупівля здійснюється без поділу на лоти </w:t>
            </w:r>
            <w:r w:rsidR="0015496E">
              <w:rPr>
                <w:rFonts w:ascii="Times New Roman" w:eastAsia="Times New Roman" w:hAnsi="Times New Roman"/>
                <w:sz w:val="24"/>
                <w:szCs w:val="24"/>
                <w:lang w:val="uk-UA" w:eastAsia="ru-RU"/>
              </w:rPr>
              <w:t>-поділ на лоти не передбачений.</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2EFBC11" w14:textId="144826AF" w:rsidR="0075178C"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117DCF" w:rsidRPr="00B02087">
              <w:rPr>
                <w:rFonts w:ascii="Times New Roman" w:eastAsia="Times New Roman" w:hAnsi="Times New Roman"/>
                <w:b/>
                <w:bdr w:val="none" w:sz="0" w:space="0" w:color="auto" w:frame="1"/>
                <w:lang w:val="uk-UA" w:eastAsia="uk-UA"/>
              </w:rPr>
              <w:t xml:space="preserve">– </w:t>
            </w:r>
            <w:r w:rsidR="00117DCF" w:rsidRPr="0075178C">
              <w:rPr>
                <w:rFonts w:ascii="Times New Roman" w:eastAsia="Times New Roman" w:hAnsi="Times New Roman"/>
                <w:b/>
                <w:bdr w:val="none" w:sz="0" w:space="0" w:color="auto" w:frame="1"/>
                <w:lang w:val="uk-UA" w:eastAsia="uk-UA"/>
              </w:rPr>
              <w:t xml:space="preserve">АЗС Учасника </w:t>
            </w:r>
            <w:r w:rsidR="0075178C" w:rsidRPr="00B02087">
              <w:rPr>
                <w:rFonts w:ascii="Times New Roman" w:eastAsia="Times New Roman" w:hAnsi="Times New Roman"/>
                <w:sz w:val="24"/>
                <w:szCs w:val="24"/>
                <w:lang w:val="uk-UA" w:eastAsia="ru-RU"/>
              </w:rPr>
              <w:t>що має</w:t>
            </w:r>
            <w:r w:rsidR="0075178C">
              <w:rPr>
                <w:rFonts w:ascii="Times New Roman" w:eastAsia="Times New Roman" w:hAnsi="Times New Roman"/>
                <w:sz w:val="24"/>
                <w:szCs w:val="24"/>
                <w:lang w:val="uk-UA" w:eastAsia="ru-RU"/>
              </w:rPr>
              <w:t xml:space="preserve"> бути на відстані не більше </w:t>
            </w:r>
            <w:r w:rsidR="007D6844">
              <w:rPr>
                <w:rFonts w:ascii="Times New Roman" w:eastAsia="Times New Roman" w:hAnsi="Times New Roman"/>
                <w:sz w:val="24"/>
                <w:szCs w:val="24"/>
                <w:lang w:val="uk-UA" w:eastAsia="ru-RU"/>
              </w:rPr>
              <w:t>35</w:t>
            </w:r>
            <w:r w:rsidR="0075178C" w:rsidRPr="00B02087">
              <w:rPr>
                <w:rFonts w:ascii="Times New Roman" w:eastAsia="Times New Roman" w:hAnsi="Times New Roman"/>
                <w:sz w:val="24"/>
                <w:szCs w:val="24"/>
                <w:lang w:val="uk-UA" w:eastAsia="ru-RU"/>
              </w:rPr>
              <w:t xml:space="preserve"> км  від розташування Замовника</w:t>
            </w:r>
            <w:r w:rsidR="0075178C">
              <w:rPr>
                <w:rFonts w:ascii="Times New Roman" w:eastAsia="Times New Roman" w:hAnsi="Times New Roman"/>
                <w:sz w:val="24"/>
                <w:szCs w:val="24"/>
                <w:lang w:val="uk-UA" w:eastAsia="ru-RU"/>
              </w:rPr>
              <w:t xml:space="preserve"> </w:t>
            </w:r>
          </w:p>
          <w:p w14:paraId="7B9EEBB4" w14:textId="77777777" w:rsidR="0015496E"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Кількість товару: </w:t>
            </w:r>
          </w:p>
          <w:p w14:paraId="6D4372F9" w14:textId="452BCFEA" w:rsidR="00B413F2" w:rsidRDefault="00117DC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Бензин А-95-</w:t>
            </w:r>
            <w:r w:rsidR="001613DB">
              <w:rPr>
                <w:rFonts w:ascii="Times New Roman" w:eastAsia="Times New Roman" w:hAnsi="Times New Roman"/>
                <w:sz w:val="24"/>
                <w:szCs w:val="24"/>
                <w:lang w:val="uk-UA" w:eastAsia="ru-RU"/>
              </w:rPr>
              <w:t>2320</w:t>
            </w:r>
            <w:r w:rsidR="00706C36">
              <w:rPr>
                <w:rFonts w:ascii="Times New Roman" w:eastAsia="Times New Roman" w:hAnsi="Times New Roman"/>
                <w:sz w:val="24"/>
                <w:szCs w:val="24"/>
                <w:lang w:val="uk-UA" w:eastAsia="ru-RU"/>
              </w:rPr>
              <w:t xml:space="preserve"> </w:t>
            </w:r>
            <w:r w:rsidRPr="00706C36">
              <w:rPr>
                <w:rFonts w:ascii="Times New Roman" w:eastAsia="Times New Roman" w:hAnsi="Times New Roman"/>
                <w:sz w:val="24"/>
                <w:szCs w:val="24"/>
                <w:lang w:val="uk-UA" w:eastAsia="ru-RU"/>
              </w:rPr>
              <w:t>л</w:t>
            </w:r>
          </w:p>
          <w:p w14:paraId="154E1A7F" w14:textId="6287375C" w:rsidR="00117DCF" w:rsidRPr="00B413F2" w:rsidRDefault="00117DC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Дизельне паливо- </w:t>
            </w:r>
            <w:r w:rsidR="00763BF2">
              <w:rPr>
                <w:rFonts w:ascii="Times New Roman" w:eastAsia="Times New Roman" w:hAnsi="Times New Roman"/>
                <w:sz w:val="24"/>
                <w:szCs w:val="24"/>
                <w:lang w:val="uk-UA" w:eastAsia="ru-RU"/>
              </w:rPr>
              <w:t>8770</w:t>
            </w:r>
            <w:r w:rsidR="00706C36">
              <w:rPr>
                <w:rFonts w:ascii="Times New Roman" w:eastAsia="Times New Roman" w:hAnsi="Times New Roman"/>
                <w:sz w:val="24"/>
                <w:szCs w:val="24"/>
                <w:lang w:val="uk-UA" w:eastAsia="ru-RU"/>
              </w:rPr>
              <w:t xml:space="preserve"> </w:t>
            </w:r>
            <w:r w:rsidRPr="00706C36">
              <w:rPr>
                <w:rFonts w:ascii="Times New Roman" w:eastAsia="Times New Roman" w:hAnsi="Times New Roman"/>
                <w:sz w:val="24"/>
                <w:szCs w:val="24"/>
                <w:lang w:val="uk-UA" w:eastAsia="ru-RU"/>
              </w:rPr>
              <w:t>л</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58A2126" w:rsidR="00B413F2" w:rsidRPr="00B413F2" w:rsidRDefault="00117DCF" w:rsidP="00B413F2">
            <w:pPr>
              <w:spacing w:before="150" w:after="150" w:line="240" w:lineRule="auto"/>
              <w:rPr>
                <w:rFonts w:ascii="Times New Roman" w:eastAsia="Times New Roman" w:hAnsi="Times New Roman"/>
                <w:sz w:val="24"/>
                <w:szCs w:val="24"/>
                <w:lang w:val="uk-UA" w:eastAsia="ru-RU"/>
              </w:rPr>
            </w:pPr>
            <w:r w:rsidRPr="00B02087">
              <w:rPr>
                <w:rFonts w:ascii="Times New Roman" w:eastAsia="Times New Roman" w:hAnsi="Times New Roman"/>
                <w:b/>
                <w:bCs/>
                <w:color w:val="000000"/>
                <w:lang w:val="uk-UA" w:eastAsia="uk-UA"/>
              </w:rPr>
              <w:t>До 31.12.202</w:t>
            </w:r>
            <w:r>
              <w:rPr>
                <w:rFonts w:ascii="Times New Roman" w:eastAsia="Times New Roman" w:hAnsi="Times New Roman"/>
                <w:b/>
                <w:bCs/>
                <w:color w:val="000000"/>
                <w:lang w:val="uk-UA" w:eastAsia="uk-UA"/>
              </w:rPr>
              <w:t>3</w:t>
            </w:r>
            <w:r w:rsidRPr="00B02087">
              <w:rPr>
                <w:rFonts w:ascii="Times New Roman" w:eastAsia="Times New Roman" w:hAnsi="Times New Roman"/>
                <w:b/>
                <w:bCs/>
                <w:lang w:val="uk-UA" w:eastAsia="uk-UA"/>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74065AB8" w14:textId="77777777" w:rsid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117DCF">
              <w:rPr>
                <w:rFonts w:ascii="Times New Roman" w:eastAsia="Times New Roman" w:hAnsi="Times New Roman"/>
                <w:sz w:val="24"/>
                <w:szCs w:val="24"/>
                <w:lang w:val="uk-UA" w:eastAsia="ru-RU"/>
              </w:rPr>
              <w:t>.</w:t>
            </w:r>
          </w:p>
          <w:p w14:paraId="32D32B7F" w14:textId="77777777" w:rsidR="002C39BE" w:rsidRPr="001908B0" w:rsidRDefault="002C39BE" w:rsidP="00C02B07">
            <w:pPr>
              <w:widowControl w:val="0"/>
              <w:spacing w:line="240" w:lineRule="auto"/>
              <w:ind w:firstLine="227"/>
              <w:contextualSpacing/>
              <w:jc w:val="both"/>
              <w:rPr>
                <w:rFonts w:ascii="Times New Roman" w:hAnsi="Times New Roman"/>
                <w:sz w:val="24"/>
                <w:szCs w:val="24"/>
                <w:u w:val="single"/>
              </w:rPr>
            </w:pPr>
            <w:r w:rsidRPr="001908B0">
              <w:rPr>
                <w:rFonts w:ascii="Times New Roman" w:hAnsi="Times New Roman"/>
                <w:sz w:val="24"/>
                <w:szCs w:val="24"/>
                <w:u w:val="single"/>
              </w:rPr>
              <w:t>Виключення:</w:t>
            </w:r>
          </w:p>
          <w:p w14:paraId="03120FCD" w14:textId="6A387B47" w:rsidR="002C39BE" w:rsidRPr="00B413F2" w:rsidRDefault="002C39BE" w:rsidP="00C02B07">
            <w:pPr>
              <w:spacing w:before="150" w:line="240" w:lineRule="auto"/>
              <w:jc w:val="both"/>
              <w:rPr>
                <w:rFonts w:ascii="Times New Roman" w:eastAsia="Times New Roman" w:hAnsi="Times New Roman"/>
                <w:sz w:val="24"/>
                <w:szCs w:val="24"/>
                <w:lang w:val="uk-UA" w:eastAsia="ru-RU"/>
              </w:rPr>
            </w:pPr>
            <w:r w:rsidRPr="001908B0">
              <w:rPr>
                <w:rFonts w:ascii="Times New Roman" w:hAnsi="Times New Roman"/>
                <w:sz w:val="24"/>
                <w:szCs w:val="24"/>
              </w:rPr>
              <w:t xml:space="preserve">    </w:t>
            </w:r>
            <w:r w:rsidRPr="001908B0">
              <w:rPr>
                <w:rFonts w:ascii="Times New Roman" w:hAnsi="Times New Roman"/>
                <w:b/>
                <w:bCs/>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r w:rsidRPr="001908B0">
              <w:rPr>
                <w:rFonts w:ascii="Times New Roman" w:hAnsi="Times New Roman"/>
                <w:sz w:val="24"/>
                <w:szCs w:val="24"/>
              </w:rPr>
              <w:t>.</w:t>
            </w:r>
          </w:p>
        </w:tc>
      </w:tr>
      <w:tr w:rsidR="004411EC" w:rsidRPr="00117DC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332A0AC"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B49AF"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28B161EB"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9318F">
              <w:rPr>
                <w:rFonts w:ascii="Times New Roman" w:eastAsia="Times New Roman" w:hAnsi="Times New Roman"/>
                <w:sz w:val="24"/>
                <w:szCs w:val="24"/>
                <w:lang w:val="uk-UA" w:eastAsia="ru-RU"/>
              </w:rPr>
              <w:t xml:space="preserve"> відповідно до статті 10 Закону.</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B49AF"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F84F89" w:rsidRDefault="009C75F6" w:rsidP="009C75F6">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F84F89">
              <w:rPr>
                <w:rFonts w:ascii="Times New Roman" w:eastAsia="Times New Roman" w:hAnsi="Times New Roman"/>
                <w:sz w:val="24"/>
                <w:szCs w:val="24"/>
                <w:lang w:val="uk-UA" w:eastAsia="ru-RU"/>
              </w:rPr>
              <w:t>:</w:t>
            </w:r>
          </w:p>
          <w:p w14:paraId="0F1D50C5" w14:textId="4C4B0DF3" w:rsidR="004411EC" w:rsidRPr="00F84F89" w:rsidRDefault="009C75F6" w:rsidP="00F62575">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F84F89">
              <w:rPr>
                <w:rFonts w:ascii="Times New Roman" w:eastAsia="Times New Roman" w:hAnsi="Times New Roman"/>
                <w:sz w:val="24"/>
                <w:szCs w:val="24"/>
                <w:lang w:val="uk-UA" w:eastAsia="ru-RU"/>
              </w:rPr>
              <w:t>інформаці</w:t>
            </w:r>
            <w:r w:rsidR="00AC2592" w:rsidRPr="00F84F89">
              <w:rPr>
                <w:rFonts w:ascii="Times New Roman" w:eastAsia="Times New Roman" w:hAnsi="Times New Roman"/>
                <w:sz w:val="24"/>
                <w:szCs w:val="24"/>
                <w:lang w:val="uk-UA" w:eastAsia="ru-RU"/>
              </w:rPr>
              <w:t>ї</w:t>
            </w:r>
            <w:r w:rsidRPr="00F84F89">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F84F89">
              <w:rPr>
                <w:rFonts w:ascii="Times New Roman" w:eastAsia="Times New Roman" w:hAnsi="Times New Roman"/>
                <w:b/>
                <w:bCs/>
                <w:sz w:val="24"/>
                <w:szCs w:val="24"/>
                <w:lang w:val="uk-UA" w:eastAsia="ru-RU"/>
              </w:rPr>
              <w:t>Додатку № 1</w:t>
            </w:r>
            <w:r w:rsidR="00502948" w:rsidRPr="00F84F89">
              <w:rPr>
                <w:rFonts w:ascii="Times New Roman" w:eastAsia="Times New Roman" w:hAnsi="Times New Roman"/>
                <w:sz w:val="24"/>
                <w:szCs w:val="24"/>
                <w:lang w:val="uk-UA" w:eastAsia="ru-RU"/>
              </w:rPr>
              <w:t xml:space="preserve"> до тендерної документації</w:t>
            </w:r>
            <w:r w:rsidR="00117DCF" w:rsidRPr="00F84F89">
              <w:rPr>
                <w:rFonts w:ascii="Times New Roman" w:eastAsia="Times New Roman" w:hAnsi="Times New Roman"/>
                <w:i/>
                <w:iCs/>
                <w:sz w:val="24"/>
                <w:szCs w:val="24"/>
                <w:lang w:val="uk-UA" w:eastAsia="ru-RU"/>
              </w:rPr>
              <w:t>.</w:t>
            </w:r>
          </w:p>
          <w:p w14:paraId="72B04B96" w14:textId="77777777" w:rsidR="00AC2592" w:rsidRPr="00F84F89" w:rsidRDefault="009C75F6"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інформаці</w:t>
            </w:r>
            <w:r w:rsidR="00AC2592" w:rsidRPr="00F84F89">
              <w:rPr>
                <w:rFonts w:ascii="Times New Roman" w:eastAsia="Times New Roman" w:hAnsi="Times New Roman"/>
                <w:sz w:val="24"/>
                <w:szCs w:val="24"/>
                <w:lang w:val="uk-UA" w:eastAsia="ru-RU"/>
              </w:rPr>
              <w:t>ї</w:t>
            </w:r>
            <w:r w:rsidRPr="00F84F89">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F84F89">
              <w:rPr>
                <w:rFonts w:ascii="Times New Roman" w:eastAsia="Times New Roman" w:hAnsi="Times New Roman"/>
                <w:sz w:val="24"/>
                <w:szCs w:val="24"/>
                <w:lang w:val="uk-UA" w:eastAsia="ru-RU"/>
              </w:rPr>
              <w:t xml:space="preserve"> участі у процедурі закупівлі </w:t>
            </w:r>
            <w:r w:rsidR="004411EC" w:rsidRPr="00F84F89">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F84F89">
              <w:rPr>
                <w:rFonts w:ascii="Times New Roman" w:eastAsia="Times New Roman" w:hAnsi="Times New Roman"/>
                <w:sz w:val="24"/>
                <w:szCs w:val="24"/>
                <w:lang w:val="uk-UA" w:eastAsia="ru-RU"/>
              </w:rPr>
              <w:t xml:space="preserve">у відповідності до вимог визначених </w:t>
            </w:r>
            <w:r w:rsidR="00502948" w:rsidRPr="00F84F89">
              <w:rPr>
                <w:rFonts w:ascii="Times New Roman" w:eastAsia="Times New Roman" w:hAnsi="Times New Roman"/>
                <w:sz w:val="24"/>
                <w:szCs w:val="24"/>
                <w:lang w:val="uk-UA" w:eastAsia="ru-RU"/>
              </w:rPr>
              <w:t xml:space="preserve">у </w:t>
            </w:r>
            <w:r w:rsidR="00502948" w:rsidRPr="00F84F89">
              <w:rPr>
                <w:rFonts w:ascii="Times New Roman" w:eastAsia="Times New Roman" w:hAnsi="Times New Roman"/>
                <w:b/>
                <w:bCs/>
                <w:sz w:val="24"/>
                <w:szCs w:val="24"/>
                <w:lang w:val="uk-UA" w:eastAsia="ru-RU"/>
              </w:rPr>
              <w:t>Додатку № 2</w:t>
            </w:r>
            <w:r w:rsidR="00502948" w:rsidRPr="00F84F89">
              <w:rPr>
                <w:rFonts w:ascii="Times New Roman" w:eastAsia="Times New Roman" w:hAnsi="Times New Roman"/>
                <w:sz w:val="24"/>
                <w:szCs w:val="24"/>
                <w:lang w:val="uk-UA" w:eastAsia="ru-RU"/>
              </w:rPr>
              <w:t xml:space="preserve"> до тендерної документації</w:t>
            </w:r>
            <w:r w:rsidR="00AC2592" w:rsidRPr="00F84F89">
              <w:rPr>
                <w:rFonts w:ascii="Times New Roman" w:eastAsia="Times New Roman" w:hAnsi="Times New Roman"/>
                <w:sz w:val="24"/>
                <w:szCs w:val="24"/>
                <w:lang w:val="uk-UA" w:eastAsia="ru-RU"/>
              </w:rPr>
              <w:t>;</w:t>
            </w:r>
          </w:p>
          <w:p w14:paraId="7050B845" w14:textId="4DB86659" w:rsidR="00AC2592" w:rsidRPr="00F84F89" w:rsidRDefault="00AC2592"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F84F89">
              <w:rPr>
                <w:rFonts w:ascii="Times New Roman" w:eastAsia="Times New Roman" w:hAnsi="Times New Roman"/>
                <w:b/>
                <w:bCs/>
                <w:sz w:val="24"/>
                <w:szCs w:val="24"/>
                <w:lang w:val="uk-UA" w:eastAsia="ru-RU"/>
              </w:rPr>
              <w:t xml:space="preserve">Додатку № </w:t>
            </w:r>
            <w:r w:rsidR="008F7BC0" w:rsidRPr="00F84F89">
              <w:rPr>
                <w:rFonts w:ascii="Times New Roman" w:eastAsia="Times New Roman" w:hAnsi="Times New Roman"/>
                <w:b/>
                <w:bCs/>
                <w:sz w:val="24"/>
                <w:szCs w:val="24"/>
                <w:lang w:val="uk-UA" w:eastAsia="ru-RU"/>
              </w:rPr>
              <w:t>3</w:t>
            </w:r>
            <w:r w:rsidRPr="00F84F89">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F84F89" w:rsidRDefault="00C42478"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2437AB7B" w:rsidR="004A2161" w:rsidRPr="00F84F89" w:rsidRDefault="004A2161"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592EED7" w14:textId="77777777" w:rsidR="00F62575" w:rsidRPr="00F84F89" w:rsidRDefault="00F62575" w:rsidP="00F62575">
            <w:pPr>
              <w:widowControl w:val="0"/>
              <w:numPr>
                <w:ilvl w:val="0"/>
                <w:numId w:val="2"/>
              </w:numPr>
              <w:suppressAutoHyphens/>
              <w:snapToGrid w:val="0"/>
              <w:spacing w:after="0" w:line="300" w:lineRule="auto"/>
              <w:ind w:right="146"/>
              <w:jc w:val="both"/>
              <w:textAlignment w:val="baseline"/>
              <w:rPr>
                <w:rFonts w:ascii="Times New Roman" w:eastAsia="Times New Roman" w:hAnsi="Times New Roman"/>
                <w:color w:val="000000"/>
                <w:sz w:val="24"/>
                <w:szCs w:val="24"/>
                <w:lang w:val="uk-UA" w:eastAsia="uk-UA"/>
              </w:rPr>
            </w:pPr>
            <w:r w:rsidRPr="00F84F89">
              <w:rPr>
                <w:rFonts w:ascii="Times New Roman" w:eastAsia="Times New Roman" w:hAnsi="Times New Roman"/>
                <w:color w:val="000000"/>
                <w:sz w:val="24"/>
                <w:szCs w:val="24"/>
                <w:lang w:val="uk-UA" w:eastAsia="uk-UA"/>
              </w:rPr>
              <w:t xml:space="preserve">проектом договору про закупівлю </w:t>
            </w:r>
            <w:r w:rsidRPr="00F84F89">
              <w:rPr>
                <w:rFonts w:ascii="Times New Roman" w:eastAsia="Times New Roman" w:hAnsi="Times New Roman"/>
                <w:i/>
                <w:color w:val="000000"/>
                <w:sz w:val="24"/>
                <w:szCs w:val="24"/>
                <w:lang w:val="uk-UA" w:eastAsia="uk-UA"/>
              </w:rPr>
              <w:t xml:space="preserve">(згідно з </w:t>
            </w:r>
            <w:r w:rsidRPr="00F84F89">
              <w:rPr>
                <w:rFonts w:ascii="Times New Roman" w:eastAsia="Times New Roman" w:hAnsi="Times New Roman"/>
                <w:b/>
                <w:i/>
                <w:color w:val="000000"/>
                <w:sz w:val="24"/>
                <w:szCs w:val="24"/>
                <w:lang w:val="uk-UA" w:eastAsia="uk-UA"/>
              </w:rPr>
              <w:t>Додатком 4</w:t>
            </w:r>
            <w:r w:rsidRPr="00F84F89">
              <w:rPr>
                <w:rFonts w:ascii="Times New Roman" w:eastAsia="Times New Roman" w:hAnsi="Times New Roman"/>
                <w:i/>
                <w:color w:val="000000"/>
                <w:sz w:val="24"/>
                <w:szCs w:val="24"/>
                <w:lang w:val="uk-UA" w:eastAsia="uk-UA"/>
              </w:rPr>
              <w:t xml:space="preserve"> до цієї тендерної документації);</w:t>
            </w:r>
            <w:r w:rsidRPr="00F84F89">
              <w:rPr>
                <w:rFonts w:ascii="Times New Roman" w:eastAsia="Times New Roman" w:hAnsi="Times New Roman"/>
                <w:color w:val="000000"/>
                <w:sz w:val="24"/>
                <w:szCs w:val="24"/>
                <w:lang w:val="uk-UA" w:eastAsia="uk-UA"/>
              </w:rPr>
              <w:t> </w:t>
            </w:r>
          </w:p>
          <w:p w14:paraId="60E17403" w14:textId="77777777" w:rsidR="00F62575" w:rsidRPr="00F84F89" w:rsidRDefault="00F62575" w:rsidP="00F62575">
            <w:pPr>
              <w:widowControl w:val="0"/>
              <w:numPr>
                <w:ilvl w:val="0"/>
                <w:numId w:val="2"/>
              </w:numPr>
              <w:suppressAutoHyphens/>
              <w:snapToGrid w:val="0"/>
              <w:spacing w:after="0" w:line="300" w:lineRule="auto"/>
              <w:ind w:right="146"/>
              <w:jc w:val="both"/>
              <w:textAlignment w:val="baseline"/>
              <w:rPr>
                <w:rFonts w:ascii="Times New Roman" w:eastAsia="Times New Roman" w:hAnsi="Times New Roman"/>
                <w:color w:val="000000"/>
                <w:sz w:val="24"/>
                <w:szCs w:val="24"/>
                <w:lang w:val="uk-UA" w:eastAsia="uk-UA"/>
              </w:rPr>
            </w:pPr>
            <w:r w:rsidRPr="00F84F89">
              <w:rPr>
                <w:rFonts w:ascii="Times New Roman" w:eastAsia="Times New Roman" w:hAnsi="Times New Roman"/>
                <w:color w:val="000000"/>
                <w:sz w:val="24"/>
                <w:szCs w:val="24"/>
                <w:lang w:val="uk-UA" w:eastAsia="uk-UA"/>
              </w:rPr>
              <w:t>інформація про тендерну пропозицію (</w:t>
            </w:r>
            <w:r w:rsidRPr="00F84F89">
              <w:rPr>
                <w:rFonts w:ascii="Times New Roman" w:eastAsia="Times New Roman" w:hAnsi="Times New Roman"/>
                <w:i/>
                <w:color w:val="000000"/>
                <w:sz w:val="24"/>
                <w:szCs w:val="24"/>
                <w:lang w:val="uk-UA" w:eastAsia="uk-UA"/>
              </w:rPr>
              <w:t xml:space="preserve">згідно з </w:t>
            </w:r>
            <w:r w:rsidRPr="00F84F89">
              <w:rPr>
                <w:rFonts w:ascii="Times New Roman" w:eastAsia="Times New Roman" w:hAnsi="Times New Roman"/>
                <w:b/>
                <w:i/>
                <w:color w:val="000000"/>
                <w:sz w:val="24"/>
                <w:szCs w:val="24"/>
                <w:lang w:val="uk-UA" w:eastAsia="uk-UA"/>
              </w:rPr>
              <w:t>Додатком 5</w:t>
            </w:r>
            <w:r w:rsidRPr="00F84F89">
              <w:rPr>
                <w:rFonts w:ascii="Times New Roman" w:eastAsia="Times New Roman" w:hAnsi="Times New Roman"/>
                <w:i/>
                <w:color w:val="000000"/>
                <w:sz w:val="24"/>
                <w:szCs w:val="24"/>
                <w:lang w:val="uk-UA" w:eastAsia="uk-UA"/>
              </w:rPr>
              <w:t xml:space="preserve"> до цієї тендерної документації);</w:t>
            </w:r>
          </w:p>
          <w:p w14:paraId="442C82FD" w14:textId="77777777" w:rsidR="00F62575" w:rsidRPr="00F84F89" w:rsidRDefault="00F62575" w:rsidP="00F62575">
            <w:pPr>
              <w:widowControl w:val="0"/>
              <w:numPr>
                <w:ilvl w:val="0"/>
                <w:numId w:val="2"/>
              </w:numPr>
              <w:suppressAutoHyphens/>
              <w:snapToGrid w:val="0"/>
              <w:spacing w:after="0" w:line="300" w:lineRule="auto"/>
              <w:ind w:right="146"/>
              <w:jc w:val="both"/>
              <w:textAlignment w:val="baseline"/>
              <w:rPr>
                <w:rFonts w:ascii="Times New Roman" w:eastAsia="Times New Roman" w:hAnsi="Times New Roman"/>
                <w:color w:val="000000"/>
                <w:sz w:val="24"/>
                <w:szCs w:val="24"/>
                <w:lang w:val="uk-UA" w:eastAsia="uk-UA"/>
              </w:rPr>
            </w:pPr>
            <w:r w:rsidRPr="00F84F89">
              <w:rPr>
                <w:rFonts w:ascii="Times New Roman" w:eastAsia="Times New Roman" w:hAnsi="Times New Roman"/>
                <w:color w:val="000000"/>
                <w:sz w:val="24"/>
                <w:szCs w:val="24"/>
                <w:lang w:eastAsia="uk-UA"/>
              </w:rPr>
              <w:t>Копію Статуту Учасника (для юридичних осіб).</w:t>
            </w:r>
          </w:p>
          <w:p w14:paraId="7AA9ECF6" w14:textId="77777777" w:rsidR="00F62575" w:rsidRPr="00F84F89" w:rsidRDefault="00F62575" w:rsidP="00F62575">
            <w:pPr>
              <w:widowControl w:val="0"/>
              <w:numPr>
                <w:ilvl w:val="0"/>
                <w:numId w:val="2"/>
              </w:numPr>
              <w:suppressAutoHyphens/>
              <w:snapToGrid w:val="0"/>
              <w:spacing w:after="0" w:line="300" w:lineRule="auto"/>
              <w:ind w:right="146"/>
              <w:jc w:val="both"/>
              <w:textAlignment w:val="baseline"/>
              <w:rPr>
                <w:rFonts w:ascii="Times New Roman" w:eastAsia="Times New Roman" w:hAnsi="Times New Roman"/>
                <w:color w:val="000000"/>
                <w:sz w:val="24"/>
                <w:szCs w:val="24"/>
                <w:lang w:val="uk-UA" w:eastAsia="uk-UA"/>
              </w:rPr>
            </w:pPr>
            <w:r w:rsidRPr="00F84F89">
              <w:rPr>
                <w:rFonts w:ascii="Times New Roman" w:eastAsia="Times New Roman" w:hAnsi="Times New Roman"/>
                <w:color w:val="000000"/>
                <w:sz w:val="24"/>
                <w:szCs w:val="24"/>
                <w:lang w:eastAsia="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06BA5671" w14:textId="2EEDEF97" w:rsidR="00F62575" w:rsidRPr="00F84F89" w:rsidRDefault="00F62575" w:rsidP="00F62575">
            <w:pPr>
              <w:widowControl w:val="0"/>
              <w:numPr>
                <w:ilvl w:val="0"/>
                <w:numId w:val="2"/>
              </w:numPr>
              <w:suppressAutoHyphens/>
              <w:snapToGrid w:val="0"/>
              <w:spacing w:after="0" w:line="300" w:lineRule="auto"/>
              <w:ind w:right="146"/>
              <w:jc w:val="both"/>
              <w:textAlignment w:val="baseline"/>
              <w:rPr>
                <w:rFonts w:ascii="Times New Roman" w:eastAsia="Times New Roman" w:hAnsi="Times New Roman"/>
                <w:color w:val="000000"/>
                <w:sz w:val="24"/>
                <w:szCs w:val="24"/>
                <w:lang w:val="uk-UA" w:eastAsia="uk-UA"/>
              </w:rPr>
            </w:pPr>
            <w:r w:rsidRPr="00F84F89">
              <w:rPr>
                <w:rFonts w:ascii="Times New Roman" w:eastAsia="Times New Roman" w:hAnsi="Times New Roman"/>
                <w:color w:val="000000"/>
                <w:sz w:val="24"/>
                <w:szCs w:val="24"/>
                <w:lang w:val="uk-UA" w:eastAsia="ru-RU"/>
              </w:rPr>
              <w:t xml:space="preserve">Витяг або виписку з Єдиного державного </w:t>
            </w:r>
            <w:r w:rsidRPr="00F84F89">
              <w:rPr>
                <w:rFonts w:ascii="Times New Roman" w:eastAsia="Times New Roman" w:hAnsi="Times New Roman"/>
                <w:color w:val="000000"/>
                <w:sz w:val="24"/>
                <w:szCs w:val="24"/>
                <w:lang w:val="uk-UA" w:eastAsia="ru-RU"/>
              </w:rPr>
              <w:lastRenderedPageBreak/>
              <w:t>реєстру юридичних осіб, фізичних осіб-підприємців.</w:t>
            </w:r>
          </w:p>
          <w:p w14:paraId="3FE2D818" w14:textId="77777777" w:rsidR="00C42478" w:rsidRPr="00F84F89" w:rsidRDefault="00C42478"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F84F89" w:rsidRDefault="00C42478" w:rsidP="00C42478">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F84F89" w:rsidRDefault="00C42478" w:rsidP="00C42478">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F84F89" w:rsidRDefault="00C42478" w:rsidP="00C42478">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667A2AAD" w:rsidR="00C42478" w:rsidRPr="00F84F89" w:rsidRDefault="00C42478" w:rsidP="00C42478">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F84F8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F84F89">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F84F89" w:rsidRDefault="00717447" w:rsidP="00C42478">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F84F89" w:rsidRDefault="00717447" w:rsidP="00C42478">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sidRPr="00F84F89">
              <w:rPr>
                <w:rFonts w:ascii="Times New Roman" w:eastAsia="Times New Roman" w:hAnsi="Times New Roman"/>
                <w:sz w:val="24"/>
                <w:szCs w:val="24"/>
                <w:lang w:val="uk-UA" w:eastAsia="ru-RU"/>
              </w:rPr>
              <w:lastRenderedPageBreak/>
              <w:t xml:space="preserve">уповноваженої на підписання тендерної пропозиції учасника. </w:t>
            </w:r>
          </w:p>
          <w:p w14:paraId="40ABE493" w14:textId="77777777" w:rsidR="00717447" w:rsidRPr="00F84F89" w:rsidRDefault="00717447" w:rsidP="00C42478">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F84F89" w:rsidRDefault="00E65A65"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F84F89" w:rsidRDefault="00E65A65"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П</w:t>
            </w:r>
            <w:r w:rsidR="00717447" w:rsidRPr="00F84F89">
              <w:rPr>
                <w:rFonts w:ascii="Times New Roman" w:eastAsia="Times New Roman" w:hAnsi="Times New Roman"/>
                <w:sz w:val="24"/>
                <w:szCs w:val="24"/>
                <w:lang w:val="uk-UA" w:eastAsia="ru-RU"/>
              </w:rPr>
              <w:t>ерелік</w:t>
            </w:r>
            <w:r w:rsidR="00717447" w:rsidRPr="00F84F89">
              <w:t xml:space="preserve"> </w:t>
            </w:r>
            <w:r w:rsidR="00717447" w:rsidRPr="00F84F89">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1. </w:t>
            </w:r>
            <w:r w:rsidR="000A5534" w:rsidRPr="00F84F89">
              <w:rPr>
                <w:rFonts w:ascii="Times New Roman" w:eastAsia="Times New Roman" w:hAnsi="Times New Roman"/>
                <w:sz w:val="24"/>
                <w:szCs w:val="24"/>
                <w:lang w:val="uk-UA" w:eastAsia="ru-RU"/>
              </w:rPr>
              <w:t>і</w:t>
            </w:r>
            <w:r w:rsidRPr="00F84F89">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F84F89" w:rsidRDefault="00717447"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уживання великої літери; </w:t>
            </w:r>
          </w:p>
          <w:p w14:paraId="3C557863" w14:textId="77777777" w:rsidR="00717447" w:rsidRPr="00F84F89" w:rsidRDefault="00717447"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F84F89" w:rsidRDefault="00717447"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F84F89" w:rsidRDefault="00717447"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F84F89" w:rsidRDefault="00717447"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F84F89" w:rsidRDefault="00717447"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F84F89" w:rsidRDefault="00717447"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F84F89">
              <w:rPr>
                <w:rFonts w:ascii="Times New Roman" w:eastAsia="Times New Roman" w:hAnsi="Times New Roman"/>
                <w:sz w:val="24"/>
                <w:szCs w:val="24"/>
                <w:lang w:val="uk-UA" w:eastAsia="ru-RU"/>
              </w:rPr>
              <w:lastRenderedPageBreak/>
              <w:t xml:space="preserve">кваліфікаційних критеріїв до учасника процедури закупівлі. </w:t>
            </w:r>
          </w:p>
          <w:p w14:paraId="52D6F1D9"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F84F89" w:rsidRDefault="00717447" w:rsidP="00717447">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Приклади формальних помилок:</w:t>
            </w:r>
          </w:p>
          <w:p w14:paraId="2D868A67" w14:textId="77777777" w:rsidR="00717447" w:rsidRPr="00F84F89" w:rsidRDefault="00CE7D1C"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F84F89" w:rsidRDefault="00164776"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F84F89">
              <w:rPr>
                <w:rFonts w:ascii="Times New Roman" w:eastAsia="Times New Roman" w:hAnsi="Times New Roman"/>
                <w:sz w:val="24"/>
                <w:szCs w:val="24"/>
                <w:lang w:val="uk-UA" w:eastAsia="ru-RU"/>
              </w:rPr>
              <w:t>;</w:t>
            </w:r>
          </w:p>
          <w:p w14:paraId="2EAC40AD" w14:textId="77777777" w:rsidR="00FD0964" w:rsidRPr="00F84F89" w:rsidRDefault="00FD0964"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F84F89" w:rsidRDefault="00FD0964"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F84F89" w:rsidRDefault="00FD0964"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F84F89" w:rsidRDefault="00FD0964"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F84F89">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F84F89" w:rsidRDefault="00601FFA" w:rsidP="00F625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подання документа у форматі  «</w:t>
            </w:r>
            <w:r w:rsidRPr="00F84F89">
              <w:rPr>
                <w:rFonts w:ascii="Times New Roman" w:eastAsia="Times New Roman" w:hAnsi="Times New Roman"/>
                <w:sz w:val="24"/>
                <w:szCs w:val="24"/>
                <w:lang w:val="en-US" w:eastAsia="ru-RU"/>
              </w:rPr>
              <w:t>PDF</w:t>
            </w:r>
            <w:r w:rsidRPr="00F84F89">
              <w:rPr>
                <w:rFonts w:ascii="Times New Roman" w:eastAsia="Times New Roman" w:hAnsi="Times New Roman"/>
                <w:sz w:val="24"/>
                <w:szCs w:val="24"/>
                <w:lang w:val="uk-UA" w:eastAsia="ru-RU"/>
              </w:rPr>
              <w:t>» замість «JPEG», «JPEG» замість «</w:t>
            </w:r>
            <w:r w:rsidRPr="00F84F89">
              <w:rPr>
                <w:rFonts w:ascii="Times New Roman" w:eastAsia="Times New Roman" w:hAnsi="Times New Roman"/>
                <w:sz w:val="24"/>
                <w:szCs w:val="24"/>
                <w:lang w:val="en-US" w:eastAsia="ru-RU"/>
              </w:rPr>
              <w:t>PDF</w:t>
            </w:r>
            <w:r w:rsidRPr="00F84F89">
              <w:rPr>
                <w:rFonts w:ascii="Times New Roman" w:eastAsia="Times New Roman" w:hAnsi="Times New Roman"/>
                <w:sz w:val="24"/>
                <w:szCs w:val="24"/>
                <w:lang w:val="uk-UA" w:eastAsia="ru-RU"/>
              </w:rPr>
              <w:t>», «RAR» замість «</w:t>
            </w:r>
            <w:r w:rsidRPr="00F84F89">
              <w:rPr>
                <w:rFonts w:ascii="Times New Roman" w:eastAsia="Times New Roman" w:hAnsi="Times New Roman"/>
                <w:sz w:val="24"/>
                <w:szCs w:val="24"/>
                <w:lang w:val="en-US" w:eastAsia="ru-RU"/>
              </w:rPr>
              <w:t>PDF</w:t>
            </w:r>
            <w:r w:rsidRPr="00F84F89">
              <w:rPr>
                <w:rFonts w:ascii="Times New Roman" w:eastAsia="Times New Roman" w:hAnsi="Times New Roman"/>
                <w:sz w:val="24"/>
                <w:szCs w:val="24"/>
                <w:lang w:val="uk-UA" w:eastAsia="ru-RU"/>
              </w:rPr>
              <w:t>», «7z» замість «</w:t>
            </w:r>
            <w:r w:rsidRPr="00F84F89">
              <w:rPr>
                <w:rFonts w:ascii="Times New Roman" w:eastAsia="Times New Roman" w:hAnsi="Times New Roman"/>
                <w:sz w:val="24"/>
                <w:szCs w:val="24"/>
                <w:lang w:val="en-US" w:eastAsia="ru-RU"/>
              </w:rPr>
              <w:t>PDF</w:t>
            </w:r>
            <w:r w:rsidRPr="00F84F89">
              <w:rPr>
                <w:rFonts w:ascii="Times New Roman" w:eastAsia="Times New Roman" w:hAnsi="Times New Roman"/>
                <w:sz w:val="24"/>
                <w:szCs w:val="24"/>
                <w:lang w:val="uk-UA" w:eastAsia="ru-RU"/>
              </w:rPr>
              <w:t>» тощо.</w:t>
            </w:r>
          </w:p>
        </w:tc>
      </w:tr>
      <w:tr w:rsidR="00B413F2" w:rsidRPr="00117DCF"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B639CA3"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117DCF"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51E76D"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6B49AF"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6B49AF"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w:t>
            </w:r>
            <w:r w:rsidRPr="00F55955">
              <w:rPr>
                <w:rFonts w:ascii="Times New Roman" w:eastAsia="Times New Roman" w:hAnsi="Times New Roman"/>
                <w:b/>
                <w:bCs/>
                <w:sz w:val="24"/>
                <w:szCs w:val="24"/>
                <w:lang w:val="uk-UA" w:eastAsia="ru-RU"/>
              </w:rPr>
              <w:t>бензину, дизельного пального</w:t>
            </w:r>
            <w:r w:rsidRPr="00E94849">
              <w:rPr>
                <w:rFonts w:ascii="Times New Roman" w:eastAsia="Times New Roman" w:hAnsi="Times New Roman"/>
                <w:sz w:val="24"/>
                <w:szCs w:val="24"/>
                <w:lang w:val="uk-UA" w:eastAsia="ru-RU"/>
              </w:rPr>
              <w:t>,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 xml:space="preserve">та </w:t>
            </w:r>
            <w:r w:rsidRPr="006B49AF">
              <w:rPr>
                <w:rFonts w:ascii="Times New Roman" w:eastAsia="Times New Roman" w:hAnsi="Times New Roman"/>
                <w:sz w:val="24"/>
                <w:szCs w:val="24"/>
                <w:lang w:val="uk-UA" w:eastAsia="ru-RU"/>
              </w:rPr>
              <w:t>технічна специфікація до предмета закупівлі викладена у</w:t>
            </w:r>
            <w:r>
              <w:rPr>
                <w:rFonts w:ascii="Times New Roman" w:eastAsia="Times New Roman" w:hAnsi="Times New Roman"/>
                <w:sz w:val="24"/>
                <w:szCs w:val="24"/>
                <w:lang w:val="uk-UA" w:eastAsia="ru-RU"/>
              </w:rPr>
              <w:t xml:space="preserve">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6B49AF"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117DCF"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70281EC8"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50CE2F2"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F84F89" w:rsidRPr="00F84F89">
              <w:rPr>
                <w:rFonts w:ascii="Times New Roman" w:eastAsia="Times New Roman" w:hAnsi="Times New Roman"/>
                <w:sz w:val="24"/>
                <w:szCs w:val="24"/>
                <w:lang w:val="en-US" w:eastAsia="ru-RU"/>
              </w:rPr>
              <w:t>10</w:t>
            </w:r>
            <w:r w:rsidR="0075178C" w:rsidRPr="00F84F89">
              <w:rPr>
                <w:rFonts w:ascii="Times New Roman" w:eastAsia="Times New Roman" w:hAnsi="Times New Roman"/>
                <w:sz w:val="24"/>
                <w:szCs w:val="24"/>
                <w:lang w:val="uk-UA" w:eastAsia="ru-RU"/>
              </w:rPr>
              <w:t>.02.2023р о 00.00 год</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6B49AF"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w:t>
            </w:r>
            <w:r w:rsidRPr="000A5534">
              <w:rPr>
                <w:rFonts w:ascii="Times New Roman" w:eastAsia="Times New Roman" w:hAnsi="Times New Roman"/>
                <w:sz w:val="24"/>
                <w:szCs w:val="24"/>
                <w:lang w:val="uk-UA" w:eastAsia="ru-RU"/>
              </w:rPr>
              <w:lastRenderedPageBreak/>
              <w:t>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rFonts w:ascii="Times New Roman" w:eastAsia="Times New Roman" w:hAnsi="Times New Roman"/>
                <w:sz w:val="24"/>
                <w:szCs w:val="24"/>
                <w:lang w:val="uk-UA" w:eastAsia="ru-RU"/>
              </w:rPr>
              <w:lastRenderedPageBreak/>
              <w:t xml:space="preserve">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6B49AF"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w:t>
            </w:r>
            <w:r w:rsidRPr="00A57464">
              <w:rPr>
                <w:rFonts w:ascii="Times New Roman" w:eastAsia="Times New Roman" w:hAnsi="Times New Roman"/>
                <w:sz w:val="24"/>
                <w:szCs w:val="24"/>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D75F37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w:t>
            </w:r>
            <w:r w:rsidRPr="00A57464">
              <w:rPr>
                <w:rFonts w:ascii="Times New Roman" w:eastAsia="Times New Roman" w:hAnsi="Times New Roman"/>
                <w:sz w:val="24"/>
                <w:szCs w:val="24"/>
                <w:lang w:val="uk-UA"/>
              </w:rPr>
              <w:lastRenderedPageBreak/>
              <w:t>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w:t>
            </w:r>
            <w:r w:rsidRPr="00A57464">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tc>
      </w:tr>
      <w:tr w:rsidR="00B413F2" w:rsidRPr="006B49AF"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w:t>
            </w:r>
            <w:r w:rsidRPr="00A57464">
              <w:rPr>
                <w:rFonts w:ascii="Times New Roman" w:eastAsia="Times New Roman" w:hAnsi="Times New Roman"/>
                <w:sz w:val="24"/>
                <w:szCs w:val="24"/>
                <w:lang w:val="uk-UA" w:eastAsia="ru-RU"/>
              </w:rPr>
              <w:lastRenderedPageBreak/>
              <w:t>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w:t>
            </w:r>
            <w:r w:rsidRPr="00A57464">
              <w:rPr>
                <w:rFonts w:ascii="Times New Roman" w:eastAsia="Times New Roman" w:hAnsi="Times New Roman"/>
                <w:sz w:val="24"/>
                <w:szCs w:val="24"/>
                <w:lang w:val="uk-UA" w:eastAsia="ru-RU"/>
              </w:rPr>
              <w:lastRenderedPageBreak/>
              <w:t>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E42C9">
              <w:rPr>
                <w:rFonts w:ascii="Times New Roman" w:eastAsia="Times New Roman" w:hAnsi="Times New Roman"/>
                <w:b/>
                <w:bCs/>
                <w:sz w:val="24"/>
                <w:szCs w:val="24"/>
                <w:lang w:val="uk-UA" w:eastAsia="ru-RU"/>
              </w:rPr>
              <w:t xml:space="preserve">Додатку № 4 </w:t>
            </w:r>
            <w:r>
              <w:rPr>
                <w:rFonts w:ascii="Times New Roman" w:eastAsia="Times New Roman" w:hAnsi="Times New Roman"/>
                <w:sz w:val="24"/>
                <w:szCs w:val="24"/>
                <w:lang w:val="uk-UA" w:eastAsia="ru-RU"/>
              </w:rPr>
              <w:t>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117DCF"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F55955">
            <w:pPr>
              <w:spacing w:before="150" w:after="150" w:line="240" w:lineRule="auto"/>
              <w:jc w:val="both"/>
              <w:rPr>
                <w:rFonts w:ascii="Times New Roman" w:eastAsia="Times New Roman" w:hAnsi="Times New Roman"/>
                <w:sz w:val="24"/>
                <w:szCs w:val="24"/>
                <w:lang w:val="uk-UA" w:eastAsia="ru-RU"/>
              </w:rPr>
            </w:pPr>
          </w:p>
        </w:tc>
      </w:tr>
    </w:tbl>
    <w:p w14:paraId="2F3D6D80" w14:textId="77777777" w:rsidR="00B34709" w:rsidRPr="0048567F" w:rsidRDefault="00B34709" w:rsidP="00B34709">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629E9127" w14:textId="77777777" w:rsidR="00B34709" w:rsidRPr="00B34709" w:rsidRDefault="00B34709" w:rsidP="00B34709">
      <w:pPr>
        <w:pStyle w:val="1"/>
        <w:numPr>
          <w:ilvl w:val="0"/>
          <w:numId w:val="43"/>
        </w:numPr>
        <w:rPr>
          <w:lang w:val="uk-UA"/>
        </w:rPr>
      </w:pPr>
      <w:r w:rsidRPr="00B34709">
        <w:rPr>
          <w:lang w:val="uk-UA"/>
        </w:rPr>
        <w:t xml:space="preserve">Додаток 1. </w:t>
      </w:r>
      <w:r w:rsidRPr="00B34709">
        <w:rPr>
          <w:bCs/>
          <w:color w:val="121212"/>
          <w:lang w:val="uk-UA" w:eastAsia="ar-SA"/>
        </w:rPr>
        <w:t>Кваліфікаційні критерії.</w:t>
      </w:r>
    </w:p>
    <w:p w14:paraId="78337435" w14:textId="77777777" w:rsidR="00B34709" w:rsidRPr="00B34709" w:rsidRDefault="00B34709" w:rsidP="00B34709">
      <w:pPr>
        <w:pStyle w:val="1"/>
        <w:numPr>
          <w:ilvl w:val="0"/>
          <w:numId w:val="43"/>
        </w:numPr>
        <w:rPr>
          <w:bCs/>
          <w:color w:val="000000"/>
          <w:lang w:val="uk-UA"/>
        </w:rPr>
      </w:pPr>
      <w:r w:rsidRPr="00B34709">
        <w:rPr>
          <w:lang w:val="uk-UA"/>
        </w:rPr>
        <w:t>Додаток 2.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w:t>
      </w:r>
    </w:p>
    <w:p w14:paraId="68FE1CCC" w14:textId="77777777" w:rsidR="00B34709" w:rsidRPr="00B34709" w:rsidRDefault="00B34709" w:rsidP="00B34709">
      <w:pPr>
        <w:pStyle w:val="a4"/>
        <w:numPr>
          <w:ilvl w:val="0"/>
          <w:numId w:val="43"/>
        </w:numPr>
        <w:spacing w:after="200" w:line="276" w:lineRule="auto"/>
        <w:rPr>
          <w:rFonts w:ascii="Times New Roman" w:hAnsi="Times New Roman"/>
          <w:b/>
          <w:bCs/>
          <w:i/>
          <w:iCs/>
          <w:sz w:val="24"/>
          <w:szCs w:val="24"/>
        </w:rPr>
      </w:pPr>
      <w:r w:rsidRPr="00B34709">
        <w:rPr>
          <w:rFonts w:ascii="Times New Roman" w:hAnsi="Times New Roman"/>
          <w:sz w:val="24"/>
          <w:szCs w:val="24"/>
        </w:rPr>
        <w:t>Додаток 3.</w:t>
      </w:r>
      <w:r w:rsidRPr="00B34709">
        <w:rPr>
          <w:rFonts w:ascii="Times New Roman" w:hAnsi="Times New Roman"/>
          <w:bCs/>
          <w:color w:val="000000"/>
          <w:sz w:val="24"/>
          <w:szCs w:val="24"/>
        </w:rPr>
        <w:t xml:space="preserve"> </w:t>
      </w:r>
      <w:r w:rsidRPr="00B34709">
        <w:rPr>
          <w:rFonts w:ascii="Times New Roman" w:hAnsi="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34709">
        <w:rPr>
          <w:rFonts w:ascii="Times New Roman" w:hAnsi="Times New Roman"/>
          <w:i/>
          <w:iCs/>
          <w:sz w:val="24"/>
          <w:szCs w:val="24"/>
        </w:rPr>
        <w:t>.</w:t>
      </w:r>
    </w:p>
    <w:p w14:paraId="77A3AE93" w14:textId="705F1493" w:rsidR="00B34709" w:rsidRPr="00B34709" w:rsidRDefault="00B34709" w:rsidP="00B34709">
      <w:pPr>
        <w:pStyle w:val="a4"/>
        <w:numPr>
          <w:ilvl w:val="0"/>
          <w:numId w:val="43"/>
        </w:numPr>
        <w:spacing w:after="200" w:line="276" w:lineRule="auto"/>
        <w:rPr>
          <w:rFonts w:ascii="Times New Roman" w:hAnsi="Times New Roman"/>
          <w:b/>
          <w:bCs/>
          <w:i/>
          <w:iCs/>
          <w:sz w:val="24"/>
          <w:szCs w:val="24"/>
        </w:rPr>
      </w:pPr>
      <w:r w:rsidRPr="00B34709">
        <w:rPr>
          <w:rFonts w:ascii="Times New Roman" w:hAnsi="Times New Roman"/>
          <w:sz w:val="24"/>
          <w:szCs w:val="24"/>
        </w:rPr>
        <w:lastRenderedPageBreak/>
        <w:t xml:space="preserve">Додаток 4. </w:t>
      </w:r>
      <w:r w:rsidRPr="00B34709">
        <w:rPr>
          <w:rFonts w:ascii="Times New Roman" w:hAnsi="Times New Roman"/>
          <w:bCs/>
          <w:color w:val="121212"/>
          <w:sz w:val="24"/>
          <w:szCs w:val="24"/>
          <w:lang w:eastAsia="ar-SA"/>
        </w:rPr>
        <w:t>Проект договору</w:t>
      </w:r>
    </w:p>
    <w:p w14:paraId="19FE0010" w14:textId="395A2EB3" w:rsidR="00FB3B4B" w:rsidRPr="00C4085D" w:rsidRDefault="00B34709" w:rsidP="00513FA0">
      <w:pPr>
        <w:pStyle w:val="a4"/>
        <w:numPr>
          <w:ilvl w:val="0"/>
          <w:numId w:val="43"/>
        </w:numPr>
        <w:spacing w:after="200" w:line="276" w:lineRule="auto"/>
        <w:rPr>
          <w:rFonts w:ascii="Times New Roman" w:hAnsi="Times New Roman"/>
          <w:sz w:val="24"/>
          <w:szCs w:val="24"/>
          <w:lang w:val="uk-UA"/>
        </w:rPr>
      </w:pPr>
      <w:r w:rsidRPr="00C4085D">
        <w:rPr>
          <w:rFonts w:ascii="Times New Roman" w:hAnsi="Times New Roman"/>
          <w:bCs/>
          <w:color w:val="121212"/>
          <w:sz w:val="24"/>
          <w:szCs w:val="24"/>
          <w:lang w:val="uk-UA" w:eastAsia="ar-SA"/>
        </w:rPr>
        <w:t>Додаток 5. Тендерна пропозиція</w:t>
      </w:r>
    </w:p>
    <w:p w14:paraId="21F781DB" w14:textId="77777777" w:rsidR="00B34709" w:rsidRDefault="00B34709"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37D167" w14:textId="71692A91" w:rsidR="00B34709" w:rsidRDefault="00B34709" w:rsidP="0075178C">
      <w:pPr>
        <w:rPr>
          <w:rFonts w:ascii="Times New Roman" w:hAnsi="Times New Roman"/>
          <w:b/>
          <w:bCs/>
          <w:sz w:val="24"/>
          <w:szCs w:val="24"/>
          <w:lang w:val="uk-UA"/>
        </w:rPr>
      </w:pPr>
    </w:p>
    <w:p w14:paraId="6A92E7D2" w14:textId="20D459E7" w:rsidR="00B34709" w:rsidRDefault="00B34709" w:rsidP="0075178C">
      <w:pPr>
        <w:rPr>
          <w:rFonts w:ascii="Times New Roman" w:hAnsi="Times New Roman"/>
          <w:b/>
          <w:bCs/>
          <w:sz w:val="24"/>
          <w:szCs w:val="24"/>
          <w:lang w:val="uk-UA"/>
        </w:rPr>
      </w:pPr>
    </w:p>
    <w:p w14:paraId="0D89BB01" w14:textId="77D7BECC" w:rsidR="00B34709" w:rsidRDefault="00B34709" w:rsidP="0075178C">
      <w:pPr>
        <w:rPr>
          <w:rFonts w:ascii="Times New Roman" w:hAnsi="Times New Roman"/>
          <w:b/>
          <w:bCs/>
          <w:sz w:val="24"/>
          <w:szCs w:val="24"/>
          <w:lang w:val="uk-UA"/>
        </w:rPr>
      </w:pPr>
    </w:p>
    <w:p w14:paraId="2ABF831C" w14:textId="10158B56" w:rsidR="00B34709" w:rsidRDefault="00B34709" w:rsidP="0075178C">
      <w:pPr>
        <w:rPr>
          <w:rFonts w:ascii="Times New Roman" w:hAnsi="Times New Roman"/>
          <w:b/>
          <w:bCs/>
          <w:sz w:val="24"/>
          <w:szCs w:val="24"/>
          <w:lang w:val="uk-UA"/>
        </w:rPr>
      </w:pPr>
    </w:p>
    <w:p w14:paraId="258F24A1" w14:textId="7F7D0BC7" w:rsidR="00B34709" w:rsidRDefault="00B34709" w:rsidP="0075178C">
      <w:pPr>
        <w:rPr>
          <w:rFonts w:ascii="Times New Roman" w:hAnsi="Times New Roman"/>
          <w:b/>
          <w:bCs/>
          <w:sz w:val="24"/>
          <w:szCs w:val="24"/>
          <w:lang w:val="uk-UA"/>
        </w:rPr>
      </w:pPr>
    </w:p>
    <w:p w14:paraId="7B39C295" w14:textId="71EAC08B" w:rsidR="00B34709" w:rsidRDefault="00B34709" w:rsidP="0075178C">
      <w:pPr>
        <w:rPr>
          <w:rFonts w:ascii="Times New Roman" w:hAnsi="Times New Roman"/>
          <w:b/>
          <w:bCs/>
          <w:sz w:val="24"/>
          <w:szCs w:val="24"/>
          <w:lang w:val="uk-UA"/>
        </w:rPr>
      </w:pPr>
    </w:p>
    <w:p w14:paraId="55E97C6C" w14:textId="795712AC" w:rsidR="00B34709" w:rsidRDefault="00B34709" w:rsidP="0075178C">
      <w:pPr>
        <w:rPr>
          <w:rFonts w:ascii="Times New Roman" w:hAnsi="Times New Roman"/>
          <w:b/>
          <w:bCs/>
          <w:sz w:val="24"/>
          <w:szCs w:val="24"/>
          <w:lang w:val="uk-UA"/>
        </w:rPr>
      </w:pPr>
    </w:p>
    <w:p w14:paraId="1C744FB7" w14:textId="3522E371" w:rsidR="00B34709" w:rsidRDefault="00B34709" w:rsidP="0075178C">
      <w:pPr>
        <w:rPr>
          <w:rFonts w:ascii="Times New Roman" w:hAnsi="Times New Roman"/>
          <w:b/>
          <w:bCs/>
          <w:sz w:val="24"/>
          <w:szCs w:val="24"/>
          <w:lang w:val="uk-UA"/>
        </w:rPr>
      </w:pPr>
    </w:p>
    <w:p w14:paraId="167C363A" w14:textId="3639102F" w:rsidR="00B34709" w:rsidRDefault="00B34709" w:rsidP="0075178C">
      <w:pPr>
        <w:rPr>
          <w:rFonts w:ascii="Times New Roman" w:hAnsi="Times New Roman"/>
          <w:b/>
          <w:bCs/>
          <w:sz w:val="24"/>
          <w:szCs w:val="24"/>
          <w:lang w:val="uk-UA"/>
        </w:rPr>
      </w:pPr>
    </w:p>
    <w:p w14:paraId="462EAEFE" w14:textId="07FC30E6" w:rsidR="00B34709" w:rsidRDefault="00B34709" w:rsidP="0075178C">
      <w:pPr>
        <w:rPr>
          <w:rFonts w:ascii="Times New Roman" w:hAnsi="Times New Roman"/>
          <w:b/>
          <w:bCs/>
          <w:sz w:val="24"/>
          <w:szCs w:val="24"/>
          <w:lang w:val="uk-UA"/>
        </w:rPr>
      </w:pPr>
    </w:p>
    <w:p w14:paraId="70ECAD3C" w14:textId="42BED427" w:rsidR="00B34709" w:rsidRDefault="00B34709" w:rsidP="0075178C">
      <w:pPr>
        <w:rPr>
          <w:rFonts w:ascii="Times New Roman" w:hAnsi="Times New Roman"/>
          <w:b/>
          <w:bCs/>
          <w:sz w:val="24"/>
          <w:szCs w:val="24"/>
          <w:lang w:val="uk-UA"/>
        </w:rPr>
      </w:pPr>
    </w:p>
    <w:p w14:paraId="2DDDB1AA" w14:textId="2CF583E7" w:rsidR="00B34709" w:rsidRDefault="00B34709" w:rsidP="0075178C">
      <w:pPr>
        <w:rPr>
          <w:rFonts w:ascii="Times New Roman" w:hAnsi="Times New Roman"/>
          <w:b/>
          <w:bCs/>
          <w:sz w:val="24"/>
          <w:szCs w:val="24"/>
          <w:lang w:val="uk-UA"/>
        </w:rPr>
      </w:pPr>
    </w:p>
    <w:p w14:paraId="61D1F0C9" w14:textId="4E0F2DE1" w:rsidR="00B34709" w:rsidRDefault="00B34709" w:rsidP="0075178C">
      <w:pPr>
        <w:rPr>
          <w:rFonts w:ascii="Times New Roman" w:hAnsi="Times New Roman"/>
          <w:b/>
          <w:bCs/>
          <w:sz w:val="24"/>
          <w:szCs w:val="24"/>
          <w:lang w:val="uk-UA"/>
        </w:rPr>
      </w:pPr>
    </w:p>
    <w:p w14:paraId="375FE8EE" w14:textId="7577C448" w:rsidR="00B34709" w:rsidRDefault="00B34709" w:rsidP="0075178C">
      <w:pPr>
        <w:rPr>
          <w:rFonts w:ascii="Times New Roman" w:hAnsi="Times New Roman"/>
          <w:b/>
          <w:bCs/>
          <w:sz w:val="24"/>
          <w:szCs w:val="24"/>
          <w:lang w:val="uk-UA"/>
        </w:rPr>
      </w:pPr>
    </w:p>
    <w:p w14:paraId="0EB1E57C" w14:textId="59BD8C1B" w:rsidR="00B34709" w:rsidRDefault="00B34709" w:rsidP="0075178C">
      <w:pPr>
        <w:rPr>
          <w:rFonts w:ascii="Times New Roman" w:hAnsi="Times New Roman"/>
          <w:b/>
          <w:bCs/>
          <w:sz w:val="24"/>
          <w:szCs w:val="24"/>
          <w:lang w:val="uk-UA"/>
        </w:rPr>
      </w:pPr>
    </w:p>
    <w:p w14:paraId="4130FD81" w14:textId="77777777" w:rsidR="00B34709" w:rsidRDefault="00B34709" w:rsidP="0075178C">
      <w:pPr>
        <w:rPr>
          <w:rFonts w:ascii="Times New Roman" w:hAnsi="Times New Roman"/>
          <w:b/>
          <w:bCs/>
          <w:sz w:val="24"/>
          <w:szCs w:val="24"/>
          <w:lang w:val="uk-UA"/>
        </w:rPr>
      </w:pPr>
    </w:p>
    <w:p w14:paraId="4D7AB8B1" w14:textId="77777777" w:rsidR="00337F18" w:rsidRPr="00B02087" w:rsidRDefault="00337F18" w:rsidP="00337F18">
      <w:pPr>
        <w:jc w:val="both"/>
        <w:rPr>
          <w:rFonts w:ascii="Times New Roman" w:eastAsia="Times New Roman" w:hAnsi="Times New Roman"/>
          <w:b/>
          <w:lang w:val="uk-UA" w:eastAsia="uk-UA"/>
        </w:rPr>
      </w:pPr>
    </w:p>
    <w:p w14:paraId="780C428D" w14:textId="77777777" w:rsidR="00337F18" w:rsidRPr="00B02087" w:rsidRDefault="00337F18" w:rsidP="00337F18">
      <w:pPr>
        <w:jc w:val="both"/>
        <w:rPr>
          <w:rFonts w:ascii="Times New Roman" w:eastAsia="Times New Roman" w:hAnsi="Times New Roman"/>
          <w:b/>
          <w:lang w:val="uk-UA" w:eastAsia="uk-UA"/>
        </w:rPr>
      </w:pPr>
    </w:p>
    <w:p w14:paraId="3204399B" w14:textId="77777777" w:rsidR="00B060FF" w:rsidRPr="00B060FF" w:rsidRDefault="00B060FF" w:rsidP="00B060FF">
      <w:pPr>
        <w:contextualSpacing/>
        <w:jc w:val="right"/>
        <w:rPr>
          <w:rFonts w:ascii="Times New Roman" w:hAnsi="Times New Roman"/>
          <w:b/>
          <w:bCs/>
          <w:sz w:val="24"/>
          <w:szCs w:val="24"/>
          <w:lang w:val="uk-UA"/>
        </w:rPr>
      </w:pPr>
    </w:p>
    <w:p w14:paraId="6722CF5D" w14:textId="77777777" w:rsidR="00A91173" w:rsidRDefault="00A91173" w:rsidP="00B060FF">
      <w:pPr>
        <w:contextualSpacing/>
        <w:jc w:val="right"/>
        <w:rPr>
          <w:rFonts w:ascii="Times New Roman" w:hAnsi="Times New Roman"/>
          <w:b/>
          <w:bCs/>
          <w:sz w:val="24"/>
          <w:szCs w:val="24"/>
          <w:lang w:val="uk-UA"/>
        </w:rPr>
      </w:pPr>
    </w:p>
    <w:p w14:paraId="3D7A1DBE" w14:textId="77777777" w:rsidR="00A91173" w:rsidRDefault="00A91173" w:rsidP="00B060FF">
      <w:pPr>
        <w:contextualSpacing/>
        <w:jc w:val="right"/>
        <w:rPr>
          <w:rFonts w:ascii="Times New Roman" w:hAnsi="Times New Roman"/>
          <w:b/>
          <w:bCs/>
          <w:sz w:val="24"/>
          <w:szCs w:val="24"/>
          <w:lang w:val="uk-UA"/>
        </w:rPr>
      </w:pPr>
    </w:p>
    <w:p w14:paraId="10D3DEA3" w14:textId="77777777" w:rsidR="00A91173" w:rsidRDefault="00A91173" w:rsidP="00B060FF">
      <w:pPr>
        <w:contextualSpacing/>
        <w:jc w:val="right"/>
        <w:rPr>
          <w:rFonts w:ascii="Times New Roman" w:hAnsi="Times New Roman"/>
          <w:b/>
          <w:bCs/>
          <w:sz w:val="24"/>
          <w:szCs w:val="24"/>
          <w:lang w:val="uk-UA"/>
        </w:rPr>
      </w:pPr>
    </w:p>
    <w:p w14:paraId="2B10DA2C" w14:textId="77777777" w:rsidR="00A91173" w:rsidRDefault="00A91173" w:rsidP="00B060FF">
      <w:pPr>
        <w:contextualSpacing/>
        <w:jc w:val="right"/>
        <w:rPr>
          <w:rFonts w:ascii="Times New Roman" w:hAnsi="Times New Roman"/>
          <w:b/>
          <w:bCs/>
          <w:sz w:val="24"/>
          <w:szCs w:val="24"/>
          <w:lang w:val="uk-UA"/>
        </w:rPr>
      </w:pPr>
    </w:p>
    <w:p w14:paraId="408EA459" w14:textId="77777777" w:rsidR="00A91173" w:rsidRDefault="00A91173" w:rsidP="00B060FF">
      <w:pPr>
        <w:contextualSpacing/>
        <w:jc w:val="right"/>
        <w:rPr>
          <w:rFonts w:ascii="Times New Roman" w:hAnsi="Times New Roman"/>
          <w:b/>
          <w:bCs/>
          <w:sz w:val="24"/>
          <w:szCs w:val="24"/>
          <w:lang w:val="uk-UA"/>
        </w:rPr>
      </w:pPr>
    </w:p>
    <w:p w14:paraId="3B43C66B" w14:textId="77777777" w:rsidR="00A91173" w:rsidRDefault="00A91173" w:rsidP="00B060FF">
      <w:pPr>
        <w:contextualSpacing/>
        <w:jc w:val="right"/>
        <w:rPr>
          <w:rFonts w:ascii="Times New Roman" w:hAnsi="Times New Roman"/>
          <w:b/>
          <w:bCs/>
          <w:sz w:val="24"/>
          <w:szCs w:val="24"/>
          <w:lang w:val="uk-UA"/>
        </w:rPr>
      </w:pPr>
    </w:p>
    <w:p w14:paraId="321FD9C7" w14:textId="77777777" w:rsidR="00A91173" w:rsidRDefault="00A91173" w:rsidP="00B060FF">
      <w:pPr>
        <w:contextualSpacing/>
        <w:jc w:val="right"/>
        <w:rPr>
          <w:rFonts w:ascii="Times New Roman" w:hAnsi="Times New Roman"/>
          <w:b/>
          <w:bCs/>
          <w:sz w:val="24"/>
          <w:szCs w:val="24"/>
          <w:lang w:val="uk-UA"/>
        </w:rPr>
      </w:pPr>
    </w:p>
    <w:p w14:paraId="0AF27825" w14:textId="77777777" w:rsidR="00A91173" w:rsidRDefault="00A91173" w:rsidP="00B060FF">
      <w:pPr>
        <w:contextualSpacing/>
        <w:jc w:val="right"/>
        <w:rPr>
          <w:rFonts w:ascii="Times New Roman" w:hAnsi="Times New Roman"/>
          <w:b/>
          <w:bCs/>
          <w:sz w:val="24"/>
          <w:szCs w:val="24"/>
          <w:lang w:val="uk-UA"/>
        </w:rPr>
      </w:pPr>
    </w:p>
    <w:p w14:paraId="12F7D68C" w14:textId="77777777" w:rsidR="00A91173" w:rsidRDefault="00A91173" w:rsidP="00B060FF">
      <w:pPr>
        <w:contextualSpacing/>
        <w:jc w:val="right"/>
        <w:rPr>
          <w:rFonts w:ascii="Times New Roman" w:hAnsi="Times New Roman"/>
          <w:b/>
          <w:bCs/>
          <w:sz w:val="24"/>
          <w:szCs w:val="24"/>
          <w:lang w:val="uk-UA"/>
        </w:rPr>
      </w:pPr>
    </w:p>
    <w:p w14:paraId="48EE67B0" w14:textId="77777777" w:rsidR="00A91173" w:rsidRDefault="00A91173" w:rsidP="00B060FF">
      <w:pPr>
        <w:contextualSpacing/>
        <w:jc w:val="right"/>
        <w:rPr>
          <w:rFonts w:ascii="Times New Roman" w:hAnsi="Times New Roman"/>
          <w:b/>
          <w:bCs/>
          <w:sz w:val="24"/>
          <w:szCs w:val="24"/>
          <w:lang w:val="uk-UA"/>
        </w:rPr>
      </w:pPr>
    </w:p>
    <w:p w14:paraId="7D0CB8EE" w14:textId="77777777" w:rsidR="00A91173" w:rsidRDefault="00A91173" w:rsidP="00B060FF">
      <w:pPr>
        <w:contextualSpacing/>
        <w:jc w:val="right"/>
        <w:rPr>
          <w:rFonts w:ascii="Times New Roman" w:hAnsi="Times New Roman"/>
          <w:b/>
          <w:bCs/>
          <w:sz w:val="24"/>
          <w:szCs w:val="24"/>
          <w:lang w:val="uk-UA"/>
        </w:rPr>
      </w:pPr>
    </w:p>
    <w:p w14:paraId="6C1F752C" w14:textId="77777777" w:rsidR="00A91173" w:rsidRDefault="00A91173" w:rsidP="00B060FF">
      <w:pPr>
        <w:contextualSpacing/>
        <w:jc w:val="right"/>
        <w:rPr>
          <w:rFonts w:ascii="Times New Roman" w:hAnsi="Times New Roman"/>
          <w:b/>
          <w:bCs/>
          <w:sz w:val="24"/>
          <w:szCs w:val="24"/>
          <w:lang w:val="uk-UA"/>
        </w:rPr>
      </w:pPr>
    </w:p>
    <w:p w14:paraId="11C94988" w14:textId="77777777" w:rsidR="00B060FF" w:rsidRPr="00B060FF" w:rsidRDefault="00B060FF" w:rsidP="00DB7614">
      <w:pP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D510" w14:textId="77777777" w:rsidR="00394396" w:rsidRDefault="00394396" w:rsidP="005C4510">
      <w:pPr>
        <w:spacing w:after="0" w:line="240" w:lineRule="auto"/>
      </w:pPr>
      <w:r>
        <w:separator/>
      </w:r>
    </w:p>
  </w:endnote>
  <w:endnote w:type="continuationSeparator" w:id="0">
    <w:p w14:paraId="06B67AFD" w14:textId="77777777" w:rsidR="00394396" w:rsidRDefault="00394396" w:rsidP="005C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D023" w14:textId="77777777" w:rsidR="00394396" w:rsidRDefault="00394396" w:rsidP="005C4510">
      <w:pPr>
        <w:spacing w:after="0" w:line="240" w:lineRule="auto"/>
      </w:pPr>
      <w:r>
        <w:separator/>
      </w:r>
    </w:p>
  </w:footnote>
  <w:footnote w:type="continuationSeparator" w:id="0">
    <w:p w14:paraId="559F751E" w14:textId="77777777" w:rsidR="00394396" w:rsidRDefault="00394396" w:rsidP="005C4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DB3C21"/>
    <w:multiLevelType w:val="hybridMultilevel"/>
    <w:tmpl w:val="D414AF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6"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318A0"/>
    <w:multiLevelType w:val="multilevel"/>
    <w:tmpl w:val="D1F405D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6172880">
    <w:abstractNumId w:val="19"/>
  </w:num>
  <w:num w:numId="2" w16cid:durableId="1877424009">
    <w:abstractNumId w:val="6"/>
  </w:num>
  <w:num w:numId="3" w16cid:durableId="541401965">
    <w:abstractNumId w:val="13"/>
  </w:num>
  <w:num w:numId="4" w16cid:durableId="1252203077">
    <w:abstractNumId w:val="2"/>
  </w:num>
  <w:num w:numId="5" w16cid:durableId="1920212118">
    <w:abstractNumId w:val="22"/>
  </w:num>
  <w:num w:numId="6" w16cid:durableId="792871022">
    <w:abstractNumId w:val="36"/>
  </w:num>
  <w:num w:numId="7" w16cid:durableId="960185409">
    <w:abstractNumId w:val="11"/>
  </w:num>
  <w:num w:numId="8" w16cid:durableId="1595236515">
    <w:abstractNumId w:val="38"/>
  </w:num>
  <w:num w:numId="9" w16cid:durableId="1798520567">
    <w:abstractNumId w:val="28"/>
  </w:num>
  <w:num w:numId="10" w16cid:durableId="656344750">
    <w:abstractNumId w:val="39"/>
  </w:num>
  <w:num w:numId="11" w16cid:durableId="405880015">
    <w:abstractNumId w:val="23"/>
  </w:num>
  <w:num w:numId="12" w16cid:durableId="1181312506">
    <w:abstractNumId w:val="9"/>
  </w:num>
  <w:num w:numId="13" w16cid:durableId="114641112">
    <w:abstractNumId w:val="33"/>
  </w:num>
  <w:num w:numId="14" w16cid:durableId="609239943">
    <w:abstractNumId w:val="7"/>
  </w:num>
  <w:num w:numId="15" w16cid:durableId="1108697393">
    <w:abstractNumId w:val="3"/>
  </w:num>
  <w:num w:numId="16" w16cid:durableId="565532131">
    <w:abstractNumId w:val="12"/>
  </w:num>
  <w:num w:numId="17" w16cid:durableId="527063481">
    <w:abstractNumId w:val="8"/>
  </w:num>
  <w:num w:numId="18" w16cid:durableId="1475835285">
    <w:abstractNumId w:val="20"/>
  </w:num>
  <w:num w:numId="19" w16cid:durableId="1667245462">
    <w:abstractNumId w:val="32"/>
  </w:num>
  <w:num w:numId="20" w16cid:durableId="1244296168">
    <w:abstractNumId w:val="10"/>
  </w:num>
  <w:num w:numId="21" w16cid:durableId="1209340188">
    <w:abstractNumId w:val="37"/>
  </w:num>
  <w:num w:numId="22" w16cid:durableId="293339226">
    <w:abstractNumId w:val="27"/>
  </w:num>
  <w:num w:numId="23" w16cid:durableId="1635404471">
    <w:abstractNumId w:val="14"/>
  </w:num>
  <w:num w:numId="24" w16cid:durableId="1583292305">
    <w:abstractNumId w:val="43"/>
  </w:num>
  <w:num w:numId="25" w16cid:durableId="166796148">
    <w:abstractNumId w:val="1"/>
  </w:num>
  <w:num w:numId="26" w16cid:durableId="540749415">
    <w:abstractNumId w:val="16"/>
  </w:num>
  <w:num w:numId="27" w16cid:durableId="2109276941">
    <w:abstractNumId w:val="40"/>
  </w:num>
  <w:num w:numId="28" w16cid:durableId="1721594227">
    <w:abstractNumId w:val="35"/>
  </w:num>
  <w:num w:numId="29" w16cid:durableId="2070153635">
    <w:abstractNumId w:val="24"/>
  </w:num>
  <w:num w:numId="30" w16cid:durableId="356733380">
    <w:abstractNumId w:val="31"/>
  </w:num>
  <w:num w:numId="31" w16cid:durableId="1670790722">
    <w:abstractNumId w:val="15"/>
  </w:num>
  <w:num w:numId="32" w16cid:durableId="1048333425">
    <w:abstractNumId w:val="42"/>
  </w:num>
  <w:num w:numId="33" w16cid:durableId="466553480">
    <w:abstractNumId w:val="4"/>
  </w:num>
  <w:num w:numId="34" w16cid:durableId="1873180941">
    <w:abstractNumId w:val="41"/>
  </w:num>
  <w:num w:numId="35" w16cid:durableId="1261255729">
    <w:abstractNumId w:val="5"/>
  </w:num>
  <w:num w:numId="36" w16cid:durableId="1139036481">
    <w:abstractNumId w:val="21"/>
  </w:num>
  <w:num w:numId="37" w16cid:durableId="1407192358">
    <w:abstractNumId w:val="34"/>
  </w:num>
  <w:num w:numId="38" w16cid:durableId="2126657437">
    <w:abstractNumId w:val="17"/>
  </w:num>
  <w:num w:numId="39" w16cid:durableId="2087072717">
    <w:abstractNumId w:val="0"/>
  </w:num>
  <w:num w:numId="40" w16cid:durableId="108857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8669206">
    <w:abstractNumId w:val="26"/>
  </w:num>
  <w:num w:numId="42" w16cid:durableId="1072848654">
    <w:abstractNumId w:val="25"/>
  </w:num>
  <w:num w:numId="43" w16cid:durableId="51075620">
    <w:abstractNumId w:val="29"/>
  </w:num>
  <w:num w:numId="44" w16cid:durableId="62366189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5F68"/>
    <w:rsid w:val="0001660A"/>
    <w:rsid w:val="00016C3E"/>
    <w:rsid w:val="00060001"/>
    <w:rsid w:val="000A5534"/>
    <w:rsid w:val="000A74B5"/>
    <w:rsid w:val="00105394"/>
    <w:rsid w:val="00110DC0"/>
    <w:rsid w:val="00117DCF"/>
    <w:rsid w:val="00121488"/>
    <w:rsid w:val="0015496E"/>
    <w:rsid w:val="001613DB"/>
    <w:rsid w:val="00164776"/>
    <w:rsid w:val="00180555"/>
    <w:rsid w:val="00185CD0"/>
    <w:rsid w:val="00190EAA"/>
    <w:rsid w:val="0019318F"/>
    <w:rsid w:val="001B5F21"/>
    <w:rsid w:val="001D4D1D"/>
    <w:rsid w:val="00244F88"/>
    <w:rsid w:val="00252337"/>
    <w:rsid w:val="002550B0"/>
    <w:rsid w:val="00262241"/>
    <w:rsid w:val="002626D5"/>
    <w:rsid w:val="002768B6"/>
    <w:rsid w:val="0029049D"/>
    <w:rsid w:val="002C2D60"/>
    <w:rsid w:val="002C39BE"/>
    <w:rsid w:val="00312EED"/>
    <w:rsid w:val="00337F18"/>
    <w:rsid w:val="0034509C"/>
    <w:rsid w:val="0035513C"/>
    <w:rsid w:val="00394396"/>
    <w:rsid w:val="003A00C6"/>
    <w:rsid w:val="0040542A"/>
    <w:rsid w:val="00414422"/>
    <w:rsid w:val="00427DE2"/>
    <w:rsid w:val="004411EC"/>
    <w:rsid w:val="004703B7"/>
    <w:rsid w:val="00481498"/>
    <w:rsid w:val="00481EE1"/>
    <w:rsid w:val="00482172"/>
    <w:rsid w:val="004A2161"/>
    <w:rsid w:val="004B3D0D"/>
    <w:rsid w:val="004C22C5"/>
    <w:rsid w:val="004E52BB"/>
    <w:rsid w:val="00502948"/>
    <w:rsid w:val="00520942"/>
    <w:rsid w:val="00523D79"/>
    <w:rsid w:val="00537068"/>
    <w:rsid w:val="00561C6D"/>
    <w:rsid w:val="00577947"/>
    <w:rsid w:val="005B51D7"/>
    <w:rsid w:val="005C4510"/>
    <w:rsid w:val="005C7632"/>
    <w:rsid w:val="005D29D0"/>
    <w:rsid w:val="00601FFA"/>
    <w:rsid w:val="00621D5A"/>
    <w:rsid w:val="00624182"/>
    <w:rsid w:val="0063244A"/>
    <w:rsid w:val="0067548D"/>
    <w:rsid w:val="0068071F"/>
    <w:rsid w:val="006863B7"/>
    <w:rsid w:val="00690483"/>
    <w:rsid w:val="006930DF"/>
    <w:rsid w:val="00693180"/>
    <w:rsid w:val="006B49AF"/>
    <w:rsid w:val="006B6135"/>
    <w:rsid w:val="006D0931"/>
    <w:rsid w:val="006D666D"/>
    <w:rsid w:val="006F252D"/>
    <w:rsid w:val="006F3E54"/>
    <w:rsid w:val="00703552"/>
    <w:rsid w:val="00706C36"/>
    <w:rsid w:val="007157DD"/>
    <w:rsid w:val="00717447"/>
    <w:rsid w:val="007509E9"/>
    <w:rsid w:val="0075178C"/>
    <w:rsid w:val="007579D0"/>
    <w:rsid w:val="007626E8"/>
    <w:rsid w:val="00763BF2"/>
    <w:rsid w:val="007654DA"/>
    <w:rsid w:val="00767D20"/>
    <w:rsid w:val="00783374"/>
    <w:rsid w:val="00796D4E"/>
    <w:rsid w:val="007A1E05"/>
    <w:rsid w:val="007A2C33"/>
    <w:rsid w:val="007A34BA"/>
    <w:rsid w:val="007D22E6"/>
    <w:rsid w:val="007D6844"/>
    <w:rsid w:val="007F1012"/>
    <w:rsid w:val="00877A5C"/>
    <w:rsid w:val="00897BF9"/>
    <w:rsid w:val="008A42A0"/>
    <w:rsid w:val="008A58F2"/>
    <w:rsid w:val="008D5753"/>
    <w:rsid w:val="008E23AB"/>
    <w:rsid w:val="008E3CB6"/>
    <w:rsid w:val="008F54BC"/>
    <w:rsid w:val="008F7BC0"/>
    <w:rsid w:val="00903648"/>
    <w:rsid w:val="00912AFE"/>
    <w:rsid w:val="00925404"/>
    <w:rsid w:val="00956D08"/>
    <w:rsid w:val="009A7F70"/>
    <w:rsid w:val="009C75F6"/>
    <w:rsid w:val="00A57464"/>
    <w:rsid w:val="00A62FE2"/>
    <w:rsid w:val="00A91173"/>
    <w:rsid w:val="00AA6430"/>
    <w:rsid w:val="00AC2592"/>
    <w:rsid w:val="00B060FF"/>
    <w:rsid w:val="00B34709"/>
    <w:rsid w:val="00B413F2"/>
    <w:rsid w:val="00B578C3"/>
    <w:rsid w:val="00BD54BF"/>
    <w:rsid w:val="00C02B07"/>
    <w:rsid w:val="00C07DFA"/>
    <w:rsid w:val="00C4085D"/>
    <w:rsid w:val="00C41ABB"/>
    <w:rsid w:val="00C42478"/>
    <w:rsid w:val="00C4282B"/>
    <w:rsid w:val="00C671DF"/>
    <w:rsid w:val="00C961FE"/>
    <w:rsid w:val="00CA0D62"/>
    <w:rsid w:val="00CB1DF9"/>
    <w:rsid w:val="00CE7D1C"/>
    <w:rsid w:val="00D0542B"/>
    <w:rsid w:val="00D15F4A"/>
    <w:rsid w:val="00D24F3A"/>
    <w:rsid w:val="00D364C2"/>
    <w:rsid w:val="00D53B60"/>
    <w:rsid w:val="00D63F7D"/>
    <w:rsid w:val="00DA6A64"/>
    <w:rsid w:val="00DB2C21"/>
    <w:rsid w:val="00DB7614"/>
    <w:rsid w:val="00DC0363"/>
    <w:rsid w:val="00DC632D"/>
    <w:rsid w:val="00E01EE1"/>
    <w:rsid w:val="00E1119C"/>
    <w:rsid w:val="00E55C9E"/>
    <w:rsid w:val="00E65A65"/>
    <w:rsid w:val="00E743A1"/>
    <w:rsid w:val="00E94849"/>
    <w:rsid w:val="00EA2F86"/>
    <w:rsid w:val="00EB27E7"/>
    <w:rsid w:val="00F424BC"/>
    <w:rsid w:val="00F55955"/>
    <w:rsid w:val="00F62575"/>
    <w:rsid w:val="00F65A6F"/>
    <w:rsid w:val="00F74F77"/>
    <w:rsid w:val="00F84E59"/>
    <w:rsid w:val="00F84F89"/>
    <w:rsid w:val="00FB3B4B"/>
    <w:rsid w:val="00FB4CE3"/>
    <w:rsid w:val="00FC5895"/>
    <w:rsid w:val="00FD0964"/>
    <w:rsid w:val="00FD2D38"/>
    <w:rsid w:val="00FE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AC List 0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rvts0">
    <w:name w:val="rvts0"/>
    <w:rsid w:val="00117DCF"/>
    <w:rPr>
      <w:rFonts w:cs="Times New Roman"/>
    </w:rPr>
  </w:style>
  <w:style w:type="table" w:customStyle="1" w:styleId="5">
    <w:name w:val="Сетка таблицы5"/>
    <w:basedOn w:val="a1"/>
    <w:next w:val="a8"/>
    <w:uiPriority w:val="59"/>
    <w:rsid w:val="00337F18"/>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5C4510"/>
    <w:pPr>
      <w:tabs>
        <w:tab w:val="center" w:pos="4677"/>
        <w:tab w:val="right" w:pos="9355"/>
      </w:tabs>
      <w:spacing w:after="0" w:line="240" w:lineRule="auto"/>
    </w:pPr>
  </w:style>
  <w:style w:type="character" w:customStyle="1" w:styleId="af2">
    <w:name w:val="Верхній колонтитул Знак"/>
    <w:basedOn w:val="a0"/>
    <w:link w:val="af1"/>
    <w:uiPriority w:val="99"/>
    <w:rsid w:val="005C4510"/>
    <w:rPr>
      <w:sz w:val="22"/>
      <w:szCs w:val="22"/>
      <w:lang w:eastAsia="en-US"/>
    </w:rPr>
  </w:style>
  <w:style w:type="paragraph" w:styleId="af3">
    <w:name w:val="footer"/>
    <w:basedOn w:val="a"/>
    <w:link w:val="af4"/>
    <w:uiPriority w:val="99"/>
    <w:unhideWhenUsed/>
    <w:rsid w:val="005C4510"/>
    <w:pPr>
      <w:tabs>
        <w:tab w:val="center" w:pos="4677"/>
        <w:tab w:val="right" w:pos="9355"/>
      </w:tabs>
      <w:spacing w:after="0" w:line="240" w:lineRule="auto"/>
    </w:pPr>
  </w:style>
  <w:style w:type="character" w:customStyle="1" w:styleId="af4">
    <w:name w:val="Нижній колонтитул Знак"/>
    <w:basedOn w:val="a0"/>
    <w:link w:val="af3"/>
    <w:uiPriority w:val="99"/>
    <w:rsid w:val="005C4510"/>
    <w:rPr>
      <w:sz w:val="22"/>
      <w:szCs w:val="22"/>
      <w:lang w:eastAsia="en-US"/>
    </w:rPr>
  </w:style>
  <w:style w:type="paragraph" w:customStyle="1" w:styleId="1">
    <w:name w:val="Без интервала1"/>
    <w:uiPriority w:val="1"/>
    <w:qFormat/>
    <w:rsid w:val="00B34709"/>
    <w:rPr>
      <w:rFonts w:ascii="Times New Roman" w:eastAsia="Times New Roman" w:hAnsi="Times New Roman"/>
      <w:sz w:val="24"/>
      <w:szCs w:val="24"/>
    </w:rPr>
  </w:style>
  <w:style w:type="character" w:customStyle="1" w:styleId="a5">
    <w:name w:val="Абзац списку Знак"/>
    <w:aliases w:val="Список уровня 2 Знак,AC List 01 Знак"/>
    <w:link w:val="a4"/>
    <w:uiPriority w:val="34"/>
    <w:locked/>
    <w:rsid w:val="00B34709"/>
    <w:rPr>
      <w:sz w:val="22"/>
      <w:szCs w:val="22"/>
      <w:lang w:eastAsia="en-US"/>
    </w:rPr>
  </w:style>
  <w:style w:type="character" w:styleId="af5">
    <w:name w:val="Unresolved Mention"/>
    <w:basedOn w:val="a0"/>
    <w:uiPriority w:val="99"/>
    <w:semiHidden/>
    <w:unhideWhenUsed/>
    <w:rsid w:val="00FC5895"/>
    <w:rPr>
      <w:color w:val="605E5C"/>
      <w:shd w:val="clear" w:color="auto" w:fill="E1DFDD"/>
    </w:rPr>
  </w:style>
  <w:style w:type="paragraph" w:styleId="af6">
    <w:name w:val="Normal (Web)"/>
    <w:basedOn w:val="a"/>
    <w:uiPriority w:val="99"/>
    <w:unhideWhenUsed/>
    <w:rsid w:val="00F65A6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ivli@smidynotg.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25389</Words>
  <Characters>14473</Characters>
  <Application>Microsoft Office Word</Application>
  <DocSecurity>0</DocSecurity>
  <Lines>120</Lines>
  <Paragraphs>79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39783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Olena Kruk</cp:lastModifiedBy>
  <cp:revision>3</cp:revision>
  <dcterms:created xsi:type="dcterms:W3CDTF">2023-02-01T14:45:00Z</dcterms:created>
  <dcterms:modified xsi:type="dcterms:W3CDTF">2023-02-02T13:03:00Z</dcterms:modified>
</cp:coreProperties>
</file>