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 xml:space="preserve">Комунальне некомерційне підприємство «Вінницька обласна клінічна лікарня </w:t>
      </w:r>
      <w:proofErr w:type="spellStart"/>
      <w:r w:rsidR="00C83294">
        <w:rPr>
          <w:rFonts w:ascii="Times New Roman" w:hAnsi="Times New Roman"/>
          <w:b/>
          <w:lang w:val="uk-UA"/>
        </w:rPr>
        <w:t>ім</w:t>
      </w:r>
      <w:proofErr w:type="spellEnd"/>
      <w:r w:rsidR="00C83294">
        <w:rPr>
          <w:rFonts w:ascii="Times New Roman" w:hAnsi="Times New Roman"/>
          <w:b/>
          <w:lang w:val="uk-UA"/>
        </w:rPr>
        <w:t>..</w:t>
      </w:r>
      <w:proofErr w:type="spellStart"/>
      <w:r w:rsidR="00C83294">
        <w:rPr>
          <w:rFonts w:ascii="Times New Roman" w:hAnsi="Times New Roman"/>
          <w:b/>
          <w:lang w:val="uk-UA"/>
        </w:rPr>
        <w:t>М.І.Пирогова</w:t>
      </w:r>
      <w:proofErr w:type="spellEnd"/>
      <w:r w:rsidR="00C83294">
        <w:rPr>
          <w:rFonts w:ascii="Times New Roman" w:hAnsi="Times New Roman"/>
          <w:b/>
          <w:lang w:val="uk-UA"/>
        </w:rPr>
        <w:t xml:space="preserve"> Вінницької обласної Ради»</w:t>
      </w:r>
    </w:p>
    <w:p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r w:rsidR="00C83294">
        <w:rPr>
          <w:rFonts w:ascii="Times New Roman" w:hAnsi="Times New Roman"/>
          <w:b/>
          <w:lang w:val="uk-UA"/>
        </w:rPr>
        <w:t>вул.Пирогова,46</w:t>
      </w:r>
    </w:p>
    <w:p w:rsidR="00C83F6D" w:rsidRDefault="002750B4" w:rsidP="00C83F6D">
      <w:pPr>
        <w:shd w:val="clear" w:color="auto" w:fill="FFFFFF"/>
        <w:tabs>
          <w:tab w:val="left" w:pos="1140"/>
        </w:tabs>
        <w:spacing w:after="0" w:line="240" w:lineRule="auto"/>
        <w:jc w:val="both"/>
        <w:rPr>
          <w:rFonts w:ascii="Times New Roman" w:hAnsi="Times New Roman"/>
          <w:b/>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r w:rsidR="00C83F6D" w:rsidRPr="00C83F6D">
        <w:rPr>
          <w:rFonts w:ascii="Times New Roman" w:hAnsi="Times New Roman"/>
          <w:b/>
          <w:lang w:val="uk-UA"/>
        </w:rPr>
        <w:t xml:space="preserve">Бажецька Анастасія Олександрівна (уповноважена особа), 0962372910 , bajetskaya@i.ua </w:t>
      </w:r>
    </w:p>
    <w:p w:rsidR="002750B4" w:rsidRPr="009A496E" w:rsidRDefault="002750B4" w:rsidP="00C83F6D">
      <w:pPr>
        <w:shd w:val="clear" w:color="auto" w:fill="FFFFFF"/>
        <w:tabs>
          <w:tab w:val="left" w:pos="1140"/>
        </w:tabs>
        <w:spacing w:after="0" w:line="240" w:lineRule="auto"/>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rsidR="000540A2" w:rsidRDefault="00C83294" w:rsidP="00EE6248">
      <w:pPr>
        <w:pStyle w:val="af0"/>
        <w:rPr>
          <w:rFonts w:ascii="Times New Roman" w:hAnsi="Times New Roman"/>
          <w:b/>
          <w:sz w:val="24"/>
          <w:szCs w:val="24"/>
          <w:lang w:val="uk-UA"/>
        </w:rPr>
      </w:pPr>
      <w:r w:rsidRPr="00F1545D">
        <w:rPr>
          <w:sz w:val="24"/>
          <w:szCs w:val="24"/>
          <w:lang w:val="uk-UA"/>
        </w:rPr>
        <w:t>2.1.</w:t>
      </w:r>
      <w:r w:rsidR="002750B4" w:rsidRPr="00EE6248">
        <w:rPr>
          <w:rFonts w:ascii="Times New Roman" w:hAnsi="Times New Roman"/>
          <w:b/>
          <w:sz w:val="24"/>
          <w:szCs w:val="24"/>
          <w:lang w:val="uk-UA"/>
        </w:rPr>
        <w:t>Найменування предмета закупівлі:</w:t>
      </w:r>
      <w:r w:rsidR="009A496E" w:rsidRPr="00EE6248">
        <w:rPr>
          <w:rFonts w:ascii="Times New Roman" w:hAnsi="Times New Roman"/>
          <w:b/>
          <w:sz w:val="24"/>
          <w:szCs w:val="24"/>
          <w:lang w:val="uk-UA"/>
        </w:rPr>
        <w:t xml:space="preserve"> </w:t>
      </w:r>
      <w:r w:rsidR="000540A2" w:rsidRPr="000540A2">
        <w:rPr>
          <w:rFonts w:ascii="Times New Roman" w:hAnsi="Times New Roman"/>
          <w:b/>
          <w:sz w:val="24"/>
          <w:szCs w:val="24"/>
          <w:highlight w:val="yellow"/>
          <w:lang w:val="uk-UA"/>
        </w:rPr>
        <w:t xml:space="preserve">Лабораторні реактиви (ДК 021:2015 - 33690000-3 - Лікарські засоби різні : Експрес-тест PCT (НК 024 2019 - 54316 - </w:t>
      </w:r>
      <w:proofErr w:type="spellStart"/>
      <w:r w:rsidR="000540A2" w:rsidRPr="000540A2">
        <w:rPr>
          <w:rFonts w:ascii="Times New Roman" w:hAnsi="Times New Roman"/>
          <w:b/>
          <w:sz w:val="24"/>
          <w:szCs w:val="24"/>
          <w:highlight w:val="yellow"/>
          <w:lang w:val="uk-UA"/>
        </w:rPr>
        <w:t>Прокальцитонін</w:t>
      </w:r>
      <w:proofErr w:type="spellEnd"/>
      <w:r w:rsidR="000540A2" w:rsidRPr="000540A2">
        <w:rPr>
          <w:rFonts w:ascii="Times New Roman" w:hAnsi="Times New Roman"/>
          <w:b/>
          <w:sz w:val="24"/>
          <w:szCs w:val="24"/>
          <w:highlight w:val="yellow"/>
          <w:lang w:val="uk-UA"/>
        </w:rPr>
        <w:t xml:space="preserve"> IVD, реагент ); Експрес-тест SARS-CoV-2 </w:t>
      </w:r>
      <w:proofErr w:type="spellStart"/>
      <w:r w:rsidR="000540A2" w:rsidRPr="000540A2">
        <w:rPr>
          <w:rFonts w:ascii="Times New Roman" w:hAnsi="Times New Roman"/>
          <w:b/>
          <w:sz w:val="24"/>
          <w:szCs w:val="24"/>
          <w:highlight w:val="yellow"/>
          <w:lang w:val="uk-UA"/>
        </w:rPr>
        <w:t>Antigen</w:t>
      </w:r>
      <w:proofErr w:type="spellEnd"/>
      <w:r w:rsidR="000540A2" w:rsidRPr="000540A2">
        <w:rPr>
          <w:rFonts w:ascii="Times New Roman" w:hAnsi="Times New Roman"/>
          <w:b/>
          <w:sz w:val="24"/>
          <w:szCs w:val="24"/>
          <w:highlight w:val="yellow"/>
          <w:lang w:val="uk-UA"/>
        </w:rPr>
        <w:t xml:space="preserve"> (НК 024 2019 - 50283 - </w:t>
      </w:r>
      <w:proofErr w:type="spellStart"/>
      <w:r w:rsidR="000540A2" w:rsidRPr="000540A2">
        <w:rPr>
          <w:rFonts w:ascii="Times New Roman" w:hAnsi="Times New Roman"/>
          <w:b/>
          <w:sz w:val="24"/>
          <w:szCs w:val="24"/>
          <w:highlight w:val="yellow"/>
          <w:lang w:val="uk-UA"/>
        </w:rPr>
        <w:t>Коронавірус</w:t>
      </w:r>
      <w:proofErr w:type="spellEnd"/>
      <w:r w:rsidR="000540A2" w:rsidRPr="000540A2">
        <w:rPr>
          <w:rFonts w:ascii="Times New Roman" w:hAnsi="Times New Roman"/>
          <w:b/>
          <w:sz w:val="24"/>
          <w:szCs w:val="24"/>
          <w:highlight w:val="yellow"/>
          <w:lang w:val="uk-UA"/>
        </w:rPr>
        <w:t xml:space="preserve"> (SARS-</w:t>
      </w:r>
      <w:proofErr w:type="spellStart"/>
      <w:r w:rsidR="000540A2" w:rsidRPr="000540A2">
        <w:rPr>
          <w:rFonts w:ascii="Times New Roman" w:hAnsi="Times New Roman"/>
          <w:b/>
          <w:sz w:val="24"/>
          <w:szCs w:val="24"/>
          <w:highlight w:val="yellow"/>
          <w:lang w:val="uk-UA"/>
        </w:rPr>
        <w:t>CoV</w:t>
      </w:r>
      <w:proofErr w:type="spellEnd"/>
      <w:r w:rsidR="000540A2" w:rsidRPr="000540A2">
        <w:rPr>
          <w:rFonts w:ascii="Times New Roman" w:hAnsi="Times New Roman"/>
          <w:b/>
          <w:sz w:val="24"/>
          <w:szCs w:val="24"/>
          <w:highlight w:val="yellow"/>
          <w:lang w:val="uk-UA"/>
        </w:rPr>
        <w:t xml:space="preserve">), антигени IVD, реагент); Експрес-тест PCT (НК 024 2019 -  54316 - </w:t>
      </w:r>
      <w:proofErr w:type="spellStart"/>
      <w:r w:rsidR="000540A2" w:rsidRPr="000540A2">
        <w:rPr>
          <w:rFonts w:ascii="Times New Roman" w:hAnsi="Times New Roman"/>
          <w:b/>
          <w:sz w:val="24"/>
          <w:szCs w:val="24"/>
          <w:highlight w:val="yellow"/>
          <w:lang w:val="uk-UA"/>
        </w:rPr>
        <w:t>Прокальцитонін</w:t>
      </w:r>
      <w:proofErr w:type="spellEnd"/>
      <w:r w:rsidR="000540A2" w:rsidRPr="000540A2">
        <w:rPr>
          <w:rFonts w:ascii="Times New Roman" w:hAnsi="Times New Roman"/>
          <w:b/>
          <w:sz w:val="24"/>
          <w:szCs w:val="24"/>
          <w:highlight w:val="yellow"/>
          <w:lang w:val="uk-UA"/>
        </w:rPr>
        <w:t xml:space="preserve"> IVD, реагент)</w:t>
      </w:r>
    </w:p>
    <w:p w:rsidR="00EE6248" w:rsidRPr="00EE6248" w:rsidRDefault="00855E66" w:rsidP="00EE6248">
      <w:pPr>
        <w:pStyle w:val="af0"/>
        <w:rPr>
          <w:rFonts w:ascii="Times New Roman" w:hAnsi="Times New Roman"/>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val="uk-UA" w:eastAsia="uk-UA"/>
        </w:rPr>
        <w:t>Д</w:t>
      </w:r>
      <w:r w:rsidR="00C83294" w:rsidRPr="00EE6248">
        <w:rPr>
          <w:rFonts w:ascii="Times New Roman" w:hAnsi="Times New Roman"/>
          <w:color w:val="000000"/>
          <w:sz w:val="24"/>
          <w:szCs w:val="24"/>
          <w:bdr w:val="none" w:sz="0" w:space="0" w:color="auto" w:frame="1"/>
          <w:lang w:val="uk-UA" w:eastAsia="uk-UA"/>
        </w:rPr>
        <w:t>жерело фінансування-</w:t>
      </w:r>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0540A2">
        <w:rPr>
          <w:rFonts w:ascii="Times New Roman" w:hAnsi="Times New Roman"/>
          <w:b/>
          <w:highlight w:val="yellow"/>
          <w:lang w:val="uk-UA"/>
        </w:rPr>
        <w:t>216906</w:t>
      </w:r>
      <w:r w:rsidR="00767C07">
        <w:rPr>
          <w:rFonts w:ascii="Times New Roman" w:hAnsi="Times New Roman"/>
          <w:b/>
          <w:highlight w:val="yellow"/>
          <w:lang w:val="uk-UA"/>
        </w:rPr>
        <w:t>,</w:t>
      </w:r>
      <w:r w:rsidR="000540A2">
        <w:rPr>
          <w:rFonts w:ascii="Times New Roman" w:hAnsi="Times New Roman"/>
          <w:b/>
          <w:highlight w:val="yellow"/>
          <w:lang w:val="uk-UA"/>
        </w:rPr>
        <w:t>5</w:t>
      </w:r>
      <w:r w:rsidR="00767C07">
        <w:rPr>
          <w:rFonts w:ascii="Times New Roman" w:hAnsi="Times New Roman"/>
          <w:b/>
          <w:highlight w:val="yellow"/>
          <w:lang w:val="uk-UA"/>
        </w:rPr>
        <w:t>0</w:t>
      </w:r>
      <w:r w:rsidR="00BD5D54">
        <w:rPr>
          <w:rFonts w:ascii="Times New Roman" w:hAnsi="Times New Roman"/>
          <w:b/>
          <w:highlight w:val="yellow"/>
          <w:lang w:val="uk-UA"/>
        </w:rPr>
        <w:t xml:space="preserve"> </w:t>
      </w:r>
      <w:r w:rsidR="00291F7C">
        <w:rPr>
          <w:rFonts w:ascii="Times New Roman" w:hAnsi="Times New Roman"/>
          <w:b/>
          <w:highlight w:val="yellow"/>
          <w:lang w:val="uk-UA"/>
        </w:rPr>
        <w:t xml:space="preserve">грн. </w:t>
      </w:r>
      <w:r w:rsidR="00BD5D54">
        <w:rPr>
          <w:rFonts w:ascii="Times New Roman" w:hAnsi="Times New Roman"/>
          <w:b/>
          <w:highlight w:val="yellow"/>
          <w:lang w:val="uk-UA"/>
        </w:rPr>
        <w:t xml:space="preserve">( </w:t>
      </w:r>
      <w:r w:rsidR="000540A2">
        <w:rPr>
          <w:rFonts w:ascii="Times New Roman" w:hAnsi="Times New Roman"/>
          <w:b/>
          <w:highlight w:val="yellow"/>
          <w:lang w:val="uk-UA"/>
        </w:rPr>
        <w:t>двісті шістнадцять</w:t>
      </w:r>
      <w:r w:rsidR="00767C07">
        <w:rPr>
          <w:rFonts w:ascii="Times New Roman" w:hAnsi="Times New Roman"/>
          <w:b/>
          <w:highlight w:val="yellow"/>
          <w:lang w:val="uk-UA"/>
        </w:rPr>
        <w:t xml:space="preserve"> тисяч </w:t>
      </w:r>
      <w:proofErr w:type="spellStart"/>
      <w:r w:rsidR="000540A2">
        <w:rPr>
          <w:rFonts w:ascii="Times New Roman" w:hAnsi="Times New Roman"/>
          <w:b/>
          <w:highlight w:val="yellow"/>
          <w:lang w:val="uk-UA"/>
        </w:rPr>
        <w:t>девятсот</w:t>
      </w:r>
      <w:proofErr w:type="spellEnd"/>
      <w:r w:rsidR="000540A2">
        <w:rPr>
          <w:rFonts w:ascii="Times New Roman" w:hAnsi="Times New Roman"/>
          <w:b/>
          <w:highlight w:val="yellow"/>
          <w:lang w:val="uk-UA"/>
        </w:rPr>
        <w:t xml:space="preserve"> шість</w:t>
      </w:r>
      <w:r w:rsidR="00767C07">
        <w:rPr>
          <w:rFonts w:ascii="Times New Roman" w:hAnsi="Times New Roman"/>
          <w:b/>
          <w:highlight w:val="yellow"/>
          <w:lang w:val="uk-UA"/>
        </w:rPr>
        <w:t xml:space="preserve"> </w:t>
      </w:r>
      <w:r w:rsidR="00EE0793">
        <w:rPr>
          <w:rFonts w:ascii="Times New Roman" w:hAnsi="Times New Roman"/>
          <w:b/>
          <w:highlight w:val="yellow"/>
          <w:lang w:val="uk-UA"/>
        </w:rPr>
        <w:t xml:space="preserve">грн. </w:t>
      </w:r>
      <w:r w:rsidR="000540A2">
        <w:rPr>
          <w:rFonts w:ascii="Times New Roman" w:hAnsi="Times New Roman"/>
          <w:b/>
          <w:highlight w:val="yellow"/>
          <w:lang w:val="uk-UA"/>
        </w:rPr>
        <w:t>5</w:t>
      </w:r>
      <w:r w:rsidR="00DC654E" w:rsidRPr="008E0B07">
        <w:rPr>
          <w:rFonts w:ascii="Times New Roman" w:hAnsi="Times New Roman"/>
          <w:b/>
          <w:highlight w:val="yellow"/>
          <w:lang w:val="uk-UA"/>
        </w:rPr>
        <w:t>0 коп.)</w:t>
      </w:r>
      <w:r w:rsidR="004D5C3E" w:rsidRPr="008E0B07">
        <w:rPr>
          <w:rFonts w:ascii="Times New Roman" w:hAnsi="Times New Roman"/>
          <w:b/>
          <w:highlight w:val="yellow"/>
          <w:lang w:val="uk-UA"/>
        </w:rPr>
        <w:t xml:space="preserve"> </w:t>
      </w:r>
      <w:r w:rsidRPr="008E0B07">
        <w:rPr>
          <w:rFonts w:ascii="Times New Roman" w:hAnsi="Times New Roman"/>
          <w:b/>
          <w:highlight w:val="yellow"/>
          <w:lang w:val="uk-UA"/>
        </w:rPr>
        <w:t xml:space="preserve"> з ПДВ;</w:t>
      </w:r>
    </w:p>
    <w:p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BD5D54" w:rsidRPr="00E81857">
        <w:rPr>
          <w:rFonts w:ascii="Times New Roman" w:hAnsi="Times New Roman"/>
          <w:b/>
          <w:highlight w:val="yellow"/>
          <w:lang w:val="uk-UA"/>
        </w:rPr>
        <w:t>до 23.08</w:t>
      </w:r>
      <w:r w:rsidR="00FA0DDD" w:rsidRPr="00E81857">
        <w:rPr>
          <w:rFonts w:ascii="Times New Roman" w:hAnsi="Times New Roman"/>
          <w:b/>
          <w:highlight w:val="yellow"/>
          <w:lang w:val="uk-UA"/>
        </w:rPr>
        <w:t>.</w:t>
      </w:r>
      <w:r w:rsidR="00837C74" w:rsidRPr="00E81857">
        <w:rPr>
          <w:rFonts w:ascii="Times New Roman" w:hAnsi="Times New Roman"/>
          <w:b/>
          <w:highlight w:val="yellow"/>
          <w:lang w:val="uk-UA"/>
        </w:rPr>
        <w:t xml:space="preserve"> 202</w:t>
      </w:r>
      <w:r w:rsidR="006632EA" w:rsidRPr="00E81857">
        <w:rPr>
          <w:rFonts w:ascii="Times New Roman" w:hAnsi="Times New Roman"/>
          <w:b/>
          <w:highlight w:val="yellow"/>
          <w:lang w:val="uk-UA"/>
        </w:rPr>
        <w:t>2</w:t>
      </w:r>
      <w:r w:rsidRPr="00E81857">
        <w:rPr>
          <w:rFonts w:ascii="Times New Roman" w:hAnsi="Times New Roman"/>
          <w:b/>
          <w:highlight w:val="yellow"/>
          <w:lang w:val="uk-UA"/>
        </w:rPr>
        <w:t xml:space="preserve"> року;</w:t>
      </w:r>
    </w:p>
    <w:p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r w:rsidR="00C83294">
        <w:rPr>
          <w:b/>
          <w:sz w:val="22"/>
          <w:szCs w:val="22"/>
          <w:lang w:val="uk-UA"/>
        </w:rPr>
        <w:t>вул.Пирогова,46</w:t>
      </w:r>
    </w:p>
    <w:p w:rsidR="002750B4" w:rsidRPr="001B3F24" w:rsidRDefault="002750B4">
      <w:pPr>
        <w:spacing w:after="0" w:line="240" w:lineRule="auto"/>
        <w:rPr>
          <w:rFonts w:ascii="Times New Roman" w:hAnsi="Times New Roman"/>
          <w:b/>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w:t>
      </w:r>
      <w:r w:rsidR="001B3F24">
        <w:rPr>
          <w:rFonts w:ascii="Times New Roman" w:hAnsi="Times New Roman"/>
          <w:lang w:val="uk-UA"/>
        </w:rPr>
        <w:t xml:space="preserve">:             </w:t>
      </w:r>
      <w:r w:rsidRPr="001B3F24">
        <w:rPr>
          <w:rFonts w:ascii="Times New Roman" w:hAnsi="Times New Roman"/>
          <w:b/>
          <w:lang w:val="uk-UA"/>
        </w:rPr>
        <w:t>До</w:t>
      </w:r>
      <w:r w:rsidR="001B3F24" w:rsidRPr="001B3F24">
        <w:rPr>
          <w:rFonts w:ascii="Times New Roman" w:hAnsi="Times New Roman"/>
          <w:b/>
          <w:lang w:val="uk-UA"/>
        </w:rPr>
        <w:t>даток № 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0540A2">
        <w:rPr>
          <w:rFonts w:ascii="Times New Roman" w:hAnsi="Times New Roman"/>
          <w:b/>
          <w:highlight w:val="yellow"/>
          <w:lang w:val="uk-UA"/>
        </w:rPr>
        <w:t>19</w:t>
      </w:r>
      <w:r w:rsidR="001420F9" w:rsidRPr="00C80BC7">
        <w:rPr>
          <w:rFonts w:ascii="Times New Roman" w:hAnsi="Times New Roman"/>
          <w:b/>
          <w:highlight w:val="yellow"/>
          <w:lang w:val="uk-UA"/>
        </w:rPr>
        <w:t>.</w:t>
      </w:r>
      <w:r w:rsidR="00F1545D" w:rsidRPr="001E4EF2">
        <w:rPr>
          <w:rFonts w:ascii="Times New Roman" w:hAnsi="Times New Roman"/>
          <w:b/>
          <w:highlight w:val="yellow"/>
          <w:lang w:val="uk-UA"/>
        </w:rPr>
        <w:t>0</w:t>
      </w:r>
      <w:r w:rsidR="00767C07">
        <w:rPr>
          <w:rFonts w:ascii="Times New Roman" w:hAnsi="Times New Roman"/>
          <w:b/>
          <w:highlight w:val="yellow"/>
          <w:lang w:val="uk-UA"/>
        </w:rPr>
        <w:t>8</w:t>
      </w:r>
      <w:r w:rsidR="00837C74" w:rsidRPr="001E4EF2">
        <w:rPr>
          <w:rFonts w:ascii="Times New Roman" w:hAnsi="Times New Roman"/>
          <w:b/>
          <w:highlight w:val="yellow"/>
          <w:lang w:val="uk-UA"/>
        </w:rPr>
        <w:t>.202</w:t>
      </w:r>
      <w:r w:rsidR="00ED30B2" w:rsidRPr="001E4EF2">
        <w:rPr>
          <w:rFonts w:ascii="Times New Roman" w:hAnsi="Times New Roman"/>
          <w:b/>
          <w:highlight w:val="yellow"/>
          <w:lang w:val="uk-UA"/>
        </w:rPr>
        <w:t>2</w:t>
      </w:r>
    </w:p>
    <w:p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w:t>
      </w:r>
      <w:r w:rsidR="00C83F6D">
        <w:rPr>
          <w:rFonts w:ascii="Times New Roman" w:hAnsi="Times New Roman"/>
          <w:lang w:val="uk-UA"/>
        </w:rPr>
        <w:t xml:space="preserve">0,5 </w:t>
      </w:r>
      <w:r>
        <w:rPr>
          <w:rFonts w:ascii="Times New Roman" w:hAnsi="Times New Roman"/>
          <w:lang w:val="uk-UA"/>
        </w:rPr>
        <w:t>%</w:t>
      </w:r>
    </w:p>
    <w:p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rsidR="002750B4" w:rsidRPr="009A496E" w:rsidRDefault="00C83F6D">
      <w:pPr>
        <w:pStyle w:val="a7"/>
        <w:shd w:val="clear" w:color="auto" w:fill="FFFFFF"/>
        <w:spacing w:before="0" w:beforeAutospacing="0" w:after="0" w:afterAutospacing="0"/>
        <w:jc w:val="both"/>
        <w:rPr>
          <w:color w:val="000000"/>
          <w:sz w:val="22"/>
          <w:szCs w:val="22"/>
          <w:lang w:val="uk-UA"/>
        </w:rPr>
      </w:pPr>
      <w:r w:rsidRPr="00C83F6D">
        <w:rPr>
          <w:b/>
          <w:bCs/>
          <w:color w:val="000000"/>
          <w:sz w:val="22"/>
          <w:szCs w:val="22"/>
          <w:lang w:val="uk-UA"/>
        </w:rPr>
        <w:t>Додаток №4</w:t>
      </w:r>
      <w:r w:rsidRPr="00C83F6D">
        <w:rPr>
          <w:color w:val="000000"/>
          <w:sz w:val="22"/>
          <w:szCs w:val="22"/>
          <w:lang w:val="uk-UA"/>
        </w:rPr>
        <w:t xml:space="preserve"> – Лист згода на обробку персональних даних</w:t>
      </w:r>
      <w:r>
        <w:rPr>
          <w:color w:val="000000"/>
          <w:sz w:val="22"/>
          <w:szCs w:val="22"/>
          <w:lang w:val="uk-UA"/>
        </w:rPr>
        <w:t>.</w:t>
      </w: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0B4A79" w:rsidRDefault="000B4A79">
      <w:pPr>
        <w:pStyle w:val="a7"/>
        <w:shd w:val="clear" w:color="auto" w:fill="FFFFFF"/>
        <w:spacing w:before="0" w:beforeAutospacing="0" w:after="0" w:afterAutospacing="0"/>
        <w:jc w:val="both"/>
        <w:rPr>
          <w:color w:val="000000"/>
          <w:sz w:val="24"/>
          <w:szCs w:val="24"/>
          <w:lang w:val="uk-UA"/>
        </w:rPr>
      </w:pPr>
    </w:p>
    <w:p w:rsidR="000B4A79" w:rsidRPr="000B4A79" w:rsidRDefault="000B4A79">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317F1F" w:rsidRDefault="00317F1F">
      <w:pPr>
        <w:pStyle w:val="a7"/>
        <w:shd w:val="clear" w:color="auto" w:fill="FFFFFF"/>
        <w:spacing w:before="0" w:beforeAutospacing="0" w:after="0" w:afterAutospacing="0"/>
        <w:jc w:val="both"/>
        <w:rPr>
          <w:color w:val="000000"/>
          <w:sz w:val="24"/>
          <w:szCs w:val="24"/>
          <w:lang w:val="uk-UA"/>
        </w:rPr>
      </w:pPr>
    </w:p>
    <w:p w:rsidR="00317F1F" w:rsidRPr="008B6C2A" w:rsidRDefault="00317F1F">
      <w:pPr>
        <w:pStyle w:val="a7"/>
        <w:shd w:val="clear" w:color="auto" w:fill="FFFFFF"/>
        <w:spacing w:before="0" w:beforeAutospacing="0" w:after="0" w:afterAutospacing="0"/>
        <w:jc w:val="both"/>
        <w:rPr>
          <w:color w:val="000000"/>
          <w:sz w:val="24"/>
          <w:szCs w:val="24"/>
        </w:rPr>
      </w:pPr>
    </w:p>
    <w:p w:rsidR="001E4EF2" w:rsidRDefault="001E4EF2">
      <w:pPr>
        <w:pStyle w:val="a7"/>
        <w:shd w:val="clear" w:color="auto" w:fill="FFFFFF"/>
        <w:spacing w:before="0" w:beforeAutospacing="0" w:after="0" w:afterAutospacing="0"/>
        <w:jc w:val="both"/>
        <w:rPr>
          <w:color w:val="000000"/>
          <w:sz w:val="24"/>
          <w:szCs w:val="24"/>
        </w:rPr>
      </w:pPr>
    </w:p>
    <w:p w:rsidR="00767C07" w:rsidRDefault="00767C07">
      <w:pPr>
        <w:pStyle w:val="a7"/>
        <w:shd w:val="clear" w:color="auto" w:fill="FFFFFF"/>
        <w:spacing w:before="0" w:beforeAutospacing="0" w:after="0" w:afterAutospacing="0"/>
        <w:jc w:val="both"/>
        <w:rPr>
          <w:color w:val="000000"/>
          <w:sz w:val="24"/>
          <w:szCs w:val="24"/>
        </w:rPr>
      </w:pPr>
    </w:p>
    <w:p w:rsidR="00767C07" w:rsidRDefault="00767C07">
      <w:pPr>
        <w:pStyle w:val="a7"/>
        <w:shd w:val="clear" w:color="auto" w:fill="FFFFFF"/>
        <w:spacing w:before="0" w:beforeAutospacing="0" w:after="0" w:afterAutospacing="0"/>
        <w:jc w:val="both"/>
        <w:rPr>
          <w:color w:val="000000"/>
          <w:sz w:val="24"/>
          <w:szCs w:val="24"/>
        </w:rPr>
      </w:pPr>
    </w:p>
    <w:p w:rsidR="00767C07" w:rsidRDefault="00767C07">
      <w:pPr>
        <w:pStyle w:val="a7"/>
        <w:shd w:val="clear" w:color="auto" w:fill="FFFFFF"/>
        <w:spacing w:before="0" w:beforeAutospacing="0" w:after="0" w:afterAutospacing="0"/>
        <w:jc w:val="both"/>
        <w:rPr>
          <w:color w:val="000000"/>
          <w:sz w:val="24"/>
          <w:szCs w:val="24"/>
        </w:rPr>
      </w:pPr>
    </w:p>
    <w:p w:rsidR="00767C07" w:rsidRPr="008B6C2A" w:rsidRDefault="00767C07">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767C07" w:rsidRDefault="00767C07">
      <w:pPr>
        <w:pStyle w:val="a7"/>
        <w:shd w:val="clear" w:color="auto" w:fill="FFFFFF"/>
        <w:spacing w:before="0" w:beforeAutospacing="0" w:after="0" w:afterAutospacing="0"/>
        <w:jc w:val="both"/>
        <w:rPr>
          <w:color w:val="000000"/>
          <w:sz w:val="24"/>
          <w:szCs w:val="24"/>
          <w:lang w:val="uk-UA"/>
        </w:rPr>
      </w:pPr>
      <w:r>
        <w:rPr>
          <w:color w:val="000000"/>
          <w:sz w:val="24"/>
          <w:szCs w:val="24"/>
          <w:lang w:val="uk-UA"/>
        </w:rPr>
        <w:t xml:space="preserve">                                                                                                                                                Додаток 1 </w:t>
      </w:r>
    </w:p>
    <w:p w:rsidR="001E4EF2" w:rsidRPr="008B6C2A" w:rsidRDefault="001E4EF2">
      <w:pPr>
        <w:pStyle w:val="a7"/>
        <w:shd w:val="clear" w:color="auto" w:fill="FFFFFF"/>
        <w:spacing w:before="0" w:beforeAutospacing="0" w:after="0" w:afterAutospacing="0"/>
        <w:jc w:val="both"/>
        <w:rPr>
          <w:color w:val="000000"/>
          <w:sz w:val="24"/>
          <w:szCs w:val="24"/>
        </w:rPr>
      </w:pPr>
    </w:p>
    <w:tbl>
      <w:tblPr>
        <w:tblW w:w="18280" w:type="dxa"/>
        <w:tblInd w:w="108" w:type="dxa"/>
        <w:tblLook w:val="04A0" w:firstRow="1" w:lastRow="0" w:firstColumn="1" w:lastColumn="0" w:noHBand="0" w:noVBand="1"/>
      </w:tblPr>
      <w:tblGrid>
        <w:gridCol w:w="18280"/>
      </w:tblGrid>
      <w:tr w:rsidR="00A95B5C" w:rsidRPr="00A95B5C" w:rsidTr="00A95B5C">
        <w:trPr>
          <w:trHeight w:val="623"/>
        </w:trPr>
        <w:tc>
          <w:tcPr>
            <w:tcW w:w="18280" w:type="dxa"/>
            <w:tcBorders>
              <w:top w:val="nil"/>
              <w:left w:val="nil"/>
              <w:bottom w:val="nil"/>
              <w:right w:val="nil"/>
            </w:tcBorders>
            <w:shd w:val="clear" w:color="auto" w:fill="auto"/>
            <w:noWrap/>
            <w:vAlign w:val="center"/>
            <w:hideMark/>
          </w:tcPr>
          <w:p w:rsidR="00A95B5C" w:rsidRPr="00A95B5C" w:rsidRDefault="00A95B5C" w:rsidP="00A95B5C">
            <w:pPr>
              <w:spacing w:after="0" w:line="240" w:lineRule="auto"/>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 xml:space="preserve">                               </w:t>
            </w:r>
            <w:r w:rsidRPr="00A95B5C">
              <w:rPr>
                <w:rFonts w:ascii="Times New Roman" w:hAnsi="Times New Roman"/>
                <w:b/>
                <w:bCs/>
                <w:color w:val="000000"/>
                <w:sz w:val="24"/>
                <w:szCs w:val="24"/>
                <w:lang w:val="uk-UA" w:eastAsia="uk-UA"/>
              </w:rPr>
              <w:t xml:space="preserve">Медико – технічні вимоги до предмету закупівлі </w:t>
            </w:r>
          </w:p>
        </w:tc>
      </w:tr>
      <w:tr w:rsidR="00A95B5C" w:rsidRPr="00A95B5C" w:rsidTr="00A95B5C">
        <w:trPr>
          <w:trHeight w:val="420"/>
        </w:trPr>
        <w:tc>
          <w:tcPr>
            <w:tcW w:w="18280" w:type="dxa"/>
            <w:tcBorders>
              <w:top w:val="nil"/>
              <w:left w:val="nil"/>
              <w:bottom w:val="nil"/>
              <w:right w:val="nil"/>
            </w:tcBorders>
            <w:shd w:val="clear" w:color="auto" w:fill="auto"/>
            <w:noWrap/>
            <w:vAlign w:val="center"/>
            <w:hideMark/>
          </w:tcPr>
          <w:p w:rsidR="00A95B5C" w:rsidRDefault="00A95B5C" w:rsidP="0032688B">
            <w:pPr>
              <w:spacing w:after="0" w:line="240" w:lineRule="auto"/>
              <w:rPr>
                <w:rFonts w:ascii="Times New Roman" w:hAnsi="Times New Roman"/>
                <w:b/>
                <w:bCs/>
                <w:color w:val="000000"/>
                <w:sz w:val="24"/>
                <w:szCs w:val="24"/>
                <w:lang w:val="uk-UA" w:eastAsia="uk-UA"/>
              </w:rPr>
            </w:pPr>
            <w:r w:rsidRPr="00A95B5C">
              <w:rPr>
                <w:rFonts w:ascii="Times New Roman" w:hAnsi="Times New Roman"/>
                <w:b/>
                <w:bCs/>
                <w:color w:val="000000"/>
                <w:sz w:val="24"/>
                <w:szCs w:val="24"/>
                <w:lang w:val="uk-UA" w:eastAsia="uk-UA"/>
              </w:rPr>
              <w:t>ДК 021-2015 код 33600000-6 - Фармацевтична продукція (Експрес-тести до кількісного</w:t>
            </w:r>
          </w:p>
          <w:p w:rsidR="00A95B5C" w:rsidRPr="00A95B5C" w:rsidRDefault="0032688B" w:rsidP="0032688B">
            <w:pPr>
              <w:spacing w:after="0" w:line="240" w:lineRule="auto"/>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 xml:space="preserve">                                 </w:t>
            </w:r>
            <w:r w:rsidR="00A95B5C" w:rsidRPr="00A95B5C">
              <w:rPr>
                <w:rFonts w:ascii="Times New Roman" w:hAnsi="Times New Roman"/>
                <w:b/>
                <w:bCs/>
                <w:color w:val="000000"/>
                <w:sz w:val="24"/>
                <w:szCs w:val="24"/>
                <w:lang w:val="uk-UA" w:eastAsia="uk-UA"/>
              </w:rPr>
              <w:t xml:space="preserve">експрес аналізатора </w:t>
            </w:r>
            <w:proofErr w:type="spellStart"/>
            <w:r w:rsidR="00A95B5C" w:rsidRPr="00A95B5C">
              <w:rPr>
                <w:rFonts w:ascii="Times New Roman" w:hAnsi="Times New Roman"/>
                <w:b/>
                <w:bCs/>
                <w:color w:val="000000"/>
                <w:sz w:val="24"/>
                <w:szCs w:val="24"/>
                <w:lang w:val="uk-UA" w:eastAsia="uk-UA"/>
              </w:rPr>
              <w:t>Getein</w:t>
            </w:r>
            <w:proofErr w:type="spellEnd"/>
            <w:r w:rsidR="00A95B5C" w:rsidRPr="00A95B5C">
              <w:rPr>
                <w:rFonts w:ascii="Times New Roman" w:hAnsi="Times New Roman"/>
                <w:b/>
                <w:bCs/>
                <w:color w:val="000000"/>
                <w:sz w:val="24"/>
                <w:szCs w:val="24"/>
                <w:lang w:val="uk-UA" w:eastAsia="uk-UA"/>
              </w:rPr>
              <w:t xml:space="preserve"> 1100 (закрита система)</w:t>
            </w:r>
            <w:bookmarkStart w:id="0" w:name="_GoBack"/>
            <w:bookmarkEnd w:id="0"/>
          </w:p>
        </w:tc>
      </w:tr>
    </w:tbl>
    <w:tbl>
      <w:tblPr>
        <w:tblStyle w:val="ad"/>
        <w:tblW w:w="10314" w:type="dxa"/>
        <w:tblLook w:val="04A0" w:firstRow="1" w:lastRow="0" w:firstColumn="1" w:lastColumn="0" w:noHBand="0" w:noVBand="1"/>
      </w:tblPr>
      <w:tblGrid>
        <w:gridCol w:w="816"/>
        <w:gridCol w:w="2217"/>
        <w:gridCol w:w="5013"/>
        <w:gridCol w:w="1169"/>
        <w:gridCol w:w="1099"/>
      </w:tblGrid>
      <w:tr w:rsidR="000540A2" w:rsidRPr="000540A2" w:rsidTr="000540A2">
        <w:trPr>
          <w:trHeight w:val="765"/>
        </w:trPr>
        <w:tc>
          <w:tcPr>
            <w:tcW w:w="816" w:type="dxa"/>
            <w:hideMark/>
          </w:tcPr>
          <w:p w:rsidR="000540A2" w:rsidRPr="000540A2" w:rsidRDefault="000540A2" w:rsidP="000540A2">
            <w:pPr>
              <w:pStyle w:val="a9"/>
              <w:tabs>
                <w:tab w:val="left" w:pos="270"/>
              </w:tabs>
              <w:spacing w:line="360" w:lineRule="auto"/>
              <w:rPr>
                <w:rFonts w:ascii="Times New Roman" w:hAnsi="Times New Roman"/>
                <w:b/>
                <w:bCs/>
                <w:lang w:val="uk-UA"/>
              </w:rPr>
            </w:pPr>
            <w:r w:rsidRPr="000540A2">
              <w:rPr>
                <w:rFonts w:ascii="Times New Roman" w:hAnsi="Times New Roman"/>
                <w:b/>
                <w:bCs/>
              </w:rPr>
              <w:t>КОД НК</w:t>
            </w:r>
          </w:p>
        </w:tc>
        <w:tc>
          <w:tcPr>
            <w:tcW w:w="2217" w:type="dxa"/>
            <w:hideMark/>
          </w:tcPr>
          <w:p w:rsidR="003E168C" w:rsidRDefault="003E168C" w:rsidP="000540A2">
            <w:pPr>
              <w:pStyle w:val="a9"/>
              <w:tabs>
                <w:tab w:val="left" w:pos="270"/>
              </w:tabs>
              <w:spacing w:after="0" w:line="360" w:lineRule="auto"/>
              <w:rPr>
                <w:rFonts w:ascii="Times New Roman" w:hAnsi="Times New Roman"/>
                <w:b/>
                <w:bCs/>
              </w:rPr>
            </w:pPr>
          </w:p>
          <w:p w:rsidR="000540A2" w:rsidRPr="000540A2" w:rsidRDefault="000540A2" w:rsidP="000540A2">
            <w:pPr>
              <w:pStyle w:val="a9"/>
              <w:tabs>
                <w:tab w:val="left" w:pos="270"/>
              </w:tabs>
              <w:spacing w:after="0" w:line="360" w:lineRule="auto"/>
              <w:rPr>
                <w:rFonts w:ascii="Times New Roman" w:hAnsi="Times New Roman"/>
                <w:b/>
                <w:bCs/>
              </w:rPr>
            </w:pPr>
            <w:proofErr w:type="spellStart"/>
            <w:r w:rsidRPr="000540A2">
              <w:rPr>
                <w:rFonts w:ascii="Times New Roman" w:hAnsi="Times New Roman"/>
                <w:b/>
                <w:bCs/>
              </w:rPr>
              <w:t>Найменування</w:t>
            </w:r>
            <w:proofErr w:type="spellEnd"/>
          </w:p>
        </w:tc>
        <w:tc>
          <w:tcPr>
            <w:tcW w:w="5013" w:type="dxa"/>
            <w:hideMark/>
          </w:tcPr>
          <w:p w:rsidR="000540A2" w:rsidRPr="000540A2" w:rsidRDefault="000540A2" w:rsidP="000540A2">
            <w:pPr>
              <w:pStyle w:val="a9"/>
              <w:tabs>
                <w:tab w:val="left" w:pos="270"/>
              </w:tabs>
              <w:spacing w:after="0" w:line="360" w:lineRule="auto"/>
              <w:rPr>
                <w:rFonts w:ascii="Times New Roman" w:hAnsi="Times New Roman"/>
                <w:b/>
                <w:bCs/>
              </w:rPr>
            </w:pPr>
            <w:r w:rsidRPr="000540A2">
              <w:rPr>
                <w:rFonts w:ascii="Times New Roman" w:hAnsi="Times New Roman"/>
                <w:b/>
                <w:bCs/>
              </w:rPr>
              <w:t>Медико-</w:t>
            </w:r>
            <w:proofErr w:type="spellStart"/>
            <w:r w:rsidRPr="000540A2">
              <w:rPr>
                <w:rFonts w:ascii="Times New Roman" w:hAnsi="Times New Roman"/>
                <w:b/>
                <w:bCs/>
              </w:rPr>
              <w:t>технічні</w:t>
            </w:r>
            <w:proofErr w:type="spellEnd"/>
            <w:r w:rsidRPr="000540A2">
              <w:rPr>
                <w:rFonts w:ascii="Times New Roman" w:hAnsi="Times New Roman"/>
                <w:b/>
                <w:bCs/>
              </w:rPr>
              <w:t xml:space="preserve"> </w:t>
            </w:r>
            <w:proofErr w:type="spellStart"/>
            <w:r w:rsidRPr="000540A2">
              <w:rPr>
                <w:rFonts w:ascii="Times New Roman" w:hAnsi="Times New Roman"/>
                <w:b/>
                <w:bCs/>
              </w:rPr>
              <w:t>умови</w:t>
            </w:r>
            <w:proofErr w:type="spellEnd"/>
          </w:p>
        </w:tc>
        <w:tc>
          <w:tcPr>
            <w:tcW w:w="1169" w:type="dxa"/>
            <w:hideMark/>
          </w:tcPr>
          <w:p w:rsidR="000540A2" w:rsidRPr="000540A2" w:rsidRDefault="000540A2" w:rsidP="000540A2">
            <w:pPr>
              <w:pStyle w:val="a9"/>
              <w:tabs>
                <w:tab w:val="left" w:pos="270"/>
              </w:tabs>
              <w:spacing w:after="0" w:line="360" w:lineRule="auto"/>
              <w:rPr>
                <w:rFonts w:ascii="Times New Roman" w:hAnsi="Times New Roman"/>
                <w:b/>
                <w:bCs/>
              </w:rPr>
            </w:pPr>
            <w:r w:rsidRPr="000540A2">
              <w:rPr>
                <w:rFonts w:ascii="Times New Roman" w:hAnsi="Times New Roman"/>
                <w:b/>
                <w:bCs/>
              </w:rPr>
              <w:t xml:space="preserve">Од. </w:t>
            </w:r>
            <w:proofErr w:type="spellStart"/>
            <w:r w:rsidRPr="000540A2">
              <w:rPr>
                <w:rFonts w:ascii="Times New Roman" w:hAnsi="Times New Roman"/>
                <w:b/>
                <w:bCs/>
              </w:rPr>
              <w:t>вим</w:t>
            </w:r>
            <w:proofErr w:type="spellEnd"/>
            <w:r w:rsidRPr="000540A2">
              <w:rPr>
                <w:rFonts w:ascii="Times New Roman" w:hAnsi="Times New Roman"/>
                <w:b/>
                <w:bCs/>
              </w:rPr>
              <w:t>.</w:t>
            </w:r>
          </w:p>
        </w:tc>
        <w:tc>
          <w:tcPr>
            <w:tcW w:w="1099" w:type="dxa"/>
            <w:hideMark/>
          </w:tcPr>
          <w:p w:rsidR="000540A2" w:rsidRPr="000540A2" w:rsidRDefault="000540A2" w:rsidP="000540A2">
            <w:pPr>
              <w:pStyle w:val="a9"/>
              <w:tabs>
                <w:tab w:val="left" w:pos="270"/>
              </w:tabs>
              <w:spacing w:after="0" w:line="360" w:lineRule="auto"/>
              <w:rPr>
                <w:rFonts w:ascii="Times New Roman" w:hAnsi="Times New Roman"/>
                <w:b/>
                <w:bCs/>
              </w:rPr>
            </w:pPr>
            <w:proofErr w:type="spellStart"/>
            <w:r w:rsidRPr="000540A2">
              <w:rPr>
                <w:rFonts w:ascii="Times New Roman" w:hAnsi="Times New Roman"/>
                <w:b/>
                <w:bCs/>
              </w:rPr>
              <w:t>Кількість</w:t>
            </w:r>
            <w:proofErr w:type="spellEnd"/>
          </w:p>
        </w:tc>
      </w:tr>
      <w:tr w:rsidR="000540A2" w:rsidRPr="000540A2" w:rsidTr="000540A2">
        <w:trPr>
          <w:trHeight w:val="2700"/>
        </w:trPr>
        <w:tc>
          <w:tcPr>
            <w:tcW w:w="816" w:type="dxa"/>
            <w:hideMark/>
          </w:tcPr>
          <w:p w:rsidR="000540A2" w:rsidRPr="000540A2" w:rsidRDefault="000540A2" w:rsidP="000540A2">
            <w:pPr>
              <w:pStyle w:val="a9"/>
              <w:tabs>
                <w:tab w:val="left" w:pos="270"/>
              </w:tabs>
              <w:spacing w:after="0" w:line="360" w:lineRule="auto"/>
              <w:rPr>
                <w:rFonts w:ascii="Times New Roman" w:hAnsi="Times New Roman"/>
                <w:b/>
              </w:rPr>
            </w:pPr>
            <w:r w:rsidRPr="000540A2">
              <w:rPr>
                <w:rFonts w:ascii="Times New Roman" w:hAnsi="Times New Roman"/>
                <w:b/>
              </w:rPr>
              <w:t>54316</w:t>
            </w:r>
          </w:p>
        </w:tc>
        <w:tc>
          <w:tcPr>
            <w:tcW w:w="2217" w:type="dxa"/>
            <w:hideMark/>
          </w:tcPr>
          <w:p w:rsidR="000540A2" w:rsidRPr="000540A2" w:rsidRDefault="000540A2" w:rsidP="000540A2">
            <w:pPr>
              <w:pStyle w:val="a9"/>
              <w:tabs>
                <w:tab w:val="left" w:pos="270"/>
              </w:tabs>
              <w:spacing w:after="0" w:line="360" w:lineRule="auto"/>
              <w:rPr>
                <w:rFonts w:ascii="Times New Roman" w:hAnsi="Times New Roman"/>
                <w:b/>
              </w:rPr>
            </w:pPr>
            <w:r w:rsidRPr="000540A2">
              <w:rPr>
                <w:rFonts w:ascii="Times New Roman" w:hAnsi="Times New Roman"/>
                <w:b/>
              </w:rPr>
              <w:t xml:space="preserve">IF1007 </w:t>
            </w:r>
            <w:proofErr w:type="spellStart"/>
            <w:r w:rsidRPr="000540A2">
              <w:rPr>
                <w:rFonts w:ascii="Times New Roman" w:hAnsi="Times New Roman"/>
                <w:b/>
              </w:rPr>
              <w:t>Експрес</w:t>
            </w:r>
            <w:proofErr w:type="spellEnd"/>
            <w:r w:rsidRPr="000540A2">
              <w:rPr>
                <w:rFonts w:ascii="Times New Roman" w:hAnsi="Times New Roman"/>
                <w:b/>
              </w:rPr>
              <w:t>-тест PCT (</w:t>
            </w:r>
            <w:proofErr w:type="spellStart"/>
            <w:r w:rsidRPr="000540A2">
              <w:rPr>
                <w:rFonts w:ascii="Times New Roman" w:hAnsi="Times New Roman"/>
                <w:b/>
              </w:rPr>
              <w:t>Імунофлуоресценція</w:t>
            </w:r>
            <w:proofErr w:type="spellEnd"/>
            <w:r w:rsidRPr="000540A2">
              <w:rPr>
                <w:rFonts w:ascii="Times New Roman" w:hAnsi="Times New Roman"/>
                <w:b/>
              </w:rPr>
              <w:t>)</w:t>
            </w:r>
          </w:p>
        </w:tc>
        <w:tc>
          <w:tcPr>
            <w:tcW w:w="5013" w:type="dxa"/>
            <w:hideMark/>
          </w:tcPr>
          <w:p w:rsidR="000540A2" w:rsidRPr="000540A2" w:rsidRDefault="000540A2" w:rsidP="000540A2">
            <w:pPr>
              <w:pStyle w:val="a9"/>
              <w:tabs>
                <w:tab w:val="left" w:pos="270"/>
              </w:tabs>
              <w:spacing w:after="0" w:line="360" w:lineRule="auto"/>
              <w:rPr>
                <w:rFonts w:ascii="Times New Roman" w:hAnsi="Times New Roman"/>
                <w:b/>
              </w:rPr>
            </w:pPr>
            <w:proofErr w:type="spellStart"/>
            <w:r w:rsidRPr="000540A2">
              <w:rPr>
                <w:rFonts w:ascii="Times New Roman" w:hAnsi="Times New Roman"/>
                <w:b/>
              </w:rPr>
              <w:t>Експрес</w:t>
            </w:r>
            <w:proofErr w:type="spellEnd"/>
            <w:r w:rsidRPr="000540A2">
              <w:rPr>
                <w:rFonts w:ascii="Times New Roman" w:hAnsi="Times New Roman"/>
                <w:b/>
              </w:rPr>
              <w:t xml:space="preserve">–тест для </w:t>
            </w:r>
            <w:proofErr w:type="spellStart"/>
            <w:r w:rsidRPr="000540A2">
              <w:rPr>
                <w:rFonts w:ascii="Times New Roman" w:hAnsi="Times New Roman"/>
                <w:b/>
              </w:rPr>
              <w:t>кількісного</w:t>
            </w:r>
            <w:proofErr w:type="spellEnd"/>
            <w:r w:rsidRPr="000540A2">
              <w:rPr>
                <w:rFonts w:ascii="Times New Roman" w:hAnsi="Times New Roman"/>
                <w:b/>
              </w:rPr>
              <w:t xml:space="preserve"> </w:t>
            </w:r>
            <w:proofErr w:type="spellStart"/>
            <w:r w:rsidRPr="000540A2">
              <w:rPr>
                <w:rFonts w:ascii="Times New Roman" w:hAnsi="Times New Roman"/>
                <w:b/>
              </w:rPr>
              <w:t>визначення</w:t>
            </w:r>
            <w:proofErr w:type="spellEnd"/>
            <w:r w:rsidRPr="000540A2">
              <w:rPr>
                <w:rFonts w:ascii="Times New Roman" w:hAnsi="Times New Roman"/>
                <w:b/>
              </w:rPr>
              <w:t xml:space="preserve"> </w:t>
            </w:r>
            <w:proofErr w:type="spellStart"/>
            <w:r w:rsidRPr="000540A2">
              <w:rPr>
                <w:rFonts w:ascii="Times New Roman" w:hAnsi="Times New Roman"/>
                <w:b/>
              </w:rPr>
              <w:t>прокальцитоніну</w:t>
            </w:r>
            <w:proofErr w:type="spellEnd"/>
            <w:r w:rsidRPr="000540A2">
              <w:rPr>
                <w:rFonts w:ascii="Times New Roman" w:hAnsi="Times New Roman"/>
                <w:b/>
              </w:rPr>
              <w:t xml:space="preserve">, </w:t>
            </w:r>
            <w:proofErr w:type="spellStart"/>
            <w:r w:rsidRPr="000540A2">
              <w:rPr>
                <w:rFonts w:ascii="Times New Roman" w:hAnsi="Times New Roman"/>
                <w:b/>
              </w:rPr>
              <w:t>тетст-ситсема</w:t>
            </w:r>
            <w:proofErr w:type="spellEnd"/>
            <w:r w:rsidRPr="000540A2">
              <w:rPr>
                <w:rFonts w:ascii="Times New Roman" w:hAnsi="Times New Roman"/>
                <w:b/>
              </w:rPr>
              <w:t xml:space="preserve"> повинна бути </w:t>
            </w:r>
            <w:proofErr w:type="spellStart"/>
            <w:r w:rsidRPr="000540A2">
              <w:rPr>
                <w:rFonts w:ascii="Times New Roman" w:hAnsi="Times New Roman"/>
                <w:b/>
              </w:rPr>
              <w:t>сумісна</w:t>
            </w:r>
            <w:proofErr w:type="spellEnd"/>
            <w:r w:rsidRPr="000540A2">
              <w:rPr>
                <w:rFonts w:ascii="Times New Roman" w:hAnsi="Times New Roman"/>
                <w:b/>
              </w:rPr>
              <w:t xml:space="preserve"> з </w:t>
            </w:r>
            <w:proofErr w:type="spellStart"/>
            <w:r w:rsidRPr="000540A2">
              <w:rPr>
                <w:rFonts w:ascii="Times New Roman" w:hAnsi="Times New Roman"/>
                <w:b/>
              </w:rPr>
              <w:t>аналізатором</w:t>
            </w:r>
            <w:proofErr w:type="spellEnd"/>
            <w:r w:rsidRPr="000540A2">
              <w:rPr>
                <w:rFonts w:ascii="Times New Roman" w:hAnsi="Times New Roman"/>
                <w:b/>
              </w:rPr>
              <w:t xml:space="preserve"> Getein-1100; склад набору:                                                                                   тест – </w:t>
            </w:r>
            <w:proofErr w:type="spellStart"/>
            <w:r w:rsidRPr="000540A2">
              <w:rPr>
                <w:rFonts w:ascii="Times New Roman" w:hAnsi="Times New Roman"/>
                <w:b/>
              </w:rPr>
              <w:t>касета</w:t>
            </w:r>
            <w:proofErr w:type="spellEnd"/>
            <w:r w:rsidRPr="000540A2">
              <w:rPr>
                <w:rFonts w:ascii="Times New Roman" w:hAnsi="Times New Roman"/>
                <w:b/>
              </w:rPr>
              <w:t xml:space="preserve"> </w:t>
            </w:r>
            <w:proofErr w:type="spellStart"/>
            <w:r w:rsidRPr="000540A2">
              <w:rPr>
                <w:rFonts w:ascii="Times New Roman" w:hAnsi="Times New Roman"/>
                <w:b/>
              </w:rPr>
              <w:t>Getein</w:t>
            </w:r>
            <w:proofErr w:type="spellEnd"/>
            <w:r w:rsidRPr="000540A2">
              <w:rPr>
                <w:rFonts w:ascii="Times New Roman" w:hAnsi="Times New Roman"/>
                <w:b/>
              </w:rPr>
              <w:t xml:space="preserve"> для </w:t>
            </w:r>
            <w:proofErr w:type="spellStart"/>
            <w:r w:rsidRPr="000540A2">
              <w:rPr>
                <w:rFonts w:ascii="Times New Roman" w:hAnsi="Times New Roman"/>
                <w:b/>
              </w:rPr>
              <w:t>визначення</w:t>
            </w:r>
            <w:proofErr w:type="spellEnd"/>
            <w:r w:rsidRPr="000540A2">
              <w:rPr>
                <w:rFonts w:ascii="Times New Roman" w:hAnsi="Times New Roman"/>
                <w:b/>
              </w:rPr>
              <w:t xml:space="preserve"> PCT у </w:t>
            </w:r>
            <w:proofErr w:type="spellStart"/>
            <w:r w:rsidRPr="000540A2">
              <w:rPr>
                <w:rFonts w:ascii="Times New Roman" w:hAnsi="Times New Roman"/>
                <w:b/>
              </w:rPr>
              <w:t>герметичній</w:t>
            </w:r>
            <w:proofErr w:type="spellEnd"/>
            <w:r w:rsidRPr="000540A2">
              <w:rPr>
                <w:rFonts w:ascii="Times New Roman" w:hAnsi="Times New Roman"/>
                <w:b/>
              </w:rPr>
              <w:t xml:space="preserve"> </w:t>
            </w:r>
            <w:proofErr w:type="spellStart"/>
            <w:r w:rsidRPr="000540A2">
              <w:rPr>
                <w:rFonts w:ascii="Times New Roman" w:hAnsi="Times New Roman"/>
                <w:b/>
              </w:rPr>
              <w:t>упаковці</w:t>
            </w:r>
            <w:proofErr w:type="spellEnd"/>
            <w:r w:rsidRPr="000540A2">
              <w:rPr>
                <w:rFonts w:ascii="Times New Roman" w:hAnsi="Times New Roman"/>
                <w:b/>
              </w:rPr>
              <w:br/>
              <w:t xml:space="preserve"> з </w:t>
            </w:r>
            <w:proofErr w:type="spellStart"/>
            <w:r w:rsidRPr="000540A2">
              <w:rPr>
                <w:rFonts w:ascii="Times New Roman" w:hAnsi="Times New Roman"/>
                <w:b/>
              </w:rPr>
              <w:t>осушувачем</w:t>
            </w:r>
            <w:proofErr w:type="spellEnd"/>
            <w:r w:rsidRPr="000540A2">
              <w:rPr>
                <w:rFonts w:ascii="Times New Roman" w:hAnsi="Times New Roman"/>
                <w:b/>
              </w:rPr>
              <w:t xml:space="preserve"> – 25 </w:t>
            </w:r>
            <w:proofErr w:type="spellStart"/>
            <w:r w:rsidRPr="000540A2">
              <w:rPr>
                <w:rFonts w:ascii="Times New Roman" w:hAnsi="Times New Roman"/>
                <w:b/>
              </w:rPr>
              <w:t>шт</w:t>
            </w:r>
            <w:proofErr w:type="spellEnd"/>
            <w:r w:rsidRPr="000540A2">
              <w:rPr>
                <w:rFonts w:ascii="Times New Roman" w:hAnsi="Times New Roman"/>
                <w:b/>
              </w:rPr>
              <w:br/>
            </w:r>
            <w:proofErr w:type="spellStart"/>
            <w:r w:rsidRPr="000540A2">
              <w:rPr>
                <w:rFonts w:ascii="Times New Roman" w:hAnsi="Times New Roman"/>
                <w:b/>
              </w:rPr>
              <w:t>одноразові</w:t>
            </w:r>
            <w:proofErr w:type="spellEnd"/>
            <w:r w:rsidRPr="000540A2">
              <w:rPr>
                <w:rFonts w:ascii="Times New Roman" w:hAnsi="Times New Roman"/>
                <w:b/>
              </w:rPr>
              <w:t xml:space="preserve"> </w:t>
            </w:r>
            <w:proofErr w:type="spellStart"/>
            <w:r w:rsidRPr="000540A2">
              <w:rPr>
                <w:rFonts w:ascii="Times New Roman" w:hAnsi="Times New Roman"/>
                <w:b/>
              </w:rPr>
              <w:t>піпетки</w:t>
            </w:r>
            <w:proofErr w:type="spellEnd"/>
            <w:r w:rsidRPr="000540A2">
              <w:rPr>
                <w:rFonts w:ascii="Times New Roman" w:hAnsi="Times New Roman"/>
                <w:b/>
              </w:rPr>
              <w:t xml:space="preserve"> – 25 </w:t>
            </w:r>
            <w:proofErr w:type="spellStart"/>
            <w:r w:rsidRPr="000540A2">
              <w:rPr>
                <w:rFonts w:ascii="Times New Roman" w:hAnsi="Times New Roman"/>
                <w:b/>
              </w:rPr>
              <w:t>шт</w:t>
            </w:r>
            <w:proofErr w:type="spellEnd"/>
            <w:r w:rsidRPr="000540A2">
              <w:rPr>
                <w:rFonts w:ascii="Times New Roman" w:hAnsi="Times New Roman"/>
                <w:b/>
              </w:rPr>
              <w:br/>
            </w:r>
            <w:proofErr w:type="spellStart"/>
            <w:r w:rsidRPr="000540A2">
              <w:rPr>
                <w:rFonts w:ascii="Times New Roman" w:hAnsi="Times New Roman"/>
                <w:b/>
              </w:rPr>
              <w:t>розріджувач</w:t>
            </w:r>
            <w:proofErr w:type="spellEnd"/>
            <w:r w:rsidRPr="000540A2">
              <w:rPr>
                <w:rFonts w:ascii="Times New Roman" w:hAnsi="Times New Roman"/>
                <w:b/>
              </w:rPr>
              <w:t xml:space="preserve"> для </w:t>
            </w:r>
            <w:proofErr w:type="spellStart"/>
            <w:r w:rsidRPr="000540A2">
              <w:rPr>
                <w:rFonts w:ascii="Times New Roman" w:hAnsi="Times New Roman"/>
                <w:b/>
              </w:rPr>
              <w:t>зразків</w:t>
            </w:r>
            <w:proofErr w:type="spellEnd"/>
            <w:r w:rsidRPr="000540A2">
              <w:rPr>
                <w:rFonts w:ascii="Times New Roman" w:hAnsi="Times New Roman"/>
                <w:b/>
              </w:rPr>
              <w:t xml:space="preserve"> </w:t>
            </w:r>
            <w:proofErr w:type="spellStart"/>
            <w:r w:rsidRPr="000540A2">
              <w:rPr>
                <w:rFonts w:ascii="Times New Roman" w:hAnsi="Times New Roman"/>
                <w:b/>
              </w:rPr>
              <w:t>цільної</w:t>
            </w:r>
            <w:proofErr w:type="spellEnd"/>
            <w:r w:rsidRPr="000540A2">
              <w:rPr>
                <w:rFonts w:ascii="Times New Roman" w:hAnsi="Times New Roman"/>
                <w:b/>
              </w:rPr>
              <w:t xml:space="preserve"> </w:t>
            </w:r>
            <w:proofErr w:type="spellStart"/>
            <w:r w:rsidRPr="000540A2">
              <w:rPr>
                <w:rFonts w:ascii="Times New Roman" w:hAnsi="Times New Roman"/>
                <w:b/>
              </w:rPr>
              <w:t>крові</w:t>
            </w:r>
            <w:proofErr w:type="spellEnd"/>
            <w:r w:rsidRPr="000540A2">
              <w:rPr>
                <w:rFonts w:ascii="Times New Roman" w:hAnsi="Times New Roman"/>
                <w:b/>
              </w:rPr>
              <w:t xml:space="preserve"> – 25 </w:t>
            </w:r>
            <w:proofErr w:type="spellStart"/>
            <w:r w:rsidRPr="000540A2">
              <w:rPr>
                <w:rFonts w:ascii="Times New Roman" w:hAnsi="Times New Roman"/>
                <w:b/>
              </w:rPr>
              <w:t>шт</w:t>
            </w:r>
            <w:proofErr w:type="spellEnd"/>
            <w:r w:rsidRPr="000540A2">
              <w:rPr>
                <w:rFonts w:ascii="Times New Roman" w:hAnsi="Times New Roman"/>
                <w:b/>
              </w:rPr>
              <w:br/>
              <w:t xml:space="preserve">SD карта  - 1 </w:t>
            </w:r>
            <w:proofErr w:type="spellStart"/>
            <w:r w:rsidRPr="000540A2">
              <w:rPr>
                <w:rFonts w:ascii="Times New Roman" w:hAnsi="Times New Roman"/>
                <w:b/>
              </w:rPr>
              <w:t>шт</w:t>
            </w:r>
            <w:proofErr w:type="spellEnd"/>
            <w:r w:rsidRPr="000540A2">
              <w:rPr>
                <w:rFonts w:ascii="Times New Roman" w:hAnsi="Times New Roman"/>
                <w:b/>
              </w:rPr>
              <w:br/>
            </w:r>
            <w:proofErr w:type="spellStart"/>
            <w:r w:rsidRPr="000540A2">
              <w:rPr>
                <w:rFonts w:ascii="Times New Roman" w:hAnsi="Times New Roman"/>
                <w:b/>
              </w:rPr>
              <w:t>інструкція</w:t>
            </w:r>
            <w:proofErr w:type="spellEnd"/>
            <w:r w:rsidRPr="000540A2">
              <w:rPr>
                <w:rFonts w:ascii="Times New Roman" w:hAnsi="Times New Roman"/>
                <w:b/>
              </w:rPr>
              <w:t xml:space="preserve"> з </w:t>
            </w:r>
            <w:proofErr w:type="spellStart"/>
            <w:r w:rsidRPr="000540A2">
              <w:rPr>
                <w:rFonts w:ascii="Times New Roman" w:hAnsi="Times New Roman"/>
                <w:b/>
              </w:rPr>
              <w:t>використання</w:t>
            </w:r>
            <w:proofErr w:type="spellEnd"/>
            <w:r w:rsidRPr="000540A2">
              <w:rPr>
                <w:rFonts w:ascii="Times New Roman" w:hAnsi="Times New Roman"/>
                <w:b/>
              </w:rPr>
              <w:t xml:space="preserve"> – 1 </w:t>
            </w:r>
            <w:proofErr w:type="spellStart"/>
            <w:r w:rsidRPr="000540A2">
              <w:rPr>
                <w:rFonts w:ascii="Times New Roman" w:hAnsi="Times New Roman"/>
                <w:b/>
              </w:rPr>
              <w:t>шт</w:t>
            </w:r>
            <w:proofErr w:type="spellEnd"/>
          </w:p>
        </w:tc>
        <w:tc>
          <w:tcPr>
            <w:tcW w:w="1169" w:type="dxa"/>
            <w:hideMark/>
          </w:tcPr>
          <w:p w:rsidR="000540A2" w:rsidRPr="000540A2" w:rsidRDefault="000540A2" w:rsidP="000540A2">
            <w:pPr>
              <w:pStyle w:val="a9"/>
              <w:tabs>
                <w:tab w:val="left" w:pos="270"/>
              </w:tabs>
              <w:spacing w:after="0" w:line="360" w:lineRule="auto"/>
              <w:rPr>
                <w:rFonts w:ascii="Times New Roman" w:hAnsi="Times New Roman"/>
                <w:b/>
              </w:rPr>
            </w:pPr>
            <w:proofErr w:type="spellStart"/>
            <w:r w:rsidRPr="000540A2">
              <w:rPr>
                <w:rFonts w:ascii="Times New Roman" w:hAnsi="Times New Roman"/>
                <w:b/>
              </w:rPr>
              <w:t>наб</w:t>
            </w:r>
            <w:proofErr w:type="spellEnd"/>
          </w:p>
        </w:tc>
        <w:tc>
          <w:tcPr>
            <w:tcW w:w="1099" w:type="dxa"/>
            <w:hideMark/>
          </w:tcPr>
          <w:p w:rsidR="000540A2" w:rsidRPr="000540A2" w:rsidRDefault="000540A2" w:rsidP="000540A2">
            <w:pPr>
              <w:pStyle w:val="a9"/>
              <w:tabs>
                <w:tab w:val="left" w:pos="270"/>
              </w:tabs>
              <w:spacing w:after="0" w:line="360" w:lineRule="auto"/>
              <w:rPr>
                <w:rFonts w:ascii="Times New Roman" w:hAnsi="Times New Roman"/>
                <w:b/>
              </w:rPr>
            </w:pPr>
            <w:r w:rsidRPr="000540A2">
              <w:rPr>
                <w:rFonts w:ascii="Times New Roman" w:hAnsi="Times New Roman"/>
                <w:b/>
              </w:rPr>
              <w:t>10</w:t>
            </w:r>
          </w:p>
        </w:tc>
      </w:tr>
      <w:tr w:rsidR="000540A2" w:rsidRPr="000540A2" w:rsidTr="000540A2">
        <w:trPr>
          <w:trHeight w:val="3240"/>
        </w:trPr>
        <w:tc>
          <w:tcPr>
            <w:tcW w:w="816" w:type="dxa"/>
            <w:hideMark/>
          </w:tcPr>
          <w:p w:rsidR="000540A2" w:rsidRPr="000540A2" w:rsidRDefault="000540A2" w:rsidP="000540A2">
            <w:pPr>
              <w:pStyle w:val="a9"/>
              <w:tabs>
                <w:tab w:val="left" w:pos="270"/>
              </w:tabs>
              <w:spacing w:after="0" w:line="360" w:lineRule="auto"/>
              <w:rPr>
                <w:rFonts w:ascii="Times New Roman" w:hAnsi="Times New Roman"/>
                <w:b/>
              </w:rPr>
            </w:pPr>
            <w:r w:rsidRPr="000540A2">
              <w:rPr>
                <w:rFonts w:ascii="Times New Roman" w:hAnsi="Times New Roman"/>
                <w:b/>
              </w:rPr>
              <w:t>50283</w:t>
            </w:r>
          </w:p>
        </w:tc>
        <w:tc>
          <w:tcPr>
            <w:tcW w:w="2217" w:type="dxa"/>
            <w:hideMark/>
          </w:tcPr>
          <w:p w:rsidR="000540A2" w:rsidRPr="000540A2" w:rsidRDefault="000540A2" w:rsidP="000540A2">
            <w:pPr>
              <w:pStyle w:val="a9"/>
              <w:tabs>
                <w:tab w:val="left" w:pos="270"/>
              </w:tabs>
              <w:spacing w:after="0" w:line="360" w:lineRule="auto"/>
              <w:rPr>
                <w:rFonts w:ascii="Times New Roman" w:hAnsi="Times New Roman"/>
                <w:b/>
              </w:rPr>
            </w:pPr>
            <w:r w:rsidRPr="000540A2">
              <w:rPr>
                <w:rFonts w:ascii="Times New Roman" w:hAnsi="Times New Roman"/>
                <w:b/>
              </w:rPr>
              <w:t xml:space="preserve">CG2061 </w:t>
            </w:r>
            <w:proofErr w:type="spellStart"/>
            <w:r w:rsidRPr="000540A2">
              <w:rPr>
                <w:rFonts w:ascii="Times New Roman" w:hAnsi="Times New Roman"/>
                <w:b/>
              </w:rPr>
              <w:t>Експрес</w:t>
            </w:r>
            <w:proofErr w:type="spellEnd"/>
            <w:r w:rsidRPr="000540A2">
              <w:rPr>
                <w:rFonts w:ascii="Times New Roman" w:hAnsi="Times New Roman"/>
                <w:b/>
              </w:rPr>
              <w:t xml:space="preserve">-тест SARS-CoV-2 </w:t>
            </w:r>
            <w:proofErr w:type="spellStart"/>
            <w:r w:rsidRPr="000540A2">
              <w:rPr>
                <w:rFonts w:ascii="Times New Roman" w:hAnsi="Times New Roman"/>
                <w:b/>
              </w:rPr>
              <w:t>Antigen</w:t>
            </w:r>
            <w:proofErr w:type="spellEnd"/>
            <w:r w:rsidRPr="000540A2">
              <w:rPr>
                <w:rFonts w:ascii="Times New Roman" w:hAnsi="Times New Roman"/>
                <w:b/>
              </w:rPr>
              <w:t xml:space="preserve"> (</w:t>
            </w:r>
            <w:proofErr w:type="spellStart"/>
            <w:r w:rsidRPr="000540A2">
              <w:rPr>
                <w:rFonts w:ascii="Times New Roman" w:hAnsi="Times New Roman"/>
                <w:b/>
              </w:rPr>
              <w:t>Колоїдне</w:t>
            </w:r>
            <w:proofErr w:type="spellEnd"/>
            <w:r w:rsidRPr="000540A2">
              <w:rPr>
                <w:rFonts w:ascii="Times New Roman" w:hAnsi="Times New Roman"/>
                <w:b/>
              </w:rPr>
              <w:t xml:space="preserve"> золото)</w:t>
            </w:r>
          </w:p>
        </w:tc>
        <w:tc>
          <w:tcPr>
            <w:tcW w:w="5013" w:type="dxa"/>
            <w:hideMark/>
          </w:tcPr>
          <w:p w:rsidR="000540A2" w:rsidRPr="000540A2" w:rsidRDefault="000540A2" w:rsidP="000540A2">
            <w:pPr>
              <w:pStyle w:val="a9"/>
              <w:tabs>
                <w:tab w:val="left" w:pos="270"/>
              </w:tabs>
              <w:spacing w:after="0" w:line="360" w:lineRule="auto"/>
              <w:rPr>
                <w:rFonts w:ascii="Times New Roman" w:hAnsi="Times New Roman"/>
                <w:b/>
              </w:rPr>
            </w:pPr>
            <w:proofErr w:type="spellStart"/>
            <w:r w:rsidRPr="000540A2">
              <w:rPr>
                <w:rFonts w:ascii="Times New Roman" w:hAnsi="Times New Roman"/>
                <w:b/>
              </w:rPr>
              <w:t>Експрес</w:t>
            </w:r>
            <w:proofErr w:type="spellEnd"/>
            <w:r w:rsidRPr="000540A2">
              <w:rPr>
                <w:rFonts w:ascii="Times New Roman" w:hAnsi="Times New Roman"/>
                <w:b/>
              </w:rPr>
              <w:t xml:space="preserve">–тест для </w:t>
            </w:r>
            <w:proofErr w:type="spellStart"/>
            <w:r w:rsidRPr="000540A2">
              <w:rPr>
                <w:rFonts w:ascii="Times New Roman" w:hAnsi="Times New Roman"/>
                <w:b/>
              </w:rPr>
              <w:t>якісного</w:t>
            </w:r>
            <w:proofErr w:type="spellEnd"/>
            <w:r w:rsidRPr="000540A2">
              <w:rPr>
                <w:rFonts w:ascii="Times New Roman" w:hAnsi="Times New Roman"/>
                <w:b/>
              </w:rPr>
              <w:t xml:space="preserve"> </w:t>
            </w:r>
            <w:proofErr w:type="spellStart"/>
            <w:r w:rsidRPr="000540A2">
              <w:rPr>
                <w:rFonts w:ascii="Times New Roman" w:hAnsi="Times New Roman"/>
                <w:b/>
              </w:rPr>
              <w:t>визначення</w:t>
            </w:r>
            <w:proofErr w:type="spellEnd"/>
            <w:r w:rsidRPr="000540A2">
              <w:rPr>
                <w:rFonts w:ascii="Times New Roman" w:hAnsi="Times New Roman"/>
                <w:b/>
              </w:rPr>
              <w:t xml:space="preserve"> антигену SARS-CoV-2, тест-система повинна бути </w:t>
            </w:r>
            <w:proofErr w:type="spellStart"/>
            <w:r w:rsidRPr="000540A2">
              <w:rPr>
                <w:rFonts w:ascii="Times New Roman" w:hAnsi="Times New Roman"/>
                <w:b/>
              </w:rPr>
              <w:t>сумісна</w:t>
            </w:r>
            <w:proofErr w:type="spellEnd"/>
            <w:r w:rsidRPr="000540A2">
              <w:rPr>
                <w:rFonts w:ascii="Times New Roman" w:hAnsi="Times New Roman"/>
                <w:b/>
              </w:rPr>
              <w:t xml:space="preserve"> з </w:t>
            </w:r>
            <w:proofErr w:type="spellStart"/>
            <w:r w:rsidRPr="000540A2">
              <w:rPr>
                <w:rFonts w:ascii="Times New Roman" w:hAnsi="Times New Roman"/>
                <w:b/>
              </w:rPr>
              <w:t>аналізатором</w:t>
            </w:r>
            <w:proofErr w:type="spellEnd"/>
            <w:r w:rsidRPr="000540A2">
              <w:rPr>
                <w:rFonts w:ascii="Times New Roman" w:hAnsi="Times New Roman"/>
                <w:b/>
              </w:rPr>
              <w:t xml:space="preserve"> Getein-1100;      </w:t>
            </w:r>
            <w:proofErr w:type="spellStart"/>
            <w:r w:rsidRPr="000540A2">
              <w:rPr>
                <w:rFonts w:ascii="Times New Roman" w:hAnsi="Times New Roman"/>
                <w:b/>
              </w:rPr>
              <w:t>технічні</w:t>
            </w:r>
            <w:proofErr w:type="spellEnd"/>
            <w:r w:rsidRPr="000540A2">
              <w:rPr>
                <w:rFonts w:ascii="Times New Roman" w:hAnsi="Times New Roman"/>
                <w:b/>
              </w:rPr>
              <w:t xml:space="preserve"> характеристики упаковки: 25 </w:t>
            </w:r>
            <w:proofErr w:type="spellStart"/>
            <w:r w:rsidRPr="000540A2">
              <w:rPr>
                <w:rFonts w:ascii="Times New Roman" w:hAnsi="Times New Roman"/>
                <w:b/>
              </w:rPr>
              <w:t>тестів</w:t>
            </w:r>
            <w:proofErr w:type="spellEnd"/>
            <w:r w:rsidRPr="000540A2">
              <w:rPr>
                <w:rFonts w:ascii="Times New Roman" w:hAnsi="Times New Roman"/>
                <w:b/>
              </w:rPr>
              <w:t xml:space="preserve"> у </w:t>
            </w:r>
            <w:proofErr w:type="spellStart"/>
            <w:r w:rsidRPr="000540A2">
              <w:rPr>
                <w:rFonts w:ascii="Times New Roman" w:hAnsi="Times New Roman"/>
                <w:b/>
              </w:rPr>
              <w:t>наборі</w:t>
            </w:r>
            <w:proofErr w:type="spellEnd"/>
            <w:r w:rsidRPr="000540A2">
              <w:rPr>
                <w:rFonts w:ascii="Times New Roman" w:hAnsi="Times New Roman"/>
                <w:b/>
              </w:rPr>
              <w:br/>
              <w:t xml:space="preserve">1) </w:t>
            </w:r>
            <w:proofErr w:type="spellStart"/>
            <w:r w:rsidRPr="000540A2">
              <w:rPr>
                <w:rFonts w:ascii="Times New Roman" w:hAnsi="Times New Roman"/>
                <w:b/>
              </w:rPr>
              <w:t>Getein</w:t>
            </w:r>
            <w:proofErr w:type="spellEnd"/>
            <w:r w:rsidRPr="000540A2">
              <w:rPr>
                <w:rFonts w:ascii="Times New Roman" w:hAnsi="Times New Roman"/>
                <w:b/>
              </w:rPr>
              <w:t xml:space="preserve"> тест-карту для </w:t>
            </w:r>
            <w:proofErr w:type="spellStart"/>
            <w:r w:rsidRPr="000540A2">
              <w:rPr>
                <w:rFonts w:ascii="Times New Roman" w:hAnsi="Times New Roman"/>
                <w:b/>
              </w:rPr>
              <w:t>визначення</w:t>
            </w:r>
            <w:proofErr w:type="spellEnd"/>
            <w:r w:rsidRPr="000540A2">
              <w:rPr>
                <w:rFonts w:ascii="Times New Roman" w:hAnsi="Times New Roman"/>
                <w:b/>
              </w:rPr>
              <w:t xml:space="preserve"> </w:t>
            </w:r>
            <w:proofErr w:type="spellStart"/>
            <w:r w:rsidRPr="000540A2">
              <w:rPr>
                <w:rFonts w:ascii="Times New Roman" w:hAnsi="Times New Roman"/>
                <w:b/>
              </w:rPr>
              <w:t>антигенів</w:t>
            </w:r>
            <w:proofErr w:type="spellEnd"/>
            <w:r w:rsidRPr="000540A2">
              <w:rPr>
                <w:rFonts w:ascii="Times New Roman" w:hAnsi="Times New Roman"/>
                <w:b/>
              </w:rPr>
              <w:t xml:space="preserve"> SARS-CoV-2, </w:t>
            </w:r>
            <w:proofErr w:type="spellStart"/>
            <w:r w:rsidRPr="000540A2">
              <w:rPr>
                <w:rFonts w:ascii="Times New Roman" w:hAnsi="Times New Roman"/>
                <w:b/>
              </w:rPr>
              <w:t>карти</w:t>
            </w:r>
            <w:proofErr w:type="spellEnd"/>
            <w:r w:rsidRPr="000540A2">
              <w:rPr>
                <w:rFonts w:ascii="Times New Roman" w:hAnsi="Times New Roman"/>
                <w:b/>
              </w:rPr>
              <w:t xml:space="preserve"> </w:t>
            </w:r>
            <w:proofErr w:type="spellStart"/>
            <w:r w:rsidRPr="000540A2">
              <w:rPr>
                <w:rFonts w:ascii="Times New Roman" w:hAnsi="Times New Roman"/>
                <w:b/>
              </w:rPr>
              <w:t>знаходяться</w:t>
            </w:r>
            <w:proofErr w:type="spellEnd"/>
            <w:r w:rsidRPr="000540A2">
              <w:rPr>
                <w:rFonts w:ascii="Times New Roman" w:hAnsi="Times New Roman"/>
                <w:b/>
              </w:rPr>
              <w:t xml:space="preserve"> в </w:t>
            </w:r>
            <w:proofErr w:type="spellStart"/>
            <w:r w:rsidRPr="000540A2">
              <w:rPr>
                <w:rFonts w:ascii="Times New Roman" w:hAnsi="Times New Roman"/>
                <w:b/>
              </w:rPr>
              <w:t>герметичній</w:t>
            </w:r>
            <w:proofErr w:type="spellEnd"/>
            <w:r w:rsidRPr="000540A2">
              <w:rPr>
                <w:rFonts w:ascii="Times New Roman" w:hAnsi="Times New Roman"/>
                <w:b/>
              </w:rPr>
              <w:t xml:space="preserve"> </w:t>
            </w:r>
            <w:proofErr w:type="spellStart"/>
            <w:r w:rsidRPr="000540A2">
              <w:rPr>
                <w:rFonts w:ascii="Times New Roman" w:hAnsi="Times New Roman"/>
                <w:b/>
              </w:rPr>
              <w:t>сумці</w:t>
            </w:r>
            <w:proofErr w:type="spellEnd"/>
            <w:r w:rsidRPr="000540A2">
              <w:rPr>
                <w:rFonts w:ascii="Times New Roman" w:hAnsi="Times New Roman"/>
                <w:b/>
              </w:rPr>
              <w:t xml:space="preserve"> з </w:t>
            </w:r>
            <w:proofErr w:type="spellStart"/>
            <w:r w:rsidRPr="000540A2">
              <w:rPr>
                <w:rFonts w:ascii="Times New Roman" w:hAnsi="Times New Roman"/>
                <w:b/>
              </w:rPr>
              <w:t>осушувальним</w:t>
            </w:r>
            <w:proofErr w:type="spellEnd"/>
            <w:r w:rsidRPr="000540A2">
              <w:rPr>
                <w:rFonts w:ascii="Times New Roman" w:hAnsi="Times New Roman"/>
                <w:b/>
              </w:rPr>
              <w:t xml:space="preserve"> </w:t>
            </w:r>
            <w:proofErr w:type="spellStart"/>
            <w:r w:rsidRPr="000540A2">
              <w:rPr>
                <w:rFonts w:ascii="Times New Roman" w:hAnsi="Times New Roman"/>
                <w:b/>
              </w:rPr>
              <w:t>засобом</w:t>
            </w:r>
            <w:proofErr w:type="spellEnd"/>
            <w:r w:rsidRPr="000540A2">
              <w:rPr>
                <w:rFonts w:ascii="Times New Roman" w:hAnsi="Times New Roman"/>
                <w:b/>
              </w:rPr>
              <w:t>.</w:t>
            </w:r>
            <w:r w:rsidRPr="000540A2">
              <w:rPr>
                <w:rFonts w:ascii="Times New Roman" w:hAnsi="Times New Roman"/>
                <w:b/>
              </w:rPr>
              <w:br/>
              <w:t xml:space="preserve">2) </w:t>
            </w:r>
            <w:proofErr w:type="spellStart"/>
            <w:r w:rsidRPr="000540A2">
              <w:rPr>
                <w:rFonts w:ascii="Times New Roman" w:hAnsi="Times New Roman"/>
                <w:b/>
              </w:rPr>
              <w:t>Розчинник</w:t>
            </w:r>
            <w:proofErr w:type="spellEnd"/>
            <w:r w:rsidRPr="000540A2">
              <w:rPr>
                <w:rFonts w:ascii="Times New Roman" w:hAnsi="Times New Roman"/>
                <w:b/>
              </w:rPr>
              <w:t xml:space="preserve"> для </w:t>
            </w:r>
            <w:proofErr w:type="spellStart"/>
            <w:r w:rsidRPr="000540A2">
              <w:rPr>
                <w:rFonts w:ascii="Times New Roman" w:hAnsi="Times New Roman"/>
                <w:b/>
              </w:rPr>
              <w:t>зразків</w:t>
            </w:r>
            <w:proofErr w:type="spellEnd"/>
            <w:r w:rsidRPr="000540A2">
              <w:rPr>
                <w:rFonts w:ascii="Times New Roman" w:hAnsi="Times New Roman"/>
                <w:b/>
              </w:rPr>
              <w:t xml:space="preserve">: 25 </w:t>
            </w:r>
            <w:proofErr w:type="spellStart"/>
            <w:r w:rsidRPr="000540A2">
              <w:rPr>
                <w:rFonts w:ascii="Times New Roman" w:hAnsi="Times New Roman"/>
                <w:b/>
              </w:rPr>
              <w:t>флаконів</w:t>
            </w:r>
            <w:proofErr w:type="spellEnd"/>
            <w:r w:rsidRPr="000540A2">
              <w:rPr>
                <w:rFonts w:ascii="Times New Roman" w:hAnsi="Times New Roman"/>
                <w:b/>
              </w:rPr>
              <w:t xml:space="preserve"> у </w:t>
            </w:r>
            <w:proofErr w:type="spellStart"/>
            <w:r w:rsidRPr="000540A2">
              <w:rPr>
                <w:rFonts w:ascii="Times New Roman" w:hAnsi="Times New Roman"/>
                <w:b/>
              </w:rPr>
              <w:t>наборі</w:t>
            </w:r>
            <w:proofErr w:type="spellEnd"/>
            <w:r w:rsidRPr="000540A2">
              <w:rPr>
                <w:rFonts w:ascii="Times New Roman" w:hAnsi="Times New Roman"/>
                <w:b/>
              </w:rPr>
              <w:t>.</w:t>
            </w:r>
            <w:r w:rsidRPr="000540A2">
              <w:rPr>
                <w:rFonts w:ascii="Times New Roman" w:hAnsi="Times New Roman"/>
                <w:b/>
              </w:rPr>
              <w:br/>
              <w:t xml:space="preserve">3) Тампон  для </w:t>
            </w:r>
            <w:proofErr w:type="spellStart"/>
            <w:r w:rsidRPr="000540A2">
              <w:rPr>
                <w:rFonts w:ascii="Times New Roman" w:hAnsi="Times New Roman"/>
                <w:b/>
              </w:rPr>
              <w:t>відбору</w:t>
            </w:r>
            <w:proofErr w:type="spellEnd"/>
            <w:r w:rsidRPr="000540A2">
              <w:rPr>
                <w:rFonts w:ascii="Times New Roman" w:hAnsi="Times New Roman"/>
                <w:b/>
              </w:rPr>
              <w:t xml:space="preserve"> </w:t>
            </w:r>
            <w:proofErr w:type="spellStart"/>
            <w:r w:rsidRPr="000540A2">
              <w:rPr>
                <w:rFonts w:ascii="Times New Roman" w:hAnsi="Times New Roman"/>
                <w:b/>
              </w:rPr>
              <w:t>мазків</w:t>
            </w:r>
            <w:proofErr w:type="spellEnd"/>
            <w:r w:rsidRPr="000540A2">
              <w:rPr>
                <w:rFonts w:ascii="Times New Roman" w:hAnsi="Times New Roman"/>
                <w:b/>
              </w:rPr>
              <w:t xml:space="preserve">: 25 </w:t>
            </w:r>
            <w:proofErr w:type="spellStart"/>
            <w:r w:rsidRPr="000540A2">
              <w:rPr>
                <w:rFonts w:ascii="Times New Roman" w:hAnsi="Times New Roman"/>
                <w:b/>
              </w:rPr>
              <w:t>шт</w:t>
            </w:r>
            <w:proofErr w:type="spellEnd"/>
            <w:r w:rsidRPr="000540A2">
              <w:rPr>
                <w:rFonts w:ascii="Times New Roman" w:hAnsi="Times New Roman"/>
                <w:b/>
              </w:rPr>
              <w:t xml:space="preserve">/у </w:t>
            </w:r>
            <w:proofErr w:type="spellStart"/>
            <w:r w:rsidRPr="000540A2">
              <w:rPr>
                <w:rFonts w:ascii="Times New Roman" w:hAnsi="Times New Roman"/>
                <w:b/>
              </w:rPr>
              <w:t>наборі</w:t>
            </w:r>
            <w:proofErr w:type="spellEnd"/>
            <w:r w:rsidRPr="000540A2">
              <w:rPr>
                <w:rFonts w:ascii="Times New Roman" w:hAnsi="Times New Roman"/>
                <w:b/>
              </w:rPr>
              <w:br/>
              <w:t xml:space="preserve">4) Одноразова </w:t>
            </w:r>
            <w:proofErr w:type="spellStart"/>
            <w:r w:rsidRPr="000540A2">
              <w:rPr>
                <w:rFonts w:ascii="Times New Roman" w:hAnsi="Times New Roman"/>
                <w:b/>
              </w:rPr>
              <w:t>піпетка</w:t>
            </w:r>
            <w:proofErr w:type="spellEnd"/>
            <w:r w:rsidRPr="000540A2">
              <w:rPr>
                <w:rFonts w:ascii="Times New Roman" w:hAnsi="Times New Roman"/>
                <w:b/>
              </w:rPr>
              <w:t xml:space="preserve">: 25 </w:t>
            </w:r>
            <w:proofErr w:type="spellStart"/>
            <w:r w:rsidRPr="000540A2">
              <w:rPr>
                <w:rFonts w:ascii="Times New Roman" w:hAnsi="Times New Roman"/>
                <w:b/>
              </w:rPr>
              <w:t>шт</w:t>
            </w:r>
            <w:proofErr w:type="spellEnd"/>
            <w:r w:rsidRPr="000540A2">
              <w:rPr>
                <w:rFonts w:ascii="Times New Roman" w:hAnsi="Times New Roman"/>
                <w:b/>
              </w:rPr>
              <w:t xml:space="preserve">/у </w:t>
            </w:r>
            <w:proofErr w:type="spellStart"/>
            <w:r w:rsidRPr="000540A2">
              <w:rPr>
                <w:rFonts w:ascii="Times New Roman" w:hAnsi="Times New Roman"/>
                <w:b/>
              </w:rPr>
              <w:t>наборі</w:t>
            </w:r>
            <w:proofErr w:type="spellEnd"/>
            <w:r w:rsidRPr="000540A2">
              <w:rPr>
                <w:rFonts w:ascii="Times New Roman" w:hAnsi="Times New Roman"/>
                <w:b/>
              </w:rPr>
              <w:br/>
              <w:t xml:space="preserve">5) </w:t>
            </w:r>
            <w:proofErr w:type="spellStart"/>
            <w:r w:rsidRPr="000540A2">
              <w:rPr>
                <w:rFonts w:ascii="Times New Roman" w:hAnsi="Times New Roman"/>
                <w:b/>
              </w:rPr>
              <w:t>Інструкція</w:t>
            </w:r>
            <w:proofErr w:type="spellEnd"/>
            <w:r w:rsidRPr="000540A2">
              <w:rPr>
                <w:rFonts w:ascii="Times New Roman" w:hAnsi="Times New Roman"/>
                <w:b/>
              </w:rPr>
              <w:t xml:space="preserve"> з </w:t>
            </w:r>
            <w:proofErr w:type="spellStart"/>
            <w:r w:rsidRPr="000540A2">
              <w:rPr>
                <w:rFonts w:ascii="Times New Roman" w:hAnsi="Times New Roman"/>
                <w:b/>
              </w:rPr>
              <w:t>використання</w:t>
            </w:r>
            <w:proofErr w:type="spellEnd"/>
            <w:r w:rsidRPr="000540A2">
              <w:rPr>
                <w:rFonts w:ascii="Times New Roman" w:hAnsi="Times New Roman"/>
                <w:b/>
              </w:rPr>
              <w:t xml:space="preserve">: 1 у </w:t>
            </w:r>
            <w:proofErr w:type="spellStart"/>
            <w:r w:rsidRPr="000540A2">
              <w:rPr>
                <w:rFonts w:ascii="Times New Roman" w:hAnsi="Times New Roman"/>
                <w:b/>
              </w:rPr>
              <w:t>наборі</w:t>
            </w:r>
            <w:proofErr w:type="spellEnd"/>
            <w:r w:rsidRPr="000540A2">
              <w:rPr>
                <w:rFonts w:ascii="Times New Roman" w:hAnsi="Times New Roman"/>
                <w:b/>
              </w:rPr>
              <w:t>.</w:t>
            </w:r>
            <w:r w:rsidRPr="000540A2">
              <w:rPr>
                <w:rFonts w:ascii="Times New Roman" w:hAnsi="Times New Roman"/>
                <w:b/>
              </w:rPr>
              <w:br/>
            </w:r>
          </w:p>
        </w:tc>
        <w:tc>
          <w:tcPr>
            <w:tcW w:w="1169" w:type="dxa"/>
            <w:hideMark/>
          </w:tcPr>
          <w:p w:rsidR="000540A2" w:rsidRPr="000540A2" w:rsidRDefault="000540A2" w:rsidP="000540A2">
            <w:pPr>
              <w:pStyle w:val="a9"/>
              <w:tabs>
                <w:tab w:val="left" w:pos="270"/>
              </w:tabs>
              <w:spacing w:line="360" w:lineRule="auto"/>
              <w:rPr>
                <w:rFonts w:ascii="Times New Roman" w:hAnsi="Times New Roman"/>
                <w:b/>
              </w:rPr>
            </w:pPr>
            <w:proofErr w:type="spellStart"/>
            <w:r w:rsidRPr="000540A2">
              <w:rPr>
                <w:rFonts w:ascii="Times New Roman" w:hAnsi="Times New Roman"/>
                <w:b/>
              </w:rPr>
              <w:t>наб</w:t>
            </w:r>
            <w:proofErr w:type="spellEnd"/>
          </w:p>
        </w:tc>
        <w:tc>
          <w:tcPr>
            <w:tcW w:w="1099" w:type="dxa"/>
            <w:hideMark/>
          </w:tcPr>
          <w:p w:rsidR="000540A2" w:rsidRPr="000540A2" w:rsidRDefault="000540A2" w:rsidP="000540A2">
            <w:pPr>
              <w:pStyle w:val="a9"/>
              <w:tabs>
                <w:tab w:val="left" w:pos="270"/>
              </w:tabs>
              <w:spacing w:after="0" w:line="360" w:lineRule="auto"/>
              <w:rPr>
                <w:rFonts w:ascii="Times New Roman" w:hAnsi="Times New Roman"/>
                <w:b/>
              </w:rPr>
            </w:pPr>
            <w:r w:rsidRPr="000540A2">
              <w:rPr>
                <w:rFonts w:ascii="Times New Roman" w:hAnsi="Times New Roman"/>
                <w:b/>
              </w:rPr>
              <w:t>10</w:t>
            </w:r>
          </w:p>
        </w:tc>
      </w:tr>
      <w:tr w:rsidR="000540A2" w:rsidRPr="000540A2" w:rsidTr="000540A2">
        <w:trPr>
          <w:trHeight w:val="2700"/>
        </w:trPr>
        <w:tc>
          <w:tcPr>
            <w:tcW w:w="816" w:type="dxa"/>
            <w:hideMark/>
          </w:tcPr>
          <w:p w:rsidR="000540A2" w:rsidRPr="000540A2" w:rsidRDefault="000540A2" w:rsidP="000540A2">
            <w:pPr>
              <w:pStyle w:val="a9"/>
              <w:tabs>
                <w:tab w:val="left" w:pos="270"/>
              </w:tabs>
              <w:spacing w:after="0" w:line="360" w:lineRule="auto"/>
              <w:rPr>
                <w:rFonts w:ascii="Times New Roman" w:hAnsi="Times New Roman"/>
                <w:b/>
              </w:rPr>
            </w:pPr>
            <w:r w:rsidRPr="000540A2">
              <w:rPr>
                <w:rFonts w:ascii="Times New Roman" w:hAnsi="Times New Roman"/>
                <w:b/>
              </w:rPr>
              <w:t>54316</w:t>
            </w:r>
          </w:p>
        </w:tc>
        <w:tc>
          <w:tcPr>
            <w:tcW w:w="2217" w:type="dxa"/>
            <w:hideMark/>
          </w:tcPr>
          <w:p w:rsidR="000540A2" w:rsidRPr="000540A2" w:rsidRDefault="000540A2" w:rsidP="000540A2">
            <w:pPr>
              <w:pStyle w:val="a9"/>
              <w:tabs>
                <w:tab w:val="left" w:pos="270"/>
              </w:tabs>
              <w:spacing w:after="0" w:line="360" w:lineRule="auto"/>
              <w:rPr>
                <w:rFonts w:ascii="Times New Roman" w:hAnsi="Times New Roman"/>
                <w:b/>
              </w:rPr>
            </w:pPr>
            <w:r w:rsidRPr="000540A2">
              <w:rPr>
                <w:rFonts w:ascii="Times New Roman" w:hAnsi="Times New Roman"/>
                <w:b/>
              </w:rPr>
              <w:t xml:space="preserve">CG1007 </w:t>
            </w:r>
            <w:proofErr w:type="spellStart"/>
            <w:r w:rsidRPr="000540A2">
              <w:rPr>
                <w:rFonts w:ascii="Times New Roman" w:hAnsi="Times New Roman"/>
                <w:b/>
              </w:rPr>
              <w:t>Експрес</w:t>
            </w:r>
            <w:proofErr w:type="spellEnd"/>
            <w:r w:rsidRPr="000540A2">
              <w:rPr>
                <w:rFonts w:ascii="Times New Roman" w:hAnsi="Times New Roman"/>
                <w:b/>
              </w:rPr>
              <w:t>-тест PCT (</w:t>
            </w:r>
            <w:proofErr w:type="spellStart"/>
            <w:r w:rsidRPr="000540A2">
              <w:rPr>
                <w:rFonts w:ascii="Times New Roman" w:hAnsi="Times New Roman"/>
                <w:b/>
              </w:rPr>
              <w:t>Колоїдне</w:t>
            </w:r>
            <w:proofErr w:type="spellEnd"/>
            <w:r w:rsidRPr="000540A2">
              <w:rPr>
                <w:rFonts w:ascii="Times New Roman" w:hAnsi="Times New Roman"/>
                <w:b/>
              </w:rPr>
              <w:t xml:space="preserve"> золото)</w:t>
            </w:r>
          </w:p>
        </w:tc>
        <w:tc>
          <w:tcPr>
            <w:tcW w:w="5013" w:type="dxa"/>
            <w:hideMark/>
          </w:tcPr>
          <w:p w:rsidR="000540A2" w:rsidRPr="000540A2" w:rsidRDefault="000540A2" w:rsidP="000540A2">
            <w:pPr>
              <w:pStyle w:val="a9"/>
              <w:tabs>
                <w:tab w:val="left" w:pos="270"/>
              </w:tabs>
              <w:spacing w:after="0" w:line="360" w:lineRule="auto"/>
              <w:rPr>
                <w:rFonts w:ascii="Times New Roman" w:hAnsi="Times New Roman"/>
                <w:b/>
              </w:rPr>
            </w:pPr>
            <w:proofErr w:type="spellStart"/>
            <w:r w:rsidRPr="000540A2">
              <w:rPr>
                <w:rFonts w:ascii="Times New Roman" w:hAnsi="Times New Roman"/>
                <w:b/>
              </w:rPr>
              <w:t>Експрес</w:t>
            </w:r>
            <w:proofErr w:type="spellEnd"/>
            <w:r w:rsidRPr="000540A2">
              <w:rPr>
                <w:rFonts w:ascii="Times New Roman" w:hAnsi="Times New Roman"/>
                <w:b/>
              </w:rPr>
              <w:t xml:space="preserve">–тест для </w:t>
            </w:r>
            <w:proofErr w:type="spellStart"/>
            <w:r w:rsidRPr="000540A2">
              <w:rPr>
                <w:rFonts w:ascii="Times New Roman" w:hAnsi="Times New Roman"/>
                <w:b/>
              </w:rPr>
              <w:t>кількісного</w:t>
            </w:r>
            <w:proofErr w:type="spellEnd"/>
            <w:r w:rsidRPr="000540A2">
              <w:rPr>
                <w:rFonts w:ascii="Times New Roman" w:hAnsi="Times New Roman"/>
                <w:b/>
              </w:rPr>
              <w:t xml:space="preserve"> </w:t>
            </w:r>
            <w:proofErr w:type="spellStart"/>
            <w:r w:rsidRPr="000540A2">
              <w:rPr>
                <w:rFonts w:ascii="Times New Roman" w:hAnsi="Times New Roman"/>
                <w:b/>
              </w:rPr>
              <w:t>визначення</w:t>
            </w:r>
            <w:proofErr w:type="spellEnd"/>
            <w:r w:rsidRPr="000540A2">
              <w:rPr>
                <w:rFonts w:ascii="Times New Roman" w:hAnsi="Times New Roman"/>
                <w:b/>
              </w:rPr>
              <w:t xml:space="preserve"> </w:t>
            </w:r>
            <w:proofErr w:type="spellStart"/>
            <w:r w:rsidRPr="000540A2">
              <w:rPr>
                <w:rFonts w:ascii="Times New Roman" w:hAnsi="Times New Roman"/>
                <w:b/>
              </w:rPr>
              <w:t>прокальцитоніну</w:t>
            </w:r>
            <w:proofErr w:type="spellEnd"/>
            <w:r w:rsidRPr="000540A2">
              <w:rPr>
                <w:rFonts w:ascii="Times New Roman" w:hAnsi="Times New Roman"/>
                <w:b/>
              </w:rPr>
              <w:t xml:space="preserve">, </w:t>
            </w:r>
            <w:proofErr w:type="spellStart"/>
            <w:r w:rsidRPr="000540A2">
              <w:rPr>
                <w:rFonts w:ascii="Times New Roman" w:hAnsi="Times New Roman"/>
                <w:b/>
              </w:rPr>
              <w:t>тетст-ситсема</w:t>
            </w:r>
            <w:proofErr w:type="spellEnd"/>
            <w:r w:rsidRPr="000540A2">
              <w:rPr>
                <w:rFonts w:ascii="Times New Roman" w:hAnsi="Times New Roman"/>
                <w:b/>
              </w:rPr>
              <w:t xml:space="preserve"> повинна бути </w:t>
            </w:r>
            <w:proofErr w:type="spellStart"/>
            <w:r w:rsidRPr="000540A2">
              <w:rPr>
                <w:rFonts w:ascii="Times New Roman" w:hAnsi="Times New Roman"/>
                <w:b/>
              </w:rPr>
              <w:t>сумісна</w:t>
            </w:r>
            <w:proofErr w:type="spellEnd"/>
            <w:r w:rsidRPr="000540A2">
              <w:rPr>
                <w:rFonts w:ascii="Times New Roman" w:hAnsi="Times New Roman"/>
                <w:b/>
              </w:rPr>
              <w:t xml:space="preserve"> з </w:t>
            </w:r>
            <w:proofErr w:type="spellStart"/>
            <w:r w:rsidRPr="000540A2">
              <w:rPr>
                <w:rFonts w:ascii="Times New Roman" w:hAnsi="Times New Roman"/>
                <w:b/>
              </w:rPr>
              <w:t>аналізатором</w:t>
            </w:r>
            <w:proofErr w:type="spellEnd"/>
            <w:r w:rsidRPr="000540A2">
              <w:rPr>
                <w:rFonts w:ascii="Times New Roman" w:hAnsi="Times New Roman"/>
                <w:b/>
              </w:rPr>
              <w:t xml:space="preserve"> FIA 8000; склад набору:                                                                                   тест – </w:t>
            </w:r>
            <w:proofErr w:type="spellStart"/>
            <w:r w:rsidRPr="000540A2">
              <w:rPr>
                <w:rFonts w:ascii="Times New Roman" w:hAnsi="Times New Roman"/>
                <w:b/>
              </w:rPr>
              <w:t>касета</w:t>
            </w:r>
            <w:proofErr w:type="spellEnd"/>
            <w:r w:rsidRPr="000540A2">
              <w:rPr>
                <w:rFonts w:ascii="Times New Roman" w:hAnsi="Times New Roman"/>
                <w:b/>
              </w:rPr>
              <w:t xml:space="preserve"> </w:t>
            </w:r>
            <w:proofErr w:type="spellStart"/>
            <w:r w:rsidRPr="000540A2">
              <w:rPr>
                <w:rFonts w:ascii="Times New Roman" w:hAnsi="Times New Roman"/>
                <w:b/>
              </w:rPr>
              <w:t>Getein</w:t>
            </w:r>
            <w:proofErr w:type="spellEnd"/>
            <w:r w:rsidRPr="000540A2">
              <w:rPr>
                <w:rFonts w:ascii="Times New Roman" w:hAnsi="Times New Roman"/>
                <w:b/>
              </w:rPr>
              <w:t xml:space="preserve"> для </w:t>
            </w:r>
            <w:proofErr w:type="spellStart"/>
            <w:r w:rsidRPr="000540A2">
              <w:rPr>
                <w:rFonts w:ascii="Times New Roman" w:hAnsi="Times New Roman"/>
                <w:b/>
              </w:rPr>
              <w:t>визначення</w:t>
            </w:r>
            <w:proofErr w:type="spellEnd"/>
            <w:r w:rsidRPr="000540A2">
              <w:rPr>
                <w:rFonts w:ascii="Times New Roman" w:hAnsi="Times New Roman"/>
                <w:b/>
              </w:rPr>
              <w:t xml:space="preserve"> PCT у </w:t>
            </w:r>
            <w:proofErr w:type="spellStart"/>
            <w:r w:rsidRPr="000540A2">
              <w:rPr>
                <w:rFonts w:ascii="Times New Roman" w:hAnsi="Times New Roman"/>
                <w:b/>
              </w:rPr>
              <w:t>герметичній</w:t>
            </w:r>
            <w:proofErr w:type="spellEnd"/>
            <w:r w:rsidRPr="000540A2">
              <w:rPr>
                <w:rFonts w:ascii="Times New Roman" w:hAnsi="Times New Roman"/>
                <w:b/>
              </w:rPr>
              <w:t xml:space="preserve"> </w:t>
            </w:r>
            <w:proofErr w:type="spellStart"/>
            <w:r w:rsidRPr="000540A2">
              <w:rPr>
                <w:rFonts w:ascii="Times New Roman" w:hAnsi="Times New Roman"/>
                <w:b/>
              </w:rPr>
              <w:t>упаковці</w:t>
            </w:r>
            <w:proofErr w:type="spellEnd"/>
            <w:r w:rsidRPr="000540A2">
              <w:rPr>
                <w:rFonts w:ascii="Times New Roman" w:hAnsi="Times New Roman"/>
                <w:b/>
              </w:rPr>
              <w:br/>
              <w:t xml:space="preserve"> з </w:t>
            </w:r>
            <w:proofErr w:type="spellStart"/>
            <w:r w:rsidRPr="000540A2">
              <w:rPr>
                <w:rFonts w:ascii="Times New Roman" w:hAnsi="Times New Roman"/>
                <w:b/>
              </w:rPr>
              <w:t>осушувачем</w:t>
            </w:r>
            <w:proofErr w:type="spellEnd"/>
            <w:r w:rsidRPr="000540A2">
              <w:rPr>
                <w:rFonts w:ascii="Times New Roman" w:hAnsi="Times New Roman"/>
                <w:b/>
              </w:rPr>
              <w:t xml:space="preserve"> – 25 </w:t>
            </w:r>
            <w:proofErr w:type="spellStart"/>
            <w:r w:rsidRPr="000540A2">
              <w:rPr>
                <w:rFonts w:ascii="Times New Roman" w:hAnsi="Times New Roman"/>
                <w:b/>
              </w:rPr>
              <w:t>шт</w:t>
            </w:r>
            <w:proofErr w:type="spellEnd"/>
            <w:r w:rsidRPr="000540A2">
              <w:rPr>
                <w:rFonts w:ascii="Times New Roman" w:hAnsi="Times New Roman"/>
                <w:b/>
              </w:rPr>
              <w:br/>
            </w:r>
            <w:proofErr w:type="spellStart"/>
            <w:r w:rsidRPr="000540A2">
              <w:rPr>
                <w:rFonts w:ascii="Times New Roman" w:hAnsi="Times New Roman"/>
                <w:b/>
              </w:rPr>
              <w:t>одноразові</w:t>
            </w:r>
            <w:proofErr w:type="spellEnd"/>
            <w:r w:rsidRPr="000540A2">
              <w:rPr>
                <w:rFonts w:ascii="Times New Roman" w:hAnsi="Times New Roman"/>
                <w:b/>
              </w:rPr>
              <w:t xml:space="preserve"> </w:t>
            </w:r>
            <w:proofErr w:type="spellStart"/>
            <w:r w:rsidRPr="000540A2">
              <w:rPr>
                <w:rFonts w:ascii="Times New Roman" w:hAnsi="Times New Roman"/>
                <w:b/>
              </w:rPr>
              <w:t>піпетки</w:t>
            </w:r>
            <w:proofErr w:type="spellEnd"/>
            <w:r w:rsidRPr="000540A2">
              <w:rPr>
                <w:rFonts w:ascii="Times New Roman" w:hAnsi="Times New Roman"/>
                <w:b/>
              </w:rPr>
              <w:t xml:space="preserve"> – 25 </w:t>
            </w:r>
            <w:proofErr w:type="spellStart"/>
            <w:r w:rsidRPr="000540A2">
              <w:rPr>
                <w:rFonts w:ascii="Times New Roman" w:hAnsi="Times New Roman"/>
                <w:b/>
              </w:rPr>
              <w:t>шт</w:t>
            </w:r>
            <w:proofErr w:type="spellEnd"/>
            <w:r w:rsidRPr="000540A2">
              <w:rPr>
                <w:rFonts w:ascii="Times New Roman" w:hAnsi="Times New Roman"/>
                <w:b/>
              </w:rPr>
              <w:br/>
            </w:r>
            <w:proofErr w:type="spellStart"/>
            <w:r w:rsidRPr="000540A2">
              <w:rPr>
                <w:rFonts w:ascii="Times New Roman" w:hAnsi="Times New Roman"/>
                <w:b/>
              </w:rPr>
              <w:t>розріджувач</w:t>
            </w:r>
            <w:proofErr w:type="spellEnd"/>
            <w:r w:rsidRPr="000540A2">
              <w:rPr>
                <w:rFonts w:ascii="Times New Roman" w:hAnsi="Times New Roman"/>
                <w:b/>
              </w:rPr>
              <w:t xml:space="preserve"> для </w:t>
            </w:r>
            <w:proofErr w:type="spellStart"/>
            <w:r w:rsidRPr="000540A2">
              <w:rPr>
                <w:rFonts w:ascii="Times New Roman" w:hAnsi="Times New Roman"/>
                <w:b/>
              </w:rPr>
              <w:t>зразків</w:t>
            </w:r>
            <w:proofErr w:type="spellEnd"/>
            <w:r w:rsidRPr="000540A2">
              <w:rPr>
                <w:rFonts w:ascii="Times New Roman" w:hAnsi="Times New Roman"/>
                <w:b/>
              </w:rPr>
              <w:t xml:space="preserve"> </w:t>
            </w:r>
            <w:proofErr w:type="spellStart"/>
            <w:r w:rsidRPr="000540A2">
              <w:rPr>
                <w:rFonts w:ascii="Times New Roman" w:hAnsi="Times New Roman"/>
                <w:b/>
              </w:rPr>
              <w:t>цільної</w:t>
            </w:r>
            <w:proofErr w:type="spellEnd"/>
            <w:r w:rsidRPr="000540A2">
              <w:rPr>
                <w:rFonts w:ascii="Times New Roman" w:hAnsi="Times New Roman"/>
                <w:b/>
              </w:rPr>
              <w:t xml:space="preserve"> </w:t>
            </w:r>
            <w:proofErr w:type="spellStart"/>
            <w:r w:rsidRPr="000540A2">
              <w:rPr>
                <w:rFonts w:ascii="Times New Roman" w:hAnsi="Times New Roman"/>
                <w:b/>
              </w:rPr>
              <w:t>крові</w:t>
            </w:r>
            <w:proofErr w:type="spellEnd"/>
            <w:r w:rsidRPr="000540A2">
              <w:rPr>
                <w:rFonts w:ascii="Times New Roman" w:hAnsi="Times New Roman"/>
                <w:b/>
              </w:rPr>
              <w:t xml:space="preserve"> – 25 </w:t>
            </w:r>
            <w:proofErr w:type="spellStart"/>
            <w:r w:rsidRPr="000540A2">
              <w:rPr>
                <w:rFonts w:ascii="Times New Roman" w:hAnsi="Times New Roman"/>
                <w:b/>
              </w:rPr>
              <w:t>шт</w:t>
            </w:r>
            <w:proofErr w:type="spellEnd"/>
            <w:r w:rsidRPr="000540A2">
              <w:rPr>
                <w:rFonts w:ascii="Times New Roman" w:hAnsi="Times New Roman"/>
                <w:b/>
              </w:rPr>
              <w:br/>
              <w:t xml:space="preserve">SD карта  - 1 </w:t>
            </w:r>
            <w:proofErr w:type="spellStart"/>
            <w:r w:rsidRPr="000540A2">
              <w:rPr>
                <w:rFonts w:ascii="Times New Roman" w:hAnsi="Times New Roman"/>
                <w:b/>
              </w:rPr>
              <w:t>шт</w:t>
            </w:r>
            <w:proofErr w:type="spellEnd"/>
            <w:r w:rsidRPr="000540A2">
              <w:rPr>
                <w:rFonts w:ascii="Times New Roman" w:hAnsi="Times New Roman"/>
                <w:b/>
              </w:rPr>
              <w:br/>
            </w:r>
            <w:proofErr w:type="spellStart"/>
            <w:r w:rsidRPr="000540A2">
              <w:rPr>
                <w:rFonts w:ascii="Times New Roman" w:hAnsi="Times New Roman"/>
                <w:b/>
              </w:rPr>
              <w:t>інструкція</w:t>
            </w:r>
            <w:proofErr w:type="spellEnd"/>
            <w:r w:rsidRPr="000540A2">
              <w:rPr>
                <w:rFonts w:ascii="Times New Roman" w:hAnsi="Times New Roman"/>
                <w:b/>
              </w:rPr>
              <w:t xml:space="preserve"> з </w:t>
            </w:r>
            <w:proofErr w:type="spellStart"/>
            <w:r w:rsidRPr="000540A2">
              <w:rPr>
                <w:rFonts w:ascii="Times New Roman" w:hAnsi="Times New Roman"/>
                <w:b/>
              </w:rPr>
              <w:t>використання</w:t>
            </w:r>
            <w:proofErr w:type="spellEnd"/>
            <w:r w:rsidRPr="000540A2">
              <w:rPr>
                <w:rFonts w:ascii="Times New Roman" w:hAnsi="Times New Roman"/>
                <w:b/>
              </w:rPr>
              <w:t xml:space="preserve"> – 1 </w:t>
            </w:r>
            <w:proofErr w:type="spellStart"/>
            <w:r w:rsidRPr="000540A2">
              <w:rPr>
                <w:rFonts w:ascii="Times New Roman" w:hAnsi="Times New Roman"/>
                <w:b/>
              </w:rPr>
              <w:t>шт</w:t>
            </w:r>
            <w:proofErr w:type="spellEnd"/>
          </w:p>
        </w:tc>
        <w:tc>
          <w:tcPr>
            <w:tcW w:w="1169" w:type="dxa"/>
            <w:hideMark/>
          </w:tcPr>
          <w:p w:rsidR="000540A2" w:rsidRPr="000540A2" w:rsidRDefault="000540A2" w:rsidP="000540A2">
            <w:pPr>
              <w:pStyle w:val="a9"/>
              <w:tabs>
                <w:tab w:val="left" w:pos="270"/>
              </w:tabs>
              <w:spacing w:after="0" w:line="360" w:lineRule="auto"/>
              <w:rPr>
                <w:rFonts w:ascii="Times New Roman" w:hAnsi="Times New Roman"/>
                <w:b/>
              </w:rPr>
            </w:pPr>
            <w:proofErr w:type="spellStart"/>
            <w:r w:rsidRPr="000540A2">
              <w:rPr>
                <w:rFonts w:ascii="Times New Roman" w:hAnsi="Times New Roman"/>
                <w:b/>
              </w:rPr>
              <w:t>наб</w:t>
            </w:r>
            <w:proofErr w:type="spellEnd"/>
          </w:p>
        </w:tc>
        <w:tc>
          <w:tcPr>
            <w:tcW w:w="1099" w:type="dxa"/>
            <w:hideMark/>
          </w:tcPr>
          <w:p w:rsidR="000540A2" w:rsidRPr="000540A2" w:rsidRDefault="000540A2" w:rsidP="000540A2">
            <w:pPr>
              <w:pStyle w:val="a9"/>
              <w:tabs>
                <w:tab w:val="left" w:pos="270"/>
              </w:tabs>
              <w:spacing w:after="0" w:line="360" w:lineRule="auto"/>
              <w:rPr>
                <w:rFonts w:ascii="Times New Roman" w:hAnsi="Times New Roman"/>
                <w:b/>
              </w:rPr>
            </w:pPr>
            <w:r w:rsidRPr="000540A2">
              <w:rPr>
                <w:rFonts w:ascii="Times New Roman" w:hAnsi="Times New Roman"/>
                <w:b/>
              </w:rPr>
              <w:t>10</w:t>
            </w:r>
          </w:p>
        </w:tc>
      </w:tr>
    </w:tbl>
    <w:p w:rsidR="00BD5D54" w:rsidRDefault="00BD5D54" w:rsidP="00CE5731">
      <w:pPr>
        <w:pStyle w:val="a9"/>
        <w:tabs>
          <w:tab w:val="left" w:pos="270"/>
        </w:tabs>
        <w:spacing w:after="0" w:line="360" w:lineRule="auto"/>
        <w:rPr>
          <w:rFonts w:ascii="Times New Roman" w:hAnsi="Times New Roman"/>
          <w:sz w:val="28"/>
          <w:szCs w:val="28"/>
          <w:lang w:val="uk-UA"/>
        </w:rPr>
      </w:pPr>
    </w:p>
    <w:p w:rsidR="008E0B07" w:rsidRDefault="008E0B07" w:rsidP="006632EA">
      <w:pPr>
        <w:pStyle w:val="a9"/>
        <w:tabs>
          <w:tab w:val="left" w:pos="270"/>
        </w:tabs>
        <w:spacing w:after="0" w:line="360" w:lineRule="auto"/>
        <w:ind w:left="30"/>
        <w:rPr>
          <w:rFonts w:ascii="Times New Roman" w:hAnsi="Times New Roman"/>
          <w:sz w:val="28"/>
          <w:szCs w:val="28"/>
          <w:lang w:val="uk-UA"/>
        </w:rPr>
      </w:pPr>
    </w:p>
    <w:p w:rsidR="00200551" w:rsidRDefault="00200551" w:rsidP="006632EA">
      <w:pPr>
        <w:pStyle w:val="a9"/>
        <w:tabs>
          <w:tab w:val="left" w:pos="270"/>
        </w:tabs>
        <w:spacing w:after="0" w:line="360" w:lineRule="auto"/>
        <w:ind w:left="30"/>
        <w:rPr>
          <w:rFonts w:ascii="Times New Roman" w:hAnsi="Times New Roman"/>
          <w:sz w:val="28"/>
          <w:szCs w:val="28"/>
          <w:lang w:val="uk-UA"/>
        </w:rPr>
      </w:pPr>
    </w:p>
    <w:p w:rsidR="00767C07" w:rsidRDefault="00767C07" w:rsidP="006632EA">
      <w:pPr>
        <w:pStyle w:val="a9"/>
        <w:tabs>
          <w:tab w:val="left" w:pos="270"/>
        </w:tabs>
        <w:spacing w:after="0" w:line="360" w:lineRule="auto"/>
        <w:ind w:left="30"/>
        <w:rPr>
          <w:rFonts w:ascii="Times New Roman" w:hAnsi="Times New Roman"/>
          <w:sz w:val="28"/>
          <w:szCs w:val="28"/>
          <w:lang w:val="uk-UA"/>
        </w:rPr>
      </w:pPr>
    </w:p>
    <w:p w:rsidR="00767C07" w:rsidRDefault="00767C07" w:rsidP="006632EA">
      <w:pPr>
        <w:pStyle w:val="a9"/>
        <w:tabs>
          <w:tab w:val="left" w:pos="270"/>
        </w:tabs>
        <w:spacing w:after="0" w:line="360" w:lineRule="auto"/>
        <w:ind w:left="30"/>
        <w:rPr>
          <w:rFonts w:ascii="Times New Roman" w:hAnsi="Times New Roman"/>
          <w:sz w:val="28"/>
          <w:szCs w:val="28"/>
          <w:lang w:val="uk-UA"/>
        </w:rPr>
      </w:pPr>
    </w:p>
    <w:p w:rsidR="002415A9" w:rsidRDefault="002415A9" w:rsidP="006632EA">
      <w:pPr>
        <w:pStyle w:val="a9"/>
        <w:tabs>
          <w:tab w:val="left" w:pos="270"/>
        </w:tabs>
        <w:spacing w:after="0" w:line="360" w:lineRule="auto"/>
        <w:ind w:left="30"/>
        <w:rPr>
          <w:rFonts w:ascii="Times New Roman" w:hAnsi="Times New Roman"/>
          <w:sz w:val="28"/>
          <w:szCs w:val="28"/>
          <w:lang w:val="uk-UA"/>
        </w:rPr>
      </w:pPr>
    </w:p>
    <w:p w:rsidR="001B3F24" w:rsidRPr="00D00F9C" w:rsidRDefault="001B3F24" w:rsidP="001B3F24">
      <w:pPr>
        <w:pStyle w:val="a7"/>
        <w:shd w:val="clear" w:color="auto" w:fill="FFFFFF"/>
        <w:spacing w:before="0" w:beforeAutospacing="0" w:after="0" w:afterAutospacing="0"/>
        <w:jc w:val="right"/>
        <w:rPr>
          <w:b/>
          <w:color w:val="000000"/>
          <w:sz w:val="24"/>
          <w:szCs w:val="24"/>
          <w:lang w:val="uk-UA"/>
        </w:rPr>
      </w:pPr>
      <w:r>
        <w:rPr>
          <w:b/>
          <w:color w:val="000000"/>
          <w:sz w:val="24"/>
          <w:szCs w:val="24"/>
          <w:lang w:val="uk-UA"/>
        </w:rPr>
        <w:t>Д</w:t>
      </w:r>
      <w:r w:rsidRPr="00D00F9C">
        <w:rPr>
          <w:b/>
          <w:color w:val="000000"/>
          <w:sz w:val="24"/>
          <w:szCs w:val="24"/>
          <w:lang w:val="uk-UA"/>
        </w:rPr>
        <w:t xml:space="preserve">одаток №2 </w:t>
      </w:r>
    </w:p>
    <w:p w:rsidR="001B3F24" w:rsidRPr="00D00F9C" w:rsidRDefault="001B3F24" w:rsidP="001B3F24">
      <w:pPr>
        <w:pStyle w:val="a7"/>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tab/>
        <w:t>Вимоги до кваліфікації Учасників та спосіб їх підтвердження</w:t>
      </w:r>
      <w:r w:rsidRPr="00D00F9C">
        <w:rPr>
          <w:b/>
          <w:color w:val="000000"/>
          <w:sz w:val="24"/>
          <w:szCs w:val="24"/>
          <w:lang w:val="uk-UA"/>
        </w:rPr>
        <w:tab/>
      </w:r>
    </w:p>
    <w:p w:rsidR="001B3F24" w:rsidRDefault="001B3F24" w:rsidP="001B3F24">
      <w:pPr>
        <w:pStyle w:val="a7"/>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rsidR="001B3F24" w:rsidRPr="00CC49B6" w:rsidRDefault="001B3F24" w:rsidP="001B3F24">
      <w:pPr>
        <w:pStyle w:val="a7"/>
        <w:shd w:val="clear" w:color="auto" w:fill="FFFFFF"/>
        <w:rPr>
          <w:sz w:val="24"/>
          <w:szCs w:val="24"/>
          <w:lang w:val="uk-UA"/>
        </w:rPr>
      </w:pPr>
      <w:r>
        <w:rPr>
          <w:sz w:val="24"/>
          <w:szCs w:val="24"/>
          <w:lang w:val="uk-UA"/>
        </w:rPr>
        <w:t xml:space="preserve">1. </w:t>
      </w:r>
      <w:r w:rsidRPr="00CC49B6">
        <w:rPr>
          <w:sz w:val="24"/>
          <w:szCs w:val="24"/>
          <w:lang w:val="uk-UA"/>
        </w:rPr>
        <w:t>Витяг/Виписка з Єдиного державного реєстру юридичної та фізичних осіб – підприємств із зазначенням відповідних відомостей;</w:t>
      </w:r>
    </w:p>
    <w:p w:rsidR="001B3F24" w:rsidRPr="00CC49B6" w:rsidRDefault="001B3F24" w:rsidP="001B3F24">
      <w:pPr>
        <w:pStyle w:val="a7"/>
        <w:shd w:val="clear" w:color="auto" w:fill="FFFFFF"/>
        <w:rPr>
          <w:sz w:val="24"/>
          <w:szCs w:val="24"/>
        </w:rPr>
      </w:pPr>
      <w:r>
        <w:rPr>
          <w:sz w:val="24"/>
          <w:szCs w:val="24"/>
          <w:lang w:val="uk-UA"/>
        </w:rPr>
        <w:t xml:space="preserve">2. </w:t>
      </w:r>
      <w:r w:rsidRPr="00CC49B6">
        <w:rPr>
          <w:sz w:val="24"/>
          <w:szCs w:val="24"/>
        </w:rPr>
        <w:t xml:space="preserve"> </w:t>
      </w:r>
      <w:proofErr w:type="spellStart"/>
      <w:r w:rsidRPr="00CC49B6">
        <w:rPr>
          <w:sz w:val="24"/>
          <w:szCs w:val="24"/>
        </w:rPr>
        <w:t>копія</w:t>
      </w:r>
      <w:proofErr w:type="spellEnd"/>
      <w:r w:rsidRPr="00CC49B6">
        <w:rPr>
          <w:sz w:val="24"/>
          <w:szCs w:val="24"/>
        </w:rPr>
        <w:t xml:space="preserve"> </w:t>
      </w:r>
      <w:proofErr w:type="spellStart"/>
      <w:r w:rsidRPr="00CC49B6">
        <w:rPr>
          <w:sz w:val="24"/>
          <w:szCs w:val="24"/>
        </w:rPr>
        <w:t>витягу</w:t>
      </w:r>
      <w:proofErr w:type="spellEnd"/>
      <w:r w:rsidRPr="00CC49B6">
        <w:rPr>
          <w:sz w:val="24"/>
          <w:szCs w:val="24"/>
        </w:rPr>
        <w:t xml:space="preserve"> про </w:t>
      </w:r>
      <w:proofErr w:type="spellStart"/>
      <w:r w:rsidRPr="00CC49B6">
        <w:rPr>
          <w:sz w:val="24"/>
          <w:szCs w:val="24"/>
        </w:rPr>
        <w:t>реєстрацію</w:t>
      </w:r>
      <w:proofErr w:type="spellEnd"/>
      <w:r w:rsidRPr="00CC49B6">
        <w:rPr>
          <w:sz w:val="24"/>
          <w:szCs w:val="24"/>
        </w:rPr>
        <w:t xml:space="preserve">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платником</w:t>
      </w:r>
      <w:proofErr w:type="spellEnd"/>
      <w:r w:rsidRPr="00CC49B6">
        <w:rPr>
          <w:sz w:val="24"/>
          <w:szCs w:val="24"/>
        </w:rPr>
        <w:t xml:space="preserve"> ПДВ, </w:t>
      </w:r>
      <w:proofErr w:type="spellStart"/>
      <w:r w:rsidRPr="00CC49B6">
        <w:rPr>
          <w:sz w:val="24"/>
          <w:szCs w:val="24"/>
        </w:rPr>
        <w:t>платником</w:t>
      </w:r>
      <w:proofErr w:type="spellEnd"/>
      <w:r w:rsidRPr="00CC49B6">
        <w:rPr>
          <w:sz w:val="24"/>
          <w:szCs w:val="24"/>
        </w:rPr>
        <w:t xml:space="preserve"> </w:t>
      </w:r>
      <w:proofErr w:type="spellStart"/>
      <w:r w:rsidRPr="00CC49B6">
        <w:rPr>
          <w:sz w:val="24"/>
          <w:szCs w:val="24"/>
        </w:rPr>
        <w:t>єдиного</w:t>
      </w:r>
      <w:proofErr w:type="spellEnd"/>
      <w:r w:rsidRPr="00CC49B6">
        <w:rPr>
          <w:sz w:val="24"/>
          <w:szCs w:val="24"/>
        </w:rPr>
        <w:t xml:space="preserve"> </w:t>
      </w:r>
      <w:proofErr w:type="spellStart"/>
      <w:r w:rsidRPr="00CC49B6">
        <w:rPr>
          <w:sz w:val="24"/>
          <w:szCs w:val="24"/>
        </w:rPr>
        <w:t>податку</w:t>
      </w:r>
      <w:proofErr w:type="spellEnd"/>
      <w:r w:rsidRPr="00CC49B6">
        <w:rPr>
          <w:sz w:val="24"/>
          <w:szCs w:val="24"/>
        </w:rPr>
        <w:t xml:space="preserve">. У </w:t>
      </w:r>
      <w:proofErr w:type="spellStart"/>
      <w:r w:rsidRPr="00CC49B6">
        <w:rPr>
          <w:sz w:val="24"/>
          <w:szCs w:val="24"/>
        </w:rPr>
        <w:t>випадку</w:t>
      </w:r>
      <w:proofErr w:type="spellEnd"/>
      <w:r w:rsidRPr="00CC49B6">
        <w:rPr>
          <w:sz w:val="24"/>
          <w:szCs w:val="24"/>
        </w:rPr>
        <w:t xml:space="preserve"> </w:t>
      </w:r>
      <w:proofErr w:type="spellStart"/>
      <w:r w:rsidRPr="00CC49B6">
        <w:rPr>
          <w:sz w:val="24"/>
          <w:szCs w:val="24"/>
        </w:rPr>
        <w:t>відсутності</w:t>
      </w:r>
      <w:proofErr w:type="spellEnd"/>
      <w:r w:rsidRPr="00CC49B6">
        <w:rPr>
          <w:sz w:val="24"/>
          <w:szCs w:val="24"/>
        </w:rPr>
        <w:t xml:space="preserve"> в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такої</w:t>
      </w:r>
      <w:proofErr w:type="spellEnd"/>
      <w:r w:rsidRPr="00CC49B6">
        <w:rPr>
          <w:sz w:val="24"/>
          <w:szCs w:val="24"/>
        </w:rPr>
        <w:t xml:space="preserve"> </w:t>
      </w:r>
      <w:proofErr w:type="spellStart"/>
      <w:r w:rsidRPr="00CC49B6">
        <w:rPr>
          <w:sz w:val="24"/>
          <w:szCs w:val="24"/>
        </w:rPr>
        <w:t>реєстрації</w:t>
      </w:r>
      <w:proofErr w:type="spellEnd"/>
      <w:r w:rsidRPr="00CC49B6">
        <w:rPr>
          <w:sz w:val="24"/>
          <w:szCs w:val="24"/>
        </w:rPr>
        <w:t xml:space="preserve">, </w:t>
      </w:r>
      <w:proofErr w:type="spellStart"/>
      <w:r w:rsidRPr="00CC49B6">
        <w:rPr>
          <w:sz w:val="24"/>
          <w:szCs w:val="24"/>
        </w:rPr>
        <w:t>учасник</w:t>
      </w:r>
      <w:proofErr w:type="spellEnd"/>
      <w:r w:rsidRPr="00CC49B6">
        <w:rPr>
          <w:sz w:val="24"/>
          <w:szCs w:val="24"/>
        </w:rPr>
        <w:t xml:space="preserve"> </w:t>
      </w:r>
      <w:proofErr w:type="spellStart"/>
      <w:r w:rsidRPr="00CC49B6">
        <w:rPr>
          <w:sz w:val="24"/>
          <w:szCs w:val="24"/>
        </w:rPr>
        <w:t>надає</w:t>
      </w:r>
      <w:proofErr w:type="spellEnd"/>
      <w:r w:rsidRPr="00CC49B6">
        <w:rPr>
          <w:sz w:val="24"/>
          <w:szCs w:val="24"/>
        </w:rPr>
        <w:t xml:space="preserve"> </w:t>
      </w:r>
      <w:proofErr w:type="spellStart"/>
      <w:r w:rsidRPr="00CC49B6">
        <w:rPr>
          <w:sz w:val="24"/>
          <w:szCs w:val="24"/>
        </w:rPr>
        <w:t>письмове</w:t>
      </w:r>
      <w:proofErr w:type="spellEnd"/>
      <w:r w:rsidRPr="00CC49B6">
        <w:rPr>
          <w:sz w:val="24"/>
          <w:szCs w:val="24"/>
        </w:rPr>
        <w:t xml:space="preserve"> </w:t>
      </w:r>
      <w:proofErr w:type="spellStart"/>
      <w:r w:rsidRPr="00CC49B6">
        <w:rPr>
          <w:sz w:val="24"/>
          <w:szCs w:val="24"/>
        </w:rPr>
        <w:t>пояснення</w:t>
      </w:r>
      <w:proofErr w:type="spellEnd"/>
      <w:r w:rsidRPr="00CC49B6">
        <w:rPr>
          <w:sz w:val="24"/>
          <w:szCs w:val="24"/>
        </w:rPr>
        <w:t>.</w:t>
      </w:r>
    </w:p>
    <w:p w:rsidR="001B3F24" w:rsidRPr="00CC49B6" w:rsidRDefault="001B3F24" w:rsidP="001B3F24">
      <w:pPr>
        <w:pStyle w:val="a7"/>
        <w:shd w:val="clear" w:color="auto" w:fill="FFFFFF"/>
        <w:rPr>
          <w:sz w:val="24"/>
          <w:szCs w:val="24"/>
        </w:rPr>
      </w:pPr>
      <w:r>
        <w:rPr>
          <w:sz w:val="24"/>
          <w:szCs w:val="24"/>
          <w:lang w:val="uk-UA"/>
        </w:rPr>
        <w:t xml:space="preserve">3. </w:t>
      </w:r>
      <w:r w:rsidRPr="00CC49B6">
        <w:rPr>
          <w:sz w:val="24"/>
          <w:szCs w:val="24"/>
        </w:rPr>
        <w:t xml:space="preserve"> </w:t>
      </w:r>
      <w:r>
        <w:rPr>
          <w:sz w:val="24"/>
          <w:szCs w:val="24"/>
          <w:lang w:val="uk-UA"/>
        </w:rPr>
        <w:t>Ц</w:t>
      </w:r>
      <w:proofErr w:type="spellStart"/>
      <w:r w:rsidRPr="00CC49B6">
        <w:rPr>
          <w:sz w:val="24"/>
          <w:szCs w:val="24"/>
        </w:rPr>
        <w:t>інову</w:t>
      </w:r>
      <w:proofErr w:type="spellEnd"/>
      <w:r w:rsidRPr="00CC49B6">
        <w:rPr>
          <w:sz w:val="24"/>
          <w:szCs w:val="24"/>
        </w:rPr>
        <w:t xml:space="preserve"> </w:t>
      </w:r>
      <w:proofErr w:type="spellStart"/>
      <w:r w:rsidRPr="00CC49B6">
        <w:rPr>
          <w:sz w:val="24"/>
          <w:szCs w:val="24"/>
        </w:rPr>
        <w:t>пропозицію</w:t>
      </w:r>
      <w:proofErr w:type="spellEnd"/>
      <w:r>
        <w:rPr>
          <w:sz w:val="24"/>
          <w:szCs w:val="24"/>
          <w:lang w:val="uk-UA"/>
        </w:rPr>
        <w:t xml:space="preserve"> </w:t>
      </w:r>
      <w:r w:rsidRPr="00CC49B6">
        <w:rPr>
          <w:sz w:val="24"/>
          <w:szCs w:val="24"/>
        </w:rPr>
        <w:t>(</w:t>
      </w:r>
      <w:proofErr w:type="spellStart"/>
      <w:r w:rsidRPr="00CC49B6">
        <w:rPr>
          <w:sz w:val="24"/>
          <w:szCs w:val="24"/>
        </w:rPr>
        <w:t>Додаток</w:t>
      </w:r>
      <w:proofErr w:type="spellEnd"/>
      <w:r w:rsidRPr="00CC49B6">
        <w:rPr>
          <w:sz w:val="24"/>
          <w:szCs w:val="24"/>
        </w:rPr>
        <w:t xml:space="preserve"> 3) </w:t>
      </w:r>
    </w:p>
    <w:p w:rsidR="001B3F24" w:rsidRPr="00CC49B6" w:rsidRDefault="001B3F24" w:rsidP="001B3F24">
      <w:pPr>
        <w:pStyle w:val="a7"/>
        <w:shd w:val="clear" w:color="auto" w:fill="FFFFFF"/>
        <w:rPr>
          <w:sz w:val="24"/>
          <w:szCs w:val="24"/>
          <w:lang w:val="uk-UA"/>
        </w:rPr>
      </w:pPr>
      <w:r>
        <w:rPr>
          <w:sz w:val="24"/>
          <w:szCs w:val="24"/>
          <w:lang w:val="uk-UA"/>
        </w:rPr>
        <w:t xml:space="preserve">4. </w:t>
      </w:r>
      <w:r w:rsidRPr="00CC49B6">
        <w:rPr>
          <w:sz w:val="24"/>
          <w:szCs w:val="24"/>
        </w:rPr>
        <w:t xml:space="preserve"> </w:t>
      </w:r>
      <w:r>
        <w:rPr>
          <w:sz w:val="24"/>
          <w:szCs w:val="24"/>
          <w:lang w:val="uk-UA"/>
        </w:rPr>
        <w:t>І</w:t>
      </w:r>
      <w:proofErr w:type="spellStart"/>
      <w:r w:rsidRPr="00CC49B6">
        <w:rPr>
          <w:sz w:val="24"/>
          <w:szCs w:val="24"/>
        </w:rPr>
        <w:t>нформаційну</w:t>
      </w:r>
      <w:proofErr w:type="spellEnd"/>
      <w:r w:rsidRPr="00CC49B6">
        <w:rPr>
          <w:sz w:val="24"/>
          <w:szCs w:val="24"/>
        </w:rPr>
        <w:t xml:space="preserve"> </w:t>
      </w:r>
      <w:proofErr w:type="spellStart"/>
      <w:r w:rsidRPr="00CC49B6">
        <w:rPr>
          <w:sz w:val="24"/>
          <w:szCs w:val="24"/>
        </w:rPr>
        <w:t>довідку</w:t>
      </w:r>
      <w:proofErr w:type="spellEnd"/>
      <w:r w:rsidRPr="00CC49B6">
        <w:rPr>
          <w:sz w:val="24"/>
          <w:szCs w:val="24"/>
        </w:rPr>
        <w:t xml:space="preserve"> про </w:t>
      </w:r>
      <w:proofErr w:type="spellStart"/>
      <w:r w:rsidRPr="00CC49B6">
        <w:rPr>
          <w:sz w:val="24"/>
          <w:szCs w:val="24"/>
        </w:rPr>
        <w:t>виконання</w:t>
      </w:r>
      <w:proofErr w:type="spellEnd"/>
      <w:r w:rsidRPr="00CC49B6">
        <w:rPr>
          <w:sz w:val="24"/>
          <w:szCs w:val="24"/>
        </w:rPr>
        <w:t xml:space="preserve"> </w:t>
      </w:r>
      <w:proofErr w:type="spellStart"/>
      <w:r w:rsidRPr="00CC49B6">
        <w:rPr>
          <w:sz w:val="24"/>
          <w:szCs w:val="24"/>
        </w:rPr>
        <w:t>аналогічн</w:t>
      </w:r>
      <w:proofErr w:type="spellEnd"/>
      <w:r w:rsidRPr="00CC49B6">
        <w:rPr>
          <w:sz w:val="24"/>
          <w:szCs w:val="24"/>
          <w:lang w:val="uk-UA"/>
        </w:rPr>
        <w:t>ого</w:t>
      </w:r>
      <w:r w:rsidRPr="00CC49B6">
        <w:rPr>
          <w:sz w:val="24"/>
          <w:szCs w:val="24"/>
        </w:rPr>
        <w:t xml:space="preserve"> </w:t>
      </w:r>
      <w:proofErr w:type="spellStart"/>
      <w:r w:rsidRPr="00CC49B6">
        <w:rPr>
          <w:sz w:val="24"/>
          <w:szCs w:val="24"/>
        </w:rPr>
        <w:t>догово</w:t>
      </w:r>
      <w:r w:rsidRPr="00CC49B6">
        <w:rPr>
          <w:sz w:val="24"/>
          <w:szCs w:val="24"/>
          <w:lang w:val="uk-UA"/>
        </w:rPr>
        <w:t>ру</w:t>
      </w:r>
      <w:proofErr w:type="spellEnd"/>
      <w:r w:rsidRPr="00CC49B6">
        <w:rPr>
          <w:sz w:val="24"/>
          <w:szCs w:val="24"/>
        </w:rPr>
        <w:t xml:space="preserve"> (</w:t>
      </w:r>
      <w:proofErr w:type="spellStart"/>
      <w:r w:rsidRPr="00CC49B6">
        <w:rPr>
          <w:sz w:val="24"/>
          <w:szCs w:val="24"/>
        </w:rPr>
        <w:t>копія</w:t>
      </w:r>
      <w:proofErr w:type="spellEnd"/>
      <w:r w:rsidRPr="00CC49B6">
        <w:rPr>
          <w:sz w:val="24"/>
          <w:szCs w:val="24"/>
        </w:rPr>
        <w:t xml:space="preserve"> договору з </w:t>
      </w:r>
      <w:proofErr w:type="spellStart"/>
      <w:r w:rsidRPr="00CC49B6">
        <w:rPr>
          <w:sz w:val="24"/>
          <w:szCs w:val="24"/>
        </w:rPr>
        <w:t>усіма</w:t>
      </w:r>
      <w:proofErr w:type="spellEnd"/>
      <w:r w:rsidRPr="00CC49B6">
        <w:rPr>
          <w:sz w:val="24"/>
          <w:szCs w:val="24"/>
        </w:rPr>
        <w:t xml:space="preserve"> </w:t>
      </w:r>
      <w:proofErr w:type="spellStart"/>
      <w:r w:rsidRPr="00CC49B6">
        <w:rPr>
          <w:sz w:val="24"/>
          <w:szCs w:val="24"/>
        </w:rPr>
        <w:t>додатками</w:t>
      </w:r>
      <w:proofErr w:type="spellEnd"/>
      <w:r w:rsidRPr="00CC49B6">
        <w:rPr>
          <w:sz w:val="24"/>
          <w:szCs w:val="24"/>
        </w:rPr>
        <w:t xml:space="preserve"> та </w:t>
      </w:r>
      <w:r>
        <w:rPr>
          <w:sz w:val="24"/>
          <w:szCs w:val="24"/>
          <w:lang w:val="uk-UA"/>
        </w:rPr>
        <w:t>видатковими накладними</w:t>
      </w:r>
      <w:r w:rsidRPr="00CC49B6">
        <w:rPr>
          <w:sz w:val="24"/>
          <w:szCs w:val="24"/>
        </w:rPr>
        <w:t>)</w:t>
      </w:r>
    </w:p>
    <w:p w:rsidR="001B3F24" w:rsidRDefault="001B3F24" w:rsidP="001B3F24">
      <w:pPr>
        <w:pStyle w:val="a7"/>
        <w:shd w:val="clear" w:color="auto" w:fill="FFFFFF"/>
        <w:rPr>
          <w:sz w:val="24"/>
          <w:szCs w:val="24"/>
          <w:lang w:val="uk-UA"/>
        </w:rPr>
      </w:pPr>
      <w:r w:rsidRPr="00CC49B6">
        <w:rPr>
          <w:sz w:val="24"/>
          <w:szCs w:val="24"/>
          <w:lang w:val="uk-UA"/>
        </w:rPr>
        <w:t xml:space="preserve"> </w:t>
      </w:r>
      <w:r>
        <w:rPr>
          <w:sz w:val="24"/>
          <w:szCs w:val="24"/>
          <w:lang w:val="uk-UA"/>
        </w:rPr>
        <w:t xml:space="preserve">5. </w:t>
      </w:r>
      <w:r w:rsidRPr="00B179E2">
        <w:rP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 xml:space="preserve">6. </w:t>
      </w:r>
      <w:r w:rsidRPr="00B179E2">
        <w:rPr>
          <w:sz w:val="24"/>
          <w:szCs w:val="24"/>
          <w:lang w:val="uk-UA"/>
        </w:rPr>
        <w:t>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rsidR="001B3F24" w:rsidRDefault="001B3F24" w:rsidP="001B3F24">
      <w:pPr>
        <w:pStyle w:val="a7"/>
        <w:shd w:val="clear" w:color="auto" w:fill="FFFFFF"/>
        <w:rPr>
          <w:sz w:val="24"/>
          <w:szCs w:val="24"/>
          <w:lang w:val="uk-UA"/>
        </w:rPr>
      </w:pPr>
      <w:r>
        <w:rPr>
          <w:sz w:val="24"/>
          <w:szCs w:val="24"/>
          <w:lang w:val="uk-UA"/>
        </w:rPr>
        <w:t xml:space="preserve">7. </w:t>
      </w:r>
      <w:r w:rsidRPr="00B179E2">
        <w:rPr>
          <w:sz w:val="24"/>
          <w:szCs w:val="24"/>
          <w:lang w:val="uk-UA"/>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w:t>
      </w:r>
      <w:proofErr w:type="spellStart"/>
      <w:r w:rsidRPr="00B179E2">
        <w:rPr>
          <w:sz w:val="24"/>
          <w:szCs w:val="24"/>
          <w:lang w:val="uk-UA"/>
        </w:rPr>
        <w:t>гарантїї</w:t>
      </w:r>
      <w:proofErr w:type="spellEnd"/>
      <w:r w:rsidRPr="00B179E2">
        <w:rPr>
          <w:sz w:val="24"/>
          <w:szCs w:val="24"/>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sz w:val="24"/>
          <w:szCs w:val="24"/>
          <w:lang w:val="uk-UA"/>
        </w:rPr>
        <w:t>1</w:t>
      </w:r>
      <w:r w:rsidRPr="00B179E2">
        <w:rPr>
          <w:sz w:val="24"/>
          <w:szCs w:val="24"/>
          <w:lang w:val="uk-UA"/>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8. В</w:t>
      </w:r>
      <w:r w:rsidRPr="00886896">
        <w:rPr>
          <w:sz w:val="24"/>
          <w:szCs w:val="24"/>
          <w:lang w:val="uk-UA"/>
        </w:rPr>
        <w:t>ідповідну інформацію про право підписання договору про закупівлю;</w:t>
      </w:r>
    </w:p>
    <w:p w:rsidR="001B3F24" w:rsidRPr="006A6676" w:rsidRDefault="001B3F24" w:rsidP="001B3F24">
      <w:pPr>
        <w:pStyle w:val="a7"/>
        <w:shd w:val="clear" w:color="auto" w:fill="FFFFFF"/>
        <w:rPr>
          <w:b/>
          <w:bCs/>
          <w:i/>
          <w:sz w:val="24"/>
          <w:szCs w:val="24"/>
          <w:u w:val="single"/>
          <w:lang w:val="uk-UA"/>
        </w:rPr>
      </w:pPr>
      <w:r w:rsidRPr="006A6676">
        <w:rPr>
          <w:b/>
          <w:bCs/>
          <w:i/>
          <w:sz w:val="24"/>
          <w:szCs w:val="24"/>
          <w:u w:val="single"/>
          <w:lang w:val="uk-UA"/>
        </w:rPr>
        <w:t>Копії наданих документів повинні бути завірені підписом та печаткою Учасника.</w:t>
      </w:r>
    </w:p>
    <w:p w:rsidR="001B3F24" w:rsidRPr="004C224E" w:rsidRDefault="001B3F24" w:rsidP="001B3F24">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rsidR="001B3F24" w:rsidRPr="004C224E" w:rsidRDefault="001B3F24" w:rsidP="001B3F24">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є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rsidR="001B3F24" w:rsidRPr="00CC49B6" w:rsidRDefault="001B3F24" w:rsidP="001B3F24">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CC49B6">
          <w:rPr>
            <w:rStyle w:val="ac"/>
            <w:rFonts w:ascii="Times New Roman" w:hAnsi="Times New Roman"/>
            <w:bCs/>
            <w:color w:val="000000"/>
            <w:sz w:val="24"/>
            <w:szCs w:val="24"/>
            <w:lang w:val="uk-UA"/>
          </w:rPr>
          <w:t>"Про електронні документи та електронний документообіг"</w:t>
        </w:r>
      </w:hyperlink>
      <w:r w:rsidRPr="00CC49B6">
        <w:rPr>
          <w:rFonts w:ascii="Times New Roman" w:hAnsi="Times New Roman"/>
          <w:bCs/>
          <w:color w:val="000000"/>
          <w:sz w:val="24"/>
          <w:szCs w:val="24"/>
          <w:lang w:val="uk-UA"/>
        </w:rPr>
        <w:t xml:space="preserve"> та </w:t>
      </w:r>
      <w:hyperlink r:id="rId7" w:history="1">
        <w:r w:rsidRPr="00CC49B6">
          <w:rPr>
            <w:rStyle w:val="ac"/>
            <w:rFonts w:ascii="Times New Roman" w:hAnsi="Times New Roman"/>
            <w:bCs/>
            <w:color w:val="000000"/>
            <w:sz w:val="24"/>
            <w:szCs w:val="24"/>
            <w:lang w:val="uk-UA"/>
          </w:rPr>
          <w:t>"Про електронні довірчі послуги"</w:t>
        </w:r>
      </w:hyperlink>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w:t>
      </w:r>
      <w:r w:rsidRPr="00CC49B6">
        <w:rPr>
          <w:rFonts w:ascii="Times New Roman" w:hAnsi="Times New Roman"/>
          <w:bCs/>
          <w:sz w:val="24"/>
          <w:szCs w:val="24"/>
          <w:shd w:val="clear" w:color="auto" w:fill="FFFFFF"/>
          <w:lang w:val="uk-UA"/>
        </w:rPr>
        <w:lastRenderedPageBreak/>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rsidR="001B3F24" w:rsidRPr="008A016A" w:rsidRDefault="001B3F24" w:rsidP="001B3F24">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rsidR="001B3F24" w:rsidRPr="006A6676" w:rsidRDefault="001B3F24" w:rsidP="001B3F24">
      <w:pPr>
        <w:pStyle w:val="a7"/>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1B3F24" w:rsidRPr="006A6676" w:rsidRDefault="001B3F24" w:rsidP="001B3F24">
      <w:pPr>
        <w:pStyle w:val="a7"/>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r>
        <w:rPr>
          <w:b/>
          <w:sz w:val="24"/>
          <w:szCs w:val="24"/>
          <w:lang w:val="uk-UA"/>
        </w:rPr>
        <w:t>.</w:t>
      </w:r>
    </w:p>
    <w:p w:rsidR="00185D37" w:rsidRPr="00D00F9C" w:rsidRDefault="001B3F24" w:rsidP="001B3F24">
      <w:pPr>
        <w:pStyle w:val="a7"/>
        <w:shd w:val="clear" w:color="auto" w:fill="FFFFFF"/>
        <w:spacing w:before="0" w:beforeAutospacing="0" w:after="0" w:afterAutospacing="0"/>
        <w:jc w:val="right"/>
        <w:rPr>
          <w:b/>
          <w:color w:val="000000"/>
          <w:sz w:val="24"/>
          <w:szCs w:val="24"/>
          <w:lang w:val="uk-UA"/>
        </w:rPr>
      </w:pPr>
      <w:r w:rsidRPr="00834D9F">
        <w:rPr>
          <w:b/>
          <w:lang w:val="uk-UA"/>
        </w:rPr>
        <w:br w:type="page"/>
      </w:r>
      <w:r w:rsidR="00185D37">
        <w:rPr>
          <w:b/>
          <w:color w:val="000000"/>
          <w:sz w:val="24"/>
          <w:szCs w:val="24"/>
          <w:lang w:val="uk-UA"/>
        </w:rPr>
        <w:lastRenderedPageBreak/>
        <w:t>Додаток №3</w:t>
      </w:r>
      <w:r w:rsidR="00185D37" w:rsidRPr="00D00F9C">
        <w:rPr>
          <w:b/>
          <w:color w:val="000000"/>
          <w:sz w:val="24"/>
          <w:szCs w:val="24"/>
          <w:lang w:val="uk-UA"/>
        </w:rPr>
        <w:t xml:space="preserve"> </w:t>
      </w:r>
    </w:p>
    <w:p w:rsidR="002750B4" w:rsidRDefault="002750B4" w:rsidP="00ED7581">
      <w:pPr>
        <w:pStyle w:val="a7"/>
        <w:shd w:val="clear" w:color="auto" w:fill="FFFFFF"/>
        <w:spacing w:before="0" w:beforeAutospacing="0" w:after="0" w:afterAutospacing="0"/>
        <w:jc w:val="right"/>
        <w:rPr>
          <w:b/>
          <w:lang w:val="uk-UA"/>
        </w:rPr>
      </w:pPr>
    </w:p>
    <w:p w:rsidR="002750B4" w:rsidRDefault="002750B4">
      <w:pPr>
        <w:widowControl w:val="0"/>
        <w:shd w:val="clear" w:color="auto" w:fill="FFFFFF"/>
        <w:spacing w:after="0" w:line="240" w:lineRule="auto"/>
        <w:ind w:left="680"/>
        <w:jc w:val="right"/>
        <w:rPr>
          <w:rFonts w:ascii="Times New Roman" w:hAnsi="Times New Roman"/>
          <w:b/>
          <w:lang w:val="uk-UA"/>
        </w:rPr>
      </w:pP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Форма „Цінова пропозиція" подається Учасником на фірмовому бланку;</w:t>
      </w: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rsidR="002750B4" w:rsidRDefault="002750B4">
      <w:pPr>
        <w:shd w:val="clear" w:color="auto" w:fill="FFFFFF"/>
        <w:spacing w:after="0" w:line="240" w:lineRule="auto"/>
        <w:ind w:left="180" w:right="196"/>
        <w:rPr>
          <w:rFonts w:ascii="Times New Roman" w:hAnsi="Times New Roman"/>
          <w:i/>
          <w:iCs/>
          <w:lang w:val="uk-UA"/>
        </w:rPr>
      </w:pPr>
    </w:p>
    <w:p w:rsidR="002750B4" w:rsidRDefault="002750B4">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2750B4">
        <w:tc>
          <w:tcPr>
            <w:tcW w:w="5581" w:type="dxa"/>
            <w:tcBorders>
              <w:top w:val="single" w:sz="4" w:space="0" w:color="auto"/>
              <w:left w:val="single" w:sz="4" w:space="0" w:color="auto"/>
              <w:bottom w:val="single" w:sz="4" w:space="0" w:color="auto"/>
              <w:right w:val="single" w:sz="4" w:space="0" w:color="auto"/>
            </w:tcBorders>
          </w:tcPr>
          <w:p w:rsidR="002750B4" w:rsidRPr="007C5EAD" w:rsidRDefault="002750B4">
            <w:pPr>
              <w:pStyle w:val="a5"/>
              <w:spacing w:before="0"/>
              <w:ind w:firstLine="0"/>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314"/>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225"/>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121"/>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bl>
    <w:p w:rsidR="002750B4" w:rsidRPr="00874016" w:rsidRDefault="002750B4">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sidRPr="00874016">
        <w:rPr>
          <w:rFonts w:ascii="Times New Roman" w:hAnsi="Times New Roman"/>
          <w:sz w:val="24"/>
          <w:szCs w:val="24"/>
          <w:lang w:val="uk-UA"/>
        </w:rPr>
        <w:t>Ми, (назва Учасника), надаємо свою цінову пропозицію по предмету закупівлі:</w:t>
      </w:r>
    </w:p>
    <w:p w:rsidR="002750B4" w:rsidRPr="00ED7581" w:rsidRDefault="002750B4" w:rsidP="00ED7581">
      <w:pPr>
        <w:widowControl w:val="0"/>
        <w:tabs>
          <w:tab w:val="left" w:pos="1440"/>
        </w:tabs>
        <w:spacing w:after="0" w:line="240" w:lineRule="auto"/>
        <w:jc w:val="center"/>
        <w:rPr>
          <w:rFonts w:ascii="Times New Roman" w:hAnsi="Times New Roman"/>
          <w:b/>
          <w:bCs/>
          <w:i/>
          <w:sz w:val="24"/>
          <w:szCs w:val="24"/>
          <w:lang w:val="uk-UA"/>
        </w:rPr>
      </w:pPr>
      <w:r w:rsidRPr="00874016">
        <w:rPr>
          <w:rFonts w:ascii="Times New Roman" w:hAnsi="Times New Roman"/>
          <w:b/>
          <w:i/>
          <w:sz w:val="24"/>
          <w:szCs w:val="24"/>
          <w:lang w:val="uk-UA"/>
        </w:rPr>
        <w:t xml:space="preserve">До предмета закупівлі </w:t>
      </w:r>
      <w:r w:rsidR="006A6676" w:rsidRPr="006A6676">
        <w:rPr>
          <w:rFonts w:ascii="Times New Roman" w:hAnsi="Times New Roman"/>
          <w:b/>
          <w:i/>
          <w:sz w:val="24"/>
          <w:szCs w:val="24"/>
          <w:lang w:val="uk-UA"/>
        </w:rPr>
        <w:t xml:space="preserve">код ДК 021:2015 - </w:t>
      </w:r>
      <w:r w:rsidR="006A6676" w:rsidRPr="006A6676">
        <w:rPr>
          <w:rFonts w:ascii="Times New Roman" w:hAnsi="Times New Roman"/>
          <w:b/>
          <w:bCs/>
          <w:i/>
          <w:sz w:val="24"/>
          <w:szCs w:val="24"/>
        </w:rPr>
        <w:t> </w:t>
      </w:r>
      <w:r w:rsidR="00C83294">
        <w:rPr>
          <w:rFonts w:ascii="Times New Roman" w:hAnsi="Times New Roman"/>
          <w:b/>
          <w:bCs/>
          <w:i/>
          <w:sz w:val="24"/>
          <w:szCs w:val="24"/>
          <w:lang w:val="uk-UA"/>
        </w:rPr>
        <w:t>_____________________________</w:t>
      </w:r>
      <w:r>
        <w:rPr>
          <w:rFonts w:ascii="Times New Roman" w:hAnsi="Times New Roman"/>
          <w:bCs/>
          <w:sz w:val="24"/>
          <w:szCs w:val="24"/>
          <w:lang w:val="uk-UA"/>
        </w:rPr>
        <w:t xml:space="preserve">Враховуючи технічні вимоги по предмету закупівлі та інші вимоги, що запропоновані </w:t>
      </w:r>
      <w:r w:rsidR="00C83294">
        <w:rPr>
          <w:rFonts w:ascii="Times New Roman" w:hAnsi="Times New Roman"/>
          <w:bCs/>
          <w:sz w:val="24"/>
          <w:szCs w:val="24"/>
          <w:lang w:val="uk-UA"/>
        </w:rPr>
        <w:t>Замовником торгів</w:t>
      </w:r>
      <w:r>
        <w:rPr>
          <w:rFonts w:ascii="Times New Roman" w:hAnsi="Times New Roman"/>
          <w:bCs/>
          <w:sz w:val="24"/>
          <w:szCs w:val="24"/>
          <w:lang w:val="uk-UA"/>
        </w:rPr>
        <w:t>,</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2750B4"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5"/>
        <w:gridCol w:w="1458"/>
        <w:gridCol w:w="1458"/>
        <w:gridCol w:w="1080"/>
        <w:gridCol w:w="1265"/>
        <w:gridCol w:w="1211"/>
      </w:tblGrid>
      <w:tr w:rsidR="002750B4">
        <w:tc>
          <w:tcPr>
            <w:tcW w:w="277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w:t>
            </w:r>
            <w:r w:rsidR="00CC49B6">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2750B4">
        <w:tc>
          <w:tcPr>
            <w:tcW w:w="9247" w:type="dxa"/>
            <w:gridSpan w:val="6"/>
            <w:tcBorders>
              <w:top w:val="single" w:sz="6" w:space="0" w:color="auto"/>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nil"/>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rsidR="002750B4" w:rsidRDefault="002750B4">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 Ми зобов’язуємося підписати Договір не пізніше ніж через </w:t>
      </w:r>
      <w:r w:rsidR="00C83294">
        <w:rPr>
          <w:rFonts w:ascii="Times New Roman" w:hAnsi="Times New Roman"/>
          <w:sz w:val="28"/>
          <w:szCs w:val="28"/>
          <w:lang w:val="uk-UA"/>
        </w:rPr>
        <w:t>20</w:t>
      </w:r>
      <w:r>
        <w:rPr>
          <w:rFonts w:ascii="Times New Roman" w:hAnsi="Times New Roman"/>
          <w:sz w:val="28"/>
          <w:szCs w:val="28"/>
          <w:lang w:val="uk-UA"/>
        </w:rPr>
        <w:t xml:space="preserve"> календарних днів з дати визнання нас переможцем.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3. Строк поставки товарів, виконання робіт чи послуг- з дати підписання Договору.</w:t>
      </w:r>
    </w:p>
    <w:p w:rsidR="002750B4" w:rsidRDefault="002750B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письму згоду на обробку персональних даних ( в т.ч. збирання, зберігання і поширення інформації).</w:t>
      </w:r>
    </w:p>
    <w:p w:rsidR="002750B4" w:rsidRDefault="002750B4">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rsidR="002750B4" w:rsidRDefault="002750B4">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rsidR="002750B4" w:rsidRDefault="002750B4" w:rsidP="00A308E0">
      <w:pPr>
        <w:widowControl w:val="0"/>
        <w:shd w:val="clear" w:color="auto" w:fill="FFFFFF"/>
        <w:rPr>
          <w:rFonts w:ascii="Times New Roman" w:hAnsi="Times New Roman"/>
          <w:b/>
          <w:sz w:val="24"/>
          <w:szCs w:val="24"/>
          <w:lang w:val="uk-UA"/>
        </w:rPr>
      </w:pPr>
    </w:p>
    <w:p w:rsidR="00CE5731" w:rsidRDefault="00CE5731" w:rsidP="00A308E0">
      <w:pPr>
        <w:widowControl w:val="0"/>
        <w:shd w:val="clear" w:color="auto" w:fill="FFFFFF"/>
        <w:rPr>
          <w:rFonts w:ascii="Times New Roman" w:hAnsi="Times New Roman"/>
          <w:b/>
          <w:sz w:val="24"/>
          <w:szCs w:val="24"/>
          <w:lang w:val="uk-UA"/>
        </w:rPr>
      </w:pPr>
    </w:p>
    <w:p w:rsidR="00CE5731" w:rsidRDefault="00CE5731" w:rsidP="00A308E0">
      <w:pPr>
        <w:widowControl w:val="0"/>
        <w:shd w:val="clear" w:color="auto" w:fill="FFFFFF"/>
        <w:rPr>
          <w:rFonts w:ascii="Times New Roman" w:hAnsi="Times New Roman"/>
          <w:b/>
          <w:sz w:val="24"/>
          <w:szCs w:val="24"/>
          <w:lang w:val="uk-UA"/>
        </w:rPr>
      </w:pPr>
    </w:p>
    <w:p w:rsidR="00CE5731" w:rsidRDefault="00CE5731" w:rsidP="00A308E0">
      <w:pPr>
        <w:widowControl w:val="0"/>
        <w:shd w:val="clear" w:color="auto" w:fill="FFFFFF"/>
        <w:rPr>
          <w:rFonts w:ascii="Times New Roman" w:hAnsi="Times New Roman"/>
          <w:b/>
          <w:sz w:val="24"/>
          <w:szCs w:val="24"/>
          <w:lang w:val="uk-UA"/>
        </w:rPr>
      </w:pPr>
    </w:p>
    <w:p w:rsidR="00CE5731" w:rsidRPr="00CE5731" w:rsidRDefault="00CE5731" w:rsidP="00CE5731">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lastRenderedPageBreak/>
        <w:t>ДОДАТОК 4</w:t>
      </w:r>
    </w:p>
    <w:p w:rsidR="00CE5731" w:rsidRPr="00CE5731" w:rsidRDefault="00CE5731" w:rsidP="00CE5731">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t xml:space="preserve">до тендерної документації  </w:t>
      </w:r>
    </w:p>
    <w:p w:rsidR="00CE5731" w:rsidRPr="00CE5731" w:rsidRDefault="00CE5731" w:rsidP="00CE5731">
      <w:pPr>
        <w:widowControl w:val="0"/>
        <w:shd w:val="clear" w:color="auto" w:fill="FFFFFF"/>
        <w:rPr>
          <w:rFonts w:ascii="Times New Roman" w:hAnsi="Times New Roman"/>
          <w:b/>
          <w:sz w:val="24"/>
          <w:szCs w:val="24"/>
          <w:lang w:val="uk-UA"/>
        </w:rPr>
      </w:pPr>
    </w:p>
    <w:p w:rsidR="00CE5731" w:rsidRPr="00CE5731" w:rsidRDefault="00CE5731" w:rsidP="00CE5731">
      <w:pPr>
        <w:widowControl w:val="0"/>
        <w:shd w:val="clear" w:color="auto" w:fill="FFFFFF"/>
        <w:rPr>
          <w:rFonts w:ascii="Times New Roman" w:hAnsi="Times New Roman"/>
          <w:b/>
          <w:sz w:val="24"/>
          <w:szCs w:val="24"/>
          <w:lang w:val="uk-UA"/>
        </w:rPr>
      </w:pPr>
    </w:p>
    <w:p w:rsidR="00CE5731" w:rsidRPr="00CE5731" w:rsidRDefault="00CE5731" w:rsidP="00CE5731">
      <w:pPr>
        <w:widowControl w:val="0"/>
        <w:shd w:val="clear" w:color="auto" w:fill="FFFFFF"/>
        <w:rPr>
          <w:rFonts w:ascii="Times New Roman" w:hAnsi="Times New Roman"/>
          <w:b/>
          <w:sz w:val="24"/>
          <w:szCs w:val="24"/>
          <w:lang w:val="uk-UA"/>
        </w:rPr>
      </w:pPr>
    </w:p>
    <w:p w:rsidR="00CE5731" w:rsidRPr="00CE5731" w:rsidRDefault="00CE5731" w:rsidP="00CE5731">
      <w:pPr>
        <w:widowControl w:val="0"/>
        <w:shd w:val="clear" w:color="auto" w:fill="FFFFFF"/>
        <w:jc w:val="center"/>
        <w:rPr>
          <w:rFonts w:ascii="Times New Roman" w:hAnsi="Times New Roman"/>
          <w:b/>
          <w:sz w:val="24"/>
          <w:szCs w:val="24"/>
          <w:lang w:val="uk-UA"/>
        </w:rPr>
      </w:pPr>
      <w:r w:rsidRPr="00CE5731">
        <w:rPr>
          <w:rFonts w:ascii="Times New Roman" w:hAnsi="Times New Roman"/>
          <w:b/>
          <w:sz w:val="24"/>
          <w:szCs w:val="24"/>
          <w:lang w:val="uk-UA"/>
        </w:rPr>
        <w:t>Лист-згода</w:t>
      </w:r>
    </w:p>
    <w:p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______________                    ________________        </w:t>
      </w:r>
      <w:r w:rsidRPr="00CE5731">
        <w:rPr>
          <w:rFonts w:ascii="Times New Roman" w:hAnsi="Times New Roman"/>
          <w:b/>
          <w:sz w:val="24"/>
          <w:szCs w:val="24"/>
          <w:lang w:val="uk-UA"/>
        </w:rPr>
        <w:tab/>
        <w:t xml:space="preserve">  ________________                       </w:t>
      </w:r>
    </w:p>
    <w:p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Дата                                    Підпис                          Прізвище та ініціали</w:t>
      </w:r>
    </w:p>
    <w:p w:rsidR="00CE5731" w:rsidRPr="00A308E0" w:rsidRDefault="00CE5731" w:rsidP="00A308E0">
      <w:pPr>
        <w:widowControl w:val="0"/>
        <w:shd w:val="clear" w:color="auto" w:fill="FFFFFF"/>
        <w:rPr>
          <w:rFonts w:ascii="Times New Roman" w:hAnsi="Times New Roman"/>
          <w:b/>
          <w:sz w:val="24"/>
          <w:szCs w:val="24"/>
          <w:lang w:val="uk-UA"/>
        </w:rPr>
      </w:pPr>
    </w:p>
    <w:sectPr w:rsidR="00CE5731" w:rsidRPr="00A308E0" w:rsidSect="00C05EC1">
      <w:pgSz w:w="11906" w:h="16838"/>
      <w:pgMar w:top="567" w:right="992"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7" w15:restartNumberingAfterBreak="0">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9" w15:restartNumberingAfterBreak="0">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15" w15:restartNumberingAfterBreak="0">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16" w15:restartNumberingAfterBreak="0">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0" w15:restartNumberingAfterBreak="0">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52099"/>
    <w:multiLevelType w:val="hybridMultilevel"/>
    <w:tmpl w:val="B7361BF6"/>
    <w:lvl w:ilvl="0" w:tplc="04190001">
      <w:start w:val="1"/>
      <w:numFmt w:val="bullet"/>
      <w:lvlText w:val=""/>
      <w:lvlJc w:val="left"/>
      <w:pPr>
        <w:ind w:left="3621" w:hanging="360"/>
      </w:pPr>
      <w:rPr>
        <w:rFonts w:ascii="Symbol" w:hAnsi="Symbol"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27" w15:restartNumberingAfterBreak="0">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1" w15:restartNumberingAfterBreak="0">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2" w15:restartNumberingAfterBreak="0">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33" w15:restartNumberingAfterBreak="0">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31"/>
  </w:num>
  <w:num w:numId="3">
    <w:abstractNumId w:val="33"/>
  </w:num>
  <w:num w:numId="4">
    <w:abstractNumId w:val="18"/>
  </w:num>
  <w:num w:numId="5">
    <w:abstractNumId w:val="27"/>
  </w:num>
  <w:num w:numId="6">
    <w:abstractNumId w:val="21"/>
  </w:num>
  <w:num w:numId="7">
    <w:abstractNumId w:val="19"/>
  </w:num>
  <w:num w:numId="8">
    <w:abstractNumId w:val="14"/>
  </w:num>
  <w:num w:numId="9">
    <w:abstractNumId w:val="30"/>
  </w:num>
  <w:num w:numId="10">
    <w:abstractNumId w:val="13"/>
  </w:num>
  <w:num w:numId="11">
    <w:abstractNumId w:val="28"/>
  </w:num>
  <w:num w:numId="12">
    <w:abstractNumId w:val="20"/>
  </w:num>
  <w:num w:numId="13">
    <w:abstractNumId w:val="7"/>
  </w:num>
  <w:num w:numId="14">
    <w:abstractNumId w:val="16"/>
  </w:num>
  <w:num w:numId="15">
    <w:abstractNumId w:val="26"/>
  </w:num>
  <w:num w:numId="16">
    <w:abstractNumId w:val="32"/>
  </w:num>
  <w:num w:numId="17">
    <w:abstractNumId w:val="15"/>
  </w:num>
  <w:num w:numId="18">
    <w:abstractNumId w:val="6"/>
  </w:num>
  <w:num w:numId="19">
    <w:abstractNumId w:val="29"/>
  </w:num>
  <w:num w:numId="20">
    <w:abstractNumId w:val="9"/>
  </w:num>
  <w:num w:numId="21">
    <w:abstractNumId w:val="10"/>
  </w:num>
  <w:num w:numId="22">
    <w:abstractNumId w:val="17"/>
  </w:num>
  <w:num w:numId="23">
    <w:abstractNumId w:val="12"/>
  </w:num>
  <w:num w:numId="24">
    <w:abstractNumId w:val="3"/>
  </w:num>
  <w:num w:numId="25">
    <w:abstractNumId w:val="2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4"/>
  </w:num>
  <w:num w:numId="29">
    <w:abstractNumId w:val="22"/>
  </w:num>
  <w:num w:numId="30">
    <w:abstractNumId w:val="0"/>
  </w:num>
  <w:num w:numId="31">
    <w:abstractNumId w:val="1"/>
  </w:num>
  <w:num w:numId="32">
    <w:abstractNumId w:val="2"/>
  </w:num>
  <w:num w:numId="33">
    <w:abstractNumId w:val="4"/>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SpellingErrors/>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FFD"/>
    <w:rsid w:val="000166A6"/>
    <w:rsid w:val="000234AC"/>
    <w:rsid w:val="00025FA6"/>
    <w:rsid w:val="00026590"/>
    <w:rsid w:val="0003787A"/>
    <w:rsid w:val="000540A2"/>
    <w:rsid w:val="00057C4A"/>
    <w:rsid w:val="000A5EE2"/>
    <w:rsid w:val="000B4A79"/>
    <w:rsid w:val="000D0459"/>
    <w:rsid w:val="000D672A"/>
    <w:rsid w:val="000F0174"/>
    <w:rsid w:val="000F201E"/>
    <w:rsid w:val="000F4735"/>
    <w:rsid w:val="0013122B"/>
    <w:rsid w:val="001336FC"/>
    <w:rsid w:val="00137F3B"/>
    <w:rsid w:val="001420F9"/>
    <w:rsid w:val="00164313"/>
    <w:rsid w:val="00165DD1"/>
    <w:rsid w:val="00183C45"/>
    <w:rsid w:val="00185D37"/>
    <w:rsid w:val="00191F28"/>
    <w:rsid w:val="00196C84"/>
    <w:rsid w:val="001A01E0"/>
    <w:rsid w:val="001B3A77"/>
    <w:rsid w:val="001B3F24"/>
    <w:rsid w:val="001C0141"/>
    <w:rsid w:val="001C25FC"/>
    <w:rsid w:val="001E4EF2"/>
    <w:rsid w:val="00200551"/>
    <w:rsid w:val="002046E8"/>
    <w:rsid w:val="00214B61"/>
    <w:rsid w:val="00214B9A"/>
    <w:rsid w:val="00226CD4"/>
    <w:rsid w:val="0023450A"/>
    <w:rsid w:val="002349C9"/>
    <w:rsid w:val="002415A9"/>
    <w:rsid w:val="002447B3"/>
    <w:rsid w:val="00262F7E"/>
    <w:rsid w:val="002750B4"/>
    <w:rsid w:val="0028158D"/>
    <w:rsid w:val="00285B50"/>
    <w:rsid w:val="00291F7C"/>
    <w:rsid w:val="00296AA0"/>
    <w:rsid w:val="002A3A45"/>
    <w:rsid w:val="002A5AC4"/>
    <w:rsid w:val="002B3883"/>
    <w:rsid w:val="002D0F78"/>
    <w:rsid w:val="002D7FA4"/>
    <w:rsid w:val="002F4819"/>
    <w:rsid w:val="0030003A"/>
    <w:rsid w:val="00300498"/>
    <w:rsid w:val="0030054F"/>
    <w:rsid w:val="00304829"/>
    <w:rsid w:val="00311615"/>
    <w:rsid w:val="003118B8"/>
    <w:rsid w:val="00314E12"/>
    <w:rsid w:val="00317F1F"/>
    <w:rsid w:val="00325114"/>
    <w:rsid w:val="0032688B"/>
    <w:rsid w:val="00341864"/>
    <w:rsid w:val="00344580"/>
    <w:rsid w:val="0034553E"/>
    <w:rsid w:val="00365C85"/>
    <w:rsid w:val="003D3A1B"/>
    <w:rsid w:val="003E1271"/>
    <w:rsid w:val="003E168C"/>
    <w:rsid w:val="004275E4"/>
    <w:rsid w:val="004503F0"/>
    <w:rsid w:val="00455805"/>
    <w:rsid w:val="00464B10"/>
    <w:rsid w:val="004727F8"/>
    <w:rsid w:val="00491B83"/>
    <w:rsid w:val="00492BA3"/>
    <w:rsid w:val="004A5035"/>
    <w:rsid w:val="004C56DE"/>
    <w:rsid w:val="004D5C3E"/>
    <w:rsid w:val="005223A2"/>
    <w:rsid w:val="005360B1"/>
    <w:rsid w:val="00567CB8"/>
    <w:rsid w:val="00590A69"/>
    <w:rsid w:val="005A3B19"/>
    <w:rsid w:val="005B55DB"/>
    <w:rsid w:val="005D0CCF"/>
    <w:rsid w:val="005F126C"/>
    <w:rsid w:val="006007CD"/>
    <w:rsid w:val="00622960"/>
    <w:rsid w:val="00635C27"/>
    <w:rsid w:val="00641896"/>
    <w:rsid w:val="00654198"/>
    <w:rsid w:val="006608D7"/>
    <w:rsid w:val="006632EA"/>
    <w:rsid w:val="00684BB8"/>
    <w:rsid w:val="006A6676"/>
    <w:rsid w:val="006C082B"/>
    <w:rsid w:val="006C172C"/>
    <w:rsid w:val="00700CC8"/>
    <w:rsid w:val="007060AE"/>
    <w:rsid w:val="00730662"/>
    <w:rsid w:val="007463FE"/>
    <w:rsid w:val="00767C07"/>
    <w:rsid w:val="00770356"/>
    <w:rsid w:val="00776FD5"/>
    <w:rsid w:val="00777027"/>
    <w:rsid w:val="0079396B"/>
    <w:rsid w:val="007A6B45"/>
    <w:rsid w:val="007A7690"/>
    <w:rsid w:val="007B78B8"/>
    <w:rsid w:val="007C5EAD"/>
    <w:rsid w:val="007E1AC7"/>
    <w:rsid w:val="007F1CDF"/>
    <w:rsid w:val="007F2686"/>
    <w:rsid w:val="00826A89"/>
    <w:rsid w:val="008309D2"/>
    <w:rsid w:val="00831969"/>
    <w:rsid w:val="00834D9F"/>
    <w:rsid w:val="00837C74"/>
    <w:rsid w:val="00842A91"/>
    <w:rsid w:val="0084505D"/>
    <w:rsid w:val="00855E66"/>
    <w:rsid w:val="0086037D"/>
    <w:rsid w:val="00871D42"/>
    <w:rsid w:val="00874016"/>
    <w:rsid w:val="008B6C2A"/>
    <w:rsid w:val="008C54C4"/>
    <w:rsid w:val="008C5D88"/>
    <w:rsid w:val="008D0666"/>
    <w:rsid w:val="008E0B07"/>
    <w:rsid w:val="008F187F"/>
    <w:rsid w:val="00902CDF"/>
    <w:rsid w:val="00914491"/>
    <w:rsid w:val="0091500F"/>
    <w:rsid w:val="009425C4"/>
    <w:rsid w:val="00954F3E"/>
    <w:rsid w:val="009720D2"/>
    <w:rsid w:val="009A3075"/>
    <w:rsid w:val="009A3D9D"/>
    <w:rsid w:val="009A496E"/>
    <w:rsid w:val="009A6F46"/>
    <w:rsid w:val="009D1CEB"/>
    <w:rsid w:val="00A273A0"/>
    <w:rsid w:val="00A308E0"/>
    <w:rsid w:val="00A30DBF"/>
    <w:rsid w:val="00A36617"/>
    <w:rsid w:val="00A430E4"/>
    <w:rsid w:val="00A443F8"/>
    <w:rsid w:val="00A572C5"/>
    <w:rsid w:val="00A636CB"/>
    <w:rsid w:val="00A95B5C"/>
    <w:rsid w:val="00AA090D"/>
    <w:rsid w:val="00AC14BC"/>
    <w:rsid w:val="00AD2553"/>
    <w:rsid w:val="00AE0940"/>
    <w:rsid w:val="00AE4269"/>
    <w:rsid w:val="00B05B34"/>
    <w:rsid w:val="00B11E47"/>
    <w:rsid w:val="00B33811"/>
    <w:rsid w:val="00B53B26"/>
    <w:rsid w:val="00B577FE"/>
    <w:rsid w:val="00B72619"/>
    <w:rsid w:val="00B80FFD"/>
    <w:rsid w:val="00B93678"/>
    <w:rsid w:val="00B93C19"/>
    <w:rsid w:val="00BB19AF"/>
    <w:rsid w:val="00BB784A"/>
    <w:rsid w:val="00BD16BC"/>
    <w:rsid w:val="00BD5D54"/>
    <w:rsid w:val="00BF7046"/>
    <w:rsid w:val="00C05EC1"/>
    <w:rsid w:val="00C175E7"/>
    <w:rsid w:val="00C208C6"/>
    <w:rsid w:val="00C379CF"/>
    <w:rsid w:val="00C45E04"/>
    <w:rsid w:val="00C5001B"/>
    <w:rsid w:val="00C50CD9"/>
    <w:rsid w:val="00C51BC5"/>
    <w:rsid w:val="00C72AF2"/>
    <w:rsid w:val="00C80BC7"/>
    <w:rsid w:val="00C83294"/>
    <w:rsid w:val="00C83F6D"/>
    <w:rsid w:val="00C90587"/>
    <w:rsid w:val="00C95D8F"/>
    <w:rsid w:val="00CA1519"/>
    <w:rsid w:val="00CA627A"/>
    <w:rsid w:val="00CB1444"/>
    <w:rsid w:val="00CB1E2F"/>
    <w:rsid w:val="00CB6EDD"/>
    <w:rsid w:val="00CC0065"/>
    <w:rsid w:val="00CC49B6"/>
    <w:rsid w:val="00CD1C01"/>
    <w:rsid w:val="00CE5731"/>
    <w:rsid w:val="00CF678F"/>
    <w:rsid w:val="00D00F9C"/>
    <w:rsid w:val="00D074B2"/>
    <w:rsid w:val="00D10939"/>
    <w:rsid w:val="00D14336"/>
    <w:rsid w:val="00D1639E"/>
    <w:rsid w:val="00D26AB0"/>
    <w:rsid w:val="00D64D52"/>
    <w:rsid w:val="00D94AFF"/>
    <w:rsid w:val="00D95F50"/>
    <w:rsid w:val="00DC654E"/>
    <w:rsid w:val="00DD1A3B"/>
    <w:rsid w:val="00DD6475"/>
    <w:rsid w:val="00DE247E"/>
    <w:rsid w:val="00DE32C1"/>
    <w:rsid w:val="00DE5CA0"/>
    <w:rsid w:val="00E15A7D"/>
    <w:rsid w:val="00E26489"/>
    <w:rsid w:val="00E472D1"/>
    <w:rsid w:val="00E5128C"/>
    <w:rsid w:val="00E81857"/>
    <w:rsid w:val="00EB1364"/>
    <w:rsid w:val="00ED30B2"/>
    <w:rsid w:val="00ED7581"/>
    <w:rsid w:val="00EE0793"/>
    <w:rsid w:val="00EE6248"/>
    <w:rsid w:val="00EF0185"/>
    <w:rsid w:val="00EF5F77"/>
    <w:rsid w:val="00F1545D"/>
    <w:rsid w:val="00F210D4"/>
    <w:rsid w:val="00F32541"/>
    <w:rsid w:val="00F3357F"/>
    <w:rsid w:val="00F356C3"/>
    <w:rsid w:val="00F425B6"/>
    <w:rsid w:val="00F71752"/>
    <w:rsid w:val="00F82D79"/>
    <w:rsid w:val="00F956FF"/>
    <w:rsid w:val="00F964A7"/>
    <w:rsid w:val="00FA0DDD"/>
    <w:rsid w:val="00FB3C0D"/>
    <w:rsid w:val="00FB5582"/>
    <w:rsid w:val="00FB6C60"/>
    <w:rsid w:val="00FC31E3"/>
    <w:rsid w:val="00FC3BDB"/>
    <w:rsid w:val="00FD07E6"/>
    <w:rsid w:val="00FD6CA4"/>
    <w:rsid w:val="00FE6C4F"/>
    <w:rsid w:val="00FF5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08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39"/>
    <w:locked/>
    <w:rsid w:val="00770356"/>
    <w:rPr>
      <w:rFonts w:ascii="Trebuchet MS" w:eastAsia="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Интернет)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Заголовок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F210D4"/>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F210D4"/>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260574459">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764694476">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9620">
      <w:bodyDiv w:val="1"/>
      <w:marLeft w:val="0"/>
      <w:marRight w:val="0"/>
      <w:marTop w:val="0"/>
      <w:marBottom w:val="0"/>
      <w:divBdr>
        <w:top w:val="none" w:sz="0" w:space="0" w:color="auto"/>
        <w:left w:val="none" w:sz="0" w:space="0" w:color="auto"/>
        <w:bottom w:val="none" w:sz="0" w:space="0" w:color="auto"/>
        <w:right w:val="none" w:sz="0" w:space="0" w:color="auto"/>
      </w:divBdr>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0BF65-43EB-41A7-9DAC-E80D5D04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7591</Words>
  <Characters>4327</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2022-02-22T14:11:00Z</dcterms:created>
  <dcterms:modified xsi:type="dcterms:W3CDTF">2022-08-10T08:24:00Z</dcterms:modified>
</cp:coreProperties>
</file>