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22AB" w14:textId="77777777" w:rsidR="006778C9" w:rsidRDefault="00CB40D2" w:rsidP="002069BC">
      <w:pPr>
        <w:spacing w:before="240" w:after="0" w:line="240" w:lineRule="auto"/>
        <w:ind w:hanging="2"/>
        <w:jc w:val="right"/>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       </w:t>
      </w:r>
    </w:p>
    <w:p w14:paraId="1D0EBEFC" w14:textId="77777777" w:rsidR="006778C9" w:rsidRDefault="00CB40D2">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59C17A40" w14:textId="77777777" w:rsidR="006778C9" w:rsidRDefault="00CB40D2">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6E7BDCA3" w14:textId="77777777" w:rsidR="006778C9" w:rsidRDefault="006778C9">
      <w:pPr>
        <w:widowControl w:val="0"/>
        <w:spacing w:after="0" w:line="240" w:lineRule="auto"/>
        <w:jc w:val="center"/>
        <w:rPr>
          <w:rFonts w:ascii="Times New Roman" w:eastAsia="Times New Roman" w:hAnsi="Times New Roman" w:cs="Times New Roman"/>
          <w:b/>
          <w:sz w:val="24"/>
          <w:szCs w:val="24"/>
        </w:rPr>
      </w:pPr>
    </w:p>
    <w:p w14:paraId="20CC4EEE" w14:textId="77777777" w:rsidR="006778C9" w:rsidRDefault="00CB40D2">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58FCC1B9" w14:textId="77777777" w:rsidR="006778C9" w:rsidRDefault="006778C9">
      <w:pPr>
        <w:widowControl w:val="0"/>
        <w:spacing w:after="0" w:line="240" w:lineRule="auto"/>
        <w:jc w:val="center"/>
        <w:rPr>
          <w:rFonts w:ascii="Times New Roman" w:eastAsia="Times New Roman" w:hAnsi="Times New Roman" w:cs="Times New Roman"/>
          <w:b/>
          <w:sz w:val="24"/>
          <w:szCs w:val="24"/>
        </w:rPr>
      </w:pPr>
    </w:p>
    <w:p w14:paraId="73A0B810" w14:textId="77777777" w:rsidR="006778C9" w:rsidRDefault="00CB40D2">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14:paraId="77C22031" w14:textId="77777777" w:rsidR="006778C9" w:rsidRDefault="00CB40D2">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14:paraId="6D59E4AB" w14:textId="77777777" w:rsidR="006778C9" w:rsidRDefault="006778C9">
      <w:pPr>
        <w:spacing w:after="0" w:line="240" w:lineRule="auto"/>
        <w:ind w:left="4248" w:firstLine="708"/>
        <w:jc w:val="both"/>
        <w:rPr>
          <w:rFonts w:ascii="Times New Roman" w:eastAsia="Times New Roman" w:hAnsi="Times New Roman" w:cs="Times New Roman"/>
          <w:b/>
          <w:color w:val="000000"/>
          <w:sz w:val="24"/>
          <w:szCs w:val="24"/>
        </w:rPr>
      </w:pPr>
    </w:p>
    <w:p w14:paraId="2CA6717A" w14:textId="77777777" w:rsidR="006778C9" w:rsidRDefault="006778C9">
      <w:pPr>
        <w:spacing w:after="0" w:line="240" w:lineRule="auto"/>
        <w:ind w:left="4248" w:firstLine="708"/>
        <w:jc w:val="both"/>
        <w:rPr>
          <w:rFonts w:ascii="Times New Roman" w:eastAsia="Times New Roman" w:hAnsi="Times New Roman" w:cs="Times New Roman"/>
          <w:b/>
          <w:color w:val="000000"/>
          <w:sz w:val="24"/>
          <w:szCs w:val="24"/>
        </w:rPr>
      </w:pPr>
    </w:p>
    <w:p w14:paraId="085C2AD1" w14:textId="77777777" w:rsidR="006778C9" w:rsidRDefault="00CB40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52E35111" w14:textId="77777777" w:rsidR="006778C9" w:rsidRDefault="006778C9">
      <w:pPr>
        <w:spacing w:after="0" w:line="240" w:lineRule="auto"/>
        <w:jc w:val="both"/>
        <w:rPr>
          <w:rFonts w:ascii="Times New Roman" w:eastAsia="Times New Roman" w:hAnsi="Times New Roman" w:cs="Times New Roman"/>
          <w:sz w:val="24"/>
          <w:szCs w:val="24"/>
        </w:rPr>
      </w:pPr>
    </w:p>
    <w:p w14:paraId="75A9DB67" w14:textId="77777777" w:rsidR="006778C9" w:rsidRDefault="006778C9">
      <w:pPr>
        <w:spacing w:after="0" w:line="240" w:lineRule="auto"/>
        <w:jc w:val="both"/>
        <w:rPr>
          <w:rFonts w:ascii="Times New Roman" w:eastAsia="Times New Roman" w:hAnsi="Times New Roman" w:cs="Times New Roman"/>
          <w:b/>
          <w:color w:val="000000"/>
          <w:sz w:val="24"/>
          <w:szCs w:val="24"/>
        </w:rPr>
      </w:pPr>
    </w:p>
    <w:p w14:paraId="105303A5" w14:textId="6821DCDC" w:rsidR="006778C9" w:rsidRDefault="00CB40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roofErr w:type="spellStart"/>
      <w:r w:rsidR="007634AA">
        <w:rPr>
          <w:rFonts w:ascii="Times New Roman" w:eastAsia="Times New Roman" w:hAnsi="Times New Roman" w:cs="Times New Roman"/>
          <w:b/>
          <w:color w:val="000000"/>
          <w:sz w:val="24"/>
          <w:szCs w:val="24"/>
        </w:rPr>
        <w:t>Холмківська</w:t>
      </w:r>
      <w:proofErr w:type="spellEnd"/>
      <w:r w:rsidR="007634AA">
        <w:rPr>
          <w:rFonts w:ascii="Times New Roman" w:eastAsia="Times New Roman" w:hAnsi="Times New Roman" w:cs="Times New Roman"/>
          <w:b/>
          <w:color w:val="000000"/>
          <w:sz w:val="24"/>
          <w:szCs w:val="24"/>
        </w:rPr>
        <w:t xml:space="preserve"> сільська рада Ужгородського району Закарпатської області</w:t>
      </w:r>
      <w:r w:rsidR="00774A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ЕІС-код </w:t>
      </w:r>
      <w:r w:rsidR="00113F6F" w:rsidRPr="00113F6F">
        <w:rPr>
          <w:rFonts w:ascii="Times New Roman" w:hAnsi="Times New Roman" w:cs="Times New Roman"/>
          <w:b/>
          <w:sz w:val="26"/>
          <w:szCs w:val="26"/>
        </w:rPr>
        <w:t>56</w:t>
      </w:r>
      <w:r w:rsidR="00113F6F" w:rsidRPr="00113F6F">
        <w:rPr>
          <w:rFonts w:ascii="Times New Roman" w:hAnsi="Times New Roman" w:cs="Times New Roman"/>
          <w:b/>
          <w:sz w:val="26"/>
          <w:szCs w:val="26"/>
          <w:lang w:val="en-US"/>
        </w:rPr>
        <w:t>XS</w:t>
      </w:r>
      <w:r w:rsidR="00113F6F" w:rsidRPr="00113F6F">
        <w:rPr>
          <w:rFonts w:ascii="Times New Roman" w:hAnsi="Times New Roman" w:cs="Times New Roman"/>
          <w:b/>
          <w:sz w:val="26"/>
          <w:szCs w:val="26"/>
        </w:rPr>
        <w:t>0000</w:t>
      </w:r>
      <w:r w:rsidR="00113F6F" w:rsidRPr="00113F6F">
        <w:rPr>
          <w:rFonts w:ascii="Times New Roman" w:hAnsi="Times New Roman" w:cs="Times New Roman"/>
          <w:b/>
          <w:sz w:val="26"/>
          <w:szCs w:val="26"/>
          <w:lang w:val="en-US"/>
        </w:rPr>
        <w:t>M</w:t>
      </w:r>
      <w:r w:rsidR="00113F6F" w:rsidRPr="00113F6F">
        <w:rPr>
          <w:rFonts w:ascii="Times New Roman" w:hAnsi="Times New Roman" w:cs="Times New Roman"/>
          <w:b/>
          <w:sz w:val="26"/>
          <w:szCs w:val="26"/>
        </w:rPr>
        <w:t>2</w:t>
      </w:r>
      <w:r w:rsidR="00113F6F" w:rsidRPr="00113F6F">
        <w:rPr>
          <w:rFonts w:ascii="Times New Roman" w:hAnsi="Times New Roman" w:cs="Times New Roman"/>
          <w:b/>
          <w:sz w:val="26"/>
          <w:szCs w:val="26"/>
          <w:lang w:val="en-US"/>
        </w:rPr>
        <w:t>O</w:t>
      </w:r>
      <w:r w:rsidR="00113F6F" w:rsidRPr="00113F6F">
        <w:rPr>
          <w:rFonts w:ascii="Times New Roman" w:hAnsi="Times New Roman" w:cs="Times New Roman"/>
          <w:b/>
          <w:sz w:val="26"/>
          <w:szCs w:val="26"/>
        </w:rPr>
        <w:t>7700</w:t>
      </w:r>
      <w:r w:rsidR="00113F6F" w:rsidRPr="00113F6F">
        <w:rPr>
          <w:rFonts w:ascii="Times New Roman" w:hAnsi="Times New Roman" w:cs="Times New Roman"/>
          <w:b/>
          <w:sz w:val="26"/>
          <w:szCs w:val="26"/>
          <w:lang w:val="en-US"/>
        </w:rPr>
        <w:t>D</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5BBF82EB" w14:textId="77777777" w:rsidR="006778C9" w:rsidRDefault="00CB40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5D0E5121" w14:textId="77777777" w:rsidR="006778C9" w:rsidRDefault="00CB40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094B3E13" w14:textId="77777777" w:rsidR="006778C9" w:rsidRDefault="00CB40D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269925A3"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14:paraId="5C45A3AC" w14:textId="77777777" w:rsidR="006778C9" w:rsidRDefault="00CB40D2" w:rsidP="00F876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 ДК 021:2015</w:t>
      </w:r>
      <w:r w:rsidR="002A637F">
        <w:rPr>
          <w:rFonts w:ascii="Times New Roman" w:eastAsia="Times New Roman" w:hAnsi="Times New Roman" w:cs="Times New Roman"/>
          <w:color w:val="000000"/>
          <w:sz w:val="24"/>
          <w:szCs w:val="24"/>
        </w:rPr>
        <w:t xml:space="preserve"> -</w:t>
      </w:r>
      <w:r w:rsidR="00B8760A">
        <w:rPr>
          <w:rFonts w:ascii="Times New Roman" w:eastAsia="Times New Roman" w:hAnsi="Times New Roman" w:cs="Times New Roman"/>
          <w:color w:val="000000"/>
          <w:sz w:val="24"/>
          <w:szCs w:val="24"/>
        </w:rPr>
        <w:t xml:space="preserve"> </w:t>
      </w:r>
      <w:r w:rsidR="00B8760A" w:rsidRPr="00B8760A">
        <w:rPr>
          <w:rFonts w:ascii="Times New Roman" w:eastAsia="Times New Roman" w:hAnsi="Times New Roman" w:cs="Times New Roman"/>
          <w:color w:val="000000"/>
          <w:sz w:val="24"/>
          <w:szCs w:val="24"/>
        </w:rPr>
        <w:t>09120000-6 – Газове паливо</w:t>
      </w:r>
      <w:r w:rsidR="00967324">
        <w:rPr>
          <w:rFonts w:ascii="Times New Roman" w:eastAsia="Times New Roman" w:hAnsi="Times New Roman" w:cs="Times New Roman"/>
          <w:color w:val="000000"/>
          <w:sz w:val="24"/>
          <w:szCs w:val="24"/>
        </w:rPr>
        <w:t xml:space="preserve"> (п</w:t>
      </w:r>
      <w:r w:rsidR="00F876CD" w:rsidRPr="00F876CD">
        <w:rPr>
          <w:rFonts w:ascii="Times New Roman" w:eastAsia="Times New Roman" w:hAnsi="Times New Roman" w:cs="Times New Roman"/>
          <w:color w:val="000000"/>
          <w:sz w:val="24"/>
          <w:szCs w:val="24"/>
        </w:rPr>
        <w:t>риродний газ</w:t>
      </w:r>
      <w:r w:rsidR="009673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76A4E5EE"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2F15E39B"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5C98CCB"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502B3FA1" w14:textId="77777777" w:rsidR="006778C9" w:rsidRDefault="00CB40D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2634F54E"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w:t>
      </w:r>
      <w:r>
        <w:rPr>
          <w:rFonts w:ascii="Times New Roman" w:eastAsia="Times New Roman" w:hAnsi="Times New Roman" w:cs="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14:paraId="58B387CD"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7A6DB4D6"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5DBF6F20" w14:textId="7EA5FEB4"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FB3519">
        <w:rPr>
          <w:rFonts w:ascii="Times New Roman" w:eastAsia="Times New Roman" w:hAnsi="Times New Roman" w:cs="Times New Roman"/>
          <w:b/>
          <w:color w:val="000000"/>
          <w:sz w:val="24"/>
          <w:szCs w:val="24"/>
        </w:rPr>
        <w:t xml:space="preserve">з </w:t>
      </w:r>
      <w:r w:rsidR="00FB3519" w:rsidRPr="00FB3519">
        <w:rPr>
          <w:rFonts w:ascii="Times New Roman" w:eastAsia="Times New Roman" w:hAnsi="Times New Roman" w:cs="Times New Roman"/>
          <w:b/>
          <w:color w:val="000000"/>
          <w:sz w:val="24"/>
          <w:szCs w:val="24"/>
        </w:rPr>
        <w:t xml:space="preserve"> січня </w:t>
      </w:r>
      <w:r w:rsidRPr="00FB3519">
        <w:rPr>
          <w:rFonts w:ascii="Times New Roman" w:eastAsia="Times New Roman" w:hAnsi="Times New Roman" w:cs="Times New Roman"/>
          <w:b/>
          <w:sz w:val="24"/>
          <w:szCs w:val="24"/>
        </w:rPr>
        <w:t xml:space="preserve"> </w:t>
      </w:r>
      <w:r w:rsidRPr="00FB3519">
        <w:rPr>
          <w:rFonts w:ascii="Times New Roman" w:eastAsia="Times New Roman" w:hAnsi="Times New Roman" w:cs="Times New Roman"/>
          <w:b/>
          <w:color w:val="000000"/>
          <w:sz w:val="24"/>
          <w:szCs w:val="24"/>
        </w:rPr>
        <w:t>202</w:t>
      </w:r>
      <w:r w:rsidR="00FB3519" w:rsidRPr="00FB3519">
        <w:rPr>
          <w:rFonts w:ascii="Times New Roman" w:eastAsia="Times New Roman" w:hAnsi="Times New Roman" w:cs="Times New Roman"/>
          <w:b/>
          <w:color w:val="000000"/>
          <w:sz w:val="24"/>
          <w:szCs w:val="24"/>
        </w:rPr>
        <w:t>4</w:t>
      </w:r>
      <w:r w:rsidRPr="00FB3519">
        <w:rPr>
          <w:rFonts w:ascii="Times New Roman" w:eastAsia="Times New Roman" w:hAnsi="Times New Roman" w:cs="Times New Roman"/>
          <w:b/>
          <w:sz w:val="24"/>
          <w:szCs w:val="24"/>
        </w:rPr>
        <w:t xml:space="preserve"> </w:t>
      </w:r>
      <w:r w:rsidRPr="00FB3519">
        <w:rPr>
          <w:rFonts w:ascii="Times New Roman" w:eastAsia="Times New Roman" w:hAnsi="Times New Roman" w:cs="Times New Roman"/>
          <w:b/>
          <w:color w:val="000000"/>
          <w:sz w:val="24"/>
          <w:szCs w:val="24"/>
        </w:rPr>
        <w:t xml:space="preserve">року </w:t>
      </w:r>
      <w:r w:rsidR="006136C4">
        <w:rPr>
          <w:rFonts w:ascii="Times New Roman" w:eastAsia="Times New Roman" w:hAnsi="Times New Roman" w:cs="Times New Roman"/>
          <w:b/>
          <w:color w:val="000000"/>
          <w:sz w:val="24"/>
          <w:szCs w:val="24"/>
        </w:rPr>
        <w:t>п</w:t>
      </w:r>
      <w:r w:rsidRPr="00FB3519">
        <w:rPr>
          <w:rFonts w:ascii="Times New Roman" w:eastAsia="Times New Roman" w:hAnsi="Times New Roman" w:cs="Times New Roman"/>
          <w:b/>
          <w:color w:val="000000"/>
          <w:sz w:val="24"/>
          <w:szCs w:val="24"/>
        </w:rPr>
        <w:t xml:space="preserve">о </w:t>
      </w:r>
      <w:r w:rsidR="00FB3519" w:rsidRPr="00FB3519">
        <w:rPr>
          <w:rFonts w:ascii="Times New Roman" w:eastAsia="Times New Roman" w:hAnsi="Times New Roman" w:cs="Times New Roman"/>
          <w:b/>
          <w:color w:val="000000"/>
          <w:sz w:val="24"/>
          <w:szCs w:val="24"/>
        </w:rPr>
        <w:t xml:space="preserve"> 15 квітня</w:t>
      </w:r>
      <w:r w:rsidRPr="00FB3519">
        <w:rPr>
          <w:rFonts w:ascii="Times New Roman" w:eastAsia="Times New Roman" w:hAnsi="Times New Roman" w:cs="Times New Roman"/>
          <w:b/>
          <w:color w:val="000000"/>
          <w:sz w:val="24"/>
          <w:szCs w:val="24"/>
        </w:rPr>
        <w:t xml:space="preserve"> 202</w:t>
      </w:r>
      <w:r w:rsidR="00FB3519" w:rsidRPr="00FB3519">
        <w:rPr>
          <w:rFonts w:ascii="Times New Roman" w:eastAsia="Times New Roman" w:hAnsi="Times New Roman" w:cs="Times New Roman"/>
          <w:b/>
          <w:color w:val="000000"/>
          <w:sz w:val="24"/>
          <w:szCs w:val="24"/>
        </w:rPr>
        <w:t>4</w:t>
      </w:r>
      <w:r w:rsidRPr="00FB3519">
        <w:rPr>
          <w:rFonts w:ascii="Times New Roman" w:eastAsia="Times New Roman" w:hAnsi="Times New Roman" w:cs="Times New Roman"/>
          <w:b/>
          <w:color w:val="000000"/>
          <w:sz w:val="24"/>
          <w:szCs w:val="24"/>
        </w:rPr>
        <w:t xml:space="preserve"> року (включно), в кількості</w:t>
      </w:r>
      <w:r w:rsidR="007634AA">
        <w:rPr>
          <w:rFonts w:ascii="Times New Roman" w:eastAsia="Times New Roman" w:hAnsi="Times New Roman" w:cs="Times New Roman"/>
          <w:b/>
          <w:color w:val="000000"/>
          <w:sz w:val="24"/>
          <w:szCs w:val="24"/>
        </w:rPr>
        <w:t xml:space="preserve"> 9</w:t>
      </w:r>
      <w:r w:rsidR="00FB3519" w:rsidRPr="00FB3519">
        <w:rPr>
          <w:rFonts w:ascii="Times New Roman" w:eastAsia="Times New Roman" w:hAnsi="Times New Roman" w:cs="Times New Roman"/>
          <w:b/>
          <w:color w:val="000000"/>
          <w:sz w:val="24"/>
          <w:szCs w:val="24"/>
        </w:rPr>
        <w:t>,</w:t>
      </w:r>
      <w:r w:rsidR="007634AA">
        <w:rPr>
          <w:rFonts w:ascii="Times New Roman" w:eastAsia="Times New Roman" w:hAnsi="Times New Roman" w:cs="Times New Roman"/>
          <w:b/>
          <w:color w:val="000000"/>
          <w:sz w:val="24"/>
          <w:szCs w:val="24"/>
        </w:rPr>
        <w:t>3</w:t>
      </w:r>
      <w:r w:rsidRPr="00FB3519">
        <w:rPr>
          <w:rFonts w:ascii="Times New Roman" w:eastAsia="Times New Roman" w:hAnsi="Times New Roman" w:cs="Times New Roman"/>
          <w:b/>
          <w:sz w:val="24"/>
          <w:szCs w:val="24"/>
        </w:rPr>
        <w:t xml:space="preserve"> </w:t>
      </w:r>
      <w:r w:rsidRPr="00FB3519">
        <w:rPr>
          <w:rFonts w:ascii="Times New Roman" w:eastAsia="Times New Roman" w:hAnsi="Times New Roman" w:cs="Times New Roman"/>
          <w:b/>
          <w:color w:val="000000"/>
          <w:sz w:val="24"/>
          <w:szCs w:val="24"/>
        </w:rPr>
        <w:t>тис.</w:t>
      </w:r>
      <w:r w:rsidR="00FB3519" w:rsidRPr="00FB3519">
        <w:rPr>
          <w:rFonts w:ascii="Times New Roman" w:eastAsia="Times New Roman" w:hAnsi="Times New Roman" w:cs="Times New Roman"/>
          <w:b/>
          <w:color w:val="000000"/>
          <w:sz w:val="24"/>
          <w:szCs w:val="24"/>
        </w:rPr>
        <w:t xml:space="preserve"> </w:t>
      </w:r>
      <w:r w:rsidRPr="00FB3519">
        <w:rPr>
          <w:rFonts w:ascii="Times New Roman" w:eastAsia="Times New Roman" w:hAnsi="Times New Roman" w:cs="Times New Roman"/>
          <w:b/>
          <w:color w:val="000000"/>
          <w:sz w:val="24"/>
          <w:szCs w:val="24"/>
        </w:rPr>
        <w:t>куб.</w:t>
      </w:r>
      <w:r w:rsidR="00FB3519" w:rsidRPr="00FB3519">
        <w:rPr>
          <w:rFonts w:ascii="Times New Roman" w:eastAsia="Times New Roman" w:hAnsi="Times New Roman" w:cs="Times New Roman"/>
          <w:b/>
          <w:color w:val="000000"/>
          <w:sz w:val="24"/>
          <w:szCs w:val="24"/>
        </w:rPr>
        <w:t xml:space="preserve"> </w:t>
      </w:r>
      <w:r w:rsidRPr="00FB3519">
        <w:rPr>
          <w:rFonts w:ascii="Times New Roman" w:eastAsia="Times New Roman" w:hAnsi="Times New Roman" w:cs="Times New Roman"/>
          <w:b/>
          <w:color w:val="000000"/>
          <w:sz w:val="24"/>
          <w:szCs w:val="24"/>
        </w:rPr>
        <w:t>метрів</w:t>
      </w:r>
      <w:r w:rsidRPr="00FB3519">
        <w:rPr>
          <w:rFonts w:ascii="Times New Roman" w:eastAsia="Times New Roman" w:hAnsi="Times New Roman" w:cs="Times New Roman"/>
          <w:b/>
          <w:sz w:val="24"/>
          <w:szCs w:val="24"/>
        </w:rPr>
        <w:t xml:space="preserve"> </w:t>
      </w:r>
      <w:r w:rsidRPr="00FB3519">
        <w:rPr>
          <w:rFonts w:ascii="Times New Roman" w:eastAsia="Times New Roman" w:hAnsi="Times New Roman" w:cs="Times New Roman"/>
          <w:b/>
          <w:color w:val="000000"/>
          <w:sz w:val="24"/>
          <w:szCs w:val="24"/>
        </w:rPr>
        <w:t>(</w:t>
      </w:r>
      <w:r w:rsidR="007634AA">
        <w:rPr>
          <w:rFonts w:ascii="Times New Roman" w:eastAsia="Times New Roman" w:hAnsi="Times New Roman" w:cs="Times New Roman"/>
          <w:b/>
          <w:color w:val="000000"/>
          <w:sz w:val="24"/>
          <w:szCs w:val="24"/>
        </w:rPr>
        <w:t>дев’ять</w:t>
      </w:r>
      <w:r w:rsidRPr="00FB3519">
        <w:rPr>
          <w:rFonts w:ascii="Times New Roman" w:eastAsia="Times New Roman" w:hAnsi="Times New Roman" w:cs="Times New Roman"/>
          <w:b/>
          <w:sz w:val="24"/>
          <w:szCs w:val="24"/>
        </w:rPr>
        <w:t xml:space="preserve"> </w:t>
      </w:r>
      <w:r w:rsidR="00FB3519" w:rsidRPr="00FB3519">
        <w:rPr>
          <w:rFonts w:ascii="Times New Roman" w:eastAsia="Times New Roman" w:hAnsi="Times New Roman" w:cs="Times New Roman"/>
          <w:b/>
          <w:sz w:val="24"/>
          <w:szCs w:val="24"/>
        </w:rPr>
        <w:t xml:space="preserve">тисяч </w:t>
      </w:r>
      <w:proofErr w:type="spellStart"/>
      <w:r w:rsidR="007634AA">
        <w:rPr>
          <w:rFonts w:ascii="Times New Roman" w:eastAsia="Times New Roman" w:hAnsi="Times New Roman" w:cs="Times New Roman"/>
          <w:b/>
          <w:sz w:val="24"/>
          <w:szCs w:val="24"/>
        </w:rPr>
        <w:t>тристо</w:t>
      </w:r>
      <w:proofErr w:type="spellEnd"/>
      <w:r w:rsidR="007634AA">
        <w:rPr>
          <w:rFonts w:ascii="Times New Roman" w:eastAsia="Times New Roman" w:hAnsi="Times New Roman" w:cs="Times New Roman"/>
          <w:b/>
          <w:sz w:val="24"/>
          <w:szCs w:val="24"/>
        </w:rPr>
        <w:t xml:space="preserve"> </w:t>
      </w:r>
      <w:r w:rsidRPr="00FB3519">
        <w:rPr>
          <w:rFonts w:ascii="Times New Roman" w:eastAsia="Times New Roman" w:hAnsi="Times New Roman" w:cs="Times New Roman"/>
          <w:b/>
          <w:color w:val="000000"/>
          <w:sz w:val="24"/>
          <w:szCs w:val="24"/>
        </w:rPr>
        <w:t>куб.</w:t>
      </w:r>
      <w:r w:rsidR="00FB3519" w:rsidRPr="00FB3519">
        <w:rPr>
          <w:rFonts w:ascii="Times New Roman" w:eastAsia="Times New Roman" w:hAnsi="Times New Roman" w:cs="Times New Roman"/>
          <w:b/>
          <w:color w:val="000000"/>
          <w:sz w:val="24"/>
          <w:szCs w:val="24"/>
        </w:rPr>
        <w:t xml:space="preserve"> </w:t>
      </w:r>
      <w:r w:rsidRPr="00FB3519">
        <w:rPr>
          <w:rFonts w:ascii="Times New Roman" w:eastAsia="Times New Roman" w:hAnsi="Times New Roman" w:cs="Times New Roman"/>
          <w:b/>
          <w:color w:val="000000"/>
          <w:sz w:val="24"/>
          <w:szCs w:val="24"/>
        </w:rPr>
        <w:t>метрів)</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w:t>
      </w:r>
      <w:r w:rsidR="00E15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E15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p>
    <w:tbl>
      <w:tblPr>
        <w:tblStyle w:val="af1"/>
        <w:tblW w:w="9125" w:type="dxa"/>
        <w:tblInd w:w="-5" w:type="dxa"/>
        <w:tblLayout w:type="fixed"/>
        <w:tblLook w:val="0000" w:firstRow="0" w:lastRow="0" w:firstColumn="0" w:lastColumn="0" w:noHBand="0" w:noVBand="0"/>
      </w:tblPr>
      <w:tblGrid>
        <w:gridCol w:w="3874"/>
        <w:gridCol w:w="5251"/>
      </w:tblGrid>
      <w:tr w:rsidR="006778C9" w14:paraId="216516E1"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1417025C" w14:textId="77777777" w:rsidR="006778C9" w:rsidRDefault="00CB40D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51C22DD5" w14:textId="77777777" w:rsidR="006778C9" w:rsidRDefault="00CB40D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E15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6C4F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p>
        </w:tc>
      </w:tr>
      <w:tr w:rsidR="006778C9" w14:paraId="41B3DED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E2B68B1" w14:textId="77777777" w:rsidR="006778C9" w:rsidRDefault="006136C4" w:rsidP="006136C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12309">
              <w:rPr>
                <w:rFonts w:ascii="Times New Roman" w:eastAsia="Times New Roman" w:hAnsi="Times New Roman" w:cs="Times New Roman"/>
                <w:sz w:val="24"/>
                <w:szCs w:val="24"/>
              </w:rPr>
              <w:t xml:space="preserve">ічень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25C158F" w14:textId="610F482F" w:rsidR="006778C9" w:rsidRPr="00EF24C1" w:rsidRDefault="007634AA" w:rsidP="00EF24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EF24C1" w:rsidRPr="00EF24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w:t>
            </w:r>
          </w:p>
        </w:tc>
      </w:tr>
      <w:tr w:rsidR="006778C9" w14:paraId="4C66EC9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C781042" w14:textId="77777777" w:rsidR="006778C9" w:rsidRDefault="006136C4" w:rsidP="006136C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B12309">
              <w:rPr>
                <w:rFonts w:ascii="Times New Roman" w:eastAsia="Times New Roman" w:hAnsi="Times New Roman" w:cs="Times New Roman"/>
                <w:sz w:val="24"/>
                <w:szCs w:val="24"/>
              </w:rPr>
              <w:t xml:space="preserve">ютий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5147205" w14:textId="1DBC1867" w:rsidR="006778C9" w:rsidRPr="00EF24C1" w:rsidRDefault="007634AA" w:rsidP="00EF24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83E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p>
        </w:tc>
      </w:tr>
      <w:tr w:rsidR="006778C9" w14:paraId="3AB30F6E"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38EBD8A" w14:textId="77777777" w:rsidR="006778C9" w:rsidRDefault="006136C4" w:rsidP="006136C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B12309">
              <w:rPr>
                <w:rFonts w:ascii="Times New Roman" w:eastAsia="Times New Roman" w:hAnsi="Times New Roman" w:cs="Times New Roman"/>
                <w:sz w:val="24"/>
                <w:szCs w:val="24"/>
              </w:rPr>
              <w:t xml:space="preserve">ерезень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60A0D75" w14:textId="40F40831" w:rsidR="006778C9" w:rsidRPr="00EF24C1" w:rsidRDefault="007634AA" w:rsidP="00EF24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83E1C">
              <w:rPr>
                <w:rFonts w:ascii="Times New Roman" w:eastAsia="Times New Roman" w:hAnsi="Times New Roman" w:cs="Times New Roman"/>
                <w:b/>
                <w:sz w:val="24"/>
                <w:szCs w:val="24"/>
              </w:rPr>
              <w:t>,6</w:t>
            </w:r>
          </w:p>
        </w:tc>
      </w:tr>
      <w:tr w:rsidR="006778C9" w14:paraId="062BB416"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263C535" w14:textId="77777777" w:rsidR="006778C9" w:rsidRDefault="006136C4" w:rsidP="006136C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D67DD">
              <w:rPr>
                <w:rFonts w:ascii="Times New Roman" w:eastAsia="Times New Roman" w:hAnsi="Times New Roman" w:cs="Times New Roman"/>
                <w:sz w:val="24"/>
                <w:szCs w:val="24"/>
              </w:rPr>
              <w:t>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891385A" w14:textId="0F2A1DF2" w:rsidR="006778C9" w:rsidRPr="00EF24C1" w:rsidRDefault="007634AA" w:rsidP="00283E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83E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p>
        </w:tc>
      </w:tr>
      <w:tr w:rsidR="006778C9" w14:paraId="7288C331"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5A85CE0" w14:textId="77777777" w:rsidR="00032921" w:rsidRDefault="00032921">
            <w:pPr>
              <w:spacing w:line="220" w:lineRule="auto"/>
              <w:jc w:val="center"/>
              <w:rPr>
                <w:rFonts w:ascii="Times New Roman" w:eastAsia="Times New Roman" w:hAnsi="Times New Roman" w:cs="Times New Roman"/>
                <w:b/>
                <w:color w:val="000000"/>
                <w:sz w:val="24"/>
                <w:szCs w:val="24"/>
              </w:rPr>
            </w:pPr>
          </w:p>
          <w:p w14:paraId="36FFCFA6" w14:textId="77777777" w:rsidR="006778C9" w:rsidRPr="00620F72" w:rsidRDefault="00CB40D2">
            <w:pPr>
              <w:spacing w:line="220" w:lineRule="auto"/>
              <w:jc w:val="center"/>
              <w:rPr>
                <w:rFonts w:ascii="Times New Roman" w:eastAsia="Times New Roman" w:hAnsi="Times New Roman" w:cs="Times New Roman"/>
                <w:b/>
                <w:sz w:val="24"/>
                <w:szCs w:val="24"/>
              </w:rPr>
            </w:pPr>
            <w:r w:rsidRPr="00620F72">
              <w:rPr>
                <w:rFonts w:ascii="Times New Roman" w:eastAsia="Times New Roman" w:hAnsi="Times New Roman" w:cs="Times New Roman"/>
                <w:b/>
                <w:color w:val="000000"/>
                <w:sz w:val="24"/>
                <w:szCs w:val="24"/>
              </w:rPr>
              <w:t>ВСЬОГО</w:t>
            </w:r>
            <w:r w:rsidR="00620F72" w:rsidRPr="00620F72">
              <w:rPr>
                <w:rFonts w:ascii="Times New Roman" w:eastAsia="Times New Roman" w:hAnsi="Times New Roman" w:cs="Times New Roman"/>
                <w:b/>
                <w:color w:val="000000"/>
                <w:sz w:val="24"/>
                <w:szCs w:val="24"/>
              </w:rPr>
              <w:t>:</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DD7B8" w14:textId="77777777" w:rsidR="00531A3C" w:rsidRDefault="00531A3C" w:rsidP="00DC5C5A">
            <w:pPr>
              <w:jc w:val="center"/>
              <w:rPr>
                <w:rFonts w:ascii="Times New Roman" w:eastAsia="Times New Roman" w:hAnsi="Times New Roman" w:cs="Times New Roman"/>
                <w:b/>
                <w:sz w:val="24"/>
                <w:szCs w:val="24"/>
              </w:rPr>
            </w:pPr>
          </w:p>
          <w:p w14:paraId="09D95B1B" w14:textId="66B82394" w:rsidR="006778C9" w:rsidRPr="00620F72" w:rsidRDefault="007634AA" w:rsidP="00DC5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C5C5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p>
        </w:tc>
      </w:tr>
    </w:tbl>
    <w:p w14:paraId="03B52B56" w14:textId="77777777" w:rsidR="006778C9" w:rsidRDefault="006778C9">
      <w:pPr>
        <w:spacing w:after="0" w:line="240" w:lineRule="auto"/>
        <w:ind w:left="567"/>
        <w:jc w:val="both"/>
        <w:rPr>
          <w:rFonts w:ascii="Times New Roman" w:eastAsia="Times New Roman" w:hAnsi="Times New Roman" w:cs="Times New Roman"/>
          <w:color w:val="000000"/>
          <w:sz w:val="24"/>
          <w:szCs w:val="24"/>
        </w:rPr>
      </w:pPr>
    </w:p>
    <w:p w14:paraId="584C3185" w14:textId="77777777" w:rsidR="006778C9" w:rsidRDefault="00CB40D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E14ACC1"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7A346876"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47987CEA"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FFCF533"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6577759"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448A78A8"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0F43B161"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32F8A2BE"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078817F6"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B0BF00B" w14:textId="77777777" w:rsidR="006778C9" w:rsidRDefault="006778C9">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640487E5"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1CDE5B59"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1963222D"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s="Times New Roman"/>
          <w:color w:val="000000"/>
          <w:sz w:val="24"/>
          <w:szCs w:val="24"/>
        </w:rPr>
        <w:lastRenderedPageBreak/>
        <w:t>Споживач несе всі ризики і бере на себе відповідальність, пов'язану з правом власності на природний газ.</w:t>
      </w:r>
    </w:p>
    <w:p w14:paraId="0B22DEB5"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3C68EBC"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35E98FE"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F2001D1"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69F29BF2"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B5577C5" w14:textId="77777777" w:rsidR="006778C9" w:rsidRDefault="00CB40D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38E086C6" w14:textId="77777777" w:rsidR="006778C9" w:rsidRDefault="00CB40D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189F3B57" w14:textId="77777777" w:rsidR="006778C9" w:rsidRDefault="00CB40D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2FB4312D" w14:textId="77777777" w:rsidR="006778C9" w:rsidRDefault="00CB40D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ECF6A82"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635CAED" w14:textId="77777777" w:rsidR="006778C9" w:rsidRDefault="006778C9">
      <w:pPr>
        <w:spacing w:after="0" w:line="240" w:lineRule="auto"/>
        <w:ind w:left="567"/>
        <w:jc w:val="both"/>
        <w:rPr>
          <w:rFonts w:ascii="Times New Roman" w:eastAsia="Times New Roman" w:hAnsi="Times New Roman" w:cs="Times New Roman"/>
          <w:color w:val="000000"/>
          <w:sz w:val="24"/>
          <w:szCs w:val="24"/>
        </w:rPr>
      </w:pPr>
    </w:p>
    <w:p w14:paraId="38B6CDCD" w14:textId="77777777" w:rsidR="006778C9" w:rsidRDefault="00CB40D2">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5801F3EF"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5DF7F615"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0CA870CE"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4FC34E7"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4A863FE2"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w:t>
      </w:r>
      <w:r>
        <w:rPr>
          <w:rFonts w:ascii="Times New Roman" w:eastAsia="Times New Roman" w:hAnsi="Times New Roman" w:cs="Times New Roman"/>
          <w:sz w:val="24"/>
          <w:szCs w:val="24"/>
        </w:rPr>
        <w:lastRenderedPageBreak/>
        <w:t>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1B4DA343" w14:textId="77777777" w:rsidR="006778C9" w:rsidRDefault="00CB40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0C7CF2DF"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07E0AF6" w14:textId="77777777" w:rsidR="006778C9" w:rsidRDefault="00CB40D2">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6E7750D0" w14:textId="77777777" w:rsidR="006778C9" w:rsidRDefault="006778C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72642668"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072264E3"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D850ABE" w14:textId="77777777" w:rsidR="006778C9" w:rsidRDefault="00CB40D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03F9F04C"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6843BD9"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9F8BC10"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16538F8D"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EB6D09E"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666E004F"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250EB868"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0C5423A" w14:textId="77777777" w:rsidR="006778C9" w:rsidRDefault="00CB40D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6A8A79BE" w14:textId="77777777" w:rsidR="006778C9" w:rsidRDefault="00CB40D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5D6D6396" w14:textId="77777777" w:rsidR="006778C9" w:rsidRDefault="00CB40D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8924B1B"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Pr>
          <w:rFonts w:ascii="Times New Roman" w:eastAsia="Times New Roman" w:hAnsi="Times New Roman" w:cs="Times New Roman"/>
          <w:color w:val="000000"/>
          <w:sz w:val="24"/>
          <w:szCs w:val="24"/>
        </w:rPr>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F582DF1"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64E735F0"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150D2BA8"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35507BFD" w14:textId="77777777" w:rsidR="006778C9" w:rsidRDefault="00CB40D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6BB155F9" w14:textId="77777777" w:rsidR="006778C9" w:rsidRDefault="00CB40D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D3C3316" w14:textId="77777777" w:rsidR="006778C9" w:rsidRDefault="00CB40D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9808FC2" w14:textId="77777777" w:rsidR="006778C9" w:rsidRDefault="00CB40D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417EB3B"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14A8038A" w14:textId="77777777" w:rsidR="006778C9" w:rsidRDefault="00CB40D2">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0C9C7517" w14:textId="77777777" w:rsidR="006778C9" w:rsidRDefault="00CB40D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944B06B" w14:textId="77777777" w:rsidR="006778C9" w:rsidRDefault="00CB40D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B30FA80" w14:textId="77777777" w:rsidR="006778C9" w:rsidRDefault="00CB40D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7106BD1D"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2A91FFB7"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3E0BE4D3"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69564838"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2E1D76D1" w14:textId="77777777" w:rsidR="006778C9" w:rsidRDefault="00CB40D2">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B640E09" w14:textId="77777777" w:rsidR="006778C9" w:rsidRDefault="00CB40D2">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087B4E82" w14:textId="77777777" w:rsidR="006778C9" w:rsidRDefault="006778C9">
      <w:pPr>
        <w:tabs>
          <w:tab w:val="left" w:pos="993"/>
        </w:tabs>
        <w:spacing w:after="0" w:line="240" w:lineRule="auto"/>
        <w:ind w:left="567"/>
        <w:jc w:val="both"/>
        <w:rPr>
          <w:rFonts w:ascii="Times New Roman" w:eastAsia="Times New Roman" w:hAnsi="Times New Roman" w:cs="Times New Roman"/>
          <w:color w:val="000000"/>
          <w:sz w:val="24"/>
          <w:szCs w:val="24"/>
        </w:rPr>
      </w:pPr>
    </w:p>
    <w:p w14:paraId="7D7F7F87"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1F4C67FD" w14:textId="77777777" w:rsidR="006778C9" w:rsidRDefault="00CB40D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513E17D2"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5624B4FF" w14:textId="77777777" w:rsidR="006778C9" w:rsidRDefault="00CB40D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59406F14" w14:textId="77777777" w:rsidR="006778C9" w:rsidRDefault="00CB40D2">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17F2474E" w14:textId="77777777" w:rsidR="006778C9" w:rsidRDefault="00CB40D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w:t>
      </w:r>
      <w:r>
        <w:rPr>
          <w:rFonts w:ascii="Times New Roman" w:eastAsia="Times New Roman" w:hAnsi="Times New Roman" w:cs="Times New Roman"/>
          <w:color w:val="000000"/>
          <w:sz w:val="24"/>
          <w:szCs w:val="24"/>
        </w:rPr>
        <w:lastRenderedPageBreak/>
        <w:t>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4A64A89" w14:textId="77777777" w:rsidR="006778C9" w:rsidRDefault="00CB40D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A864362" w14:textId="77777777" w:rsidR="006778C9" w:rsidRDefault="00CB40D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4BD3E9BB" w14:textId="77777777" w:rsidR="006778C9" w:rsidRDefault="006778C9">
      <w:pPr>
        <w:tabs>
          <w:tab w:val="left" w:pos="993"/>
        </w:tabs>
        <w:spacing w:after="0" w:line="240" w:lineRule="auto"/>
        <w:ind w:left="567"/>
        <w:jc w:val="both"/>
        <w:rPr>
          <w:rFonts w:ascii="Times New Roman" w:eastAsia="Times New Roman" w:hAnsi="Times New Roman" w:cs="Times New Roman"/>
          <w:color w:val="000000"/>
          <w:sz w:val="24"/>
          <w:szCs w:val="24"/>
        </w:rPr>
      </w:pPr>
    </w:p>
    <w:p w14:paraId="1BBA90B0"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5F4D7D0A" w14:textId="77777777" w:rsidR="006778C9" w:rsidRDefault="00CB40D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3AC2BEF3" w14:textId="77777777" w:rsidR="006778C9" w:rsidRDefault="00CB40D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5C2453B5" w14:textId="77777777" w:rsidR="006778C9" w:rsidRDefault="00CB40D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8AC2203" w14:textId="77777777" w:rsidR="006778C9" w:rsidRDefault="00CB40D2">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EA1D66E" w14:textId="77777777" w:rsidR="006778C9" w:rsidRDefault="00CB40D2">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21AC3838" w14:textId="77777777" w:rsidR="006778C9" w:rsidRDefault="006778C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66F5725D"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71315890"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D1F730B"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A8D21AD"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6351918F"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4B49FF21"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70CD6934"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349F664"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177E0F9B"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5A296667"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14A66FF"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E5DF57E"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159FA6BD"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28CC55F9"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420B0138"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3B3A95AD" w14:textId="77777777" w:rsidR="006778C9" w:rsidRDefault="00CB40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18CE537"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54240E1"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9BFBFAB"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4C28EB59" w14:textId="77777777" w:rsidR="006778C9" w:rsidRDefault="00CB40D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58D98248" w14:textId="77777777" w:rsidR="006778C9" w:rsidRDefault="00CB40D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2B67F2E7" w14:textId="77777777" w:rsidR="006778C9" w:rsidRDefault="00CB40D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DDE4D3A" w14:textId="77777777" w:rsidR="006778C9" w:rsidRDefault="006778C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4458495" w14:textId="77777777" w:rsidR="006778C9" w:rsidRDefault="00CB40D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59FC3227"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B1CDCD5"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D50A8F9" w14:textId="77777777" w:rsidR="006778C9" w:rsidRDefault="00CB40D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7A6F513D"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1B8C89DF" w14:textId="77777777" w:rsidR="006778C9" w:rsidRDefault="00CB40D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7991FB76"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068DAB2"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019AD02F"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B3155BF"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14:paraId="1EB33C7C"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D241396"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C103BF8" w14:textId="77777777" w:rsidR="006778C9" w:rsidRDefault="006778C9">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25D96C6A" w14:textId="77777777" w:rsidR="006778C9" w:rsidRDefault="00CB40D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2120F7C0"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8CD410B"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4544F0A1"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0D01BB8" w14:textId="77777777" w:rsidR="006778C9" w:rsidRDefault="006778C9">
      <w:pPr>
        <w:spacing w:after="0" w:line="240" w:lineRule="auto"/>
        <w:jc w:val="both"/>
        <w:rPr>
          <w:rFonts w:ascii="Times New Roman" w:eastAsia="Times New Roman" w:hAnsi="Times New Roman" w:cs="Times New Roman"/>
          <w:color w:val="000000"/>
          <w:sz w:val="24"/>
          <w:szCs w:val="24"/>
        </w:rPr>
      </w:pPr>
    </w:p>
    <w:p w14:paraId="4AC42368" w14:textId="77777777" w:rsidR="006778C9" w:rsidRDefault="00CB40D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618F2426" w14:textId="77777777" w:rsidR="006778C9" w:rsidRDefault="00CB40D2">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B6AA32A" w14:textId="77777777" w:rsidR="006778C9" w:rsidRDefault="00CB40D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55026889" w14:textId="77777777" w:rsidR="006778C9" w:rsidRDefault="00CB40D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8712749" w14:textId="77777777" w:rsidR="006778C9" w:rsidRDefault="00CB40D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07FCFB5B" w14:textId="77777777" w:rsidR="006778C9" w:rsidRDefault="00CB40D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0F4391C0" w14:textId="77777777" w:rsidR="006778C9" w:rsidRDefault="00CB40D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14:anchorId="1FA65C1E" wp14:editId="4C28AB09">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74C1ADC5" w14:textId="77777777" w:rsidR="006778C9" w:rsidRDefault="006778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A65C1E"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14:paraId="74C1ADC5" w14:textId="77777777" w:rsidR="006778C9" w:rsidRDefault="006778C9">
                      <w:pPr>
                        <w:spacing w:after="0" w:line="240" w:lineRule="auto"/>
                        <w:textDirection w:val="btLr"/>
                      </w:pPr>
                    </w:p>
                  </w:txbxContent>
                </v:textbox>
              </v:rect>
            </w:pict>
          </mc:Fallback>
        </mc:AlternateContent>
      </w:r>
    </w:p>
    <w:p w14:paraId="2E3B355D" w14:textId="77777777" w:rsidR="006778C9" w:rsidRDefault="00CB40D2">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07AF69F" w14:textId="77777777" w:rsidR="006778C9" w:rsidRDefault="00CB40D2">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53F053" w14:textId="77777777" w:rsidR="006778C9" w:rsidRDefault="00CB40D2">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73793B1"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A29CABD"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0537B8A"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DB756E4" w14:textId="77777777" w:rsidR="006778C9" w:rsidRDefault="006778C9">
      <w:pPr>
        <w:spacing w:after="0" w:line="240" w:lineRule="auto"/>
        <w:ind w:left="567"/>
        <w:jc w:val="both"/>
        <w:rPr>
          <w:rFonts w:ascii="Times New Roman" w:eastAsia="Times New Roman" w:hAnsi="Times New Roman" w:cs="Times New Roman"/>
          <w:color w:val="000000"/>
          <w:sz w:val="24"/>
          <w:szCs w:val="24"/>
        </w:rPr>
      </w:pPr>
    </w:p>
    <w:p w14:paraId="0D8D491D" w14:textId="77777777" w:rsidR="006778C9" w:rsidRDefault="00CB40D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003AA0AD" w14:textId="23524C41" w:rsidR="006778C9" w:rsidRPr="00DE7F28" w:rsidRDefault="00DE7F28" w:rsidP="00DE7F28">
      <w:pPr>
        <w:pStyle w:val="a8"/>
        <w:widowControl w:val="0"/>
        <w:numPr>
          <w:ilvl w:val="1"/>
          <w:numId w:val="6"/>
        </w:numPr>
        <w:tabs>
          <w:tab w:val="left" w:pos="1608"/>
        </w:tabs>
        <w:autoSpaceDE w:val="0"/>
        <w:autoSpaceDN w:val="0"/>
        <w:spacing w:after="0" w:line="240" w:lineRule="auto"/>
        <w:ind w:right="315"/>
        <w:contextualSpacing w:val="0"/>
        <w:jc w:val="both"/>
      </w:pPr>
      <w:r w:rsidRPr="00DE7F28">
        <w:rPr>
          <w:rFonts w:ascii="Times New Roman" w:hAnsi="Times New Roman" w:cs="Times New Roman"/>
          <w:sz w:val="24"/>
          <w:szCs w:val="24"/>
        </w:rPr>
        <w:t>Даний Договір набирає чинності з «01» січня 2024 року і діє в частині</w:t>
      </w:r>
      <w:r w:rsidRPr="00DE7F28">
        <w:rPr>
          <w:rFonts w:ascii="Times New Roman" w:hAnsi="Times New Roman" w:cs="Times New Roman"/>
          <w:spacing w:val="1"/>
          <w:sz w:val="24"/>
          <w:szCs w:val="24"/>
        </w:rPr>
        <w:t xml:space="preserve"> </w:t>
      </w:r>
      <w:r w:rsidRPr="00DE7F28">
        <w:rPr>
          <w:rFonts w:ascii="Times New Roman" w:hAnsi="Times New Roman" w:cs="Times New Roman"/>
          <w:sz w:val="24"/>
          <w:szCs w:val="24"/>
        </w:rPr>
        <w:t>поставки</w:t>
      </w:r>
      <w:r w:rsidRPr="00DE7F28">
        <w:rPr>
          <w:rFonts w:ascii="Times New Roman" w:hAnsi="Times New Roman" w:cs="Times New Roman"/>
          <w:spacing w:val="-12"/>
          <w:sz w:val="24"/>
          <w:szCs w:val="24"/>
        </w:rPr>
        <w:t xml:space="preserve"> </w:t>
      </w:r>
      <w:r w:rsidRPr="00DE7F28">
        <w:rPr>
          <w:rFonts w:ascii="Times New Roman" w:hAnsi="Times New Roman" w:cs="Times New Roman"/>
          <w:sz w:val="24"/>
          <w:szCs w:val="24"/>
        </w:rPr>
        <w:t>газу</w:t>
      </w:r>
      <w:r w:rsidRPr="00DE7F28">
        <w:rPr>
          <w:rFonts w:ascii="Times New Roman" w:hAnsi="Times New Roman" w:cs="Times New Roman"/>
          <w:spacing w:val="-10"/>
          <w:sz w:val="24"/>
          <w:szCs w:val="24"/>
        </w:rPr>
        <w:t xml:space="preserve"> </w:t>
      </w:r>
      <w:r w:rsidRPr="00DE7F28">
        <w:rPr>
          <w:rFonts w:ascii="Times New Roman" w:hAnsi="Times New Roman" w:cs="Times New Roman"/>
          <w:sz w:val="24"/>
          <w:szCs w:val="24"/>
        </w:rPr>
        <w:t>до</w:t>
      </w:r>
      <w:r w:rsidRPr="00DE7F28">
        <w:rPr>
          <w:rFonts w:ascii="Times New Roman" w:hAnsi="Times New Roman" w:cs="Times New Roman"/>
          <w:spacing w:val="-12"/>
          <w:sz w:val="24"/>
          <w:szCs w:val="24"/>
        </w:rPr>
        <w:t xml:space="preserve"> </w:t>
      </w:r>
      <w:r w:rsidRPr="00DE7F28">
        <w:rPr>
          <w:rFonts w:ascii="Times New Roman" w:hAnsi="Times New Roman" w:cs="Times New Roman"/>
          <w:sz w:val="24"/>
          <w:szCs w:val="24"/>
        </w:rPr>
        <w:t>«15»</w:t>
      </w:r>
      <w:r w:rsidRPr="00DE7F28">
        <w:rPr>
          <w:rFonts w:ascii="Times New Roman" w:hAnsi="Times New Roman" w:cs="Times New Roman"/>
          <w:spacing w:val="-11"/>
          <w:sz w:val="24"/>
          <w:szCs w:val="24"/>
        </w:rPr>
        <w:t xml:space="preserve"> </w:t>
      </w:r>
      <w:r w:rsidRPr="00DE7F28">
        <w:rPr>
          <w:rFonts w:ascii="Times New Roman" w:hAnsi="Times New Roman" w:cs="Times New Roman"/>
          <w:sz w:val="24"/>
          <w:szCs w:val="24"/>
        </w:rPr>
        <w:t>квітня</w:t>
      </w:r>
      <w:r w:rsidRPr="00DE7F28">
        <w:rPr>
          <w:rFonts w:ascii="Times New Roman" w:hAnsi="Times New Roman" w:cs="Times New Roman"/>
          <w:spacing w:val="-9"/>
          <w:sz w:val="24"/>
          <w:szCs w:val="24"/>
        </w:rPr>
        <w:t xml:space="preserve"> </w:t>
      </w:r>
      <w:r w:rsidRPr="00DE7F28">
        <w:rPr>
          <w:rFonts w:ascii="Times New Roman" w:hAnsi="Times New Roman" w:cs="Times New Roman"/>
          <w:sz w:val="24"/>
          <w:szCs w:val="24"/>
        </w:rPr>
        <w:t>2024</w:t>
      </w:r>
      <w:r w:rsidRPr="00DE7F28">
        <w:rPr>
          <w:rFonts w:ascii="Times New Roman" w:hAnsi="Times New Roman" w:cs="Times New Roman"/>
          <w:spacing w:val="-12"/>
          <w:sz w:val="24"/>
          <w:szCs w:val="24"/>
        </w:rPr>
        <w:t xml:space="preserve"> </w:t>
      </w:r>
      <w:r w:rsidRPr="00DE7F28">
        <w:rPr>
          <w:rFonts w:ascii="Times New Roman" w:hAnsi="Times New Roman" w:cs="Times New Roman"/>
          <w:sz w:val="24"/>
          <w:szCs w:val="24"/>
        </w:rPr>
        <w:t>року</w:t>
      </w:r>
      <w:r w:rsidRPr="00DE7F28">
        <w:rPr>
          <w:rFonts w:ascii="Times New Roman" w:hAnsi="Times New Roman" w:cs="Times New Roman"/>
          <w:spacing w:val="-10"/>
          <w:sz w:val="24"/>
          <w:szCs w:val="24"/>
        </w:rPr>
        <w:t xml:space="preserve"> </w:t>
      </w:r>
      <w:r w:rsidRPr="00DE7F28">
        <w:rPr>
          <w:rFonts w:ascii="Times New Roman" w:hAnsi="Times New Roman" w:cs="Times New Roman"/>
          <w:sz w:val="24"/>
          <w:szCs w:val="24"/>
        </w:rPr>
        <w:t>(включно),</w:t>
      </w:r>
      <w:r w:rsidRPr="00DE7F28">
        <w:rPr>
          <w:rFonts w:ascii="Times New Roman" w:hAnsi="Times New Roman" w:cs="Times New Roman"/>
          <w:spacing w:val="-10"/>
          <w:sz w:val="24"/>
          <w:szCs w:val="24"/>
        </w:rPr>
        <w:t xml:space="preserve"> </w:t>
      </w:r>
      <w:r w:rsidRPr="00DE7F28">
        <w:rPr>
          <w:rFonts w:ascii="Times New Roman" w:hAnsi="Times New Roman" w:cs="Times New Roman"/>
          <w:sz w:val="24"/>
          <w:szCs w:val="24"/>
        </w:rPr>
        <w:t>а</w:t>
      </w:r>
      <w:r w:rsidRPr="00DE7F28">
        <w:rPr>
          <w:rFonts w:ascii="Times New Roman" w:hAnsi="Times New Roman" w:cs="Times New Roman"/>
          <w:spacing w:val="-11"/>
          <w:sz w:val="24"/>
          <w:szCs w:val="24"/>
        </w:rPr>
        <w:t xml:space="preserve"> </w:t>
      </w:r>
      <w:r w:rsidRPr="00DE7F28">
        <w:rPr>
          <w:rFonts w:ascii="Times New Roman" w:hAnsi="Times New Roman" w:cs="Times New Roman"/>
          <w:sz w:val="24"/>
          <w:szCs w:val="24"/>
        </w:rPr>
        <w:t>в</w:t>
      </w:r>
      <w:r w:rsidRPr="00DE7F28">
        <w:rPr>
          <w:rFonts w:ascii="Times New Roman" w:hAnsi="Times New Roman" w:cs="Times New Roman"/>
          <w:spacing w:val="-10"/>
          <w:sz w:val="24"/>
          <w:szCs w:val="24"/>
        </w:rPr>
        <w:t xml:space="preserve"> </w:t>
      </w:r>
      <w:r w:rsidRPr="00DE7F28">
        <w:rPr>
          <w:rFonts w:ascii="Times New Roman" w:hAnsi="Times New Roman" w:cs="Times New Roman"/>
          <w:sz w:val="24"/>
          <w:szCs w:val="24"/>
        </w:rPr>
        <w:t>частині</w:t>
      </w:r>
      <w:r w:rsidRPr="00DE7F28">
        <w:rPr>
          <w:rFonts w:ascii="Times New Roman" w:hAnsi="Times New Roman" w:cs="Times New Roman"/>
          <w:spacing w:val="-11"/>
          <w:sz w:val="24"/>
          <w:szCs w:val="24"/>
        </w:rPr>
        <w:t xml:space="preserve"> </w:t>
      </w:r>
      <w:r w:rsidRPr="00DE7F28">
        <w:rPr>
          <w:rFonts w:ascii="Times New Roman" w:hAnsi="Times New Roman" w:cs="Times New Roman"/>
          <w:sz w:val="24"/>
          <w:szCs w:val="24"/>
        </w:rPr>
        <w:t>розрахунків</w:t>
      </w:r>
      <w:r w:rsidRPr="00DE7F28">
        <w:rPr>
          <w:rFonts w:ascii="Times New Roman" w:hAnsi="Times New Roman" w:cs="Times New Roman"/>
          <w:spacing w:val="-8"/>
          <w:sz w:val="24"/>
          <w:szCs w:val="24"/>
        </w:rPr>
        <w:t xml:space="preserve"> </w:t>
      </w:r>
      <w:r w:rsidRPr="00DE7F28">
        <w:rPr>
          <w:rFonts w:ascii="Times New Roman" w:hAnsi="Times New Roman" w:cs="Times New Roman"/>
          <w:sz w:val="24"/>
          <w:szCs w:val="24"/>
        </w:rPr>
        <w:t>–</w:t>
      </w:r>
      <w:r w:rsidRPr="00DE7F28">
        <w:rPr>
          <w:rFonts w:ascii="Times New Roman" w:hAnsi="Times New Roman" w:cs="Times New Roman"/>
          <w:spacing w:val="-11"/>
          <w:sz w:val="24"/>
          <w:szCs w:val="24"/>
        </w:rPr>
        <w:t xml:space="preserve"> </w:t>
      </w:r>
      <w:r w:rsidRPr="00DE7F28">
        <w:rPr>
          <w:rFonts w:ascii="Times New Roman" w:hAnsi="Times New Roman" w:cs="Times New Roman"/>
          <w:sz w:val="24"/>
          <w:szCs w:val="24"/>
        </w:rPr>
        <w:t>до</w:t>
      </w:r>
      <w:r w:rsidRPr="00DE7F28">
        <w:rPr>
          <w:rFonts w:ascii="Times New Roman" w:hAnsi="Times New Roman" w:cs="Times New Roman"/>
          <w:spacing w:val="-12"/>
          <w:sz w:val="24"/>
          <w:szCs w:val="24"/>
        </w:rPr>
        <w:t xml:space="preserve"> </w:t>
      </w:r>
      <w:r w:rsidRPr="00DE7F28">
        <w:rPr>
          <w:rFonts w:ascii="Times New Roman" w:hAnsi="Times New Roman" w:cs="Times New Roman"/>
          <w:sz w:val="24"/>
          <w:szCs w:val="24"/>
        </w:rPr>
        <w:t>повного</w:t>
      </w:r>
      <w:r w:rsidRPr="00DE7F28">
        <w:rPr>
          <w:rFonts w:ascii="Times New Roman" w:hAnsi="Times New Roman" w:cs="Times New Roman"/>
          <w:sz w:val="24"/>
          <w:szCs w:val="24"/>
          <w:lang w:val="ru-RU"/>
        </w:rPr>
        <w:t xml:space="preserve"> </w:t>
      </w:r>
      <w:r w:rsidRPr="00DE7F28">
        <w:rPr>
          <w:rFonts w:ascii="Times New Roman" w:hAnsi="Times New Roman" w:cs="Times New Roman"/>
          <w:spacing w:val="-62"/>
          <w:sz w:val="24"/>
          <w:szCs w:val="24"/>
        </w:rPr>
        <w:t xml:space="preserve"> </w:t>
      </w:r>
      <w:r w:rsidRPr="00DE7F28">
        <w:rPr>
          <w:rFonts w:ascii="Times New Roman" w:hAnsi="Times New Roman" w:cs="Times New Roman"/>
          <w:spacing w:val="-62"/>
          <w:sz w:val="24"/>
          <w:szCs w:val="24"/>
          <w:lang w:val="ru-RU"/>
        </w:rPr>
        <w:t xml:space="preserve">   </w:t>
      </w:r>
      <w:r w:rsidRPr="00DE7F28">
        <w:rPr>
          <w:rFonts w:ascii="Times New Roman" w:hAnsi="Times New Roman" w:cs="Times New Roman"/>
          <w:sz w:val="24"/>
          <w:szCs w:val="24"/>
        </w:rPr>
        <w:t>їх виконання. Продовження або припинення Договору можливе за взаємною згодою</w:t>
      </w:r>
      <w:r w:rsidRPr="00DE7F28">
        <w:rPr>
          <w:rFonts w:ascii="Times New Roman" w:hAnsi="Times New Roman" w:cs="Times New Roman"/>
          <w:spacing w:val="1"/>
          <w:sz w:val="24"/>
          <w:szCs w:val="24"/>
        </w:rPr>
        <w:t xml:space="preserve"> </w:t>
      </w:r>
      <w:r w:rsidRPr="00DE7F28">
        <w:rPr>
          <w:rFonts w:ascii="Times New Roman" w:hAnsi="Times New Roman" w:cs="Times New Roman"/>
          <w:sz w:val="24"/>
          <w:szCs w:val="24"/>
        </w:rPr>
        <w:t>Сторін</w:t>
      </w:r>
      <w:r w:rsidRPr="00DE7F28">
        <w:rPr>
          <w:rFonts w:ascii="Times New Roman" w:hAnsi="Times New Roman" w:cs="Times New Roman"/>
          <w:spacing w:val="1"/>
          <w:sz w:val="24"/>
          <w:szCs w:val="24"/>
        </w:rPr>
        <w:t xml:space="preserve"> </w:t>
      </w:r>
      <w:r w:rsidRPr="00DE7F28">
        <w:rPr>
          <w:rFonts w:ascii="Times New Roman" w:hAnsi="Times New Roman" w:cs="Times New Roman"/>
          <w:sz w:val="24"/>
          <w:szCs w:val="24"/>
        </w:rPr>
        <w:t>шляхом підписання</w:t>
      </w:r>
      <w:r w:rsidRPr="00DE7F28">
        <w:rPr>
          <w:rFonts w:ascii="Times New Roman" w:hAnsi="Times New Roman" w:cs="Times New Roman"/>
          <w:spacing w:val="2"/>
          <w:sz w:val="24"/>
          <w:szCs w:val="24"/>
        </w:rPr>
        <w:t xml:space="preserve"> </w:t>
      </w:r>
      <w:r w:rsidRPr="00DE7F28">
        <w:rPr>
          <w:rFonts w:ascii="Times New Roman" w:hAnsi="Times New Roman" w:cs="Times New Roman"/>
          <w:sz w:val="24"/>
          <w:szCs w:val="24"/>
        </w:rPr>
        <w:t>додаткової угоди</w:t>
      </w:r>
      <w:r w:rsidRPr="00DE7F28">
        <w:rPr>
          <w:rFonts w:ascii="Times New Roman" w:hAnsi="Times New Roman" w:cs="Times New Roman"/>
          <w:spacing w:val="2"/>
          <w:sz w:val="24"/>
          <w:szCs w:val="24"/>
        </w:rPr>
        <w:t xml:space="preserve"> </w:t>
      </w:r>
      <w:r w:rsidRPr="00DE7F28">
        <w:rPr>
          <w:rFonts w:ascii="Times New Roman" w:hAnsi="Times New Roman" w:cs="Times New Roman"/>
          <w:sz w:val="24"/>
          <w:szCs w:val="24"/>
        </w:rPr>
        <w:t>до Договору</w:t>
      </w:r>
      <w:r w:rsidRPr="003E60AC">
        <w:t>.</w:t>
      </w:r>
    </w:p>
    <w:p w14:paraId="6432B6BB"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8991262"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7362F16C"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14:paraId="35D4A270"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968733C"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7719A8C0"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2E6BB36E"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74CF492A"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4F36D807"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060A637B"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57971E7A"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B792262"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128F14D"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ABDFFCD"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036866" w:rsidRPr="00036866">
        <w:rPr>
          <w:rFonts w:ascii="Times New Roman" w:eastAsia="Times New Roman" w:hAnsi="Times New Roman" w:cs="Times New Roman"/>
          <w:i/>
          <w:color w:val="000000"/>
          <w:sz w:val="24"/>
          <w:szCs w:val="24"/>
          <w:u w:val="single"/>
        </w:rPr>
        <w:t>не є</w:t>
      </w:r>
      <w:r w:rsidRPr="0003686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платником податку на додану вартість та </w:t>
      </w:r>
      <w:r w:rsidR="003048C8">
        <w:rPr>
          <w:rFonts w:ascii="Times New Roman" w:eastAsia="Times New Roman" w:hAnsi="Times New Roman" w:cs="Times New Roman"/>
          <w:color w:val="000000"/>
          <w:sz w:val="24"/>
          <w:szCs w:val="24"/>
        </w:rPr>
        <w:t xml:space="preserve"> </w:t>
      </w:r>
      <w:r w:rsidR="003048C8" w:rsidRPr="006039D6">
        <w:rPr>
          <w:rFonts w:ascii="Times New Roman" w:eastAsia="Times New Roman" w:hAnsi="Times New Roman" w:cs="Times New Roman"/>
          <w:i/>
          <w:color w:val="000000"/>
          <w:sz w:val="24"/>
          <w:szCs w:val="24"/>
          <w:u w:val="single"/>
        </w:rPr>
        <w:t>не має</w:t>
      </w:r>
      <w:r>
        <w:rPr>
          <w:rFonts w:ascii="Times New Roman" w:eastAsia="Times New Roman" w:hAnsi="Times New Roman" w:cs="Times New Roman"/>
          <w:color w:val="000000"/>
          <w:sz w:val="24"/>
          <w:szCs w:val="24"/>
        </w:rPr>
        <w:t xml:space="preserve"> статус</w:t>
      </w:r>
    </w:p>
    <w:p w14:paraId="560B135E"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01F2EA53" w14:textId="77777777" w:rsidR="006778C9" w:rsidRDefault="00CB40D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5F141837"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20F1DA50"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795101DB" w14:textId="77777777" w:rsidR="006778C9" w:rsidRDefault="00CB40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33C123BF" w14:textId="77777777" w:rsidR="006778C9" w:rsidRDefault="00CB40D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3853387" w14:textId="77777777" w:rsidR="006778C9" w:rsidRDefault="006778C9">
      <w:pPr>
        <w:spacing w:after="0" w:line="240" w:lineRule="auto"/>
        <w:ind w:left="567"/>
        <w:jc w:val="both"/>
        <w:rPr>
          <w:rFonts w:ascii="Times New Roman" w:eastAsia="Times New Roman" w:hAnsi="Times New Roman" w:cs="Times New Roman"/>
          <w:color w:val="000000"/>
          <w:sz w:val="24"/>
          <w:szCs w:val="24"/>
        </w:rPr>
      </w:pPr>
    </w:p>
    <w:p w14:paraId="78166D0C" w14:textId="77777777" w:rsidR="006778C9" w:rsidRDefault="00CB40D2">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0F626F9B" w14:textId="77777777" w:rsidR="006778C9" w:rsidRDefault="006778C9">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428"/>
        <w:gridCol w:w="4601"/>
      </w:tblGrid>
      <w:tr w:rsidR="006778C9" w14:paraId="205A1C7A" w14:textId="77777777" w:rsidTr="00E93467">
        <w:tc>
          <w:tcPr>
            <w:tcW w:w="4428" w:type="dxa"/>
          </w:tcPr>
          <w:p w14:paraId="4E6045BB" w14:textId="77777777" w:rsidR="006778C9" w:rsidRDefault="00CB40D2">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601" w:type="dxa"/>
          </w:tcPr>
          <w:p w14:paraId="5E5FE828" w14:textId="77777777" w:rsidR="006778C9" w:rsidRDefault="00CB40D2">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778C9" w14:paraId="2AF7C775" w14:textId="77777777" w:rsidTr="00E93467">
        <w:tc>
          <w:tcPr>
            <w:tcW w:w="4428" w:type="dxa"/>
          </w:tcPr>
          <w:p w14:paraId="3C0334E9" w14:textId="77777777" w:rsidR="006778C9" w:rsidRDefault="006778C9">
            <w:pPr>
              <w:ind w:right="-36" w:firstLine="567"/>
              <w:jc w:val="center"/>
              <w:rPr>
                <w:rFonts w:ascii="Times New Roman" w:eastAsia="Times New Roman" w:hAnsi="Times New Roman" w:cs="Times New Roman"/>
                <w:b/>
                <w:color w:val="000000"/>
                <w:sz w:val="24"/>
                <w:szCs w:val="24"/>
              </w:rPr>
            </w:pPr>
          </w:p>
        </w:tc>
        <w:tc>
          <w:tcPr>
            <w:tcW w:w="4601" w:type="dxa"/>
          </w:tcPr>
          <w:p w14:paraId="00B7EC7A" w14:textId="77777777" w:rsidR="006778C9" w:rsidRDefault="006778C9" w:rsidP="007634AA">
            <w:pPr>
              <w:spacing w:line="276" w:lineRule="auto"/>
              <w:ind w:left="567" w:hanging="567"/>
              <w:rPr>
                <w:rFonts w:ascii="Times New Roman" w:eastAsia="Times New Roman" w:hAnsi="Times New Roman" w:cs="Times New Roman"/>
                <w:b/>
                <w:color w:val="000000"/>
                <w:sz w:val="24"/>
                <w:szCs w:val="24"/>
              </w:rPr>
            </w:pPr>
          </w:p>
        </w:tc>
      </w:tr>
    </w:tbl>
    <w:p w14:paraId="7EABA3C0" w14:textId="77777777" w:rsidR="004527C8" w:rsidRDefault="004527C8">
      <w:pPr>
        <w:spacing w:after="240" w:line="240" w:lineRule="auto"/>
        <w:jc w:val="center"/>
        <w:rPr>
          <w:rFonts w:ascii="Times New Roman" w:eastAsia="Times New Roman" w:hAnsi="Times New Roman" w:cs="Times New Roman"/>
          <w:b/>
          <w:sz w:val="24"/>
          <w:szCs w:val="24"/>
        </w:rPr>
      </w:pPr>
    </w:p>
    <w:p w14:paraId="19B5F6B3" w14:textId="77777777" w:rsidR="004527C8" w:rsidRDefault="004527C8">
      <w:pPr>
        <w:spacing w:after="240" w:line="240" w:lineRule="auto"/>
        <w:jc w:val="center"/>
        <w:rPr>
          <w:rFonts w:ascii="Times New Roman" w:eastAsia="Times New Roman" w:hAnsi="Times New Roman" w:cs="Times New Roman"/>
          <w:b/>
          <w:sz w:val="24"/>
          <w:szCs w:val="24"/>
        </w:rPr>
      </w:pPr>
    </w:p>
    <w:p w14:paraId="74C5E925" w14:textId="77777777" w:rsidR="004527C8" w:rsidRDefault="004527C8">
      <w:pPr>
        <w:spacing w:after="240" w:line="240" w:lineRule="auto"/>
        <w:jc w:val="center"/>
        <w:rPr>
          <w:rFonts w:ascii="Times New Roman" w:eastAsia="Times New Roman" w:hAnsi="Times New Roman" w:cs="Times New Roman"/>
          <w:b/>
          <w:sz w:val="24"/>
          <w:szCs w:val="24"/>
        </w:rPr>
      </w:pPr>
    </w:p>
    <w:p w14:paraId="678E3284" w14:textId="77777777" w:rsidR="004527C8" w:rsidRDefault="004527C8">
      <w:pPr>
        <w:spacing w:after="240" w:line="240" w:lineRule="auto"/>
        <w:jc w:val="center"/>
        <w:rPr>
          <w:rFonts w:ascii="Times New Roman" w:eastAsia="Times New Roman" w:hAnsi="Times New Roman" w:cs="Times New Roman"/>
          <w:b/>
          <w:sz w:val="24"/>
          <w:szCs w:val="24"/>
        </w:rPr>
      </w:pPr>
    </w:p>
    <w:p w14:paraId="5534D861" w14:textId="77777777" w:rsidR="004527C8" w:rsidRDefault="004527C8">
      <w:pPr>
        <w:spacing w:after="240" w:line="240" w:lineRule="auto"/>
        <w:jc w:val="center"/>
        <w:rPr>
          <w:rFonts w:ascii="Times New Roman" w:eastAsia="Times New Roman" w:hAnsi="Times New Roman" w:cs="Times New Roman"/>
          <w:b/>
          <w:sz w:val="24"/>
          <w:szCs w:val="24"/>
        </w:rPr>
      </w:pPr>
    </w:p>
    <w:p w14:paraId="675DE6B0" w14:textId="77777777" w:rsidR="004527C8" w:rsidRDefault="004527C8">
      <w:pPr>
        <w:spacing w:after="240" w:line="240" w:lineRule="auto"/>
        <w:jc w:val="center"/>
        <w:rPr>
          <w:rFonts w:ascii="Times New Roman" w:eastAsia="Times New Roman" w:hAnsi="Times New Roman" w:cs="Times New Roman"/>
          <w:b/>
          <w:sz w:val="24"/>
          <w:szCs w:val="24"/>
        </w:rPr>
      </w:pPr>
    </w:p>
    <w:p w14:paraId="1867EBE5" w14:textId="77777777" w:rsidR="004527C8" w:rsidRDefault="004527C8">
      <w:pPr>
        <w:spacing w:after="240" w:line="240" w:lineRule="auto"/>
        <w:jc w:val="center"/>
        <w:rPr>
          <w:rFonts w:ascii="Times New Roman" w:eastAsia="Times New Roman" w:hAnsi="Times New Roman" w:cs="Times New Roman"/>
          <w:b/>
          <w:sz w:val="24"/>
          <w:szCs w:val="24"/>
        </w:rPr>
      </w:pPr>
    </w:p>
    <w:p w14:paraId="65D170A1" w14:textId="77777777" w:rsidR="004527C8" w:rsidRDefault="004527C8">
      <w:pPr>
        <w:spacing w:after="240" w:line="240" w:lineRule="auto"/>
        <w:jc w:val="center"/>
        <w:rPr>
          <w:rFonts w:ascii="Times New Roman" w:eastAsia="Times New Roman" w:hAnsi="Times New Roman" w:cs="Times New Roman"/>
          <w:b/>
          <w:sz w:val="24"/>
          <w:szCs w:val="24"/>
        </w:rPr>
      </w:pPr>
    </w:p>
    <w:p w14:paraId="2EDAB26C" w14:textId="77777777" w:rsidR="004527C8" w:rsidRDefault="004527C8">
      <w:pPr>
        <w:spacing w:after="240" w:line="240" w:lineRule="auto"/>
        <w:jc w:val="center"/>
        <w:rPr>
          <w:rFonts w:ascii="Times New Roman" w:eastAsia="Times New Roman" w:hAnsi="Times New Roman" w:cs="Times New Roman"/>
          <w:b/>
          <w:sz w:val="24"/>
          <w:szCs w:val="24"/>
        </w:rPr>
      </w:pPr>
    </w:p>
    <w:p w14:paraId="65138847" w14:textId="77777777" w:rsidR="007634AA" w:rsidRDefault="007634AA">
      <w:pPr>
        <w:spacing w:after="240" w:line="240" w:lineRule="auto"/>
        <w:jc w:val="center"/>
        <w:rPr>
          <w:rFonts w:ascii="Times New Roman" w:eastAsia="Times New Roman" w:hAnsi="Times New Roman" w:cs="Times New Roman"/>
          <w:b/>
          <w:sz w:val="24"/>
          <w:szCs w:val="24"/>
        </w:rPr>
      </w:pPr>
    </w:p>
    <w:p w14:paraId="329F7F7E" w14:textId="77777777" w:rsidR="007634AA" w:rsidRDefault="007634AA">
      <w:pPr>
        <w:spacing w:after="240" w:line="240" w:lineRule="auto"/>
        <w:jc w:val="center"/>
        <w:rPr>
          <w:rFonts w:ascii="Times New Roman" w:eastAsia="Times New Roman" w:hAnsi="Times New Roman" w:cs="Times New Roman"/>
          <w:b/>
          <w:sz w:val="24"/>
          <w:szCs w:val="24"/>
        </w:rPr>
      </w:pPr>
    </w:p>
    <w:p w14:paraId="6CDB19A9" w14:textId="77777777" w:rsidR="007634AA" w:rsidRDefault="007634AA">
      <w:pPr>
        <w:spacing w:after="240" w:line="240" w:lineRule="auto"/>
        <w:jc w:val="center"/>
        <w:rPr>
          <w:rFonts w:ascii="Times New Roman" w:eastAsia="Times New Roman" w:hAnsi="Times New Roman" w:cs="Times New Roman"/>
          <w:b/>
          <w:sz w:val="24"/>
          <w:szCs w:val="24"/>
        </w:rPr>
      </w:pPr>
    </w:p>
    <w:p w14:paraId="07B57494" w14:textId="77777777" w:rsidR="007634AA" w:rsidRDefault="007634AA">
      <w:pPr>
        <w:spacing w:after="240" w:line="240" w:lineRule="auto"/>
        <w:jc w:val="center"/>
        <w:rPr>
          <w:rFonts w:ascii="Times New Roman" w:eastAsia="Times New Roman" w:hAnsi="Times New Roman" w:cs="Times New Roman"/>
          <w:b/>
          <w:sz w:val="24"/>
          <w:szCs w:val="24"/>
        </w:rPr>
      </w:pPr>
    </w:p>
    <w:p w14:paraId="349189B4" w14:textId="77777777" w:rsidR="007634AA" w:rsidRDefault="007634AA">
      <w:pPr>
        <w:spacing w:after="240" w:line="240" w:lineRule="auto"/>
        <w:jc w:val="center"/>
        <w:rPr>
          <w:rFonts w:ascii="Times New Roman" w:eastAsia="Times New Roman" w:hAnsi="Times New Roman" w:cs="Times New Roman"/>
          <w:b/>
          <w:sz w:val="24"/>
          <w:szCs w:val="24"/>
        </w:rPr>
      </w:pPr>
    </w:p>
    <w:p w14:paraId="51CA3B49" w14:textId="77777777" w:rsidR="007634AA" w:rsidRDefault="007634AA">
      <w:pPr>
        <w:spacing w:after="240" w:line="240" w:lineRule="auto"/>
        <w:jc w:val="center"/>
        <w:rPr>
          <w:rFonts w:ascii="Times New Roman" w:eastAsia="Times New Roman" w:hAnsi="Times New Roman" w:cs="Times New Roman"/>
          <w:b/>
          <w:sz w:val="24"/>
          <w:szCs w:val="24"/>
        </w:rPr>
      </w:pPr>
    </w:p>
    <w:p w14:paraId="05F565E1" w14:textId="77777777" w:rsidR="007634AA" w:rsidRDefault="007634AA">
      <w:pPr>
        <w:spacing w:after="240" w:line="240" w:lineRule="auto"/>
        <w:jc w:val="center"/>
        <w:rPr>
          <w:rFonts w:ascii="Times New Roman" w:eastAsia="Times New Roman" w:hAnsi="Times New Roman" w:cs="Times New Roman"/>
          <w:b/>
          <w:sz w:val="24"/>
          <w:szCs w:val="24"/>
        </w:rPr>
      </w:pPr>
    </w:p>
    <w:p w14:paraId="16FB9C39" w14:textId="77777777" w:rsidR="006778C9" w:rsidRDefault="00CB40D2">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14:paraId="4DA4F905" w14:textId="77777777" w:rsidR="006778C9" w:rsidRDefault="00CB40D2">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4CF20524" w14:textId="77777777" w:rsidR="006778C9" w:rsidRDefault="00CB40D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BBC0520" w14:textId="77777777" w:rsidR="006778C9" w:rsidRDefault="00CB40D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71D8EAA" w14:textId="77777777" w:rsidR="006778C9" w:rsidRDefault="00CB40D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43F6FB48" w14:textId="77777777" w:rsidR="006778C9" w:rsidRDefault="00CB40D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7512C5CE" w14:textId="77777777" w:rsidR="006778C9" w:rsidRDefault="00CB40D2">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3B6911"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3AAD7B"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1E2EB5"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CF2CC97"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99F99FD"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AE376A6"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4B7BD1" w14:textId="77777777" w:rsidR="006778C9" w:rsidRDefault="00CB40D2">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31DA0600"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w:t>
      </w:r>
      <w:r>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24F842" w14:textId="77777777" w:rsidR="006778C9" w:rsidRDefault="00CB40D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6954AFAD" w14:textId="77777777" w:rsidR="006778C9" w:rsidRPr="00426A41" w:rsidRDefault="00CB40D2">
      <w:pPr>
        <w:spacing w:after="0" w:line="240" w:lineRule="auto"/>
        <w:ind w:right="-2"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r w:rsidR="00426A41" w:rsidRPr="00426A41">
        <w:rPr>
          <w:rFonts w:ascii="Times New Roman" w:eastAsia="Times New Roman" w:hAnsi="Times New Roman" w:cs="Times New Roman"/>
          <w:color w:val="000000"/>
          <w:sz w:val="24"/>
          <w:szCs w:val="24"/>
          <w:lang w:val="ru-RU"/>
        </w:rPr>
        <w:t xml:space="preserve"> </w:t>
      </w:r>
    </w:p>
    <w:p w14:paraId="70E4666C" w14:textId="77777777" w:rsidR="00426A41" w:rsidRPr="00102FA0" w:rsidRDefault="00426A41" w:rsidP="00426A41">
      <w:pPr>
        <w:jc w:val="both"/>
        <w:outlineLvl w:val="0"/>
        <w:rPr>
          <w:rFonts w:ascii="Times New Roman" w:eastAsia="Times New Roman" w:hAnsi="Times New Roman" w:cs="Times New Roman"/>
          <w:b/>
          <w:color w:val="000000"/>
          <w:sz w:val="24"/>
          <w:szCs w:val="24"/>
        </w:rPr>
      </w:pPr>
      <w:r w:rsidRPr="00102FA0">
        <w:rPr>
          <w:b/>
          <w:sz w:val="28"/>
          <w:szCs w:val="28"/>
          <w:lang w:val="ru-RU"/>
        </w:rPr>
        <w:t xml:space="preserve">           </w:t>
      </w:r>
      <w:r w:rsidR="001866B3" w:rsidRPr="00102FA0">
        <w:rPr>
          <w:b/>
          <w:sz w:val="28"/>
          <w:szCs w:val="28"/>
          <w:lang w:val="ru-RU"/>
        </w:rPr>
        <w:t xml:space="preserve">   </w:t>
      </w:r>
      <w:r w:rsidRPr="00102FA0">
        <w:rPr>
          <w:rFonts w:ascii="Times New Roman" w:eastAsia="Times New Roman" w:hAnsi="Times New Roman" w:cs="Times New Roman"/>
          <w:b/>
          <w:color w:val="000000"/>
          <w:sz w:val="24"/>
          <w:szCs w:val="24"/>
        </w:rPr>
        <w:t xml:space="preserve">При цьому, </w:t>
      </w:r>
      <w:r w:rsidR="00CF7A51" w:rsidRPr="00102FA0">
        <w:rPr>
          <w:rFonts w:ascii="Times New Roman" w:eastAsia="Times New Roman" w:hAnsi="Times New Roman" w:cs="Times New Roman"/>
          <w:b/>
          <w:color w:val="000000"/>
          <w:sz w:val="24"/>
          <w:szCs w:val="24"/>
        </w:rPr>
        <w:t>ціна за одиницю товару,</w:t>
      </w:r>
      <w:r w:rsidR="008625D4" w:rsidRPr="00102FA0">
        <w:rPr>
          <w:rFonts w:ascii="Times New Roman" w:eastAsia="Times New Roman" w:hAnsi="Times New Roman" w:cs="Times New Roman"/>
          <w:b/>
          <w:color w:val="000000"/>
          <w:sz w:val="24"/>
          <w:szCs w:val="24"/>
        </w:rPr>
        <w:t xml:space="preserve"> протягом строку виконання сторонами зобов’язань чи дії договору</w:t>
      </w:r>
      <w:r w:rsidR="003B63F5" w:rsidRPr="00102FA0">
        <w:rPr>
          <w:rFonts w:ascii="Times New Roman" w:eastAsia="Times New Roman" w:hAnsi="Times New Roman" w:cs="Times New Roman"/>
          <w:b/>
          <w:color w:val="000000"/>
          <w:sz w:val="24"/>
          <w:szCs w:val="24"/>
        </w:rPr>
        <w:t>,</w:t>
      </w:r>
      <w:r w:rsidR="00CF7A51" w:rsidRPr="00102FA0">
        <w:rPr>
          <w:rFonts w:ascii="Times New Roman" w:eastAsia="Times New Roman" w:hAnsi="Times New Roman" w:cs="Times New Roman"/>
          <w:b/>
          <w:color w:val="000000"/>
          <w:sz w:val="24"/>
          <w:szCs w:val="24"/>
        </w:rPr>
        <w:t xml:space="preserve"> не може перевищувати </w:t>
      </w:r>
      <w:r w:rsidR="003020CD">
        <w:rPr>
          <w:rFonts w:ascii="Times New Roman" w:eastAsia="Times New Roman" w:hAnsi="Times New Roman" w:cs="Times New Roman"/>
          <w:b/>
          <w:color w:val="000000"/>
          <w:sz w:val="24"/>
          <w:szCs w:val="24"/>
        </w:rPr>
        <w:t>ціну</w:t>
      </w:r>
      <w:r w:rsidR="00A65EC9" w:rsidRPr="00102FA0">
        <w:rPr>
          <w:rFonts w:ascii="Times New Roman" w:eastAsia="Times New Roman" w:hAnsi="Times New Roman" w:cs="Times New Roman"/>
          <w:b/>
          <w:color w:val="000000"/>
          <w:sz w:val="24"/>
          <w:szCs w:val="24"/>
        </w:rPr>
        <w:t xml:space="preserve"> природного газу в</w:t>
      </w:r>
      <w:r w:rsidR="0022040D">
        <w:rPr>
          <w:rFonts w:ascii="Times New Roman" w:eastAsia="Times New Roman" w:hAnsi="Times New Roman" w:cs="Times New Roman"/>
          <w:b/>
          <w:color w:val="000000"/>
          <w:sz w:val="24"/>
          <w:szCs w:val="24"/>
        </w:rPr>
        <w:t>изначену</w:t>
      </w:r>
      <w:r w:rsidR="00A65EC9" w:rsidRPr="00102FA0">
        <w:rPr>
          <w:rFonts w:ascii="Times New Roman" w:eastAsia="Times New Roman" w:hAnsi="Times New Roman" w:cs="Times New Roman"/>
          <w:b/>
          <w:color w:val="000000"/>
          <w:sz w:val="24"/>
          <w:szCs w:val="24"/>
        </w:rPr>
        <w:t xml:space="preserve"> </w:t>
      </w:r>
      <w:r w:rsidRPr="00102FA0">
        <w:rPr>
          <w:rFonts w:ascii="Times New Roman" w:eastAsia="Times New Roman" w:hAnsi="Times New Roman" w:cs="Times New Roman"/>
          <w:b/>
          <w:color w:val="000000"/>
          <w:sz w:val="24"/>
          <w:szCs w:val="24"/>
        </w:rPr>
        <w:t>постанов</w:t>
      </w:r>
      <w:r w:rsidR="00A65EC9" w:rsidRPr="00102FA0">
        <w:rPr>
          <w:rFonts w:ascii="Times New Roman" w:eastAsia="Times New Roman" w:hAnsi="Times New Roman" w:cs="Times New Roman"/>
          <w:b/>
          <w:color w:val="000000"/>
          <w:sz w:val="24"/>
          <w:szCs w:val="24"/>
        </w:rPr>
        <w:t>ою</w:t>
      </w:r>
      <w:r w:rsidRPr="00102FA0">
        <w:rPr>
          <w:rFonts w:ascii="Times New Roman" w:eastAsia="Times New Roman" w:hAnsi="Times New Roman" w:cs="Times New Roman"/>
          <w:b/>
          <w:color w:val="000000"/>
          <w:sz w:val="24"/>
          <w:szCs w:val="24"/>
        </w:rPr>
        <w:t xml:space="preserve">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2120A8">
        <w:rPr>
          <w:rFonts w:ascii="Times New Roman" w:eastAsia="Times New Roman" w:hAnsi="Times New Roman" w:cs="Times New Roman"/>
          <w:b/>
          <w:color w:val="000000"/>
          <w:sz w:val="24"/>
          <w:szCs w:val="24"/>
        </w:rPr>
        <w:t xml:space="preserve"> із змінами та доповненнями</w:t>
      </w:r>
      <w:r w:rsidR="00FA2482" w:rsidRPr="00102FA0">
        <w:rPr>
          <w:rFonts w:ascii="Times New Roman" w:eastAsia="Times New Roman" w:hAnsi="Times New Roman" w:cs="Times New Roman"/>
          <w:b/>
          <w:color w:val="000000"/>
          <w:sz w:val="24"/>
          <w:szCs w:val="24"/>
        </w:rPr>
        <w:t>)</w:t>
      </w:r>
      <w:r w:rsidR="00A24665" w:rsidRPr="00102FA0">
        <w:rPr>
          <w:rFonts w:ascii="Times New Roman" w:eastAsia="Times New Roman" w:hAnsi="Times New Roman" w:cs="Times New Roman"/>
          <w:b/>
          <w:color w:val="000000"/>
          <w:sz w:val="24"/>
          <w:szCs w:val="24"/>
        </w:rPr>
        <w:t>.</w:t>
      </w:r>
      <w:r w:rsidRPr="00102FA0">
        <w:rPr>
          <w:rFonts w:ascii="Times New Roman" w:eastAsia="Times New Roman" w:hAnsi="Times New Roman" w:cs="Times New Roman"/>
          <w:b/>
          <w:color w:val="000000"/>
          <w:sz w:val="24"/>
          <w:szCs w:val="24"/>
        </w:rPr>
        <w:t xml:space="preserve"> </w:t>
      </w:r>
    </w:p>
    <w:p w14:paraId="053A30A1" w14:textId="77777777" w:rsidR="006778C9" w:rsidRDefault="00CB40D2">
      <w:pPr>
        <w:spacing w:after="0" w:line="240" w:lineRule="auto"/>
        <w:ind w:right="-2" w:firstLine="851"/>
        <w:jc w:val="both"/>
        <w:rPr>
          <w:rFonts w:ascii="Times New Roman" w:eastAsia="Times New Roman" w:hAnsi="Times New Roman" w:cs="Times New Roman"/>
          <w:color w:val="000000"/>
          <w:sz w:val="24"/>
          <w:szCs w:val="24"/>
        </w:rPr>
      </w:pPr>
      <w:r w:rsidRPr="0012359E">
        <w:rPr>
          <w:rFonts w:ascii="Times New Roman" w:eastAsia="Times New Roman" w:hAnsi="Times New Roman" w:cs="Times New Roman"/>
          <w:b/>
          <w:color w:val="000000"/>
          <w:sz w:val="24"/>
          <w:szCs w:val="24"/>
        </w:rPr>
        <w:t>Відповідно до статті 651 Цивільного кодексу України зміна умов договору допускається лише за згодою Сторін</w:t>
      </w:r>
      <w:r>
        <w:rPr>
          <w:rFonts w:ascii="Times New Roman" w:eastAsia="Times New Roman" w:hAnsi="Times New Roman" w:cs="Times New Roman"/>
          <w:color w:val="000000"/>
          <w:sz w:val="24"/>
          <w:szCs w:val="24"/>
        </w:rPr>
        <w:t>. Необхідність унесення змін до договору має бути обґрунтованою та підтверджена Стороною, яка ініціює такі зміни.</w:t>
      </w:r>
    </w:p>
    <w:p w14:paraId="2468397A" w14:textId="77777777" w:rsidR="006778C9" w:rsidRDefault="00CB40D2">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D71BE82" w14:textId="77777777" w:rsidR="006778C9" w:rsidRDefault="006778C9">
      <w:pPr>
        <w:spacing w:before="80" w:after="240" w:line="240" w:lineRule="auto"/>
        <w:ind w:firstLine="860"/>
        <w:jc w:val="both"/>
        <w:rPr>
          <w:rFonts w:ascii="Times New Roman" w:eastAsia="Times New Roman" w:hAnsi="Times New Roman" w:cs="Times New Roman"/>
          <w:color w:val="000000"/>
          <w:sz w:val="24"/>
          <w:szCs w:val="24"/>
        </w:rPr>
      </w:pPr>
    </w:p>
    <w:sectPr w:rsidR="006778C9" w:rsidSect="00F876CD">
      <w:pgSz w:w="11909" w:h="16834"/>
      <w:pgMar w:top="567" w:right="71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B2B"/>
    <w:multiLevelType w:val="multilevel"/>
    <w:tmpl w:val="4350E51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DF27FFE"/>
    <w:multiLevelType w:val="multilevel"/>
    <w:tmpl w:val="2DB62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C394A"/>
    <w:multiLevelType w:val="multilevel"/>
    <w:tmpl w:val="3B8E2CE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A9427DA"/>
    <w:multiLevelType w:val="multilevel"/>
    <w:tmpl w:val="13340FA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0A26F79"/>
    <w:multiLevelType w:val="multilevel"/>
    <w:tmpl w:val="79366A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89430C3"/>
    <w:multiLevelType w:val="multilevel"/>
    <w:tmpl w:val="6204BBF0"/>
    <w:lvl w:ilvl="0">
      <w:start w:val="13"/>
      <w:numFmt w:val="decimal"/>
      <w:lvlText w:val="%1"/>
      <w:lvlJc w:val="left"/>
      <w:pPr>
        <w:ind w:left="306" w:hanging="639"/>
        <w:jc w:val="left"/>
      </w:pPr>
      <w:rPr>
        <w:rFonts w:hint="default"/>
        <w:lang w:val="uk-UA" w:eastAsia="en-US" w:bidi="ar-SA"/>
      </w:rPr>
    </w:lvl>
    <w:lvl w:ilvl="1">
      <w:start w:val="1"/>
      <w:numFmt w:val="decimal"/>
      <w:lvlText w:val="%1.%2."/>
      <w:lvlJc w:val="left"/>
      <w:pPr>
        <w:ind w:left="306" w:hanging="639"/>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6" w:hanging="639"/>
      </w:pPr>
      <w:rPr>
        <w:rFonts w:hint="default"/>
        <w:lang w:val="uk-UA" w:eastAsia="en-US" w:bidi="ar-SA"/>
      </w:rPr>
    </w:lvl>
    <w:lvl w:ilvl="3">
      <w:numFmt w:val="bullet"/>
      <w:lvlText w:val="•"/>
      <w:lvlJc w:val="left"/>
      <w:pPr>
        <w:ind w:left="3295" w:hanging="639"/>
      </w:pPr>
      <w:rPr>
        <w:rFonts w:hint="default"/>
        <w:lang w:val="uk-UA" w:eastAsia="en-US" w:bidi="ar-SA"/>
      </w:rPr>
    </w:lvl>
    <w:lvl w:ilvl="4">
      <w:numFmt w:val="bullet"/>
      <w:lvlText w:val="•"/>
      <w:lvlJc w:val="left"/>
      <w:pPr>
        <w:ind w:left="4293" w:hanging="639"/>
      </w:pPr>
      <w:rPr>
        <w:rFonts w:hint="default"/>
        <w:lang w:val="uk-UA" w:eastAsia="en-US" w:bidi="ar-SA"/>
      </w:rPr>
    </w:lvl>
    <w:lvl w:ilvl="5">
      <w:numFmt w:val="bullet"/>
      <w:lvlText w:val="•"/>
      <w:lvlJc w:val="left"/>
      <w:pPr>
        <w:ind w:left="5292" w:hanging="639"/>
      </w:pPr>
      <w:rPr>
        <w:rFonts w:hint="default"/>
        <w:lang w:val="uk-UA" w:eastAsia="en-US" w:bidi="ar-SA"/>
      </w:rPr>
    </w:lvl>
    <w:lvl w:ilvl="6">
      <w:numFmt w:val="bullet"/>
      <w:lvlText w:val="•"/>
      <w:lvlJc w:val="left"/>
      <w:pPr>
        <w:ind w:left="6290" w:hanging="639"/>
      </w:pPr>
      <w:rPr>
        <w:rFonts w:hint="default"/>
        <w:lang w:val="uk-UA" w:eastAsia="en-US" w:bidi="ar-SA"/>
      </w:rPr>
    </w:lvl>
    <w:lvl w:ilvl="7">
      <w:numFmt w:val="bullet"/>
      <w:lvlText w:val="•"/>
      <w:lvlJc w:val="left"/>
      <w:pPr>
        <w:ind w:left="7288" w:hanging="639"/>
      </w:pPr>
      <w:rPr>
        <w:rFonts w:hint="default"/>
        <w:lang w:val="uk-UA" w:eastAsia="en-US" w:bidi="ar-SA"/>
      </w:rPr>
    </w:lvl>
    <w:lvl w:ilvl="8">
      <w:numFmt w:val="bullet"/>
      <w:lvlText w:val="•"/>
      <w:lvlJc w:val="left"/>
      <w:pPr>
        <w:ind w:left="8287" w:hanging="639"/>
      </w:pPr>
      <w:rPr>
        <w:rFonts w:hint="default"/>
        <w:lang w:val="uk-UA" w:eastAsia="en-US" w:bidi="ar-SA"/>
      </w:rPr>
    </w:lvl>
  </w:abstractNum>
  <w:abstractNum w:abstractNumId="6" w15:restartNumberingAfterBreak="0">
    <w:nsid w:val="7B443BC9"/>
    <w:multiLevelType w:val="multilevel"/>
    <w:tmpl w:val="A7169CE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7" w15:restartNumberingAfterBreak="0">
    <w:nsid w:val="7EF1347A"/>
    <w:multiLevelType w:val="multilevel"/>
    <w:tmpl w:val="DC6223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16cid:durableId="287130967">
    <w:abstractNumId w:val="7"/>
  </w:num>
  <w:num w:numId="2" w16cid:durableId="493029058">
    <w:abstractNumId w:val="6"/>
  </w:num>
  <w:num w:numId="3" w16cid:durableId="1768960239">
    <w:abstractNumId w:val="4"/>
  </w:num>
  <w:num w:numId="4" w16cid:durableId="1065374389">
    <w:abstractNumId w:val="2"/>
  </w:num>
  <w:num w:numId="5" w16cid:durableId="108597411">
    <w:abstractNumId w:val="1"/>
  </w:num>
  <w:num w:numId="6" w16cid:durableId="1953778295">
    <w:abstractNumId w:val="0"/>
  </w:num>
  <w:num w:numId="7" w16cid:durableId="1239706039">
    <w:abstractNumId w:val="3"/>
  </w:num>
  <w:num w:numId="8" w16cid:durableId="1849827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C9"/>
    <w:rsid w:val="00032921"/>
    <w:rsid w:val="00036866"/>
    <w:rsid w:val="00055A6B"/>
    <w:rsid w:val="00093F38"/>
    <w:rsid w:val="00102FA0"/>
    <w:rsid w:val="00113F6F"/>
    <w:rsid w:val="0012359E"/>
    <w:rsid w:val="001617A9"/>
    <w:rsid w:val="001866B3"/>
    <w:rsid w:val="002069BC"/>
    <w:rsid w:val="002120A8"/>
    <w:rsid w:val="0022040D"/>
    <w:rsid w:val="00230BDD"/>
    <w:rsid w:val="00283E1C"/>
    <w:rsid w:val="002A637F"/>
    <w:rsid w:val="003020CD"/>
    <w:rsid w:val="003048C8"/>
    <w:rsid w:val="00383AA1"/>
    <w:rsid w:val="003B63F5"/>
    <w:rsid w:val="0040792F"/>
    <w:rsid w:val="00426A41"/>
    <w:rsid w:val="004527C8"/>
    <w:rsid w:val="00531A3C"/>
    <w:rsid w:val="006039D6"/>
    <w:rsid w:val="006136C4"/>
    <w:rsid w:val="00615145"/>
    <w:rsid w:val="00620F72"/>
    <w:rsid w:val="006778C9"/>
    <w:rsid w:val="006B1D78"/>
    <w:rsid w:val="006C4FA3"/>
    <w:rsid w:val="006E03BA"/>
    <w:rsid w:val="007634AA"/>
    <w:rsid w:val="00774AD8"/>
    <w:rsid w:val="007C0F16"/>
    <w:rsid w:val="00810428"/>
    <w:rsid w:val="008546A9"/>
    <w:rsid w:val="008625D4"/>
    <w:rsid w:val="008D67DD"/>
    <w:rsid w:val="00967324"/>
    <w:rsid w:val="00A010FD"/>
    <w:rsid w:val="00A24665"/>
    <w:rsid w:val="00A65EC9"/>
    <w:rsid w:val="00A72630"/>
    <w:rsid w:val="00B12309"/>
    <w:rsid w:val="00B8760A"/>
    <w:rsid w:val="00B94D2D"/>
    <w:rsid w:val="00CB40D2"/>
    <w:rsid w:val="00CF43E5"/>
    <w:rsid w:val="00CF7A51"/>
    <w:rsid w:val="00D2225A"/>
    <w:rsid w:val="00D96C90"/>
    <w:rsid w:val="00DC5C5A"/>
    <w:rsid w:val="00DE7F28"/>
    <w:rsid w:val="00E154E8"/>
    <w:rsid w:val="00E5139C"/>
    <w:rsid w:val="00E93467"/>
    <w:rsid w:val="00EF24C1"/>
    <w:rsid w:val="00F876CD"/>
    <w:rsid w:val="00FA2482"/>
    <w:rsid w:val="00FB3519"/>
    <w:rsid w:val="00FD5323"/>
    <w:rsid w:val="00FD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C39E"/>
  <w15:docId w15:val="{BF54A2C8-0FC7-424B-837A-4E6C9415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23693</Words>
  <Characters>13506</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Тетяна Вачиля</cp:lastModifiedBy>
  <cp:revision>2</cp:revision>
  <dcterms:created xsi:type="dcterms:W3CDTF">2023-11-29T08:23:00Z</dcterms:created>
  <dcterms:modified xsi:type="dcterms:W3CDTF">2023-11-29T08:23:00Z</dcterms:modified>
</cp:coreProperties>
</file>