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7D1325" w:rsidRDefault="00693C9E" w:rsidP="004A5C70">
      <w:pPr>
        <w:jc w:val="center"/>
        <w:outlineLvl w:val="0"/>
        <w:rPr>
          <w:rFonts w:ascii="Times New Roman" w:hAnsi="Times New Roman"/>
          <w:b/>
          <w:bCs/>
          <w:sz w:val="24"/>
          <w:szCs w:val="24"/>
        </w:rPr>
      </w:pPr>
      <w:r w:rsidRPr="007D1325">
        <w:rPr>
          <w:rFonts w:ascii="Times New Roman" w:hAnsi="Times New Roman"/>
          <w:b/>
          <w:bCs/>
          <w:sz w:val="24"/>
          <w:szCs w:val="24"/>
        </w:rPr>
        <w:t xml:space="preserve">ВІДДІЛ ЖИТЛОВО-КОМУНАЛЬНОГО ГОСПОДАРСТВА </w:t>
      </w:r>
    </w:p>
    <w:p w:rsidR="00693C9E" w:rsidRPr="007D1325" w:rsidRDefault="00693C9E" w:rsidP="004A5C70">
      <w:pPr>
        <w:jc w:val="center"/>
        <w:outlineLvl w:val="0"/>
        <w:rPr>
          <w:rFonts w:ascii="Times New Roman" w:hAnsi="Times New Roman"/>
          <w:b/>
          <w:bCs/>
          <w:sz w:val="24"/>
          <w:szCs w:val="24"/>
        </w:rPr>
      </w:pPr>
      <w:r w:rsidRPr="007D1325">
        <w:rPr>
          <w:rFonts w:ascii="Times New Roman" w:hAnsi="Times New Roman"/>
          <w:b/>
          <w:bCs/>
          <w:sz w:val="24"/>
          <w:szCs w:val="24"/>
        </w:rPr>
        <w:t>УМАНСЬКОЇ МІСЬКОЇ РАДИ</w:t>
      </w:r>
    </w:p>
    <w:p w:rsidR="00693C9E" w:rsidRPr="007D1325" w:rsidRDefault="00693C9E" w:rsidP="004A5C70">
      <w:pPr>
        <w:jc w:val="center"/>
        <w:outlineLvl w:val="0"/>
        <w:rPr>
          <w:rFonts w:ascii="Times New Roman" w:hAnsi="Times New Roman"/>
          <w:b/>
          <w:bCs/>
          <w:sz w:val="24"/>
          <w:szCs w:val="24"/>
        </w:rPr>
      </w:pPr>
    </w:p>
    <w:p w:rsidR="008A421C" w:rsidRPr="007D1325"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7D1325" w:rsidTr="004766AA">
        <w:tc>
          <w:tcPr>
            <w:tcW w:w="1691" w:type="pct"/>
          </w:tcPr>
          <w:p w:rsidR="004766AA" w:rsidRPr="007D1325" w:rsidRDefault="004766AA" w:rsidP="004766AA">
            <w:pPr>
              <w:jc w:val="center"/>
              <w:outlineLvl w:val="0"/>
              <w:rPr>
                <w:rFonts w:ascii="Times New Roman" w:hAnsi="Times New Roman"/>
                <w:b/>
                <w:bCs/>
                <w:sz w:val="24"/>
                <w:szCs w:val="24"/>
              </w:rPr>
            </w:pPr>
          </w:p>
        </w:tc>
        <w:tc>
          <w:tcPr>
            <w:tcW w:w="1362" w:type="pct"/>
          </w:tcPr>
          <w:p w:rsidR="004766AA" w:rsidRPr="007D1325" w:rsidRDefault="004766AA" w:rsidP="004766AA">
            <w:pPr>
              <w:jc w:val="center"/>
              <w:outlineLvl w:val="0"/>
              <w:rPr>
                <w:rFonts w:ascii="Times New Roman" w:hAnsi="Times New Roman"/>
                <w:b/>
                <w:bCs/>
                <w:sz w:val="24"/>
                <w:szCs w:val="24"/>
              </w:rPr>
            </w:pPr>
          </w:p>
        </w:tc>
        <w:tc>
          <w:tcPr>
            <w:tcW w:w="1947" w:type="pct"/>
          </w:tcPr>
          <w:p w:rsidR="004766AA" w:rsidRPr="007D1325" w:rsidRDefault="004766AA" w:rsidP="004766AA">
            <w:pPr>
              <w:outlineLvl w:val="0"/>
              <w:rPr>
                <w:rFonts w:ascii="Times New Roman" w:hAnsi="Times New Roman"/>
                <w:sz w:val="24"/>
                <w:szCs w:val="24"/>
              </w:rPr>
            </w:pPr>
            <w:r w:rsidRPr="007D1325">
              <w:rPr>
                <w:rFonts w:ascii="Times New Roman" w:hAnsi="Times New Roman"/>
                <w:sz w:val="24"/>
                <w:szCs w:val="24"/>
              </w:rPr>
              <w:t>ЗАТВЕРДЖЕНО</w:t>
            </w:r>
          </w:p>
          <w:p w:rsidR="004766AA" w:rsidRPr="007D1325" w:rsidRDefault="004766AA" w:rsidP="004766AA">
            <w:pPr>
              <w:rPr>
                <w:rFonts w:ascii="Times New Roman" w:hAnsi="Times New Roman"/>
                <w:sz w:val="24"/>
                <w:szCs w:val="24"/>
              </w:rPr>
            </w:pPr>
            <w:r w:rsidRPr="007D1325">
              <w:rPr>
                <w:rFonts w:ascii="Times New Roman" w:hAnsi="Times New Roman"/>
                <w:sz w:val="24"/>
                <w:szCs w:val="24"/>
              </w:rPr>
              <w:t>Протокол прийняття рішення уповноваженою особою</w:t>
            </w:r>
          </w:p>
          <w:p w:rsidR="004766AA" w:rsidRPr="007D1325" w:rsidRDefault="009E1BFE" w:rsidP="007D1325">
            <w:pPr>
              <w:rPr>
                <w:rFonts w:ascii="Times New Roman" w:hAnsi="Times New Roman"/>
                <w:bCs/>
                <w:color w:val="FF0000"/>
                <w:sz w:val="24"/>
                <w:szCs w:val="24"/>
              </w:rPr>
            </w:pPr>
            <w:r w:rsidRPr="007D1325">
              <w:rPr>
                <w:rFonts w:ascii="Times New Roman" w:hAnsi="Times New Roman"/>
                <w:sz w:val="24"/>
                <w:szCs w:val="24"/>
              </w:rPr>
              <w:t xml:space="preserve">від </w:t>
            </w:r>
            <w:r w:rsidR="007D1325" w:rsidRPr="007D1325">
              <w:rPr>
                <w:rFonts w:ascii="Times New Roman" w:hAnsi="Times New Roman"/>
                <w:sz w:val="24"/>
                <w:szCs w:val="24"/>
              </w:rPr>
              <w:t>03 травня</w:t>
            </w:r>
            <w:r w:rsidR="00E46E60" w:rsidRPr="007D1325">
              <w:rPr>
                <w:rFonts w:ascii="Times New Roman" w:hAnsi="Times New Roman"/>
                <w:sz w:val="24"/>
                <w:szCs w:val="24"/>
              </w:rPr>
              <w:t xml:space="preserve"> </w:t>
            </w:r>
            <w:r w:rsidR="00356209" w:rsidRPr="007D1325">
              <w:rPr>
                <w:rFonts w:ascii="Times New Roman" w:hAnsi="Times New Roman"/>
                <w:sz w:val="24"/>
                <w:szCs w:val="24"/>
              </w:rPr>
              <w:t>202</w:t>
            </w:r>
            <w:r w:rsidR="008F697C" w:rsidRPr="007D1325">
              <w:rPr>
                <w:rFonts w:ascii="Times New Roman" w:hAnsi="Times New Roman"/>
                <w:sz w:val="24"/>
                <w:szCs w:val="24"/>
              </w:rPr>
              <w:t>4</w:t>
            </w:r>
            <w:r w:rsidR="00356209" w:rsidRPr="007D1325">
              <w:rPr>
                <w:rFonts w:ascii="Times New Roman" w:hAnsi="Times New Roman"/>
                <w:sz w:val="24"/>
                <w:szCs w:val="24"/>
              </w:rPr>
              <w:t xml:space="preserve"> р.</w:t>
            </w:r>
            <w:r w:rsidR="004766AA" w:rsidRPr="007D1325">
              <w:rPr>
                <w:rFonts w:ascii="Times New Roman" w:hAnsi="Times New Roman"/>
                <w:sz w:val="24"/>
                <w:szCs w:val="24"/>
              </w:rPr>
              <w:t xml:space="preserve"> № </w:t>
            </w:r>
            <w:r w:rsidR="007D1325" w:rsidRPr="007D1325">
              <w:rPr>
                <w:rFonts w:ascii="Times New Roman" w:hAnsi="Times New Roman"/>
                <w:sz w:val="24"/>
                <w:szCs w:val="24"/>
              </w:rPr>
              <w:t>30</w:t>
            </w:r>
            <w:r w:rsidR="004766AA" w:rsidRPr="007D1325">
              <w:rPr>
                <w:rFonts w:ascii="Times New Roman" w:hAnsi="Times New Roman"/>
                <w:bCs/>
                <w:color w:val="FF0000"/>
                <w:sz w:val="24"/>
                <w:szCs w:val="24"/>
              </w:rPr>
              <w:t xml:space="preserve"> </w:t>
            </w:r>
          </w:p>
        </w:tc>
      </w:tr>
    </w:tbl>
    <w:p w:rsidR="004766AA" w:rsidRPr="007D1325" w:rsidRDefault="004766AA" w:rsidP="004A5C70">
      <w:pPr>
        <w:jc w:val="center"/>
        <w:outlineLvl w:val="0"/>
        <w:rPr>
          <w:rFonts w:ascii="Times New Roman" w:hAnsi="Times New Roman"/>
          <w:b/>
          <w:bCs/>
          <w:sz w:val="24"/>
          <w:szCs w:val="24"/>
        </w:rPr>
      </w:pPr>
    </w:p>
    <w:p w:rsidR="00693C9E" w:rsidRPr="007D1325" w:rsidRDefault="00693C9E" w:rsidP="004A5C70">
      <w:pPr>
        <w:jc w:val="center"/>
        <w:outlineLvl w:val="0"/>
        <w:rPr>
          <w:rFonts w:ascii="Times New Roman" w:hAnsi="Times New Roman"/>
          <w:b/>
          <w:bCs/>
          <w:sz w:val="24"/>
          <w:szCs w:val="24"/>
        </w:rPr>
      </w:pPr>
    </w:p>
    <w:p w:rsidR="00693C9E" w:rsidRPr="007D1325" w:rsidRDefault="00693C9E" w:rsidP="004A5C70">
      <w:pPr>
        <w:jc w:val="center"/>
        <w:outlineLvl w:val="0"/>
        <w:rPr>
          <w:rFonts w:ascii="Times New Roman" w:hAnsi="Times New Roman"/>
          <w:b/>
          <w:bCs/>
          <w:sz w:val="24"/>
          <w:szCs w:val="24"/>
        </w:rPr>
      </w:pPr>
    </w:p>
    <w:p w:rsidR="00693C9E" w:rsidRPr="007D1325" w:rsidRDefault="00693C9E" w:rsidP="004A5C70">
      <w:pPr>
        <w:jc w:val="center"/>
        <w:outlineLvl w:val="0"/>
        <w:rPr>
          <w:rFonts w:ascii="Times New Roman" w:hAnsi="Times New Roman"/>
          <w:b/>
          <w:bCs/>
          <w:sz w:val="24"/>
          <w:szCs w:val="24"/>
        </w:rPr>
      </w:pPr>
    </w:p>
    <w:p w:rsidR="00693C9E" w:rsidRPr="007D1325" w:rsidRDefault="00693C9E" w:rsidP="004A5C70">
      <w:pPr>
        <w:jc w:val="center"/>
        <w:outlineLvl w:val="0"/>
        <w:rPr>
          <w:rFonts w:ascii="Times New Roman" w:hAnsi="Times New Roman"/>
          <w:b/>
          <w:bCs/>
          <w:sz w:val="24"/>
          <w:szCs w:val="24"/>
        </w:rPr>
      </w:pPr>
    </w:p>
    <w:p w:rsidR="00B931E6" w:rsidRPr="007D1325" w:rsidRDefault="00B931E6" w:rsidP="004A5C70">
      <w:pPr>
        <w:jc w:val="center"/>
        <w:outlineLvl w:val="0"/>
        <w:rPr>
          <w:rFonts w:ascii="Times New Roman" w:hAnsi="Times New Roman"/>
          <w:b/>
          <w:bCs/>
          <w:sz w:val="24"/>
          <w:szCs w:val="24"/>
        </w:rPr>
      </w:pPr>
    </w:p>
    <w:p w:rsidR="0062703C" w:rsidRPr="007D1325" w:rsidRDefault="0062703C" w:rsidP="004A5C70">
      <w:pPr>
        <w:jc w:val="center"/>
        <w:outlineLvl w:val="0"/>
        <w:rPr>
          <w:rFonts w:ascii="Times New Roman" w:hAnsi="Times New Roman"/>
          <w:b/>
          <w:bCs/>
          <w:sz w:val="24"/>
          <w:szCs w:val="24"/>
        </w:rPr>
      </w:pPr>
    </w:p>
    <w:p w:rsidR="00693C9E" w:rsidRPr="007D1325" w:rsidRDefault="00693C9E" w:rsidP="004A5C70">
      <w:pPr>
        <w:jc w:val="center"/>
        <w:outlineLvl w:val="0"/>
        <w:rPr>
          <w:rFonts w:ascii="Times New Roman" w:hAnsi="Times New Roman"/>
          <w:b/>
          <w:bCs/>
          <w:sz w:val="24"/>
          <w:szCs w:val="24"/>
        </w:rPr>
      </w:pPr>
    </w:p>
    <w:p w:rsidR="00693C9E" w:rsidRPr="007D1325" w:rsidRDefault="00693C9E" w:rsidP="004A5C70">
      <w:pPr>
        <w:pStyle w:val="FR1"/>
        <w:jc w:val="center"/>
        <w:rPr>
          <w:b/>
          <w:spacing w:val="20"/>
          <w:sz w:val="32"/>
          <w:szCs w:val="32"/>
        </w:rPr>
      </w:pPr>
      <w:r w:rsidRPr="007D1325">
        <w:rPr>
          <w:b/>
          <w:spacing w:val="20"/>
          <w:sz w:val="32"/>
          <w:szCs w:val="32"/>
        </w:rPr>
        <w:t>ТЕНДЕРНА ДОКУМЕНТАЦІЯ</w:t>
      </w:r>
    </w:p>
    <w:p w:rsidR="00693C9E" w:rsidRPr="007D1325" w:rsidRDefault="00693C9E" w:rsidP="004A5C70">
      <w:pPr>
        <w:pStyle w:val="FR1"/>
        <w:rPr>
          <w:b/>
          <w:sz w:val="24"/>
          <w:szCs w:val="24"/>
        </w:rPr>
      </w:pPr>
    </w:p>
    <w:p w:rsidR="00954470" w:rsidRPr="007D1325" w:rsidRDefault="005026BB" w:rsidP="00954470">
      <w:pPr>
        <w:ind w:left="40"/>
        <w:jc w:val="center"/>
        <w:rPr>
          <w:rFonts w:ascii="Times New Roman" w:hAnsi="Times New Roman"/>
          <w:sz w:val="24"/>
          <w:szCs w:val="24"/>
        </w:rPr>
      </w:pPr>
      <w:r w:rsidRPr="007D1325">
        <w:rPr>
          <w:rFonts w:ascii="Times New Roman" w:hAnsi="Times New Roman"/>
          <w:sz w:val="24"/>
          <w:szCs w:val="24"/>
        </w:rPr>
        <w:t>щодо проведення</w:t>
      </w:r>
    </w:p>
    <w:p w:rsidR="006C1A69" w:rsidRPr="007D1325" w:rsidRDefault="006C1A69" w:rsidP="00954470">
      <w:pPr>
        <w:ind w:left="40"/>
        <w:jc w:val="center"/>
        <w:rPr>
          <w:rFonts w:ascii="Times New Roman" w:hAnsi="Times New Roman"/>
          <w:sz w:val="24"/>
          <w:szCs w:val="24"/>
        </w:rPr>
      </w:pPr>
    </w:p>
    <w:p w:rsidR="005026BB" w:rsidRPr="007D1325" w:rsidRDefault="006C1A69" w:rsidP="00954470">
      <w:pPr>
        <w:pStyle w:val="FR1"/>
        <w:jc w:val="center"/>
        <w:rPr>
          <w:b/>
          <w:sz w:val="28"/>
          <w:szCs w:val="28"/>
        </w:rPr>
      </w:pPr>
      <w:r w:rsidRPr="007D1325">
        <w:rPr>
          <w:b/>
          <w:sz w:val="28"/>
          <w:szCs w:val="28"/>
        </w:rPr>
        <w:t>ВІДКРИТИХ ТОРГІВ</w:t>
      </w:r>
    </w:p>
    <w:p w:rsidR="006C1A69" w:rsidRPr="007D1325" w:rsidRDefault="006C1A69" w:rsidP="00954470">
      <w:pPr>
        <w:pStyle w:val="FR1"/>
        <w:jc w:val="center"/>
        <w:rPr>
          <w:b/>
          <w:sz w:val="28"/>
          <w:szCs w:val="28"/>
        </w:rPr>
      </w:pPr>
    </w:p>
    <w:p w:rsidR="006C1A69" w:rsidRPr="007D1325" w:rsidRDefault="006C1A69" w:rsidP="00954470">
      <w:pPr>
        <w:pStyle w:val="FR1"/>
        <w:jc w:val="center"/>
        <w:rPr>
          <w:sz w:val="24"/>
          <w:szCs w:val="24"/>
        </w:rPr>
      </w:pPr>
      <w:r w:rsidRPr="007D1325">
        <w:rPr>
          <w:sz w:val="24"/>
          <w:szCs w:val="24"/>
        </w:rPr>
        <w:t>у порядку, визначеному</w:t>
      </w:r>
      <w:r w:rsidR="00822860" w:rsidRPr="007D1325">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7D1325" w:rsidRDefault="005026BB" w:rsidP="00954470">
      <w:pPr>
        <w:pStyle w:val="FR1"/>
        <w:jc w:val="center"/>
        <w:rPr>
          <w:sz w:val="24"/>
          <w:szCs w:val="24"/>
        </w:rPr>
      </w:pPr>
    </w:p>
    <w:p w:rsidR="00BF7619" w:rsidRPr="007D1325" w:rsidRDefault="00BF7619" w:rsidP="00BF7619">
      <w:pPr>
        <w:pStyle w:val="FR1"/>
        <w:jc w:val="center"/>
        <w:rPr>
          <w:b/>
          <w:noProof/>
          <w:sz w:val="24"/>
          <w:szCs w:val="24"/>
        </w:rPr>
      </w:pPr>
      <w:r w:rsidRPr="007D1325">
        <w:rPr>
          <w:b/>
          <w:sz w:val="24"/>
          <w:szCs w:val="24"/>
        </w:rPr>
        <w:t>на закупівлю послуг:</w:t>
      </w:r>
    </w:p>
    <w:p w:rsidR="00BF7619" w:rsidRPr="007D1325" w:rsidRDefault="00BF7619" w:rsidP="00BF7619">
      <w:pPr>
        <w:ind w:left="40"/>
        <w:jc w:val="center"/>
        <w:rPr>
          <w:rFonts w:ascii="Times New Roman" w:hAnsi="Times New Roman"/>
          <w:b/>
          <w:color w:val="FF0000"/>
          <w:sz w:val="24"/>
          <w:szCs w:val="24"/>
        </w:rPr>
      </w:pPr>
    </w:p>
    <w:p w:rsidR="00BF7619" w:rsidRPr="007D1325" w:rsidRDefault="00BF7619" w:rsidP="00BF7619">
      <w:pPr>
        <w:jc w:val="center"/>
        <w:rPr>
          <w:rFonts w:ascii="Times New Roman" w:eastAsia="Times New Roman" w:hAnsi="Times New Roman" w:cs="Times New Roman"/>
          <w:sz w:val="24"/>
          <w:szCs w:val="24"/>
        </w:rPr>
      </w:pPr>
      <w:r w:rsidRPr="007D1325">
        <w:rPr>
          <w:rFonts w:ascii="Times New Roman" w:eastAsia="Times New Roman" w:hAnsi="Times New Roman" w:cs="Times New Roman"/>
          <w:b/>
          <w:sz w:val="24"/>
          <w:szCs w:val="24"/>
        </w:rPr>
        <w:t xml:space="preserve">Поточний ремонт вулиці </w:t>
      </w:r>
      <w:proofErr w:type="spellStart"/>
      <w:r w:rsidR="007D1325">
        <w:rPr>
          <w:rFonts w:ascii="Times New Roman" w:eastAsia="Times New Roman" w:hAnsi="Times New Roman" w:cs="Times New Roman"/>
          <w:b/>
          <w:sz w:val="24"/>
          <w:szCs w:val="24"/>
          <w:lang w:val="ru-RU"/>
        </w:rPr>
        <w:t>Довженка</w:t>
      </w:r>
      <w:proofErr w:type="spellEnd"/>
      <w:r w:rsidRPr="007D1325">
        <w:rPr>
          <w:rFonts w:ascii="Times New Roman" w:eastAsia="Times New Roman" w:hAnsi="Times New Roman" w:cs="Times New Roman"/>
          <w:b/>
          <w:sz w:val="24"/>
          <w:szCs w:val="24"/>
        </w:rPr>
        <w:t xml:space="preserve"> м. Умань Черкаської області, </w:t>
      </w:r>
      <w:r w:rsidRPr="007D1325">
        <w:rPr>
          <w:rFonts w:ascii="Times New Roman" w:eastAsia="Times New Roman" w:hAnsi="Times New Roman" w:cs="Times New Roman"/>
          <w:b/>
          <w:sz w:val="24"/>
          <w:szCs w:val="24"/>
        </w:rPr>
        <w:br/>
      </w:r>
      <w:r w:rsidRPr="007D1325">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7D1325">
        <w:rPr>
          <w:rFonts w:ascii="Times New Roman" w:eastAsia="Times New Roman" w:hAnsi="Times New Roman" w:cs="Times New Roman"/>
          <w:sz w:val="24"/>
          <w:szCs w:val="24"/>
        </w:rPr>
        <w:t>електропередач</w:t>
      </w:r>
      <w:proofErr w:type="spellEnd"/>
      <w:r w:rsidRPr="007D1325">
        <w:rPr>
          <w:rFonts w:ascii="Times New Roman" w:eastAsia="Times New Roman" w:hAnsi="Times New Roman" w:cs="Times New Roman"/>
          <w:sz w:val="24"/>
          <w:szCs w:val="24"/>
        </w:rPr>
        <w:t>, шосе, доріг, аеродромів і залізничних доріг; вирівнювання поверхонь</w:t>
      </w:r>
    </w:p>
    <w:p w:rsidR="00177319" w:rsidRPr="007D1325" w:rsidRDefault="00177319" w:rsidP="00177319">
      <w:pPr>
        <w:jc w:val="center"/>
        <w:rPr>
          <w:rFonts w:ascii="Times New Roman" w:eastAsia="Times New Roman" w:hAnsi="Times New Roman" w:cs="Times New Roman"/>
          <w:sz w:val="24"/>
          <w:szCs w:val="24"/>
        </w:rPr>
      </w:pPr>
    </w:p>
    <w:p w:rsidR="00B931E6" w:rsidRPr="007D1325" w:rsidRDefault="00B931E6" w:rsidP="00FD393D">
      <w:pPr>
        <w:jc w:val="center"/>
        <w:rPr>
          <w:rFonts w:ascii="Times New Roman" w:eastAsia="Times New Roman" w:hAnsi="Times New Roman" w:cs="Times New Roman"/>
          <w:sz w:val="24"/>
          <w:szCs w:val="24"/>
        </w:rPr>
      </w:pPr>
    </w:p>
    <w:p w:rsidR="00A47FB5" w:rsidRPr="007D1325" w:rsidRDefault="00A47FB5" w:rsidP="004A5C70">
      <w:pPr>
        <w:jc w:val="center"/>
        <w:rPr>
          <w:rFonts w:ascii="Times New Roman" w:hAnsi="Times New Roman"/>
          <w:b/>
          <w:sz w:val="24"/>
          <w:szCs w:val="24"/>
        </w:rPr>
      </w:pPr>
    </w:p>
    <w:p w:rsidR="00A47FB5" w:rsidRPr="007D1325" w:rsidRDefault="00A47FB5" w:rsidP="004A5C70">
      <w:pPr>
        <w:jc w:val="center"/>
        <w:rPr>
          <w:rFonts w:ascii="Times New Roman" w:hAnsi="Times New Roman"/>
          <w:b/>
          <w:sz w:val="24"/>
          <w:szCs w:val="24"/>
        </w:rPr>
      </w:pPr>
    </w:p>
    <w:p w:rsidR="00A47FB5" w:rsidRPr="007D1325" w:rsidRDefault="00A47FB5" w:rsidP="004A5C70">
      <w:pPr>
        <w:jc w:val="center"/>
        <w:rPr>
          <w:rFonts w:ascii="Times New Roman" w:hAnsi="Times New Roman"/>
          <w:b/>
          <w:sz w:val="24"/>
          <w:szCs w:val="24"/>
        </w:rPr>
      </w:pPr>
    </w:p>
    <w:p w:rsidR="00A47FB5" w:rsidRPr="007D1325" w:rsidRDefault="00A47FB5" w:rsidP="004A5C70">
      <w:pPr>
        <w:jc w:val="center"/>
        <w:rPr>
          <w:rFonts w:ascii="Times New Roman" w:hAnsi="Times New Roman"/>
          <w:b/>
          <w:sz w:val="24"/>
          <w:szCs w:val="24"/>
        </w:rPr>
      </w:pPr>
    </w:p>
    <w:p w:rsidR="00AC23D9" w:rsidRPr="007D1325" w:rsidRDefault="00AC23D9" w:rsidP="004A5C70">
      <w:pPr>
        <w:jc w:val="center"/>
        <w:rPr>
          <w:rFonts w:ascii="Times New Roman" w:hAnsi="Times New Roman"/>
          <w:b/>
          <w:sz w:val="24"/>
          <w:szCs w:val="24"/>
        </w:rPr>
      </w:pPr>
    </w:p>
    <w:p w:rsidR="00BF7619" w:rsidRPr="007D1325" w:rsidRDefault="00BF7619" w:rsidP="004A5C70">
      <w:pPr>
        <w:jc w:val="center"/>
        <w:rPr>
          <w:rFonts w:ascii="Times New Roman" w:hAnsi="Times New Roman"/>
          <w:b/>
          <w:sz w:val="24"/>
          <w:szCs w:val="24"/>
        </w:rPr>
      </w:pPr>
    </w:p>
    <w:p w:rsidR="004C2089" w:rsidRPr="007D1325" w:rsidRDefault="004C2089" w:rsidP="004A5C70">
      <w:pPr>
        <w:jc w:val="center"/>
        <w:rPr>
          <w:rFonts w:ascii="Times New Roman" w:hAnsi="Times New Roman"/>
          <w:b/>
          <w:sz w:val="24"/>
          <w:szCs w:val="24"/>
        </w:rPr>
      </w:pPr>
    </w:p>
    <w:p w:rsidR="004C2089" w:rsidRPr="007D1325" w:rsidRDefault="004C2089" w:rsidP="004A5C70">
      <w:pPr>
        <w:jc w:val="center"/>
        <w:rPr>
          <w:rFonts w:ascii="Times New Roman" w:hAnsi="Times New Roman"/>
          <w:b/>
          <w:sz w:val="24"/>
          <w:szCs w:val="24"/>
        </w:rPr>
      </w:pPr>
    </w:p>
    <w:p w:rsidR="008F72E3" w:rsidRPr="007D1325" w:rsidRDefault="008F72E3" w:rsidP="004A5C70">
      <w:pPr>
        <w:jc w:val="center"/>
        <w:rPr>
          <w:rFonts w:ascii="Times New Roman" w:hAnsi="Times New Roman"/>
          <w:b/>
          <w:sz w:val="24"/>
          <w:szCs w:val="24"/>
        </w:rPr>
      </w:pPr>
    </w:p>
    <w:p w:rsidR="00E95D11" w:rsidRPr="007D1325" w:rsidRDefault="00E95D11" w:rsidP="004A5C70">
      <w:pPr>
        <w:jc w:val="center"/>
        <w:rPr>
          <w:rFonts w:ascii="Times New Roman" w:hAnsi="Times New Roman"/>
          <w:b/>
          <w:sz w:val="24"/>
          <w:szCs w:val="24"/>
        </w:rPr>
      </w:pPr>
    </w:p>
    <w:p w:rsidR="00AF5726" w:rsidRPr="007D1325" w:rsidRDefault="00AF5726" w:rsidP="004A5C70">
      <w:pPr>
        <w:jc w:val="center"/>
        <w:rPr>
          <w:rFonts w:ascii="Times New Roman" w:hAnsi="Times New Roman"/>
          <w:b/>
          <w:sz w:val="24"/>
          <w:szCs w:val="24"/>
        </w:rPr>
      </w:pPr>
    </w:p>
    <w:p w:rsidR="002C01A6" w:rsidRPr="007D1325" w:rsidRDefault="002C01A6" w:rsidP="004A5C70">
      <w:pPr>
        <w:jc w:val="center"/>
        <w:rPr>
          <w:rFonts w:ascii="Times New Roman" w:hAnsi="Times New Roman"/>
          <w:b/>
          <w:sz w:val="24"/>
          <w:szCs w:val="24"/>
        </w:rPr>
      </w:pPr>
    </w:p>
    <w:p w:rsidR="00693C9E" w:rsidRPr="007D1325" w:rsidRDefault="00693C9E" w:rsidP="004A5C70">
      <w:pPr>
        <w:jc w:val="center"/>
        <w:rPr>
          <w:rFonts w:ascii="Times New Roman" w:hAnsi="Times New Roman"/>
          <w:b/>
          <w:sz w:val="24"/>
          <w:szCs w:val="24"/>
        </w:rPr>
      </w:pPr>
    </w:p>
    <w:p w:rsidR="00693C9E" w:rsidRPr="007D1325" w:rsidRDefault="00693C9E" w:rsidP="004A5C70">
      <w:pPr>
        <w:jc w:val="center"/>
        <w:rPr>
          <w:rFonts w:ascii="Times New Roman" w:hAnsi="Times New Roman"/>
          <w:b/>
          <w:sz w:val="24"/>
          <w:szCs w:val="24"/>
        </w:rPr>
      </w:pPr>
    </w:p>
    <w:p w:rsidR="00693C9E" w:rsidRPr="007D1325" w:rsidRDefault="008A421C" w:rsidP="00693C9E">
      <w:pPr>
        <w:jc w:val="center"/>
        <w:rPr>
          <w:rFonts w:ascii="Times New Roman" w:hAnsi="Times New Roman"/>
          <w:b/>
          <w:sz w:val="24"/>
          <w:szCs w:val="24"/>
        </w:rPr>
      </w:pPr>
      <w:r w:rsidRPr="007D1325">
        <w:rPr>
          <w:rFonts w:ascii="Times New Roman" w:hAnsi="Times New Roman"/>
          <w:b/>
          <w:sz w:val="24"/>
          <w:szCs w:val="24"/>
        </w:rPr>
        <w:t>м. Умань Черкаської області – 202</w:t>
      </w:r>
      <w:r w:rsidR="008F697C" w:rsidRPr="007D1325">
        <w:rPr>
          <w:rFonts w:ascii="Times New Roman" w:hAnsi="Times New Roman"/>
          <w:b/>
          <w:sz w:val="24"/>
          <w:szCs w:val="24"/>
        </w:rPr>
        <w:t>4</w:t>
      </w:r>
      <w:r w:rsidRPr="007D1325">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7D1325" w:rsidTr="00E20541">
        <w:trPr>
          <w:trHeight w:val="522"/>
          <w:jc w:val="center"/>
        </w:trPr>
        <w:tc>
          <w:tcPr>
            <w:tcW w:w="570" w:type="dxa"/>
            <w:shd w:val="clear" w:color="auto" w:fill="A5A5A5"/>
            <w:vAlign w:val="center"/>
          </w:tcPr>
          <w:p w:rsidR="00F70EEA" w:rsidRPr="007D1325"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7D1325"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Розділ І. Загальні положення</w:t>
            </w:r>
          </w:p>
        </w:tc>
      </w:tr>
      <w:tr w:rsidR="00F70EEA" w:rsidRPr="007D1325" w:rsidTr="00E20541">
        <w:trPr>
          <w:gridAfter w:val="1"/>
          <w:wAfter w:w="10" w:type="dxa"/>
          <w:trHeight w:val="308"/>
          <w:jc w:val="center"/>
        </w:trPr>
        <w:tc>
          <w:tcPr>
            <w:tcW w:w="570" w:type="dxa"/>
            <w:vAlign w:val="center"/>
          </w:tcPr>
          <w:p w:rsidR="00F70EEA" w:rsidRPr="007D1325"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w:t>
            </w:r>
          </w:p>
        </w:tc>
        <w:tc>
          <w:tcPr>
            <w:tcW w:w="3743" w:type="dxa"/>
            <w:vAlign w:val="center"/>
          </w:tcPr>
          <w:p w:rsidR="00F70EEA" w:rsidRPr="007D1325"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2</w:t>
            </w:r>
          </w:p>
        </w:tc>
        <w:tc>
          <w:tcPr>
            <w:tcW w:w="5919" w:type="dxa"/>
            <w:gridSpan w:val="2"/>
            <w:vAlign w:val="center"/>
          </w:tcPr>
          <w:p w:rsidR="00F70EEA" w:rsidRPr="007D1325"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3</w:t>
            </w:r>
          </w:p>
        </w:tc>
      </w:tr>
      <w:tr w:rsidR="00F70EEA" w:rsidRPr="007D1325" w:rsidTr="00E20541">
        <w:trPr>
          <w:gridAfter w:val="1"/>
          <w:wAfter w:w="10" w:type="dxa"/>
          <w:trHeight w:val="522"/>
          <w:jc w:val="center"/>
        </w:trPr>
        <w:tc>
          <w:tcPr>
            <w:tcW w:w="570" w:type="dxa"/>
          </w:tcPr>
          <w:p w:rsidR="00F70EEA" w:rsidRPr="007D1325"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F70EEA" w:rsidRPr="007D1325"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7D1325"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7D1325">
              <w:rPr>
                <w:rFonts w:ascii="Times New Roman" w:hAnsi="Times New Roman"/>
                <w:sz w:val="24"/>
                <w:szCs w:val="24"/>
                <w:lang w:eastAsia="uk-UA"/>
              </w:rPr>
              <w:t>Тендерну документацію розроблено відповідно до вимог Закону України «Про публічні закупівлі»</w:t>
            </w:r>
            <w:r w:rsidR="007D4F68" w:rsidRPr="007D1325">
              <w:rPr>
                <w:rFonts w:ascii="Times New Roman" w:hAnsi="Times New Roman"/>
                <w:sz w:val="24"/>
                <w:szCs w:val="24"/>
                <w:lang w:eastAsia="uk-UA"/>
              </w:rPr>
              <w:t xml:space="preserve"> (зі змінами) </w:t>
            </w:r>
            <w:r w:rsidRPr="007D1325">
              <w:rPr>
                <w:rFonts w:ascii="Times New Roman" w:hAnsi="Times New Roman"/>
                <w:sz w:val="24"/>
                <w:szCs w:val="24"/>
                <w:lang w:eastAsia="uk-UA"/>
              </w:rPr>
              <w:t xml:space="preserve">(далі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7D1325">
              <w:rPr>
                <w:rFonts w:ascii="Times New Roman" w:hAnsi="Times New Roman"/>
                <w:sz w:val="24"/>
                <w:szCs w:val="24"/>
                <w:lang w:eastAsia="uk-UA"/>
              </w:rPr>
              <w:t>«</w:t>
            </w:r>
            <w:r w:rsidRPr="007D1325">
              <w:rPr>
                <w:rFonts w:ascii="Times New Roman" w:hAnsi="Times New Roman"/>
                <w:sz w:val="24"/>
                <w:szCs w:val="24"/>
                <w:lang w:eastAsia="uk-UA"/>
              </w:rPr>
              <w:t>Про публічні закупівлі</w:t>
            </w:r>
            <w:r w:rsidR="00B24097" w:rsidRPr="007D1325">
              <w:rPr>
                <w:rFonts w:ascii="Times New Roman" w:hAnsi="Times New Roman"/>
                <w:sz w:val="24"/>
                <w:szCs w:val="24"/>
                <w:lang w:eastAsia="uk-UA"/>
              </w:rPr>
              <w:t>»</w:t>
            </w:r>
            <w:r w:rsidRPr="007D1325">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r w:rsidR="00AD6109" w:rsidRPr="007D1325">
              <w:rPr>
                <w:rFonts w:ascii="Times New Roman" w:hAnsi="Times New Roman"/>
                <w:sz w:val="24"/>
                <w:szCs w:val="24"/>
                <w:lang w:eastAsia="uk-UA"/>
              </w:rPr>
              <w:t>України від 12 жовтня 2022 р. № </w:t>
            </w:r>
            <w:r w:rsidRPr="007D1325">
              <w:rPr>
                <w:rFonts w:ascii="Times New Roman" w:hAnsi="Times New Roman"/>
                <w:sz w:val="24"/>
                <w:szCs w:val="24"/>
                <w:lang w:eastAsia="uk-UA"/>
              </w:rPr>
              <w:t>1178</w:t>
            </w:r>
            <w:r w:rsidR="007D4F68" w:rsidRPr="007D1325">
              <w:rPr>
                <w:rFonts w:ascii="Times New Roman" w:hAnsi="Times New Roman"/>
                <w:sz w:val="24"/>
                <w:szCs w:val="24"/>
                <w:lang w:eastAsia="uk-UA"/>
              </w:rPr>
              <w:t xml:space="preserve"> (зі змінами)</w:t>
            </w:r>
            <w:r w:rsidRPr="007D1325">
              <w:rPr>
                <w:rFonts w:ascii="Times New Roman" w:hAnsi="Times New Roman"/>
                <w:sz w:val="24"/>
                <w:szCs w:val="24"/>
                <w:lang w:eastAsia="uk-UA"/>
              </w:rPr>
              <w:t xml:space="preserve"> (далі – Особливості або Постанова).</w:t>
            </w:r>
          </w:p>
          <w:p w:rsidR="00F70EEA" w:rsidRPr="007D1325"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7D1325">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7D1325" w:rsidTr="00E20541">
        <w:trPr>
          <w:gridAfter w:val="1"/>
          <w:wAfter w:w="10" w:type="dxa"/>
          <w:trHeight w:val="522"/>
          <w:jc w:val="center"/>
        </w:trPr>
        <w:tc>
          <w:tcPr>
            <w:tcW w:w="570" w:type="dxa"/>
          </w:tcPr>
          <w:p w:rsidR="00F70EEA" w:rsidRPr="007D1325"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2</w:t>
            </w:r>
          </w:p>
        </w:tc>
        <w:tc>
          <w:tcPr>
            <w:tcW w:w="3743" w:type="dxa"/>
          </w:tcPr>
          <w:p w:rsidR="00F70EEA" w:rsidRPr="007D1325"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7D1325"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7D1325" w:rsidTr="00E20541">
        <w:trPr>
          <w:gridAfter w:val="1"/>
          <w:wAfter w:w="10" w:type="dxa"/>
          <w:trHeight w:val="522"/>
          <w:jc w:val="center"/>
        </w:trPr>
        <w:tc>
          <w:tcPr>
            <w:tcW w:w="570" w:type="dxa"/>
          </w:tcPr>
          <w:p w:rsidR="00176C43" w:rsidRPr="007D1325"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2.1</w:t>
            </w:r>
          </w:p>
        </w:tc>
        <w:tc>
          <w:tcPr>
            <w:tcW w:w="3743" w:type="dxa"/>
          </w:tcPr>
          <w:p w:rsidR="00176C43" w:rsidRPr="007D1325"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7D1325" w:rsidRDefault="00176C43" w:rsidP="00176C43">
            <w:pPr>
              <w:ind w:firstLine="467"/>
              <w:jc w:val="both"/>
              <w:rPr>
                <w:rFonts w:ascii="Times New Roman" w:hAnsi="Times New Roman"/>
                <w:sz w:val="24"/>
                <w:szCs w:val="24"/>
              </w:rPr>
            </w:pPr>
            <w:r w:rsidRPr="007D1325">
              <w:rPr>
                <w:rFonts w:ascii="Times New Roman" w:hAnsi="Times New Roman"/>
                <w:sz w:val="24"/>
                <w:szCs w:val="24"/>
              </w:rPr>
              <w:t>ВІДДІЛ ЖИТЛОВО-КОМУНАЛЬНОГО</w:t>
            </w:r>
          </w:p>
          <w:p w:rsidR="00176C43" w:rsidRPr="007D1325" w:rsidRDefault="00176C43" w:rsidP="00176C43">
            <w:pPr>
              <w:jc w:val="both"/>
              <w:rPr>
                <w:rFonts w:ascii="Times New Roman" w:hAnsi="Times New Roman"/>
                <w:sz w:val="24"/>
                <w:szCs w:val="24"/>
              </w:rPr>
            </w:pPr>
            <w:r w:rsidRPr="007D1325">
              <w:rPr>
                <w:rFonts w:ascii="Times New Roman" w:hAnsi="Times New Roman"/>
                <w:sz w:val="24"/>
                <w:szCs w:val="24"/>
              </w:rPr>
              <w:t xml:space="preserve">ГОСПОДАРСТВА УМАНСЬКОЇ МІСЬКОЇ РАДИ, </w:t>
            </w:r>
          </w:p>
          <w:p w:rsidR="00176C43" w:rsidRPr="007D1325" w:rsidRDefault="00DF2E07" w:rsidP="00176C43">
            <w:pPr>
              <w:ind w:firstLine="467"/>
              <w:jc w:val="both"/>
              <w:rPr>
                <w:rFonts w:ascii="Times New Roman" w:hAnsi="Times New Roman"/>
                <w:sz w:val="24"/>
                <w:szCs w:val="24"/>
              </w:rPr>
            </w:pPr>
            <w:r w:rsidRPr="007D1325">
              <w:rPr>
                <w:rFonts w:ascii="Times New Roman" w:hAnsi="Times New Roman"/>
                <w:sz w:val="24"/>
                <w:szCs w:val="24"/>
              </w:rPr>
              <w:t>код ЄДРПОУ 39358320</w:t>
            </w:r>
            <w:r w:rsidR="00B437DB" w:rsidRPr="007D1325">
              <w:rPr>
                <w:rFonts w:ascii="Times New Roman" w:hAnsi="Times New Roman"/>
                <w:sz w:val="24"/>
                <w:szCs w:val="24"/>
              </w:rPr>
              <w:t>;</w:t>
            </w:r>
          </w:p>
        </w:tc>
      </w:tr>
      <w:tr w:rsidR="0055233F" w:rsidRPr="007D1325" w:rsidTr="00E20541">
        <w:trPr>
          <w:gridAfter w:val="1"/>
          <w:wAfter w:w="10" w:type="dxa"/>
          <w:trHeight w:val="522"/>
          <w:jc w:val="center"/>
        </w:trPr>
        <w:tc>
          <w:tcPr>
            <w:tcW w:w="570" w:type="dxa"/>
          </w:tcPr>
          <w:p w:rsidR="0055233F" w:rsidRPr="007D1325"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2.2</w:t>
            </w:r>
          </w:p>
        </w:tc>
        <w:tc>
          <w:tcPr>
            <w:tcW w:w="3743" w:type="dxa"/>
          </w:tcPr>
          <w:p w:rsidR="0055233F" w:rsidRPr="007D1325"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7D1325" w:rsidRDefault="0055233F" w:rsidP="0055233F">
            <w:pPr>
              <w:ind w:firstLine="563"/>
              <w:jc w:val="both"/>
              <w:rPr>
                <w:rFonts w:ascii="Times New Roman" w:hAnsi="Times New Roman"/>
                <w:sz w:val="24"/>
                <w:szCs w:val="24"/>
              </w:rPr>
            </w:pPr>
            <w:r w:rsidRPr="007D1325">
              <w:rPr>
                <w:rFonts w:ascii="Times New Roman" w:hAnsi="Times New Roman"/>
                <w:sz w:val="24"/>
                <w:szCs w:val="24"/>
              </w:rPr>
              <w:t xml:space="preserve">Площа Соборності, буд. 1, місто Умань, Черкаська область, </w:t>
            </w:r>
            <w:r w:rsidR="00B437DB" w:rsidRPr="007D1325">
              <w:rPr>
                <w:rFonts w:ascii="Times New Roman" w:hAnsi="Times New Roman"/>
                <w:sz w:val="24"/>
                <w:szCs w:val="24"/>
              </w:rPr>
              <w:t>Україна;</w:t>
            </w:r>
          </w:p>
        </w:tc>
      </w:tr>
      <w:tr w:rsidR="0055233F" w:rsidRPr="007D1325" w:rsidTr="00E20541">
        <w:trPr>
          <w:gridAfter w:val="1"/>
          <w:wAfter w:w="10" w:type="dxa"/>
          <w:trHeight w:val="522"/>
          <w:jc w:val="center"/>
        </w:trPr>
        <w:tc>
          <w:tcPr>
            <w:tcW w:w="570" w:type="dxa"/>
          </w:tcPr>
          <w:p w:rsidR="0055233F" w:rsidRPr="007D1325"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2.3</w:t>
            </w:r>
          </w:p>
        </w:tc>
        <w:tc>
          <w:tcPr>
            <w:tcW w:w="3743" w:type="dxa"/>
          </w:tcPr>
          <w:p w:rsidR="0055233F" w:rsidRPr="007D1325"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7D1325" w:rsidRDefault="009C1B9B" w:rsidP="0055233F">
            <w:pPr>
              <w:ind w:firstLine="563"/>
              <w:jc w:val="both"/>
              <w:rPr>
                <w:rFonts w:ascii="Times New Roman" w:hAnsi="Times New Roman"/>
                <w:sz w:val="24"/>
                <w:szCs w:val="24"/>
              </w:rPr>
            </w:pPr>
            <w:proofErr w:type="spellStart"/>
            <w:r w:rsidRPr="007D1325">
              <w:rPr>
                <w:rFonts w:ascii="Times New Roman" w:hAnsi="Times New Roman"/>
                <w:sz w:val="24"/>
                <w:szCs w:val="24"/>
              </w:rPr>
              <w:t>Горбонос</w:t>
            </w:r>
            <w:proofErr w:type="spellEnd"/>
            <w:r w:rsidRPr="007D1325">
              <w:rPr>
                <w:rFonts w:ascii="Times New Roman" w:hAnsi="Times New Roman"/>
                <w:sz w:val="24"/>
                <w:szCs w:val="24"/>
              </w:rPr>
              <w:t xml:space="preserve"> Сергій Васильович</w:t>
            </w:r>
            <w:r w:rsidR="0055233F" w:rsidRPr="007D1325">
              <w:rPr>
                <w:rFonts w:ascii="Times New Roman" w:hAnsi="Times New Roman"/>
                <w:sz w:val="24"/>
                <w:szCs w:val="24"/>
              </w:rPr>
              <w:t>, уповноважена особа, головний спеціаліст відділу житлово-комунального господарства Уманської міської ради.</w:t>
            </w:r>
          </w:p>
          <w:p w:rsidR="0055233F" w:rsidRPr="007D1325" w:rsidRDefault="0055233F" w:rsidP="0055233F">
            <w:pPr>
              <w:ind w:firstLine="563"/>
              <w:jc w:val="both"/>
              <w:rPr>
                <w:rFonts w:ascii="Times New Roman" w:hAnsi="Times New Roman"/>
                <w:sz w:val="24"/>
                <w:szCs w:val="24"/>
              </w:rPr>
            </w:pPr>
            <w:r w:rsidRPr="007D1325">
              <w:rPr>
                <w:rFonts w:ascii="Times New Roman" w:hAnsi="Times New Roman"/>
                <w:sz w:val="24"/>
                <w:szCs w:val="24"/>
              </w:rPr>
              <w:t xml:space="preserve">Адреса: </w:t>
            </w:r>
            <w:proofErr w:type="spellStart"/>
            <w:r w:rsidRPr="007D1325">
              <w:rPr>
                <w:rFonts w:ascii="Times New Roman" w:hAnsi="Times New Roman"/>
                <w:sz w:val="24"/>
                <w:szCs w:val="24"/>
              </w:rPr>
              <w:t>пл</w:t>
            </w:r>
            <w:proofErr w:type="spellEnd"/>
            <w:r w:rsidRPr="007D1325">
              <w:rPr>
                <w:rFonts w:ascii="Times New Roman" w:hAnsi="Times New Roman"/>
                <w:sz w:val="24"/>
                <w:szCs w:val="24"/>
              </w:rPr>
              <w:t>. Соборності, 1, м. Умань, Черкаська обл., 20300.</w:t>
            </w:r>
          </w:p>
          <w:p w:rsidR="0055233F" w:rsidRPr="007D1325" w:rsidRDefault="0055233F" w:rsidP="0055233F">
            <w:pPr>
              <w:ind w:firstLine="563"/>
              <w:jc w:val="both"/>
              <w:rPr>
                <w:rFonts w:ascii="Times New Roman" w:hAnsi="Times New Roman"/>
                <w:sz w:val="24"/>
                <w:szCs w:val="24"/>
              </w:rPr>
            </w:pPr>
            <w:proofErr w:type="spellStart"/>
            <w:r w:rsidRPr="007D1325">
              <w:rPr>
                <w:rFonts w:ascii="Times New Roman" w:hAnsi="Times New Roman"/>
                <w:sz w:val="24"/>
                <w:szCs w:val="24"/>
              </w:rPr>
              <w:t>Тел</w:t>
            </w:r>
            <w:proofErr w:type="spellEnd"/>
            <w:r w:rsidRPr="007D1325">
              <w:rPr>
                <w:rFonts w:ascii="Times New Roman" w:hAnsi="Times New Roman"/>
                <w:sz w:val="24"/>
                <w:szCs w:val="24"/>
              </w:rPr>
              <w:t>.: +3804744</w:t>
            </w:r>
            <w:r w:rsidR="00F86699" w:rsidRPr="007D1325">
              <w:rPr>
                <w:rFonts w:ascii="Times New Roman" w:hAnsi="Times New Roman"/>
                <w:sz w:val="24"/>
                <w:szCs w:val="24"/>
              </w:rPr>
              <w:t>0220</w:t>
            </w:r>
          </w:p>
          <w:p w:rsidR="0055233F" w:rsidRPr="007D1325" w:rsidRDefault="00DF2E07" w:rsidP="0055233F">
            <w:pPr>
              <w:ind w:firstLine="563"/>
              <w:jc w:val="both"/>
              <w:rPr>
                <w:rFonts w:ascii="Times New Roman" w:hAnsi="Times New Roman"/>
                <w:sz w:val="24"/>
                <w:szCs w:val="24"/>
              </w:rPr>
            </w:pPr>
            <w:r w:rsidRPr="007D1325">
              <w:rPr>
                <w:rFonts w:ascii="Times New Roman" w:hAnsi="Times New Roman"/>
                <w:sz w:val="24"/>
                <w:szCs w:val="24"/>
              </w:rPr>
              <w:t>факс: +380474437002</w:t>
            </w:r>
          </w:p>
          <w:p w:rsidR="0055233F" w:rsidRPr="007D1325" w:rsidRDefault="0055233F" w:rsidP="0055233F">
            <w:pPr>
              <w:ind w:firstLine="563"/>
              <w:jc w:val="both"/>
              <w:rPr>
                <w:rFonts w:ascii="Times New Roman" w:hAnsi="Times New Roman"/>
                <w:sz w:val="24"/>
                <w:szCs w:val="24"/>
              </w:rPr>
            </w:pPr>
            <w:r w:rsidRPr="007D1325">
              <w:rPr>
                <w:rFonts w:ascii="Times New Roman" w:hAnsi="Times New Roman"/>
                <w:sz w:val="24"/>
                <w:szCs w:val="24"/>
              </w:rPr>
              <w:t>E-</w:t>
            </w:r>
            <w:proofErr w:type="spellStart"/>
            <w:r w:rsidRPr="007D1325">
              <w:rPr>
                <w:rFonts w:ascii="Times New Roman" w:hAnsi="Times New Roman"/>
                <w:sz w:val="24"/>
                <w:szCs w:val="24"/>
              </w:rPr>
              <w:t>mail</w:t>
            </w:r>
            <w:proofErr w:type="spellEnd"/>
            <w:r w:rsidRPr="007D1325">
              <w:rPr>
                <w:rFonts w:ascii="Times New Roman" w:hAnsi="Times New Roman"/>
                <w:sz w:val="24"/>
                <w:szCs w:val="24"/>
              </w:rPr>
              <w:t xml:space="preserve">: </w:t>
            </w:r>
            <w:r w:rsidR="00F86699" w:rsidRPr="007D1325">
              <w:rPr>
                <w:rFonts w:ascii="Times New Roman" w:hAnsi="Times New Roman"/>
                <w:sz w:val="24"/>
                <w:szCs w:val="24"/>
              </w:rPr>
              <w:t>agent39358320@ukr.net</w:t>
            </w:r>
            <w:r w:rsidR="0076325F" w:rsidRPr="007D1325">
              <w:rPr>
                <w:rFonts w:ascii="Times New Roman" w:hAnsi="Times New Roman"/>
                <w:sz w:val="24"/>
                <w:szCs w:val="24"/>
              </w:rPr>
              <w:t>.</w:t>
            </w:r>
          </w:p>
        </w:tc>
      </w:tr>
      <w:tr w:rsidR="00176C43" w:rsidRPr="007D1325" w:rsidTr="00E20541">
        <w:trPr>
          <w:gridAfter w:val="1"/>
          <w:wAfter w:w="10" w:type="dxa"/>
          <w:trHeight w:val="522"/>
          <w:jc w:val="center"/>
        </w:trPr>
        <w:tc>
          <w:tcPr>
            <w:tcW w:w="570" w:type="dxa"/>
          </w:tcPr>
          <w:p w:rsidR="00176C43" w:rsidRPr="007D1325"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3</w:t>
            </w:r>
          </w:p>
        </w:tc>
        <w:tc>
          <w:tcPr>
            <w:tcW w:w="3743" w:type="dxa"/>
          </w:tcPr>
          <w:p w:rsidR="00176C43" w:rsidRPr="007D1325"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7D1325" w:rsidRDefault="00422A79" w:rsidP="00B437DB">
            <w:pPr>
              <w:pStyle w:val="FR1"/>
              <w:ind w:firstLine="519"/>
              <w:rPr>
                <w:sz w:val="24"/>
                <w:szCs w:val="24"/>
              </w:rPr>
            </w:pPr>
            <w:r w:rsidRPr="007D1325">
              <w:rPr>
                <w:sz w:val="24"/>
                <w:szCs w:val="24"/>
              </w:rPr>
              <w:t xml:space="preserve">Відкриті торги у порядку, визначеному </w:t>
            </w:r>
            <w:r w:rsidR="00B437DB" w:rsidRPr="007D1325">
              <w:rPr>
                <w:sz w:val="24"/>
                <w:szCs w:val="24"/>
              </w:rPr>
              <w:t>Особливостями.</w:t>
            </w:r>
          </w:p>
        </w:tc>
      </w:tr>
      <w:tr w:rsidR="00F70EEA" w:rsidRPr="007D1325" w:rsidTr="00E20541">
        <w:trPr>
          <w:gridAfter w:val="1"/>
          <w:wAfter w:w="10" w:type="dxa"/>
          <w:trHeight w:val="522"/>
          <w:jc w:val="center"/>
        </w:trPr>
        <w:tc>
          <w:tcPr>
            <w:tcW w:w="570" w:type="dxa"/>
          </w:tcPr>
          <w:p w:rsidR="00F70EEA" w:rsidRPr="007D1325"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4</w:t>
            </w:r>
          </w:p>
        </w:tc>
        <w:tc>
          <w:tcPr>
            <w:tcW w:w="3743" w:type="dxa"/>
          </w:tcPr>
          <w:p w:rsidR="00F70EEA" w:rsidRPr="007D1325"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7D1325"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7D1325" w:rsidTr="00E20541">
        <w:trPr>
          <w:gridAfter w:val="1"/>
          <w:wAfter w:w="10" w:type="dxa"/>
          <w:trHeight w:val="522"/>
          <w:jc w:val="center"/>
        </w:trPr>
        <w:tc>
          <w:tcPr>
            <w:tcW w:w="570" w:type="dxa"/>
          </w:tcPr>
          <w:p w:rsidR="00F66C5B" w:rsidRPr="007D1325"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4.1</w:t>
            </w:r>
          </w:p>
        </w:tc>
        <w:tc>
          <w:tcPr>
            <w:tcW w:w="3743" w:type="dxa"/>
          </w:tcPr>
          <w:p w:rsidR="00F66C5B" w:rsidRPr="007D1325"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7D1325" w:rsidRDefault="002258B8" w:rsidP="007D1325">
            <w:pPr>
              <w:ind w:firstLine="538"/>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 xml:space="preserve">Поточний ремонт вулиці </w:t>
            </w:r>
            <w:proofErr w:type="spellStart"/>
            <w:r w:rsidR="007D1325">
              <w:rPr>
                <w:rFonts w:ascii="Times New Roman" w:eastAsia="Times New Roman" w:hAnsi="Times New Roman" w:cs="Times New Roman"/>
                <w:sz w:val="24"/>
                <w:szCs w:val="24"/>
                <w:lang w:val="ru-RU"/>
              </w:rPr>
              <w:t>Довженка</w:t>
            </w:r>
            <w:proofErr w:type="spellEnd"/>
            <w:r w:rsidRPr="007D1325">
              <w:rPr>
                <w:rFonts w:ascii="Times New Roman" w:eastAsia="Times New Roman" w:hAnsi="Times New Roman" w:cs="Times New Roman"/>
                <w:sz w:val="24"/>
                <w:szCs w:val="24"/>
              </w:rPr>
              <w:t xml:space="preserve"> м. Умань Черкаської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7D1325">
              <w:rPr>
                <w:rFonts w:ascii="Times New Roman" w:eastAsia="Times New Roman" w:hAnsi="Times New Roman" w:cs="Times New Roman"/>
                <w:sz w:val="24"/>
                <w:szCs w:val="24"/>
              </w:rPr>
              <w:t>електропередач</w:t>
            </w:r>
            <w:proofErr w:type="spellEnd"/>
            <w:r w:rsidRPr="007D1325">
              <w:rPr>
                <w:rFonts w:ascii="Times New Roman" w:eastAsia="Times New Roman" w:hAnsi="Times New Roman" w:cs="Times New Roman"/>
                <w:sz w:val="24"/>
                <w:szCs w:val="24"/>
              </w:rPr>
              <w:t>, шосе, доріг, аеродромів і залізничних доріг; вирівнювання поверхонь</w:t>
            </w:r>
          </w:p>
        </w:tc>
      </w:tr>
      <w:tr w:rsidR="00F66C5B" w:rsidRPr="007D1325" w:rsidTr="005608A0">
        <w:trPr>
          <w:gridAfter w:val="1"/>
          <w:wAfter w:w="10" w:type="dxa"/>
          <w:trHeight w:val="274"/>
          <w:jc w:val="center"/>
        </w:trPr>
        <w:tc>
          <w:tcPr>
            <w:tcW w:w="570" w:type="dxa"/>
          </w:tcPr>
          <w:p w:rsidR="00F66C5B" w:rsidRPr="007D1325"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4.2</w:t>
            </w:r>
          </w:p>
        </w:tc>
        <w:tc>
          <w:tcPr>
            <w:tcW w:w="3743" w:type="dxa"/>
          </w:tcPr>
          <w:p w:rsidR="00F66C5B" w:rsidRPr="007D1325"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7D1325" w:rsidRDefault="005F7849" w:rsidP="00E5589E">
            <w:pPr>
              <w:ind w:firstLine="519"/>
              <w:jc w:val="both"/>
              <w:rPr>
                <w:rFonts w:ascii="Times New Roman" w:eastAsia="Times New Roman" w:hAnsi="Times New Roman" w:cs="Times New Roman"/>
                <w:sz w:val="24"/>
                <w:szCs w:val="24"/>
              </w:rPr>
            </w:pPr>
            <w:r w:rsidRPr="007D1325">
              <w:rPr>
                <w:rFonts w:ascii="Times New Roman" w:hAnsi="Times New Roman"/>
                <w:sz w:val="24"/>
                <w:szCs w:val="24"/>
                <w:lang w:eastAsia="uk-UA"/>
              </w:rPr>
              <w:t xml:space="preserve">Окремих частин предмету закупівлі не передбачено, </w:t>
            </w:r>
            <w:r w:rsidR="00353CE0" w:rsidRPr="007D1325">
              <w:rPr>
                <w:rFonts w:ascii="Times New Roman" w:hAnsi="Times New Roman"/>
                <w:sz w:val="24"/>
                <w:szCs w:val="24"/>
                <w:lang w:eastAsia="uk-UA"/>
              </w:rPr>
              <w:t>закупівля здійснюється в цілому.</w:t>
            </w:r>
          </w:p>
        </w:tc>
      </w:tr>
      <w:tr w:rsidR="00176C43" w:rsidRPr="007D1325" w:rsidTr="00E20541">
        <w:trPr>
          <w:gridAfter w:val="1"/>
          <w:wAfter w:w="10" w:type="dxa"/>
          <w:trHeight w:val="522"/>
          <w:jc w:val="center"/>
        </w:trPr>
        <w:tc>
          <w:tcPr>
            <w:tcW w:w="570" w:type="dxa"/>
          </w:tcPr>
          <w:p w:rsidR="00176C43" w:rsidRPr="007D1325"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4.3</w:t>
            </w:r>
          </w:p>
        </w:tc>
        <w:tc>
          <w:tcPr>
            <w:tcW w:w="3743" w:type="dxa"/>
          </w:tcPr>
          <w:p w:rsidR="00176C43" w:rsidRPr="007D1325"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76325F" w:rsidRPr="007D1325" w:rsidRDefault="0076325F" w:rsidP="0076325F">
            <w:pPr>
              <w:widowControl w:val="0"/>
              <w:ind w:right="113" w:firstLine="276"/>
              <w:contextualSpacing/>
              <w:jc w:val="both"/>
              <w:rPr>
                <w:rFonts w:ascii="Times New Roman" w:eastAsia="Arial" w:hAnsi="Times New Roman" w:cs="Times New Roman"/>
                <w:sz w:val="24"/>
                <w:szCs w:val="24"/>
                <w:lang w:eastAsia="ru-RU"/>
              </w:rPr>
            </w:pPr>
            <w:r w:rsidRPr="007D1325">
              <w:rPr>
                <w:rFonts w:ascii="Times New Roman" w:eastAsia="Arial" w:hAnsi="Times New Roman" w:cs="Times New Roman"/>
                <w:sz w:val="24"/>
                <w:szCs w:val="24"/>
                <w:lang w:eastAsia="ru-RU"/>
              </w:rPr>
              <w:t xml:space="preserve">4.3.1. Місце </w:t>
            </w:r>
            <w:r w:rsidR="00BF7619" w:rsidRPr="007D1325">
              <w:rPr>
                <w:rFonts w:ascii="Times New Roman" w:eastAsia="Arial" w:hAnsi="Times New Roman" w:cs="Times New Roman"/>
                <w:sz w:val="24"/>
                <w:szCs w:val="24"/>
                <w:lang w:eastAsia="ru-RU"/>
              </w:rPr>
              <w:t>надання послуг</w:t>
            </w:r>
            <w:r w:rsidRPr="007D1325">
              <w:rPr>
                <w:rFonts w:ascii="Times New Roman" w:eastAsia="Arial" w:hAnsi="Times New Roman" w:cs="Times New Roman"/>
                <w:sz w:val="24"/>
                <w:szCs w:val="24"/>
                <w:lang w:eastAsia="ru-RU"/>
              </w:rPr>
              <w:t xml:space="preserve">: 20300, Україна, Черкаська область, місто Умань, вулиця </w:t>
            </w:r>
            <w:proofErr w:type="spellStart"/>
            <w:r w:rsidR="007D1325">
              <w:rPr>
                <w:rFonts w:ascii="Times New Roman" w:eastAsia="Arial" w:hAnsi="Times New Roman" w:cs="Times New Roman"/>
                <w:sz w:val="24"/>
                <w:szCs w:val="24"/>
                <w:lang w:val="ru-RU" w:eastAsia="ru-RU"/>
              </w:rPr>
              <w:t>Довженка</w:t>
            </w:r>
            <w:proofErr w:type="spellEnd"/>
            <w:r w:rsidRPr="007D1325">
              <w:rPr>
                <w:rFonts w:ascii="Times New Roman" w:eastAsia="Arial" w:hAnsi="Times New Roman" w:cs="Times New Roman"/>
                <w:sz w:val="24"/>
                <w:szCs w:val="24"/>
                <w:lang w:eastAsia="ru-RU"/>
              </w:rPr>
              <w:t>.</w:t>
            </w:r>
          </w:p>
          <w:p w:rsidR="00176C43" w:rsidRPr="007D1325" w:rsidRDefault="0076325F" w:rsidP="00BF7619">
            <w:pPr>
              <w:pStyle w:val="11"/>
              <w:widowControl w:val="0"/>
              <w:spacing w:line="240" w:lineRule="auto"/>
              <w:ind w:firstLine="254"/>
              <w:jc w:val="both"/>
              <w:rPr>
                <w:rFonts w:ascii="Times New Roman" w:hAnsi="Times New Roman"/>
                <w:color w:val="auto"/>
                <w:sz w:val="24"/>
                <w:szCs w:val="24"/>
                <w:lang w:val="uk-UA"/>
              </w:rPr>
            </w:pPr>
            <w:r w:rsidRPr="007D1325">
              <w:rPr>
                <w:rFonts w:ascii="Times New Roman" w:hAnsi="Times New Roman"/>
                <w:color w:val="auto"/>
                <w:sz w:val="24"/>
                <w:szCs w:val="24"/>
                <w:lang w:val="uk-UA"/>
              </w:rPr>
              <w:t xml:space="preserve">4.3.2. </w:t>
            </w:r>
            <w:r w:rsidRPr="007D1325">
              <w:rPr>
                <w:rFonts w:ascii="Times New Roman" w:hAnsi="Times New Roman"/>
                <w:b/>
                <w:color w:val="auto"/>
                <w:sz w:val="24"/>
                <w:szCs w:val="24"/>
                <w:lang w:val="uk-UA"/>
              </w:rPr>
              <w:t xml:space="preserve">1 </w:t>
            </w:r>
            <w:r w:rsidR="00BF7619" w:rsidRPr="007D1325">
              <w:rPr>
                <w:rFonts w:ascii="Times New Roman" w:hAnsi="Times New Roman"/>
                <w:b/>
                <w:color w:val="auto"/>
                <w:sz w:val="24"/>
                <w:szCs w:val="24"/>
                <w:lang w:val="uk-UA"/>
              </w:rPr>
              <w:t>послуга</w:t>
            </w:r>
            <w:r w:rsidRPr="007D1325">
              <w:rPr>
                <w:rFonts w:ascii="Times New Roman" w:hAnsi="Times New Roman"/>
                <w:b/>
                <w:color w:val="auto"/>
                <w:sz w:val="24"/>
                <w:szCs w:val="24"/>
                <w:lang w:val="uk-UA"/>
              </w:rPr>
              <w:t>.</w:t>
            </w:r>
            <w:r w:rsidRPr="007D1325">
              <w:rPr>
                <w:rFonts w:ascii="Times New Roman" w:hAnsi="Times New Roman"/>
                <w:color w:val="auto"/>
                <w:sz w:val="24"/>
                <w:szCs w:val="24"/>
                <w:lang w:val="uk-UA"/>
              </w:rPr>
              <w:t xml:space="preserve"> </w:t>
            </w:r>
            <w:r w:rsidRPr="007D1325">
              <w:rPr>
                <w:rFonts w:ascii="Times New Roman" w:hAnsi="Times New Roman"/>
                <w:sz w:val="24"/>
                <w:szCs w:val="24"/>
                <w:lang w:val="uk-UA"/>
              </w:rPr>
              <w:t>Детальна інформація щодо кількості, обсягу виконання робіт визначено у Додатку № 1 даної тендерної документації.</w:t>
            </w:r>
          </w:p>
        </w:tc>
      </w:tr>
      <w:tr w:rsidR="00176C43" w:rsidRPr="007D1325" w:rsidTr="00E73310">
        <w:trPr>
          <w:gridAfter w:val="1"/>
          <w:wAfter w:w="10" w:type="dxa"/>
          <w:trHeight w:val="522"/>
          <w:jc w:val="center"/>
        </w:trPr>
        <w:tc>
          <w:tcPr>
            <w:tcW w:w="570" w:type="dxa"/>
          </w:tcPr>
          <w:p w:rsidR="00176C43" w:rsidRPr="007D1325"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lastRenderedPageBreak/>
              <w:t>4.4</w:t>
            </w:r>
          </w:p>
        </w:tc>
        <w:tc>
          <w:tcPr>
            <w:tcW w:w="3743" w:type="dxa"/>
          </w:tcPr>
          <w:p w:rsidR="00176C43" w:rsidRPr="007D1325"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7D1325"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7D1325">
              <w:rPr>
                <w:rFonts w:ascii="Times New Roman" w:hAnsi="Times New Roman"/>
                <w:color w:val="auto"/>
                <w:sz w:val="24"/>
                <w:szCs w:val="24"/>
                <w:lang w:val="uk-UA"/>
              </w:rPr>
              <w:t xml:space="preserve">4.4.1. </w:t>
            </w:r>
            <w:r w:rsidRPr="007D1325">
              <w:rPr>
                <w:rFonts w:ascii="Times New Roman" w:hAnsi="Times New Roman"/>
                <w:color w:val="000000" w:themeColor="text1"/>
                <w:sz w:val="24"/>
                <w:szCs w:val="24"/>
                <w:lang w:val="uk-UA"/>
              </w:rPr>
              <w:t>Д</w:t>
            </w:r>
            <w:r w:rsidR="009F76FE" w:rsidRPr="007D1325">
              <w:rPr>
                <w:rFonts w:ascii="Times New Roman" w:hAnsi="Times New Roman"/>
                <w:color w:val="000000" w:themeColor="text1"/>
                <w:sz w:val="24"/>
                <w:szCs w:val="24"/>
                <w:lang w:val="uk-UA"/>
              </w:rPr>
              <w:t xml:space="preserve">о </w:t>
            </w:r>
            <w:r w:rsidR="00464D5A" w:rsidRPr="007D1325">
              <w:rPr>
                <w:rFonts w:ascii="Times New Roman" w:hAnsi="Times New Roman"/>
                <w:color w:val="000000" w:themeColor="text1"/>
                <w:sz w:val="24"/>
                <w:szCs w:val="24"/>
                <w:lang w:val="uk-UA"/>
              </w:rPr>
              <w:t>0</w:t>
            </w:r>
            <w:r w:rsidR="00BF7B09" w:rsidRPr="007D1325">
              <w:rPr>
                <w:rFonts w:ascii="Times New Roman" w:hAnsi="Times New Roman"/>
                <w:color w:val="000000" w:themeColor="text1"/>
                <w:sz w:val="24"/>
                <w:szCs w:val="24"/>
                <w:lang w:val="uk-UA"/>
              </w:rPr>
              <w:t xml:space="preserve">1 липня </w:t>
            </w:r>
            <w:r w:rsidR="009F76FE" w:rsidRPr="007D1325">
              <w:rPr>
                <w:rFonts w:ascii="Times New Roman" w:hAnsi="Times New Roman"/>
                <w:color w:val="000000" w:themeColor="text1"/>
                <w:sz w:val="24"/>
                <w:szCs w:val="24"/>
                <w:lang w:val="uk-UA"/>
              </w:rPr>
              <w:t>202</w:t>
            </w:r>
            <w:r w:rsidR="00D6129B" w:rsidRPr="007D1325">
              <w:rPr>
                <w:rFonts w:ascii="Times New Roman" w:hAnsi="Times New Roman"/>
                <w:color w:val="000000" w:themeColor="text1"/>
                <w:sz w:val="24"/>
                <w:szCs w:val="24"/>
                <w:lang w:val="uk-UA"/>
              </w:rPr>
              <w:t>4</w:t>
            </w:r>
            <w:r w:rsidR="00BF7B09" w:rsidRPr="007D1325">
              <w:rPr>
                <w:rFonts w:ascii="Times New Roman" w:hAnsi="Times New Roman"/>
                <w:color w:val="000000" w:themeColor="text1"/>
                <w:sz w:val="24"/>
                <w:szCs w:val="24"/>
                <w:lang w:val="uk-UA"/>
              </w:rPr>
              <w:t xml:space="preserve"> року</w:t>
            </w:r>
            <w:r w:rsidR="009F76FE" w:rsidRPr="007D1325">
              <w:rPr>
                <w:rFonts w:ascii="Times New Roman" w:hAnsi="Times New Roman"/>
                <w:color w:val="000000" w:themeColor="text1"/>
                <w:sz w:val="24"/>
                <w:szCs w:val="24"/>
                <w:lang w:val="uk-UA"/>
              </w:rPr>
              <w:t>.</w:t>
            </w:r>
          </w:p>
          <w:p w:rsidR="00176C43" w:rsidRPr="007D1325"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7D1325">
              <w:rPr>
                <w:rFonts w:ascii="Times New Roman" w:hAnsi="Times New Roman"/>
                <w:sz w:val="24"/>
                <w:szCs w:val="24"/>
                <w:lang w:val="uk-UA"/>
              </w:rPr>
              <w:t xml:space="preserve">4.4.2. Початковий термін </w:t>
            </w:r>
            <w:r w:rsidR="0023445A" w:rsidRPr="007D1325">
              <w:rPr>
                <w:rFonts w:ascii="Times New Roman" w:hAnsi="Times New Roman"/>
                <w:sz w:val="24"/>
                <w:szCs w:val="24"/>
                <w:lang w:val="uk-UA"/>
              </w:rPr>
              <w:t xml:space="preserve">надання послуг </w:t>
            </w:r>
            <w:r w:rsidRPr="007D1325">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7D1325" w:rsidTr="007F199D">
        <w:trPr>
          <w:gridAfter w:val="1"/>
          <w:wAfter w:w="10" w:type="dxa"/>
          <w:trHeight w:val="416"/>
          <w:jc w:val="center"/>
        </w:trPr>
        <w:tc>
          <w:tcPr>
            <w:tcW w:w="570" w:type="dxa"/>
          </w:tcPr>
          <w:p w:rsidR="0055233F" w:rsidRPr="007D1325"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5</w:t>
            </w:r>
          </w:p>
        </w:tc>
        <w:tc>
          <w:tcPr>
            <w:tcW w:w="3743" w:type="dxa"/>
          </w:tcPr>
          <w:p w:rsidR="0055233F" w:rsidRPr="007D1325"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7D1325"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7D1325">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7D1325"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7D1325">
              <w:rPr>
                <w:rFonts w:ascii="Times New Roman" w:hAnsi="Times New Roman"/>
                <w:sz w:val="24"/>
                <w:szCs w:val="24"/>
                <w:lang w:eastAsia="zh-CN"/>
              </w:rPr>
              <w:t>5.2. Замовники забезпечують вільний доступ усіх учасників до інформації про заку</w:t>
            </w:r>
            <w:r w:rsidR="002D5EAD" w:rsidRPr="007D1325">
              <w:rPr>
                <w:rFonts w:ascii="Times New Roman" w:hAnsi="Times New Roman"/>
                <w:sz w:val="24"/>
                <w:szCs w:val="24"/>
                <w:lang w:eastAsia="zh-CN"/>
              </w:rPr>
              <w:t>півлю, передбаченої цим Законом та Особливостями.</w:t>
            </w:r>
          </w:p>
          <w:p w:rsidR="0055233F" w:rsidRPr="007D1325" w:rsidRDefault="0055233F" w:rsidP="00BF1C7D">
            <w:pPr>
              <w:widowControl w:val="0"/>
              <w:ind w:firstLine="417"/>
              <w:jc w:val="both"/>
              <w:rPr>
                <w:rFonts w:ascii="Times New Roman" w:hAnsi="Times New Roman"/>
                <w:sz w:val="24"/>
                <w:szCs w:val="24"/>
                <w:lang w:eastAsia="zh-CN"/>
              </w:rPr>
            </w:pPr>
            <w:r w:rsidRPr="007D1325">
              <w:rPr>
                <w:rFonts w:ascii="Times New Roman" w:hAnsi="Times New Roman"/>
                <w:sz w:val="24"/>
                <w:szCs w:val="24"/>
                <w:lang w:eastAsia="zh-CN"/>
              </w:rPr>
              <w:t>5.3. Учасники-нерезиденти (</w:t>
            </w:r>
            <w:hyperlink r:id="rId8" w:history="1">
              <w:r w:rsidRPr="007D1325">
                <w:rPr>
                  <w:rFonts w:ascii="Times New Roman" w:hAnsi="Times New Roman"/>
                  <w:sz w:val="24"/>
                  <w:szCs w:val="24"/>
                  <w:lang w:eastAsia="zh-CN"/>
                </w:rPr>
                <w:t>юридичні особи</w:t>
              </w:r>
            </w:hyperlink>
            <w:r w:rsidRPr="007D1325">
              <w:rPr>
                <w:rFonts w:ascii="Times New Roman" w:hAnsi="Times New Roman"/>
                <w:sz w:val="24"/>
                <w:szCs w:val="24"/>
                <w:lang w:eastAsia="zh-CN"/>
              </w:rPr>
              <w:t xml:space="preserve"> та </w:t>
            </w:r>
            <w:hyperlink r:id="rId9" w:history="1">
              <w:r w:rsidRPr="007D1325">
                <w:rPr>
                  <w:rFonts w:ascii="Times New Roman" w:hAnsi="Times New Roman"/>
                  <w:sz w:val="24"/>
                  <w:szCs w:val="24"/>
                  <w:lang w:eastAsia="zh-CN"/>
                </w:rPr>
                <w:t>суб'єкти підприємницької діяльності</w:t>
              </w:r>
            </w:hyperlink>
            <w:r w:rsidRPr="007D1325">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7D1325">
              <w:rPr>
                <w:rFonts w:ascii="Times New Roman" w:hAnsi="Times New Roman"/>
                <w:sz w:val="24"/>
                <w:szCs w:val="24"/>
                <w:lang w:eastAsia="zh-CN"/>
              </w:rPr>
              <w:footnoteReference w:customMarkFollows="1" w:id="1"/>
              <w:sym w:font="Symbol" w:char="F02A"/>
            </w:r>
            <w:r w:rsidRPr="007D1325">
              <w:rPr>
                <w:rFonts w:ascii="Times New Roman" w:hAnsi="Times New Roman"/>
                <w:sz w:val="24"/>
                <w:szCs w:val="24"/>
                <w:lang w:eastAsia="zh-CN"/>
              </w:rPr>
              <w:t>.</w:t>
            </w:r>
          </w:p>
          <w:p w:rsidR="00B46519" w:rsidRPr="007D1325" w:rsidRDefault="00B46519" w:rsidP="00F86699">
            <w:pPr>
              <w:ind w:firstLine="538"/>
              <w:jc w:val="both"/>
              <w:rPr>
                <w:rFonts w:ascii="Times New Roman" w:hAnsi="Times New Roman"/>
                <w:sz w:val="24"/>
                <w:szCs w:val="24"/>
              </w:rPr>
            </w:pPr>
            <w:r w:rsidRPr="007D1325">
              <w:rPr>
                <w:rFonts w:ascii="Times New Roman" w:hAnsi="Times New Roman"/>
                <w:sz w:val="24"/>
                <w:szCs w:val="24"/>
                <w:lang w:eastAsia="zh-CN"/>
              </w:rPr>
              <w:t xml:space="preserve">5.4. Замовникам </w:t>
            </w:r>
            <w:bookmarkStart w:id="0" w:name="n335"/>
            <w:bookmarkStart w:id="1" w:name="n336"/>
            <w:bookmarkEnd w:id="0"/>
            <w:bookmarkEnd w:id="1"/>
            <w:r w:rsidRPr="007D1325">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7D1325">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D1325">
              <w:rPr>
                <w:rFonts w:ascii="Times New Roman" w:hAnsi="Times New Roman"/>
                <w:sz w:val="24"/>
                <w:szCs w:val="24"/>
              </w:rPr>
              <w:t>бенефіціарним</w:t>
            </w:r>
            <w:proofErr w:type="spellEnd"/>
            <w:r w:rsidRPr="007D132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w:t>
            </w:r>
            <w:r w:rsidRPr="007D1325">
              <w:rPr>
                <w:rFonts w:ascii="Times New Roman" w:hAnsi="Times New Roman"/>
                <w:sz w:val="24"/>
                <w:szCs w:val="24"/>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7D1325"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7D1325">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7D1325" w:rsidTr="00E20541">
        <w:trPr>
          <w:gridAfter w:val="1"/>
          <w:wAfter w:w="10" w:type="dxa"/>
          <w:trHeight w:val="273"/>
          <w:jc w:val="center"/>
        </w:trPr>
        <w:tc>
          <w:tcPr>
            <w:tcW w:w="570" w:type="dxa"/>
          </w:tcPr>
          <w:p w:rsidR="0055233F" w:rsidRPr="007D1325"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6</w:t>
            </w:r>
          </w:p>
        </w:tc>
        <w:tc>
          <w:tcPr>
            <w:tcW w:w="3743" w:type="dxa"/>
          </w:tcPr>
          <w:p w:rsidR="0055233F" w:rsidRPr="007D1325"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7D1325" w:rsidRDefault="0055233F" w:rsidP="00522534">
            <w:pPr>
              <w:ind w:firstLine="554"/>
              <w:jc w:val="both"/>
              <w:rPr>
                <w:rFonts w:ascii="Times New Roman" w:hAnsi="Times New Roman"/>
                <w:sz w:val="24"/>
                <w:szCs w:val="24"/>
              </w:rPr>
            </w:pPr>
            <w:r w:rsidRPr="007D1325">
              <w:rPr>
                <w:rFonts w:ascii="Times New Roman" w:hAnsi="Times New Roman"/>
                <w:sz w:val="24"/>
                <w:szCs w:val="24"/>
              </w:rPr>
              <w:t xml:space="preserve">6.1. Валютою тендерної пропозиції є гривня. </w:t>
            </w:r>
          </w:p>
          <w:p w:rsidR="0055233F" w:rsidRPr="007D1325" w:rsidRDefault="0055233F" w:rsidP="00522534">
            <w:pPr>
              <w:ind w:firstLine="554"/>
              <w:jc w:val="both"/>
              <w:rPr>
                <w:rFonts w:ascii="Times New Roman" w:hAnsi="Times New Roman"/>
                <w:bCs/>
                <w:sz w:val="24"/>
                <w:szCs w:val="24"/>
              </w:rPr>
            </w:pPr>
            <w:r w:rsidRPr="007D1325">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7D1325"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7D1325">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7D1325" w:rsidTr="0006144E">
        <w:trPr>
          <w:gridAfter w:val="1"/>
          <w:wAfter w:w="10" w:type="dxa"/>
          <w:trHeight w:val="274"/>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7</w:t>
            </w:r>
          </w:p>
        </w:tc>
        <w:tc>
          <w:tcPr>
            <w:tcW w:w="3743" w:type="dxa"/>
            <w:vAlign w:val="center"/>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Pr="007D1325" w:rsidRDefault="00DE4297" w:rsidP="00F86699">
            <w:pPr>
              <w:widowControl w:val="0"/>
              <w:ind w:firstLine="679"/>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7.1. Мова тендерної пропозиції – українська.</w:t>
            </w:r>
          </w:p>
          <w:p w:rsidR="00DE4297" w:rsidRPr="007D1325" w:rsidRDefault="00DE4297" w:rsidP="00F86699">
            <w:pPr>
              <w:widowControl w:val="0"/>
              <w:ind w:firstLine="679"/>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D1325">
              <w:rPr>
                <w:rFonts w:ascii="Times New Roman" w:eastAsia="Times New Roman" w:hAnsi="Times New Roman" w:cs="Times New Roman"/>
                <w:sz w:val="24"/>
                <w:szCs w:val="24"/>
              </w:rPr>
              <w:t>іншою мовою</w:t>
            </w:r>
            <w:r w:rsidRPr="007D1325">
              <w:rPr>
                <w:rFonts w:ascii="Times New Roman" w:eastAsia="Times New Roman" w:hAnsi="Times New Roman" w:cs="Times New Roman"/>
                <w:color w:val="000000"/>
                <w:sz w:val="24"/>
                <w:szCs w:val="24"/>
              </w:rPr>
              <w:t>. Визначальним є текст, викладений українською мовою.</w:t>
            </w:r>
          </w:p>
          <w:p w:rsidR="00DE4297" w:rsidRPr="007D1325" w:rsidRDefault="00DE4297" w:rsidP="00F86699">
            <w:pPr>
              <w:widowControl w:val="0"/>
              <w:ind w:firstLine="679"/>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6699" w:rsidRPr="007D1325" w:rsidRDefault="00DE4297" w:rsidP="00F86699">
            <w:pPr>
              <w:widowControl w:val="0"/>
              <w:ind w:firstLine="679"/>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D1325">
              <w:rPr>
                <w:rFonts w:ascii="Times New Roman" w:eastAsia="Times New Roman" w:hAnsi="Times New Roman" w:cs="Times New Roman"/>
                <w:sz w:val="24"/>
                <w:szCs w:val="24"/>
              </w:rPr>
              <w:t>І</w:t>
            </w:r>
            <w:r w:rsidRPr="007D13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D1325">
              <w:rPr>
                <w:rFonts w:ascii="Times New Roman" w:eastAsia="Times New Roman" w:hAnsi="Times New Roman" w:cs="Times New Roman"/>
                <w:color w:val="000000"/>
                <w:sz w:val="24"/>
                <w:szCs w:val="24"/>
              </w:rPr>
              <w:t>знак</w:t>
            </w:r>
            <w:r w:rsidRPr="007D1325">
              <w:rPr>
                <w:rFonts w:ascii="Times New Roman" w:eastAsia="Times New Roman" w:hAnsi="Times New Roman" w:cs="Times New Roman"/>
                <w:sz w:val="24"/>
                <w:szCs w:val="24"/>
              </w:rPr>
              <w:t>а</w:t>
            </w:r>
            <w:proofErr w:type="spellEnd"/>
            <w:r w:rsidRPr="007D13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D1325">
              <w:rPr>
                <w:rFonts w:ascii="Times New Roman" w:eastAsia="Times New Roman" w:hAnsi="Times New Roman" w:cs="Times New Roman"/>
                <w:sz w:val="24"/>
                <w:szCs w:val="24"/>
              </w:rPr>
              <w:t>в</w:t>
            </w:r>
            <w:r w:rsidRPr="007D13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7D1325" w:rsidRDefault="00DE4297" w:rsidP="00F86699">
            <w:pPr>
              <w:widowControl w:val="0"/>
              <w:ind w:firstLine="679"/>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D1325">
              <w:rPr>
                <w:rFonts w:ascii="Times New Roman" w:eastAsia="Times New Roman" w:hAnsi="Times New Roman" w:cs="Times New Roman"/>
                <w:sz w:val="24"/>
                <w:szCs w:val="24"/>
              </w:rPr>
              <w:t>українською мовою</w:t>
            </w:r>
            <w:r w:rsidRPr="007D1325">
              <w:rPr>
                <w:rFonts w:ascii="Times New Roman" w:eastAsia="Times New Roman" w:hAnsi="Times New Roman" w:cs="Times New Roman"/>
                <w:color w:val="000000"/>
                <w:sz w:val="24"/>
                <w:szCs w:val="24"/>
              </w:rPr>
              <w:t>.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4297" w:rsidRPr="007D1325" w:rsidRDefault="00DE4297" w:rsidP="0078555D">
            <w:pPr>
              <w:widowControl w:val="0"/>
              <w:jc w:val="both"/>
              <w:rPr>
                <w:rFonts w:ascii="Times New Roman" w:eastAsia="Times New Roman" w:hAnsi="Times New Roman" w:cs="Times New Roman"/>
                <w:b/>
                <w:color w:val="000000"/>
                <w:sz w:val="24"/>
                <w:szCs w:val="24"/>
              </w:rPr>
            </w:pPr>
            <w:r w:rsidRPr="007D1325">
              <w:rPr>
                <w:rFonts w:ascii="Times New Roman" w:eastAsia="Times New Roman" w:hAnsi="Times New Roman" w:cs="Times New Roman"/>
                <w:b/>
                <w:color w:val="000000"/>
                <w:sz w:val="24"/>
                <w:szCs w:val="24"/>
              </w:rPr>
              <w:lastRenderedPageBreak/>
              <w:t>Виключення:</w:t>
            </w:r>
          </w:p>
          <w:p w:rsidR="00DE4297" w:rsidRPr="007D1325"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7D1325">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D1325">
              <w:rPr>
                <w:rFonts w:ascii="Times New Roman" w:eastAsia="Times New Roman" w:hAnsi="Times New Roman"/>
                <w:sz w:val="24"/>
                <w:szCs w:val="24"/>
              </w:rPr>
              <w:t>у</w:t>
            </w:r>
            <w:r w:rsidRPr="007D1325">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7D1325"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7D1325">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7D1325" w:rsidTr="00E20541">
        <w:trPr>
          <w:trHeight w:val="221"/>
          <w:jc w:val="center"/>
        </w:trPr>
        <w:tc>
          <w:tcPr>
            <w:tcW w:w="10242" w:type="dxa"/>
            <w:gridSpan w:val="5"/>
            <w:shd w:val="clear" w:color="auto" w:fill="A5A5A5"/>
            <w:vAlign w:val="center"/>
          </w:tcPr>
          <w:p w:rsidR="00DE4297" w:rsidRPr="007D1325"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r w:rsidR="009637CD" w:rsidRPr="007D1325">
              <w:rPr>
                <w:rFonts w:ascii="Times New Roman" w:eastAsia="Times New Roman" w:hAnsi="Times New Roman" w:cs="Times New Roman"/>
                <w:b/>
                <w:color w:val="000000"/>
                <w:sz w:val="24"/>
                <w:szCs w:val="24"/>
              </w:rPr>
              <w:t xml:space="preserve"> </w:t>
            </w:r>
            <w:r w:rsidR="009637CD" w:rsidRPr="007D1325">
              <w:rPr>
                <w:rFonts w:ascii="Times New Roman" w:eastAsia="Times New Roman" w:hAnsi="Times New Roman"/>
                <w:b/>
                <w:sz w:val="24"/>
                <w:szCs w:val="24"/>
                <w:lang w:eastAsia="ru-RU"/>
              </w:rPr>
              <w:t>та/або оголошення про проведення відкритих торгів</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3968C9" w:rsidRPr="007D1325">
              <w:rPr>
                <w:rFonts w:ascii="Times New Roman" w:eastAsia="Times New Roman" w:hAnsi="Times New Roman"/>
                <w:b/>
                <w:sz w:val="24"/>
                <w:szCs w:val="24"/>
                <w:lang w:eastAsia="ru-RU"/>
              </w:rPr>
              <w:t>та/або оголошення про проведення відкритих торгів</w:t>
            </w:r>
          </w:p>
        </w:tc>
        <w:tc>
          <w:tcPr>
            <w:tcW w:w="5919" w:type="dxa"/>
            <w:gridSpan w:val="2"/>
          </w:tcPr>
          <w:p w:rsidR="00926A3A" w:rsidRPr="007D1325" w:rsidRDefault="00DE4297" w:rsidP="007C60C6">
            <w:pPr>
              <w:pStyle w:val="rvps2"/>
              <w:shd w:val="clear" w:color="auto" w:fill="FFFFFF"/>
              <w:spacing w:before="0" w:beforeAutospacing="0" w:after="0" w:afterAutospacing="0"/>
              <w:ind w:firstLine="450"/>
              <w:jc w:val="both"/>
              <w:rPr>
                <w:color w:val="000000"/>
                <w:lang w:val="uk-UA"/>
              </w:rPr>
            </w:pPr>
            <w:r w:rsidRPr="007D1325">
              <w:rPr>
                <w:color w:val="000000"/>
                <w:lang w:val="uk-UA"/>
              </w:rPr>
              <w:t xml:space="preserve">1.1. </w:t>
            </w:r>
            <w:r w:rsidR="00926A3A" w:rsidRPr="007D1325">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7C60C6" w:rsidRPr="007D1325" w:rsidRDefault="00DE4297" w:rsidP="007C60C6">
            <w:pPr>
              <w:pStyle w:val="rvps2"/>
              <w:shd w:val="clear" w:color="auto" w:fill="FFFFFF"/>
              <w:spacing w:before="0" w:beforeAutospacing="0" w:after="0" w:afterAutospacing="0"/>
              <w:ind w:firstLine="450"/>
              <w:jc w:val="both"/>
              <w:rPr>
                <w:color w:val="000000"/>
                <w:lang w:val="uk-UA"/>
              </w:rPr>
            </w:pPr>
            <w:r w:rsidRPr="007D1325">
              <w:rPr>
                <w:color w:val="000000"/>
                <w:lang w:val="uk-UA"/>
              </w:rPr>
              <w:t xml:space="preserve">1.2. </w:t>
            </w:r>
            <w:r w:rsidR="007C60C6" w:rsidRPr="007D1325">
              <w:rPr>
                <w:color w:val="000000"/>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60C6" w:rsidRPr="007D1325" w:rsidRDefault="007C60C6" w:rsidP="007C60C6">
            <w:pPr>
              <w:pStyle w:val="rvps2"/>
              <w:shd w:val="clear" w:color="auto" w:fill="FFFFFF"/>
              <w:spacing w:before="0" w:beforeAutospacing="0" w:after="0" w:afterAutospacing="0"/>
              <w:ind w:firstLine="450"/>
              <w:jc w:val="both"/>
              <w:rPr>
                <w:color w:val="000000"/>
                <w:lang w:val="uk-UA"/>
              </w:rPr>
            </w:pPr>
            <w:bookmarkStart w:id="2" w:name="n806"/>
            <w:bookmarkEnd w:id="2"/>
            <w:r w:rsidRPr="007D1325">
              <w:rPr>
                <w:color w:val="000000"/>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DE4297" w:rsidRPr="007D1325" w:rsidRDefault="007C60C6" w:rsidP="007C60C6">
            <w:pPr>
              <w:ind w:firstLine="567"/>
              <w:jc w:val="both"/>
              <w:rPr>
                <w:rFonts w:ascii="Times New Roman" w:eastAsia="Times New Roman" w:hAnsi="Times New Roman" w:cs="Times New Roman"/>
                <w:i/>
                <w:color w:val="000000"/>
                <w:sz w:val="24"/>
                <w:szCs w:val="24"/>
              </w:rPr>
            </w:pPr>
            <w:r w:rsidRPr="007D1325">
              <w:rPr>
                <w:rFonts w:ascii="Times New Roman" w:eastAsia="Times New Roman" w:hAnsi="Times New Roman" w:cs="Times New Roman"/>
                <w:color w:val="000000"/>
                <w:sz w:val="24"/>
                <w:szCs w:val="24"/>
              </w:rPr>
              <w:t xml:space="preserve"> </w:t>
            </w:r>
            <w:r w:rsidR="00DE4297" w:rsidRPr="007D1325">
              <w:rPr>
                <w:rFonts w:ascii="Times New Roman" w:eastAsia="Times New Roman" w:hAnsi="Times New Roman" w:cs="Times New Roman"/>
                <w:b/>
                <w:color w:val="000000"/>
                <w:sz w:val="24"/>
                <w:szCs w:val="24"/>
              </w:rPr>
              <w:t>Примітка:</w:t>
            </w:r>
            <w:r w:rsidR="00DE4297" w:rsidRPr="007D1325">
              <w:rPr>
                <w:rFonts w:ascii="Times New Roman" w:eastAsia="Times New Roman" w:hAnsi="Times New Roman" w:cs="Times New Roman"/>
                <w:color w:val="000000"/>
                <w:sz w:val="24"/>
                <w:szCs w:val="24"/>
              </w:rPr>
              <w:t xml:space="preserve"> </w:t>
            </w:r>
            <w:r w:rsidR="00DE4297" w:rsidRPr="007D1325">
              <w:rPr>
                <w:rFonts w:ascii="Times New Roman" w:eastAsia="Times New Roman" w:hAnsi="Times New Roman" w:cs="Times New Roman"/>
                <w:i/>
                <w:color w:val="000000"/>
                <w:sz w:val="24"/>
                <w:szCs w:val="24"/>
              </w:rPr>
              <w:t>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7D1325" w:rsidRDefault="00DE4297" w:rsidP="00DE4297">
            <w:pP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i/>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7D1325" w:rsidTr="00105040">
        <w:trPr>
          <w:gridAfter w:val="1"/>
          <w:wAfter w:w="10" w:type="dxa"/>
          <w:trHeight w:val="274"/>
          <w:jc w:val="center"/>
        </w:trPr>
        <w:tc>
          <w:tcPr>
            <w:tcW w:w="570" w:type="dxa"/>
          </w:tcPr>
          <w:p w:rsidR="00DE4297" w:rsidRPr="007D1325"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2</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Унесення змін до тендерної документації</w:t>
            </w:r>
            <w:r w:rsidR="007C60C6" w:rsidRPr="007D1325">
              <w:rPr>
                <w:rFonts w:ascii="Times New Roman" w:eastAsia="Times New Roman" w:hAnsi="Times New Roman" w:cs="Times New Roman"/>
                <w:b/>
                <w:color w:val="000000"/>
                <w:sz w:val="24"/>
                <w:szCs w:val="24"/>
              </w:rPr>
              <w:t xml:space="preserve"> та/або оголошення про проведення відкритих торгів</w:t>
            </w:r>
          </w:p>
        </w:tc>
        <w:tc>
          <w:tcPr>
            <w:tcW w:w="5919" w:type="dxa"/>
            <w:gridSpan w:val="2"/>
          </w:tcPr>
          <w:p w:rsidR="005B37AC" w:rsidRPr="007D1325" w:rsidRDefault="00DE4297" w:rsidP="005B37AC">
            <w:pPr>
              <w:ind w:firstLine="567"/>
              <w:jc w:val="both"/>
              <w:rPr>
                <w:rFonts w:ascii="Times New Roman" w:hAnsi="Times New Roman"/>
                <w:color w:val="000000"/>
                <w:sz w:val="24"/>
                <w:szCs w:val="24"/>
                <w:shd w:val="solid" w:color="FFFFFF" w:fill="FFFFFF"/>
              </w:rPr>
            </w:pPr>
            <w:r w:rsidRPr="007D1325">
              <w:rPr>
                <w:rFonts w:ascii="Times New Roman" w:eastAsia="Times New Roman" w:hAnsi="Times New Roman" w:cs="Times New Roman"/>
                <w:color w:val="000000"/>
                <w:sz w:val="24"/>
                <w:szCs w:val="24"/>
              </w:rPr>
              <w:t>2</w:t>
            </w:r>
            <w:r w:rsidRPr="007D1325">
              <w:rPr>
                <w:rFonts w:ascii="Times New Roman" w:hAnsi="Times New Roman"/>
                <w:color w:val="000000"/>
                <w:sz w:val="24"/>
                <w:szCs w:val="24"/>
                <w:shd w:val="solid" w:color="FFFFFF" w:fill="FFFFFF"/>
              </w:rPr>
              <w:t xml:space="preserve">.1. </w:t>
            </w:r>
            <w:r w:rsidR="005B37AC" w:rsidRPr="007D1325">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B37AC" w:rsidRPr="007D1325">
              <w:rPr>
                <w:rFonts w:ascii="Times New Roman" w:hAnsi="Times New Roman"/>
                <w:color w:val="000000"/>
                <w:sz w:val="24"/>
                <w:szCs w:val="24"/>
                <w:shd w:val="solid" w:color="FFFFFF" w:fill="FFFFFF"/>
              </w:rPr>
              <w:t>внести</w:t>
            </w:r>
            <w:proofErr w:type="spellEnd"/>
            <w:r w:rsidR="005B37AC" w:rsidRPr="007D1325">
              <w:rPr>
                <w:rFonts w:ascii="Times New Roman" w:hAnsi="Times New Roman"/>
                <w:color w:val="000000"/>
                <w:sz w:val="24"/>
                <w:szCs w:val="24"/>
                <w:shd w:val="solid" w:color="FFFFFF" w:fill="FFFFFF"/>
              </w:rPr>
              <w:t xml:space="preserve"> зміни до тендерної </w:t>
            </w:r>
            <w:r w:rsidR="005B37AC" w:rsidRPr="007D1325">
              <w:rPr>
                <w:rFonts w:ascii="Times New Roman" w:hAnsi="Times New Roman"/>
                <w:color w:val="000000"/>
                <w:sz w:val="24"/>
                <w:szCs w:val="24"/>
                <w:shd w:val="solid" w:color="FFFFFF" w:fill="FFFFFF"/>
              </w:rPr>
              <w:lastRenderedPageBreak/>
              <w:t>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E4297" w:rsidRPr="007D1325" w:rsidRDefault="005B37AC" w:rsidP="005B37AC">
            <w:pPr>
              <w:ind w:firstLine="567"/>
              <w:jc w:val="both"/>
              <w:rPr>
                <w:rFonts w:ascii="Times New Roman" w:eastAsia="Times New Roman" w:hAnsi="Times New Roman" w:cs="Times New Roman"/>
                <w:color w:val="000000"/>
                <w:sz w:val="24"/>
                <w:szCs w:val="24"/>
              </w:rPr>
            </w:pPr>
            <w:r w:rsidRPr="007D1325">
              <w:rPr>
                <w:rFonts w:ascii="Times New Roman" w:hAnsi="Times New Roman"/>
                <w:color w:val="000000"/>
                <w:sz w:val="24"/>
                <w:szCs w:val="24"/>
                <w:shd w:val="solid" w:color="FFFFFF" w:fill="FFFFFF"/>
              </w:rPr>
              <w:t xml:space="preserve">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D1325">
              <w:rPr>
                <w:rFonts w:ascii="Times New Roman" w:hAnsi="Times New Roman"/>
                <w:color w:val="000000"/>
                <w:sz w:val="24"/>
                <w:szCs w:val="24"/>
                <w:shd w:val="solid" w:color="FFFFFF" w:fill="FFFFFF"/>
              </w:rPr>
              <w:t>машинозчитувальному</w:t>
            </w:r>
            <w:proofErr w:type="spellEnd"/>
            <w:r w:rsidRPr="007D132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DE4297" w:rsidRPr="007D1325" w:rsidTr="006F1F71">
        <w:trPr>
          <w:trHeight w:val="273"/>
          <w:jc w:val="center"/>
        </w:trPr>
        <w:tc>
          <w:tcPr>
            <w:tcW w:w="10242" w:type="dxa"/>
            <w:gridSpan w:val="5"/>
            <w:shd w:val="clear" w:color="auto" w:fill="A5A5A5"/>
            <w:vAlign w:val="center"/>
          </w:tcPr>
          <w:p w:rsidR="00DE4297" w:rsidRPr="007D1325"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7D1325" w:rsidRDefault="00DE4297" w:rsidP="00965B66">
            <w:pPr>
              <w:shd w:val="clear" w:color="auto" w:fill="FFFFFF"/>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7D1325">
                <w:rPr>
                  <w:rFonts w:ascii="Times New Roman" w:eastAsia="Times New Roman" w:hAnsi="Times New Roman"/>
                  <w:sz w:val="24"/>
                  <w:szCs w:val="24"/>
                </w:rPr>
                <w:t>пункті 47</w:t>
              </w:r>
            </w:hyperlink>
            <w:r w:rsidRPr="007D1325">
              <w:rPr>
                <w:rFonts w:ascii="Times New Roman" w:eastAsia="Times New Roman" w:hAnsi="Times New Roman" w:cs="Times New Roman"/>
                <w:color w:val="000000"/>
                <w:sz w:val="24"/>
                <w:szCs w:val="24"/>
              </w:rPr>
              <w:t xml:space="preserve"> цих особливостей і в тендерній документації, та шляхом завантаження необхідних документів</w:t>
            </w:r>
            <w:r w:rsidRPr="007D1325">
              <w:rPr>
                <w:rStyle w:val="af1"/>
                <w:rFonts w:ascii="Times New Roman" w:eastAsia="Times New Roman" w:hAnsi="Times New Roman" w:cs="Times New Roman"/>
                <w:color w:val="000000"/>
                <w:sz w:val="24"/>
                <w:szCs w:val="24"/>
              </w:rPr>
              <w:footnoteReference w:customMarkFollows="1" w:id="2"/>
              <w:sym w:font="Symbol" w:char="F02A"/>
            </w:r>
            <w:r w:rsidRPr="007D1325">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7D1325" w:rsidRDefault="00DE4297" w:rsidP="00965B66">
            <w:pPr>
              <w:ind w:firstLine="567"/>
              <w:jc w:val="both"/>
              <w:rPr>
                <w:rFonts w:ascii="Times New Roman" w:hAnsi="Times New Roman"/>
                <w:sz w:val="24"/>
                <w:szCs w:val="24"/>
              </w:rPr>
            </w:pPr>
            <w:r w:rsidRPr="007D1325">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7D1325" w:rsidRDefault="00DE4297" w:rsidP="00965B66">
            <w:pPr>
              <w:ind w:firstLine="567"/>
              <w:jc w:val="both"/>
              <w:rPr>
                <w:rFonts w:ascii="Times New Roman" w:hAnsi="Times New Roman"/>
                <w:sz w:val="24"/>
                <w:szCs w:val="24"/>
              </w:rPr>
            </w:pPr>
            <w:r w:rsidRPr="007D1325">
              <w:rPr>
                <w:rFonts w:ascii="Times New Roman" w:hAnsi="Times New Roman"/>
                <w:sz w:val="24"/>
                <w:szCs w:val="24"/>
              </w:rPr>
              <w:t>1.1.2. Інформація та документи</w:t>
            </w:r>
            <w:r w:rsidRPr="007D1325">
              <w:rPr>
                <w:rFonts w:ascii="Times New Roman" w:hAnsi="Times New Roman"/>
                <w:bCs/>
                <w:sz w:val="24"/>
                <w:szCs w:val="24"/>
              </w:rPr>
              <w:t xml:space="preserve">, які вимагаються для підтвердження </w:t>
            </w:r>
            <w:r w:rsidRPr="007D1325">
              <w:rPr>
                <w:rFonts w:ascii="Times New Roman" w:hAnsi="Times New Roman"/>
                <w:sz w:val="24"/>
                <w:szCs w:val="24"/>
              </w:rPr>
              <w:t xml:space="preserve">технічних, якісних та кількісних характеристик предмета закупівлі.  </w:t>
            </w:r>
          </w:p>
          <w:p w:rsidR="00DE4297" w:rsidRPr="007D1325" w:rsidRDefault="00DE4297" w:rsidP="00965B66">
            <w:pPr>
              <w:ind w:firstLine="567"/>
              <w:jc w:val="both"/>
              <w:rPr>
                <w:rFonts w:ascii="Times New Roman" w:hAnsi="Times New Roman"/>
                <w:sz w:val="24"/>
                <w:szCs w:val="24"/>
              </w:rPr>
            </w:pPr>
            <w:r w:rsidRPr="007D1325">
              <w:rPr>
                <w:rFonts w:ascii="Times New Roman" w:hAnsi="Times New Roman"/>
                <w:sz w:val="24"/>
                <w:szCs w:val="24"/>
              </w:rPr>
              <w:t>1.1.3. «Тендерна пропозиція», складена за формою у відповідності до Додатку № 2</w:t>
            </w:r>
            <w:r w:rsidRPr="007D1325">
              <w:rPr>
                <w:rFonts w:ascii="Times New Roman" w:hAnsi="Times New Roman"/>
                <w:bCs/>
                <w:sz w:val="24"/>
                <w:szCs w:val="24"/>
              </w:rPr>
              <w:t xml:space="preserve"> </w:t>
            </w:r>
            <w:r w:rsidRPr="007D1325">
              <w:rPr>
                <w:rFonts w:ascii="Times New Roman" w:hAnsi="Times New Roman"/>
                <w:sz w:val="24"/>
                <w:szCs w:val="24"/>
              </w:rPr>
              <w:t>даної тендерної документації.</w:t>
            </w:r>
          </w:p>
          <w:p w:rsidR="00DE4297" w:rsidRPr="007D1325" w:rsidRDefault="00DE4297" w:rsidP="00965B66">
            <w:pPr>
              <w:ind w:firstLine="567"/>
              <w:jc w:val="both"/>
              <w:rPr>
                <w:rFonts w:ascii="Times New Roman" w:hAnsi="Times New Roman"/>
                <w:sz w:val="24"/>
                <w:szCs w:val="24"/>
              </w:rPr>
            </w:pPr>
            <w:r w:rsidRPr="007D1325">
              <w:rPr>
                <w:rFonts w:ascii="Times New Roman" w:hAnsi="Times New Roman"/>
                <w:sz w:val="24"/>
                <w:szCs w:val="24"/>
              </w:rPr>
              <w:t xml:space="preserve">1.1.4. Лист, складений в довільній формі та підписаний уповноваженою особою учасника, з </w:t>
            </w:r>
            <w:r w:rsidRPr="007D1325">
              <w:rPr>
                <w:rFonts w:ascii="Times New Roman" w:hAnsi="Times New Roman"/>
                <w:sz w:val="24"/>
                <w:szCs w:val="24"/>
              </w:rPr>
              <w:lastRenderedPageBreak/>
              <w:t xml:space="preserve">обов’язковим зазначенням </w:t>
            </w:r>
            <w:r w:rsidRPr="007D1325">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номер телефону)</w:t>
            </w:r>
            <w:r w:rsidRPr="007D1325">
              <w:rPr>
                <w:rFonts w:ascii="Times New Roman" w:hAnsi="Times New Roman"/>
                <w:sz w:val="24"/>
                <w:szCs w:val="24"/>
              </w:rPr>
              <w:t>.</w:t>
            </w:r>
          </w:p>
          <w:p w:rsidR="00DE4297" w:rsidRPr="007D1325" w:rsidRDefault="00DE4297" w:rsidP="00965B66">
            <w:pPr>
              <w:ind w:firstLine="567"/>
              <w:jc w:val="both"/>
              <w:rPr>
                <w:rFonts w:ascii="Times New Roman" w:hAnsi="Times New Roman"/>
                <w:sz w:val="24"/>
                <w:szCs w:val="24"/>
              </w:rPr>
            </w:pPr>
            <w:r w:rsidRPr="007D1325">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7D1325" w:rsidRDefault="00DE4297" w:rsidP="00965B66">
            <w:pPr>
              <w:ind w:firstLine="567"/>
              <w:jc w:val="both"/>
              <w:rPr>
                <w:rFonts w:ascii="Times New Roman" w:hAnsi="Times New Roman"/>
                <w:spacing w:val="1"/>
                <w:sz w:val="24"/>
                <w:szCs w:val="24"/>
              </w:rPr>
            </w:pPr>
            <w:r w:rsidRPr="007D1325">
              <w:rPr>
                <w:rFonts w:ascii="Times New Roman" w:hAnsi="Times New Roman"/>
                <w:sz w:val="24"/>
                <w:szCs w:val="24"/>
              </w:rPr>
              <w:t>1.1.6. С</w:t>
            </w:r>
            <w:r w:rsidRPr="007D1325">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7D1325">
              <w:rPr>
                <w:rFonts w:ascii="Times New Roman" w:hAnsi="Times New Roman"/>
                <w:sz w:val="24"/>
                <w:szCs w:val="24"/>
              </w:rPr>
              <w:t xml:space="preserve"> або</w:t>
            </w:r>
            <w:r w:rsidRPr="007D1325">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7D1325" w:rsidRDefault="00DE4297" w:rsidP="00965B66">
            <w:pPr>
              <w:tabs>
                <w:tab w:val="left" w:pos="683"/>
              </w:tabs>
              <w:ind w:firstLine="567"/>
              <w:jc w:val="both"/>
              <w:rPr>
                <w:rFonts w:ascii="Times New Roman" w:hAnsi="Times New Roman"/>
                <w:sz w:val="24"/>
                <w:szCs w:val="24"/>
              </w:rPr>
            </w:pPr>
            <w:r w:rsidRPr="007D1325">
              <w:rPr>
                <w:rFonts w:ascii="Times New Roman" w:hAnsi="Times New Roman"/>
                <w:sz w:val="24"/>
                <w:szCs w:val="24"/>
              </w:rPr>
              <w:t xml:space="preserve">1.1.7. </w:t>
            </w:r>
            <w:r w:rsidRPr="007D1325">
              <w:rPr>
                <w:rFonts w:ascii="Times New Roman" w:hAnsi="Times New Roman"/>
                <w:spacing w:val="1"/>
                <w:sz w:val="24"/>
                <w:szCs w:val="24"/>
              </w:rPr>
              <w:t xml:space="preserve">Інші документи передбачені умовами даної тендерної документації. </w:t>
            </w:r>
          </w:p>
          <w:p w:rsidR="00DE4297" w:rsidRPr="007D1325" w:rsidRDefault="00DE4297" w:rsidP="00965B66">
            <w:pPr>
              <w:widowControl w:val="0"/>
              <w:pBdr>
                <w:top w:val="nil"/>
                <w:left w:val="nil"/>
                <w:bottom w:val="nil"/>
                <w:right w:val="nil"/>
                <w:between w:val="nil"/>
              </w:pBdr>
              <w:ind w:firstLine="567"/>
              <w:jc w:val="both"/>
              <w:rPr>
                <w:rFonts w:ascii="Times New Roman" w:hAnsi="Times New Roman"/>
                <w:spacing w:val="1"/>
                <w:sz w:val="24"/>
                <w:szCs w:val="24"/>
              </w:rPr>
            </w:pPr>
            <w:r w:rsidRPr="007D1325">
              <w:rPr>
                <w:rFonts w:ascii="Times New Roman" w:hAnsi="Times New Roman"/>
                <w:spacing w:val="1"/>
                <w:sz w:val="24"/>
                <w:szCs w:val="24"/>
              </w:rPr>
              <w:t xml:space="preserve">1.2. </w:t>
            </w:r>
            <w:r w:rsidRPr="007D1325">
              <w:rPr>
                <w:rFonts w:ascii="Times New Roman" w:hAnsi="Times New Roman"/>
                <w:color w:val="000000"/>
                <w:sz w:val="24"/>
                <w:szCs w:val="24"/>
                <w:shd w:val="solid" w:color="FFFFFF" w:fill="FFFFFF"/>
              </w:rPr>
              <w:t xml:space="preserve">Під час проведення </w:t>
            </w:r>
            <w:r w:rsidRPr="007D1325">
              <w:rPr>
                <w:rFonts w:ascii="Times New Roman" w:hAnsi="Times New Roman"/>
                <w:spacing w:val="1"/>
                <w:sz w:val="24"/>
                <w:szCs w:val="24"/>
              </w:rPr>
              <w:t xml:space="preserve">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rsidR="00DE4297" w:rsidRPr="007D1325" w:rsidRDefault="00DE4297" w:rsidP="00965B66">
            <w:pPr>
              <w:ind w:firstLine="567"/>
              <w:jc w:val="both"/>
              <w:rPr>
                <w:rFonts w:ascii="Times New Roman" w:hAnsi="Times New Roman"/>
                <w:spacing w:val="1"/>
                <w:sz w:val="24"/>
                <w:szCs w:val="24"/>
              </w:rPr>
            </w:pPr>
            <w:r w:rsidRPr="007D1325">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7D1325">
                <w:rPr>
                  <w:rFonts w:ascii="Times New Roman" w:hAnsi="Times New Roman"/>
                  <w:spacing w:val="1"/>
                  <w:sz w:val="24"/>
                  <w:szCs w:val="24"/>
                </w:rPr>
                <w:t>Закону України</w:t>
              </w:r>
            </w:hyperlink>
            <w:r w:rsidRPr="007D1325">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7D1325" w:rsidRDefault="00DE4297" w:rsidP="00965B66">
            <w:pPr>
              <w:widowControl w:val="0"/>
              <w:ind w:firstLine="567"/>
              <w:jc w:val="both"/>
              <w:rPr>
                <w:rFonts w:ascii="Times New Roman" w:hAnsi="Times New Roman"/>
                <w:spacing w:val="1"/>
                <w:sz w:val="24"/>
                <w:szCs w:val="24"/>
              </w:rPr>
            </w:pPr>
            <w:r w:rsidRPr="007D1325">
              <w:rPr>
                <w:rFonts w:ascii="Times New Roman" w:eastAsia="Times New Roman" w:hAnsi="Times New Roman" w:cs="Times New Roman"/>
                <w:color w:val="000000"/>
                <w:sz w:val="24"/>
                <w:szCs w:val="24"/>
              </w:rPr>
              <w:t>1.</w:t>
            </w:r>
            <w:r w:rsidRPr="007D1325">
              <w:rPr>
                <w:rFonts w:ascii="Times New Roman" w:hAnsi="Times New Roman"/>
                <w:spacing w:val="1"/>
                <w:sz w:val="24"/>
                <w:szCs w:val="24"/>
              </w:rPr>
              <w:t xml:space="preserve">4. </w:t>
            </w:r>
            <w:bookmarkStart w:id="3" w:name="_heading=h.3znysh7" w:colFirst="0" w:colLast="0"/>
            <w:bookmarkEnd w:id="3"/>
            <w:r w:rsidR="00503E71" w:rsidRPr="007D1325">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7D1325">
              <w:rPr>
                <w:rFonts w:ascii="Times New Roman" w:hAnsi="Times New Roman"/>
                <w:spacing w:val="1"/>
                <w:sz w:val="24"/>
                <w:szCs w:val="24"/>
              </w:rPr>
              <w:t>скан</w:t>
            </w:r>
            <w:proofErr w:type="spellEnd"/>
            <w:r w:rsidR="00503E71" w:rsidRPr="007D1325">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7D1325" w:rsidRDefault="00875DDA" w:rsidP="00965B66">
            <w:pPr>
              <w:ind w:firstLine="567"/>
              <w:jc w:val="both"/>
              <w:rPr>
                <w:rFonts w:ascii="Times New Roman" w:hAnsi="Times New Roman"/>
                <w:spacing w:val="1"/>
                <w:sz w:val="24"/>
                <w:szCs w:val="24"/>
              </w:rPr>
            </w:pPr>
            <w:r w:rsidRPr="007D1325">
              <w:rPr>
                <w:rFonts w:ascii="Times New Roman" w:hAnsi="Times New Roman"/>
                <w:spacing w:val="1"/>
                <w:sz w:val="24"/>
                <w:szCs w:val="24"/>
              </w:rPr>
              <w:t>1.4.1.</w:t>
            </w:r>
            <w:r w:rsidR="00503E71" w:rsidRPr="007D1325">
              <w:rPr>
                <w:rFonts w:ascii="Times New Roman" w:hAnsi="Times New Roman"/>
                <w:spacing w:val="1"/>
                <w:sz w:val="24"/>
                <w:szCs w:val="24"/>
              </w:rPr>
              <w:t xml:space="preserve"> документи мають бути чіткими та розбірливими для читання;</w:t>
            </w:r>
          </w:p>
          <w:p w:rsidR="00503E71" w:rsidRPr="007D1325" w:rsidRDefault="00875DDA" w:rsidP="00965B66">
            <w:pPr>
              <w:ind w:firstLine="567"/>
              <w:jc w:val="both"/>
              <w:rPr>
                <w:rFonts w:ascii="Times New Roman" w:hAnsi="Times New Roman"/>
                <w:spacing w:val="1"/>
                <w:sz w:val="24"/>
                <w:szCs w:val="24"/>
              </w:rPr>
            </w:pPr>
            <w:r w:rsidRPr="007D1325">
              <w:rPr>
                <w:rFonts w:ascii="Times New Roman" w:hAnsi="Times New Roman"/>
                <w:spacing w:val="1"/>
                <w:sz w:val="24"/>
                <w:szCs w:val="24"/>
              </w:rPr>
              <w:lastRenderedPageBreak/>
              <w:t>1.4.2.</w:t>
            </w:r>
            <w:r w:rsidR="00503E71" w:rsidRPr="007D1325">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sidRPr="007D1325">
              <w:rPr>
                <w:rFonts w:ascii="Times New Roman" w:hAnsi="Times New Roman"/>
                <w:spacing w:val="1"/>
                <w:sz w:val="24"/>
                <w:szCs w:val="24"/>
              </w:rPr>
              <w:t>ункту</w:t>
            </w:r>
            <w:r w:rsidR="00503E71" w:rsidRPr="007D1325">
              <w:rPr>
                <w:rFonts w:ascii="Times New Roman" w:hAnsi="Times New Roman"/>
                <w:spacing w:val="1"/>
                <w:sz w:val="24"/>
                <w:szCs w:val="24"/>
              </w:rPr>
              <w:t xml:space="preserve"> 1.5. даного розділу;</w:t>
            </w:r>
          </w:p>
          <w:p w:rsidR="00503E71" w:rsidRPr="007D1325" w:rsidRDefault="00875DDA" w:rsidP="00965B66">
            <w:pPr>
              <w:ind w:firstLine="567"/>
              <w:jc w:val="both"/>
              <w:rPr>
                <w:rFonts w:ascii="Times New Roman" w:hAnsi="Times New Roman"/>
                <w:spacing w:val="1"/>
                <w:sz w:val="24"/>
                <w:szCs w:val="24"/>
              </w:rPr>
            </w:pPr>
            <w:r w:rsidRPr="007D1325">
              <w:rPr>
                <w:rFonts w:ascii="Times New Roman" w:hAnsi="Times New Roman"/>
                <w:spacing w:val="1"/>
                <w:sz w:val="24"/>
                <w:szCs w:val="24"/>
              </w:rPr>
              <w:t>1.4.3.</w:t>
            </w:r>
            <w:r w:rsidR="00503E71" w:rsidRPr="007D1325">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7D1325" w:rsidRDefault="00503E71" w:rsidP="00965B66">
            <w:pPr>
              <w:ind w:firstLine="567"/>
              <w:jc w:val="both"/>
              <w:rPr>
                <w:rFonts w:ascii="Times New Roman" w:hAnsi="Times New Roman"/>
                <w:b/>
                <w:spacing w:val="1"/>
                <w:sz w:val="24"/>
                <w:szCs w:val="24"/>
              </w:rPr>
            </w:pPr>
            <w:r w:rsidRPr="007D1325">
              <w:rPr>
                <w:rFonts w:ascii="Times New Roman" w:hAnsi="Times New Roman"/>
                <w:b/>
                <w:spacing w:val="1"/>
                <w:sz w:val="24"/>
                <w:szCs w:val="24"/>
              </w:rPr>
              <w:t>Винятки:</w:t>
            </w:r>
          </w:p>
          <w:p w:rsidR="00503E71" w:rsidRPr="007D1325" w:rsidRDefault="00875DDA" w:rsidP="00965B66">
            <w:pPr>
              <w:ind w:firstLine="567"/>
              <w:jc w:val="both"/>
              <w:rPr>
                <w:rFonts w:ascii="Times New Roman" w:hAnsi="Times New Roman"/>
                <w:spacing w:val="1"/>
                <w:sz w:val="24"/>
                <w:szCs w:val="24"/>
              </w:rPr>
            </w:pPr>
            <w:r w:rsidRPr="007D1325">
              <w:rPr>
                <w:rFonts w:ascii="Times New Roman" w:hAnsi="Times New Roman"/>
                <w:spacing w:val="1"/>
                <w:sz w:val="24"/>
                <w:szCs w:val="24"/>
              </w:rPr>
              <w:t>Я</w:t>
            </w:r>
            <w:r w:rsidR="00503E71" w:rsidRPr="007D1325">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7D1325">
              <w:rPr>
                <w:rFonts w:ascii="Times New Roman" w:hAnsi="Times New Roman"/>
                <w:spacing w:val="1"/>
                <w:sz w:val="24"/>
                <w:szCs w:val="24"/>
              </w:rPr>
              <w:t>на них окремо накласти КЕП/УЕП.</w:t>
            </w:r>
          </w:p>
          <w:p w:rsidR="00503E71" w:rsidRPr="007D1325" w:rsidRDefault="00503E71" w:rsidP="00965B66">
            <w:pPr>
              <w:widowControl w:val="0"/>
              <w:ind w:firstLine="567"/>
              <w:jc w:val="both"/>
              <w:rPr>
                <w:rFonts w:ascii="Times New Roman" w:hAnsi="Times New Roman"/>
                <w:spacing w:val="1"/>
                <w:sz w:val="24"/>
                <w:szCs w:val="24"/>
              </w:rPr>
            </w:pPr>
            <w:r w:rsidRPr="007D1325">
              <w:rPr>
                <w:rFonts w:ascii="Times New Roman" w:hAnsi="Times New Roman"/>
                <w:spacing w:val="1"/>
                <w:sz w:val="24"/>
                <w:szCs w:val="24"/>
              </w:rPr>
              <w:t xml:space="preserve">Замовник перевіряє КЕП/УЕП учасника на сайті центрального </w:t>
            </w:r>
            <w:proofErr w:type="spellStart"/>
            <w:r w:rsidRPr="007D1325">
              <w:rPr>
                <w:rFonts w:ascii="Times New Roman" w:hAnsi="Times New Roman"/>
                <w:spacing w:val="1"/>
                <w:sz w:val="24"/>
                <w:szCs w:val="24"/>
              </w:rPr>
              <w:t>засвідчувального</w:t>
            </w:r>
            <w:proofErr w:type="spellEnd"/>
            <w:r w:rsidRPr="007D1325">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7D1325"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7D1325"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7D1325"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7D1325">
              <w:rPr>
                <w:rFonts w:ascii="Times New Roman" w:eastAsia="Times New Roman" w:hAnsi="Times New Roman" w:cs="Times New Roman"/>
                <w:color w:val="000000"/>
                <w:sz w:val="24"/>
                <w:szCs w:val="24"/>
              </w:rPr>
              <w:t xml:space="preserve">1.6. </w:t>
            </w:r>
            <w:r w:rsidRPr="007D1325">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7D1325" w:rsidRDefault="00DE4297" w:rsidP="00965B66">
            <w:pPr>
              <w:ind w:firstLine="567"/>
              <w:jc w:val="both"/>
              <w:rPr>
                <w:rFonts w:ascii="Times New Roman" w:hAnsi="Times New Roman"/>
                <w:color w:val="000000" w:themeColor="text1"/>
                <w:sz w:val="24"/>
                <w:szCs w:val="24"/>
              </w:rPr>
            </w:pPr>
            <w:r w:rsidRPr="007D1325">
              <w:rPr>
                <w:rFonts w:ascii="Times New Roman" w:eastAsia="Times New Roman" w:hAnsi="Times New Roman" w:cs="Times New Roman"/>
                <w:sz w:val="24"/>
                <w:szCs w:val="24"/>
                <w:lang w:eastAsia="zh-CN"/>
              </w:rPr>
              <w:lastRenderedPageBreak/>
              <w:t xml:space="preserve">1.7. </w:t>
            </w:r>
            <w:r w:rsidRPr="007D1325">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7D1325"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7D1325">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7D1325" w:rsidRDefault="00DE4297" w:rsidP="00965B66">
            <w:pPr>
              <w:tabs>
                <w:tab w:val="left" w:pos="481"/>
                <w:tab w:val="left" w:pos="631"/>
              </w:tabs>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7D1325" w:rsidRDefault="00DE4297" w:rsidP="00965B66">
            <w:pPr>
              <w:ind w:firstLine="567"/>
              <w:jc w:val="both"/>
              <w:rPr>
                <w:rFonts w:ascii="Times New Roman" w:eastAsia="Times New Roman" w:hAnsi="Times New Roman"/>
                <w:color w:val="000000"/>
                <w:sz w:val="24"/>
                <w:szCs w:val="24"/>
                <w:lang w:eastAsia="ru-RU"/>
              </w:rPr>
            </w:pPr>
            <w:r w:rsidRPr="007D1325">
              <w:rPr>
                <w:rFonts w:ascii="Times New Roman" w:eastAsia="Times New Roman" w:hAnsi="Times New Roman" w:cs="Times New Roman"/>
                <w:color w:val="000000"/>
                <w:sz w:val="24"/>
                <w:szCs w:val="24"/>
              </w:rPr>
              <w:t xml:space="preserve">1.9. </w:t>
            </w:r>
            <w:r w:rsidRPr="007D1325">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7D1325"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7D1325">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7D1325"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7D1325">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7D1325" w:rsidRDefault="00DE4297" w:rsidP="00DE4297">
            <w:pPr>
              <w:ind w:left="-21" w:firstLine="433"/>
              <w:jc w:val="both"/>
              <w:rPr>
                <w:rFonts w:ascii="Times New Roman" w:eastAsia="Times New Roman" w:hAnsi="Times New Roman"/>
                <w:color w:val="000000"/>
                <w:sz w:val="24"/>
                <w:szCs w:val="24"/>
                <w:lang w:eastAsia="ru-RU"/>
              </w:rPr>
            </w:pPr>
            <w:r w:rsidRPr="007D1325">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7D1325">
              <w:rPr>
                <w:rFonts w:ascii="Times New Roman" w:eastAsia="Times New Roman" w:hAnsi="Times New Roman"/>
                <w:color w:val="000000"/>
                <w:sz w:val="24"/>
                <w:szCs w:val="24"/>
                <w:lang w:eastAsia="ru-RU"/>
              </w:rPr>
              <w:lastRenderedPageBreak/>
              <w:t>зазначений замовником в тендерній документації, то замовник відхиляє таку тендерну пропозицію відповідно до </w:t>
            </w:r>
            <w:hyperlink r:id="rId12" w:anchor="n603" w:history="1">
              <w:r w:rsidRPr="007D1325">
                <w:rPr>
                  <w:rFonts w:ascii="Times New Roman" w:eastAsia="Times New Roman" w:hAnsi="Times New Roman"/>
                  <w:color w:val="000000"/>
                  <w:sz w:val="24"/>
                  <w:szCs w:val="24"/>
                  <w:lang w:eastAsia="ru-RU"/>
                </w:rPr>
                <w:t>абзацу четвертого</w:t>
              </w:r>
            </w:hyperlink>
            <w:r w:rsidRPr="007D1325">
              <w:rPr>
                <w:rFonts w:ascii="Times New Roman" w:eastAsia="Times New Roman" w:hAnsi="Times New Roman"/>
                <w:color w:val="000000"/>
                <w:sz w:val="24"/>
                <w:szCs w:val="24"/>
                <w:lang w:eastAsia="ru-RU"/>
              </w:rPr>
              <w:t xml:space="preserve"> підпункту 2 пункту 44 цих Особливостей. </w:t>
            </w:r>
          </w:p>
          <w:p w:rsidR="00DE4297" w:rsidRPr="007D1325" w:rsidRDefault="00DE4297" w:rsidP="00DE4297">
            <w:pPr>
              <w:ind w:left="-21" w:hanging="21"/>
              <w:jc w:val="both"/>
              <w:rPr>
                <w:rFonts w:ascii="Times New Roman" w:eastAsia="Times New Roman" w:hAnsi="Times New Roman"/>
                <w:i/>
                <w:color w:val="000000"/>
                <w:sz w:val="24"/>
                <w:szCs w:val="24"/>
                <w:lang w:eastAsia="ru-RU"/>
              </w:rPr>
            </w:pPr>
            <w:r w:rsidRPr="007D1325">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7D1325" w:rsidRDefault="00DE4297" w:rsidP="00DE4297">
            <w:pPr>
              <w:ind w:left="-21" w:hanging="21"/>
              <w:jc w:val="both"/>
              <w:rPr>
                <w:rFonts w:ascii="Times New Roman" w:eastAsia="Times New Roman" w:hAnsi="Times New Roman"/>
                <w:i/>
                <w:color w:val="000000"/>
                <w:sz w:val="24"/>
                <w:szCs w:val="24"/>
                <w:lang w:eastAsia="ru-RU"/>
              </w:rPr>
            </w:pPr>
            <w:r w:rsidRPr="007D1325">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7D1325">
              <w:rPr>
                <w:i/>
              </w:rPr>
              <w:t xml:space="preserve"> </w:t>
            </w:r>
            <w:r w:rsidRPr="007D1325">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7D1325" w:rsidRDefault="00DE4297" w:rsidP="00965B6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7D1325">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C741D0" w:rsidRPr="007D1325" w:rsidTr="00E20541">
        <w:trPr>
          <w:gridAfter w:val="1"/>
          <w:wAfter w:w="10" w:type="dxa"/>
          <w:trHeight w:val="410"/>
          <w:jc w:val="center"/>
        </w:trPr>
        <w:tc>
          <w:tcPr>
            <w:tcW w:w="570" w:type="dxa"/>
          </w:tcPr>
          <w:p w:rsidR="00C741D0" w:rsidRPr="007D1325"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2</w:t>
            </w:r>
          </w:p>
        </w:tc>
        <w:tc>
          <w:tcPr>
            <w:tcW w:w="3743" w:type="dxa"/>
          </w:tcPr>
          <w:p w:rsidR="00C741D0" w:rsidRPr="007D1325"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7D1325" w:rsidRDefault="00C741D0" w:rsidP="00C741D0">
            <w:pPr>
              <w:pStyle w:val="LO-normal"/>
              <w:spacing w:line="240" w:lineRule="auto"/>
              <w:ind w:firstLine="532"/>
              <w:jc w:val="both"/>
              <w:rPr>
                <w:rFonts w:ascii="Times New Roman" w:hAnsi="Times New Roman" w:cs="Times New Roman"/>
                <w:sz w:val="24"/>
                <w:szCs w:val="24"/>
                <w:lang w:val="uk-UA"/>
              </w:rPr>
            </w:pPr>
            <w:r w:rsidRPr="007D1325">
              <w:rPr>
                <w:rFonts w:ascii="Times New Roman" w:hAnsi="Times New Roman" w:cs="Times New Roman"/>
                <w:sz w:val="24"/>
                <w:szCs w:val="24"/>
                <w:lang w:val="uk-UA"/>
              </w:rPr>
              <w:t>Не вимагається.</w:t>
            </w:r>
          </w:p>
        </w:tc>
      </w:tr>
      <w:tr w:rsidR="00C741D0" w:rsidRPr="007D1325" w:rsidTr="007C25F0">
        <w:trPr>
          <w:gridAfter w:val="1"/>
          <w:wAfter w:w="10" w:type="dxa"/>
          <w:trHeight w:val="274"/>
          <w:jc w:val="center"/>
        </w:trPr>
        <w:tc>
          <w:tcPr>
            <w:tcW w:w="570" w:type="dxa"/>
          </w:tcPr>
          <w:p w:rsidR="00C741D0" w:rsidRPr="007D1325"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3</w:t>
            </w:r>
          </w:p>
        </w:tc>
        <w:tc>
          <w:tcPr>
            <w:tcW w:w="3743" w:type="dxa"/>
          </w:tcPr>
          <w:p w:rsidR="00C741D0" w:rsidRPr="007D1325"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7D1325" w:rsidRDefault="00C741D0" w:rsidP="00C741D0">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7D1325">
              <w:rPr>
                <w:lang w:val="uk-UA"/>
              </w:rPr>
              <w:t>Не передбачено.</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4</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7D1325"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7D1325" w:rsidRDefault="00DE4297" w:rsidP="00DE4297">
            <w:pPr>
              <w:ind w:firstLine="417"/>
              <w:jc w:val="both"/>
              <w:rPr>
                <w:rFonts w:ascii="Times New Roman" w:hAnsi="Times New Roman"/>
                <w:color w:val="000000"/>
                <w:sz w:val="24"/>
                <w:szCs w:val="24"/>
                <w:shd w:val="solid" w:color="FFFFFF" w:fill="FFFFFF"/>
              </w:rPr>
            </w:pPr>
            <w:r w:rsidRPr="007D1325">
              <w:rPr>
                <w:rFonts w:ascii="Times New Roman" w:eastAsia="Times New Roman" w:hAnsi="Times New Roman" w:cs="Times New Roman"/>
                <w:color w:val="000000"/>
                <w:sz w:val="24"/>
                <w:szCs w:val="24"/>
              </w:rPr>
              <w:t xml:space="preserve">4.2. </w:t>
            </w:r>
            <w:r w:rsidRPr="007D1325">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7D1325" w:rsidRDefault="00DE4297" w:rsidP="00DE4297">
            <w:pPr>
              <w:ind w:firstLine="417"/>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7D1325" w:rsidRDefault="00DE4297" w:rsidP="00DE4297">
            <w:pPr>
              <w:ind w:firstLine="417"/>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7D1325" w:rsidRDefault="00DE4297" w:rsidP="00DE4297">
            <w:pPr>
              <w:ind w:firstLine="417"/>
              <w:jc w:val="both"/>
              <w:rPr>
                <w:rFonts w:ascii="Times New Roman" w:eastAsia="Times New Roman" w:hAnsi="Times New Roman" w:cs="Times New Roman"/>
                <w:color w:val="000000"/>
                <w:sz w:val="24"/>
                <w:szCs w:val="24"/>
              </w:rPr>
            </w:pPr>
            <w:r w:rsidRPr="007D1325">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7D1325" w:rsidTr="00C7647F">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5</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D132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визначених пунктом 47 Особливостей, та інформація про спосіб підтвердження відповідності учасників установленим критеріям і </w:t>
            </w:r>
            <w:r w:rsidRPr="007D1325">
              <w:rPr>
                <w:rFonts w:ascii="Times New Roman" w:eastAsia="Times New Roman" w:hAnsi="Times New Roman" w:cs="Times New Roman"/>
                <w:b/>
                <w:color w:val="000000"/>
                <w:sz w:val="24"/>
                <w:szCs w:val="24"/>
              </w:rPr>
              <w:lastRenderedPageBreak/>
              <w:t xml:space="preserve">вимогам згідно із законодавством. </w:t>
            </w:r>
          </w:p>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7D1325"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F7619" w:rsidRPr="007D1325" w:rsidRDefault="00BF7619" w:rsidP="00BF7619">
            <w:pPr>
              <w:pStyle w:val="rvps2"/>
              <w:shd w:val="clear" w:color="auto" w:fill="FFFFFF"/>
              <w:spacing w:before="0" w:beforeAutospacing="0" w:after="0" w:afterAutospacing="0"/>
              <w:ind w:firstLine="450"/>
              <w:jc w:val="both"/>
              <w:rPr>
                <w:rFonts w:cs="Calibri"/>
                <w:lang w:val="uk-UA" w:eastAsia="zh-CN"/>
              </w:rPr>
            </w:pPr>
            <w:r w:rsidRPr="007D1325">
              <w:rPr>
                <w:rFonts w:cs="Calibri"/>
                <w:lang w:val="uk-UA" w:eastAsia="zh-CN"/>
              </w:rPr>
              <w:t>1) наявність в учасника процедури закупівлі обладнання, матеріально-технічної бази та технологій;</w:t>
            </w:r>
          </w:p>
          <w:p w:rsidR="00BF7619" w:rsidRPr="007D1325" w:rsidRDefault="00BF7619" w:rsidP="00BF7619">
            <w:pPr>
              <w:pStyle w:val="rvps2"/>
              <w:shd w:val="clear" w:color="auto" w:fill="FFFFFF"/>
              <w:spacing w:before="0" w:beforeAutospacing="0" w:after="0" w:afterAutospacing="0"/>
              <w:ind w:firstLine="450"/>
              <w:jc w:val="both"/>
              <w:rPr>
                <w:rFonts w:cs="Calibri"/>
                <w:lang w:val="uk-UA" w:eastAsia="zh-CN"/>
              </w:rPr>
            </w:pPr>
            <w:r w:rsidRPr="007D1325">
              <w:rPr>
                <w:rFonts w:cs="Calibri"/>
                <w:lang w:val="uk-UA" w:eastAsia="zh-CN"/>
              </w:rPr>
              <w:lastRenderedPageBreak/>
              <w:t>2) наявність в учасника процедури закупівлі працівників відповідної кваліфікації, які мають необхідні знання та досвід;</w:t>
            </w:r>
          </w:p>
          <w:p w:rsidR="00B92FB3" w:rsidRPr="007D1325" w:rsidRDefault="00BF7619" w:rsidP="00AD79E7">
            <w:pPr>
              <w:pStyle w:val="rvps2"/>
              <w:shd w:val="clear" w:color="auto" w:fill="FFFFFF"/>
              <w:spacing w:before="0" w:beforeAutospacing="0" w:after="0" w:afterAutospacing="0"/>
              <w:ind w:firstLine="450"/>
              <w:jc w:val="both"/>
              <w:rPr>
                <w:rFonts w:cs="Calibri"/>
                <w:lang w:val="uk-UA" w:eastAsia="zh-CN"/>
              </w:rPr>
            </w:pPr>
            <w:r w:rsidRPr="007D1325">
              <w:rPr>
                <w:rFonts w:cs="Calibri"/>
                <w:lang w:val="uk-UA" w:eastAsia="zh-CN"/>
              </w:rPr>
              <w:t>3) наявність документально підтвердженого досвіду виконання аналогічного (аналогічних) за предметом</w:t>
            </w:r>
            <w:r w:rsidR="00AD79E7" w:rsidRPr="007D1325">
              <w:rPr>
                <w:rFonts w:cs="Calibri"/>
                <w:lang w:val="uk-UA" w:eastAsia="zh-CN"/>
              </w:rPr>
              <w:t xml:space="preserve"> закупівлі договору (договорів)</w:t>
            </w:r>
            <w:r w:rsidRPr="007D1325">
              <w:rPr>
                <w:rFonts w:cs="Calibri"/>
                <w:lang w:val="uk-UA" w:eastAsia="zh-CN"/>
              </w:rPr>
              <w:t>.</w:t>
            </w:r>
          </w:p>
          <w:p w:rsidR="00DE4297" w:rsidRPr="007D1325"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7D1325"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sidRPr="007D1325">
              <w:rPr>
                <w:rFonts w:ascii="Times New Roman" w:eastAsia="Times New Roman" w:hAnsi="Times New Roman"/>
                <w:sz w:val="24"/>
                <w:szCs w:val="24"/>
                <w:lang w:eastAsia="zh-CN"/>
              </w:rPr>
              <w:t>пунктів</w:t>
            </w:r>
            <w:r w:rsidRPr="007D1325">
              <w:rPr>
                <w:rFonts w:ascii="Times New Roman" w:eastAsia="Times New Roman" w:hAnsi="Times New Roman"/>
                <w:sz w:val="24"/>
                <w:szCs w:val="24"/>
                <w:lang w:eastAsia="zh-CN"/>
              </w:rPr>
              <w:t xml:space="preserve"> 1.3</w:t>
            </w:r>
            <w:r w:rsidR="00C17A0E" w:rsidRPr="007D1325">
              <w:rPr>
                <w:rFonts w:ascii="Times New Roman" w:eastAsia="Times New Roman" w:hAnsi="Times New Roman"/>
                <w:sz w:val="24"/>
                <w:szCs w:val="24"/>
                <w:lang w:eastAsia="zh-CN"/>
              </w:rPr>
              <w:t>. та 1.4.</w:t>
            </w:r>
            <w:r w:rsidRPr="007D1325">
              <w:rPr>
                <w:rFonts w:ascii="Times New Roman" w:eastAsia="Times New Roman" w:hAnsi="Times New Roman"/>
                <w:sz w:val="24"/>
                <w:szCs w:val="24"/>
                <w:lang w:eastAsia="zh-CN"/>
              </w:rPr>
              <w:t xml:space="preserve"> </w:t>
            </w:r>
            <w:r w:rsidR="00C17A0E" w:rsidRPr="007D1325">
              <w:rPr>
                <w:rFonts w:ascii="Times New Roman" w:eastAsia="Times New Roman" w:hAnsi="Times New Roman"/>
                <w:sz w:val="24"/>
                <w:szCs w:val="24"/>
                <w:lang w:eastAsia="zh-CN"/>
              </w:rPr>
              <w:t xml:space="preserve">даного розділу </w:t>
            </w:r>
            <w:r w:rsidRPr="007D1325">
              <w:rPr>
                <w:rFonts w:ascii="Times New Roman" w:eastAsia="Times New Roman" w:hAnsi="Times New Roman"/>
                <w:sz w:val="24"/>
                <w:szCs w:val="24"/>
                <w:lang w:eastAsia="zh-CN"/>
              </w:rPr>
              <w:t xml:space="preserve">всі документи згідно переліку, вказаного нижче, а саме:  </w:t>
            </w:r>
          </w:p>
          <w:p w:rsidR="0029287A" w:rsidRPr="007D1325" w:rsidRDefault="00B92FB3" w:rsidP="0029287A">
            <w:pPr>
              <w:tabs>
                <w:tab w:val="left" w:pos="0"/>
              </w:tabs>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5.2.1. </w:t>
            </w:r>
            <w:r w:rsidR="0029287A" w:rsidRPr="007D1325">
              <w:rPr>
                <w:rFonts w:ascii="Times New Roman" w:eastAsia="Times New Roman" w:hAnsi="Times New Roman"/>
                <w:sz w:val="24"/>
                <w:szCs w:val="24"/>
                <w:lang w:eastAsia="zh-CN"/>
              </w:rPr>
              <w:t>Довідка за формою Таблиці №1.1, що додається, для підтвердження технічних можливостей підприємств</w:t>
            </w:r>
            <w:r w:rsidR="0029287A" w:rsidRPr="007D1325">
              <w:rPr>
                <w:rFonts w:ascii="Times New Roman" w:hAnsi="Times New Roman" w:cs="Times New Roman"/>
              </w:rPr>
              <w:t xml:space="preserve">. </w:t>
            </w:r>
            <w:r w:rsidR="0029287A" w:rsidRPr="007D1325">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 яку складено до договірної ціни відповідно до технічного завдання цієї закупівлі.</w:t>
            </w:r>
          </w:p>
          <w:p w:rsidR="0029287A" w:rsidRPr="007D1325" w:rsidRDefault="0029287A" w:rsidP="0029287A">
            <w:pPr>
              <w:tabs>
                <w:tab w:val="left" w:pos="0"/>
              </w:tabs>
              <w:jc w:val="right"/>
              <w:rPr>
                <w:rFonts w:ascii="Times New Roman" w:hAnsi="Times New Roman" w:cs="Times New Roman"/>
              </w:rPr>
            </w:pPr>
            <w:r w:rsidRPr="007D1325">
              <w:rPr>
                <w:rFonts w:ascii="Times New Roman" w:hAnsi="Times New Roman" w:cs="Times New Roman"/>
              </w:rPr>
              <w:t>Таблиця №1.1.</w:t>
            </w:r>
          </w:p>
          <w:p w:rsidR="0029287A" w:rsidRPr="007D1325" w:rsidRDefault="0029287A" w:rsidP="0029287A">
            <w:pPr>
              <w:tabs>
                <w:tab w:val="left" w:pos="0"/>
              </w:tabs>
              <w:jc w:val="right"/>
              <w:rPr>
                <w:rFonts w:ascii="Times New Roman" w:hAnsi="Times New Roman" w:cs="Times New Roman"/>
              </w:rPr>
            </w:pPr>
            <w:r w:rsidRPr="007D1325">
              <w:rPr>
                <w:rFonts w:ascii="Times New Roman" w:hAnsi="Times New Roman" w:cs="Times New Roman"/>
              </w:rPr>
              <w:t xml:space="preserve"> </w:t>
            </w:r>
          </w:p>
          <w:p w:rsidR="0029287A" w:rsidRPr="007D1325" w:rsidRDefault="0029287A" w:rsidP="0029287A">
            <w:pPr>
              <w:tabs>
                <w:tab w:val="left" w:pos="0"/>
              </w:tabs>
              <w:jc w:val="center"/>
              <w:rPr>
                <w:rFonts w:ascii="Times New Roman" w:hAnsi="Times New Roman" w:cs="Times New Roman"/>
                <w:b/>
                <w:sz w:val="24"/>
              </w:rPr>
            </w:pPr>
            <w:r w:rsidRPr="007D1325">
              <w:rPr>
                <w:rFonts w:ascii="Times New Roman" w:hAnsi="Times New Roman" w:cs="Times New Roman"/>
                <w:b/>
                <w:sz w:val="24"/>
              </w:rPr>
              <w:t xml:space="preserve">Довідка </w:t>
            </w:r>
          </w:p>
          <w:p w:rsidR="0029287A" w:rsidRPr="007D1325" w:rsidRDefault="0029287A" w:rsidP="0029287A">
            <w:pPr>
              <w:tabs>
                <w:tab w:val="left" w:pos="0"/>
              </w:tabs>
              <w:jc w:val="center"/>
              <w:rPr>
                <w:rFonts w:ascii="Times New Roman" w:hAnsi="Times New Roman" w:cs="Times New Roman"/>
                <w:b/>
                <w:sz w:val="24"/>
              </w:rPr>
            </w:pPr>
            <w:r w:rsidRPr="007D1325">
              <w:rPr>
                <w:rFonts w:ascii="Times New Roman" w:hAnsi="Times New Roman" w:cs="Times New Roman"/>
                <w:b/>
                <w:sz w:val="24"/>
              </w:rPr>
              <w:t>про основні типи обладнання, будівельні машини та механізми, що передбачається використовувати для надання послуги</w:t>
            </w:r>
          </w:p>
          <w:p w:rsidR="0029287A" w:rsidRPr="007D1325" w:rsidRDefault="0029287A" w:rsidP="0029287A">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29287A" w:rsidRPr="007D1325" w:rsidTr="0029287A">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29287A" w:rsidRPr="007D1325" w:rsidRDefault="0029287A" w:rsidP="0029287A">
                  <w:pPr>
                    <w:tabs>
                      <w:tab w:val="left" w:pos="0"/>
                    </w:tabs>
                    <w:ind w:right="-139"/>
                    <w:jc w:val="both"/>
                    <w:rPr>
                      <w:rFonts w:ascii="Times New Roman" w:hAnsi="Times New Roman" w:cs="Times New Roman"/>
                    </w:rPr>
                  </w:pPr>
                  <w:r w:rsidRPr="007D1325">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Власне чи орендоване</w:t>
                  </w:r>
                </w:p>
              </w:tc>
            </w:tr>
            <w:tr w:rsidR="0029287A" w:rsidRPr="007D1325" w:rsidTr="0029287A">
              <w:tc>
                <w:tcPr>
                  <w:tcW w:w="418"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r>
            <w:tr w:rsidR="0029287A" w:rsidRPr="007D1325" w:rsidTr="0029287A">
              <w:tc>
                <w:tcPr>
                  <w:tcW w:w="418"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287A" w:rsidRPr="007D1325" w:rsidRDefault="0029287A" w:rsidP="0029287A">
                  <w:pPr>
                    <w:tabs>
                      <w:tab w:val="left" w:pos="0"/>
                    </w:tabs>
                    <w:jc w:val="both"/>
                    <w:rPr>
                      <w:rFonts w:ascii="Times New Roman" w:hAnsi="Times New Roman" w:cs="Times New Roman"/>
                    </w:rPr>
                  </w:pPr>
                </w:p>
              </w:tc>
            </w:tr>
          </w:tbl>
          <w:p w:rsidR="0029287A" w:rsidRPr="007D1325" w:rsidRDefault="0029287A" w:rsidP="0029287A">
            <w:pPr>
              <w:tabs>
                <w:tab w:val="left" w:pos="0"/>
              </w:tabs>
              <w:jc w:val="both"/>
              <w:rPr>
                <w:rFonts w:ascii="Times New Roman" w:hAnsi="Times New Roman" w:cs="Times New Roman"/>
              </w:rPr>
            </w:pPr>
          </w:p>
          <w:p w:rsidR="0029287A" w:rsidRPr="007D1325" w:rsidRDefault="0029287A" w:rsidP="0029287A">
            <w:pPr>
              <w:tabs>
                <w:tab w:val="left" w:pos="0"/>
              </w:tabs>
              <w:jc w:val="both"/>
              <w:rPr>
                <w:rFonts w:ascii="Times New Roman" w:hAnsi="Times New Roman" w:cs="Times New Roman"/>
              </w:rPr>
            </w:pPr>
            <w:r w:rsidRPr="007D1325">
              <w:rPr>
                <w:rFonts w:ascii="Times New Roman" w:hAnsi="Times New Roman" w:cs="Times New Roman"/>
              </w:rPr>
              <w:t xml:space="preserve">Посада  Підпис    </w:t>
            </w:r>
            <w:r w:rsidRPr="007D1325">
              <w:rPr>
                <w:rFonts w:ascii="Times New Roman" w:hAnsi="Times New Roman"/>
              </w:rPr>
              <w:t>Ім’я, ПРІЗВИЩЕ</w:t>
            </w:r>
            <w:r w:rsidRPr="007D1325">
              <w:rPr>
                <w:rFonts w:ascii="Times New Roman" w:hAnsi="Times New Roman" w:cs="Times New Roman"/>
              </w:rPr>
              <w:t xml:space="preserve"> уповноваженої особи учасника</w:t>
            </w:r>
          </w:p>
          <w:p w:rsidR="002552EF" w:rsidRPr="007D1325" w:rsidRDefault="002552EF" w:rsidP="00B92FB3">
            <w:pPr>
              <w:ind w:firstLine="421"/>
              <w:jc w:val="both"/>
              <w:rPr>
                <w:rFonts w:ascii="Times New Roman" w:eastAsia="Times New Roman" w:hAnsi="Times New Roman" w:cs="Times New Roman"/>
                <w:color w:val="000000" w:themeColor="text1"/>
                <w:sz w:val="24"/>
                <w:szCs w:val="24"/>
              </w:rPr>
            </w:pPr>
          </w:p>
          <w:p w:rsidR="00B92FB3" w:rsidRPr="007D1325" w:rsidRDefault="00B92FB3" w:rsidP="00B92FB3">
            <w:pPr>
              <w:ind w:firstLine="421"/>
              <w:jc w:val="both"/>
              <w:rPr>
                <w:rFonts w:ascii="Times New Roman" w:eastAsia="Times New Roman" w:hAnsi="Times New Roman"/>
                <w:sz w:val="24"/>
                <w:szCs w:val="24"/>
                <w:lang w:eastAsia="zh-CN"/>
              </w:rPr>
            </w:pPr>
            <w:r w:rsidRPr="007D1325">
              <w:rPr>
                <w:rFonts w:ascii="Times New Roman" w:eastAsia="Times New Roman" w:hAnsi="Times New Roman" w:cs="Times New Roman"/>
                <w:color w:val="000000" w:themeColor="text1"/>
                <w:sz w:val="24"/>
                <w:szCs w:val="24"/>
              </w:rPr>
              <w:t xml:space="preserve">5.2.2. </w:t>
            </w:r>
            <w:r w:rsidRPr="007D1325">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965B66" w:rsidRPr="007D1325" w:rsidRDefault="00965B66" w:rsidP="00965B66">
            <w:pPr>
              <w:pStyle w:val="af2"/>
              <w:ind w:firstLine="421"/>
              <w:jc w:val="both"/>
              <w:rPr>
                <w:rFonts w:ascii="Times New Roman" w:hAnsi="Times New Roman"/>
                <w:sz w:val="24"/>
                <w:szCs w:val="24"/>
              </w:rPr>
            </w:pPr>
            <w:r w:rsidRPr="007D1325">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965B66" w:rsidRPr="007D1325" w:rsidRDefault="00965B66" w:rsidP="00965B66">
            <w:pPr>
              <w:pStyle w:val="af2"/>
              <w:ind w:firstLine="421"/>
              <w:jc w:val="both"/>
              <w:rPr>
                <w:rFonts w:ascii="Times New Roman" w:hAnsi="Times New Roman"/>
                <w:sz w:val="24"/>
                <w:szCs w:val="24"/>
              </w:rPr>
            </w:pPr>
            <w:r w:rsidRPr="007D1325">
              <w:rPr>
                <w:rFonts w:ascii="Times New Roman" w:hAnsi="Times New Roman"/>
                <w:sz w:val="24"/>
                <w:szCs w:val="24"/>
              </w:rPr>
              <w:t>Для власних транспортних засобів – свідоцтво про державну реєстрацію транспортного засобу.</w:t>
            </w:r>
          </w:p>
          <w:p w:rsidR="00965B66" w:rsidRPr="007D1325" w:rsidRDefault="00965B66" w:rsidP="00965B66">
            <w:pPr>
              <w:pStyle w:val="af2"/>
              <w:ind w:firstLine="421"/>
              <w:jc w:val="both"/>
              <w:rPr>
                <w:rFonts w:ascii="Times New Roman" w:hAnsi="Times New Roman"/>
                <w:sz w:val="24"/>
                <w:szCs w:val="24"/>
              </w:rPr>
            </w:pPr>
            <w:r w:rsidRPr="007D1325">
              <w:rPr>
                <w:rFonts w:ascii="Times New Roman" w:hAnsi="Times New Roman"/>
                <w:sz w:val="24"/>
                <w:szCs w:val="24"/>
              </w:rPr>
              <w:lastRenderedPageBreak/>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965B66" w:rsidRPr="007D1325" w:rsidRDefault="00965B66" w:rsidP="00965B66">
            <w:pPr>
              <w:ind w:firstLine="421"/>
              <w:jc w:val="both"/>
              <w:rPr>
                <w:rFonts w:ascii="Times New Roman" w:hAnsi="Times New Roman" w:cs="Times New Roman"/>
                <w:sz w:val="24"/>
                <w:szCs w:val="24"/>
              </w:rPr>
            </w:pPr>
            <w:r w:rsidRPr="007D1325">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2552EF" w:rsidRPr="007D1325" w:rsidRDefault="00DE4297"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5.2.</w:t>
            </w:r>
            <w:r w:rsidR="002F30BE" w:rsidRPr="007D1325">
              <w:rPr>
                <w:rFonts w:ascii="Times New Roman" w:eastAsia="Times New Roman" w:hAnsi="Times New Roman"/>
                <w:sz w:val="24"/>
                <w:szCs w:val="24"/>
                <w:lang w:eastAsia="zh-CN"/>
              </w:rPr>
              <w:t>3</w:t>
            </w:r>
            <w:r w:rsidRPr="007D1325">
              <w:rPr>
                <w:rFonts w:ascii="Times New Roman" w:eastAsia="Times New Roman" w:hAnsi="Times New Roman"/>
                <w:sz w:val="24"/>
                <w:szCs w:val="24"/>
                <w:lang w:eastAsia="zh-CN"/>
              </w:rPr>
              <w:t xml:space="preserve">. </w:t>
            </w:r>
            <w:r w:rsidR="001E4CB8" w:rsidRPr="007D1325">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w:t>
            </w:r>
          </w:p>
          <w:p w:rsidR="002552EF"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довідку, складену Учасником у довільній формі про наявність стаціонарного асфальтобетонного заводу необхідного для надання послуг,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w:t>
            </w:r>
          </w:p>
          <w:p w:rsidR="002552EF"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w:t>
            </w:r>
          </w:p>
          <w:p w:rsidR="001E4CB8"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2552EF"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w:t>
            </w:r>
          </w:p>
          <w:p w:rsidR="00EA13F5"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договір купівлі (продажу), видаткову накладну, паспорт (технічний) (будь-який з документів); </w:t>
            </w:r>
          </w:p>
          <w:p w:rsidR="001E4CB8"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lastRenderedPageBreak/>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спрощеної закупівлі, що оприлюднена в електронній системі закупівель по даному предмету закупівлі;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документи, що підтверджують право власності виробника асфальтобетону на АБЗ (будь-який з документів: договір купівлі (продажу), видаткова накладна, паспорт (технічний), витяг з балансу підприємства – власника АБЗ); </w:t>
            </w:r>
          </w:p>
          <w:p w:rsidR="001E4CB8"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При залучені учасником для надання послуг орендованого асфальтобетонного заводу, такий учасник в складі пропозиції надає: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чинний договір оренди з власником асфальтобетонного заводу;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лист-підтвердження від власника асфальтобетонного заводу щодо </w:t>
            </w:r>
            <w:proofErr w:type="spellStart"/>
            <w:r w:rsidRPr="007D1325">
              <w:rPr>
                <w:rFonts w:ascii="Times New Roman" w:eastAsia="Times New Roman" w:hAnsi="Times New Roman"/>
                <w:sz w:val="24"/>
                <w:szCs w:val="24"/>
                <w:lang w:eastAsia="zh-CN"/>
              </w:rPr>
              <w:t>незаперечення</w:t>
            </w:r>
            <w:proofErr w:type="spellEnd"/>
            <w:r w:rsidRPr="007D1325">
              <w:rPr>
                <w:rFonts w:ascii="Times New Roman" w:eastAsia="Times New Roman" w:hAnsi="Times New Roman"/>
                <w:sz w:val="24"/>
                <w:szCs w:val="24"/>
                <w:lang w:eastAsia="zh-CN"/>
              </w:rPr>
              <w:t xml:space="preserve"> використання його заводу для надання послуг учасником за предметом закупівлі; </w:t>
            </w:r>
          </w:p>
          <w:p w:rsidR="005C4074"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документи, що підтверджують право власності на АБЗ (будь-який з документів: договір купівлі (продажу), видаткова накладна, паспорт (технічний), витяг з балансу підприємства – власника АБЗ); </w:t>
            </w:r>
          </w:p>
          <w:p w:rsidR="001E4CB8" w:rsidRPr="007D1325" w:rsidRDefault="001E4CB8" w:rsidP="001E4CB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575756"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5.2.</w:t>
            </w:r>
            <w:r w:rsidR="00955817" w:rsidRPr="007D1325">
              <w:rPr>
                <w:rFonts w:ascii="Times New Roman" w:eastAsia="Times New Roman" w:hAnsi="Times New Roman"/>
                <w:sz w:val="24"/>
                <w:szCs w:val="24"/>
                <w:lang w:eastAsia="zh-CN"/>
              </w:rPr>
              <w:t>4</w:t>
            </w:r>
            <w:r w:rsidRPr="007D1325">
              <w:rPr>
                <w:rFonts w:ascii="Times New Roman" w:eastAsia="Times New Roman" w:hAnsi="Times New Roman"/>
                <w:sz w:val="24"/>
                <w:szCs w:val="24"/>
                <w:lang w:eastAsia="zh-CN"/>
              </w:rPr>
              <w:t>. 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надання послуг, що є предметом закупівлі.</w:t>
            </w:r>
          </w:p>
          <w:p w:rsidR="00575756"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 Для документального підтвердження наявності вимірювальної лабораторії Учасник повинен надати:</w:t>
            </w:r>
          </w:p>
          <w:p w:rsidR="0088365D"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w:t>
            </w:r>
            <w:r w:rsidRPr="007D1325">
              <w:rPr>
                <w:rFonts w:ascii="Times New Roman" w:eastAsia="Times New Roman" w:hAnsi="Times New Roman"/>
                <w:sz w:val="24"/>
                <w:szCs w:val="24"/>
                <w:lang w:eastAsia="zh-CN"/>
              </w:rPr>
              <w:lastRenderedPageBreak/>
              <w:t xml:space="preserve">лабораторії  Учасником (надається щодо залученої лабораторії); </w:t>
            </w:r>
          </w:p>
          <w:p w:rsidR="001E4CB8" w:rsidRPr="007D1325" w:rsidRDefault="001E4CB8" w:rsidP="001E4C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на дату його подання Учасником.</w:t>
            </w:r>
          </w:p>
          <w:p w:rsidR="00FA0406" w:rsidRPr="007D1325" w:rsidRDefault="00FA0406" w:rsidP="00FA0406">
            <w:pPr>
              <w:ind w:firstLine="421"/>
              <w:jc w:val="both"/>
              <w:rPr>
                <w:rFonts w:ascii="Times New Roman" w:hAnsi="Times New Roman"/>
                <w:sz w:val="24"/>
                <w:szCs w:val="24"/>
              </w:rPr>
            </w:pPr>
            <w:r w:rsidRPr="007D1325">
              <w:rPr>
                <w:rFonts w:ascii="Times New Roman" w:eastAsia="Times New Roman" w:hAnsi="Times New Roman"/>
                <w:sz w:val="24"/>
                <w:szCs w:val="24"/>
                <w:lang w:eastAsia="zh-CN"/>
              </w:rPr>
              <w:t>5.2.5.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7D1325">
              <w:rPr>
                <w:rFonts w:ascii="Times New Roman" w:hAnsi="Times New Roman"/>
                <w:sz w:val="24"/>
                <w:szCs w:val="24"/>
              </w:rPr>
              <w:t xml:space="preserve">  </w:t>
            </w:r>
          </w:p>
          <w:p w:rsidR="00FA0406" w:rsidRPr="007D1325" w:rsidRDefault="00FA0406" w:rsidP="00FA0406">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5.2.6. Документи або їх копії, що підтверджують наявність працівників відповідної кваліфікації, які мають необхідні знання та досвід, а саме: витяги з трудових книжок таких осіб із записами про прийом на роботу або накази про прийняття на роботу таких осіб,  або цивільно-правові угоди тощо. </w:t>
            </w:r>
          </w:p>
          <w:p w:rsidR="00C54055" w:rsidRPr="007D1325" w:rsidRDefault="00FA0406" w:rsidP="00FA0406">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5.2.7. </w:t>
            </w:r>
            <w:r w:rsidR="00C54055" w:rsidRPr="007D1325">
              <w:rPr>
                <w:rFonts w:ascii="Times New Roman" w:eastAsia="Times New Roman" w:hAnsi="Times New Roman"/>
                <w:sz w:val="24"/>
                <w:szCs w:val="24"/>
                <w:lang w:eastAsia="zh-CN"/>
              </w:rPr>
              <w:t xml:space="preserve">Довідка, у довільній формі, з інформацією про наявність в учасника документально підтвердженого досвіду виконання аналогічного договору, яка повинна включати дані щодо замовника (із зазначенням найменування, адреси та контактного телефону), предмета закупівлі, обсягу (у кількісному </w:t>
            </w:r>
            <w:r w:rsidR="00131E3A" w:rsidRPr="007D1325">
              <w:rPr>
                <w:rFonts w:ascii="Times New Roman" w:eastAsia="Times New Roman" w:hAnsi="Times New Roman"/>
                <w:sz w:val="24"/>
                <w:szCs w:val="24"/>
                <w:lang w:eastAsia="zh-CN"/>
              </w:rPr>
              <w:t>та/</w:t>
            </w:r>
            <w:r w:rsidR="00C54055" w:rsidRPr="007D1325">
              <w:rPr>
                <w:rFonts w:ascii="Times New Roman" w:eastAsia="Times New Roman" w:hAnsi="Times New Roman"/>
                <w:sz w:val="24"/>
                <w:szCs w:val="24"/>
                <w:lang w:eastAsia="zh-CN"/>
              </w:rPr>
              <w:t xml:space="preserve">або вартісному виразі) та строку виконання. </w:t>
            </w:r>
          </w:p>
          <w:p w:rsidR="009A6C57" w:rsidRPr="007D1325" w:rsidRDefault="009A6C57" w:rsidP="009A6C57">
            <w:pPr>
              <w:ind w:firstLine="412"/>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 xml:space="preserve">Аналогічним вважається </w:t>
            </w:r>
            <w:r w:rsidR="00BA3E95" w:rsidRPr="007D1325">
              <w:rPr>
                <w:rFonts w:ascii="Times New Roman" w:hAnsi="Times New Roman"/>
                <w:color w:val="000000"/>
                <w:sz w:val="24"/>
                <w:szCs w:val="24"/>
                <w:shd w:val="solid" w:color="FFFFFF" w:fill="FFFFFF"/>
              </w:rPr>
              <w:t>якісно виконаний договір, який підтверджує наявність у учасника досвіду виконання договору з аналогічними за предметом закупівлі послугами</w:t>
            </w:r>
            <w:r w:rsidRPr="007D1325">
              <w:rPr>
                <w:rFonts w:ascii="Times New Roman" w:hAnsi="Times New Roman"/>
                <w:color w:val="000000"/>
                <w:sz w:val="24"/>
                <w:szCs w:val="24"/>
                <w:shd w:val="solid" w:color="FFFFFF" w:fill="FFFFFF"/>
              </w:rPr>
              <w:t>.</w:t>
            </w:r>
          </w:p>
          <w:p w:rsidR="009845DE" w:rsidRPr="007D1325"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5.2.</w:t>
            </w:r>
            <w:r w:rsidR="003A6C10" w:rsidRPr="007D1325">
              <w:rPr>
                <w:rFonts w:ascii="Times New Roman" w:eastAsia="Times New Roman" w:hAnsi="Times New Roman"/>
                <w:sz w:val="24"/>
                <w:szCs w:val="24"/>
                <w:lang w:eastAsia="zh-CN"/>
              </w:rPr>
              <w:t>8</w:t>
            </w:r>
            <w:r w:rsidRPr="007D1325">
              <w:rPr>
                <w:rFonts w:ascii="Times New Roman" w:eastAsia="Times New Roman" w:hAnsi="Times New Roman"/>
                <w:sz w:val="24"/>
                <w:szCs w:val="24"/>
                <w:lang w:eastAsia="zh-CN"/>
              </w:rPr>
              <w:t xml:space="preserve">. </w:t>
            </w:r>
            <w:r w:rsidR="009845DE" w:rsidRPr="007D1325">
              <w:rPr>
                <w:rFonts w:ascii="Times New Roman" w:eastAsia="Times New Roman" w:hAnsi="Times New Roman"/>
                <w:sz w:val="24"/>
                <w:szCs w:val="24"/>
                <w:lang w:eastAsia="zh-CN"/>
              </w:rPr>
              <w:t>Для підтвердження вказаної у довідці інформації, згідно з пунктом 5.2.</w:t>
            </w:r>
            <w:r w:rsidR="003A6C10" w:rsidRPr="007D1325">
              <w:rPr>
                <w:rFonts w:ascii="Times New Roman" w:eastAsia="Times New Roman" w:hAnsi="Times New Roman"/>
                <w:sz w:val="24"/>
                <w:szCs w:val="24"/>
                <w:lang w:eastAsia="zh-CN"/>
              </w:rPr>
              <w:t>7.</w:t>
            </w:r>
            <w:r w:rsidR="009845DE" w:rsidRPr="007D1325">
              <w:rPr>
                <w:rFonts w:ascii="Times New Roman" w:eastAsia="Times New Roman" w:hAnsi="Times New Roman"/>
                <w:sz w:val="24"/>
                <w:szCs w:val="24"/>
                <w:lang w:eastAsia="zh-CN"/>
              </w:rPr>
              <w:t xml:space="preserve"> цього Розділу</w:t>
            </w:r>
            <w:r w:rsidR="00131E3A" w:rsidRPr="007D1325">
              <w:rPr>
                <w:rFonts w:ascii="Times New Roman" w:eastAsia="Times New Roman" w:hAnsi="Times New Roman"/>
                <w:sz w:val="24"/>
                <w:szCs w:val="24"/>
                <w:lang w:eastAsia="zh-CN"/>
              </w:rPr>
              <w:t>,</w:t>
            </w:r>
            <w:r w:rsidR="009845DE" w:rsidRPr="007D1325">
              <w:rPr>
                <w:rFonts w:ascii="Times New Roman" w:eastAsia="Times New Roman" w:hAnsi="Times New Roman"/>
                <w:sz w:val="24"/>
                <w:szCs w:val="24"/>
                <w:lang w:eastAsia="zh-CN"/>
              </w:rPr>
              <w:t xml:space="preserve"> учасник повинен надати:</w:t>
            </w:r>
          </w:p>
          <w:p w:rsidR="009845DE" w:rsidRPr="007D1325" w:rsidRDefault="009845DE" w:rsidP="009845DE">
            <w:pPr>
              <w:numPr>
                <w:ilvl w:val="0"/>
                <w:numId w:val="20"/>
              </w:numPr>
              <w:tabs>
                <w:tab w:val="left" w:pos="555"/>
              </w:tabs>
              <w:ind w:left="555" w:hanging="283"/>
              <w:jc w:val="both"/>
              <w:rPr>
                <w:rFonts w:ascii="Times New Roman" w:hAnsi="Times New Roman"/>
                <w:sz w:val="24"/>
                <w:szCs w:val="24"/>
              </w:rPr>
            </w:pPr>
            <w:r w:rsidRPr="007D132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Pr="007D1325" w:rsidRDefault="009845DE"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7D1325">
              <w:rPr>
                <w:rFonts w:ascii="Times New Roman" w:hAnsi="Times New Roman"/>
                <w:sz w:val="24"/>
                <w:szCs w:val="24"/>
              </w:rPr>
              <w:t>оригінал або завірену учасником копію</w:t>
            </w:r>
            <w:r w:rsidRPr="007D1325">
              <w:rPr>
                <w:rFonts w:ascii="Times New Roman" w:eastAsia="Times New Roman" w:hAnsi="Times New Roman"/>
                <w:sz w:val="24"/>
                <w:szCs w:val="24"/>
                <w:lang w:eastAsia="zh-CN"/>
              </w:rPr>
              <w:t xml:space="preserve"> документів, що підтверджують виконання договору (акти приймання – передачі,  тощо)</w:t>
            </w:r>
            <w:r w:rsidR="00965B66" w:rsidRPr="007D1325">
              <w:rPr>
                <w:rFonts w:ascii="Times New Roman" w:eastAsia="Times New Roman" w:hAnsi="Times New Roman"/>
                <w:sz w:val="24"/>
                <w:szCs w:val="24"/>
                <w:lang w:eastAsia="zh-CN"/>
              </w:rPr>
              <w:t>;</w:t>
            </w:r>
          </w:p>
          <w:p w:rsidR="00965B66" w:rsidRPr="007D1325" w:rsidRDefault="00965B66"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позитивний відгук </w:t>
            </w:r>
            <w:r w:rsidR="00BA3E95" w:rsidRPr="007D1325">
              <w:rPr>
                <w:rFonts w:ascii="Times New Roman" w:eastAsia="Times New Roman" w:hAnsi="Times New Roman"/>
                <w:sz w:val="24"/>
                <w:szCs w:val="24"/>
                <w:lang w:eastAsia="zh-CN"/>
              </w:rPr>
              <w:t>щодо надання аналогічних послуг</w:t>
            </w:r>
            <w:r w:rsidRPr="007D1325">
              <w:rPr>
                <w:rFonts w:ascii="Times New Roman" w:eastAsia="Times New Roman" w:hAnsi="Times New Roman"/>
                <w:sz w:val="24"/>
                <w:szCs w:val="24"/>
                <w:lang w:eastAsia="zh-CN"/>
              </w:rPr>
              <w:t>.</w:t>
            </w:r>
            <w:r w:rsidR="00BA3E95" w:rsidRPr="007D1325">
              <w:rPr>
                <w:rFonts w:ascii="Times New Roman" w:eastAsia="Times New Roman" w:hAnsi="Times New Roman"/>
                <w:sz w:val="24"/>
                <w:szCs w:val="24"/>
                <w:lang w:eastAsia="zh-CN"/>
              </w:rPr>
              <w:t xml:space="preserve">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p w:rsidR="005E011F" w:rsidRPr="007D1325" w:rsidRDefault="00DE4297" w:rsidP="00DE4297">
            <w:pPr>
              <w:pStyle w:val="af7"/>
              <w:widowControl w:val="0"/>
              <w:spacing w:before="0"/>
              <w:ind w:firstLine="417"/>
              <w:jc w:val="both"/>
              <w:rPr>
                <w:rFonts w:ascii="Times New Roman" w:hAnsi="Times New Roman" w:cs="Calibri"/>
                <w:sz w:val="24"/>
                <w:szCs w:val="24"/>
                <w:lang w:eastAsia="zh-CN"/>
              </w:rPr>
            </w:pPr>
            <w:r w:rsidRPr="007D1325">
              <w:rPr>
                <w:rFonts w:ascii="Times New Roman" w:hAnsi="Times New Roman"/>
                <w:sz w:val="24"/>
                <w:szCs w:val="24"/>
                <w:lang w:eastAsia="zh-CN"/>
              </w:rPr>
              <w:t>5.3</w:t>
            </w:r>
            <w:r w:rsidRPr="007D1325">
              <w:rPr>
                <w:rFonts w:ascii="Times New Roman" w:hAnsi="Times New Roman" w:cs="Calibri"/>
                <w:sz w:val="24"/>
                <w:szCs w:val="24"/>
                <w:lang w:eastAsia="zh-CN"/>
              </w:rPr>
              <w:t xml:space="preserve">. </w:t>
            </w:r>
            <w:r w:rsidR="005E011F" w:rsidRPr="007D1325">
              <w:rPr>
                <w:rFonts w:ascii="Times New Roman" w:hAnsi="Times New Roman" w:cs="Calibri"/>
                <w:sz w:val="24"/>
                <w:szCs w:val="24"/>
                <w:lang w:eastAsia="zh-CN"/>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w:t>
            </w:r>
            <w:r w:rsidR="005E011F" w:rsidRPr="007D1325">
              <w:rPr>
                <w:rFonts w:ascii="Times New Roman" w:hAnsi="Times New Roman" w:cs="Calibri"/>
                <w:sz w:val="24"/>
                <w:szCs w:val="24"/>
                <w:lang w:eastAsia="zh-CN"/>
              </w:rPr>
              <w:lastRenderedPageBreak/>
              <w:t>підстав в електронній системі закупівель під час подання тендерної пропозиції.</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5.</w:t>
            </w:r>
            <w:r w:rsidR="002A1996" w:rsidRPr="007D1325">
              <w:rPr>
                <w:rFonts w:ascii="Times New Roman" w:eastAsia="Calibri" w:hAnsi="Times New Roman" w:cs="Calibri"/>
                <w:color w:val="000000"/>
                <w:sz w:val="24"/>
                <w:szCs w:val="24"/>
                <w:shd w:val="solid" w:color="FFFFFF" w:fill="FFFFFF"/>
                <w:lang w:eastAsia="en-US"/>
              </w:rPr>
              <w:t>4</w:t>
            </w:r>
            <w:r w:rsidRPr="007D1325">
              <w:rPr>
                <w:rFonts w:ascii="Times New Roman" w:eastAsia="Calibri" w:hAnsi="Times New Roman" w:cs="Calibri"/>
                <w:color w:val="000000"/>
                <w:sz w:val="24"/>
                <w:szCs w:val="24"/>
                <w:shd w:val="solid" w:color="FFFFFF" w:fill="FFFFFF"/>
                <w:lang w:eastAsia="en-US"/>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 xml:space="preserve">2). відомості про юридичну особу, яка є учасником процедури закупівлі, </w:t>
            </w:r>
            <w:proofErr w:type="spellStart"/>
            <w:r w:rsidRPr="007D1325">
              <w:rPr>
                <w:rFonts w:ascii="Times New Roman" w:eastAsia="Calibri" w:hAnsi="Times New Roman" w:cs="Calibri"/>
                <w:color w:val="000000"/>
                <w:sz w:val="24"/>
                <w:szCs w:val="24"/>
                <w:shd w:val="solid" w:color="FFFFFF" w:fill="FFFFFF"/>
                <w:lang w:eastAsia="en-US"/>
              </w:rPr>
              <w:t>внесено</w:t>
            </w:r>
            <w:proofErr w:type="spellEnd"/>
            <w:r w:rsidRPr="007D1325">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325">
              <w:rPr>
                <w:rFonts w:ascii="Times New Roman" w:eastAsia="Calibri" w:hAnsi="Times New Roman" w:cs="Calibri"/>
                <w:color w:val="000000"/>
                <w:sz w:val="24"/>
                <w:szCs w:val="24"/>
                <w:shd w:val="solid" w:color="FFFFFF" w:fill="FFFFFF"/>
                <w:lang w:eastAsia="en-US"/>
              </w:rPr>
              <w:t>антиконкурентних</w:t>
            </w:r>
            <w:proofErr w:type="spellEnd"/>
            <w:r w:rsidRPr="007D1325">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 xml:space="preserve">9). у Єдиному державному реєстрі юридичних осіб, фізичних осіб — підприємців та громадських </w:t>
            </w:r>
            <w:r w:rsidRPr="007D1325">
              <w:rPr>
                <w:rFonts w:ascii="Times New Roman" w:eastAsia="Calibri" w:hAnsi="Times New Roman" w:cs="Calibri"/>
                <w:color w:val="000000"/>
                <w:sz w:val="24"/>
                <w:szCs w:val="24"/>
                <w:shd w:val="solid" w:color="FFFFFF" w:fill="FFFFFF"/>
                <w:lang w:eastAsia="en-US"/>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7D1325"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D1325">
              <w:rPr>
                <w:rFonts w:ascii="Times New Roman" w:eastAsia="Calibri" w:hAnsi="Times New Roman" w:cs="Calibri"/>
                <w:color w:val="000000"/>
                <w:sz w:val="24"/>
                <w:szCs w:val="24"/>
                <w:shd w:val="solid" w:color="FFFFFF" w:fill="FFFFFF"/>
                <w:lang w:eastAsia="en-US"/>
              </w:rPr>
              <w:t xml:space="preserve">11). учасник процедури закупівлі або кінцевий </w:t>
            </w:r>
            <w:proofErr w:type="spellStart"/>
            <w:r w:rsidRPr="007D1325">
              <w:rPr>
                <w:rFonts w:ascii="Times New Roman" w:eastAsia="Calibri" w:hAnsi="Times New Roman" w:cs="Calibri"/>
                <w:color w:val="000000"/>
                <w:sz w:val="24"/>
                <w:szCs w:val="24"/>
                <w:shd w:val="solid" w:color="FFFFFF" w:fill="FFFFFF"/>
                <w:lang w:eastAsia="en-US"/>
              </w:rPr>
              <w:t>бенефіціарний</w:t>
            </w:r>
            <w:proofErr w:type="spellEnd"/>
            <w:r w:rsidRPr="007D1325">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7D1325" w:rsidRDefault="00DE4297" w:rsidP="00DE4297">
            <w:pPr>
              <w:ind w:firstLine="421"/>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Pr="007D1325" w:rsidRDefault="00DE4297" w:rsidP="00DE4297">
            <w:pPr>
              <w:ind w:firstLine="421"/>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5.</w:t>
            </w:r>
            <w:r w:rsidR="002A1996" w:rsidRPr="007D1325">
              <w:rPr>
                <w:rFonts w:ascii="Times New Roman" w:hAnsi="Times New Roman"/>
                <w:color w:val="000000"/>
                <w:sz w:val="24"/>
                <w:szCs w:val="24"/>
                <w:shd w:val="solid" w:color="FFFFFF" w:fill="FFFFFF"/>
              </w:rPr>
              <w:t>5</w:t>
            </w:r>
            <w:r w:rsidRPr="007D1325">
              <w:rPr>
                <w:rFonts w:ascii="Times New Roman" w:hAnsi="Times New Roman"/>
                <w:color w:val="000000"/>
                <w:sz w:val="24"/>
                <w:szCs w:val="24"/>
                <w:shd w:val="solid" w:color="FFFFFF" w:fill="FFFFFF"/>
              </w:rPr>
              <w:t xml:space="preserve">. </w:t>
            </w:r>
            <w:bookmarkStart w:id="7" w:name="w1_3"/>
            <w:r w:rsidR="002A1996" w:rsidRPr="007D1325">
              <w:rPr>
                <w:rFonts w:ascii="Times New Roman" w:hAnsi="Times New Roman"/>
                <w:color w:val="000000"/>
                <w:sz w:val="24"/>
                <w:szCs w:val="24"/>
                <w:shd w:val="solid" w:color="FFFFFF" w:fill="FFFFFF"/>
              </w:rPr>
              <w:fldChar w:fldCharType="begin"/>
            </w:r>
            <w:r w:rsidR="002A1996" w:rsidRPr="007D1325">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"w1_4" </w:instrText>
            </w:r>
            <w:r w:rsidR="002A1996" w:rsidRPr="007D1325">
              <w:rPr>
                <w:rFonts w:ascii="Times New Roman" w:hAnsi="Times New Roman"/>
                <w:color w:val="000000"/>
                <w:sz w:val="24"/>
                <w:szCs w:val="24"/>
                <w:shd w:val="solid" w:color="FFFFFF" w:fill="FFFFFF"/>
              </w:rPr>
              <w:fldChar w:fldCharType="separate"/>
            </w:r>
            <w:r w:rsidR="002A1996" w:rsidRPr="007D1325">
              <w:rPr>
                <w:rFonts w:ascii="Times New Roman" w:hAnsi="Times New Roman"/>
                <w:color w:val="000000"/>
                <w:sz w:val="24"/>
                <w:szCs w:val="24"/>
                <w:shd w:val="solid" w:color="FFFFFF" w:fill="FFFFFF"/>
              </w:rPr>
              <w:t>Переможець</w:t>
            </w:r>
            <w:r w:rsidR="002A1996" w:rsidRPr="007D1325">
              <w:rPr>
                <w:rFonts w:ascii="Times New Roman" w:hAnsi="Times New Roman"/>
                <w:color w:val="000000"/>
                <w:sz w:val="24"/>
                <w:szCs w:val="24"/>
                <w:shd w:val="solid" w:color="FFFFFF" w:fill="FFFFFF"/>
              </w:rPr>
              <w:fldChar w:fldCharType="end"/>
            </w:r>
            <w:bookmarkEnd w:id="7"/>
            <w:r w:rsidR="002A1996" w:rsidRPr="007D1325">
              <w:rPr>
                <w:rFonts w:ascii="Times New Roman" w:hAnsi="Times New Roman"/>
                <w:color w:val="000000"/>
                <w:sz w:val="24"/>
                <w:szCs w:val="24"/>
                <w:shd w:val="solid" w:color="FFFFFF" w:fill="FFFFFF"/>
              </w:rPr>
              <w:t> </w:t>
            </w:r>
            <w:bookmarkStart w:id="8" w:name="w2_3"/>
            <w:r w:rsidR="002A1996" w:rsidRPr="007D1325">
              <w:rPr>
                <w:rFonts w:ascii="Times New Roman" w:hAnsi="Times New Roman"/>
                <w:color w:val="000000"/>
                <w:sz w:val="24"/>
                <w:szCs w:val="24"/>
                <w:shd w:val="solid" w:color="FFFFFF" w:fill="FFFFFF"/>
              </w:rPr>
              <w:fldChar w:fldCharType="begin"/>
            </w:r>
            <w:r w:rsidR="002A1996" w:rsidRPr="007D1325">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"w2_4" </w:instrText>
            </w:r>
            <w:r w:rsidR="002A1996" w:rsidRPr="007D1325">
              <w:rPr>
                <w:rFonts w:ascii="Times New Roman" w:hAnsi="Times New Roman"/>
                <w:color w:val="000000"/>
                <w:sz w:val="24"/>
                <w:szCs w:val="24"/>
                <w:shd w:val="solid" w:color="FFFFFF" w:fill="FFFFFF"/>
              </w:rPr>
              <w:fldChar w:fldCharType="separate"/>
            </w:r>
            <w:r w:rsidR="002A1996" w:rsidRPr="007D1325">
              <w:rPr>
                <w:rFonts w:ascii="Times New Roman" w:hAnsi="Times New Roman"/>
                <w:color w:val="000000"/>
                <w:sz w:val="24"/>
                <w:szCs w:val="24"/>
                <w:shd w:val="solid" w:color="FFFFFF" w:fill="FFFFFF"/>
              </w:rPr>
              <w:t>процедури</w:t>
            </w:r>
            <w:r w:rsidR="002A1996" w:rsidRPr="007D1325">
              <w:rPr>
                <w:rFonts w:ascii="Times New Roman" w:hAnsi="Times New Roman"/>
                <w:color w:val="000000"/>
                <w:sz w:val="24"/>
                <w:szCs w:val="24"/>
                <w:shd w:val="solid" w:color="FFFFFF" w:fill="FFFFFF"/>
              </w:rPr>
              <w:fldChar w:fldCharType="end"/>
            </w:r>
            <w:bookmarkEnd w:id="8"/>
            <w:r w:rsidR="002A1996" w:rsidRPr="007D1325">
              <w:rPr>
                <w:rFonts w:ascii="Times New Roman" w:hAnsi="Times New Roman"/>
                <w:color w:val="000000"/>
                <w:sz w:val="24"/>
                <w:szCs w:val="24"/>
                <w:shd w:val="solid" w:color="FFFFFF" w:fill="FFFFFF"/>
              </w:rPr>
              <w:t> </w:t>
            </w:r>
            <w:bookmarkStart w:id="9" w:name="w3_3"/>
            <w:r w:rsidR="002A1996" w:rsidRPr="007D1325">
              <w:rPr>
                <w:rFonts w:ascii="Times New Roman" w:hAnsi="Times New Roman"/>
                <w:color w:val="000000"/>
                <w:sz w:val="24"/>
                <w:szCs w:val="24"/>
                <w:shd w:val="solid" w:color="FFFFFF" w:fill="FFFFFF"/>
              </w:rPr>
              <w:fldChar w:fldCharType="begin"/>
            </w:r>
            <w:r w:rsidR="002A1996" w:rsidRPr="007D1325">
              <w:rPr>
                <w:rFonts w:ascii="Times New Roman" w:hAnsi="Times New Roman"/>
                <w:color w:val="000000"/>
                <w:sz w:val="24"/>
                <w:szCs w:val="24"/>
                <w:shd w:val="solid" w:color="FFFFFF" w:fill="FFFFFF"/>
              </w:rPr>
              <w:instrText xml:space="preserve"> HYPERLINK "https://zakon.rada.gov.ua/laws/show/1178-2022-%D0%BF?find=1&amp;text=%D0%9F%D0%B5%D1%80%D0%B5%D0%BC%D0%BE%D0%B6%D0%B5%D1%86%D1%8C+%D0%BF%D1%80%D0%BE%D1%86%D0%B5%D0%B4%D1%83%D1%80%D0%B8+%D0%B7%D0%B0%D0%BA%D1%83%D0%BF%D1%96%D0%B2%D0%BB%D1%96+" \l "w3_4" </w:instrText>
            </w:r>
            <w:r w:rsidR="002A1996" w:rsidRPr="007D1325">
              <w:rPr>
                <w:rFonts w:ascii="Times New Roman" w:hAnsi="Times New Roman"/>
                <w:color w:val="000000"/>
                <w:sz w:val="24"/>
                <w:szCs w:val="24"/>
                <w:shd w:val="solid" w:color="FFFFFF" w:fill="FFFFFF"/>
              </w:rPr>
              <w:fldChar w:fldCharType="separate"/>
            </w:r>
            <w:r w:rsidR="002A1996" w:rsidRPr="007D1325">
              <w:rPr>
                <w:rFonts w:ascii="Times New Roman" w:hAnsi="Times New Roman"/>
                <w:color w:val="000000"/>
                <w:sz w:val="24"/>
                <w:szCs w:val="24"/>
                <w:shd w:val="solid" w:color="FFFFFF" w:fill="FFFFFF"/>
              </w:rPr>
              <w:t>закупівлі</w:t>
            </w:r>
            <w:r w:rsidR="002A1996" w:rsidRPr="007D1325">
              <w:rPr>
                <w:rFonts w:ascii="Times New Roman" w:hAnsi="Times New Roman"/>
                <w:color w:val="000000"/>
                <w:sz w:val="24"/>
                <w:szCs w:val="24"/>
                <w:shd w:val="solid" w:color="FFFFFF" w:fill="FFFFFF"/>
              </w:rPr>
              <w:fldChar w:fldCharType="end"/>
            </w:r>
            <w:bookmarkEnd w:id="9"/>
            <w:r w:rsidR="002A1996" w:rsidRPr="007D1325">
              <w:rPr>
                <w:rFonts w:ascii="Times New Roman" w:hAnsi="Times New Roman"/>
                <w:color w:val="000000"/>
                <w:sz w:val="24"/>
                <w:szCs w:val="24"/>
                <w:shd w:val="solid" w:color="FFFFFF" w:fill="FFFFFF"/>
              </w:rPr>
              <w:t>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A1996" w:rsidRPr="007D1325">
                <w:rPr>
                  <w:rFonts w:ascii="Times New Roman" w:hAnsi="Times New Roman"/>
                  <w:color w:val="000000"/>
                  <w:sz w:val="24"/>
                  <w:szCs w:val="24"/>
                  <w:shd w:val="solid" w:color="FFFFFF" w:fill="FFFFFF"/>
                </w:rPr>
                <w:t>підпунктах 3</w:t>
              </w:r>
            </w:hyperlink>
            <w:r w:rsidR="002A1996" w:rsidRPr="007D1325">
              <w:rPr>
                <w:rFonts w:ascii="Times New Roman" w:hAnsi="Times New Roman"/>
                <w:color w:val="000000"/>
                <w:sz w:val="24"/>
                <w:szCs w:val="24"/>
                <w:shd w:val="solid" w:color="FFFFFF" w:fill="FFFFFF"/>
              </w:rPr>
              <w:t>, </w:t>
            </w:r>
            <w:hyperlink r:id="rId14" w:anchor="n620" w:history="1">
              <w:r w:rsidR="002A1996" w:rsidRPr="007D1325">
                <w:rPr>
                  <w:rFonts w:ascii="Times New Roman" w:hAnsi="Times New Roman"/>
                  <w:color w:val="000000"/>
                  <w:sz w:val="24"/>
                  <w:szCs w:val="24"/>
                  <w:shd w:val="solid" w:color="FFFFFF" w:fill="FFFFFF"/>
                </w:rPr>
                <w:t>5</w:t>
              </w:r>
            </w:hyperlink>
            <w:r w:rsidR="002A1996" w:rsidRPr="007D1325">
              <w:rPr>
                <w:rFonts w:ascii="Times New Roman" w:hAnsi="Times New Roman"/>
                <w:color w:val="000000"/>
                <w:sz w:val="24"/>
                <w:szCs w:val="24"/>
                <w:shd w:val="solid" w:color="FFFFFF" w:fill="FFFFFF"/>
              </w:rPr>
              <w:t>, </w:t>
            </w:r>
            <w:hyperlink r:id="rId15" w:anchor="n621" w:history="1">
              <w:r w:rsidR="002A1996" w:rsidRPr="007D1325">
                <w:rPr>
                  <w:rFonts w:ascii="Times New Roman" w:hAnsi="Times New Roman"/>
                  <w:color w:val="000000"/>
                  <w:sz w:val="24"/>
                  <w:szCs w:val="24"/>
                  <w:shd w:val="solid" w:color="FFFFFF" w:fill="FFFFFF"/>
                </w:rPr>
                <w:t>6</w:t>
              </w:r>
            </w:hyperlink>
            <w:r w:rsidR="002A1996" w:rsidRPr="007D1325">
              <w:rPr>
                <w:rFonts w:ascii="Times New Roman" w:hAnsi="Times New Roman"/>
                <w:color w:val="000000"/>
                <w:sz w:val="24"/>
                <w:szCs w:val="24"/>
                <w:shd w:val="solid" w:color="FFFFFF" w:fill="FFFFFF"/>
              </w:rPr>
              <w:t> і </w:t>
            </w:r>
            <w:hyperlink r:id="rId16" w:anchor="n627" w:history="1">
              <w:r w:rsidR="002A1996" w:rsidRPr="007D1325">
                <w:rPr>
                  <w:rFonts w:ascii="Times New Roman" w:hAnsi="Times New Roman"/>
                  <w:color w:val="000000"/>
                  <w:sz w:val="24"/>
                  <w:szCs w:val="24"/>
                  <w:shd w:val="solid" w:color="FFFFFF" w:fill="FFFFFF"/>
                </w:rPr>
                <w:t>12</w:t>
              </w:r>
            </w:hyperlink>
            <w:r w:rsidR="002A1996" w:rsidRPr="007D1325">
              <w:rPr>
                <w:rFonts w:ascii="Times New Roman" w:hAnsi="Times New Roman"/>
                <w:color w:val="000000"/>
                <w:sz w:val="24"/>
                <w:szCs w:val="24"/>
                <w:shd w:val="solid" w:color="FFFFFF" w:fill="FFFFFF"/>
              </w:rPr>
              <w:t> пункту</w:t>
            </w:r>
            <w:r w:rsidR="00594D0F" w:rsidRPr="007D1325">
              <w:rPr>
                <w:rFonts w:ascii="Times New Roman" w:hAnsi="Times New Roman"/>
                <w:color w:val="000000"/>
                <w:sz w:val="24"/>
                <w:szCs w:val="24"/>
                <w:shd w:val="solid" w:color="FFFFFF" w:fill="FFFFFF"/>
              </w:rPr>
              <w:t xml:space="preserve"> 47 Особливостей</w:t>
            </w:r>
            <w:r w:rsidR="002A1996" w:rsidRPr="007D1325">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2A1996" w:rsidRPr="007D1325">
                <w:rPr>
                  <w:rFonts w:ascii="Times New Roman" w:hAnsi="Times New Roman"/>
                  <w:color w:val="000000"/>
                  <w:sz w:val="24"/>
                  <w:szCs w:val="24"/>
                  <w:shd w:val="solid" w:color="FFFFFF" w:fill="FFFFFF"/>
                </w:rPr>
                <w:t>Законом України</w:t>
              </w:r>
            </w:hyperlink>
            <w:r w:rsidR="002A1996" w:rsidRPr="007D1325">
              <w:rPr>
                <w:rFonts w:ascii="Times New Roman" w:hAnsi="Times New Roman"/>
                <w:color w:val="000000"/>
                <w:sz w:val="24"/>
                <w:szCs w:val="24"/>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D1325">
              <w:rPr>
                <w:rFonts w:ascii="Times New Roman" w:hAnsi="Times New Roman"/>
                <w:color w:val="000000"/>
                <w:sz w:val="24"/>
                <w:szCs w:val="24"/>
                <w:shd w:val="solid" w:color="FFFFFF" w:fill="FFFFFF"/>
              </w:rPr>
              <w:t xml:space="preserve"> </w:t>
            </w:r>
          </w:p>
          <w:p w:rsidR="00D72A59" w:rsidRPr="007D1325" w:rsidRDefault="00D72A59" w:rsidP="00D72A59">
            <w:pPr>
              <w:widowControl w:val="0"/>
              <w:ind w:firstLine="567"/>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Pr="007D1325" w:rsidRDefault="00DE4297" w:rsidP="00DE4297">
            <w:pPr>
              <w:ind w:firstLine="421"/>
              <w:jc w:val="both"/>
              <w:rPr>
                <w:rFonts w:ascii="Times New Roman" w:hAnsi="Times New Roman"/>
                <w:color w:val="FF0000"/>
                <w:sz w:val="24"/>
                <w:szCs w:val="24"/>
                <w:shd w:val="solid" w:color="FFFFFF" w:fill="FFFFFF"/>
              </w:rPr>
            </w:pPr>
            <w:r w:rsidRPr="007D1325">
              <w:rPr>
                <w:rFonts w:ascii="Times New Roman" w:hAnsi="Times New Roman"/>
                <w:sz w:val="24"/>
                <w:szCs w:val="24"/>
                <w:shd w:val="solid" w:color="FFFFFF" w:fill="FFFFFF"/>
              </w:rPr>
              <w:t xml:space="preserve">Спосіб документального підтвердження інформації для переможця щодо відсутності підстав, визначених </w:t>
            </w:r>
            <w:r w:rsidRPr="007D1325">
              <w:rPr>
                <w:rFonts w:ascii="Times New Roman" w:hAnsi="Times New Roman"/>
                <w:sz w:val="24"/>
                <w:szCs w:val="24"/>
                <w:shd w:val="solid" w:color="FFFFFF" w:fill="FFFFFF"/>
              </w:rPr>
              <w:lastRenderedPageBreak/>
              <w:t>підпунктами 3, 5, 6 і 12 пункту 47 Особливостей зазначено в Додатку № 4 даної тендерної документації.</w:t>
            </w:r>
          </w:p>
          <w:p w:rsidR="005E011F" w:rsidRPr="007D1325" w:rsidRDefault="00DE4297" w:rsidP="002A1996">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7D1325">
              <w:rPr>
                <w:rFonts w:ascii="Times New Roman" w:eastAsia="Times New Roman" w:hAnsi="Times New Roman"/>
                <w:sz w:val="24"/>
                <w:szCs w:val="24"/>
                <w:lang w:eastAsia="zh-CN"/>
              </w:rPr>
              <w:t>5</w:t>
            </w:r>
            <w:r w:rsidRPr="007D1325">
              <w:rPr>
                <w:rFonts w:ascii="Times New Roman" w:hAnsi="Times New Roman"/>
                <w:color w:val="000000"/>
                <w:sz w:val="24"/>
                <w:szCs w:val="24"/>
                <w:shd w:val="solid" w:color="FFFFFF" w:fill="FFFFFF"/>
              </w:rPr>
              <w:t>.</w:t>
            </w:r>
            <w:r w:rsidR="002A1996" w:rsidRPr="007D1325">
              <w:rPr>
                <w:rFonts w:ascii="Times New Roman" w:hAnsi="Times New Roman"/>
                <w:color w:val="000000"/>
                <w:sz w:val="24"/>
                <w:szCs w:val="24"/>
                <w:shd w:val="solid" w:color="FFFFFF" w:fill="FFFFFF"/>
              </w:rPr>
              <w:t>6</w:t>
            </w:r>
            <w:r w:rsidRPr="007D1325">
              <w:rPr>
                <w:rFonts w:ascii="Times New Roman" w:hAnsi="Times New Roman"/>
                <w:color w:val="000000"/>
                <w:sz w:val="24"/>
                <w:szCs w:val="24"/>
                <w:shd w:val="solid" w:color="FFFFFF" w:fill="FFFFFF"/>
              </w:rPr>
              <w:t xml:space="preserve">. </w:t>
            </w:r>
            <w:r w:rsidR="005E011F" w:rsidRPr="007D1325">
              <w:rPr>
                <w:rFonts w:ascii="Times New Roman" w:hAnsi="Times New Roman"/>
                <w:color w:val="000000"/>
                <w:sz w:val="24"/>
                <w:szCs w:val="24"/>
                <w:shd w:val="solid" w:color="FFFFFF"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E4297" w:rsidRPr="007D1325" w:rsidRDefault="005E011F" w:rsidP="002A1996">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 xml:space="preserve">5.7. </w:t>
            </w:r>
            <w:r w:rsidR="00DE4297" w:rsidRPr="007D1325">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E4297" w:rsidRPr="007D1325" w:rsidTr="00F45617">
        <w:trPr>
          <w:gridAfter w:val="1"/>
          <w:wAfter w:w="10" w:type="dxa"/>
          <w:trHeight w:val="557"/>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6</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146F7E" w:rsidRPr="007D1325" w:rsidRDefault="00DE4297" w:rsidP="00146F7E">
            <w:pPr>
              <w:ind w:firstLine="400"/>
              <w:jc w:val="both"/>
              <w:rPr>
                <w:rFonts w:ascii="Times New Roman" w:hAnsi="Times New Roman"/>
                <w:color w:val="000000" w:themeColor="text1"/>
                <w:sz w:val="24"/>
                <w:szCs w:val="24"/>
              </w:rPr>
            </w:pPr>
            <w:r w:rsidRPr="007D1325">
              <w:rPr>
                <w:rFonts w:ascii="Times New Roman" w:hAnsi="Times New Roman"/>
                <w:sz w:val="24"/>
                <w:szCs w:val="24"/>
              </w:rPr>
              <w:t xml:space="preserve">6.1. </w:t>
            </w:r>
            <w:r w:rsidR="00146F7E" w:rsidRPr="007D1325">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rsidR="00146F7E" w:rsidRPr="007D1325" w:rsidRDefault="00146F7E" w:rsidP="00146F7E">
            <w:pPr>
              <w:ind w:firstLine="487"/>
              <w:jc w:val="both"/>
              <w:rPr>
                <w:rFonts w:ascii="Times New Roman" w:hAnsi="Times New Roman"/>
                <w:color w:val="000000" w:themeColor="text1"/>
                <w:sz w:val="24"/>
                <w:szCs w:val="24"/>
              </w:rPr>
            </w:pPr>
            <w:r w:rsidRPr="007D1325">
              <w:rPr>
                <w:rFonts w:ascii="Times New Roman" w:hAnsi="Times New Roman"/>
                <w:color w:val="000000" w:themeColor="text1"/>
                <w:sz w:val="24"/>
                <w:szCs w:val="24"/>
              </w:rPr>
              <w:t xml:space="preserve">Учасник визначає ціну пропозиції відповідно до </w:t>
            </w:r>
            <w:r w:rsidRPr="007D1325">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r w:rsidRPr="007D1325">
              <w:rPr>
                <w:rFonts w:ascii="Times New Roman" w:hAnsi="Times New Roman"/>
                <w:color w:val="000000" w:themeColor="text1"/>
                <w:sz w:val="24"/>
                <w:szCs w:val="24"/>
              </w:rPr>
              <w:t>.</w:t>
            </w:r>
          </w:p>
          <w:p w:rsidR="00146F7E" w:rsidRPr="007D1325" w:rsidRDefault="00146F7E" w:rsidP="00146F7E">
            <w:pPr>
              <w:ind w:firstLine="487"/>
              <w:jc w:val="both"/>
              <w:rPr>
                <w:rFonts w:ascii="Times New Roman" w:hAnsi="Times New Roman"/>
                <w:color w:val="000000" w:themeColor="text1"/>
                <w:sz w:val="24"/>
                <w:szCs w:val="24"/>
              </w:rPr>
            </w:pPr>
            <w:r w:rsidRPr="007D1325">
              <w:rPr>
                <w:rFonts w:ascii="Times New Roman" w:hAnsi="Times New Roman"/>
                <w:color w:val="000000" w:themeColor="text1"/>
                <w:sz w:val="24"/>
                <w:szCs w:val="24"/>
              </w:rPr>
              <w:t>Остаточно виводиться  підсумкова ціна пропозиції.</w:t>
            </w:r>
          </w:p>
          <w:p w:rsidR="00146F7E" w:rsidRPr="007D1325" w:rsidRDefault="00146F7E" w:rsidP="00146F7E">
            <w:pPr>
              <w:ind w:firstLine="487"/>
              <w:jc w:val="both"/>
              <w:rPr>
                <w:rFonts w:ascii="Times New Roman" w:hAnsi="Times New Roman"/>
                <w:color w:val="000000" w:themeColor="text1"/>
                <w:sz w:val="24"/>
                <w:szCs w:val="24"/>
              </w:rPr>
            </w:pPr>
            <w:r w:rsidRPr="007D1325">
              <w:rPr>
                <w:rFonts w:ascii="Times New Roman" w:hAnsi="Times New Roman"/>
                <w:color w:val="000000" w:themeColor="text1"/>
                <w:sz w:val="24"/>
                <w:szCs w:val="24"/>
              </w:rPr>
              <w:t xml:space="preserve">Вартість пропозиції повинна бути чітко визначена. </w:t>
            </w:r>
          </w:p>
          <w:p w:rsidR="00146F7E" w:rsidRPr="007D1325" w:rsidRDefault="00146F7E" w:rsidP="00146F7E">
            <w:pPr>
              <w:ind w:firstLine="487"/>
              <w:jc w:val="both"/>
              <w:rPr>
                <w:rFonts w:ascii="Times New Roman" w:hAnsi="Times New Roman"/>
                <w:color w:val="000000" w:themeColor="text1"/>
                <w:sz w:val="24"/>
                <w:szCs w:val="24"/>
              </w:rPr>
            </w:pPr>
            <w:r w:rsidRPr="007D1325">
              <w:rPr>
                <w:rFonts w:ascii="Times New Roman" w:hAnsi="Times New Roman"/>
                <w:color w:val="000000" w:themeColor="text1"/>
                <w:sz w:val="24"/>
                <w:szCs w:val="24"/>
              </w:rPr>
              <w:t xml:space="preserve">Договірна ціна встановлюється </w:t>
            </w:r>
            <w:r w:rsidRPr="007D1325">
              <w:rPr>
                <w:rFonts w:ascii="Times New Roman" w:hAnsi="Times New Roman"/>
                <w:b/>
                <w:color w:val="000000" w:themeColor="text1"/>
                <w:sz w:val="24"/>
                <w:szCs w:val="24"/>
              </w:rPr>
              <w:t>твердою</w:t>
            </w:r>
            <w:r w:rsidRPr="007D1325">
              <w:rPr>
                <w:rFonts w:ascii="Times New Roman" w:hAnsi="Times New Roman"/>
                <w:color w:val="000000" w:themeColor="text1"/>
                <w:sz w:val="24"/>
                <w:szCs w:val="24"/>
              </w:rPr>
              <w:t>.</w:t>
            </w:r>
          </w:p>
          <w:p w:rsidR="00146F7E" w:rsidRPr="007D1325" w:rsidRDefault="00146F7E" w:rsidP="00146F7E">
            <w:pPr>
              <w:ind w:firstLine="487"/>
              <w:jc w:val="both"/>
              <w:rPr>
                <w:rFonts w:ascii="Times New Roman" w:hAnsi="Times New Roman"/>
                <w:i/>
                <w:sz w:val="24"/>
                <w:szCs w:val="24"/>
              </w:rPr>
            </w:pPr>
            <w:r w:rsidRPr="007D1325">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7D1325">
              <w:rPr>
                <w:rFonts w:ascii="Times New Roman" w:hAnsi="Times New Roman"/>
                <w:i/>
                <w:sz w:val="24"/>
                <w:szCs w:val="24"/>
              </w:rPr>
              <w:t xml:space="preserve">враховано розмір кошторисної </w:t>
            </w:r>
            <w:r w:rsidRPr="007D1325">
              <w:rPr>
                <w:rFonts w:ascii="Times New Roman" w:hAnsi="Times New Roman"/>
                <w:b/>
                <w:i/>
                <w:sz w:val="24"/>
                <w:szCs w:val="24"/>
              </w:rPr>
              <w:t>заробітної плати</w:t>
            </w:r>
            <w:r w:rsidRPr="007D1325">
              <w:rPr>
                <w:rFonts w:ascii="Times New Roman" w:hAnsi="Times New Roman"/>
                <w:i/>
                <w:sz w:val="24"/>
                <w:szCs w:val="24"/>
              </w:rPr>
              <w:t xml:space="preserve"> </w:t>
            </w:r>
            <w:r w:rsidR="000D083C" w:rsidRPr="007D1325">
              <w:rPr>
                <w:rFonts w:ascii="Times New Roman" w:hAnsi="Times New Roman"/>
                <w:i/>
                <w:sz w:val="24"/>
                <w:szCs w:val="24"/>
              </w:rPr>
              <w:t>–</w:t>
            </w:r>
            <w:r w:rsidRPr="007D1325">
              <w:rPr>
                <w:rFonts w:ascii="Times New Roman" w:hAnsi="Times New Roman"/>
                <w:i/>
                <w:sz w:val="24"/>
                <w:szCs w:val="24"/>
              </w:rPr>
              <w:t xml:space="preserve"> </w:t>
            </w:r>
            <w:r w:rsidR="000D083C" w:rsidRPr="007D1325">
              <w:rPr>
                <w:rFonts w:ascii="Times New Roman" w:hAnsi="Times New Roman"/>
                <w:b/>
                <w:i/>
                <w:sz w:val="24"/>
                <w:szCs w:val="24"/>
              </w:rPr>
              <w:t>13 707,89</w:t>
            </w:r>
            <w:r w:rsidRPr="007D1325">
              <w:rPr>
                <w:rFonts w:ascii="Times New Roman" w:hAnsi="Times New Roman"/>
                <w:b/>
                <w:i/>
                <w:sz w:val="24"/>
                <w:szCs w:val="24"/>
              </w:rPr>
              <w:t xml:space="preserve"> грн</w:t>
            </w:r>
            <w:r w:rsidRPr="007D1325">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146F7E" w:rsidRPr="007D1325" w:rsidRDefault="00146F7E" w:rsidP="00146F7E">
            <w:pPr>
              <w:ind w:firstLine="487"/>
              <w:jc w:val="both"/>
              <w:rPr>
                <w:rFonts w:ascii="Times New Roman" w:hAnsi="Times New Roman"/>
                <w:color w:val="000000" w:themeColor="text1"/>
                <w:sz w:val="24"/>
                <w:szCs w:val="24"/>
              </w:rPr>
            </w:pPr>
            <w:r w:rsidRPr="007D1325">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w:t>
            </w:r>
            <w:r w:rsidRPr="007D1325">
              <w:rPr>
                <w:rFonts w:ascii="Times New Roman" w:hAnsi="Times New Roman"/>
                <w:color w:val="000000" w:themeColor="text1"/>
                <w:sz w:val="24"/>
                <w:szCs w:val="24"/>
              </w:rPr>
              <w:lastRenderedPageBreak/>
              <w:t xml:space="preserve">відповідним міжнародним і українським правилам і стандартам. </w:t>
            </w:r>
          </w:p>
          <w:p w:rsidR="00146F7E" w:rsidRPr="007D1325" w:rsidRDefault="00146F7E" w:rsidP="00146F7E">
            <w:pPr>
              <w:ind w:firstLine="542"/>
              <w:jc w:val="both"/>
              <w:rPr>
                <w:rFonts w:ascii="Times New Roman" w:hAnsi="Times New Roman"/>
                <w:bCs/>
                <w:i/>
                <w:sz w:val="24"/>
                <w:szCs w:val="24"/>
              </w:rPr>
            </w:pPr>
            <w:r w:rsidRPr="007D1325">
              <w:rPr>
                <w:rFonts w:ascii="Times New Roman" w:hAnsi="Times New Roman"/>
                <w:bCs/>
                <w:sz w:val="24"/>
                <w:szCs w:val="24"/>
              </w:rPr>
              <w:t>6.2.</w:t>
            </w:r>
            <w:r w:rsidRPr="007D1325">
              <w:rPr>
                <w:rFonts w:ascii="Times New Roman" w:hAnsi="Times New Roman"/>
                <w:b/>
                <w:bCs/>
                <w:sz w:val="24"/>
                <w:szCs w:val="24"/>
              </w:rPr>
              <w:t xml:space="preserve"> </w:t>
            </w:r>
            <w:r w:rsidRPr="007D1325">
              <w:rPr>
                <w:rFonts w:ascii="Times New Roman" w:hAnsi="Times New Roman"/>
                <w:bCs/>
                <w:i/>
                <w:sz w:val="24"/>
                <w:szCs w:val="24"/>
              </w:rPr>
              <w:t xml:space="preserve">Перелік документів, які вимагаються для підтвердження </w:t>
            </w:r>
            <w:r w:rsidRPr="007D1325">
              <w:rPr>
                <w:rFonts w:ascii="Times New Roman" w:hAnsi="Times New Roman"/>
                <w:i/>
                <w:sz w:val="24"/>
                <w:szCs w:val="24"/>
              </w:rPr>
              <w:t>технічних, якісних та кількісних характеристик предмета закупівлі</w:t>
            </w:r>
            <w:r w:rsidRPr="007D1325">
              <w:rPr>
                <w:rFonts w:ascii="Times New Roman" w:hAnsi="Times New Roman"/>
                <w:bCs/>
                <w:i/>
                <w:sz w:val="24"/>
                <w:szCs w:val="24"/>
              </w:rPr>
              <w:t>:</w:t>
            </w:r>
          </w:p>
          <w:p w:rsidR="00146F7E" w:rsidRPr="007D1325" w:rsidRDefault="00146F7E" w:rsidP="00DA140C">
            <w:pPr>
              <w:ind w:firstLine="538"/>
              <w:rPr>
                <w:rFonts w:ascii="Times New Roman" w:hAnsi="Times New Roman"/>
                <w:bCs/>
                <w:sz w:val="24"/>
                <w:szCs w:val="24"/>
                <w:u w:val="single"/>
              </w:rPr>
            </w:pPr>
            <w:r w:rsidRPr="007D1325">
              <w:rPr>
                <w:rFonts w:ascii="Times New Roman" w:hAnsi="Times New Roman"/>
                <w:sz w:val="24"/>
                <w:szCs w:val="24"/>
              </w:rPr>
              <w:t xml:space="preserve">6.2.1. </w:t>
            </w:r>
            <w:r w:rsidRPr="007D1325">
              <w:rPr>
                <w:rFonts w:ascii="Times New Roman" w:hAnsi="Times New Roman"/>
                <w:bCs/>
                <w:sz w:val="24"/>
                <w:szCs w:val="24"/>
                <w:u w:val="single"/>
              </w:rPr>
              <w:t>Для учасників процедури закупівлі:</w:t>
            </w:r>
          </w:p>
          <w:p w:rsidR="00146F7E" w:rsidRPr="007D1325" w:rsidRDefault="00146F7E" w:rsidP="00DA140C">
            <w:pPr>
              <w:ind w:firstLine="538"/>
              <w:jc w:val="both"/>
              <w:rPr>
                <w:rFonts w:ascii="Times New Roman" w:hAnsi="Times New Roman"/>
                <w:sz w:val="24"/>
                <w:szCs w:val="24"/>
              </w:rPr>
            </w:pPr>
            <w:r w:rsidRPr="007D1325">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Договірна ціна, </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локальний кошторис, </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підсумкова відомість ресурсів до локального кошторису, </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hAnsi="Times New Roman"/>
                <w:color w:val="000000" w:themeColor="text1"/>
                <w:sz w:val="24"/>
                <w:szCs w:val="24"/>
              </w:rPr>
            </w:pPr>
            <w:r w:rsidRPr="007D1325">
              <w:rPr>
                <w:rFonts w:ascii="Times New Roman" w:eastAsia="Times New Roman" w:hAnsi="Times New Roman"/>
                <w:sz w:val="24"/>
                <w:szCs w:val="24"/>
                <w:lang w:eastAsia="zh-CN"/>
              </w:rPr>
              <w:t>пояснювальна записка</w:t>
            </w:r>
            <w:r w:rsidRPr="007D1325">
              <w:rPr>
                <w:rFonts w:ascii="Times New Roman" w:hAnsi="Times New Roman"/>
                <w:color w:val="000000" w:themeColor="text1"/>
                <w:sz w:val="24"/>
                <w:szCs w:val="24"/>
              </w:rPr>
              <w:t>.</w:t>
            </w:r>
          </w:p>
          <w:p w:rsidR="00146F7E" w:rsidRPr="007D1325" w:rsidRDefault="00146F7E" w:rsidP="00DA140C">
            <w:pPr>
              <w:ind w:right="-81" w:firstLine="538"/>
              <w:mirrorIndents/>
              <w:outlineLvl w:val="0"/>
              <w:rPr>
                <w:rFonts w:ascii="Times New Roman" w:hAnsi="Times New Roman"/>
                <w:bCs/>
                <w:sz w:val="24"/>
                <w:szCs w:val="24"/>
                <w:u w:val="single"/>
              </w:rPr>
            </w:pPr>
            <w:r w:rsidRPr="007D1325">
              <w:rPr>
                <w:rFonts w:ascii="Times New Roman" w:hAnsi="Times New Roman"/>
                <w:sz w:val="24"/>
                <w:szCs w:val="24"/>
              </w:rPr>
              <w:t xml:space="preserve">6.2.2. </w:t>
            </w:r>
            <w:r w:rsidRPr="007D1325">
              <w:rPr>
                <w:rFonts w:ascii="Times New Roman" w:hAnsi="Times New Roman"/>
                <w:bCs/>
                <w:sz w:val="24"/>
                <w:szCs w:val="24"/>
                <w:u w:val="single"/>
              </w:rPr>
              <w:t>Для учасника – переможця:</w:t>
            </w:r>
          </w:p>
          <w:p w:rsidR="00146F7E" w:rsidRPr="007D1325" w:rsidRDefault="00146F7E" w:rsidP="00DA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
              <w:jc w:val="both"/>
              <w:rPr>
                <w:rFonts w:ascii="Times New Roman" w:hAnsi="Times New Roman"/>
                <w:sz w:val="24"/>
                <w:szCs w:val="24"/>
              </w:rPr>
            </w:pPr>
            <w:r w:rsidRPr="007D1325">
              <w:rPr>
                <w:rFonts w:ascii="Times New Roman" w:hAnsi="Times New Roman"/>
                <w:bCs/>
                <w:sz w:val="24"/>
                <w:szCs w:val="24"/>
              </w:rPr>
              <w:t>Учасник, якого визнано переможцем торгів,</w:t>
            </w:r>
            <w:r w:rsidRPr="007D1325">
              <w:rPr>
                <w:rFonts w:ascii="Times New Roman" w:hAnsi="Times New Roman"/>
                <w:sz w:val="24"/>
                <w:szCs w:val="24"/>
              </w:rPr>
              <w:t xml:space="preserve"> протягом строку дії його пропозиції, </w:t>
            </w:r>
            <w:r w:rsidRPr="007D1325">
              <w:rPr>
                <w:rFonts w:ascii="Times New Roman" w:hAnsi="Times New Roman"/>
                <w:i/>
                <w:sz w:val="24"/>
                <w:szCs w:val="24"/>
              </w:rPr>
              <w:t>не пізніше ніж через 15 днів з дати прийняття рішення про намір укласти договір про закупівлю</w:t>
            </w:r>
            <w:r w:rsidRPr="007D1325">
              <w:rPr>
                <w:rFonts w:ascii="Times New Roman" w:hAnsi="Times New Roman"/>
                <w:sz w:val="24"/>
                <w:szCs w:val="24"/>
              </w:rPr>
              <w:t xml:space="preserve">, з метою укладання договору, </w:t>
            </w:r>
            <w:r w:rsidRPr="007D1325">
              <w:rPr>
                <w:rFonts w:ascii="Times New Roman" w:hAnsi="Times New Roman"/>
                <w:i/>
                <w:sz w:val="24"/>
                <w:szCs w:val="24"/>
              </w:rPr>
              <w:t>надає</w:t>
            </w:r>
            <w:r w:rsidRPr="007D1325">
              <w:rPr>
                <w:rFonts w:ascii="Times New Roman" w:hAnsi="Times New Roman"/>
                <w:sz w:val="24"/>
                <w:szCs w:val="24"/>
              </w:rPr>
              <w:t xml:space="preserve"> через електронну систему закупівель: </w:t>
            </w:r>
          </w:p>
          <w:p w:rsidR="00146F7E" w:rsidRPr="007D1325"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Договірна ціна, </w:t>
            </w:r>
          </w:p>
          <w:p w:rsidR="00146F7E" w:rsidRPr="007D1325"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локальний кошторис, </w:t>
            </w:r>
          </w:p>
          <w:p w:rsidR="00146F7E" w:rsidRPr="007D1325"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підсумкова відомість ресурсів до локального кошторису, </w:t>
            </w:r>
          </w:p>
          <w:p w:rsidR="00146F7E" w:rsidRPr="007D1325"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7D1325">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146F7E" w:rsidRPr="007D1325" w:rsidRDefault="00146F7E" w:rsidP="0014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7D1325">
              <w:rPr>
                <w:rFonts w:ascii="Times New Roman" w:eastAsia="Times New Roman" w:hAnsi="Times New Roman"/>
                <w:sz w:val="24"/>
                <w:szCs w:val="24"/>
                <w:lang w:eastAsia="zh-CN"/>
              </w:rPr>
              <w:t>пояснювальна записка</w:t>
            </w:r>
            <w:r w:rsidRPr="007D1325">
              <w:rPr>
                <w:rFonts w:ascii="Times New Roman" w:hAnsi="Times New Roman"/>
                <w:color w:val="000000" w:themeColor="text1"/>
                <w:sz w:val="24"/>
                <w:szCs w:val="24"/>
              </w:rPr>
              <w:t>.</w:t>
            </w:r>
          </w:p>
          <w:p w:rsidR="00146F7E" w:rsidRPr="007D1325" w:rsidRDefault="00146F7E" w:rsidP="00146F7E">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b/>
                <w:sz w:val="24"/>
                <w:szCs w:val="24"/>
              </w:rPr>
            </w:pPr>
            <w:r w:rsidRPr="007D1325">
              <w:rPr>
                <w:rFonts w:ascii="Times New Roman" w:hAnsi="Times New Roman"/>
                <w:sz w:val="24"/>
                <w:szCs w:val="24"/>
              </w:rPr>
              <w:t>тендерну пропозицію, за формою наведеною у Додатку № 2 даної тендерної документації</w:t>
            </w:r>
            <w:r w:rsidRPr="007D1325">
              <w:rPr>
                <w:rFonts w:ascii="Times New Roman" w:hAnsi="Times New Roman"/>
                <w:b/>
                <w:sz w:val="24"/>
                <w:szCs w:val="24"/>
              </w:rPr>
              <w:t>.</w:t>
            </w:r>
          </w:p>
          <w:p w:rsidR="00146F7E" w:rsidRPr="007D1325" w:rsidRDefault="00146F7E" w:rsidP="00146F7E">
            <w:pPr>
              <w:ind w:right="-81" w:firstLine="400"/>
              <w:mirrorIndents/>
              <w:jc w:val="both"/>
              <w:outlineLvl w:val="0"/>
              <w:rPr>
                <w:rFonts w:ascii="Times New Roman" w:hAnsi="Times New Roman"/>
                <w:i/>
                <w:sz w:val="24"/>
                <w:szCs w:val="24"/>
              </w:rPr>
            </w:pPr>
            <w:r w:rsidRPr="007D1325">
              <w:rPr>
                <w:rFonts w:ascii="Times New Roman" w:hAnsi="Times New Roman"/>
                <w:i/>
                <w:sz w:val="24"/>
                <w:szCs w:val="24"/>
              </w:rPr>
              <w:t>В разі  проведення електронною системою закупівель електронного аукціону, дані документи повинні бути відкориговані відповідно до його результату.</w:t>
            </w:r>
          </w:p>
          <w:p w:rsidR="00DE4297" w:rsidRPr="007D1325" w:rsidRDefault="00146F7E" w:rsidP="00146F7E">
            <w:pPr>
              <w:ind w:firstLine="400"/>
              <w:jc w:val="both"/>
              <w:rPr>
                <w:rFonts w:ascii="Times New Roman" w:hAnsi="Times New Roman"/>
                <w:sz w:val="24"/>
                <w:szCs w:val="24"/>
              </w:rPr>
            </w:pPr>
            <w:r w:rsidRPr="007D1325">
              <w:rPr>
                <w:rFonts w:ascii="Times New Roman" w:hAnsi="Times New Roman"/>
                <w:bCs/>
                <w:sz w:val="24"/>
                <w:szCs w:val="24"/>
              </w:rPr>
              <w:t xml:space="preserve">6.3. Ненадання </w:t>
            </w:r>
            <w:r w:rsidRPr="007D1325">
              <w:rPr>
                <w:rFonts w:ascii="Times New Roman" w:hAnsi="Times New Roman"/>
                <w:sz w:val="24"/>
                <w:szCs w:val="24"/>
              </w:rPr>
              <w:t>документів/файлів передбачених пунктом 6.2.2. цього Розділу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E4297" w:rsidRPr="007D1325" w:rsidTr="009B1973">
        <w:trPr>
          <w:gridAfter w:val="1"/>
          <w:wAfter w:w="10" w:type="dxa"/>
          <w:trHeight w:val="557"/>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7</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7D1325" w:rsidRDefault="00DE4297" w:rsidP="00DE4297">
            <w:pPr>
              <w:widowControl w:val="0"/>
              <w:ind w:right="37" w:firstLine="417"/>
              <w:contextualSpacing/>
              <w:jc w:val="both"/>
              <w:rPr>
                <w:rFonts w:ascii="Times New Roman" w:hAnsi="Times New Roman"/>
                <w:sz w:val="24"/>
                <w:szCs w:val="24"/>
              </w:rPr>
            </w:pPr>
            <w:r w:rsidRPr="007D1325">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975DEC" w:rsidRPr="007D1325" w:rsidRDefault="00DE4297" w:rsidP="00DE4297">
            <w:pPr>
              <w:ind w:right="85" w:firstLine="417"/>
              <w:jc w:val="both"/>
              <w:rPr>
                <w:rFonts w:ascii="Times New Roman" w:hAnsi="Times New Roman"/>
                <w:sz w:val="24"/>
                <w:szCs w:val="24"/>
              </w:rPr>
            </w:pPr>
            <w:r w:rsidRPr="007D1325">
              <w:rPr>
                <w:rFonts w:ascii="Times New Roman" w:hAnsi="Times New Roman"/>
                <w:sz w:val="24"/>
                <w:szCs w:val="24"/>
              </w:rPr>
              <w:t xml:space="preserve">7.2. </w:t>
            </w:r>
            <w:r w:rsidR="00975DEC" w:rsidRPr="007D1325">
              <w:rPr>
                <w:rFonts w:ascii="Times New Roman" w:hAnsi="Times New Roman"/>
                <w:sz w:val="24"/>
                <w:szCs w:val="24"/>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w:t>
            </w:r>
            <w:r w:rsidR="00975DEC" w:rsidRPr="007D1325">
              <w:rPr>
                <w:rFonts w:ascii="Times New Roman" w:hAnsi="Times New Roman"/>
                <w:sz w:val="24"/>
                <w:szCs w:val="24"/>
              </w:rPr>
              <w:lastRenderedPageBreak/>
              <w:t>заходів із захисту довкілля, в тому числі тих, що передбачені Законом України «Про охорону навколишнього природного середовища», Законом України «Про управління відходами», про що учасник надає відповідний гарантійний лист</w:t>
            </w:r>
            <w:r w:rsidR="00C97EDF" w:rsidRPr="007D1325">
              <w:rPr>
                <w:rFonts w:ascii="Times New Roman" w:hAnsi="Times New Roman"/>
                <w:color w:val="000000"/>
                <w:sz w:val="24"/>
                <w:szCs w:val="24"/>
              </w:rPr>
              <w:t>, складений у довільній формі</w:t>
            </w:r>
            <w:r w:rsidR="00975DEC" w:rsidRPr="007D1325">
              <w:rPr>
                <w:rFonts w:ascii="Times New Roman" w:hAnsi="Times New Roman"/>
                <w:sz w:val="24"/>
                <w:szCs w:val="24"/>
              </w:rPr>
              <w:t>.</w:t>
            </w:r>
          </w:p>
          <w:p w:rsidR="00956D57" w:rsidRPr="007D1325" w:rsidRDefault="00956D57" w:rsidP="00956D57">
            <w:pPr>
              <w:ind w:right="85" w:firstLine="487"/>
              <w:jc w:val="both"/>
              <w:rPr>
                <w:rFonts w:ascii="Times New Roman" w:hAnsi="Times New Roman"/>
                <w:sz w:val="24"/>
                <w:szCs w:val="24"/>
              </w:rPr>
            </w:pPr>
            <w:r w:rsidRPr="007D1325">
              <w:rPr>
                <w:rFonts w:ascii="Times New Roman" w:hAnsi="Times New Roman"/>
                <w:sz w:val="24"/>
                <w:szCs w:val="24"/>
              </w:rPr>
              <w:t>7.3.</w:t>
            </w:r>
            <w:r w:rsidR="00975DEC" w:rsidRPr="007D1325">
              <w:rPr>
                <w:rFonts w:ascii="Times New Roman" w:hAnsi="Times New Roman"/>
                <w:sz w:val="24"/>
                <w:szCs w:val="24"/>
                <w:lang w:eastAsia="uk-UA"/>
              </w:rPr>
              <w:t xml:space="preserve"> Учасник у складі тендерної пропозиції повинен надати</w:t>
            </w:r>
            <w:r w:rsidRPr="007D1325">
              <w:rPr>
                <w:rFonts w:ascii="Times New Roman" w:hAnsi="Times New Roman"/>
                <w:sz w:val="24"/>
                <w:szCs w:val="24"/>
              </w:rPr>
              <w:t>:</w:t>
            </w:r>
          </w:p>
          <w:p w:rsidR="00DB0D43" w:rsidRPr="007D1325" w:rsidRDefault="00956D57" w:rsidP="00956D57">
            <w:pPr>
              <w:ind w:right="85" w:firstLine="487"/>
              <w:jc w:val="both"/>
              <w:rPr>
                <w:rFonts w:ascii="Times New Roman" w:hAnsi="Times New Roman"/>
                <w:sz w:val="24"/>
                <w:szCs w:val="24"/>
              </w:rPr>
            </w:pPr>
            <w:r w:rsidRPr="007D1325">
              <w:rPr>
                <w:rFonts w:ascii="Times New Roman" w:hAnsi="Times New Roman"/>
                <w:sz w:val="24"/>
                <w:szCs w:val="24"/>
              </w:rPr>
              <w:t xml:space="preserve">7.3.1. </w:t>
            </w:r>
            <w:r w:rsidRPr="007D1325">
              <w:rPr>
                <w:rFonts w:ascii="Times New Roman" w:hAnsi="Times New Roman"/>
                <w:color w:val="000000" w:themeColor="text1"/>
                <w:sz w:val="24"/>
                <w:szCs w:val="24"/>
              </w:rPr>
              <w:t>Сертифікат на відповідність вимогам ДСТУ ISO 9001:2015 (ISO 9001:2015, IDТ) виданого акредитованим органом з сертифікації систем менеджменту.</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8</w:t>
            </w:r>
          </w:p>
        </w:tc>
        <w:tc>
          <w:tcPr>
            <w:tcW w:w="3743" w:type="dxa"/>
          </w:tcPr>
          <w:p w:rsidR="00DE4297" w:rsidRPr="007D1325"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7D1325"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7D1325" w:rsidTr="00887E90">
        <w:trPr>
          <w:gridAfter w:val="1"/>
          <w:wAfter w:w="10" w:type="dxa"/>
          <w:trHeight w:val="2196"/>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9</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7D1325"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7D1325">
              <w:rPr>
                <w:rFonts w:ascii="Times New Roman" w:eastAsia="Times New Roman" w:hAnsi="Times New Roman" w:cs="Times New Roman"/>
                <w:color w:val="000000"/>
                <w:sz w:val="24"/>
                <w:szCs w:val="24"/>
              </w:rPr>
              <w:t>внести</w:t>
            </w:r>
            <w:proofErr w:type="spellEnd"/>
            <w:r w:rsidRPr="007D1325">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7D1325" w:rsidTr="00887E90">
        <w:trPr>
          <w:trHeight w:val="273"/>
          <w:jc w:val="center"/>
        </w:trPr>
        <w:tc>
          <w:tcPr>
            <w:tcW w:w="10242" w:type="dxa"/>
            <w:gridSpan w:val="5"/>
            <w:shd w:val="clear" w:color="auto" w:fill="A5A5A5"/>
          </w:tcPr>
          <w:p w:rsidR="00DE4297" w:rsidRPr="007D1325"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7D1325" w:rsidTr="00E20541">
        <w:trPr>
          <w:gridAfter w:val="2"/>
          <w:wAfter w:w="39" w:type="dxa"/>
          <w:trHeight w:val="416"/>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D1325"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 xml:space="preserve">Кінцевий строк подання тендерних пропозицій: </w:t>
            </w:r>
            <w:r w:rsidR="0068153C">
              <w:rPr>
                <w:rFonts w:ascii="Times New Roman" w:eastAsia="Times New Roman" w:hAnsi="Times New Roman" w:cs="Times New Roman"/>
                <w:b/>
                <w:sz w:val="24"/>
                <w:szCs w:val="24"/>
                <w:lang w:val="ru-RU"/>
              </w:rPr>
              <w:t>12</w:t>
            </w:r>
            <w:r w:rsidR="0005316D" w:rsidRPr="007D1325">
              <w:rPr>
                <w:rFonts w:ascii="Times New Roman" w:eastAsia="Times New Roman" w:hAnsi="Times New Roman" w:cs="Times New Roman"/>
                <w:b/>
                <w:sz w:val="24"/>
                <w:szCs w:val="24"/>
              </w:rPr>
              <w:t xml:space="preserve"> травня</w:t>
            </w:r>
            <w:r w:rsidRPr="007D1325">
              <w:rPr>
                <w:rFonts w:ascii="Times New Roman" w:eastAsia="Times New Roman" w:hAnsi="Times New Roman" w:cs="Times New Roman"/>
                <w:b/>
                <w:sz w:val="24"/>
                <w:szCs w:val="24"/>
              </w:rPr>
              <w:t xml:space="preserve"> 202</w:t>
            </w:r>
            <w:r w:rsidR="003F3D7D" w:rsidRPr="007D1325">
              <w:rPr>
                <w:rFonts w:ascii="Times New Roman" w:eastAsia="Times New Roman" w:hAnsi="Times New Roman" w:cs="Times New Roman"/>
                <w:b/>
                <w:sz w:val="24"/>
                <w:szCs w:val="24"/>
              </w:rPr>
              <w:t>4</w:t>
            </w:r>
            <w:r w:rsidRPr="007D1325">
              <w:rPr>
                <w:rFonts w:ascii="Times New Roman" w:eastAsia="Times New Roman" w:hAnsi="Times New Roman" w:cs="Times New Roman"/>
                <w:b/>
                <w:sz w:val="24"/>
                <w:szCs w:val="24"/>
              </w:rPr>
              <w:t xml:space="preserve"> року </w:t>
            </w:r>
            <w:r w:rsidR="0068153C">
              <w:rPr>
                <w:rFonts w:ascii="Times New Roman" w:eastAsia="Times New Roman" w:hAnsi="Times New Roman" w:cs="Times New Roman"/>
                <w:b/>
                <w:sz w:val="24"/>
                <w:szCs w:val="24"/>
                <w:lang w:val="ru-RU"/>
              </w:rPr>
              <w:t>12</w:t>
            </w:r>
            <w:bookmarkStart w:id="10" w:name="_GoBack"/>
            <w:bookmarkEnd w:id="10"/>
            <w:r w:rsidRPr="007D1325">
              <w:rPr>
                <w:rFonts w:ascii="Times New Roman" w:eastAsia="Times New Roman" w:hAnsi="Times New Roman" w:cs="Times New Roman"/>
                <w:b/>
                <w:sz w:val="24"/>
                <w:szCs w:val="24"/>
              </w:rPr>
              <w:t>:00.</w:t>
            </w:r>
          </w:p>
          <w:p w:rsidR="00DE4297" w:rsidRPr="007D1325" w:rsidRDefault="00DE4297" w:rsidP="00DE4297">
            <w:pPr>
              <w:ind w:firstLine="383"/>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265EC" w:rsidRPr="007D1325" w:rsidRDefault="00DE4297" w:rsidP="00B265EC">
            <w:pPr>
              <w:pStyle w:val="rvps2"/>
              <w:shd w:val="clear" w:color="auto" w:fill="FFFFFF"/>
              <w:spacing w:before="0" w:beforeAutospacing="0" w:after="0" w:afterAutospacing="0"/>
              <w:ind w:firstLine="450"/>
              <w:jc w:val="both"/>
              <w:rPr>
                <w:lang w:val="uk-UA"/>
              </w:rPr>
            </w:pPr>
            <w:r w:rsidRPr="007D1325">
              <w:rPr>
                <w:lang w:val="uk-UA"/>
              </w:rPr>
              <w:t>1.3. </w:t>
            </w:r>
            <w:r w:rsidR="00B265EC" w:rsidRPr="007D1325">
              <w:rPr>
                <w:lang w:val="uk-UA"/>
              </w:rPr>
              <w:t>Строк для подання тендерних пропозицій не може бути менше ніж:</w:t>
            </w:r>
          </w:p>
          <w:p w:rsidR="00B265EC" w:rsidRPr="007D1325" w:rsidRDefault="00B265EC" w:rsidP="00B265EC">
            <w:pPr>
              <w:pStyle w:val="rvps2"/>
              <w:shd w:val="clear" w:color="auto" w:fill="FFFFFF"/>
              <w:spacing w:before="0" w:beforeAutospacing="0" w:after="0" w:afterAutospacing="0"/>
              <w:ind w:firstLine="450"/>
              <w:jc w:val="both"/>
              <w:rPr>
                <w:lang w:val="uk-UA"/>
              </w:rPr>
            </w:pPr>
            <w:bookmarkStart w:id="11" w:name="n794"/>
            <w:bookmarkEnd w:id="11"/>
            <w:r w:rsidRPr="007D1325">
              <w:rPr>
                <w:lang w:val="uk-UA"/>
              </w:rPr>
              <w:t>сім днів з дня оприлюднення в електронній системі закупівель оголошення про проведення відкритих торгів на закупівлю товарів, послуг;</w:t>
            </w:r>
          </w:p>
          <w:p w:rsidR="00DE4297" w:rsidRPr="007D1325" w:rsidRDefault="00B265EC" w:rsidP="00B265EC">
            <w:pPr>
              <w:pStyle w:val="rvps2"/>
              <w:shd w:val="clear" w:color="auto" w:fill="FFFFFF"/>
              <w:spacing w:before="0" w:beforeAutospacing="0" w:after="0" w:afterAutospacing="0"/>
              <w:ind w:firstLine="450"/>
              <w:jc w:val="both"/>
              <w:rPr>
                <w:color w:val="333333"/>
                <w:lang w:val="uk-UA"/>
              </w:rPr>
            </w:pPr>
            <w:bookmarkStart w:id="12" w:name="n795"/>
            <w:bookmarkEnd w:id="12"/>
            <w:r w:rsidRPr="007D1325">
              <w:rPr>
                <w:lang w:val="uk-UA"/>
              </w:rPr>
              <w:t>14 днів з дня оприлюднення в електронній системі закупівель оголошення про проведення відкритих торгів на закупівлю робіт.</w:t>
            </w:r>
          </w:p>
        </w:tc>
      </w:tr>
      <w:tr w:rsidR="00DE4297" w:rsidRPr="007D1325" w:rsidTr="003F3D7D">
        <w:trPr>
          <w:gridAfter w:val="1"/>
          <w:wAfter w:w="10" w:type="dxa"/>
          <w:trHeight w:val="841"/>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2</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7D1325" w:rsidRDefault="00DE4297" w:rsidP="00DE4297">
            <w:pPr>
              <w:shd w:val="clear" w:color="auto" w:fill="FFFFFF"/>
              <w:ind w:firstLine="567"/>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2.1.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4297" w:rsidRPr="007D1325" w:rsidRDefault="00DE4297" w:rsidP="00DE4297">
            <w:pPr>
              <w:shd w:val="clear" w:color="auto" w:fill="FFFFFF"/>
              <w:ind w:firstLine="567"/>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w:t>
            </w:r>
            <w:r w:rsidRPr="007D1325">
              <w:rPr>
                <w:rFonts w:ascii="Times New Roman" w:eastAsia="Times New Roman" w:hAnsi="Times New Roman" w:cs="Times New Roman"/>
                <w:sz w:val="24"/>
                <w:szCs w:val="24"/>
              </w:rPr>
              <w:lastRenderedPageBreak/>
              <w:t xml:space="preserve">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sidRPr="007D1325">
                <w:rPr>
                  <w:rFonts w:ascii="Times New Roman" w:eastAsia="Times New Roman" w:hAnsi="Times New Roman"/>
                  <w:sz w:val="24"/>
                  <w:szCs w:val="24"/>
                </w:rPr>
                <w:t>47</w:t>
              </w:r>
            </w:hyperlink>
            <w:r w:rsidRPr="007D1325">
              <w:rPr>
                <w:rFonts w:ascii="Times New Roman" w:eastAsia="Times New Roman" w:hAnsi="Times New Roman" w:cs="Times New Roman"/>
                <w:sz w:val="24"/>
                <w:szCs w:val="24"/>
              </w:rPr>
              <w:t xml:space="preserve"> цих особливостей.</w:t>
            </w:r>
          </w:p>
          <w:p w:rsidR="00DE4297" w:rsidRPr="007D1325" w:rsidRDefault="00DE4297" w:rsidP="00DE4297">
            <w:pPr>
              <w:shd w:val="clear" w:color="auto" w:fill="FFFFFF"/>
              <w:ind w:firstLine="567"/>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7D1325" w:rsidRDefault="00DE4297" w:rsidP="00DE4297">
            <w:pPr>
              <w:shd w:val="clear" w:color="auto" w:fill="FFFFFF"/>
              <w:ind w:firstLine="567"/>
              <w:jc w:val="both"/>
              <w:rPr>
                <w:rFonts w:ascii="Times New Roman" w:eastAsia="Times New Roman" w:hAnsi="Times New Roman" w:cs="Times New Roman"/>
                <w:sz w:val="24"/>
                <w:szCs w:val="24"/>
              </w:rPr>
            </w:pPr>
            <w:r w:rsidRPr="007D1325">
              <w:rPr>
                <w:rFonts w:ascii="Times New Roman" w:eastAsia="Times New Roman" w:hAnsi="Times New Roman" w:cs="Times New Roman"/>
                <w:sz w:val="24"/>
                <w:szCs w:val="24"/>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7D1325" w:rsidTr="00920C42">
        <w:trPr>
          <w:trHeight w:val="295"/>
          <w:jc w:val="center"/>
        </w:trPr>
        <w:tc>
          <w:tcPr>
            <w:tcW w:w="10242" w:type="dxa"/>
            <w:gridSpan w:val="5"/>
            <w:shd w:val="clear" w:color="auto" w:fill="A5A5A5"/>
          </w:tcPr>
          <w:p w:rsidR="00DE4297" w:rsidRPr="007D1325"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7D1325" w:rsidRDefault="00DE4297" w:rsidP="00DE4297">
            <w:pP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7D1325" w:rsidRDefault="00DE4297" w:rsidP="00DE4297">
            <w:pP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7D1325"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7D1325"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7D1325" w:rsidTr="00C42CE0">
        <w:trPr>
          <w:gridAfter w:val="1"/>
          <w:wAfter w:w="10" w:type="dxa"/>
          <w:trHeight w:val="274"/>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2</w:t>
            </w:r>
          </w:p>
        </w:tc>
        <w:tc>
          <w:tcPr>
            <w:tcW w:w="3743" w:type="dxa"/>
          </w:tcPr>
          <w:p w:rsidR="00DE4297" w:rsidRPr="007D1325"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 xml:space="preserve">Опис та приклади формальних (несуттєвих) помилок, </w:t>
            </w:r>
            <w:r w:rsidRPr="007D1325">
              <w:rPr>
                <w:rFonts w:ascii="Times New Roman" w:eastAsia="Times New Roman" w:hAnsi="Times New Roman" w:cs="Times New Roman"/>
                <w:b/>
                <w:color w:val="000000"/>
                <w:sz w:val="24"/>
                <w:szCs w:val="24"/>
              </w:rPr>
              <w:lastRenderedPageBreak/>
              <w:t xml:space="preserve">допущення яких учасниками не призведе до відхилення їх тендерних пропозицій. </w:t>
            </w:r>
          </w:p>
        </w:tc>
        <w:tc>
          <w:tcPr>
            <w:tcW w:w="5919" w:type="dxa"/>
            <w:gridSpan w:val="2"/>
          </w:tcPr>
          <w:p w:rsidR="00DE4297" w:rsidRPr="007D1325"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w:t>
            </w:r>
            <w:r w:rsidRPr="007D1325">
              <w:rPr>
                <w:rFonts w:ascii="Times New Roman" w:eastAsia="Times New Roman" w:hAnsi="Times New Roman" w:cs="Times New Roman"/>
                <w:color w:val="000000"/>
                <w:sz w:val="24"/>
                <w:szCs w:val="24"/>
              </w:rPr>
              <w:lastRenderedPageBreak/>
              <w:t>пропозиції та не впливають на зміст тендерної пропозиції, а саме - технічні помилки та описки.</w:t>
            </w:r>
          </w:p>
          <w:p w:rsidR="00DE4297" w:rsidRPr="007D1325" w:rsidRDefault="00DE4297" w:rsidP="00D13D1A">
            <w:pPr>
              <w:shd w:val="clear" w:color="auto" w:fill="FFFFFF"/>
              <w:ind w:left="-280" w:firstLine="818"/>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2.2. Опис формальних помилок</w:t>
            </w:r>
            <w:r w:rsidRPr="007D1325">
              <w:rPr>
                <w:rStyle w:val="af1"/>
                <w:rFonts w:ascii="Times New Roman" w:eastAsia="Times New Roman" w:hAnsi="Times New Roman" w:cs="Times New Roman"/>
                <w:color w:val="000000"/>
                <w:sz w:val="24"/>
                <w:szCs w:val="24"/>
              </w:rPr>
              <w:footnoteReference w:customMarkFollows="1" w:id="3"/>
              <w:sym w:font="Symbol" w:char="F02A"/>
            </w:r>
            <w:r w:rsidRPr="007D1325">
              <w:rPr>
                <w:rFonts w:ascii="Times New Roman" w:eastAsia="Times New Roman" w:hAnsi="Times New Roman" w:cs="Times New Roman"/>
                <w:color w:val="000000"/>
                <w:sz w:val="24"/>
                <w:szCs w:val="24"/>
              </w:rPr>
              <w:t>:</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D1325">
              <w:rPr>
                <w:rFonts w:ascii="Times New Roman" w:eastAsia="Times New Roman" w:hAnsi="Times New Roman" w:cs="Times New Roman"/>
                <w:sz w:val="24"/>
                <w:szCs w:val="24"/>
                <w:highlight w:val="white"/>
                <w:lang w:eastAsia="uk-UA"/>
              </w:rPr>
              <w:t>мовного</w:t>
            </w:r>
            <w:proofErr w:type="spellEnd"/>
            <w:r w:rsidRPr="007D1325">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 xml:space="preserve">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D1325">
              <w:rPr>
                <w:rFonts w:ascii="Times New Roman" w:eastAsia="Times New Roman" w:hAnsi="Times New Roman" w:cs="Times New Roman"/>
                <w:sz w:val="24"/>
                <w:szCs w:val="24"/>
                <w:highlight w:val="white"/>
                <w:lang w:eastAsia="uk-UA"/>
              </w:rPr>
              <w:lastRenderedPageBreak/>
              <w:t>(документи) накладено її кваліфікований електронний підпис.</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7D1325"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7D1325" w:rsidRDefault="00DE4297" w:rsidP="00D13D1A">
            <w:pPr>
              <w:shd w:val="clear" w:color="auto" w:fill="FFFFFF"/>
              <w:ind w:firstLine="538"/>
              <w:jc w:val="both"/>
              <w:rPr>
                <w:rFonts w:ascii="Times New Roman" w:eastAsia="Times New Roman" w:hAnsi="Times New Roman" w:cs="Times New Roman"/>
                <w:b/>
                <w:sz w:val="24"/>
                <w:szCs w:val="24"/>
                <w:highlight w:val="white"/>
                <w:lang w:eastAsia="uk-UA"/>
              </w:rPr>
            </w:pPr>
            <w:r w:rsidRPr="007D1325">
              <w:rPr>
                <w:rFonts w:ascii="Times New Roman" w:eastAsia="Times New Roman" w:hAnsi="Times New Roman" w:cs="Times New Roman"/>
                <w:sz w:val="24"/>
                <w:szCs w:val="24"/>
                <w:highlight w:val="white"/>
                <w:lang w:eastAsia="uk-UA"/>
              </w:rPr>
              <w:t>2.3. Приклади формальних помилок:</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7D1325"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7D1325">
              <w:rPr>
                <w:rFonts w:ascii="Times New Roman" w:eastAsia="Times New Roman" w:hAnsi="Times New Roman"/>
                <w:sz w:val="24"/>
                <w:szCs w:val="24"/>
                <w:lang w:eastAsia="ru-RU"/>
              </w:rPr>
              <w:t>«</w:t>
            </w:r>
            <w:proofErr w:type="spellStart"/>
            <w:r w:rsidRPr="007D1325">
              <w:rPr>
                <w:rFonts w:ascii="Times New Roman" w:eastAsia="Times New Roman" w:hAnsi="Times New Roman"/>
                <w:sz w:val="24"/>
                <w:szCs w:val="24"/>
                <w:lang w:eastAsia="ru-RU"/>
              </w:rPr>
              <w:t>тендернапропозиція</w:t>
            </w:r>
            <w:proofErr w:type="spellEnd"/>
            <w:r w:rsidRPr="007D1325">
              <w:rPr>
                <w:rFonts w:ascii="Times New Roman" w:eastAsia="Times New Roman" w:hAnsi="Times New Roman"/>
                <w:sz w:val="24"/>
                <w:szCs w:val="24"/>
                <w:lang w:eastAsia="ru-RU"/>
              </w:rPr>
              <w:t>» замість «тендерна пропозиція»;</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lang w:eastAsia="ru-RU"/>
              </w:rPr>
              <w:t>«</w:t>
            </w:r>
            <w:proofErr w:type="spellStart"/>
            <w:r w:rsidRPr="007D1325">
              <w:rPr>
                <w:rFonts w:ascii="Times New Roman" w:eastAsia="Times New Roman" w:hAnsi="Times New Roman"/>
                <w:sz w:val="24"/>
                <w:szCs w:val="24"/>
                <w:lang w:eastAsia="ru-RU"/>
              </w:rPr>
              <w:t>срток</w:t>
            </w:r>
            <w:proofErr w:type="spellEnd"/>
            <w:r w:rsidRPr="007D1325">
              <w:rPr>
                <w:rFonts w:ascii="Times New Roman" w:eastAsia="Times New Roman" w:hAnsi="Times New Roman"/>
                <w:sz w:val="24"/>
                <w:szCs w:val="24"/>
                <w:lang w:eastAsia="ru-RU"/>
              </w:rPr>
              <w:t xml:space="preserve"> поставки» замість «строк поставки»;</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highlight w:val="white"/>
                <w:lang w:eastAsia="uk-UA"/>
              </w:rPr>
              <w:t>“</w:t>
            </w:r>
            <w:proofErr w:type="spellStart"/>
            <w:r w:rsidRPr="007D1325">
              <w:rPr>
                <w:rFonts w:ascii="Times New Roman" w:eastAsia="Times New Roman" w:hAnsi="Times New Roman"/>
                <w:sz w:val="24"/>
                <w:szCs w:val="24"/>
                <w:highlight w:val="white"/>
                <w:lang w:eastAsia="uk-UA"/>
              </w:rPr>
              <w:t>м.київ</w:t>
            </w:r>
            <w:proofErr w:type="spellEnd"/>
            <w:r w:rsidRPr="007D1325">
              <w:rPr>
                <w:rFonts w:ascii="Times New Roman" w:eastAsia="Times New Roman" w:hAnsi="Times New Roman"/>
                <w:sz w:val="24"/>
                <w:szCs w:val="24"/>
                <w:highlight w:val="white"/>
                <w:lang w:eastAsia="uk-UA"/>
              </w:rPr>
              <w:t>” замість “</w:t>
            </w:r>
            <w:proofErr w:type="spellStart"/>
            <w:r w:rsidRPr="007D1325">
              <w:rPr>
                <w:rFonts w:ascii="Times New Roman" w:eastAsia="Times New Roman" w:hAnsi="Times New Roman"/>
                <w:sz w:val="24"/>
                <w:szCs w:val="24"/>
                <w:highlight w:val="white"/>
                <w:lang w:eastAsia="uk-UA"/>
              </w:rPr>
              <w:t>м.Київ</w:t>
            </w:r>
            <w:proofErr w:type="spellEnd"/>
            <w:r w:rsidRPr="007D1325">
              <w:rPr>
                <w:rFonts w:ascii="Times New Roman" w:eastAsia="Times New Roman" w:hAnsi="Times New Roman"/>
                <w:sz w:val="24"/>
                <w:szCs w:val="24"/>
                <w:highlight w:val="white"/>
                <w:lang w:eastAsia="uk-UA"/>
              </w:rPr>
              <w:t xml:space="preserve">” або </w:t>
            </w:r>
            <w:r w:rsidRPr="007D1325">
              <w:rPr>
                <w:rFonts w:ascii="Times New Roman" w:eastAsia="Times New Roman" w:hAnsi="Times New Roman"/>
                <w:sz w:val="24"/>
                <w:szCs w:val="24"/>
                <w:lang w:eastAsia="ru-RU"/>
              </w:rPr>
              <w:t>«черкаська область» замість «Черкаська область»</w:t>
            </w:r>
            <w:r w:rsidRPr="007D1325">
              <w:rPr>
                <w:rFonts w:ascii="Times New Roman" w:eastAsia="Times New Roman" w:hAnsi="Times New Roman"/>
                <w:sz w:val="24"/>
                <w:szCs w:val="24"/>
                <w:highlight w:val="white"/>
                <w:lang w:eastAsia="uk-UA"/>
              </w:rPr>
              <w:t>;</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7D1325">
              <w:rPr>
                <w:rFonts w:ascii="Times New Roman" w:eastAsia="Times New Roman" w:hAnsi="Times New Roman"/>
                <w:sz w:val="24"/>
                <w:szCs w:val="24"/>
                <w:lang w:eastAsia="ru-RU"/>
              </w:rPr>
              <w:lastRenderedPageBreak/>
              <w:t>процедури закупівлі обладнання, матеріально-технічної бази та технологій»;</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highlight w:val="white"/>
                <w:lang w:eastAsia="uk-UA"/>
              </w:rPr>
              <w:t>“поряд -</w:t>
            </w:r>
            <w:proofErr w:type="spellStart"/>
            <w:r w:rsidRPr="007D1325">
              <w:rPr>
                <w:rFonts w:ascii="Times New Roman" w:eastAsia="Times New Roman" w:hAnsi="Times New Roman"/>
                <w:sz w:val="24"/>
                <w:szCs w:val="24"/>
                <w:highlight w:val="white"/>
                <w:lang w:eastAsia="uk-UA"/>
              </w:rPr>
              <w:t>ок</w:t>
            </w:r>
            <w:proofErr w:type="spellEnd"/>
            <w:r w:rsidRPr="007D1325">
              <w:rPr>
                <w:rFonts w:ascii="Times New Roman" w:eastAsia="Times New Roman" w:hAnsi="Times New Roman"/>
                <w:sz w:val="24"/>
                <w:szCs w:val="24"/>
                <w:highlight w:val="white"/>
                <w:lang w:eastAsia="uk-UA"/>
              </w:rPr>
              <w:t>” замість “</w:t>
            </w:r>
            <w:proofErr w:type="spellStart"/>
            <w:r w:rsidRPr="007D1325">
              <w:rPr>
                <w:rFonts w:ascii="Times New Roman" w:eastAsia="Times New Roman" w:hAnsi="Times New Roman"/>
                <w:sz w:val="24"/>
                <w:szCs w:val="24"/>
                <w:highlight w:val="white"/>
                <w:lang w:eastAsia="uk-UA"/>
              </w:rPr>
              <w:t>поря</w:t>
            </w:r>
            <w:proofErr w:type="spellEnd"/>
            <w:r w:rsidRPr="007D1325">
              <w:rPr>
                <w:rFonts w:ascii="Times New Roman" w:eastAsia="Times New Roman" w:hAnsi="Times New Roman"/>
                <w:sz w:val="24"/>
                <w:szCs w:val="24"/>
                <w:highlight w:val="white"/>
                <w:lang w:eastAsia="uk-UA"/>
              </w:rPr>
              <w:t xml:space="preserve"> – док”;</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highlight w:val="white"/>
                <w:lang w:eastAsia="uk-UA"/>
              </w:rPr>
              <w:t>“</w:t>
            </w:r>
            <w:proofErr w:type="spellStart"/>
            <w:r w:rsidRPr="007D1325">
              <w:rPr>
                <w:rFonts w:ascii="Times New Roman" w:eastAsia="Times New Roman" w:hAnsi="Times New Roman"/>
                <w:sz w:val="24"/>
                <w:szCs w:val="24"/>
                <w:highlight w:val="white"/>
                <w:lang w:eastAsia="uk-UA"/>
              </w:rPr>
              <w:t>ненадається</w:t>
            </w:r>
            <w:proofErr w:type="spellEnd"/>
            <w:r w:rsidRPr="007D1325">
              <w:rPr>
                <w:rFonts w:ascii="Times New Roman" w:eastAsia="Times New Roman" w:hAnsi="Times New Roman"/>
                <w:sz w:val="24"/>
                <w:szCs w:val="24"/>
                <w:highlight w:val="white"/>
                <w:lang w:eastAsia="uk-UA"/>
              </w:rPr>
              <w:t>” замість “не надається”;</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7D1325">
              <w:rPr>
                <w:rFonts w:ascii="Times New Roman" w:eastAsia="Times New Roman" w:hAnsi="Times New Roman"/>
                <w:sz w:val="24"/>
                <w:szCs w:val="24"/>
                <w:highlight w:val="white"/>
                <w:lang w:eastAsia="uk-UA"/>
              </w:rPr>
              <w:t>;</w:t>
            </w:r>
          </w:p>
          <w:p w:rsidR="00DE4297" w:rsidRPr="007D1325"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7D1325">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7D1325" w:rsidRDefault="00DE4297" w:rsidP="00D13D1A">
            <w:pPr>
              <w:shd w:val="clear" w:color="auto" w:fill="FFFFFF"/>
              <w:ind w:right="120" w:firstLine="538"/>
              <w:jc w:val="both"/>
              <w:rPr>
                <w:rFonts w:ascii="Times New Roman" w:eastAsia="Times New Roman" w:hAnsi="Times New Roman" w:cs="Times New Roman"/>
                <w:sz w:val="24"/>
                <w:szCs w:val="24"/>
                <w:highlight w:val="white"/>
                <w:lang w:eastAsia="uk-UA"/>
              </w:rPr>
            </w:pPr>
            <w:r w:rsidRPr="007D1325">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7D1325"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7D1325" w:rsidTr="0005316D">
        <w:trPr>
          <w:gridAfter w:val="1"/>
          <w:wAfter w:w="10" w:type="dxa"/>
          <w:trHeight w:val="2826"/>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3</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Інша інформація</w:t>
            </w:r>
          </w:p>
        </w:tc>
        <w:tc>
          <w:tcPr>
            <w:tcW w:w="5919" w:type="dxa"/>
            <w:gridSpan w:val="2"/>
          </w:tcPr>
          <w:p w:rsidR="00DE4297" w:rsidRPr="007D1325"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7D1325" w:rsidRDefault="007C6875"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w:t>
            </w:r>
          </w:p>
          <w:p w:rsidR="000E168C" w:rsidRPr="007D1325" w:rsidRDefault="007C6875"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7C6875" w:rsidRPr="007D1325" w:rsidRDefault="007C6875"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 не є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Pr="007D1325" w:rsidRDefault="007C6875"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 не є юридичною особою, утвореною та зареєстрованою відповідно до законодавства України, кінцевим </w:t>
            </w:r>
            <w:proofErr w:type="spellStart"/>
            <w:r w:rsidRPr="007D1325">
              <w:rPr>
                <w:rFonts w:ascii="Times New Roman" w:eastAsia="Times New Roman" w:hAnsi="Times New Roman" w:cs="Times New Roman"/>
                <w:sz w:val="24"/>
                <w:szCs w:val="24"/>
                <w:lang w:eastAsia="ru-RU"/>
              </w:rPr>
              <w:t>бенефіціарним</w:t>
            </w:r>
            <w:proofErr w:type="spellEnd"/>
            <w:r w:rsidRPr="007D1325">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Pr="007D1325" w:rsidRDefault="007C6875"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 не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7D1325">
              <w:rPr>
                <w:rFonts w:ascii="Times New Roman" w:eastAsia="Times New Roman" w:hAnsi="Times New Roman" w:cs="Times New Roman"/>
                <w:sz w:val="24"/>
                <w:szCs w:val="24"/>
                <w:lang w:eastAsia="ru-RU"/>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DE4297" w:rsidRPr="007D1325" w:rsidRDefault="00DE4297" w:rsidP="00D13D1A">
            <w:pPr>
              <w:ind w:firstLine="538"/>
              <w:jc w:val="both"/>
              <w:rPr>
                <w:rFonts w:ascii="Times New Roman" w:eastAsia="Times New Roman" w:hAnsi="Times New Roman" w:cs="Times New Roman"/>
                <w:i/>
                <w:sz w:val="24"/>
                <w:szCs w:val="24"/>
                <w:lang w:eastAsia="ru-RU"/>
              </w:rPr>
            </w:pPr>
            <w:r w:rsidRPr="007D1325">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7D1325" w:rsidRDefault="003334DC"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D1325">
              <w:rPr>
                <w:rFonts w:ascii="Times New Roman" w:eastAsia="Times New Roman" w:hAnsi="Times New Roman" w:cs="Times New Roman"/>
                <w:sz w:val="24"/>
                <w:szCs w:val="24"/>
                <w:lang w:eastAsia="ru-RU"/>
              </w:rPr>
              <w:t>бенефіціарним</w:t>
            </w:r>
            <w:proofErr w:type="spellEnd"/>
            <w:r w:rsidRPr="007D1325">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D1325">
              <w:rPr>
                <w:rFonts w:ascii="Times New Roman" w:eastAsia="Times New Roman" w:hAnsi="Times New Roman" w:cs="Times New Roman"/>
                <w:sz w:val="24"/>
                <w:szCs w:val="24"/>
                <w:lang w:eastAsia="ru-RU"/>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7D1325" w:rsidRDefault="00DE4297" w:rsidP="00D13D1A">
            <w:pPr>
              <w:ind w:firstLine="538"/>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7D1325" w:rsidRDefault="00DE4297" w:rsidP="00DE4297">
            <w:pPr>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7D1325" w:rsidRDefault="00DE4297" w:rsidP="00DE4297">
            <w:pPr>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7D1325"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3.4.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7D1325">
              <w:rPr>
                <w:rFonts w:ascii="Times New Roman" w:eastAsia="Times New Roman" w:hAnsi="Times New Roman" w:cs="Times New Roman"/>
                <w:sz w:val="24"/>
                <w:szCs w:val="24"/>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цих особливостей.</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7D1325"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1325">
              <w:rPr>
                <w:rFonts w:ascii="Times New Roman" w:eastAsia="Times New Roman" w:hAnsi="Times New Roman" w:cs="Times New Roman"/>
                <w:sz w:val="24"/>
                <w:szCs w:val="24"/>
                <w:lang w:eastAsia="ru-RU"/>
              </w:rPr>
              <w:t>невідповідностей</w:t>
            </w:r>
            <w:proofErr w:type="spellEnd"/>
            <w:r w:rsidRPr="007D1325">
              <w:rPr>
                <w:rFonts w:ascii="Times New Roman" w:eastAsia="Times New Roman" w:hAnsi="Times New Roman" w:cs="Times New Roman"/>
                <w:sz w:val="24"/>
                <w:szCs w:val="24"/>
                <w:lang w:eastAsia="ru-RU"/>
              </w:rPr>
              <w:t xml:space="preserve"> в електронній системі закупівель.</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7D1325">
              <w:rPr>
                <w:rFonts w:ascii="Times New Roman" w:eastAsia="Times New Roman" w:hAnsi="Times New Roman" w:cs="Times New Roman"/>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rsidR="00DE4297" w:rsidRPr="007D1325" w:rsidRDefault="00DE4297" w:rsidP="00DE4297">
            <w:pPr>
              <w:ind w:firstLine="567"/>
              <w:jc w:val="both"/>
              <w:rPr>
                <w:rFonts w:ascii="Times New Roman" w:eastAsia="Times New Roman" w:hAnsi="Times New Roman" w:cs="Times New Roman"/>
                <w:sz w:val="24"/>
                <w:szCs w:val="24"/>
                <w:lang w:eastAsia="ru-RU"/>
              </w:rPr>
            </w:pPr>
            <w:r w:rsidRPr="007D1325">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1325">
              <w:rPr>
                <w:rFonts w:ascii="Times New Roman" w:eastAsia="Times New Roman" w:hAnsi="Times New Roman" w:cs="Times New Roman"/>
                <w:sz w:val="24"/>
                <w:szCs w:val="24"/>
                <w:lang w:eastAsia="ru-RU"/>
              </w:rPr>
              <w:t>невідповідностей</w:t>
            </w:r>
            <w:proofErr w:type="spellEnd"/>
            <w:r w:rsidRPr="007D1325">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7D1325" w:rsidTr="00BB5462">
        <w:trPr>
          <w:gridAfter w:val="1"/>
          <w:wAfter w:w="10" w:type="dxa"/>
          <w:trHeight w:val="132"/>
          <w:jc w:val="center"/>
        </w:trPr>
        <w:tc>
          <w:tcPr>
            <w:tcW w:w="570"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4</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7D1325" w:rsidRDefault="00DE4297" w:rsidP="00DE4297">
            <w:pPr>
              <w:ind w:firstLine="567"/>
              <w:jc w:val="both"/>
              <w:rPr>
                <w:rFonts w:ascii="Times New Roman" w:hAnsi="Times New Roman"/>
                <w:color w:val="000000"/>
                <w:sz w:val="24"/>
                <w:szCs w:val="24"/>
                <w:shd w:val="solid" w:color="FFFFFF" w:fill="FFFFFF"/>
              </w:rPr>
            </w:pPr>
            <w:r w:rsidRPr="007D1325">
              <w:rPr>
                <w:rFonts w:ascii="Times New Roman" w:eastAsia="Times New Roman" w:hAnsi="Times New Roman" w:cs="Times New Roman"/>
                <w:color w:val="000000"/>
                <w:sz w:val="24"/>
                <w:szCs w:val="24"/>
              </w:rPr>
              <w:t>4.1. </w:t>
            </w:r>
            <w:r w:rsidRPr="007D1325">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1) учасник процедури закупівлі:</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підпадає під підстави, встановлені пунктом 47 цих особливостей;</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325">
              <w:rPr>
                <w:rFonts w:ascii="Times New Roman" w:hAnsi="Times New Roman"/>
                <w:color w:val="000000"/>
                <w:sz w:val="24"/>
                <w:szCs w:val="24"/>
              </w:rPr>
              <w:t>невідповідностей</w:t>
            </w:r>
            <w:proofErr w:type="spellEnd"/>
            <w:r w:rsidRPr="007D1325">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325">
              <w:rPr>
                <w:rFonts w:ascii="Times New Roman" w:hAnsi="Times New Roman"/>
                <w:color w:val="000000"/>
                <w:sz w:val="24"/>
                <w:szCs w:val="24"/>
              </w:rPr>
              <w:t>невідповідностей</w:t>
            </w:r>
            <w:proofErr w:type="spellEnd"/>
            <w:r w:rsidRPr="007D1325">
              <w:rPr>
                <w:rFonts w:ascii="Times New Roman" w:hAnsi="Times New Roman"/>
                <w:color w:val="000000"/>
                <w:sz w:val="24"/>
                <w:szCs w:val="24"/>
              </w:rPr>
              <w:t>;</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7D1325" w:rsidRDefault="00071156"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D1325">
              <w:rPr>
                <w:rFonts w:ascii="Times New Roman" w:hAnsi="Times New Roman"/>
                <w:color w:val="000000"/>
                <w:sz w:val="24"/>
                <w:szCs w:val="24"/>
              </w:rPr>
              <w:t>бенефіціарним</w:t>
            </w:r>
            <w:proofErr w:type="spellEnd"/>
            <w:r w:rsidRPr="007D1325">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w:t>
            </w:r>
            <w:r w:rsidRPr="007D1325">
              <w:rPr>
                <w:rFonts w:ascii="Times New Roman" w:hAnsi="Times New Roman"/>
                <w:color w:val="000000"/>
                <w:sz w:val="24"/>
                <w:szCs w:val="24"/>
              </w:rPr>
              <w:lastRenderedPageBreak/>
              <w:t>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7D1325">
              <w:rPr>
                <w:rFonts w:ascii="Times New Roman" w:hAnsi="Times New Roman"/>
                <w:color w:val="000000"/>
                <w:sz w:val="24"/>
                <w:szCs w:val="24"/>
              </w:rPr>
              <w:t>;</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2) тендерна пропозиція:</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є такою, строк дії якої закінчився;</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3) переможець процедури закупівлі:</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7D1325" w:rsidRDefault="00C1652A"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E4297" w:rsidRPr="007D1325">
              <w:rPr>
                <w:rFonts w:ascii="Times New Roman" w:hAnsi="Times New Roman"/>
                <w:color w:val="000000"/>
                <w:sz w:val="24"/>
                <w:szCs w:val="24"/>
              </w:rPr>
              <w:t>;</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DE4297" w:rsidRPr="007D1325" w:rsidRDefault="00DE4297" w:rsidP="00DE4297">
            <w:pP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DE4297" w:rsidRPr="007D1325" w:rsidRDefault="00DE4297" w:rsidP="00DE4297">
            <w:pPr>
              <w:ind w:firstLine="567"/>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7104" w:rsidRPr="007D1325" w:rsidRDefault="00DE4297" w:rsidP="00DE4297">
            <w:pPr>
              <w:ind w:firstLine="567"/>
              <w:jc w:val="both"/>
              <w:rPr>
                <w:rFonts w:ascii="Times New Roman" w:hAnsi="Times New Roman"/>
                <w:color w:val="000000"/>
                <w:sz w:val="24"/>
                <w:szCs w:val="24"/>
              </w:rPr>
            </w:pPr>
            <w:r w:rsidRPr="007D1325">
              <w:rPr>
                <w:rFonts w:ascii="Times New Roman" w:eastAsia="Times New Roman" w:hAnsi="Times New Roman" w:cs="Times New Roman"/>
                <w:color w:val="000000"/>
                <w:sz w:val="24"/>
                <w:szCs w:val="24"/>
              </w:rPr>
              <w:t>2</w:t>
            </w:r>
            <w:r w:rsidRPr="007D1325">
              <w:rPr>
                <w:rFonts w:ascii="Times New Roman" w:hAnsi="Times New Roman"/>
                <w:color w:val="000000"/>
                <w:sz w:val="24"/>
                <w:szCs w:val="24"/>
              </w:rPr>
              <w:t xml:space="preserve">) </w:t>
            </w:r>
            <w:r w:rsidR="00B07104" w:rsidRPr="007D1325">
              <w:rPr>
                <w:rFonts w:ascii="Times New Roman" w:hAnsi="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7D1325">
              <w:rPr>
                <w:rFonts w:ascii="Times New Roman" w:hAnsi="Times New Roman"/>
                <w:color w:val="000000"/>
                <w:sz w:val="24"/>
                <w:szCs w:val="24"/>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7D1325" w:rsidTr="00887E90">
        <w:trPr>
          <w:trHeight w:val="313"/>
          <w:jc w:val="center"/>
        </w:trPr>
        <w:tc>
          <w:tcPr>
            <w:tcW w:w="10242" w:type="dxa"/>
            <w:gridSpan w:val="5"/>
            <w:shd w:val="clear" w:color="auto" w:fill="A5A5A5"/>
            <w:vAlign w:val="center"/>
          </w:tcPr>
          <w:p w:rsidR="00DE4297" w:rsidRPr="007D1325"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7D1325" w:rsidTr="0035651F">
        <w:trPr>
          <w:gridAfter w:val="1"/>
          <w:wAfter w:w="10" w:type="dxa"/>
          <w:trHeight w:val="274"/>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1</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7D1325" w:rsidRDefault="00DE4297" w:rsidP="00DE4297">
            <w:pPr>
              <w:ind w:firstLine="567"/>
              <w:jc w:val="both"/>
              <w:rPr>
                <w:rFonts w:ascii="Times New Roman" w:hAnsi="Times New Roman"/>
                <w:color w:val="000000"/>
                <w:sz w:val="24"/>
                <w:szCs w:val="24"/>
              </w:rPr>
            </w:pPr>
            <w:r w:rsidRPr="007D1325">
              <w:rPr>
                <w:rFonts w:ascii="Times New Roman" w:eastAsia="Times New Roman" w:hAnsi="Times New Roman" w:cs="Times New Roman"/>
                <w:color w:val="000000"/>
                <w:sz w:val="24"/>
                <w:szCs w:val="24"/>
              </w:rPr>
              <w:t xml:space="preserve">1.1. </w:t>
            </w:r>
            <w:r w:rsidRPr="007D1325">
              <w:rPr>
                <w:rFonts w:ascii="Times New Roman" w:hAnsi="Times New Roman"/>
                <w:color w:val="000000"/>
                <w:sz w:val="24"/>
                <w:szCs w:val="24"/>
              </w:rPr>
              <w:t>Замовник відміняє відкриті торги у разі:</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1) відсутності подальшої потреби в закупівлі товарів, робіт чи послуг;</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7D1325" w:rsidRDefault="00DE4297" w:rsidP="00DE4297">
            <w:pPr>
              <w:ind w:firstLine="567"/>
              <w:jc w:val="both"/>
              <w:rPr>
                <w:rFonts w:ascii="Times New Roman" w:hAnsi="Times New Roman"/>
                <w:color w:val="000000"/>
                <w:sz w:val="24"/>
                <w:szCs w:val="24"/>
              </w:rPr>
            </w:pPr>
            <w:r w:rsidRPr="007D1325">
              <w:rPr>
                <w:rFonts w:ascii="Times New Roman" w:hAnsi="Times New Roman"/>
                <w:color w:val="000000"/>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7D1325" w:rsidTr="00BB5462">
        <w:trPr>
          <w:gridAfter w:val="1"/>
          <w:wAfter w:w="10" w:type="dxa"/>
          <w:trHeight w:val="272"/>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2</w:t>
            </w:r>
          </w:p>
        </w:tc>
        <w:tc>
          <w:tcPr>
            <w:tcW w:w="3743"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7D1325" w:rsidRDefault="00DE4297" w:rsidP="00DE4297">
            <w:pPr>
              <w:ind w:firstLine="567"/>
              <w:jc w:val="both"/>
              <w:rPr>
                <w:rFonts w:ascii="Times New Roman" w:hAnsi="Times New Roman"/>
                <w:color w:val="000000"/>
                <w:sz w:val="24"/>
                <w:szCs w:val="24"/>
                <w:shd w:val="solid" w:color="FFFFFF" w:fill="FFFFFF"/>
              </w:rPr>
            </w:pPr>
            <w:r w:rsidRPr="007D1325">
              <w:rPr>
                <w:rFonts w:ascii="Times New Roman" w:eastAsia="Times New Roman" w:hAnsi="Times New Roman" w:cs="Times New Roman"/>
                <w:color w:val="000000"/>
                <w:sz w:val="24"/>
                <w:szCs w:val="24"/>
              </w:rPr>
              <w:t xml:space="preserve">2.1. </w:t>
            </w:r>
            <w:r w:rsidRPr="007D1325">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7D1325" w:rsidRDefault="00DE4297" w:rsidP="00DE4297">
            <w:pPr>
              <w:ind w:firstLine="567"/>
              <w:jc w:val="both"/>
              <w:rPr>
                <w:rFonts w:ascii="Times New Roman" w:hAnsi="Times New Roman"/>
                <w:color w:val="000000"/>
                <w:sz w:val="24"/>
                <w:szCs w:val="24"/>
                <w:shd w:val="solid" w:color="FFFFFF" w:fill="FFFFFF"/>
              </w:rPr>
            </w:pPr>
            <w:r w:rsidRPr="007D1325">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7D1325">
              <w:rPr>
                <w:rFonts w:ascii="Times New Roman" w:hAnsi="Times New Roman"/>
                <w:color w:val="000000"/>
                <w:sz w:val="24"/>
                <w:szCs w:val="24"/>
                <w:shd w:val="solid" w:color="FFFFFF" w:fill="FFFFFF"/>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3</w:t>
            </w:r>
          </w:p>
        </w:tc>
        <w:tc>
          <w:tcPr>
            <w:tcW w:w="3743" w:type="dxa"/>
          </w:tcPr>
          <w:p w:rsidR="00DE4297" w:rsidRPr="007D1325" w:rsidRDefault="00FC1560"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Проє</w:t>
            </w:r>
            <w:r w:rsidR="00DE4297" w:rsidRPr="007D1325">
              <w:rPr>
                <w:rFonts w:ascii="Times New Roman" w:eastAsia="Times New Roman" w:hAnsi="Times New Roman" w:cs="Times New Roman"/>
                <w:b/>
                <w:color w:val="000000"/>
                <w:sz w:val="24"/>
                <w:szCs w:val="24"/>
              </w:rPr>
              <w:t xml:space="preserve">кт договору про закупівлю </w:t>
            </w:r>
          </w:p>
        </w:tc>
        <w:tc>
          <w:tcPr>
            <w:tcW w:w="5919" w:type="dxa"/>
            <w:gridSpan w:val="2"/>
          </w:tcPr>
          <w:p w:rsidR="00DE4297" w:rsidRPr="007D1325" w:rsidRDefault="00FC1560"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3.1. Проє</w:t>
            </w:r>
            <w:r w:rsidR="00DE4297" w:rsidRPr="007D1325">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rsidR="00DE4297" w:rsidRPr="007D1325" w:rsidRDefault="00DE4297" w:rsidP="00DE4297">
            <w:pPr>
              <w:ind w:firstLine="467"/>
              <w:jc w:val="both"/>
              <w:rPr>
                <w:rFonts w:ascii="Times New Roman" w:hAnsi="Times New Roman"/>
                <w:i/>
                <w:sz w:val="24"/>
                <w:szCs w:val="24"/>
              </w:rPr>
            </w:pPr>
            <w:r w:rsidRPr="007D1325">
              <w:rPr>
                <w:rFonts w:ascii="Times New Roman" w:eastAsia="Times New Roman" w:hAnsi="Times New Roman" w:cs="Times New Roman"/>
                <w:color w:val="000000"/>
                <w:sz w:val="24"/>
                <w:szCs w:val="24"/>
              </w:rPr>
              <w:t>Разом з тендерною докумен</w:t>
            </w:r>
            <w:r w:rsidR="00FC1560" w:rsidRPr="007D1325">
              <w:rPr>
                <w:rFonts w:ascii="Times New Roman" w:eastAsia="Times New Roman" w:hAnsi="Times New Roman" w:cs="Times New Roman"/>
                <w:color w:val="000000"/>
                <w:sz w:val="24"/>
                <w:szCs w:val="24"/>
              </w:rPr>
              <w:t>тацією замовником подається Проє</w:t>
            </w:r>
            <w:r w:rsidRPr="007D1325">
              <w:rPr>
                <w:rFonts w:ascii="Times New Roman" w:eastAsia="Times New Roman" w:hAnsi="Times New Roman" w:cs="Times New Roman"/>
                <w:color w:val="000000"/>
                <w:sz w:val="24"/>
                <w:szCs w:val="24"/>
              </w:rPr>
              <w:t xml:space="preserve">кт договору про закупівлю з обов’язковим зазначенням порядку змін його умов (Додаток № 3 до тендерної документації). </w:t>
            </w:r>
            <w:r w:rsidRPr="007D1325">
              <w:rPr>
                <w:rFonts w:ascii="Times New Roman" w:hAnsi="Times New Roman"/>
                <w:sz w:val="24"/>
                <w:szCs w:val="24"/>
              </w:rPr>
              <w:t>Учасник, ознайомившись з про</w:t>
            </w:r>
            <w:r w:rsidR="00FC1560" w:rsidRPr="007D1325">
              <w:rPr>
                <w:rFonts w:ascii="Times New Roman" w:hAnsi="Times New Roman"/>
                <w:sz w:val="24"/>
                <w:szCs w:val="24"/>
              </w:rPr>
              <w:t>є</w:t>
            </w:r>
            <w:r w:rsidRPr="007D1325">
              <w:rPr>
                <w:rFonts w:ascii="Times New Roman" w:hAnsi="Times New Roman"/>
                <w:sz w:val="24"/>
                <w:szCs w:val="24"/>
              </w:rPr>
              <w:t>ктом договору</w:t>
            </w:r>
            <w:r w:rsidRPr="007D1325">
              <w:rPr>
                <w:rFonts w:ascii="Times New Roman" w:hAnsi="Times New Roman"/>
                <w:b/>
                <w:sz w:val="24"/>
                <w:szCs w:val="24"/>
              </w:rPr>
              <w:t xml:space="preserve">, </w:t>
            </w:r>
            <w:r w:rsidRPr="007D1325">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w:t>
            </w:r>
            <w:r w:rsidR="00FC1560" w:rsidRPr="007D1325">
              <w:rPr>
                <w:rFonts w:ascii="Times New Roman" w:hAnsi="Times New Roman"/>
                <w:i/>
                <w:sz w:val="24"/>
                <w:szCs w:val="24"/>
              </w:rPr>
              <w:t>писаний зі сторони учасника Проє</w:t>
            </w:r>
            <w:r w:rsidRPr="007D1325">
              <w:rPr>
                <w:rFonts w:ascii="Times New Roman" w:hAnsi="Times New Roman"/>
                <w:i/>
                <w:sz w:val="24"/>
                <w:szCs w:val="24"/>
              </w:rPr>
              <w:t>кт договору.</w:t>
            </w:r>
          </w:p>
          <w:p w:rsidR="00B0202C" w:rsidRPr="007D1325" w:rsidRDefault="00DE4297" w:rsidP="00DE4297">
            <w:pPr>
              <w:pStyle w:val="rvps2"/>
              <w:shd w:val="clear" w:color="auto" w:fill="FFFFFF"/>
              <w:spacing w:before="0" w:beforeAutospacing="0" w:after="0" w:afterAutospacing="0"/>
              <w:ind w:firstLine="450"/>
              <w:jc w:val="both"/>
              <w:rPr>
                <w:shd w:val="clear" w:color="auto" w:fill="FFFFFF"/>
                <w:lang w:val="uk-UA"/>
              </w:rPr>
            </w:pPr>
            <w:r w:rsidRPr="007D1325">
              <w:rPr>
                <w:lang w:val="uk-UA"/>
              </w:rPr>
              <w:t xml:space="preserve">3.2. </w:t>
            </w:r>
            <w:bookmarkStart w:id="13" w:name="w1_15"/>
            <w:r w:rsidR="00B0202C" w:rsidRPr="007D1325">
              <w:rPr>
                <w:shd w:val="clear" w:color="auto" w:fill="FFFFFF"/>
                <w:lang w:val="uk-UA"/>
              </w:rPr>
              <w:t xml:space="preserve">Договір про закупівлю за результатами проведеної закупівлі згідно з </w:t>
            </w:r>
            <w:hyperlink r:id="rId19" w:anchor="n454" w:history="1">
              <w:r w:rsidR="00B0202C" w:rsidRPr="007D1325">
                <w:rPr>
                  <w:lang w:val="uk-UA"/>
                </w:rPr>
                <w:t>пунктами 10</w:t>
              </w:r>
            </w:hyperlink>
            <w:r w:rsidR="00B0202C" w:rsidRPr="007D1325">
              <w:rPr>
                <w:shd w:val="clear" w:color="auto" w:fill="FFFFFF"/>
                <w:lang w:val="uk-UA"/>
              </w:rPr>
              <w:t xml:space="preserve"> і </w:t>
            </w:r>
            <w:hyperlink r:id="rId20" w:anchor="n466" w:history="1">
              <w:r w:rsidR="00B0202C" w:rsidRPr="007D1325">
                <w:rPr>
                  <w:lang w:val="uk-UA"/>
                </w:rPr>
                <w:t>13</w:t>
              </w:r>
            </w:hyperlink>
            <w:r w:rsidR="00B0202C" w:rsidRPr="007D1325">
              <w:rPr>
                <w:shd w:val="clear" w:color="auto" w:fill="FFFFFF"/>
                <w:lang w:val="uk-UA"/>
              </w:rPr>
              <w:t xml:space="preserve"> цих особливостей укладається відповідно до </w:t>
            </w:r>
            <w:hyperlink r:id="rId21" w:tgtFrame="_blank" w:history="1">
              <w:r w:rsidR="00B0202C" w:rsidRPr="007D1325">
                <w:rPr>
                  <w:lang w:val="uk-UA"/>
                </w:rPr>
                <w:t>Цивільного</w:t>
              </w:r>
            </w:hyperlink>
            <w:r w:rsidR="00B0202C" w:rsidRPr="007D1325">
              <w:rPr>
                <w:shd w:val="clear" w:color="auto" w:fill="FFFFFF"/>
                <w:lang w:val="uk-UA"/>
              </w:rPr>
              <w:t xml:space="preserve"> і </w:t>
            </w:r>
            <w:hyperlink r:id="rId22" w:tgtFrame="_blank" w:history="1">
              <w:r w:rsidR="00B0202C" w:rsidRPr="007D1325">
                <w:rPr>
                  <w:lang w:val="uk-UA"/>
                </w:rPr>
                <w:t>Господарського</w:t>
              </w:r>
            </w:hyperlink>
            <w:r w:rsidR="00B0202C" w:rsidRPr="007D1325">
              <w:rPr>
                <w:shd w:val="clear" w:color="auto" w:fill="FFFFFF"/>
                <w:lang w:val="uk-UA"/>
              </w:rPr>
              <w:t xml:space="preserve"> кодексів України з урахуванням положень </w:t>
            </w:r>
            <w:hyperlink r:id="rId23" w:anchor="n1760" w:tgtFrame="_blank" w:history="1">
              <w:r w:rsidR="00B0202C" w:rsidRPr="007D1325">
                <w:rPr>
                  <w:lang w:val="uk-UA"/>
                </w:rPr>
                <w:t>статті 41</w:t>
              </w:r>
            </w:hyperlink>
            <w:r w:rsidR="00B0202C" w:rsidRPr="007D1325">
              <w:rPr>
                <w:shd w:val="clear" w:color="auto" w:fill="FFFFFF"/>
                <w:lang w:val="uk-UA"/>
              </w:rPr>
              <w:t xml:space="preserve"> Закону, крім частин </w:t>
            </w:r>
            <w:hyperlink r:id="rId24" w:anchor="n1762" w:tgtFrame="_blank" w:history="1">
              <w:r w:rsidR="00B0202C" w:rsidRPr="007D1325">
                <w:rPr>
                  <w:lang w:val="uk-UA"/>
                </w:rPr>
                <w:t>другої - п’ятої</w:t>
              </w:r>
            </w:hyperlink>
            <w:r w:rsidR="00B0202C" w:rsidRPr="007D1325">
              <w:rPr>
                <w:shd w:val="clear" w:color="auto" w:fill="FFFFFF"/>
                <w:lang w:val="uk-UA"/>
              </w:rPr>
              <w:t xml:space="preserve">, </w:t>
            </w:r>
            <w:hyperlink r:id="rId25" w:anchor="n1779" w:tgtFrame="_blank" w:history="1">
              <w:r w:rsidR="00B0202C" w:rsidRPr="007D1325">
                <w:rPr>
                  <w:lang w:val="uk-UA"/>
                </w:rPr>
                <w:t>сьомої - дев’ятої</w:t>
              </w:r>
            </w:hyperlink>
            <w:r w:rsidR="00B0202C" w:rsidRPr="007D1325">
              <w:rPr>
                <w:shd w:val="clear" w:color="auto" w:fill="FFFFFF"/>
                <w:lang w:val="uk-UA"/>
              </w:rPr>
              <w:t xml:space="preserve"> статті 41 Закону, та цих особливостей.</w:t>
            </w:r>
          </w:p>
          <w:p w:rsidR="00DE4297" w:rsidRPr="007D1325" w:rsidRDefault="00DE4297" w:rsidP="00DE4297">
            <w:pPr>
              <w:pStyle w:val="rvps2"/>
              <w:shd w:val="clear" w:color="auto" w:fill="FFFFFF"/>
              <w:spacing w:before="0" w:beforeAutospacing="0" w:after="0" w:afterAutospacing="0"/>
              <w:ind w:firstLine="450"/>
              <w:jc w:val="both"/>
              <w:rPr>
                <w:color w:val="000000"/>
                <w:lang w:val="uk-UA"/>
              </w:rPr>
            </w:pPr>
            <w:bookmarkStart w:id="14" w:name="n503"/>
            <w:bookmarkEnd w:id="13"/>
            <w:bookmarkEnd w:id="14"/>
            <w:r w:rsidRPr="007D1325">
              <w:rPr>
                <w:lang w:val="uk-UA"/>
              </w:rPr>
              <w:t xml:space="preserve">Переможець процедури закупівлі під час укладення договору про закупівлю повинен </w:t>
            </w:r>
            <w:r w:rsidRPr="007D1325">
              <w:rPr>
                <w:color w:val="000000"/>
                <w:lang w:val="uk-UA"/>
              </w:rPr>
              <w:t>надати відповідну інформацію про право підписання договору про закупівлю.</w:t>
            </w:r>
          </w:p>
        </w:tc>
      </w:tr>
      <w:tr w:rsidR="00DE4297" w:rsidRPr="007D1325" w:rsidTr="003A4914">
        <w:trPr>
          <w:gridAfter w:val="1"/>
          <w:wAfter w:w="10" w:type="dxa"/>
          <w:trHeight w:val="286"/>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4</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7D132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5" w:name="n1766"/>
            <w:bookmarkStart w:id="16" w:name="n1767"/>
            <w:bookmarkEnd w:id="15"/>
            <w:bookmarkEnd w:id="16"/>
            <w:r w:rsidRPr="007D1325">
              <w:rPr>
                <w:rFonts w:ascii="Times New Roman" w:eastAsia="Times New Roman" w:hAnsi="Times New Roman" w:cs="Times New Roman"/>
                <w:color w:val="000000"/>
                <w:sz w:val="24"/>
                <w:szCs w:val="24"/>
              </w:rPr>
              <w:t xml:space="preserve">4.1. </w:t>
            </w:r>
            <w:bookmarkStart w:id="17" w:name="n1768"/>
            <w:bookmarkStart w:id="18" w:name="n1775"/>
            <w:bookmarkStart w:id="19" w:name="n1776"/>
            <w:bookmarkStart w:id="20" w:name="n1778"/>
            <w:bookmarkStart w:id="21" w:name="n1779"/>
            <w:bookmarkStart w:id="22" w:name="n1785"/>
            <w:bookmarkStart w:id="23" w:name="n1787"/>
            <w:bookmarkEnd w:id="17"/>
            <w:bookmarkEnd w:id="18"/>
            <w:bookmarkEnd w:id="19"/>
            <w:bookmarkEnd w:id="20"/>
            <w:bookmarkEnd w:id="21"/>
            <w:bookmarkEnd w:id="22"/>
            <w:bookmarkEnd w:id="23"/>
            <w:r w:rsidRPr="007D132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7D132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7D132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7D132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7D132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7D132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7D132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7D1325">
              <w:rPr>
                <w:rFonts w:ascii="Times New Roman" w:hAnsi="Times New Roman"/>
                <w:color w:val="000000"/>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7D1325">
              <w:rPr>
                <w:rFonts w:ascii="Times New Roman" w:hAnsi="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1325">
              <w:rPr>
                <w:rFonts w:ascii="Times New Roman" w:hAnsi="Times New Roman"/>
                <w:color w:val="000000"/>
                <w:sz w:val="24"/>
                <w:szCs w:val="24"/>
              </w:rPr>
              <w:t>пропорційно</w:t>
            </w:r>
            <w:proofErr w:type="spellEnd"/>
            <w:r w:rsidRPr="007D1325">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D1325">
              <w:rPr>
                <w:rFonts w:ascii="Times New Roman" w:hAnsi="Times New Roman"/>
                <w:color w:val="000000"/>
                <w:sz w:val="24"/>
                <w:szCs w:val="24"/>
              </w:rPr>
              <w:t>пропорційно</w:t>
            </w:r>
            <w:proofErr w:type="spellEnd"/>
            <w:r w:rsidRPr="007D1325">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7D1325"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sidRPr="007D1325">
              <w:rPr>
                <w:rFonts w:ascii="Times New Roman" w:hAnsi="Times New Roman"/>
                <w:color w:val="000000"/>
                <w:sz w:val="24"/>
                <w:szCs w:val="24"/>
              </w:rPr>
              <w:t>6) зміни умов у зв’язку із застосуванням положень частини шостої статті 41 Закону.</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lastRenderedPageBreak/>
              <w:t>5</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7D1325"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 xml:space="preserve">5.1. </w:t>
            </w:r>
            <w:r w:rsidRPr="007D1325">
              <w:rPr>
                <w:rFonts w:ascii="Times New Roman" w:hAnsi="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E4297" w:rsidRPr="007D1325" w:rsidTr="00E20541">
        <w:trPr>
          <w:gridAfter w:val="1"/>
          <w:wAfter w:w="10" w:type="dxa"/>
          <w:trHeight w:val="522"/>
          <w:jc w:val="center"/>
        </w:trPr>
        <w:tc>
          <w:tcPr>
            <w:tcW w:w="570" w:type="dxa"/>
          </w:tcPr>
          <w:p w:rsidR="00DE4297" w:rsidRPr="007D1325"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6</w:t>
            </w:r>
          </w:p>
        </w:tc>
        <w:tc>
          <w:tcPr>
            <w:tcW w:w="3743" w:type="dxa"/>
          </w:tcPr>
          <w:p w:rsidR="00DE4297" w:rsidRPr="007D1325"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132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7D1325" w:rsidRDefault="00FE2CF8" w:rsidP="00050FF9">
            <w:pPr>
              <w:widowControl w:val="0"/>
              <w:ind w:firstLine="538"/>
              <w:jc w:val="both"/>
              <w:rPr>
                <w:rFonts w:ascii="Times New Roman" w:eastAsia="Times New Roman" w:hAnsi="Times New Roman" w:cs="Times New Roman"/>
                <w:color w:val="000000"/>
                <w:sz w:val="24"/>
                <w:szCs w:val="24"/>
              </w:rPr>
            </w:pPr>
            <w:r w:rsidRPr="007D1325">
              <w:rPr>
                <w:rFonts w:ascii="Times New Roman" w:eastAsia="Times New Roman" w:hAnsi="Times New Roman" w:cs="Times New Roman"/>
                <w:color w:val="000000"/>
                <w:sz w:val="24"/>
                <w:szCs w:val="24"/>
              </w:rPr>
              <w:t>Не вимагається.</w:t>
            </w:r>
          </w:p>
        </w:tc>
      </w:tr>
    </w:tbl>
    <w:p w:rsidR="00F70EEA" w:rsidRPr="007D1325"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7D1325" w:rsidSect="00176C43">
      <w:headerReference w:type="default" r:id="rId26"/>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D7" w:rsidRDefault="00A274D7">
      <w:r>
        <w:separator/>
      </w:r>
    </w:p>
  </w:endnote>
  <w:endnote w:type="continuationSeparator" w:id="0">
    <w:p w:rsidR="00A274D7" w:rsidRDefault="00A2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D7" w:rsidRDefault="00A274D7">
      <w:r>
        <w:separator/>
      </w:r>
    </w:p>
  </w:footnote>
  <w:footnote w:type="continuationSeparator" w:id="0">
    <w:p w:rsidR="00A274D7" w:rsidRDefault="00A274D7">
      <w:r>
        <w:continuationSeparator/>
      </w:r>
    </w:p>
  </w:footnote>
  <w:footnote w:id="1">
    <w:p w:rsidR="007D1325" w:rsidRPr="009F76FE" w:rsidRDefault="007D1325"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7D1325" w:rsidRPr="009F76FE" w:rsidRDefault="007D1325"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7D1325" w:rsidRPr="009F76FE" w:rsidRDefault="007D1325" w:rsidP="009F76FE">
      <w:pPr>
        <w:tabs>
          <w:tab w:val="left" w:pos="0"/>
        </w:tabs>
        <w:jc w:val="both"/>
        <w:rPr>
          <w:rFonts w:ascii="Times New Roman" w:hAnsi="Times New Roman"/>
          <w:i/>
        </w:rPr>
      </w:pPr>
      <w:r w:rsidRPr="009F76FE">
        <w:rPr>
          <w:rFonts w:ascii="Times New Roman" w:hAnsi="Times New Roman"/>
          <w:i/>
        </w:rPr>
        <w:t xml:space="preserve">   або</w:t>
      </w:r>
    </w:p>
    <w:p w:rsidR="007D1325" w:rsidRPr="009F76FE" w:rsidRDefault="007D1325"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7D1325" w:rsidRPr="009F76FE" w:rsidRDefault="007D1325" w:rsidP="009F76FE">
      <w:pPr>
        <w:tabs>
          <w:tab w:val="left" w:pos="0"/>
        </w:tabs>
        <w:jc w:val="both"/>
        <w:rPr>
          <w:rFonts w:ascii="Times New Roman" w:hAnsi="Times New Roman"/>
          <w:i/>
        </w:rPr>
      </w:pPr>
      <w:r w:rsidRPr="009F76FE">
        <w:rPr>
          <w:rFonts w:ascii="Times New Roman" w:hAnsi="Times New Roman"/>
          <w:i/>
        </w:rPr>
        <w:t xml:space="preserve">   або</w:t>
      </w:r>
    </w:p>
    <w:p w:rsidR="007D1325" w:rsidRPr="009F76FE" w:rsidRDefault="007D1325"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7D1325" w:rsidRPr="001E26DC" w:rsidRDefault="007D1325">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7D1325" w:rsidRPr="000B6B72" w:rsidRDefault="007D1325">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7D1325" w:rsidRDefault="007D1325">
        <w:pPr>
          <w:pStyle w:val="a6"/>
          <w:jc w:val="center"/>
        </w:pPr>
        <w:r>
          <w:fldChar w:fldCharType="begin"/>
        </w:r>
        <w:r>
          <w:instrText>PAGE   \* MERGEFORMAT</w:instrText>
        </w:r>
        <w:r>
          <w:fldChar w:fldCharType="separate"/>
        </w:r>
        <w:r w:rsidR="0068153C" w:rsidRPr="0068153C">
          <w:rPr>
            <w:noProof/>
            <w:lang w:val="ru-RU"/>
          </w:rPr>
          <w:t>32</w:t>
        </w:r>
        <w:r>
          <w:rPr>
            <w:noProof/>
            <w:lang w:val="ru-RU"/>
          </w:rPr>
          <w:fldChar w:fldCharType="end"/>
        </w:r>
      </w:p>
    </w:sdtContent>
  </w:sdt>
  <w:p w:rsidR="007D1325" w:rsidRDefault="007D1325">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604820"/>
    <w:multiLevelType w:val="hybridMultilevel"/>
    <w:tmpl w:val="80DE467A"/>
    <w:lvl w:ilvl="0" w:tplc="814CCA7A">
      <w:start w:val="12"/>
      <w:numFmt w:val="bullet"/>
      <w:lvlText w:val="-"/>
      <w:lvlJc w:val="left"/>
      <w:pPr>
        <w:ind w:left="1120" w:hanging="360"/>
      </w:pPr>
      <w:rPr>
        <w:rFonts w:ascii="Times New Roman" w:eastAsiaTheme="minorHAnsi"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9"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8"/>
  </w:num>
  <w:num w:numId="5">
    <w:abstractNumId w:val="17"/>
  </w:num>
  <w:num w:numId="6">
    <w:abstractNumId w:val="10"/>
  </w:num>
  <w:num w:numId="7">
    <w:abstractNumId w:val="1"/>
  </w:num>
  <w:num w:numId="8">
    <w:abstractNumId w:val="5"/>
  </w:num>
  <w:num w:numId="9">
    <w:abstractNumId w:val="0"/>
  </w:num>
  <w:num w:numId="10">
    <w:abstractNumId w:val="7"/>
  </w:num>
  <w:num w:numId="11">
    <w:abstractNumId w:val="13"/>
  </w:num>
  <w:num w:numId="12">
    <w:abstractNumId w:val="2"/>
  </w:num>
  <w:num w:numId="13">
    <w:abstractNumId w:val="18"/>
  </w:num>
  <w:num w:numId="14">
    <w:abstractNumId w:val="15"/>
  </w:num>
  <w:num w:numId="15">
    <w:abstractNumId w:val="12"/>
  </w:num>
  <w:num w:numId="16">
    <w:abstractNumId w:val="19"/>
  </w:num>
  <w:num w:numId="17">
    <w:abstractNumId w:val="16"/>
  </w:num>
  <w:num w:numId="18">
    <w:abstractNumId w:val="9"/>
  </w:num>
  <w:num w:numId="19">
    <w:abstractNumId w:val="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67EB"/>
    <w:rsid w:val="00027BAF"/>
    <w:rsid w:val="00033D0A"/>
    <w:rsid w:val="0004339B"/>
    <w:rsid w:val="000435EF"/>
    <w:rsid w:val="000459DA"/>
    <w:rsid w:val="00046620"/>
    <w:rsid w:val="00047D02"/>
    <w:rsid w:val="00050FF9"/>
    <w:rsid w:val="0005287A"/>
    <w:rsid w:val="0005316D"/>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56F"/>
    <w:rsid w:val="000B480C"/>
    <w:rsid w:val="000B588C"/>
    <w:rsid w:val="000B6B72"/>
    <w:rsid w:val="000B70DD"/>
    <w:rsid w:val="000D083C"/>
    <w:rsid w:val="000D1B28"/>
    <w:rsid w:val="000D37E2"/>
    <w:rsid w:val="000E168C"/>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1E3A"/>
    <w:rsid w:val="001367F5"/>
    <w:rsid w:val="001373AC"/>
    <w:rsid w:val="00140398"/>
    <w:rsid w:val="0014360C"/>
    <w:rsid w:val="001441B8"/>
    <w:rsid w:val="00146F7E"/>
    <w:rsid w:val="00147F79"/>
    <w:rsid w:val="001500D2"/>
    <w:rsid w:val="00153217"/>
    <w:rsid w:val="00153C5C"/>
    <w:rsid w:val="001546C6"/>
    <w:rsid w:val="00154CA4"/>
    <w:rsid w:val="00155433"/>
    <w:rsid w:val="00155CB6"/>
    <w:rsid w:val="00156DD9"/>
    <w:rsid w:val="00156EDE"/>
    <w:rsid w:val="001577A5"/>
    <w:rsid w:val="00164E78"/>
    <w:rsid w:val="001655FE"/>
    <w:rsid w:val="00165616"/>
    <w:rsid w:val="00167245"/>
    <w:rsid w:val="001728ED"/>
    <w:rsid w:val="001737F7"/>
    <w:rsid w:val="00176C43"/>
    <w:rsid w:val="00177319"/>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4CB8"/>
    <w:rsid w:val="001E6767"/>
    <w:rsid w:val="001E6B27"/>
    <w:rsid w:val="001E73CC"/>
    <w:rsid w:val="001F0814"/>
    <w:rsid w:val="001F2CAE"/>
    <w:rsid w:val="001F2CEE"/>
    <w:rsid w:val="00201485"/>
    <w:rsid w:val="0020158F"/>
    <w:rsid w:val="00202D4F"/>
    <w:rsid w:val="00203A55"/>
    <w:rsid w:val="002044C5"/>
    <w:rsid w:val="00207CF1"/>
    <w:rsid w:val="002104D7"/>
    <w:rsid w:val="00213CC3"/>
    <w:rsid w:val="00214C35"/>
    <w:rsid w:val="00215E9A"/>
    <w:rsid w:val="00216547"/>
    <w:rsid w:val="00216806"/>
    <w:rsid w:val="00216A2F"/>
    <w:rsid w:val="00220CC7"/>
    <w:rsid w:val="002241E2"/>
    <w:rsid w:val="00224879"/>
    <w:rsid w:val="002258B8"/>
    <w:rsid w:val="00225A6C"/>
    <w:rsid w:val="002312BD"/>
    <w:rsid w:val="00231CA3"/>
    <w:rsid w:val="0023445A"/>
    <w:rsid w:val="00236467"/>
    <w:rsid w:val="00240BA6"/>
    <w:rsid w:val="00241BFD"/>
    <w:rsid w:val="0024481F"/>
    <w:rsid w:val="002454E0"/>
    <w:rsid w:val="00250F7B"/>
    <w:rsid w:val="0025173D"/>
    <w:rsid w:val="002521DD"/>
    <w:rsid w:val="00252B5D"/>
    <w:rsid w:val="00254219"/>
    <w:rsid w:val="00254668"/>
    <w:rsid w:val="002552EF"/>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9287A"/>
    <w:rsid w:val="002A1996"/>
    <w:rsid w:val="002A27CE"/>
    <w:rsid w:val="002A3A82"/>
    <w:rsid w:val="002A7E8D"/>
    <w:rsid w:val="002B1ED5"/>
    <w:rsid w:val="002B1F50"/>
    <w:rsid w:val="002B22DF"/>
    <w:rsid w:val="002B38AB"/>
    <w:rsid w:val="002B497F"/>
    <w:rsid w:val="002B6747"/>
    <w:rsid w:val="002C01A6"/>
    <w:rsid w:val="002C0475"/>
    <w:rsid w:val="002C13EB"/>
    <w:rsid w:val="002C1FF4"/>
    <w:rsid w:val="002C7FAF"/>
    <w:rsid w:val="002D0542"/>
    <w:rsid w:val="002D1638"/>
    <w:rsid w:val="002D44A6"/>
    <w:rsid w:val="002D5EAD"/>
    <w:rsid w:val="002E0F5A"/>
    <w:rsid w:val="002E5A1B"/>
    <w:rsid w:val="002F0180"/>
    <w:rsid w:val="002F0567"/>
    <w:rsid w:val="002F30BE"/>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968C9"/>
    <w:rsid w:val="003A2AD1"/>
    <w:rsid w:val="003A2B40"/>
    <w:rsid w:val="003A4914"/>
    <w:rsid w:val="003A4CD6"/>
    <w:rsid w:val="003A6C10"/>
    <w:rsid w:val="003A730B"/>
    <w:rsid w:val="003B1D20"/>
    <w:rsid w:val="003B307A"/>
    <w:rsid w:val="003B675F"/>
    <w:rsid w:val="003C21BB"/>
    <w:rsid w:val="003C3D36"/>
    <w:rsid w:val="003C5106"/>
    <w:rsid w:val="003D0C20"/>
    <w:rsid w:val="003D113E"/>
    <w:rsid w:val="003D61DE"/>
    <w:rsid w:val="003D79E3"/>
    <w:rsid w:val="003E18CD"/>
    <w:rsid w:val="003E1C3A"/>
    <w:rsid w:val="003E230E"/>
    <w:rsid w:val="003E432F"/>
    <w:rsid w:val="003E50B8"/>
    <w:rsid w:val="003F15B8"/>
    <w:rsid w:val="003F3A72"/>
    <w:rsid w:val="003F3D7D"/>
    <w:rsid w:val="003F4359"/>
    <w:rsid w:val="003F5923"/>
    <w:rsid w:val="00402CF5"/>
    <w:rsid w:val="00405009"/>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4D5A"/>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977EA"/>
    <w:rsid w:val="004A032B"/>
    <w:rsid w:val="004A149E"/>
    <w:rsid w:val="004A32B8"/>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9EB"/>
    <w:rsid w:val="00503E71"/>
    <w:rsid w:val="00504378"/>
    <w:rsid w:val="00510469"/>
    <w:rsid w:val="00513BD3"/>
    <w:rsid w:val="005177CC"/>
    <w:rsid w:val="00520775"/>
    <w:rsid w:val="00522534"/>
    <w:rsid w:val="00522D5F"/>
    <w:rsid w:val="005258DB"/>
    <w:rsid w:val="0052740A"/>
    <w:rsid w:val="00530529"/>
    <w:rsid w:val="00530796"/>
    <w:rsid w:val="00534578"/>
    <w:rsid w:val="0053620A"/>
    <w:rsid w:val="00541456"/>
    <w:rsid w:val="0054403B"/>
    <w:rsid w:val="00544161"/>
    <w:rsid w:val="00544A40"/>
    <w:rsid w:val="00547463"/>
    <w:rsid w:val="0055233F"/>
    <w:rsid w:val="00554DF1"/>
    <w:rsid w:val="00555B03"/>
    <w:rsid w:val="005562B0"/>
    <w:rsid w:val="00556CAD"/>
    <w:rsid w:val="00557A5D"/>
    <w:rsid w:val="005608A0"/>
    <w:rsid w:val="00560C52"/>
    <w:rsid w:val="005626FD"/>
    <w:rsid w:val="0056309B"/>
    <w:rsid w:val="005633E2"/>
    <w:rsid w:val="005635BB"/>
    <w:rsid w:val="005660D0"/>
    <w:rsid w:val="00570514"/>
    <w:rsid w:val="00575756"/>
    <w:rsid w:val="00575EB4"/>
    <w:rsid w:val="00584C8C"/>
    <w:rsid w:val="00586CF8"/>
    <w:rsid w:val="00590307"/>
    <w:rsid w:val="0059032D"/>
    <w:rsid w:val="0059090F"/>
    <w:rsid w:val="00592672"/>
    <w:rsid w:val="005931F0"/>
    <w:rsid w:val="00594D0F"/>
    <w:rsid w:val="005A1CF9"/>
    <w:rsid w:val="005A2206"/>
    <w:rsid w:val="005A2570"/>
    <w:rsid w:val="005A30B9"/>
    <w:rsid w:val="005A3BB1"/>
    <w:rsid w:val="005A4FCF"/>
    <w:rsid w:val="005A7D09"/>
    <w:rsid w:val="005B3031"/>
    <w:rsid w:val="005B37AC"/>
    <w:rsid w:val="005B4FAA"/>
    <w:rsid w:val="005B6EA0"/>
    <w:rsid w:val="005C0044"/>
    <w:rsid w:val="005C117F"/>
    <w:rsid w:val="005C4074"/>
    <w:rsid w:val="005D0A28"/>
    <w:rsid w:val="005D0E98"/>
    <w:rsid w:val="005D0F0C"/>
    <w:rsid w:val="005D2C8B"/>
    <w:rsid w:val="005D372B"/>
    <w:rsid w:val="005D56A0"/>
    <w:rsid w:val="005E011F"/>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52CD"/>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52BDF"/>
    <w:rsid w:val="00657071"/>
    <w:rsid w:val="00660927"/>
    <w:rsid w:val="00660F03"/>
    <w:rsid w:val="00663BC2"/>
    <w:rsid w:val="00663DD7"/>
    <w:rsid w:val="00664141"/>
    <w:rsid w:val="0067105B"/>
    <w:rsid w:val="0067278E"/>
    <w:rsid w:val="006737F0"/>
    <w:rsid w:val="0068153C"/>
    <w:rsid w:val="00681DC8"/>
    <w:rsid w:val="00682035"/>
    <w:rsid w:val="0068575B"/>
    <w:rsid w:val="00693833"/>
    <w:rsid w:val="00693C9E"/>
    <w:rsid w:val="0069497E"/>
    <w:rsid w:val="006968C8"/>
    <w:rsid w:val="006A3EEA"/>
    <w:rsid w:val="006A647D"/>
    <w:rsid w:val="006A6F18"/>
    <w:rsid w:val="006B06AD"/>
    <w:rsid w:val="006C0BA2"/>
    <w:rsid w:val="006C1A69"/>
    <w:rsid w:val="006C4506"/>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399B"/>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25F"/>
    <w:rsid w:val="007633AB"/>
    <w:rsid w:val="00763C61"/>
    <w:rsid w:val="007701CB"/>
    <w:rsid w:val="00773AB7"/>
    <w:rsid w:val="00776D92"/>
    <w:rsid w:val="00782728"/>
    <w:rsid w:val="0078555D"/>
    <w:rsid w:val="00790C7F"/>
    <w:rsid w:val="007936AC"/>
    <w:rsid w:val="0079412B"/>
    <w:rsid w:val="007944D3"/>
    <w:rsid w:val="00794CBE"/>
    <w:rsid w:val="0079770C"/>
    <w:rsid w:val="007A016C"/>
    <w:rsid w:val="007A0B24"/>
    <w:rsid w:val="007A0D6B"/>
    <w:rsid w:val="007A1DD6"/>
    <w:rsid w:val="007A5E45"/>
    <w:rsid w:val="007B09F0"/>
    <w:rsid w:val="007B0AFC"/>
    <w:rsid w:val="007B0EE0"/>
    <w:rsid w:val="007B3278"/>
    <w:rsid w:val="007B7583"/>
    <w:rsid w:val="007C25F0"/>
    <w:rsid w:val="007C3AEC"/>
    <w:rsid w:val="007C427B"/>
    <w:rsid w:val="007C4DE8"/>
    <w:rsid w:val="007C60C6"/>
    <w:rsid w:val="007C63F2"/>
    <w:rsid w:val="007C6875"/>
    <w:rsid w:val="007D1325"/>
    <w:rsid w:val="007D29DB"/>
    <w:rsid w:val="007D2AAD"/>
    <w:rsid w:val="007D3DC6"/>
    <w:rsid w:val="007D403C"/>
    <w:rsid w:val="007D4F68"/>
    <w:rsid w:val="007D784F"/>
    <w:rsid w:val="007E0446"/>
    <w:rsid w:val="007E410E"/>
    <w:rsid w:val="007E7D90"/>
    <w:rsid w:val="007F0D2D"/>
    <w:rsid w:val="007F199D"/>
    <w:rsid w:val="007F5544"/>
    <w:rsid w:val="00803C32"/>
    <w:rsid w:val="00806651"/>
    <w:rsid w:val="00822860"/>
    <w:rsid w:val="00825B3F"/>
    <w:rsid w:val="0083147A"/>
    <w:rsid w:val="0083476A"/>
    <w:rsid w:val="00840496"/>
    <w:rsid w:val="008404AD"/>
    <w:rsid w:val="008414F7"/>
    <w:rsid w:val="00843448"/>
    <w:rsid w:val="00850D6F"/>
    <w:rsid w:val="00852468"/>
    <w:rsid w:val="00852CAA"/>
    <w:rsid w:val="008560B7"/>
    <w:rsid w:val="00856BEB"/>
    <w:rsid w:val="00856C5F"/>
    <w:rsid w:val="00862F1B"/>
    <w:rsid w:val="00865286"/>
    <w:rsid w:val="00872B96"/>
    <w:rsid w:val="00875DDA"/>
    <w:rsid w:val="00876D2A"/>
    <w:rsid w:val="0088365D"/>
    <w:rsid w:val="00884476"/>
    <w:rsid w:val="0088471B"/>
    <w:rsid w:val="00885974"/>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09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26A3A"/>
    <w:rsid w:val="0093206E"/>
    <w:rsid w:val="00935F1D"/>
    <w:rsid w:val="00936C34"/>
    <w:rsid w:val="00940001"/>
    <w:rsid w:val="00940057"/>
    <w:rsid w:val="0094724D"/>
    <w:rsid w:val="00951133"/>
    <w:rsid w:val="00954470"/>
    <w:rsid w:val="00955817"/>
    <w:rsid w:val="009559B2"/>
    <w:rsid w:val="00956D57"/>
    <w:rsid w:val="009604EF"/>
    <w:rsid w:val="009609D6"/>
    <w:rsid w:val="00961488"/>
    <w:rsid w:val="009618FB"/>
    <w:rsid w:val="009637CD"/>
    <w:rsid w:val="00964EB6"/>
    <w:rsid w:val="00965761"/>
    <w:rsid w:val="00965B66"/>
    <w:rsid w:val="0097599D"/>
    <w:rsid w:val="00975DEC"/>
    <w:rsid w:val="009815A6"/>
    <w:rsid w:val="009845DE"/>
    <w:rsid w:val="009859BA"/>
    <w:rsid w:val="00985BA0"/>
    <w:rsid w:val="0098624E"/>
    <w:rsid w:val="00986278"/>
    <w:rsid w:val="00986423"/>
    <w:rsid w:val="009A115C"/>
    <w:rsid w:val="009A69A7"/>
    <w:rsid w:val="009A6C57"/>
    <w:rsid w:val="009A727B"/>
    <w:rsid w:val="009B07DC"/>
    <w:rsid w:val="009B1973"/>
    <w:rsid w:val="009B2CC9"/>
    <w:rsid w:val="009B39A7"/>
    <w:rsid w:val="009B3B75"/>
    <w:rsid w:val="009B5FBF"/>
    <w:rsid w:val="009C1B9B"/>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26"/>
    <w:rsid w:val="00A12088"/>
    <w:rsid w:val="00A1685B"/>
    <w:rsid w:val="00A16878"/>
    <w:rsid w:val="00A179BB"/>
    <w:rsid w:val="00A17DE4"/>
    <w:rsid w:val="00A274D7"/>
    <w:rsid w:val="00A32397"/>
    <w:rsid w:val="00A33639"/>
    <w:rsid w:val="00A3382D"/>
    <w:rsid w:val="00A33AC0"/>
    <w:rsid w:val="00A35EC0"/>
    <w:rsid w:val="00A41325"/>
    <w:rsid w:val="00A42610"/>
    <w:rsid w:val="00A4289B"/>
    <w:rsid w:val="00A42A9C"/>
    <w:rsid w:val="00A437E6"/>
    <w:rsid w:val="00A46152"/>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45F"/>
    <w:rsid w:val="00AA1B99"/>
    <w:rsid w:val="00AA225C"/>
    <w:rsid w:val="00AA3C43"/>
    <w:rsid w:val="00AA62DD"/>
    <w:rsid w:val="00AA6513"/>
    <w:rsid w:val="00AB6C86"/>
    <w:rsid w:val="00AB7DB2"/>
    <w:rsid w:val="00AB7DEA"/>
    <w:rsid w:val="00AC13FA"/>
    <w:rsid w:val="00AC2096"/>
    <w:rsid w:val="00AC23D9"/>
    <w:rsid w:val="00AC2C1D"/>
    <w:rsid w:val="00AC310C"/>
    <w:rsid w:val="00AC3FCB"/>
    <w:rsid w:val="00AC41CE"/>
    <w:rsid w:val="00AC6030"/>
    <w:rsid w:val="00AD2BC1"/>
    <w:rsid w:val="00AD313B"/>
    <w:rsid w:val="00AD6109"/>
    <w:rsid w:val="00AD79E7"/>
    <w:rsid w:val="00AE37B8"/>
    <w:rsid w:val="00AE5FD2"/>
    <w:rsid w:val="00AF2660"/>
    <w:rsid w:val="00AF48D3"/>
    <w:rsid w:val="00AF5726"/>
    <w:rsid w:val="00B01616"/>
    <w:rsid w:val="00B01728"/>
    <w:rsid w:val="00B01D7A"/>
    <w:rsid w:val="00B0202C"/>
    <w:rsid w:val="00B0366E"/>
    <w:rsid w:val="00B07104"/>
    <w:rsid w:val="00B10736"/>
    <w:rsid w:val="00B109CC"/>
    <w:rsid w:val="00B131BD"/>
    <w:rsid w:val="00B136A6"/>
    <w:rsid w:val="00B1638D"/>
    <w:rsid w:val="00B17EFD"/>
    <w:rsid w:val="00B2063B"/>
    <w:rsid w:val="00B24097"/>
    <w:rsid w:val="00B265EC"/>
    <w:rsid w:val="00B27404"/>
    <w:rsid w:val="00B337A6"/>
    <w:rsid w:val="00B33D8E"/>
    <w:rsid w:val="00B424E7"/>
    <w:rsid w:val="00B43686"/>
    <w:rsid w:val="00B437DB"/>
    <w:rsid w:val="00B464D5"/>
    <w:rsid w:val="00B46519"/>
    <w:rsid w:val="00B46CC7"/>
    <w:rsid w:val="00B510B2"/>
    <w:rsid w:val="00B60543"/>
    <w:rsid w:val="00B6139E"/>
    <w:rsid w:val="00B66922"/>
    <w:rsid w:val="00B73769"/>
    <w:rsid w:val="00B73D3D"/>
    <w:rsid w:val="00B763F9"/>
    <w:rsid w:val="00B77554"/>
    <w:rsid w:val="00B85E5D"/>
    <w:rsid w:val="00B91968"/>
    <w:rsid w:val="00B928E1"/>
    <w:rsid w:val="00B92FB3"/>
    <w:rsid w:val="00B92FF4"/>
    <w:rsid w:val="00B931E6"/>
    <w:rsid w:val="00B93AE9"/>
    <w:rsid w:val="00BA3E95"/>
    <w:rsid w:val="00BA74E2"/>
    <w:rsid w:val="00BA757C"/>
    <w:rsid w:val="00BA78A8"/>
    <w:rsid w:val="00BA7C3F"/>
    <w:rsid w:val="00BB09A7"/>
    <w:rsid w:val="00BB117C"/>
    <w:rsid w:val="00BB18FF"/>
    <w:rsid w:val="00BB4DE4"/>
    <w:rsid w:val="00BB5462"/>
    <w:rsid w:val="00BB556D"/>
    <w:rsid w:val="00BB5783"/>
    <w:rsid w:val="00BB7B04"/>
    <w:rsid w:val="00BC20CD"/>
    <w:rsid w:val="00BC4A35"/>
    <w:rsid w:val="00BC6A91"/>
    <w:rsid w:val="00BD2CAE"/>
    <w:rsid w:val="00BD3F7E"/>
    <w:rsid w:val="00BD498D"/>
    <w:rsid w:val="00BD59FA"/>
    <w:rsid w:val="00BD6376"/>
    <w:rsid w:val="00BE1DA0"/>
    <w:rsid w:val="00BE39A1"/>
    <w:rsid w:val="00BE778B"/>
    <w:rsid w:val="00BF0EC8"/>
    <w:rsid w:val="00BF1C7D"/>
    <w:rsid w:val="00BF1D37"/>
    <w:rsid w:val="00BF7619"/>
    <w:rsid w:val="00BF7B09"/>
    <w:rsid w:val="00C02905"/>
    <w:rsid w:val="00C0339D"/>
    <w:rsid w:val="00C045B5"/>
    <w:rsid w:val="00C0605F"/>
    <w:rsid w:val="00C071D6"/>
    <w:rsid w:val="00C104E6"/>
    <w:rsid w:val="00C109F4"/>
    <w:rsid w:val="00C16274"/>
    <w:rsid w:val="00C1652A"/>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4B3D"/>
    <w:rsid w:val="00C76100"/>
    <w:rsid w:val="00C7647F"/>
    <w:rsid w:val="00C77053"/>
    <w:rsid w:val="00C778E5"/>
    <w:rsid w:val="00C846C1"/>
    <w:rsid w:val="00C85F3A"/>
    <w:rsid w:val="00C87C84"/>
    <w:rsid w:val="00C90391"/>
    <w:rsid w:val="00C91181"/>
    <w:rsid w:val="00C94B3A"/>
    <w:rsid w:val="00C96D10"/>
    <w:rsid w:val="00C97EDF"/>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675D"/>
    <w:rsid w:val="00CD73D6"/>
    <w:rsid w:val="00CE6D27"/>
    <w:rsid w:val="00CF0CBF"/>
    <w:rsid w:val="00CF0FBB"/>
    <w:rsid w:val="00CF1B18"/>
    <w:rsid w:val="00CF4603"/>
    <w:rsid w:val="00CF5E0C"/>
    <w:rsid w:val="00CF6103"/>
    <w:rsid w:val="00CF759A"/>
    <w:rsid w:val="00D011CD"/>
    <w:rsid w:val="00D10649"/>
    <w:rsid w:val="00D12992"/>
    <w:rsid w:val="00D1309F"/>
    <w:rsid w:val="00D13D1A"/>
    <w:rsid w:val="00D14875"/>
    <w:rsid w:val="00D157BE"/>
    <w:rsid w:val="00D17490"/>
    <w:rsid w:val="00D17F37"/>
    <w:rsid w:val="00D215F5"/>
    <w:rsid w:val="00D26814"/>
    <w:rsid w:val="00D31926"/>
    <w:rsid w:val="00D41A32"/>
    <w:rsid w:val="00D42049"/>
    <w:rsid w:val="00D43AC5"/>
    <w:rsid w:val="00D44D97"/>
    <w:rsid w:val="00D4608F"/>
    <w:rsid w:val="00D47BF5"/>
    <w:rsid w:val="00D56847"/>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140C"/>
    <w:rsid w:val="00DA41E6"/>
    <w:rsid w:val="00DA46F4"/>
    <w:rsid w:val="00DA5AD8"/>
    <w:rsid w:val="00DA5E7D"/>
    <w:rsid w:val="00DB0D43"/>
    <w:rsid w:val="00DB2535"/>
    <w:rsid w:val="00DB2E26"/>
    <w:rsid w:val="00DB63E4"/>
    <w:rsid w:val="00DB6ABD"/>
    <w:rsid w:val="00DB76DA"/>
    <w:rsid w:val="00DC01AE"/>
    <w:rsid w:val="00DC1080"/>
    <w:rsid w:val="00DD28AE"/>
    <w:rsid w:val="00DD338F"/>
    <w:rsid w:val="00DD4118"/>
    <w:rsid w:val="00DD49FF"/>
    <w:rsid w:val="00DD5460"/>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13F5"/>
    <w:rsid w:val="00EA20B8"/>
    <w:rsid w:val="00EB0FCD"/>
    <w:rsid w:val="00EB1490"/>
    <w:rsid w:val="00EB2540"/>
    <w:rsid w:val="00EB3A59"/>
    <w:rsid w:val="00EC1F03"/>
    <w:rsid w:val="00EC2AA3"/>
    <w:rsid w:val="00EC4AB8"/>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4967"/>
    <w:rsid w:val="00F76B72"/>
    <w:rsid w:val="00F771FE"/>
    <w:rsid w:val="00F77DE6"/>
    <w:rsid w:val="00F82242"/>
    <w:rsid w:val="00F83E77"/>
    <w:rsid w:val="00F84E17"/>
    <w:rsid w:val="00F86699"/>
    <w:rsid w:val="00F903F2"/>
    <w:rsid w:val="00F94BB1"/>
    <w:rsid w:val="00F94E6C"/>
    <w:rsid w:val="00F961F1"/>
    <w:rsid w:val="00FA0406"/>
    <w:rsid w:val="00FA187A"/>
    <w:rsid w:val="00FA1AB5"/>
    <w:rsid w:val="00FA23B0"/>
    <w:rsid w:val="00FA62F1"/>
    <w:rsid w:val="00FA76C5"/>
    <w:rsid w:val="00FB0ED8"/>
    <w:rsid w:val="00FB1EEA"/>
    <w:rsid w:val="00FB50DD"/>
    <w:rsid w:val="00FB5254"/>
    <w:rsid w:val="00FB5A73"/>
    <w:rsid w:val="00FC1560"/>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9F7F"/>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346">
      <w:bodyDiv w:val="1"/>
      <w:marLeft w:val="0"/>
      <w:marRight w:val="0"/>
      <w:marTop w:val="0"/>
      <w:marBottom w:val="0"/>
      <w:divBdr>
        <w:top w:val="none" w:sz="0" w:space="0" w:color="auto"/>
        <w:left w:val="none" w:sz="0" w:space="0" w:color="auto"/>
        <w:bottom w:val="none" w:sz="0" w:space="0" w:color="auto"/>
        <w:right w:val="none" w:sz="0" w:space="0" w:color="auto"/>
      </w:divBdr>
    </w:div>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5048480">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586420725">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10247521">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179661811">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 w:id="213683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0" Type="http://schemas.openxmlformats.org/officeDocument/2006/relationships/hyperlink" Target="https://zakon.rada.gov.ua/laws/show/1178-2022-%D0%BF/ed20240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find=1&amp;text=%D0%9F%D0%B5%D1%80%D0%B5%D0%BC%D0%BE%D0%B6%D0%B5%D1%86%D1%8C+%D0%BF%D1%80%D0%BE%D1%86%D0%B5%D0%B4%D1%83%D1%80%D0%B8+%D0%B7%D0%B0%D0%BA%D1%83%D0%BF%D1%96%D0%B2%D0%BB%D1%96+" TargetMode="External"/><Relationship Id="rId22" Type="http://schemas.openxmlformats.org/officeDocument/2006/relationships/hyperlink" Target="https://zakon.rada.gov.ua/laws/show/436-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5451-CAAF-4ED8-82E1-3CD5BF01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15288</TotalTime>
  <Pages>32</Pages>
  <Words>11368</Words>
  <Characters>64802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100</cp:revision>
  <cp:lastPrinted>2023-03-28T13:27:00Z</cp:lastPrinted>
  <dcterms:created xsi:type="dcterms:W3CDTF">2020-05-28T13:08:00Z</dcterms:created>
  <dcterms:modified xsi:type="dcterms:W3CDTF">2024-05-03T06:32:00Z</dcterms:modified>
</cp:coreProperties>
</file>