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FE" w:rsidRPr="00B17FDF" w:rsidRDefault="00701CFE" w:rsidP="009C5166">
      <w:pPr>
        <w:spacing w:after="0" w:line="240" w:lineRule="auto"/>
        <w:jc w:val="center"/>
        <w:rPr>
          <w:rFonts w:ascii="Times New Roman" w:hAnsi="Times New Roman"/>
          <w:b/>
          <w:sz w:val="24"/>
          <w:szCs w:val="24"/>
          <w:lang w:val="uk-UA"/>
        </w:rPr>
      </w:pPr>
    </w:p>
    <w:p w:rsidR="003B7CA9" w:rsidRPr="004052A1" w:rsidRDefault="003B7CA9" w:rsidP="003B7CA9">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3B7CA9" w:rsidRPr="004052A1" w:rsidRDefault="003B7CA9" w:rsidP="003B7CA9">
      <w:pPr>
        <w:spacing w:after="0" w:line="240" w:lineRule="auto"/>
        <w:jc w:val="center"/>
        <w:rPr>
          <w:rFonts w:ascii="Times New Roman" w:hAnsi="Times New Roman"/>
          <w:sz w:val="24"/>
          <w:szCs w:val="24"/>
          <w:lang w:val="uk-UA"/>
        </w:rPr>
      </w:pPr>
    </w:p>
    <w:p w:rsidR="009C5166" w:rsidRPr="00B17FDF" w:rsidRDefault="009C5166" w:rsidP="009C5166">
      <w:pPr>
        <w:spacing w:after="0" w:line="240" w:lineRule="auto"/>
        <w:ind w:left="4956" w:firstLine="708"/>
        <w:rPr>
          <w:rFonts w:ascii="Times New Roman" w:hAnsi="Times New Roman"/>
          <w:sz w:val="24"/>
          <w:szCs w:val="24"/>
          <w:lang w:val="uk-UA"/>
        </w:rPr>
      </w:pPr>
    </w:p>
    <w:p w:rsidR="004F39A1" w:rsidRPr="00B17FDF" w:rsidRDefault="007C6BF9" w:rsidP="004F39A1">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3B7CA9" w:rsidRPr="004052A1" w:rsidRDefault="007C6BF9" w:rsidP="003B7CA9">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003B7CA9" w:rsidRPr="004052A1">
        <w:rPr>
          <w:rFonts w:ascii="Times New Roman" w:hAnsi="Times New Roman"/>
          <w:b/>
          <w:sz w:val="24"/>
          <w:szCs w:val="24"/>
          <w:lang w:val="uk-UA"/>
        </w:rPr>
        <w:t>ЗАТВЕРДЖЕНО</w:t>
      </w:r>
    </w:p>
    <w:p w:rsidR="003B7CA9" w:rsidRPr="004052A1" w:rsidRDefault="003B7CA9" w:rsidP="003B7CA9">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Протокол</w:t>
      </w:r>
      <w:r w:rsidR="00A05A22">
        <w:rPr>
          <w:rFonts w:ascii="Times New Roman" w:hAnsi="Times New Roman"/>
          <w:sz w:val="24"/>
          <w:szCs w:val="24"/>
          <w:lang w:val="uk-UA"/>
        </w:rPr>
        <w:t>ом</w:t>
      </w:r>
      <w:r>
        <w:rPr>
          <w:rFonts w:ascii="Times New Roman" w:hAnsi="Times New Roman"/>
          <w:sz w:val="24"/>
          <w:szCs w:val="24"/>
          <w:lang w:val="uk-UA"/>
        </w:rPr>
        <w:t xml:space="preserve"> уповноваженої особи </w:t>
      </w:r>
    </w:p>
    <w:p w:rsidR="003B7CA9" w:rsidRPr="004052A1" w:rsidRDefault="003B7CA9" w:rsidP="003B7CA9">
      <w:pPr>
        <w:spacing w:after="0" w:line="240" w:lineRule="auto"/>
        <w:rPr>
          <w:rFonts w:ascii="Times New Roman" w:hAnsi="Times New Roman"/>
          <w:sz w:val="24"/>
          <w:szCs w:val="24"/>
          <w:lang w:val="uk-UA"/>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00A05A22">
        <w:rPr>
          <w:rFonts w:ascii="Times New Roman" w:hAnsi="Times New Roman"/>
          <w:sz w:val="24"/>
          <w:szCs w:val="24"/>
          <w:lang w:val="uk-UA"/>
        </w:rPr>
        <w:tab/>
      </w:r>
      <w:r w:rsidR="00CD777C">
        <w:rPr>
          <w:rFonts w:ascii="Times New Roman" w:hAnsi="Times New Roman"/>
          <w:sz w:val="24"/>
          <w:szCs w:val="24"/>
          <w:lang w:val="uk-UA"/>
        </w:rPr>
        <w:t>2</w:t>
      </w:r>
      <w:r w:rsidR="006E3459">
        <w:rPr>
          <w:rFonts w:ascii="Times New Roman" w:hAnsi="Times New Roman"/>
          <w:sz w:val="24"/>
          <w:szCs w:val="24"/>
          <w:lang w:val="uk-UA"/>
        </w:rPr>
        <w:t>9</w:t>
      </w:r>
      <w:r w:rsidR="00A05A22" w:rsidRPr="00A05A22">
        <w:rPr>
          <w:rFonts w:ascii="Times New Roman" w:hAnsi="Times New Roman"/>
          <w:sz w:val="24"/>
          <w:szCs w:val="24"/>
          <w:lang w:val="uk-UA"/>
        </w:rPr>
        <w:t xml:space="preserve"> </w:t>
      </w:r>
      <w:r w:rsidR="00CD777C">
        <w:rPr>
          <w:rFonts w:ascii="Times New Roman" w:hAnsi="Times New Roman"/>
          <w:sz w:val="24"/>
          <w:szCs w:val="24"/>
          <w:lang w:val="uk-UA"/>
        </w:rPr>
        <w:t xml:space="preserve">червня </w:t>
      </w:r>
      <w:r w:rsidR="00A05A22" w:rsidRPr="00A05A22">
        <w:rPr>
          <w:rFonts w:ascii="Times New Roman" w:hAnsi="Times New Roman"/>
          <w:sz w:val="24"/>
          <w:szCs w:val="24"/>
          <w:lang w:val="uk-UA"/>
        </w:rPr>
        <w:t>2022 р.</w:t>
      </w:r>
    </w:p>
    <w:p w:rsidR="003B7CA9" w:rsidRPr="004052A1" w:rsidRDefault="003B7CA9" w:rsidP="003B7CA9">
      <w:pPr>
        <w:spacing w:after="0" w:line="240" w:lineRule="auto"/>
        <w:ind w:left="4248" w:firstLine="708"/>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 xml:space="preserve">Уповноважена особа </w:t>
      </w:r>
      <w:r w:rsidR="00CD777C">
        <w:rPr>
          <w:rFonts w:ascii="Times New Roman" w:hAnsi="Times New Roman"/>
          <w:sz w:val="24"/>
          <w:szCs w:val="24"/>
          <w:lang w:val="uk-UA"/>
        </w:rPr>
        <w:t>Цурган А.В.</w:t>
      </w:r>
    </w:p>
    <w:p w:rsidR="00A05A22" w:rsidRDefault="003B7CA9" w:rsidP="00A05A22">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9C5166" w:rsidRPr="00A05A22" w:rsidRDefault="009C5166" w:rsidP="003B7CA9">
      <w:pPr>
        <w:spacing w:after="0" w:line="240" w:lineRule="auto"/>
        <w:ind w:left="4956"/>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5908DA" w:rsidRDefault="009C5166" w:rsidP="009C5166">
      <w:pPr>
        <w:spacing w:after="0" w:line="240" w:lineRule="auto"/>
        <w:jc w:val="both"/>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center"/>
        <w:rPr>
          <w:rFonts w:ascii="Times New Roman" w:hAnsi="Times New Roman"/>
          <w:b/>
          <w:sz w:val="48"/>
          <w:szCs w:val="48"/>
          <w:lang w:val="uk-UA"/>
        </w:rPr>
      </w:pPr>
    </w:p>
    <w:p w:rsidR="008A3E2F" w:rsidRPr="00B17FDF" w:rsidRDefault="008A3E2F" w:rsidP="008A3E2F">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3B7CA9" w:rsidRPr="004052A1" w:rsidRDefault="003B7CA9" w:rsidP="003B7CA9">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p>
    <w:p w:rsidR="009C5166" w:rsidRPr="00B17FDF" w:rsidRDefault="009C5166" w:rsidP="009C5166">
      <w:pPr>
        <w:spacing w:after="0" w:line="240" w:lineRule="auto"/>
        <w:jc w:val="center"/>
        <w:rPr>
          <w:rFonts w:ascii="Times New Roman" w:hAnsi="Times New Roman"/>
          <w:b/>
          <w:sz w:val="28"/>
          <w:szCs w:val="28"/>
          <w:lang w:val="uk-UA"/>
        </w:rPr>
      </w:pPr>
    </w:p>
    <w:p w:rsidR="00972217" w:rsidRPr="00B17FDF" w:rsidRDefault="00972217" w:rsidP="00C46811">
      <w:pPr>
        <w:spacing w:after="0" w:line="240" w:lineRule="auto"/>
        <w:rPr>
          <w:rFonts w:ascii="Times New Roman" w:hAnsi="Times New Roman"/>
          <w:b/>
          <w:i/>
          <w:sz w:val="28"/>
          <w:szCs w:val="28"/>
          <w:lang w:val="uk-UA"/>
        </w:rPr>
      </w:pPr>
    </w:p>
    <w:p w:rsidR="00972217" w:rsidRPr="00B17FDF" w:rsidRDefault="00972217" w:rsidP="009C5166">
      <w:pPr>
        <w:spacing w:after="0" w:line="240" w:lineRule="auto"/>
        <w:jc w:val="center"/>
        <w:rPr>
          <w:rFonts w:ascii="Times New Roman" w:hAnsi="Times New Roman"/>
          <w:b/>
          <w:sz w:val="24"/>
          <w:szCs w:val="24"/>
          <w:lang w:val="uk-UA"/>
        </w:rPr>
      </w:pPr>
    </w:p>
    <w:p w:rsidR="003C682B" w:rsidRPr="005162AD" w:rsidRDefault="003B7CA9" w:rsidP="00014172">
      <w:pPr>
        <w:widowControl w:val="0"/>
        <w:autoSpaceDE w:val="0"/>
        <w:autoSpaceDN w:val="0"/>
        <w:adjustRightInd w:val="0"/>
        <w:jc w:val="center"/>
        <w:rPr>
          <w:rFonts w:ascii="Times New Roman" w:hAnsi="Times New Roman"/>
          <w:b/>
          <w:color w:val="000000"/>
          <w:sz w:val="32"/>
          <w:szCs w:val="32"/>
          <w:bdr w:val="none" w:sz="0" w:space="0" w:color="auto" w:frame="1"/>
          <w:shd w:val="clear" w:color="auto" w:fill="FDFEFD"/>
        </w:rPr>
      </w:pPr>
      <w:r w:rsidRPr="005162AD">
        <w:rPr>
          <w:rFonts w:ascii="Times New Roman" w:hAnsi="Times New Roman"/>
          <w:b/>
          <w:sz w:val="32"/>
          <w:szCs w:val="32"/>
          <w:lang w:val="uk-UA"/>
        </w:rPr>
        <w:t>ДК 021:2015:</w:t>
      </w:r>
      <w:r w:rsidR="00544E15" w:rsidRPr="005162AD">
        <w:rPr>
          <w:rFonts w:ascii="Times New Roman" w:hAnsi="Times New Roman"/>
          <w:b/>
          <w:sz w:val="32"/>
          <w:szCs w:val="32"/>
          <w:lang w:val="uk-UA"/>
        </w:rPr>
        <w:t xml:space="preserve"> </w:t>
      </w:r>
      <w:r w:rsidR="00D36B3A" w:rsidRPr="005162AD">
        <w:rPr>
          <w:rFonts w:ascii="Times New Roman" w:hAnsi="Times New Roman"/>
          <w:b/>
          <w:color w:val="000000"/>
          <w:sz w:val="32"/>
          <w:szCs w:val="32"/>
          <w:bdr w:val="none" w:sz="0" w:space="0" w:color="auto" w:frame="1"/>
          <w:shd w:val="clear" w:color="auto" w:fill="FDFEFD"/>
        </w:rPr>
        <w:t>03220000-9</w:t>
      </w:r>
      <w:r w:rsidR="00D36B3A" w:rsidRPr="005162AD">
        <w:rPr>
          <w:rFonts w:ascii="Times New Roman" w:hAnsi="Times New Roman"/>
          <w:b/>
          <w:color w:val="777777"/>
          <w:sz w:val="32"/>
          <w:szCs w:val="32"/>
          <w:shd w:val="clear" w:color="auto" w:fill="FDFEFD"/>
        </w:rPr>
        <w:t> - </w:t>
      </w:r>
      <w:r w:rsidR="00D36B3A" w:rsidRPr="005162AD">
        <w:rPr>
          <w:rFonts w:ascii="Times New Roman" w:hAnsi="Times New Roman"/>
          <w:b/>
          <w:color w:val="000000"/>
          <w:sz w:val="32"/>
          <w:szCs w:val="32"/>
          <w:bdr w:val="none" w:sz="0" w:space="0" w:color="auto" w:frame="1"/>
          <w:shd w:val="clear" w:color="auto" w:fill="FDFEFD"/>
        </w:rPr>
        <w:t>Овочі, фрукти та горіхи</w:t>
      </w:r>
    </w:p>
    <w:p w:rsidR="00014172" w:rsidRPr="00D36B3A" w:rsidRDefault="00D36B3A" w:rsidP="00014172">
      <w:pPr>
        <w:widowControl w:val="0"/>
        <w:autoSpaceDE w:val="0"/>
        <w:autoSpaceDN w:val="0"/>
        <w:adjustRightInd w:val="0"/>
        <w:jc w:val="center"/>
        <w:rPr>
          <w:rFonts w:ascii="Times New Roman" w:hAnsi="Times New Roman"/>
          <w:b/>
          <w:bCs/>
          <w:color w:val="000000"/>
          <w:sz w:val="32"/>
          <w:szCs w:val="32"/>
          <w:lang w:val="uk-UA"/>
        </w:rPr>
      </w:pPr>
      <w:r w:rsidRPr="005162AD">
        <w:rPr>
          <w:rFonts w:ascii="Times New Roman" w:hAnsi="Times New Roman"/>
          <w:b/>
          <w:sz w:val="32"/>
          <w:szCs w:val="32"/>
          <w:lang w:val="uk-UA"/>
        </w:rPr>
        <w:t xml:space="preserve"> </w:t>
      </w:r>
      <w:r w:rsidR="00C46811" w:rsidRPr="005162AD">
        <w:rPr>
          <w:rFonts w:ascii="Times New Roman" w:hAnsi="Times New Roman"/>
          <w:b/>
          <w:sz w:val="32"/>
          <w:szCs w:val="32"/>
          <w:lang w:val="uk-UA"/>
        </w:rPr>
        <w:t>(</w:t>
      </w:r>
      <w:r w:rsidR="005162AD" w:rsidRPr="005162AD">
        <w:rPr>
          <w:rFonts w:ascii="Times New Roman" w:hAnsi="Times New Roman"/>
          <w:b/>
          <w:sz w:val="32"/>
          <w:szCs w:val="32"/>
          <w:lang w:val="uk-UA"/>
        </w:rPr>
        <w:t>капуста</w:t>
      </w:r>
      <w:r w:rsidR="005162AD">
        <w:rPr>
          <w:rFonts w:ascii="Times New Roman" w:hAnsi="Times New Roman"/>
          <w:b/>
          <w:sz w:val="32"/>
          <w:szCs w:val="32"/>
          <w:lang w:val="uk-UA"/>
        </w:rPr>
        <w:t xml:space="preserve"> рання, цибуля рання, морква рання, буряк ранній, капуста цвітна, перець солодкий, помідор, огірок, кабачок, абрикос, персик, слива, черешня, цибуля зелена, горошок зелений морожений, зелень петрушки.</w:t>
      </w:r>
      <w:r w:rsidR="00EF0D26" w:rsidRPr="00D36B3A">
        <w:rPr>
          <w:rFonts w:ascii="Times New Roman" w:hAnsi="Times New Roman"/>
          <w:b/>
          <w:sz w:val="32"/>
          <w:szCs w:val="32"/>
          <w:lang w:val="uk-UA"/>
        </w:rPr>
        <w:t>)</w:t>
      </w:r>
    </w:p>
    <w:p w:rsidR="009C5166" w:rsidRPr="00B17FDF" w:rsidRDefault="009C5166" w:rsidP="009C5166">
      <w:pPr>
        <w:spacing w:after="0" w:line="240" w:lineRule="auto"/>
        <w:jc w:val="center"/>
        <w:rPr>
          <w:rFonts w:ascii="Times New Roman" w:hAnsi="Times New Roman"/>
          <w:b/>
          <w:sz w:val="36"/>
          <w:szCs w:val="36"/>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960B3B" w:rsidRDefault="00960B3B" w:rsidP="009C5166">
      <w:pPr>
        <w:spacing w:after="0" w:line="240" w:lineRule="auto"/>
        <w:rPr>
          <w:rFonts w:ascii="Times New Roman" w:hAnsi="Times New Roman"/>
          <w:b/>
          <w:sz w:val="36"/>
          <w:szCs w:val="36"/>
          <w:lang w:val="uk-UA"/>
        </w:rPr>
      </w:pPr>
    </w:p>
    <w:p w:rsidR="00D36B3A" w:rsidRDefault="00D36B3A" w:rsidP="009C5166">
      <w:pPr>
        <w:spacing w:after="0" w:line="240" w:lineRule="auto"/>
        <w:rPr>
          <w:rFonts w:ascii="Times New Roman" w:hAnsi="Times New Roman"/>
          <w:b/>
          <w:sz w:val="36"/>
          <w:szCs w:val="36"/>
          <w:lang w:val="uk-UA"/>
        </w:rPr>
      </w:pPr>
    </w:p>
    <w:p w:rsidR="001304C2" w:rsidRDefault="001304C2" w:rsidP="009C5166">
      <w:pPr>
        <w:spacing w:after="0" w:line="240" w:lineRule="auto"/>
        <w:rPr>
          <w:rFonts w:ascii="Times New Roman" w:hAnsi="Times New Roman"/>
          <w:b/>
          <w:sz w:val="36"/>
          <w:szCs w:val="36"/>
          <w:lang w:val="uk-UA"/>
        </w:rPr>
      </w:pPr>
    </w:p>
    <w:p w:rsidR="00CE2BFC" w:rsidRDefault="00CE2BFC" w:rsidP="009C5166">
      <w:pPr>
        <w:spacing w:after="0" w:line="240" w:lineRule="auto"/>
        <w:rPr>
          <w:rFonts w:ascii="Times New Roman" w:hAnsi="Times New Roman"/>
          <w:b/>
          <w:sz w:val="36"/>
          <w:szCs w:val="36"/>
          <w:lang w:val="uk-UA"/>
        </w:rPr>
      </w:pPr>
    </w:p>
    <w:p w:rsidR="00767162" w:rsidRDefault="00767162" w:rsidP="009C5166">
      <w:pPr>
        <w:spacing w:after="0" w:line="240" w:lineRule="auto"/>
        <w:rPr>
          <w:rFonts w:ascii="Times New Roman" w:hAnsi="Times New Roman"/>
          <w:b/>
          <w:sz w:val="36"/>
          <w:szCs w:val="36"/>
          <w:lang w:val="uk-UA"/>
        </w:rPr>
      </w:pPr>
    </w:p>
    <w:p w:rsidR="009C5166" w:rsidRPr="00B17FDF" w:rsidRDefault="009C5166" w:rsidP="009C5166">
      <w:pPr>
        <w:spacing w:after="0" w:line="240" w:lineRule="auto"/>
        <w:rPr>
          <w:rFonts w:ascii="Times New Roman" w:hAnsi="Times New Roman"/>
          <w:b/>
          <w:sz w:val="24"/>
          <w:szCs w:val="24"/>
          <w:lang w:val="uk-UA"/>
        </w:rPr>
      </w:pPr>
    </w:p>
    <w:p w:rsidR="009C5166" w:rsidRPr="00B17FDF" w:rsidRDefault="00E6269D" w:rsidP="009C5166">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м.Конотоп</w:t>
      </w:r>
    </w:p>
    <w:p w:rsidR="009C5166" w:rsidRDefault="003B7CA9" w:rsidP="009C5166">
      <w:pPr>
        <w:spacing w:after="0" w:line="240" w:lineRule="auto"/>
        <w:jc w:val="center"/>
        <w:rPr>
          <w:rFonts w:ascii="Times New Roman" w:hAnsi="Times New Roman"/>
          <w:sz w:val="24"/>
          <w:szCs w:val="24"/>
          <w:lang w:val="uk-UA"/>
        </w:rPr>
      </w:pPr>
      <w:r>
        <w:rPr>
          <w:rFonts w:ascii="Times New Roman" w:hAnsi="Times New Roman"/>
          <w:sz w:val="24"/>
          <w:szCs w:val="24"/>
          <w:lang w:val="uk-UA"/>
        </w:rPr>
        <w:t>202</w:t>
      </w:r>
      <w:r w:rsidR="0096012D">
        <w:rPr>
          <w:rFonts w:ascii="Times New Roman" w:hAnsi="Times New Roman"/>
          <w:sz w:val="24"/>
          <w:szCs w:val="24"/>
          <w:lang w:val="uk-UA"/>
        </w:rPr>
        <w:t>2</w:t>
      </w:r>
      <w:r w:rsidR="009C5166" w:rsidRPr="00B17FDF">
        <w:rPr>
          <w:rFonts w:ascii="Times New Roman" w:hAnsi="Times New Roman"/>
          <w:sz w:val="24"/>
          <w:szCs w:val="24"/>
          <w:lang w:val="uk-UA"/>
        </w:rPr>
        <w:t xml:space="preserve"> рік</w:t>
      </w:r>
    </w:p>
    <w:p w:rsidR="004C2103" w:rsidRDefault="004C2103" w:rsidP="009C5166">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9C5166"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DB6698">
            <w:pPr>
              <w:pStyle w:val="10"/>
              <w:spacing w:after="0" w:line="240" w:lineRule="auto"/>
              <w:ind w:left="0"/>
              <w:jc w:val="center"/>
              <w:rPr>
                <w:rFonts w:ascii="Times New Roman" w:hAnsi="Times New Roman"/>
                <w:b/>
                <w:sz w:val="24"/>
                <w:szCs w:val="24"/>
                <w:lang w:val="uk-UA"/>
              </w:rPr>
            </w:pPr>
            <w:r w:rsidRPr="00B17FDF">
              <w:rPr>
                <w:rFonts w:ascii="Times New Roman" w:hAnsi="Times New Roman"/>
                <w:b/>
                <w:sz w:val="24"/>
                <w:szCs w:val="24"/>
                <w:lang w:val="uk-UA"/>
              </w:rPr>
              <w:lastRenderedPageBreak/>
              <w:t>Загальні положення</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25DE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w:t>
            </w:r>
            <w:r w:rsidR="00625DEA" w:rsidRPr="00B17FDF">
              <w:rPr>
                <w:rFonts w:ascii="Times New Roman" w:hAnsi="Times New Roman"/>
                <w:b/>
                <w:sz w:val="24"/>
                <w:szCs w:val="24"/>
                <w:lang w:val="uk-UA"/>
              </w:rPr>
              <w:t xml:space="preserve"> тендерній </w:t>
            </w:r>
            <w:r w:rsidRPr="00B17FDF">
              <w:rPr>
                <w:rFonts w:ascii="Times New Roman" w:hAnsi="Times New Roman"/>
                <w:b/>
                <w:sz w:val="24"/>
                <w:szCs w:val="24"/>
                <w:lang w:val="uk-UA"/>
              </w:rPr>
              <w:t>документаці</w:t>
            </w:r>
            <w:r w:rsidR="00625DEA" w:rsidRPr="00B17FDF">
              <w:rPr>
                <w:rFonts w:ascii="Times New Roman" w:hAnsi="Times New Roman"/>
                <w:b/>
                <w:sz w:val="24"/>
                <w:szCs w:val="24"/>
                <w:lang w:val="uk-UA"/>
              </w:rPr>
              <w:t>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625DEA">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Тендерна документація розроблена на виконання вимог Закону України «Про публічні закупівлі» (надалі – Закон). Терміни, які використовуються в цій тендерній документації, вживаються в значеннях, визначених Законом.</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w:t>
            </w:r>
            <w:r w:rsidR="003542BF" w:rsidRPr="00B17FDF">
              <w:rPr>
                <w:rFonts w:ascii="Times New Roman" w:hAnsi="Times New Roman"/>
                <w:sz w:val="24"/>
                <w:szCs w:val="24"/>
                <w:lang w:val="uk-UA"/>
              </w:rPr>
              <w:t xml:space="preserve"> </w:t>
            </w:r>
            <w:r w:rsidRPr="00B17FDF">
              <w:rPr>
                <w:rFonts w:ascii="Times New Roman" w:hAnsi="Times New Roman"/>
                <w:sz w:val="24"/>
                <w:szCs w:val="24"/>
                <w:lang w:val="uk-UA"/>
              </w:rPr>
              <w:t>п</w:t>
            </w:r>
            <w:r w:rsidR="009C5166" w:rsidRPr="00B17FDF">
              <w:rPr>
                <w:rFonts w:ascii="Times New Roman" w:hAnsi="Times New Roman"/>
                <w:sz w:val="24"/>
                <w:szCs w:val="24"/>
                <w:lang w:val="uk-UA"/>
              </w:rPr>
              <w:t xml:space="preserve">овне </w:t>
            </w:r>
            <w:r w:rsidRPr="00B17FDF">
              <w:rPr>
                <w:rFonts w:ascii="Times New Roman" w:hAnsi="Times New Roman"/>
                <w:sz w:val="24"/>
                <w:szCs w:val="24"/>
                <w:lang w:val="uk-UA"/>
              </w:rPr>
              <w:t>н</w:t>
            </w:r>
            <w:r w:rsidR="009C5166" w:rsidRPr="00B17FDF">
              <w:rPr>
                <w:rFonts w:ascii="Times New Roman" w:hAnsi="Times New Roman"/>
                <w:sz w:val="24"/>
                <w:szCs w:val="24"/>
                <w:lang w:val="uk-UA"/>
              </w:rPr>
              <w:t>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E2299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w:t>
            </w:r>
            <w:r w:rsidR="003542BF"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710CD7" w:rsidP="0021358F">
            <w:pPr>
              <w:spacing w:after="0" w:line="240" w:lineRule="auto"/>
              <w:jc w:val="both"/>
              <w:rPr>
                <w:rFonts w:ascii="Times New Roman" w:hAnsi="Times New Roman"/>
                <w:sz w:val="24"/>
                <w:szCs w:val="24"/>
                <w:lang w:val="uk-UA"/>
              </w:rPr>
            </w:pPr>
            <w:smartTag w:uri="urn:schemas-microsoft-com:office:smarttags" w:element="metricconverter">
              <w:smartTagPr>
                <w:attr w:name="ProductID" w:val="41600, м"/>
              </w:smartTagPr>
              <w:r w:rsidRPr="00B17FDF">
                <w:rPr>
                  <w:rFonts w:ascii="Times New Roman" w:hAnsi="Times New Roman"/>
                  <w:sz w:val="24"/>
                  <w:szCs w:val="24"/>
                  <w:lang w:val="uk-UA"/>
                </w:rPr>
                <w:t>41600</w:t>
              </w:r>
              <w:r w:rsidR="009C5166" w:rsidRPr="00B17FDF">
                <w:rPr>
                  <w:rFonts w:ascii="Times New Roman" w:hAnsi="Times New Roman"/>
                  <w:sz w:val="24"/>
                  <w:szCs w:val="24"/>
                  <w:lang w:val="uk-UA"/>
                </w:rPr>
                <w:t>, м</w:t>
              </w:r>
            </w:smartTag>
            <w:r w:rsidR="009C5166" w:rsidRPr="00B17FDF">
              <w:rPr>
                <w:rFonts w:ascii="Times New Roman" w:hAnsi="Times New Roman"/>
                <w:sz w:val="24"/>
                <w:szCs w:val="24"/>
                <w:lang w:val="uk-UA"/>
              </w:rPr>
              <w:t>.</w:t>
            </w:r>
            <w:r w:rsidR="003B7CA9">
              <w:rPr>
                <w:rFonts w:ascii="Times New Roman" w:hAnsi="Times New Roman"/>
                <w:sz w:val="24"/>
                <w:szCs w:val="24"/>
                <w:lang w:val="uk-UA"/>
              </w:rPr>
              <w:t xml:space="preserve"> </w:t>
            </w:r>
            <w:r w:rsidRPr="00B17FDF">
              <w:rPr>
                <w:rFonts w:ascii="Times New Roman" w:hAnsi="Times New Roman"/>
                <w:sz w:val="24"/>
                <w:szCs w:val="24"/>
                <w:lang w:val="uk-UA"/>
              </w:rPr>
              <w:t>Конотоп</w:t>
            </w:r>
            <w:r w:rsidR="009C5166" w:rsidRPr="00B17FDF">
              <w:rPr>
                <w:rFonts w:ascii="Times New Roman" w:hAnsi="Times New Roman"/>
                <w:sz w:val="24"/>
                <w:szCs w:val="24"/>
                <w:lang w:val="uk-UA"/>
              </w:rPr>
              <w:t>, вул.</w:t>
            </w:r>
            <w:r w:rsidR="003B7CA9">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9C5166" w:rsidRPr="0012685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542BF" w:rsidRPr="00B17FDF" w:rsidRDefault="003542BF" w:rsidP="003542BF">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2.3. </w:t>
            </w:r>
            <w:r w:rsidR="009C5166" w:rsidRPr="00B17FDF">
              <w:rPr>
                <w:rFonts w:ascii="Times New Roman" w:hAnsi="Times New Roman"/>
                <w:sz w:val="24"/>
                <w:szCs w:val="24"/>
                <w:lang w:val="uk-UA"/>
              </w:rPr>
              <w:t>посадова особа замовника, уповноважена здійснювати зв</w:t>
            </w:r>
            <w:r w:rsidR="009C5166" w:rsidRPr="00B17FDF">
              <w:rPr>
                <w:rFonts w:ascii="Times New Roman" w:hAnsi="Times New Roman"/>
                <w:sz w:val="24"/>
                <w:szCs w:val="24"/>
              </w:rPr>
              <w:t xml:space="preserve">’язок </w:t>
            </w:r>
          </w:p>
          <w:p w:rsidR="009C5166" w:rsidRPr="00B17FDF" w:rsidRDefault="009C5166" w:rsidP="003542BF">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B167FC" w:rsidRDefault="00CD777C" w:rsidP="00B167FC">
            <w:pPr>
              <w:pStyle w:val="12"/>
              <w:jc w:val="both"/>
              <w:rPr>
                <w:rFonts w:ascii="Times New Roman" w:hAnsi="Times New Roman" w:cs="Times New Roman"/>
                <w:sz w:val="24"/>
                <w:szCs w:val="24"/>
                <w:u w:color="0070C0"/>
                <w:bdr w:val="nil"/>
                <w:lang w:val="uk-UA" w:eastAsia="uk-UA"/>
              </w:rPr>
            </w:pPr>
            <w:r>
              <w:rPr>
                <w:rFonts w:ascii="Times New Roman" w:hAnsi="Times New Roman" w:cs="Times New Roman"/>
                <w:sz w:val="24"/>
                <w:szCs w:val="24"/>
                <w:u w:color="0070C0"/>
                <w:bdr w:val="nil"/>
                <w:lang w:val="uk-UA" w:eastAsia="uk-UA"/>
              </w:rPr>
              <w:t>Цурган А.В.</w:t>
            </w:r>
            <w:r w:rsidR="003B7CA9" w:rsidRPr="00B167FC">
              <w:rPr>
                <w:rFonts w:ascii="Times New Roman" w:hAnsi="Times New Roman" w:cs="Times New Roman"/>
                <w:sz w:val="24"/>
                <w:szCs w:val="24"/>
                <w:u w:color="0070C0"/>
                <w:bdr w:val="nil"/>
                <w:lang w:val="uk-UA" w:eastAsia="uk-UA"/>
              </w:rPr>
              <w:t xml:space="preserve"> – уповноважена особа, тел. 380</w:t>
            </w:r>
            <w:r>
              <w:rPr>
                <w:rFonts w:ascii="Times New Roman" w:hAnsi="Times New Roman" w:cs="Times New Roman"/>
                <w:sz w:val="24"/>
                <w:szCs w:val="24"/>
                <w:u w:color="0070C0"/>
                <w:bdr w:val="nil"/>
                <w:lang w:val="uk-UA" w:eastAsia="uk-UA"/>
              </w:rPr>
              <w:t>675887624</w:t>
            </w:r>
            <w:r w:rsidR="003B7CA9" w:rsidRPr="00B167FC">
              <w:rPr>
                <w:rFonts w:ascii="Times New Roman" w:hAnsi="Times New Roman" w:cs="Times New Roman"/>
                <w:sz w:val="24"/>
                <w:szCs w:val="24"/>
                <w:u w:color="0070C0"/>
                <w:bdr w:val="nil"/>
                <w:lang w:val="uk-UA" w:eastAsia="uk-UA"/>
              </w:rPr>
              <w:t xml:space="preserve"> </w:t>
            </w:r>
          </w:p>
          <w:p w:rsidR="003B7CA9" w:rsidRPr="00B167FC" w:rsidRDefault="00005A5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41615 </w:t>
            </w:r>
            <w:r w:rsidR="003B7CA9" w:rsidRPr="00B167FC">
              <w:rPr>
                <w:rFonts w:ascii="Times New Roman" w:hAnsi="Times New Roman" w:cs="Times New Roman"/>
                <w:sz w:val="24"/>
                <w:szCs w:val="24"/>
                <w:u w:color="0070C0"/>
                <w:bdr w:val="nil"/>
                <w:lang w:val="uk-UA" w:eastAsia="uk-UA"/>
              </w:rPr>
              <w:t>Україна, Сумська область, м. Конотоп, вул. Жарікова,12</w:t>
            </w:r>
          </w:p>
          <w:p w:rsidR="009C5166" w:rsidRPr="00B17FDF" w:rsidRDefault="003B7CA9" w:rsidP="00B167FC">
            <w:pPr>
              <w:pStyle w:val="12"/>
              <w:jc w:val="both"/>
              <w:rPr>
                <w:lang w:val="uk-UA"/>
              </w:rPr>
            </w:pPr>
            <w:r w:rsidRPr="00B167FC">
              <w:rPr>
                <w:rFonts w:ascii="Times New Roman" w:hAnsi="Times New Roman" w:cs="Times New Roman"/>
                <w:sz w:val="24"/>
                <w:szCs w:val="24"/>
                <w:u w:color="0070C0"/>
                <w:lang w:val="uk-UA"/>
              </w:rPr>
              <w:t>e-mail: tender-konotop@ukr.net</w:t>
            </w:r>
          </w:p>
        </w:tc>
      </w:tr>
      <w:tr w:rsidR="00637F1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403AE1">
            <w:pPr>
              <w:pStyle w:val="10"/>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w:t>
            </w:r>
            <w:r w:rsidR="009C5166" w:rsidRPr="00B17FDF">
              <w:rPr>
                <w:rFonts w:ascii="Times New Roman" w:hAnsi="Times New Roman"/>
                <w:b/>
                <w:sz w:val="24"/>
                <w:szCs w:val="24"/>
                <w:lang w:val="uk-UA"/>
              </w:rPr>
              <w:t>.Інформація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CD355F" w:rsidRPr="00047752"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4.1.</w:t>
            </w:r>
            <w:r w:rsidR="00D11FE8" w:rsidRPr="00B17FDF">
              <w:rPr>
                <w:rFonts w:ascii="Times New Roman" w:hAnsi="Times New Roman"/>
                <w:sz w:val="24"/>
                <w:szCs w:val="24"/>
                <w:lang w:val="uk-UA"/>
              </w:rPr>
              <w:t xml:space="preserve"> </w:t>
            </w:r>
            <w:r w:rsidRPr="00B17FDF">
              <w:rPr>
                <w:rFonts w:ascii="Times New Roman" w:hAnsi="Times New Roman"/>
                <w:sz w:val="24"/>
                <w:szCs w:val="24"/>
                <w:lang w:val="uk-UA"/>
              </w:rPr>
              <w:t>назва</w:t>
            </w:r>
            <w:r w:rsidR="00CD355F" w:rsidRPr="00B17FDF">
              <w:rPr>
                <w:rFonts w:ascii="Times New Roman" w:hAnsi="Times New Roman"/>
                <w:sz w:val="24"/>
                <w:szCs w:val="24"/>
                <w:lang w:val="uk-UA"/>
              </w:rPr>
              <w:t xml:space="preserve">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D355F" w:rsidRPr="00047752" w:rsidRDefault="00047752" w:rsidP="00880A0E">
            <w:pPr>
              <w:widowControl w:val="0"/>
              <w:autoSpaceDE w:val="0"/>
              <w:autoSpaceDN w:val="0"/>
              <w:adjustRightInd w:val="0"/>
              <w:rPr>
                <w:rFonts w:ascii="Times New Roman" w:hAnsi="Times New Roman"/>
                <w:sz w:val="24"/>
                <w:szCs w:val="24"/>
                <w:lang w:val="uk-UA"/>
              </w:rPr>
            </w:pPr>
            <w:r w:rsidRPr="005162AD">
              <w:rPr>
                <w:rFonts w:ascii="Times New Roman" w:hAnsi="Times New Roman"/>
                <w:sz w:val="24"/>
                <w:szCs w:val="24"/>
                <w:lang w:val="uk-UA"/>
              </w:rPr>
              <w:t>ДК 021:2015:</w:t>
            </w:r>
            <w:r w:rsidRPr="005162AD">
              <w:rPr>
                <w:rFonts w:ascii="Times New Roman" w:hAnsi="Times New Roman"/>
                <w:color w:val="000000"/>
                <w:sz w:val="24"/>
                <w:szCs w:val="24"/>
                <w:bdr w:val="none" w:sz="0" w:space="0" w:color="auto" w:frame="1"/>
                <w:shd w:val="clear" w:color="auto" w:fill="FDFEFD"/>
              </w:rPr>
              <w:t>03220000-9</w:t>
            </w:r>
            <w:r w:rsidRPr="005162AD">
              <w:rPr>
                <w:rFonts w:ascii="Times New Roman" w:hAnsi="Times New Roman"/>
                <w:color w:val="777777"/>
                <w:sz w:val="24"/>
                <w:szCs w:val="24"/>
                <w:shd w:val="clear" w:color="auto" w:fill="FDFEFD"/>
              </w:rPr>
              <w:t> - </w:t>
            </w:r>
            <w:r w:rsidRPr="005162AD">
              <w:rPr>
                <w:rFonts w:ascii="Times New Roman" w:hAnsi="Times New Roman"/>
                <w:color w:val="000000"/>
                <w:sz w:val="24"/>
                <w:szCs w:val="24"/>
                <w:bdr w:val="none" w:sz="0" w:space="0" w:color="auto" w:frame="1"/>
                <w:shd w:val="clear" w:color="auto" w:fill="FDFEFD"/>
              </w:rPr>
              <w:t>Овочі, фрукти та горіхи</w:t>
            </w: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05A22" w:rsidRPr="00005A59" w:rsidRDefault="00A05A22" w:rsidP="00A05A22">
            <w:pPr>
              <w:spacing w:after="0" w:line="240" w:lineRule="auto"/>
              <w:ind w:left="-113"/>
              <w:jc w:val="both"/>
              <w:rPr>
                <w:rFonts w:ascii="Times New Roman" w:hAnsi="Times New Roman"/>
                <w:sz w:val="24"/>
                <w:szCs w:val="24"/>
                <w:lang w:val="uk-UA"/>
              </w:rPr>
            </w:pPr>
            <w:r w:rsidRPr="00005A59">
              <w:rPr>
                <w:rFonts w:ascii="Times New Roman" w:hAnsi="Times New Roman"/>
                <w:color w:val="000000"/>
                <w:sz w:val="24"/>
                <w:szCs w:val="24"/>
              </w:rPr>
              <w:t>Закупівля здійснюється щодо предмету закупі</w:t>
            </w:r>
            <w:proofErr w:type="gramStart"/>
            <w:r w:rsidRPr="00005A59">
              <w:rPr>
                <w:rFonts w:ascii="Times New Roman" w:hAnsi="Times New Roman"/>
                <w:color w:val="000000"/>
                <w:sz w:val="24"/>
                <w:szCs w:val="24"/>
              </w:rPr>
              <w:t>вл</w:t>
            </w:r>
            <w:proofErr w:type="gramEnd"/>
            <w:r w:rsidRPr="00005A59">
              <w:rPr>
                <w:rFonts w:ascii="Times New Roman" w:hAnsi="Times New Roman"/>
                <w:color w:val="000000"/>
                <w:sz w:val="24"/>
                <w:szCs w:val="24"/>
              </w:rPr>
              <w:t>і в</w:t>
            </w:r>
            <w:r w:rsidR="00B167FC">
              <w:rPr>
                <w:rFonts w:ascii="Times New Roman" w:hAnsi="Times New Roman"/>
                <w:color w:val="000000"/>
                <w:sz w:val="24"/>
                <w:szCs w:val="24"/>
              </w:rPr>
              <w:t xml:space="preserve"> </w:t>
            </w:r>
            <w:r w:rsidRPr="00005A59">
              <w:rPr>
                <w:rFonts w:ascii="Times New Roman" w:hAnsi="Times New Roman"/>
                <w:color w:val="000000"/>
                <w:sz w:val="24"/>
                <w:szCs w:val="24"/>
              </w:rPr>
              <w:t>цілому</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4.3. </w:t>
            </w:r>
            <w:r w:rsidR="009C5166" w:rsidRPr="00B17FDF">
              <w:rPr>
                <w:rFonts w:ascii="Times New Roman" w:hAnsi="Times New Roman"/>
                <w:sz w:val="24"/>
                <w:szCs w:val="24"/>
                <w:lang w:val="uk-UA"/>
              </w:rPr>
              <w:t>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Default="003B7CA9" w:rsidP="00B167FC">
            <w:pPr>
              <w:pStyle w:val="12"/>
              <w:rPr>
                <w:rFonts w:ascii="Times New Roman" w:hAnsi="Times New Roman" w:cs="Times New Roman"/>
                <w:lang w:val="uk-UA"/>
              </w:rPr>
            </w:pPr>
            <w:r w:rsidRPr="00B167FC">
              <w:rPr>
                <w:rFonts w:ascii="Times New Roman" w:hAnsi="Times New Roman" w:cs="Times New Roman"/>
                <w:lang w:val="uk-UA"/>
              </w:rPr>
              <w:t>Підпорядковані відділу освіти заклади по: м.Конотоп; с.Підлипне; (окремо в кожен закл</w:t>
            </w:r>
            <w:r w:rsidR="00005A59" w:rsidRPr="00B167FC">
              <w:rPr>
                <w:rFonts w:ascii="Times New Roman" w:hAnsi="Times New Roman" w:cs="Times New Roman"/>
                <w:lang w:val="uk-UA"/>
              </w:rPr>
              <w:t>ад), частинами згідно замовлень.</w:t>
            </w:r>
          </w:p>
          <w:p w:rsidR="005162AD" w:rsidRDefault="005162AD" w:rsidP="00B167FC">
            <w:pPr>
              <w:pStyle w:val="12"/>
              <w:rPr>
                <w:rFonts w:ascii="Times New Roman" w:hAnsi="Times New Roman"/>
                <w:lang w:val="uk-UA"/>
              </w:rPr>
            </w:pPr>
            <w:r w:rsidRPr="005162AD">
              <w:rPr>
                <w:rFonts w:ascii="Times New Roman" w:hAnsi="Times New Roman"/>
                <w:lang w:val="uk-UA"/>
              </w:rPr>
              <w:t>капуста рання</w:t>
            </w:r>
            <w:r>
              <w:rPr>
                <w:rFonts w:ascii="Times New Roman" w:hAnsi="Times New Roman"/>
                <w:lang w:val="uk-UA"/>
              </w:rPr>
              <w:t xml:space="preserve"> – 2145 кг</w:t>
            </w:r>
          </w:p>
          <w:p w:rsidR="005162AD" w:rsidRDefault="005162AD" w:rsidP="00B167FC">
            <w:pPr>
              <w:pStyle w:val="12"/>
              <w:rPr>
                <w:rFonts w:ascii="Times New Roman" w:hAnsi="Times New Roman"/>
                <w:lang w:val="uk-UA"/>
              </w:rPr>
            </w:pPr>
            <w:r>
              <w:rPr>
                <w:rFonts w:ascii="Times New Roman" w:hAnsi="Times New Roman"/>
                <w:lang w:val="uk-UA"/>
              </w:rPr>
              <w:t>цибуля рання – 1297 кг</w:t>
            </w:r>
          </w:p>
          <w:p w:rsidR="005162AD" w:rsidRDefault="005162AD" w:rsidP="00B167FC">
            <w:pPr>
              <w:pStyle w:val="12"/>
              <w:rPr>
                <w:rFonts w:ascii="Times New Roman" w:hAnsi="Times New Roman"/>
                <w:lang w:val="uk-UA"/>
              </w:rPr>
            </w:pPr>
            <w:r>
              <w:rPr>
                <w:rFonts w:ascii="Times New Roman" w:hAnsi="Times New Roman"/>
                <w:lang w:val="uk-UA"/>
              </w:rPr>
              <w:t>морква рання – 1626 кг</w:t>
            </w:r>
          </w:p>
          <w:p w:rsidR="005162AD" w:rsidRDefault="005162AD" w:rsidP="00B167FC">
            <w:pPr>
              <w:pStyle w:val="12"/>
              <w:rPr>
                <w:rFonts w:ascii="Times New Roman" w:hAnsi="Times New Roman"/>
                <w:lang w:val="uk-UA"/>
              </w:rPr>
            </w:pPr>
            <w:r>
              <w:rPr>
                <w:rFonts w:ascii="Times New Roman" w:hAnsi="Times New Roman"/>
                <w:lang w:val="uk-UA"/>
              </w:rPr>
              <w:t>буряк ранній – 1257 кг</w:t>
            </w:r>
          </w:p>
          <w:p w:rsidR="005162AD" w:rsidRDefault="005162AD" w:rsidP="00B167FC">
            <w:pPr>
              <w:pStyle w:val="12"/>
              <w:rPr>
                <w:rFonts w:ascii="Times New Roman" w:hAnsi="Times New Roman"/>
                <w:lang w:val="uk-UA"/>
              </w:rPr>
            </w:pPr>
            <w:r>
              <w:rPr>
                <w:rFonts w:ascii="Times New Roman" w:hAnsi="Times New Roman"/>
                <w:lang w:val="uk-UA"/>
              </w:rPr>
              <w:t>капуста цвітна – 1108 кг</w:t>
            </w:r>
          </w:p>
          <w:p w:rsidR="005162AD" w:rsidRDefault="005162AD" w:rsidP="00B167FC">
            <w:pPr>
              <w:pStyle w:val="12"/>
              <w:rPr>
                <w:rFonts w:ascii="Times New Roman" w:hAnsi="Times New Roman"/>
                <w:lang w:val="uk-UA"/>
              </w:rPr>
            </w:pPr>
            <w:r>
              <w:rPr>
                <w:rFonts w:ascii="Times New Roman" w:hAnsi="Times New Roman"/>
                <w:lang w:val="uk-UA"/>
              </w:rPr>
              <w:t>перець солодкий – 1251 кг</w:t>
            </w:r>
          </w:p>
          <w:p w:rsidR="005162AD" w:rsidRDefault="005162AD" w:rsidP="00B167FC">
            <w:pPr>
              <w:pStyle w:val="12"/>
              <w:rPr>
                <w:rFonts w:ascii="Times New Roman" w:hAnsi="Times New Roman"/>
                <w:lang w:val="uk-UA"/>
              </w:rPr>
            </w:pPr>
            <w:r>
              <w:rPr>
                <w:rFonts w:ascii="Times New Roman" w:hAnsi="Times New Roman"/>
                <w:lang w:val="uk-UA"/>
              </w:rPr>
              <w:t>помідор – 1718 кг</w:t>
            </w:r>
          </w:p>
          <w:p w:rsidR="005162AD" w:rsidRDefault="005162AD" w:rsidP="00B167FC">
            <w:pPr>
              <w:pStyle w:val="12"/>
              <w:rPr>
                <w:rFonts w:ascii="Times New Roman" w:hAnsi="Times New Roman"/>
                <w:lang w:val="uk-UA"/>
              </w:rPr>
            </w:pPr>
            <w:r>
              <w:rPr>
                <w:rFonts w:ascii="Times New Roman" w:hAnsi="Times New Roman"/>
                <w:lang w:val="uk-UA"/>
              </w:rPr>
              <w:t>огірок – 1657 кг</w:t>
            </w:r>
          </w:p>
          <w:p w:rsidR="005162AD" w:rsidRDefault="005162AD" w:rsidP="00B167FC">
            <w:pPr>
              <w:pStyle w:val="12"/>
              <w:rPr>
                <w:rFonts w:ascii="Times New Roman" w:hAnsi="Times New Roman"/>
                <w:lang w:val="uk-UA"/>
              </w:rPr>
            </w:pPr>
            <w:r>
              <w:rPr>
                <w:rFonts w:ascii="Times New Roman" w:hAnsi="Times New Roman"/>
                <w:lang w:val="uk-UA"/>
              </w:rPr>
              <w:t>кабачок – 1246 кг</w:t>
            </w:r>
          </w:p>
          <w:p w:rsidR="005162AD" w:rsidRDefault="005162AD" w:rsidP="00B167FC">
            <w:pPr>
              <w:pStyle w:val="12"/>
              <w:rPr>
                <w:rFonts w:ascii="Times New Roman" w:hAnsi="Times New Roman"/>
                <w:lang w:val="uk-UA"/>
              </w:rPr>
            </w:pPr>
            <w:r>
              <w:rPr>
                <w:rFonts w:ascii="Times New Roman" w:hAnsi="Times New Roman"/>
                <w:lang w:val="uk-UA"/>
              </w:rPr>
              <w:t>абрикос – 583 кг</w:t>
            </w:r>
          </w:p>
          <w:p w:rsidR="005162AD" w:rsidRDefault="005162AD" w:rsidP="00B167FC">
            <w:pPr>
              <w:pStyle w:val="12"/>
              <w:rPr>
                <w:rFonts w:ascii="Times New Roman" w:hAnsi="Times New Roman"/>
                <w:lang w:val="uk-UA"/>
              </w:rPr>
            </w:pPr>
            <w:r>
              <w:rPr>
                <w:rFonts w:ascii="Times New Roman" w:hAnsi="Times New Roman"/>
                <w:lang w:val="uk-UA"/>
              </w:rPr>
              <w:t>персик – 749 кг</w:t>
            </w:r>
          </w:p>
          <w:p w:rsidR="005162AD" w:rsidRDefault="005162AD" w:rsidP="00B167FC">
            <w:pPr>
              <w:pStyle w:val="12"/>
              <w:rPr>
                <w:rFonts w:ascii="Times New Roman" w:hAnsi="Times New Roman"/>
                <w:lang w:val="uk-UA"/>
              </w:rPr>
            </w:pPr>
            <w:r>
              <w:rPr>
                <w:rFonts w:ascii="Times New Roman" w:hAnsi="Times New Roman"/>
                <w:lang w:val="uk-UA"/>
              </w:rPr>
              <w:t>слива – 795 кг</w:t>
            </w:r>
          </w:p>
          <w:p w:rsidR="005162AD" w:rsidRDefault="005162AD" w:rsidP="00B167FC">
            <w:pPr>
              <w:pStyle w:val="12"/>
              <w:rPr>
                <w:rFonts w:ascii="Times New Roman" w:hAnsi="Times New Roman"/>
                <w:lang w:val="uk-UA"/>
              </w:rPr>
            </w:pPr>
            <w:r w:rsidRPr="005162AD">
              <w:rPr>
                <w:rFonts w:ascii="Times New Roman" w:hAnsi="Times New Roman"/>
                <w:lang w:val="uk-UA"/>
              </w:rPr>
              <w:t>че</w:t>
            </w:r>
            <w:r>
              <w:rPr>
                <w:rFonts w:ascii="Times New Roman" w:hAnsi="Times New Roman"/>
                <w:lang w:val="uk-UA"/>
              </w:rPr>
              <w:t>решня – 420 кг</w:t>
            </w:r>
          </w:p>
          <w:p w:rsidR="005162AD" w:rsidRDefault="005162AD" w:rsidP="00B167FC">
            <w:pPr>
              <w:pStyle w:val="12"/>
              <w:rPr>
                <w:rFonts w:ascii="Times New Roman" w:hAnsi="Times New Roman"/>
                <w:lang w:val="uk-UA"/>
              </w:rPr>
            </w:pPr>
            <w:r>
              <w:rPr>
                <w:rFonts w:ascii="Times New Roman" w:hAnsi="Times New Roman"/>
                <w:lang w:val="uk-UA"/>
              </w:rPr>
              <w:t>цибуля зелена - 152,5 кг</w:t>
            </w:r>
          </w:p>
          <w:p w:rsidR="005162AD" w:rsidRDefault="005162AD" w:rsidP="00B167FC">
            <w:pPr>
              <w:pStyle w:val="12"/>
              <w:rPr>
                <w:rFonts w:ascii="Times New Roman" w:hAnsi="Times New Roman"/>
                <w:lang w:val="uk-UA"/>
              </w:rPr>
            </w:pPr>
            <w:r>
              <w:rPr>
                <w:rFonts w:ascii="Times New Roman" w:hAnsi="Times New Roman"/>
                <w:lang w:val="uk-UA"/>
              </w:rPr>
              <w:t>горошок зелений морожений – 464 кг</w:t>
            </w:r>
          </w:p>
          <w:p w:rsidR="006D7979" w:rsidRPr="00927EFA" w:rsidRDefault="005162AD" w:rsidP="005162AD">
            <w:pPr>
              <w:pStyle w:val="12"/>
              <w:rPr>
                <w:rFonts w:ascii="Times New Roman" w:hAnsi="Times New Roman" w:cs="Times New Roman"/>
                <w:sz w:val="24"/>
                <w:szCs w:val="24"/>
                <w:lang w:val="uk-UA"/>
              </w:rPr>
            </w:pPr>
            <w:r w:rsidRPr="005162AD">
              <w:rPr>
                <w:rFonts w:ascii="Times New Roman" w:hAnsi="Times New Roman"/>
                <w:lang w:val="uk-UA"/>
              </w:rPr>
              <w:t>зелень петрушки</w:t>
            </w:r>
            <w:r>
              <w:rPr>
                <w:rFonts w:ascii="Times New Roman" w:hAnsi="Times New Roman"/>
                <w:lang w:val="uk-UA"/>
              </w:rPr>
              <w:t xml:space="preserve"> – 105 кг</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4.4.</w:t>
            </w:r>
            <w:r w:rsidR="00D11FE8"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3B7CA9">
            <w:pPr>
              <w:spacing w:after="0" w:line="240" w:lineRule="auto"/>
              <w:jc w:val="both"/>
              <w:rPr>
                <w:rFonts w:ascii="Times New Roman" w:hAnsi="Times New Roman"/>
                <w:sz w:val="24"/>
                <w:szCs w:val="24"/>
                <w:lang w:val="uk-UA"/>
              </w:rPr>
            </w:pPr>
            <w:r w:rsidRPr="00AE3599">
              <w:rPr>
                <w:rFonts w:ascii="Times New Roman" w:eastAsia="Calibri" w:hAnsi="Times New Roman"/>
                <w:b/>
                <w:sz w:val="24"/>
                <w:szCs w:val="24"/>
                <w:lang w:val="uk-UA"/>
              </w:rPr>
              <w:t xml:space="preserve">З дня укладання договору </w:t>
            </w:r>
            <w:r w:rsidRPr="00AE3599">
              <w:rPr>
                <w:rFonts w:ascii="Times New Roman" w:hAnsi="Times New Roman"/>
                <w:b/>
                <w:sz w:val="24"/>
                <w:szCs w:val="24"/>
                <w:lang w:val="uk-UA"/>
              </w:rPr>
              <w:t>до 31.</w:t>
            </w:r>
            <w:r w:rsidRPr="00AE3599">
              <w:rPr>
                <w:rFonts w:ascii="Times New Roman" w:hAnsi="Times New Roman"/>
                <w:b/>
                <w:sz w:val="24"/>
                <w:szCs w:val="24"/>
              </w:rPr>
              <w:t>12</w:t>
            </w:r>
            <w:r w:rsidR="00B167FC">
              <w:rPr>
                <w:rFonts w:ascii="Times New Roman" w:hAnsi="Times New Roman"/>
                <w:b/>
                <w:sz w:val="24"/>
                <w:szCs w:val="24"/>
                <w:lang w:val="uk-UA"/>
              </w:rPr>
              <w:t xml:space="preserve">.2022 року </w:t>
            </w:r>
            <w:r w:rsidRPr="00AE3599">
              <w:rPr>
                <w:rFonts w:ascii="Times New Roman" w:hAnsi="Times New Roman"/>
                <w:b/>
                <w:sz w:val="24"/>
                <w:szCs w:val="24"/>
                <w:lang w:val="uk-UA"/>
              </w:rPr>
              <w:t>(включно)</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pPr>
              <w:spacing w:after="0" w:line="240" w:lineRule="auto"/>
              <w:jc w:val="both"/>
              <w:rPr>
                <w:rFonts w:ascii="Times New Roman" w:hAnsi="Times New Roman"/>
                <w:sz w:val="24"/>
                <w:szCs w:val="24"/>
                <w:lang w:val="uk-UA"/>
              </w:rPr>
            </w:pPr>
            <w:r w:rsidRPr="004052A1">
              <w:rPr>
                <w:rFonts w:ascii="Times New Roman" w:hAnsi="Times New Roman"/>
                <w:sz w:val="24"/>
                <w:szCs w:val="24"/>
                <w:highlight w:val="white"/>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w:t>
            </w:r>
            <w:r w:rsidRPr="004052A1">
              <w:rPr>
                <w:rFonts w:ascii="Times New Roman" w:hAnsi="Times New Roman"/>
                <w:sz w:val="24"/>
                <w:szCs w:val="24"/>
                <w:highlight w:val="white"/>
              </w:rPr>
              <w:t>Замовник забезпечує вільний доступ усіх учасників до інформації про закупівлю, передбаченої цим законом.</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w:t>
            </w:r>
            <w:r w:rsidR="00D11FE8" w:rsidRPr="00B17FDF">
              <w:rPr>
                <w:rFonts w:ascii="Times New Roman" w:hAnsi="Times New Roman"/>
                <w:b/>
                <w:sz w:val="24"/>
                <w:szCs w:val="24"/>
                <w:lang w:val="uk-UA"/>
              </w:rPr>
              <w:t xml:space="preserve"> </w:t>
            </w:r>
            <w:r w:rsidRPr="00B17FDF">
              <w:rPr>
                <w:rFonts w:ascii="Times New Roman" w:hAnsi="Times New Roman"/>
                <w:b/>
                <w:sz w:val="24"/>
                <w:szCs w:val="24"/>
                <w:lang w:val="uk-UA"/>
              </w:rPr>
              <w:t>Інформація про валюту, у якій повинн</w:t>
            </w:r>
            <w:r w:rsidR="00637F11" w:rsidRPr="00B17FDF">
              <w:rPr>
                <w:rFonts w:ascii="Times New Roman" w:hAnsi="Times New Roman"/>
                <w:b/>
                <w:sz w:val="24"/>
                <w:szCs w:val="24"/>
                <w:lang w:val="uk-UA"/>
              </w:rPr>
              <w:t>о</w:t>
            </w:r>
            <w:r w:rsidRPr="00B17FDF">
              <w:rPr>
                <w:rFonts w:ascii="Times New Roman" w:hAnsi="Times New Roman"/>
                <w:b/>
                <w:sz w:val="24"/>
                <w:szCs w:val="24"/>
                <w:lang w:val="uk-UA"/>
              </w:rPr>
              <w:t xml:space="preserve"> бути розрахован</w:t>
            </w:r>
            <w:r w:rsidR="00637F11" w:rsidRPr="00B17FDF">
              <w:rPr>
                <w:rFonts w:ascii="Times New Roman" w:hAnsi="Times New Roman"/>
                <w:b/>
                <w:sz w:val="24"/>
                <w:szCs w:val="24"/>
                <w:lang w:val="uk-UA"/>
              </w:rPr>
              <w:t xml:space="preserve">о і зазначено </w:t>
            </w:r>
            <w:r w:rsidRPr="00B17FDF">
              <w:rPr>
                <w:rFonts w:ascii="Times New Roman" w:hAnsi="Times New Roman"/>
                <w:b/>
                <w:sz w:val="24"/>
                <w:szCs w:val="24"/>
                <w:lang w:val="uk-UA"/>
              </w:rPr>
              <w:t>цін</w:t>
            </w:r>
            <w:r w:rsidR="00637F11" w:rsidRPr="00B17FDF">
              <w:rPr>
                <w:rFonts w:ascii="Times New Roman" w:hAnsi="Times New Roman"/>
                <w:b/>
                <w:sz w:val="24"/>
                <w:szCs w:val="24"/>
                <w:lang w:val="uk-UA"/>
              </w:rPr>
              <w:t>у</w:t>
            </w:r>
            <w:r w:rsidRPr="00B17FDF">
              <w:rPr>
                <w:rFonts w:ascii="Times New Roman" w:hAnsi="Times New Roman"/>
                <w:b/>
                <w:sz w:val="24"/>
                <w:szCs w:val="24"/>
                <w:lang w:val="uk-UA"/>
              </w:rPr>
              <w:t xml:space="preserve"> </w:t>
            </w:r>
            <w:r w:rsidR="00637F11" w:rsidRPr="00B17FDF">
              <w:rPr>
                <w:rFonts w:ascii="Times New Roman" w:hAnsi="Times New Roman"/>
                <w:b/>
                <w:sz w:val="24"/>
                <w:szCs w:val="24"/>
                <w:lang w:val="uk-UA"/>
              </w:rPr>
              <w:t xml:space="preserve">тендерної </w:t>
            </w:r>
            <w:r w:rsidRPr="00B17FDF">
              <w:rPr>
                <w:rFonts w:ascii="Times New Roman" w:hAnsi="Times New Roman"/>
                <w:b/>
                <w:sz w:val="24"/>
                <w:szCs w:val="24"/>
                <w:lang w:val="uk-UA"/>
              </w:rPr>
              <w:t xml:space="preserve">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9C60C6">
            <w:pPr>
              <w:spacing w:after="0" w:line="240" w:lineRule="auto"/>
              <w:jc w:val="both"/>
              <w:rPr>
                <w:rFonts w:ascii="Times New Roman" w:hAnsi="Times New Roman"/>
                <w:sz w:val="24"/>
                <w:szCs w:val="24"/>
                <w:lang w:val="uk-UA"/>
              </w:rPr>
            </w:pPr>
            <w:r w:rsidRPr="004052A1">
              <w:rPr>
                <w:rFonts w:ascii="Times New Roman" w:hAnsi="Times New Roman"/>
                <w:color w:val="000000"/>
                <w:sz w:val="24"/>
                <w:szCs w:val="24"/>
              </w:rPr>
              <w:t xml:space="preserve">Валютою тендерної пропозиції є національна валюта України - гривня. У разі якщо учасником процедури закупівлі є нерезидент, </w:t>
            </w:r>
            <w:r w:rsidRPr="004052A1">
              <w:rPr>
                <w:rFonts w:ascii="Times New Roman" w:hAnsi="Times New Roman"/>
                <w:sz w:val="24"/>
                <w:szCs w:val="24"/>
              </w:rPr>
              <w:t>такий учасник може зазначити ціну тендерної пропозиції у доларах США або Євро.</w:t>
            </w:r>
            <w:r w:rsidRPr="004052A1">
              <w:rPr>
                <w:rFonts w:ascii="Times New Roman" w:hAnsi="Times New Roman"/>
                <w:color w:val="000000"/>
                <w:sz w:val="24"/>
                <w:szCs w:val="24"/>
              </w:rPr>
              <w:t xml:space="preserve"> При розкритті тендерних пропозицій ціна такої тендерної пропозиції перераховується у гривні за офіційним курсом до </w:t>
            </w:r>
            <w:r w:rsidRPr="004052A1">
              <w:rPr>
                <w:rFonts w:ascii="Times New Roman" w:hAnsi="Times New Roman"/>
                <w:sz w:val="24"/>
                <w:szCs w:val="24"/>
              </w:rPr>
              <w:t>США або Євро</w:t>
            </w:r>
            <w:r w:rsidRPr="004052A1">
              <w:rPr>
                <w:rFonts w:ascii="Times New Roman" w:hAnsi="Times New Roman"/>
                <w:color w:val="000000"/>
                <w:sz w:val="24"/>
                <w:szCs w:val="24"/>
              </w:rPr>
              <w:t>, установленим Національним банком України на дату розкриття тендерних пропозицій</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7.</w:t>
            </w:r>
            <w:r w:rsidR="00D11FE8" w:rsidRPr="00B17FDF">
              <w:rPr>
                <w:rFonts w:ascii="Times New Roman" w:hAnsi="Times New Roman"/>
                <w:b/>
                <w:sz w:val="24"/>
                <w:szCs w:val="24"/>
                <w:lang w:val="uk-UA"/>
              </w:rPr>
              <w:t xml:space="preserve"> </w:t>
            </w:r>
            <w:r w:rsidRPr="00B17FDF">
              <w:rPr>
                <w:rFonts w:ascii="Times New Roman" w:hAnsi="Times New Roman"/>
                <w:b/>
                <w:sz w:val="24"/>
                <w:szCs w:val="24"/>
                <w:lang w:val="uk-UA"/>
              </w:rPr>
              <w:t>Інформація про мову (мови), як</w:t>
            </w:r>
            <w:r w:rsidR="008A3E2F" w:rsidRPr="00B17FDF">
              <w:rPr>
                <w:rFonts w:ascii="Times New Roman" w:hAnsi="Times New Roman"/>
                <w:b/>
                <w:sz w:val="24"/>
                <w:szCs w:val="24"/>
                <w:lang w:val="uk-UA"/>
              </w:rPr>
              <w:t>ою (якими) повинні бути складено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B167FC" w:rsidRDefault="003B7CA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lang w:val="uk-UA"/>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r w:rsidRPr="00B167FC">
              <w:rPr>
                <w:rFonts w:ascii="Times New Roman" w:hAnsi="Times New Roman" w:cs="Times New Roman"/>
                <w:sz w:val="24"/>
                <w:szCs w:val="24"/>
              </w:rPr>
              <w:t xml:space="preserve">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3B7CA9" w:rsidRPr="00B167FC" w:rsidRDefault="003B7CA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У разі, якщо у змі</w:t>
            </w:r>
            <w:proofErr w:type="gramStart"/>
            <w:r w:rsidRPr="00B167FC">
              <w:rPr>
                <w:rFonts w:ascii="Times New Roman" w:hAnsi="Times New Roman" w:cs="Times New Roman"/>
                <w:sz w:val="24"/>
                <w:szCs w:val="24"/>
              </w:rPr>
              <w:t>ст</w:t>
            </w:r>
            <w:proofErr w:type="gramEnd"/>
            <w:r w:rsidRPr="00B167FC">
              <w:rPr>
                <w:rFonts w:ascii="Times New Roman" w:hAnsi="Times New Roman" w:cs="Times New Roman"/>
                <w:sz w:val="24"/>
                <w:szCs w:val="24"/>
              </w:rPr>
              <w:t>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3B7CA9" w:rsidRPr="00B167FC" w:rsidRDefault="003B7CA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Якщо учасник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є нерезидентом України, він може подавати свою тендерну пропозицію англійською мовою з обов’язковим перекладом українською мовою.</w:t>
            </w:r>
          </w:p>
          <w:p w:rsidR="009C5166" w:rsidRPr="00B17FDF" w:rsidRDefault="003B7CA9" w:rsidP="00B167FC">
            <w:pPr>
              <w:pStyle w:val="12"/>
              <w:jc w:val="both"/>
              <w:rPr>
                <w:lang w:val="uk-UA"/>
              </w:rPr>
            </w:pPr>
            <w:r w:rsidRPr="00B167FC">
              <w:rPr>
                <w:rFonts w:ascii="Times New Roman" w:hAnsi="Times New Roman" w:cs="Times New Roman"/>
                <w:sz w:val="24"/>
                <w:szCs w:val="24"/>
              </w:rPr>
              <w:t>Тексти повинні бути автентичними, визначальним є текст, викладений українською мовою.</w:t>
            </w:r>
          </w:p>
        </w:tc>
      </w:tr>
      <w:tr w:rsidR="009C5166" w:rsidRPr="00B17FDF" w:rsidTr="008A3E2F">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8A3E2F" w:rsidP="00DB6698">
            <w:pPr>
              <w:pStyle w:val="10"/>
              <w:spacing w:after="0" w:line="240" w:lineRule="auto"/>
              <w:ind w:left="34"/>
              <w:jc w:val="center"/>
              <w:rPr>
                <w:rFonts w:ascii="Times New Roman" w:hAnsi="Times New Roman"/>
                <w:b/>
                <w:sz w:val="24"/>
                <w:szCs w:val="24"/>
                <w:lang w:val="uk-UA"/>
              </w:rPr>
            </w:pPr>
            <w:r w:rsidRPr="00B17FDF">
              <w:rPr>
                <w:rFonts w:ascii="Times New Roman" w:hAnsi="Times New Roman"/>
                <w:b/>
                <w:sz w:val="24"/>
                <w:szCs w:val="24"/>
                <w:lang w:val="uk-UA"/>
              </w:rPr>
              <w:t>Порядок у</w:t>
            </w:r>
            <w:r w:rsidR="009C5166" w:rsidRPr="00B17FDF">
              <w:rPr>
                <w:rFonts w:ascii="Times New Roman" w:hAnsi="Times New Roman"/>
                <w:b/>
                <w:sz w:val="24"/>
                <w:szCs w:val="24"/>
                <w:lang w:val="uk-UA"/>
              </w:rPr>
              <w:t>несення змін та надання роз</w:t>
            </w:r>
            <w:r w:rsidR="009C5166" w:rsidRPr="00B17FDF">
              <w:rPr>
                <w:rFonts w:ascii="Times New Roman" w:hAnsi="Times New Roman"/>
                <w:b/>
                <w:sz w:val="24"/>
                <w:szCs w:val="24"/>
              </w:rPr>
              <w:t>’</w:t>
            </w:r>
            <w:r w:rsidR="009C5166" w:rsidRPr="00B17FDF">
              <w:rPr>
                <w:rFonts w:ascii="Times New Roman" w:hAnsi="Times New Roman"/>
                <w:b/>
                <w:sz w:val="24"/>
                <w:szCs w:val="24"/>
                <w:lang w:val="uk-UA"/>
              </w:rPr>
              <w:t xml:space="preserve">яснень до </w:t>
            </w:r>
            <w:r w:rsidRPr="00B17FDF">
              <w:rPr>
                <w:rFonts w:ascii="Times New Roman" w:hAnsi="Times New Roman"/>
                <w:b/>
                <w:sz w:val="24"/>
                <w:szCs w:val="24"/>
                <w:lang w:val="uk-UA"/>
              </w:rPr>
              <w:t xml:space="preserve">тендерної </w:t>
            </w:r>
            <w:r w:rsidR="009C5166" w:rsidRPr="00B17FDF">
              <w:rPr>
                <w:rFonts w:ascii="Times New Roman" w:hAnsi="Times New Roman"/>
                <w:b/>
                <w:sz w:val="24"/>
                <w:szCs w:val="24"/>
                <w:lang w:val="uk-UA"/>
              </w:rPr>
              <w:t>документації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5619D3">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Процедура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FE25F5" w:rsidRDefault="00A75E10" w:rsidP="00E44021">
            <w:pPr>
              <w:spacing w:after="0" w:line="240" w:lineRule="auto"/>
              <w:jc w:val="both"/>
              <w:rPr>
                <w:rFonts w:ascii="Times New Roman" w:hAnsi="Times New Roman"/>
                <w:sz w:val="24"/>
                <w:szCs w:val="24"/>
              </w:rPr>
            </w:pPr>
            <w:r w:rsidRPr="004052A1">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w:t>
            </w:r>
            <w:r w:rsidRPr="004052A1">
              <w:rPr>
                <w:rFonts w:ascii="Times New Roman" w:hAnsi="Times New Roman"/>
              </w:rPr>
              <w:t xml:space="preserve"> </w:t>
            </w:r>
            <w:r w:rsidRPr="004052A1">
              <w:rPr>
                <w:rFonts w:ascii="Times New Roman" w:hAnsi="Times New Roman"/>
                <w:sz w:val="24"/>
                <w:szCs w:val="24"/>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5619D3">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2. Унесення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05A59" w:rsidRDefault="00A75E10" w:rsidP="00005A59">
            <w:pPr>
              <w:pStyle w:val="12"/>
              <w:jc w:val="both"/>
              <w:rPr>
                <w:rFonts w:ascii="Times New Roman" w:hAnsi="Times New Roman" w:cs="Times New Roman"/>
                <w:sz w:val="24"/>
                <w:szCs w:val="24"/>
                <w:lang w:val="uk-UA"/>
              </w:rPr>
            </w:pPr>
            <w:r w:rsidRPr="00005A59">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05A59">
              <w:rPr>
                <w:rFonts w:ascii="Times New Roman" w:hAnsi="Times New Roman" w:cs="Times New Roman"/>
                <w:sz w:val="24"/>
                <w:szCs w:val="24"/>
              </w:rPr>
              <w:t>п</w:t>
            </w:r>
            <w:proofErr w:type="gramEnd"/>
            <w:r w:rsidRPr="00005A59">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w:t>
            </w:r>
            <w:proofErr w:type="gramStart"/>
            <w:r w:rsidRPr="00005A59">
              <w:rPr>
                <w:rFonts w:ascii="Times New Roman" w:hAnsi="Times New Roman" w:cs="Times New Roman"/>
                <w:sz w:val="24"/>
                <w:szCs w:val="24"/>
              </w:rPr>
              <w:t>н</w:t>
            </w:r>
            <w:proofErr w:type="gramEnd"/>
            <w:r w:rsidRPr="00005A59">
              <w:rPr>
                <w:rFonts w:ascii="Times New Roman" w:hAnsi="Times New Roman" w:cs="Times New Roman"/>
                <w:sz w:val="24"/>
                <w:szCs w:val="24"/>
              </w:rPr>
              <w:t xml:space="preserve"> до тендерної документації до закінчення кінцевого строку подання тендерних пропозицій залишалося не менше ніж сім днів.</w:t>
            </w:r>
          </w:p>
          <w:p w:rsidR="00A75E10" w:rsidRPr="00B17FDF" w:rsidRDefault="00A75E10" w:rsidP="00005A59">
            <w:pPr>
              <w:pStyle w:val="12"/>
              <w:jc w:val="both"/>
              <w:rPr>
                <w:lang w:val="uk-UA"/>
              </w:rPr>
            </w:pPr>
            <w:r w:rsidRPr="00005A5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05A59">
              <w:rPr>
                <w:rFonts w:ascii="Times New Roman" w:hAnsi="Times New Roman" w:cs="Times New Roman"/>
                <w:sz w:val="24"/>
                <w:szCs w:val="24"/>
              </w:rPr>
              <w:t xml:space="preserve">Замовник разом із змінами до </w:t>
            </w:r>
            <w:r w:rsidRPr="00005A59">
              <w:rPr>
                <w:rFonts w:ascii="Times New Roman" w:hAnsi="Times New Roman" w:cs="Times New Roman"/>
                <w:sz w:val="24"/>
                <w:szCs w:val="24"/>
              </w:rPr>
              <w:lastRenderedPageBreak/>
              <w:t>тендерної документації в окремому документі оприлюднює перелік змін, що вносяться.</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8E2DA8">
            <w:pPr>
              <w:pStyle w:val="10"/>
              <w:spacing w:after="0" w:line="240" w:lineRule="auto"/>
              <w:ind w:left="1080"/>
              <w:jc w:val="center"/>
              <w:rPr>
                <w:rFonts w:ascii="Times New Roman" w:hAnsi="Times New Roman"/>
                <w:b/>
                <w:sz w:val="24"/>
                <w:szCs w:val="24"/>
                <w:lang w:val="uk-UA"/>
              </w:rPr>
            </w:pPr>
            <w:r w:rsidRPr="00B17FDF">
              <w:rPr>
                <w:rFonts w:ascii="Times New Roman" w:hAnsi="Times New Roman"/>
                <w:b/>
                <w:sz w:val="24"/>
                <w:szCs w:val="24"/>
                <w:lang w:val="uk-UA"/>
              </w:rPr>
              <w:lastRenderedPageBreak/>
              <w:t>Інструкція з підготовки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C4321B"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інформацією щодо відповідності учасника вимогам, визначеним у статті 1</w:t>
            </w:r>
            <w:r>
              <w:rPr>
                <w:rFonts w:ascii="Times New Roman" w:eastAsia="Calibri" w:hAnsi="Times New Roman"/>
                <w:sz w:val="24"/>
                <w:szCs w:val="24"/>
                <w:lang w:val="uk-UA"/>
              </w:rPr>
              <w:t xml:space="preserve">7 Закону </w:t>
            </w:r>
            <w:r w:rsidRPr="00B27FBB">
              <w:rPr>
                <w:rFonts w:ascii="Times New Roman" w:eastAsia="Calibri" w:hAnsi="Times New Roman"/>
                <w:b/>
                <w:sz w:val="24"/>
                <w:szCs w:val="24"/>
                <w:lang w:val="uk-UA"/>
              </w:rPr>
              <w:t>(Додат</w:t>
            </w:r>
            <w:r>
              <w:rPr>
                <w:rFonts w:ascii="Times New Roman" w:eastAsia="Calibri" w:hAnsi="Times New Roman"/>
                <w:b/>
                <w:sz w:val="24"/>
                <w:szCs w:val="24"/>
                <w:lang w:val="uk-UA"/>
              </w:rPr>
              <w:t>ок</w:t>
            </w:r>
            <w:r w:rsidRPr="00B27FBB">
              <w:rPr>
                <w:rFonts w:ascii="Times New Roman" w:eastAsia="Calibri" w:hAnsi="Times New Roman"/>
                <w:b/>
                <w:sz w:val="24"/>
                <w:szCs w:val="24"/>
                <w:lang w:val="uk-UA"/>
              </w:rPr>
              <w:t xml:space="preserve"> 1</w:t>
            </w:r>
            <w:r>
              <w:rPr>
                <w:rFonts w:ascii="Times New Roman" w:eastAsia="Calibri" w:hAnsi="Times New Roman"/>
                <w:b/>
                <w:sz w:val="24"/>
                <w:szCs w:val="24"/>
                <w:lang w:val="uk-UA"/>
              </w:rPr>
              <w:t>)</w:t>
            </w:r>
            <w:r w:rsidRPr="00C4321B">
              <w:rPr>
                <w:rFonts w:ascii="Times New Roman" w:eastAsia="Calibri" w:hAnsi="Times New Roman"/>
                <w:sz w:val="24"/>
                <w:szCs w:val="24"/>
                <w:lang w:val="uk-UA"/>
              </w:rPr>
              <w:t>;</w:t>
            </w:r>
          </w:p>
          <w:p w:rsidR="00A75E10"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xml:space="preserve">- інформацією та документами, що підтверджують відповідність учасника кваліфікаційним критеріям </w:t>
            </w:r>
            <w:r w:rsidRPr="00B27FBB">
              <w:rPr>
                <w:rFonts w:ascii="Times New Roman" w:eastAsia="Calibri" w:hAnsi="Times New Roman"/>
                <w:b/>
                <w:sz w:val="24"/>
                <w:szCs w:val="24"/>
                <w:lang w:val="uk-UA"/>
              </w:rPr>
              <w:t>(Додаток 2);</w:t>
            </w:r>
          </w:p>
          <w:p w:rsidR="00A75E10" w:rsidRDefault="00A75E10" w:rsidP="00E44021">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xml:space="preserve">- лист-згода на збір та обробку персональних даних </w:t>
            </w:r>
            <w:r w:rsidRPr="00514AD7">
              <w:rPr>
                <w:rFonts w:ascii="Times New Roman" w:eastAsia="Calibri" w:hAnsi="Times New Roman"/>
                <w:b/>
                <w:sz w:val="24"/>
                <w:szCs w:val="24"/>
                <w:lang w:val="uk-UA"/>
              </w:rPr>
              <w:t>(Додаток3);</w:t>
            </w:r>
          </w:p>
          <w:p w:rsidR="00A75E10" w:rsidRDefault="00A75E10" w:rsidP="00E44021">
            <w:pPr>
              <w:spacing w:after="0" w:line="240" w:lineRule="auto"/>
              <w:jc w:val="both"/>
              <w:rPr>
                <w:rFonts w:ascii="Times New Roman" w:eastAsia="Calibri" w:hAnsi="Times New Roman"/>
                <w:b/>
                <w:sz w:val="24"/>
                <w:szCs w:val="24"/>
                <w:lang w:val="uk-UA"/>
              </w:rPr>
            </w:pPr>
            <w:r w:rsidRPr="00C4321B">
              <w:rPr>
                <w:rFonts w:ascii="Times New Roman" w:eastAsia="Calibri" w:hAnsi="Times New Roman"/>
                <w:sz w:val="24"/>
                <w:szCs w:val="24"/>
                <w:lang w:val="uk-UA"/>
              </w:rPr>
              <w:t>- технічні</w:t>
            </w:r>
            <w:r>
              <w:rPr>
                <w:rFonts w:ascii="Times New Roman" w:eastAsia="Calibri" w:hAnsi="Times New Roman"/>
                <w:sz w:val="24"/>
                <w:szCs w:val="24"/>
                <w:lang w:val="uk-UA"/>
              </w:rPr>
              <w:t>,</w:t>
            </w:r>
            <w:r w:rsidRPr="00C4321B">
              <w:rPr>
                <w:rFonts w:ascii="Times New Roman" w:eastAsia="Calibri" w:hAnsi="Times New Roman"/>
                <w:sz w:val="24"/>
                <w:szCs w:val="24"/>
                <w:lang w:val="uk-UA"/>
              </w:rPr>
              <w:t xml:space="preserve"> </w:t>
            </w:r>
            <w:r>
              <w:rPr>
                <w:rFonts w:ascii="Times New Roman" w:eastAsia="Calibri" w:hAnsi="Times New Roman"/>
                <w:sz w:val="24"/>
                <w:szCs w:val="24"/>
                <w:lang w:val="uk-UA"/>
              </w:rPr>
              <w:t>якісні та кількісні характеристики</w:t>
            </w:r>
            <w:r w:rsidRPr="00C4321B">
              <w:rPr>
                <w:rFonts w:ascii="Times New Roman" w:eastAsia="Calibri" w:hAnsi="Times New Roman"/>
                <w:sz w:val="24"/>
                <w:szCs w:val="24"/>
                <w:lang w:val="uk-UA"/>
              </w:rPr>
              <w:t xml:space="preserve"> </w:t>
            </w:r>
            <w:r w:rsidRPr="00B27FBB">
              <w:rPr>
                <w:rFonts w:ascii="Times New Roman" w:eastAsia="Calibri" w:hAnsi="Times New Roman"/>
                <w:b/>
                <w:sz w:val="24"/>
                <w:szCs w:val="24"/>
                <w:lang w:val="uk-UA"/>
              </w:rPr>
              <w:t xml:space="preserve">(Додаток </w:t>
            </w:r>
            <w:r>
              <w:rPr>
                <w:rFonts w:ascii="Times New Roman" w:eastAsia="Calibri" w:hAnsi="Times New Roman"/>
                <w:b/>
                <w:sz w:val="24"/>
                <w:szCs w:val="24"/>
                <w:lang w:val="uk-UA"/>
              </w:rPr>
              <w:t>4</w:t>
            </w:r>
            <w:r w:rsidRPr="00B27FBB">
              <w:rPr>
                <w:rFonts w:ascii="Times New Roman" w:eastAsia="Calibri" w:hAnsi="Times New Roman"/>
                <w:b/>
                <w:sz w:val="24"/>
                <w:szCs w:val="24"/>
                <w:lang w:val="uk-UA"/>
              </w:rPr>
              <w:t>);</w:t>
            </w:r>
          </w:p>
          <w:p w:rsidR="00A75E10" w:rsidRPr="00C4321B"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xml:space="preserve">- тендерна пропозиція </w:t>
            </w:r>
            <w:r w:rsidRPr="00C4321B">
              <w:rPr>
                <w:rFonts w:ascii="Times New Roman" w:eastAsia="Calibri" w:hAnsi="Times New Roman"/>
                <w:b/>
                <w:sz w:val="24"/>
                <w:szCs w:val="24"/>
                <w:lang w:val="uk-UA"/>
              </w:rPr>
              <w:t xml:space="preserve">(Додаток </w:t>
            </w:r>
            <w:r>
              <w:rPr>
                <w:rFonts w:ascii="Times New Roman" w:eastAsia="Calibri" w:hAnsi="Times New Roman"/>
                <w:b/>
                <w:sz w:val="24"/>
                <w:szCs w:val="24"/>
                <w:lang w:val="uk-UA"/>
              </w:rPr>
              <w:t>5</w:t>
            </w:r>
            <w:r w:rsidRPr="00C4321B">
              <w:rPr>
                <w:rFonts w:ascii="Times New Roman" w:eastAsia="Calibri" w:hAnsi="Times New Roman"/>
                <w:b/>
                <w:sz w:val="24"/>
                <w:szCs w:val="24"/>
                <w:lang w:val="uk-UA"/>
              </w:rPr>
              <w:t>);</w:t>
            </w:r>
          </w:p>
          <w:p w:rsidR="00A75E10" w:rsidRPr="00C4321B"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 договору для юридичних осіб і копіями паспорту та ідентифікаційного коду/коду платника податків для фізичної особи-підприємця),</w:t>
            </w:r>
          </w:p>
          <w:p w:rsidR="00A75E10" w:rsidRPr="00C4321B" w:rsidRDefault="00A75E10" w:rsidP="00E4402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проект договору </w:t>
            </w:r>
            <w:r w:rsidRPr="00514AD7">
              <w:rPr>
                <w:rFonts w:ascii="Times New Roman" w:hAnsi="Times New Roman"/>
                <w:b/>
                <w:sz w:val="24"/>
                <w:szCs w:val="24"/>
                <w:lang w:val="uk-UA"/>
              </w:rPr>
              <w:t>(Додаток 6);</w:t>
            </w:r>
          </w:p>
          <w:p w:rsidR="00A75E10"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інші документи, зазначені в тендерній документації та додатках до неї.</w:t>
            </w:r>
          </w:p>
          <w:p w:rsidR="00A75E10" w:rsidRPr="00C4321B" w:rsidRDefault="00A75E10" w:rsidP="00005A59">
            <w:pPr>
              <w:spacing w:after="0" w:line="240" w:lineRule="auto"/>
              <w:contextualSpacing/>
              <w:jc w:val="both"/>
              <w:rPr>
                <w:rFonts w:ascii="Times New Roman" w:hAnsi="Times New Roman"/>
                <w:sz w:val="24"/>
                <w:szCs w:val="24"/>
                <w:lang w:val="uk-UA" w:eastAsia="uk-UA"/>
              </w:rPr>
            </w:pPr>
            <w:r w:rsidRPr="00C4321B">
              <w:rPr>
                <w:rFonts w:ascii="Times New Roman" w:hAnsi="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75E10" w:rsidRPr="00C4321B" w:rsidRDefault="00A75E10" w:rsidP="00005A59">
            <w:pPr>
              <w:spacing w:after="0" w:line="240" w:lineRule="auto"/>
              <w:contextualSpacing/>
              <w:jc w:val="both"/>
              <w:rPr>
                <w:rFonts w:ascii="Times New Roman" w:hAnsi="Times New Roman"/>
                <w:color w:val="000000"/>
                <w:sz w:val="24"/>
                <w:szCs w:val="24"/>
                <w:lang w:val="uk-UA"/>
              </w:rPr>
            </w:pPr>
            <w:r w:rsidRPr="00C4321B">
              <w:rPr>
                <w:rFonts w:ascii="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C4321B">
                <w:rPr>
                  <w:rFonts w:ascii="Times New Roman" w:hAnsi="Times New Roman"/>
                  <w:bCs/>
                  <w:color w:val="000000"/>
                  <w:sz w:val="24"/>
                  <w:szCs w:val="24"/>
                  <w:lang w:val="uk-UA"/>
                </w:rPr>
                <w:t>"Про електронні документи та електронний документообіг"</w:t>
              </w:r>
            </w:hyperlink>
            <w:r w:rsidRPr="00C4321B">
              <w:rPr>
                <w:rFonts w:ascii="Times New Roman" w:hAnsi="Times New Roman"/>
                <w:bCs/>
                <w:color w:val="000000"/>
                <w:sz w:val="24"/>
                <w:szCs w:val="24"/>
                <w:lang w:val="uk-UA"/>
              </w:rPr>
              <w:t xml:space="preserve"> та </w:t>
            </w:r>
            <w:hyperlink r:id="rId9" w:history="1">
              <w:r w:rsidRPr="00C4321B">
                <w:rPr>
                  <w:rFonts w:ascii="Times New Roman" w:hAnsi="Times New Roman"/>
                  <w:bCs/>
                  <w:color w:val="000000"/>
                  <w:sz w:val="24"/>
                  <w:szCs w:val="24"/>
                  <w:lang w:val="uk-UA"/>
                </w:rPr>
                <w:t>"Про електронні довірчі послуги"</w:t>
              </w:r>
            </w:hyperlink>
            <w:r w:rsidRPr="00C4321B">
              <w:rPr>
                <w:rFonts w:ascii="Times New Roman" w:hAnsi="Times New Roman"/>
                <w:bCs/>
                <w:color w:val="000000"/>
                <w:sz w:val="24"/>
                <w:szCs w:val="24"/>
                <w:lang w:val="uk-UA"/>
              </w:rPr>
              <w:t xml:space="preserve">. </w:t>
            </w:r>
            <w:r w:rsidRPr="00C4321B">
              <w:rPr>
                <w:rFonts w:ascii="Times New Roman" w:hAnsi="Times New Roman"/>
                <w:bCs/>
                <w:color w:val="C00000"/>
                <w:sz w:val="36"/>
                <w:szCs w:val="36"/>
                <w:lang w:val="uk-UA"/>
              </w:rPr>
              <w:t xml:space="preserve"> </w:t>
            </w:r>
            <w:r w:rsidRPr="00C4321B">
              <w:rPr>
                <w:rFonts w:ascii="Times New Roman" w:hAnsi="Times New Roman"/>
                <w:bCs/>
                <w:sz w:val="24"/>
                <w:szCs w:val="24"/>
                <w:shd w:val="clear" w:color="auto" w:fill="FFFFFF"/>
                <w:lang w:val="uk-UA"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C4321B">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r w:rsidRPr="00C4321B">
              <w:rPr>
                <w:rFonts w:ascii="Times New Roman" w:hAnsi="Times New Roman"/>
                <w:bCs/>
                <w:sz w:val="24"/>
                <w:szCs w:val="24"/>
                <w:shd w:val="clear" w:color="auto" w:fill="FFFFFF"/>
                <w:lang w:val="uk-UA" w:eastAsia="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C4321B">
              <w:rPr>
                <w:rFonts w:ascii="Times New Roman" w:hAnsi="Times New Roman"/>
                <w:bCs/>
                <w:sz w:val="24"/>
                <w:szCs w:val="24"/>
                <w:lang w:val="uk-UA"/>
              </w:rPr>
              <w:t xml:space="preserve"> </w:t>
            </w:r>
          </w:p>
          <w:p w:rsidR="00A75E10" w:rsidRPr="00C4321B" w:rsidRDefault="00A75E10" w:rsidP="00005A59">
            <w:pPr>
              <w:spacing w:after="0" w:line="240" w:lineRule="auto"/>
              <w:contextualSpacing/>
              <w:jc w:val="both"/>
              <w:rPr>
                <w:rFonts w:ascii="Times New Roman" w:hAnsi="Times New Roman"/>
                <w:color w:val="000000"/>
                <w:sz w:val="24"/>
                <w:szCs w:val="24"/>
                <w:lang w:val="uk-UA"/>
              </w:rPr>
            </w:pPr>
            <w:r w:rsidRPr="00C4321B">
              <w:rPr>
                <w:rFonts w:ascii="Times New Roman" w:hAnsi="Times New Roman"/>
                <w:color w:val="000000"/>
                <w:sz w:val="24"/>
                <w:szCs w:val="24"/>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A75E10" w:rsidRPr="00C4321B" w:rsidRDefault="00A75E10" w:rsidP="00005A59">
            <w:pPr>
              <w:keepNext/>
              <w:keepLines/>
              <w:spacing w:after="0" w:line="240" w:lineRule="auto"/>
              <w:ind w:left="40"/>
              <w:contextualSpacing/>
              <w:jc w:val="both"/>
              <w:rPr>
                <w:rFonts w:ascii="Times New Roman" w:hAnsi="Times New Roman"/>
                <w:color w:val="000000"/>
                <w:sz w:val="24"/>
                <w:szCs w:val="24"/>
                <w:lang w:val="uk-UA"/>
              </w:rPr>
            </w:pPr>
            <w:r w:rsidRPr="00C4321B">
              <w:rPr>
                <w:rFonts w:ascii="Times New Roman" w:hAnsi="Times New Roman"/>
                <w:color w:val="000000"/>
                <w:sz w:val="24"/>
                <w:szCs w:val="24"/>
                <w:lang w:val="uk-UA"/>
              </w:rPr>
              <w:t xml:space="preserve">Замовник перевіряє КЕП/ЕЦП учасника на сайті центрального засвідчувального органу за посиланням </w:t>
            </w:r>
            <w:hyperlink r:id="rId10" w:history="1">
              <w:r w:rsidRPr="00C4321B">
                <w:rPr>
                  <w:rFonts w:ascii="Times New Roman" w:hAnsi="Times New Roman"/>
                  <w:color w:val="000000"/>
                  <w:sz w:val="24"/>
                  <w:szCs w:val="24"/>
                  <w:lang w:val="uk-UA"/>
                </w:rPr>
                <w:t>https://czo.gov.ua/verify</w:t>
              </w:r>
            </w:hyperlink>
            <w:r w:rsidRPr="00C4321B">
              <w:rPr>
                <w:rFonts w:ascii="Times New Roman" w:hAnsi="Times New Roman"/>
                <w:color w:val="000000"/>
                <w:sz w:val="24"/>
                <w:szCs w:val="24"/>
                <w:lang w:val="uk-UA"/>
              </w:rPr>
              <w:t>.</w:t>
            </w:r>
          </w:p>
          <w:p w:rsidR="00A75E10" w:rsidRPr="00C4321B" w:rsidRDefault="00A75E10" w:rsidP="00005A59">
            <w:pPr>
              <w:keepNext/>
              <w:keepLines/>
              <w:spacing w:after="0" w:line="240" w:lineRule="auto"/>
              <w:ind w:left="40"/>
              <w:contextualSpacing/>
              <w:jc w:val="both"/>
              <w:rPr>
                <w:rFonts w:ascii="Times New Roman" w:hAnsi="Times New Roman"/>
                <w:color w:val="000000"/>
                <w:sz w:val="24"/>
                <w:szCs w:val="24"/>
                <w:lang w:val="uk-UA"/>
              </w:rPr>
            </w:pPr>
            <w:r w:rsidRPr="00C4321B">
              <w:rPr>
                <w:rFonts w:ascii="Times New Roman" w:hAnsi="Times New Roman"/>
                <w:color w:val="000000"/>
                <w:sz w:val="24"/>
                <w:szCs w:val="24"/>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A75E10" w:rsidRPr="00C4321B" w:rsidRDefault="00A75E10" w:rsidP="00005A59">
            <w:pPr>
              <w:keepNext/>
              <w:keepLines/>
              <w:spacing w:after="0" w:line="240" w:lineRule="auto"/>
              <w:ind w:left="40"/>
              <w:contextualSpacing/>
              <w:jc w:val="both"/>
              <w:rPr>
                <w:rFonts w:ascii="Times New Roman" w:hAnsi="Times New Roman"/>
                <w:bCs/>
                <w:sz w:val="24"/>
                <w:szCs w:val="24"/>
                <w:lang w:val="uk-UA" w:eastAsia="uk-UA"/>
              </w:rPr>
            </w:pPr>
            <w:r w:rsidRPr="00C4321B">
              <w:rPr>
                <w:rFonts w:ascii="Times New Roman" w:hAnsi="Times New Roman"/>
                <w:bCs/>
                <w:sz w:val="24"/>
                <w:szCs w:val="24"/>
                <w:shd w:val="clear" w:color="auto" w:fill="FFFFFF"/>
                <w:lang w:val="uk-UA" w:eastAsia="uk-UA"/>
              </w:rPr>
              <w:t>Документи пропозиції учасника, що складені безпосередньо учасником, а саме: довідки/листи в довільній формі /листи-</w:t>
            </w:r>
            <w:r w:rsidRPr="00C4321B">
              <w:rPr>
                <w:rFonts w:ascii="Times New Roman" w:hAnsi="Times New Roman"/>
                <w:bCs/>
                <w:sz w:val="24"/>
                <w:szCs w:val="24"/>
                <w:shd w:val="clear" w:color="auto" w:fill="FFFFFF"/>
                <w:lang w:val="uk-UA" w:eastAsia="uk-UA"/>
              </w:rPr>
              <w:lastRenderedPageBreak/>
              <w:t>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46C7E">
            <w:pPr>
              <w:spacing w:after="0" w:line="240" w:lineRule="auto"/>
              <w:jc w:val="both"/>
              <w:rPr>
                <w:rFonts w:ascii="Times New Roman" w:hAnsi="Times New Roman"/>
                <w:color w:val="FF0000"/>
                <w:sz w:val="24"/>
                <w:szCs w:val="24"/>
                <w:lang w:val="uk-UA"/>
              </w:rPr>
            </w:pPr>
            <w:r w:rsidRPr="00B17FDF">
              <w:rPr>
                <w:rFonts w:ascii="Times New Roman" w:hAnsi="Times New Roman"/>
                <w:sz w:val="24"/>
                <w:szCs w:val="24"/>
                <w:lang w:val="uk-UA"/>
              </w:rPr>
              <w:t xml:space="preserve">Не вимагається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20F3A">
            <w:pPr>
              <w:spacing w:after="0" w:line="240" w:lineRule="auto"/>
              <w:jc w:val="both"/>
              <w:rPr>
                <w:rFonts w:ascii="Times New Roman" w:hAnsi="Times New Roman"/>
                <w:sz w:val="24"/>
                <w:szCs w:val="24"/>
                <w:lang w:val="uk-UA"/>
              </w:rPr>
            </w:pPr>
            <w:r>
              <w:rPr>
                <w:rFonts w:ascii="Times New Roman" w:hAnsi="Times New Roman"/>
                <w:sz w:val="24"/>
                <w:szCs w:val="24"/>
              </w:rPr>
              <w:t>З</w:t>
            </w:r>
            <w:r w:rsidRPr="004052A1">
              <w:rPr>
                <w:rFonts w:ascii="Times New Roman" w:hAnsi="Times New Roman"/>
                <w:sz w:val="24"/>
                <w:szCs w:val="24"/>
              </w:rPr>
              <w:t>абез</w:t>
            </w:r>
            <w:r>
              <w:rPr>
                <w:rFonts w:ascii="Times New Roman" w:hAnsi="Times New Roman"/>
                <w:sz w:val="24"/>
                <w:szCs w:val="24"/>
              </w:rPr>
              <w:t>печення тендерної пропозиції не</w:t>
            </w:r>
            <w:r w:rsidRPr="004052A1">
              <w:rPr>
                <w:rFonts w:ascii="Times New Roman" w:hAnsi="Times New Roman"/>
                <w:sz w:val="24"/>
                <w:szCs w:val="24"/>
              </w:rPr>
              <w:t xml:space="preserve"> вимагається</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4052A1" w:rsidRDefault="00A75E10" w:rsidP="00E4402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A75E10" w:rsidRPr="004052A1" w:rsidRDefault="00A75E10" w:rsidP="00E4402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Учасник має право:</w:t>
            </w:r>
          </w:p>
          <w:p w:rsidR="00A75E10" w:rsidRPr="004052A1" w:rsidRDefault="00A75E10" w:rsidP="00E4402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 відхилити таку вимогу;</w:t>
            </w:r>
          </w:p>
          <w:p w:rsidR="00A75E10" w:rsidRPr="004052A1" w:rsidRDefault="00A75E10" w:rsidP="00E44021">
            <w:pPr>
              <w:spacing w:after="0" w:line="240" w:lineRule="auto"/>
              <w:jc w:val="both"/>
              <w:rPr>
                <w:rFonts w:ascii="Times New Roman" w:hAnsi="Times New Roman"/>
                <w:b/>
                <w:sz w:val="24"/>
                <w:szCs w:val="24"/>
                <w:lang w:val="uk-UA"/>
              </w:rPr>
            </w:pPr>
            <w:r w:rsidRPr="004052A1">
              <w:rPr>
                <w:rFonts w:ascii="Times New Roman" w:hAnsi="Times New Roman"/>
                <w:sz w:val="24"/>
                <w:szCs w:val="24"/>
                <w:lang w:val="uk-UA"/>
              </w:rPr>
              <w:t>- погодитися з вимогою та продовжити строк дії поданої ним тендерної пропозиції.</w:t>
            </w:r>
          </w:p>
        </w:tc>
      </w:tr>
      <w:tr w:rsidR="00A75E10" w:rsidRPr="006E3459"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C13D21">
              <w:rPr>
                <w:rFonts w:ascii="Times New Roman" w:hAnsi="Times New Roman"/>
                <w:b/>
                <w:sz w:val="24"/>
                <w:szCs w:val="24"/>
                <w:lang w:val="uk-UA"/>
              </w:rPr>
              <w:t>5. Кваліфікаційні критерії до учасників та вимоги, установлені статтею 17 Закону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14BEB" w:rsidRDefault="002E3374" w:rsidP="00014BEB">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014BEB" w:rsidRPr="00A05A22">
              <w:rPr>
                <w:rFonts w:ascii="Times New Roman" w:hAnsi="Times New Roman" w:cs="Times New Roman"/>
                <w:sz w:val="24"/>
                <w:szCs w:val="24"/>
                <w:lang w:val="uk-UA"/>
              </w:rPr>
              <w:t>Інформаційна довідка, складена у довільній формі</w:t>
            </w:r>
            <w:r w:rsidR="00014BEB" w:rsidRPr="00A05A22">
              <w:rPr>
                <w:rFonts w:ascii="Times New Roman" w:hAnsi="Times New Roman" w:cs="Times New Roman"/>
                <w:sz w:val="24"/>
                <w:szCs w:val="24"/>
              </w:rPr>
              <w:t xml:space="preserve"> про наявність необхідного обладнання та матеріально-технічної бази</w:t>
            </w:r>
            <w:r w:rsidR="00014BEB">
              <w:rPr>
                <w:rFonts w:ascii="Times New Roman" w:hAnsi="Times New Roman" w:cs="Times New Roman"/>
                <w:sz w:val="24"/>
                <w:szCs w:val="24"/>
                <w:lang w:val="uk-UA"/>
              </w:rPr>
              <w:t xml:space="preserve"> учасника</w:t>
            </w:r>
            <w:r w:rsidR="00014BEB" w:rsidRPr="00A05A22">
              <w:rPr>
                <w:rFonts w:ascii="Times New Roman" w:hAnsi="Times New Roman" w:cs="Times New Roman"/>
                <w:sz w:val="24"/>
                <w:szCs w:val="24"/>
                <w:lang w:val="uk-UA"/>
              </w:rPr>
              <w:t>, необхідного для виконання умов договору з підтверджуючими документами про власність (оренду) автотранспорту.</w:t>
            </w:r>
          </w:p>
          <w:p w:rsidR="00014BEB" w:rsidRDefault="00014BEB" w:rsidP="00014BEB">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A05A22">
              <w:rPr>
                <w:rFonts w:ascii="Times New Roman" w:hAnsi="Times New Roman"/>
                <w:sz w:val="24"/>
                <w:szCs w:val="24"/>
                <w:lang w:val="uk-UA"/>
              </w:rPr>
              <w:t>2. 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w:t>
            </w:r>
            <w:r>
              <w:rPr>
                <w:rFonts w:ascii="Times New Roman" w:hAnsi="Times New Roman"/>
                <w:sz w:val="24"/>
                <w:szCs w:val="24"/>
                <w:lang w:val="uk-UA"/>
              </w:rPr>
              <w:t>акупівлю, тобто до 31.12.2022р.,</w:t>
            </w:r>
            <w:r w:rsidRPr="00A05A22">
              <w:rPr>
                <w:rFonts w:ascii="Times New Roman" w:hAnsi="Times New Roman"/>
                <w:sz w:val="24"/>
                <w:szCs w:val="24"/>
                <w:lang w:val="uk-UA"/>
              </w:rPr>
              <w:t xml:space="preserve">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Якщо термін дії закінчується до 31.12.2022 р., то надати лист-гарантію щодо вчасного переоформлення даних договорів</w:t>
            </w:r>
            <w:r>
              <w:rPr>
                <w:rFonts w:ascii="Times New Roman" w:hAnsi="Times New Roman"/>
                <w:sz w:val="24"/>
                <w:szCs w:val="24"/>
                <w:lang w:val="uk-UA"/>
              </w:rPr>
              <w:t>.</w:t>
            </w:r>
          </w:p>
          <w:p w:rsidR="00014BEB" w:rsidRPr="00325443" w:rsidRDefault="002E3374" w:rsidP="00014BEB">
            <w:pPr>
              <w:shd w:val="clear" w:color="auto" w:fill="FFFFFF"/>
              <w:spacing w:after="0" w:line="240" w:lineRule="auto"/>
              <w:jc w:val="both"/>
              <w:rPr>
                <w:rFonts w:ascii="Times New Roman" w:hAnsi="Times New Roman"/>
                <w:color w:val="00000A"/>
                <w:sz w:val="24"/>
                <w:szCs w:val="24"/>
                <w:shd w:val="clear" w:color="auto" w:fill="FFFFFF"/>
                <w:lang w:val="uk-UA" w:eastAsia="en-US"/>
              </w:rPr>
            </w:pPr>
            <w:r>
              <w:rPr>
                <w:rFonts w:ascii="Times New Roman" w:hAnsi="Times New Roman"/>
                <w:sz w:val="24"/>
                <w:szCs w:val="24"/>
                <w:lang w:val="uk-UA"/>
              </w:rPr>
              <w:t>3.</w:t>
            </w:r>
            <w:r w:rsidR="00014BEB" w:rsidRPr="00325443">
              <w:rPr>
                <w:rFonts w:ascii="Times New Roman" w:hAnsi="Times New Roman"/>
                <w:sz w:val="24"/>
                <w:szCs w:val="24"/>
                <w:lang w:val="uk-UA"/>
              </w:rPr>
              <w:t xml:space="preserve"> </w:t>
            </w:r>
            <w:r w:rsidR="00014BEB" w:rsidRPr="00325443">
              <w:rPr>
                <w:rFonts w:ascii="Times New Roman" w:hAnsi="Times New Roman"/>
                <w:color w:val="00000A"/>
                <w:sz w:val="24"/>
                <w:szCs w:val="24"/>
                <w:shd w:val="clear" w:color="auto" w:fill="FFFFFF"/>
                <w:lang w:val="uk-UA"/>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w:t>
            </w:r>
            <w:r w:rsidR="004908D3">
              <w:rPr>
                <w:rFonts w:ascii="Times New Roman" w:hAnsi="Times New Roman"/>
                <w:color w:val="00000A"/>
                <w:sz w:val="24"/>
                <w:szCs w:val="24"/>
                <w:shd w:val="clear" w:color="auto" w:fill="FFFFFF"/>
                <w:lang w:val="uk-UA"/>
              </w:rPr>
              <w:t>ен підтвердити  наявність водія</w:t>
            </w:r>
            <w:r w:rsidR="00014BEB">
              <w:rPr>
                <w:rFonts w:ascii="Times New Roman" w:hAnsi="Times New Roman"/>
                <w:color w:val="00000A"/>
                <w:sz w:val="24"/>
                <w:szCs w:val="24"/>
                <w:shd w:val="clear" w:color="auto" w:fill="FFFFFF"/>
                <w:lang w:val="uk-UA"/>
              </w:rPr>
              <w:t>,</w:t>
            </w:r>
            <w:r w:rsidR="00014BEB" w:rsidRPr="006D6619">
              <w:rPr>
                <w:rFonts w:ascii="Times New Roman" w:hAnsi="Times New Roman"/>
                <w:sz w:val="24"/>
                <w:szCs w:val="24"/>
                <w:lang w:val="uk-UA" w:eastAsia="uk-UA"/>
              </w:rPr>
              <w:t xml:space="preserve"> як</w:t>
            </w:r>
            <w:r w:rsidR="004908D3">
              <w:rPr>
                <w:rFonts w:ascii="Times New Roman" w:hAnsi="Times New Roman"/>
                <w:sz w:val="24"/>
                <w:szCs w:val="24"/>
                <w:lang w:val="uk-UA" w:eastAsia="uk-UA"/>
              </w:rPr>
              <w:t>ий</w:t>
            </w:r>
            <w:r w:rsidR="00014BEB" w:rsidRPr="006D6619">
              <w:rPr>
                <w:rFonts w:ascii="Times New Roman" w:hAnsi="Times New Roman"/>
                <w:sz w:val="24"/>
                <w:szCs w:val="24"/>
                <w:lang w:val="uk-UA" w:eastAsia="uk-UA"/>
              </w:rPr>
              <w:t xml:space="preserve"> буд</w:t>
            </w:r>
            <w:r w:rsidR="004908D3">
              <w:rPr>
                <w:rFonts w:ascii="Times New Roman" w:hAnsi="Times New Roman"/>
                <w:sz w:val="24"/>
                <w:szCs w:val="24"/>
                <w:lang w:val="uk-UA" w:eastAsia="uk-UA"/>
              </w:rPr>
              <w:t>е</w:t>
            </w:r>
            <w:r w:rsidR="00014BEB" w:rsidRPr="006D6619">
              <w:rPr>
                <w:rFonts w:ascii="Times New Roman" w:hAnsi="Times New Roman"/>
                <w:sz w:val="24"/>
                <w:szCs w:val="24"/>
                <w:lang w:val="uk-UA" w:eastAsia="uk-UA"/>
              </w:rPr>
              <w:t xml:space="preserve"> залучен</w:t>
            </w:r>
            <w:r w:rsidR="004908D3">
              <w:rPr>
                <w:rFonts w:ascii="Times New Roman" w:hAnsi="Times New Roman"/>
                <w:sz w:val="24"/>
                <w:szCs w:val="24"/>
                <w:lang w:val="uk-UA" w:eastAsia="uk-UA"/>
              </w:rPr>
              <w:t>ий</w:t>
            </w:r>
            <w:r w:rsidR="00014BEB" w:rsidRPr="006D6619">
              <w:rPr>
                <w:rFonts w:ascii="Times New Roman" w:hAnsi="Times New Roman"/>
                <w:sz w:val="24"/>
                <w:szCs w:val="24"/>
                <w:lang w:val="uk-UA" w:eastAsia="uk-UA"/>
              </w:rPr>
              <w:t xml:space="preserve"> до поставки товару, що є об’єктом конкурсу.</w:t>
            </w:r>
          </w:p>
          <w:p w:rsidR="00014BEB" w:rsidRDefault="00014BEB" w:rsidP="00014BEB">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325443">
              <w:rPr>
                <w:rFonts w:ascii="Times New Roman" w:hAnsi="Times New Roman"/>
                <w:color w:val="000000"/>
                <w:sz w:val="24"/>
                <w:szCs w:val="24"/>
                <w:lang w:val="uk-UA"/>
              </w:rPr>
              <w:t xml:space="preserve">До довідки додається скан-копія особистої </w:t>
            </w:r>
            <w:r>
              <w:rPr>
                <w:rFonts w:ascii="Times New Roman" w:hAnsi="Times New Roman"/>
                <w:color w:val="000000"/>
                <w:sz w:val="24"/>
                <w:szCs w:val="24"/>
                <w:lang w:val="uk-UA"/>
              </w:rPr>
              <w:t>санітарної</w:t>
            </w:r>
            <w:r w:rsidRPr="00325443">
              <w:rPr>
                <w:rFonts w:ascii="Times New Roman" w:hAnsi="Times New Roman"/>
                <w:color w:val="000000"/>
                <w:sz w:val="24"/>
                <w:szCs w:val="24"/>
                <w:lang w:val="uk-UA"/>
              </w:rPr>
              <w:t xml:space="preserve"> книжки (з чинним медоглядом</w:t>
            </w:r>
            <w:r>
              <w:rPr>
                <w:rFonts w:ascii="Times New Roman" w:hAnsi="Times New Roman"/>
                <w:color w:val="000000"/>
                <w:sz w:val="24"/>
                <w:szCs w:val="24"/>
                <w:lang w:val="uk-UA"/>
              </w:rPr>
              <w:t xml:space="preserve"> </w:t>
            </w:r>
            <w:r w:rsidRPr="00325443">
              <w:rPr>
                <w:rFonts w:ascii="Times New Roman" w:hAnsi="Times New Roman"/>
                <w:color w:val="000000"/>
                <w:sz w:val="24"/>
                <w:szCs w:val="24"/>
                <w:lang w:val="uk-UA"/>
              </w:rPr>
              <w:t xml:space="preserve">водія, який буде супроводжувати постачання предмету закупівлі, скан-копії водійських </w:t>
            </w:r>
            <w:r w:rsidRPr="00325443">
              <w:rPr>
                <w:rFonts w:ascii="Times New Roman" w:hAnsi="Times New Roman"/>
                <w:sz w:val="24"/>
                <w:szCs w:val="24"/>
                <w:lang w:val="uk-UA"/>
              </w:rPr>
              <w:t>посвідчень водія,</w:t>
            </w:r>
            <w:r w:rsidRPr="00325443">
              <w:rPr>
                <w:rFonts w:ascii="Times New Roman" w:eastAsiaTheme="minorEastAsia" w:hAnsi="Times New Roman"/>
                <w:color w:val="000000" w:themeColor="text1"/>
                <w:sz w:val="24"/>
                <w:szCs w:val="24"/>
                <w:lang w:val="uk-UA"/>
              </w:rPr>
              <w:t xml:space="preserve"> лист-згода на обробку персональних даних осіб, чиї персональні дані надаються</w:t>
            </w:r>
          </w:p>
          <w:p w:rsidR="003E59C5" w:rsidRPr="009A4B6A" w:rsidRDefault="002E3374" w:rsidP="003E59C5">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59C5" w:rsidRPr="009A4B6A">
              <w:rPr>
                <w:rFonts w:ascii="Times New Roman" w:hAnsi="Times New Roman" w:cs="Times New Roman"/>
                <w:sz w:val="24"/>
                <w:szCs w:val="24"/>
                <w:lang w:val="uk-UA"/>
              </w:rPr>
              <w:t xml:space="preserve"> Інформація про виконання аналогічних договорів:</w:t>
            </w:r>
          </w:p>
          <w:p w:rsidR="003E59C5" w:rsidRPr="00E92839" w:rsidRDefault="003E59C5" w:rsidP="003E59C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а) інформаційна довідка із зазначенням назви, адреси, телефонів замовників або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ідприємств, установ, яким постачався аналогічний товар, вказавши назву предмету закупівлі, суми договорів, с</w:t>
            </w:r>
            <w:r>
              <w:rPr>
                <w:rFonts w:ascii="Times New Roman" w:hAnsi="Times New Roman" w:cs="Times New Roman"/>
                <w:sz w:val="24"/>
                <w:szCs w:val="24"/>
              </w:rPr>
              <w:t>троку виконання договорів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-2021р.р.;</w:t>
            </w:r>
          </w:p>
          <w:p w:rsidR="003E59C5" w:rsidRPr="00E92839" w:rsidRDefault="003E59C5" w:rsidP="003E59C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б) копія аналогічного договору разом із копіями документів, що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ідтверджують  факт його виконання</w:t>
            </w:r>
          </w:p>
          <w:p w:rsidR="003E59C5" w:rsidRDefault="003E59C5" w:rsidP="003E59C5">
            <w:pPr>
              <w:pStyle w:val="12"/>
              <w:jc w:val="both"/>
              <w:rPr>
                <w:rFonts w:ascii="Times New Roman" w:hAnsi="Times New Roman" w:cs="Times New Roman"/>
                <w:sz w:val="24"/>
                <w:szCs w:val="24"/>
                <w:lang w:val="uk-UA"/>
              </w:rPr>
            </w:pPr>
            <w:r w:rsidRPr="00E92839">
              <w:rPr>
                <w:rFonts w:ascii="Times New Roman" w:hAnsi="Times New Roman" w:cs="Times New Roman"/>
                <w:sz w:val="24"/>
                <w:szCs w:val="24"/>
              </w:rPr>
              <w:t>в) позитивний лист-відгук про постачання аналогічного товару від попередніх замовників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w:t>
            </w:r>
            <w:proofErr w:type="gramStart"/>
            <w:r w:rsidRPr="00E92839">
              <w:rPr>
                <w:rFonts w:ascii="Times New Roman" w:hAnsi="Times New Roman" w:cs="Times New Roman"/>
                <w:sz w:val="24"/>
                <w:szCs w:val="24"/>
              </w:rPr>
              <w:t>.р</w:t>
            </w:r>
            <w:proofErr w:type="gramEnd"/>
          </w:p>
          <w:p w:rsidR="003E59C5" w:rsidRPr="004908D3" w:rsidRDefault="003E59C5" w:rsidP="004908D3">
            <w:pPr>
              <w:tabs>
                <w:tab w:val="left" w:pos="1080"/>
                <w:tab w:val="left" w:pos="7956"/>
                <w:tab w:val="left" w:pos="10381"/>
              </w:tabs>
              <w:spacing w:after="0" w:line="240" w:lineRule="auto"/>
              <w:ind w:left="55" w:firstLine="5"/>
              <w:jc w:val="both"/>
              <w:rPr>
                <w:rFonts w:ascii="Book Antiqua" w:hAnsi="Book Antiqua"/>
                <w:i/>
                <w:color w:val="000000"/>
                <w:lang w:val="uk-UA"/>
              </w:rPr>
            </w:pPr>
            <w:r w:rsidRPr="00926567">
              <w:rPr>
                <w:rFonts w:ascii="Book Antiqua" w:hAnsi="Book Antiqua"/>
                <w:i/>
                <w:color w:val="000000"/>
                <w:lang w:val="uk-UA"/>
              </w:rPr>
              <w:t xml:space="preserve">Аналогічними договорами вважається договори </w:t>
            </w:r>
            <w:r w:rsidR="004908D3">
              <w:rPr>
                <w:rFonts w:ascii="Book Antiqua" w:hAnsi="Book Antiqua"/>
                <w:i/>
                <w:color w:val="000000"/>
                <w:lang w:val="uk-UA"/>
              </w:rPr>
              <w:t xml:space="preserve">за аналогічним кодом </w:t>
            </w:r>
            <w:r w:rsidR="004908D3">
              <w:rPr>
                <w:rFonts w:ascii="Book Antiqua" w:hAnsi="Book Antiqua"/>
                <w:i/>
                <w:color w:val="000000"/>
                <w:lang w:val="uk-UA"/>
              </w:rPr>
              <w:lastRenderedPageBreak/>
              <w:t>закупівлі</w:t>
            </w:r>
            <w:r>
              <w:rPr>
                <w:rFonts w:ascii="Book Antiqua" w:hAnsi="Book Antiqua"/>
                <w:i/>
                <w:color w:val="000000"/>
                <w:lang w:val="uk-UA"/>
              </w:rPr>
              <w:t xml:space="preserve">. </w:t>
            </w:r>
            <w:r w:rsidRPr="00F777E9">
              <w:rPr>
                <w:rFonts w:ascii="Times New Roman" w:hAnsi="Times New Roman"/>
                <w:i/>
                <w:lang w:val="uk-UA"/>
              </w:rPr>
              <w:t>У разі відсутності інформації щодо підтвердження досвіду виконання аналогічного договору, Учасник повинен надати лист з поясненням відсутності ненаданих документів.</w:t>
            </w:r>
          </w:p>
          <w:p w:rsidR="00A75E10" w:rsidRPr="00C4321B" w:rsidRDefault="003E59C5" w:rsidP="003E59C5">
            <w:pPr>
              <w:tabs>
                <w:tab w:val="left" w:pos="1080"/>
                <w:tab w:val="left" w:pos="7956"/>
                <w:tab w:val="left" w:pos="10381"/>
              </w:tabs>
              <w:spacing w:after="0" w:line="240" w:lineRule="auto"/>
              <w:ind w:left="55" w:firstLine="5"/>
              <w:jc w:val="both"/>
              <w:rPr>
                <w:rFonts w:ascii="Times New Roman" w:hAnsi="Times New Roman"/>
                <w:b/>
                <w:sz w:val="24"/>
                <w:szCs w:val="24"/>
                <w:lang w:val="uk-UA" w:eastAsia="uk-UA"/>
              </w:rPr>
            </w:pPr>
            <w:r w:rsidRPr="006D6619">
              <w:rPr>
                <w:rFonts w:ascii="Times New Roman" w:hAnsi="Times New Roman"/>
                <w:sz w:val="24"/>
                <w:szCs w:val="24"/>
                <w:lang w:val="uk-UA" w:eastAsia="uk-UA"/>
              </w:rPr>
              <w:t xml:space="preserve">Інформація може </w:t>
            </w:r>
            <w:r w:rsidRPr="00C4321B">
              <w:rPr>
                <w:rFonts w:ascii="Times New Roman" w:hAnsi="Times New Roman"/>
                <w:sz w:val="24"/>
                <w:szCs w:val="24"/>
                <w:lang w:val="uk-UA" w:eastAsia="uk-UA"/>
              </w:rPr>
              <w:t>надаватися про частково виконаний  договір, дія якого не закінчена</w:t>
            </w:r>
            <w:r w:rsidRPr="00C4321B">
              <w:rPr>
                <w:rFonts w:ascii="Times New Roman" w:hAnsi="Times New Roman"/>
                <w:b/>
                <w:sz w:val="24"/>
                <w:szCs w:val="24"/>
                <w:lang w:val="uk-UA" w:eastAsia="uk-UA"/>
              </w:rPr>
              <w:t>.</w:t>
            </w:r>
            <w:r w:rsidR="00A75E10" w:rsidRPr="00C4321B">
              <w:rPr>
                <w:rFonts w:ascii="Times New Roman" w:hAnsi="Times New Roman"/>
                <w:b/>
                <w:sz w:val="24"/>
                <w:szCs w:val="24"/>
                <w:lang w:val="uk-UA" w:eastAsia="uk-UA"/>
              </w:rPr>
              <w:t>(Додаток2)</w:t>
            </w:r>
          </w:p>
          <w:p w:rsidR="00A75E10" w:rsidRPr="0085720C" w:rsidRDefault="002E3374" w:rsidP="00A75E10">
            <w:pPr>
              <w:widowControl w:val="0"/>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 xml:space="preserve">      </w:t>
            </w:r>
            <w:r w:rsidR="00A75E10" w:rsidRPr="00A13D5D">
              <w:rPr>
                <w:rFonts w:ascii="Times New Roman" w:hAnsi="Times New Roman"/>
                <w:sz w:val="24"/>
                <w:szCs w:val="24"/>
                <w:lang w:val="uk-UA"/>
              </w:rPr>
              <w:t xml:space="preserve"> </w:t>
            </w:r>
            <w:r w:rsidR="00A75E10" w:rsidRPr="0085720C">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r w:rsidRPr="00A13D5D">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bookmarkStart w:id="0" w:name="n1264"/>
            <w:bookmarkEnd w:id="0"/>
            <w:r w:rsidRPr="00A13D5D">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bookmarkStart w:id="1" w:name="n1265"/>
            <w:bookmarkEnd w:id="1"/>
            <w:r w:rsidRPr="00A13D5D">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bookmarkStart w:id="2" w:name="n1266"/>
            <w:bookmarkEnd w:id="2"/>
            <w:r w:rsidRPr="00A13D5D">
              <w:rPr>
                <w:rFonts w:ascii="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w:t>
            </w:r>
            <w:r w:rsidRPr="00A13D5D">
              <w:rPr>
                <w:rFonts w:ascii="Times New Roman" w:hAnsi="Times New Roman"/>
                <w:sz w:val="24"/>
                <w:szCs w:val="24"/>
              </w:rPr>
              <w:t> </w:t>
            </w:r>
            <w:hyperlink r:id="rId11" w:anchor="n52" w:tgtFrame="_blank" w:history="1">
              <w:r w:rsidRPr="00A13D5D">
                <w:rPr>
                  <w:rFonts w:ascii="Times New Roman" w:hAnsi="Times New Roman"/>
                  <w:sz w:val="24"/>
                  <w:szCs w:val="24"/>
                  <w:lang w:val="uk-UA"/>
                </w:rPr>
                <w:t>пунктом 4 частини другої статті 6</w:t>
              </w:r>
            </w:hyperlink>
            <w:r w:rsidRPr="00A13D5D">
              <w:rPr>
                <w:rFonts w:ascii="Times New Roman" w:hAnsi="Times New Roman"/>
                <w:sz w:val="24"/>
                <w:szCs w:val="24"/>
                <w:lang w:val="uk-UA"/>
              </w:rPr>
              <w:t>,</w:t>
            </w:r>
            <w:r w:rsidRPr="00A13D5D">
              <w:rPr>
                <w:rFonts w:ascii="Times New Roman" w:hAnsi="Times New Roman"/>
                <w:sz w:val="24"/>
                <w:szCs w:val="24"/>
              </w:rPr>
              <w:t> </w:t>
            </w:r>
            <w:hyperlink r:id="rId12" w:anchor="n456" w:tgtFrame="_blank" w:history="1">
              <w:r w:rsidRPr="00A13D5D">
                <w:rPr>
                  <w:rFonts w:ascii="Times New Roman" w:hAnsi="Times New Roman"/>
                  <w:sz w:val="24"/>
                  <w:szCs w:val="24"/>
                  <w:lang w:val="uk-UA"/>
                </w:rPr>
                <w:t>пунктом 1 статті 50</w:t>
              </w:r>
            </w:hyperlink>
            <w:r w:rsidRPr="00A13D5D">
              <w:rPr>
                <w:rFonts w:ascii="Times New Roman" w:hAnsi="Times New Roman"/>
                <w:sz w:val="24"/>
                <w:szCs w:val="24"/>
              </w:rPr>
              <w:t> </w:t>
            </w:r>
            <w:r w:rsidRPr="00A13D5D">
              <w:rPr>
                <w:rFonts w:ascii="Times New Roman" w:hAnsi="Times New Roman"/>
                <w:sz w:val="24"/>
                <w:szCs w:val="24"/>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3" w:name="n1267"/>
            <w:bookmarkEnd w:id="3"/>
            <w:r w:rsidRPr="00A13D5D">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4" w:name="n1268"/>
            <w:bookmarkEnd w:id="4"/>
            <w:r w:rsidRPr="00A13D5D">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5" w:name="n1269"/>
            <w:bookmarkEnd w:id="5"/>
            <w:r w:rsidRPr="00A13D5D">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6" w:name="n1270"/>
            <w:bookmarkEnd w:id="6"/>
            <w:r w:rsidRPr="00A13D5D">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7" w:name="n1271"/>
            <w:bookmarkEnd w:id="7"/>
            <w:r w:rsidRPr="00A13D5D">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A13D5D">
                <w:rPr>
                  <w:rFonts w:ascii="Times New Roman" w:hAnsi="Times New Roman"/>
                  <w:sz w:val="24"/>
                  <w:szCs w:val="24"/>
                </w:rPr>
                <w:t>пунктом 9</w:t>
              </w:r>
            </w:hyperlink>
            <w:r w:rsidRPr="00A13D5D">
              <w:rPr>
                <w:rFonts w:ascii="Times New Roman" w:hAnsi="Times New Roman"/>
                <w:sz w:val="24"/>
                <w:szCs w:val="24"/>
              </w:rPr>
              <w:t xml:space="preserve"> частини другої статті 9 Закону України </w:t>
            </w:r>
            <w:r w:rsidRPr="00A13D5D">
              <w:rPr>
                <w:rFonts w:ascii="Times New Roman" w:hAnsi="Times New Roman"/>
                <w:sz w:val="24"/>
                <w:szCs w:val="24"/>
                <w:lang w:val="uk-UA"/>
              </w:rPr>
              <w:t>«</w:t>
            </w:r>
            <w:r w:rsidRPr="00A13D5D">
              <w:rPr>
                <w:rFonts w:ascii="Times New Roman" w:hAnsi="Times New Roman"/>
                <w:sz w:val="24"/>
                <w:szCs w:val="24"/>
              </w:rPr>
              <w:t>Про державну реєстрацію юридичних осіб, фізичних осіб - підприємців та громадських формувань</w:t>
            </w:r>
            <w:r w:rsidRPr="00A13D5D">
              <w:rPr>
                <w:rFonts w:ascii="Times New Roman" w:hAnsi="Times New Roman"/>
                <w:sz w:val="24"/>
                <w:szCs w:val="24"/>
                <w:lang w:val="uk-UA"/>
              </w:rPr>
              <w:t>»</w:t>
            </w:r>
            <w:r w:rsidRPr="00A13D5D">
              <w:rPr>
                <w:rFonts w:ascii="Times New Roman" w:hAnsi="Times New Roman"/>
                <w:sz w:val="24"/>
                <w:szCs w:val="24"/>
              </w:rPr>
              <w:t xml:space="preserve"> (крім нерезидентів);</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8" w:name="n1272"/>
            <w:bookmarkEnd w:id="8"/>
            <w:r w:rsidRPr="00A13D5D">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w:t>
            </w:r>
            <w:r w:rsidRPr="00A13D5D">
              <w:rPr>
                <w:rFonts w:ascii="Times New Roman" w:hAnsi="Times New Roman"/>
                <w:sz w:val="24"/>
                <w:szCs w:val="24"/>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9" w:name="n1273"/>
            <w:bookmarkEnd w:id="9"/>
            <w:r w:rsidRPr="00A13D5D">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A13D5D">
                <w:rPr>
                  <w:rFonts w:ascii="Times New Roman" w:hAnsi="Times New Roman"/>
                  <w:sz w:val="24"/>
                  <w:szCs w:val="24"/>
                </w:rPr>
                <w:t>Законом України</w:t>
              </w:r>
            </w:hyperlink>
            <w:r w:rsidRPr="00A13D5D">
              <w:rPr>
                <w:rFonts w:ascii="Times New Roman" w:hAnsi="Times New Roman"/>
                <w:sz w:val="24"/>
                <w:szCs w:val="24"/>
              </w:rPr>
              <w:t> </w:t>
            </w:r>
            <w:r w:rsidRPr="00A13D5D">
              <w:rPr>
                <w:rFonts w:ascii="Times New Roman" w:hAnsi="Times New Roman"/>
                <w:sz w:val="24"/>
                <w:szCs w:val="24"/>
                <w:lang w:val="uk-UA"/>
              </w:rPr>
              <w:t>«</w:t>
            </w:r>
            <w:r w:rsidRPr="00A13D5D">
              <w:rPr>
                <w:rFonts w:ascii="Times New Roman" w:hAnsi="Times New Roman"/>
                <w:sz w:val="24"/>
                <w:szCs w:val="24"/>
              </w:rPr>
              <w:t>Про санкції</w:t>
            </w:r>
            <w:r w:rsidRPr="00A13D5D">
              <w:rPr>
                <w:rFonts w:ascii="Times New Roman" w:hAnsi="Times New Roman"/>
                <w:sz w:val="24"/>
                <w:szCs w:val="24"/>
                <w:lang w:val="uk-UA"/>
              </w:rPr>
              <w:t>»</w:t>
            </w:r>
            <w:r w:rsidRPr="00A13D5D">
              <w:rPr>
                <w:rFonts w:ascii="Times New Roman" w:hAnsi="Times New Roman"/>
                <w:sz w:val="24"/>
                <w:szCs w:val="24"/>
              </w:rPr>
              <w:t>;</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10" w:name="n1274"/>
            <w:bookmarkEnd w:id="10"/>
            <w:r w:rsidRPr="00A13D5D">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5E10" w:rsidRPr="00A13D5D" w:rsidRDefault="00A75E10" w:rsidP="00A75E10">
            <w:pPr>
              <w:shd w:val="clear" w:color="auto" w:fill="FFFFFF"/>
              <w:spacing w:after="0" w:line="240" w:lineRule="auto"/>
              <w:ind w:firstLine="360"/>
              <w:jc w:val="both"/>
              <w:rPr>
                <w:rFonts w:ascii="Times New Roman" w:hAnsi="Times New Roman"/>
                <w:color w:val="333333"/>
                <w:sz w:val="19"/>
                <w:szCs w:val="19"/>
              </w:rPr>
            </w:pPr>
            <w:bookmarkStart w:id="11" w:name="n1275"/>
            <w:bookmarkEnd w:id="11"/>
            <w:r w:rsidRPr="00A13D5D">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75E10" w:rsidRPr="00A13D5D" w:rsidRDefault="002E3374" w:rsidP="00A75E10">
            <w:pPr>
              <w:widowControl w:val="0"/>
              <w:spacing w:after="0" w:line="240" w:lineRule="auto"/>
              <w:ind w:right="113"/>
              <w:jc w:val="both"/>
              <w:rPr>
                <w:rFonts w:ascii="Times New Roman" w:hAnsi="Times New Roman"/>
                <w:color w:val="000000"/>
                <w:sz w:val="24"/>
                <w:szCs w:val="24"/>
                <w:lang w:val="uk-UA"/>
              </w:rPr>
            </w:pPr>
            <w:r>
              <w:rPr>
                <w:rFonts w:ascii="Times New Roman" w:hAnsi="Times New Roman"/>
                <w:color w:val="000000"/>
                <w:sz w:val="24"/>
                <w:szCs w:val="24"/>
              </w:rPr>
              <w:t xml:space="preserve">      </w:t>
            </w:r>
            <w:r w:rsidR="00A75E10" w:rsidRPr="00A13D5D">
              <w:rPr>
                <w:rFonts w:ascii="Times New Roman" w:hAnsi="Times New Roman"/>
                <w:color w:val="000000"/>
                <w:sz w:val="24"/>
                <w:szCs w:val="24"/>
                <w:lang w:val="uk-UA"/>
              </w:rPr>
              <w:t xml:space="preserve"> </w:t>
            </w:r>
            <w:r w:rsidR="00A75E10" w:rsidRPr="002E3374">
              <w:rPr>
                <w:rFonts w:ascii="Times New Roman" w:hAnsi="Times New Roman"/>
                <w:b/>
                <w:color w:val="000000"/>
                <w:sz w:val="24"/>
                <w:szCs w:val="24"/>
                <w:lang w:val="uk-UA"/>
              </w:rPr>
              <w:t>Учасник</w:t>
            </w:r>
            <w:r w:rsidR="00A75E10" w:rsidRPr="00A13D5D">
              <w:rPr>
                <w:rFonts w:ascii="Times New Roman" w:hAnsi="Times New Roman"/>
                <w:color w:val="000000"/>
                <w:sz w:val="24"/>
                <w:szCs w:val="24"/>
                <w:lang w:val="uk-UA"/>
              </w:rPr>
              <w:t xml:space="preserve"> надає у складі тендерної пропозиції інформацію в довільній формі про відсутність підстав, визначених у частинах першій і другій статті 17 Закону, а саме наступне:</w:t>
            </w:r>
          </w:p>
          <w:p w:rsidR="00A75E10" w:rsidRPr="00A13D5D" w:rsidRDefault="00A75E10" w:rsidP="00A75E10">
            <w:pPr>
              <w:widowControl w:val="0"/>
              <w:spacing w:after="0" w:line="240" w:lineRule="auto"/>
              <w:ind w:right="113"/>
              <w:jc w:val="both"/>
              <w:rPr>
                <w:rFonts w:ascii="Times New Roman" w:hAnsi="Times New Roman"/>
                <w:sz w:val="24"/>
                <w:szCs w:val="24"/>
                <w:lang w:val="uk-UA" w:eastAsia="uk-UA"/>
              </w:rPr>
            </w:pPr>
            <w:r w:rsidRPr="00A13D5D">
              <w:rPr>
                <w:rFonts w:ascii="Times New Roman" w:hAnsi="Times New Roman"/>
                <w:sz w:val="24"/>
                <w:szCs w:val="24"/>
                <w:lang w:val="uk-UA" w:eastAsia="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Pr="002E3374">
              <w:rPr>
                <w:rFonts w:ascii="Times New Roman" w:hAnsi="Times New Roman"/>
                <w:b/>
                <w:sz w:val="24"/>
                <w:szCs w:val="24"/>
                <w:lang w:val="uk-UA" w:eastAsia="uk-UA"/>
              </w:rPr>
              <w:t>5, 6, 12 і 13</w:t>
            </w:r>
            <w:r w:rsidRPr="00A13D5D">
              <w:rPr>
                <w:rFonts w:ascii="Times New Roman" w:hAnsi="Times New Roman"/>
                <w:sz w:val="24"/>
                <w:szCs w:val="24"/>
                <w:lang w:val="uk-UA" w:eastAsia="uk-UA"/>
              </w:rPr>
              <w:t xml:space="preserve"> частини першої та частиною другою статті 17 Закону у вигляді довідок,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w:t>
            </w:r>
            <w:r w:rsidRPr="00A13D5D">
              <w:rPr>
                <w:rFonts w:ascii="Times New Roman" w:hAnsi="Times New Roman"/>
                <w:b/>
                <w:sz w:val="24"/>
                <w:szCs w:val="24"/>
                <w:lang w:val="uk-UA" w:eastAsia="uk-UA"/>
              </w:rPr>
              <w:t xml:space="preserve">переможцем </w:t>
            </w:r>
            <w:r w:rsidRPr="00A13D5D">
              <w:rPr>
                <w:rFonts w:ascii="Times New Roman" w:hAnsi="Times New Roman"/>
                <w:sz w:val="24"/>
                <w:szCs w:val="24"/>
                <w:lang w:val="uk-UA" w:eastAsia="uk-UA"/>
              </w:rPr>
              <w:t>процедури закупівлі через електронну систему закупівель.</w:t>
            </w:r>
          </w:p>
          <w:p w:rsidR="00A75E10" w:rsidRPr="00A13D5D" w:rsidRDefault="00A75E10" w:rsidP="00A75E10">
            <w:pPr>
              <w:widowControl w:val="0"/>
              <w:spacing w:after="0" w:line="240" w:lineRule="auto"/>
              <w:ind w:right="113"/>
              <w:jc w:val="both"/>
              <w:rPr>
                <w:rFonts w:ascii="Times New Roman" w:hAnsi="Times New Roman"/>
                <w:sz w:val="24"/>
                <w:szCs w:val="24"/>
                <w:lang w:val="uk-UA" w:eastAsia="uk-UA"/>
              </w:rPr>
            </w:pPr>
            <w:r w:rsidRPr="00A13D5D">
              <w:rPr>
                <w:rFonts w:ascii="Times New Roman" w:hAnsi="Times New Roman"/>
                <w:sz w:val="24"/>
                <w:szCs w:val="24"/>
                <w:lang w:val="uk-UA" w:eastAsia="uk-UA"/>
              </w:rPr>
              <w:t>Замовник не вимагає від учасників документів, що підтверджують відсутність підстав, визначених пунктами 1 і 7 частини першої статті 17 Закону .</w:t>
            </w:r>
          </w:p>
          <w:p w:rsidR="00AA60BD" w:rsidRPr="00AA60BD" w:rsidRDefault="002E3374" w:rsidP="00AA60BD">
            <w:pPr>
              <w:widowControl w:val="0"/>
              <w:spacing w:after="0" w:line="240" w:lineRule="auto"/>
              <w:ind w:right="113"/>
              <w:jc w:val="both"/>
              <w:rPr>
                <w:rFonts w:ascii="Times New Roman" w:hAnsi="Times New Roman"/>
                <w:sz w:val="24"/>
                <w:szCs w:val="24"/>
                <w:lang w:val="uk-UA"/>
              </w:rPr>
            </w:pPr>
            <w:r>
              <w:rPr>
                <w:rFonts w:ascii="Times New Roman" w:hAnsi="Times New Roman"/>
                <w:color w:val="000000"/>
                <w:sz w:val="24"/>
                <w:szCs w:val="24"/>
                <w:lang w:val="uk-UA"/>
              </w:rPr>
              <w:t xml:space="preserve">     </w:t>
            </w:r>
            <w:r w:rsidR="00A75E10" w:rsidRPr="00A13D5D">
              <w:rPr>
                <w:rFonts w:ascii="Times New Roman" w:hAnsi="Times New Roman"/>
                <w:color w:val="000000"/>
                <w:sz w:val="24"/>
                <w:szCs w:val="24"/>
                <w:lang w:val="uk-UA"/>
              </w:rPr>
              <w:t xml:space="preserve"> </w:t>
            </w:r>
            <w:r w:rsidR="00AA60BD" w:rsidRPr="00AA60BD">
              <w:rPr>
                <w:rFonts w:ascii="Times New Roman" w:hAnsi="Times New Roman"/>
                <w:color w:val="000000"/>
                <w:sz w:val="24"/>
                <w:szCs w:val="24"/>
                <w:lang w:val="uk-UA"/>
              </w:rPr>
              <w:t xml:space="preserve">5.3. </w:t>
            </w:r>
            <w:r w:rsidR="00AA60BD" w:rsidRPr="00AA60BD">
              <w:rPr>
                <w:rFonts w:ascii="Times New Roman" w:hAnsi="Times New Roman"/>
                <w:b/>
                <w:color w:val="333333"/>
                <w:sz w:val="24"/>
                <w:szCs w:val="24"/>
                <w:shd w:val="clear" w:color="auto" w:fill="FFFFFF"/>
                <w:lang w:val="uk-UA" w:eastAsia="uk-UA"/>
              </w:rPr>
              <w:t>Переможець процедури</w:t>
            </w:r>
            <w:r w:rsidR="00AA60BD" w:rsidRPr="00AA60BD">
              <w:rPr>
                <w:rFonts w:ascii="Times New Roman" w:hAnsi="Times New Roman"/>
                <w:color w:val="333333"/>
                <w:sz w:val="24"/>
                <w:szCs w:val="24"/>
                <w:shd w:val="clear" w:color="auto" w:fill="FFFFFF"/>
                <w:lang w:val="uk-UA" w:eastAsia="uk-UA"/>
              </w:rPr>
              <w:t xml:space="preserve">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AA60BD" w:rsidRPr="00A13D5D">
              <w:rPr>
                <w:rFonts w:ascii="Times New Roman" w:hAnsi="Times New Roman"/>
                <w:color w:val="333333"/>
                <w:sz w:val="24"/>
                <w:szCs w:val="24"/>
                <w:shd w:val="clear" w:color="auto" w:fill="FFFFFF"/>
                <w:lang w:eastAsia="uk-UA"/>
              </w:rPr>
              <w:t> </w:t>
            </w:r>
            <w:hyperlink r:id="rId15" w:anchor="n1264" w:history="1">
              <w:r w:rsidR="00AA60BD" w:rsidRPr="00AA60BD">
                <w:rPr>
                  <w:rFonts w:ascii="Times New Roman" w:hAnsi="Times New Roman"/>
                  <w:sz w:val="24"/>
                  <w:szCs w:val="24"/>
                  <w:u w:val="single"/>
                  <w:shd w:val="clear" w:color="auto" w:fill="FFFFFF"/>
                  <w:lang w:val="uk-UA" w:eastAsia="uk-UA"/>
                </w:rPr>
                <w:t>пунктами 2</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6" w:anchor="n1265" w:history="1">
              <w:r w:rsidR="00AA60BD" w:rsidRPr="00AA60BD">
                <w:rPr>
                  <w:rFonts w:ascii="Times New Roman" w:hAnsi="Times New Roman"/>
                  <w:sz w:val="24"/>
                  <w:szCs w:val="24"/>
                  <w:u w:val="single"/>
                  <w:shd w:val="clear" w:color="auto" w:fill="FFFFFF"/>
                  <w:lang w:val="uk-UA" w:eastAsia="uk-UA"/>
                </w:rPr>
                <w:t>3</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7" w:anchor="n1267" w:history="1">
              <w:r w:rsidR="00AA60BD" w:rsidRPr="00AA60BD">
                <w:rPr>
                  <w:rFonts w:ascii="Times New Roman" w:hAnsi="Times New Roman"/>
                  <w:sz w:val="24"/>
                  <w:szCs w:val="24"/>
                  <w:u w:val="single"/>
                  <w:shd w:val="clear" w:color="auto" w:fill="FFFFFF"/>
                  <w:lang w:val="uk-UA" w:eastAsia="uk-UA"/>
                </w:rPr>
                <w:t>5</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8" w:anchor="n1268" w:history="1">
              <w:r w:rsidR="00AA60BD" w:rsidRPr="00AA60BD">
                <w:rPr>
                  <w:rFonts w:ascii="Times New Roman" w:hAnsi="Times New Roman"/>
                  <w:sz w:val="24"/>
                  <w:szCs w:val="24"/>
                  <w:u w:val="single"/>
                  <w:shd w:val="clear" w:color="auto" w:fill="FFFFFF"/>
                  <w:lang w:val="uk-UA" w:eastAsia="uk-UA"/>
                </w:rPr>
                <w:t>6</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9" w:anchor="n1270" w:history="1">
              <w:r w:rsidR="00AA60BD" w:rsidRPr="00AA60BD">
                <w:rPr>
                  <w:rFonts w:ascii="Times New Roman" w:hAnsi="Times New Roman"/>
                  <w:sz w:val="24"/>
                  <w:szCs w:val="24"/>
                  <w:u w:val="single"/>
                  <w:shd w:val="clear" w:color="auto" w:fill="FFFFFF"/>
                  <w:lang w:val="uk-UA" w:eastAsia="uk-UA"/>
                </w:rPr>
                <w:t>8</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20" w:anchor="n1274" w:history="1">
              <w:r w:rsidR="00AA60BD" w:rsidRPr="00AA60BD">
                <w:rPr>
                  <w:rFonts w:ascii="Times New Roman" w:hAnsi="Times New Roman"/>
                  <w:sz w:val="24"/>
                  <w:szCs w:val="24"/>
                  <w:u w:val="single"/>
                  <w:shd w:val="clear" w:color="auto" w:fill="FFFFFF"/>
                  <w:lang w:val="uk-UA" w:eastAsia="uk-UA"/>
                </w:rPr>
                <w:t>12</w:t>
              </w:r>
            </w:hyperlink>
            <w:r w:rsidR="00AA60BD" w:rsidRPr="00A13D5D">
              <w:rPr>
                <w:rFonts w:ascii="Times New Roman" w:hAnsi="Times New Roman"/>
                <w:sz w:val="24"/>
                <w:szCs w:val="24"/>
                <w:shd w:val="clear" w:color="auto" w:fill="FFFFFF"/>
                <w:lang w:eastAsia="uk-UA"/>
              </w:rPr>
              <w:t> </w:t>
            </w:r>
            <w:r w:rsidR="00AA60BD" w:rsidRPr="00AA60BD">
              <w:rPr>
                <w:rFonts w:ascii="Times New Roman" w:hAnsi="Times New Roman"/>
                <w:sz w:val="24"/>
                <w:szCs w:val="24"/>
                <w:shd w:val="clear" w:color="auto" w:fill="FFFFFF"/>
                <w:lang w:val="uk-UA" w:eastAsia="uk-UA"/>
              </w:rPr>
              <w:t>і</w:t>
            </w:r>
            <w:r w:rsidR="00AA60BD" w:rsidRPr="00A13D5D">
              <w:rPr>
                <w:rFonts w:ascii="Times New Roman" w:hAnsi="Times New Roman"/>
                <w:sz w:val="24"/>
                <w:szCs w:val="24"/>
                <w:shd w:val="clear" w:color="auto" w:fill="FFFFFF"/>
                <w:lang w:eastAsia="uk-UA"/>
              </w:rPr>
              <w:t> </w:t>
            </w:r>
            <w:hyperlink r:id="rId21" w:anchor="n1275" w:history="1">
              <w:r w:rsidR="00AA60BD" w:rsidRPr="00AA60BD">
                <w:rPr>
                  <w:rFonts w:ascii="Times New Roman" w:hAnsi="Times New Roman"/>
                  <w:sz w:val="24"/>
                  <w:szCs w:val="24"/>
                  <w:u w:val="single"/>
                  <w:shd w:val="clear" w:color="auto" w:fill="FFFFFF"/>
                  <w:lang w:val="uk-UA" w:eastAsia="uk-UA"/>
                </w:rPr>
                <w:t>13</w:t>
              </w:r>
            </w:hyperlink>
            <w:hyperlink r:id="rId22" w:anchor="n1275" w:history="1">
              <w:r w:rsidR="00AA60BD" w:rsidRPr="00A13D5D">
                <w:rPr>
                  <w:rFonts w:ascii="Times New Roman" w:hAnsi="Times New Roman"/>
                  <w:sz w:val="24"/>
                  <w:szCs w:val="24"/>
                  <w:u w:val="single"/>
                  <w:shd w:val="clear" w:color="auto" w:fill="FFFFFF"/>
                  <w:lang w:eastAsia="uk-UA"/>
                </w:rPr>
                <w:t> </w:t>
              </w:r>
              <w:r w:rsidR="00AA60BD" w:rsidRPr="00AA60BD">
                <w:rPr>
                  <w:rFonts w:ascii="Times New Roman" w:hAnsi="Times New Roman"/>
                  <w:sz w:val="24"/>
                  <w:szCs w:val="24"/>
                  <w:u w:val="single"/>
                  <w:shd w:val="clear" w:color="auto" w:fill="FFFFFF"/>
                  <w:lang w:val="uk-UA" w:eastAsia="uk-UA"/>
                </w:rPr>
                <w:t>частини першої</w:t>
              </w:r>
            </w:hyperlink>
            <w:r w:rsidR="00AA60BD" w:rsidRPr="00A13D5D">
              <w:rPr>
                <w:rFonts w:ascii="Times New Roman" w:hAnsi="Times New Roman"/>
                <w:sz w:val="24"/>
                <w:szCs w:val="24"/>
                <w:shd w:val="clear" w:color="auto" w:fill="FFFFFF"/>
                <w:lang w:eastAsia="uk-UA"/>
              </w:rPr>
              <w:t> </w:t>
            </w:r>
            <w:r w:rsidR="00AA60BD" w:rsidRPr="00AA60BD">
              <w:rPr>
                <w:rFonts w:ascii="Times New Roman" w:hAnsi="Times New Roman"/>
                <w:sz w:val="24"/>
                <w:szCs w:val="24"/>
                <w:shd w:val="clear" w:color="auto" w:fill="FFFFFF"/>
                <w:lang w:val="uk-UA" w:eastAsia="uk-UA"/>
              </w:rPr>
              <w:t>та</w:t>
            </w:r>
            <w:r w:rsidR="00AA60BD" w:rsidRPr="00A13D5D">
              <w:rPr>
                <w:rFonts w:ascii="Times New Roman" w:hAnsi="Times New Roman"/>
                <w:sz w:val="24"/>
                <w:szCs w:val="24"/>
                <w:shd w:val="clear" w:color="auto" w:fill="FFFFFF"/>
                <w:lang w:eastAsia="uk-UA"/>
              </w:rPr>
              <w:t> </w:t>
            </w:r>
            <w:hyperlink r:id="rId23" w:anchor="n1276" w:history="1">
              <w:r w:rsidR="00AA60BD" w:rsidRPr="00AA60BD">
                <w:rPr>
                  <w:rFonts w:ascii="Times New Roman" w:hAnsi="Times New Roman"/>
                  <w:sz w:val="24"/>
                  <w:szCs w:val="24"/>
                  <w:u w:val="single"/>
                  <w:shd w:val="clear" w:color="auto" w:fill="FFFFFF"/>
                  <w:lang w:val="uk-UA" w:eastAsia="uk-UA"/>
                </w:rPr>
                <w:t>частиною другою</w:t>
              </w:r>
            </w:hyperlink>
            <w:r w:rsidR="00AA60BD" w:rsidRPr="00A13D5D">
              <w:rPr>
                <w:rFonts w:ascii="Times New Roman" w:hAnsi="Times New Roman"/>
                <w:sz w:val="24"/>
                <w:szCs w:val="24"/>
                <w:shd w:val="clear" w:color="auto" w:fill="FFFFFF"/>
                <w:lang w:eastAsia="uk-UA"/>
              </w:rPr>
              <w:t> </w:t>
            </w:r>
            <w:r w:rsidR="00AA60BD" w:rsidRPr="00AA60BD">
              <w:rPr>
                <w:rFonts w:ascii="Times New Roman" w:hAnsi="Times New Roman"/>
                <w:sz w:val="24"/>
                <w:szCs w:val="24"/>
                <w:shd w:val="clear" w:color="auto" w:fill="FFFFFF"/>
                <w:lang w:val="uk-UA" w:eastAsia="uk-UA"/>
              </w:rPr>
              <w:t xml:space="preserve"> статті </w:t>
            </w:r>
            <w:r w:rsidR="00AA60BD" w:rsidRPr="00AA60BD">
              <w:rPr>
                <w:rFonts w:ascii="Times New Roman" w:hAnsi="Times New Roman"/>
                <w:sz w:val="24"/>
                <w:szCs w:val="24"/>
                <w:lang w:val="uk-UA" w:eastAsia="uk-UA"/>
              </w:rPr>
              <w:t xml:space="preserve">17 Закону </w:t>
            </w:r>
            <w:r w:rsidR="00AA60BD" w:rsidRPr="00AA60BD">
              <w:rPr>
                <w:rFonts w:ascii="Times New Roman" w:hAnsi="Times New Roman"/>
                <w:sz w:val="24"/>
                <w:szCs w:val="24"/>
                <w:lang w:val="uk-UA"/>
              </w:rPr>
              <w:t>:</w:t>
            </w:r>
          </w:p>
          <w:p w:rsidR="00AA60BD" w:rsidRPr="00AA60BD" w:rsidRDefault="00AA60BD" w:rsidP="00AA60BD">
            <w:pPr>
              <w:widowControl w:val="0"/>
              <w:spacing w:after="0" w:line="240" w:lineRule="auto"/>
              <w:ind w:right="113"/>
              <w:jc w:val="both"/>
              <w:rPr>
                <w:rFonts w:ascii="Times New Roman" w:hAnsi="Times New Roman"/>
                <w:color w:val="000000"/>
                <w:sz w:val="24"/>
                <w:szCs w:val="24"/>
                <w:lang w:val="uk-UA"/>
              </w:rPr>
            </w:pPr>
            <w:r w:rsidRPr="00AA60BD">
              <w:rPr>
                <w:rFonts w:ascii="Times New Roman" w:hAnsi="Times New Roman"/>
                <w:color w:val="000000"/>
                <w:sz w:val="24"/>
                <w:szCs w:val="24"/>
                <w:lang w:val="uk-UA"/>
              </w:rPr>
              <w:t>5.3.1. На підтвердження відсутності підстави для відмови в участі у процедурі закупівлі згідно п. 2, 3,8,13  ч. 1 ст. 17 Закону: довідка в довільній формі, що підтверджує відсутність такої підстави.</w:t>
            </w:r>
          </w:p>
          <w:p w:rsidR="00AA60BD" w:rsidRPr="00AA60BD" w:rsidRDefault="00AA60BD" w:rsidP="00AA60BD">
            <w:pPr>
              <w:contextualSpacing/>
              <w:rPr>
                <w:rFonts w:ascii="Times New Roman" w:hAnsi="Times New Roman"/>
                <w:lang w:val="uk-UA"/>
              </w:rPr>
            </w:pPr>
            <w:r w:rsidRPr="00AA60BD">
              <w:rPr>
                <w:rFonts w:ascii="Times New Roman" w:hAnsi="Times New Roman"/>
                <w:color w:val="000000"/>
                <w:sz w:val="24"/>
                <w:szCs w:val="24"/>
                <w:lang w:val="uk-UA"/>
              </w:rPr>
              <w:t xml:space="preserve">5.3.2. На підтвердження відсутності підстави для відмови в участі у процедурі закупівлі згідно п. 5 ч. 1 ст. 17 Закону: </w:t>
            </w:r>
            <w:r w:rsidRPr="00AA60BD">
              <w:rPr>
                <w:rFonts w:ascii="Times New Roman" w:hAnsi="Times New Roman"/>
                <w:i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4" w:history="1">
              <w:r w:rsidRPr="000F615C">
                <w:rPr>
                  <w:rStyle w:val="a3"/>
                  <w:iCs/>
                </w:rPr>
                <w:t>https</w:t>
              </w:r>
              <w:r w:rsidRPr="00AA60BD">
                <w:rPr>
                  <w:rStyle w:val="a3"/>
                  <w:iCs/>
                  <w:lang w:val="uk-UA"/>
                </w:rPr>
                <w:t>://</w:t>
              </w:r>
              <w:r w:rsidRPr="000F615C">
                <w:rPr>
                  <w:rStyle w:val="a3"/>
                  <w:iCs/>
                </w:rPr>
                <w:t>vytiah</w:t>
              </w:r>
              <w:r w:rsidRPr="00AA60BD">
                <w:rPr>
                  <w:rStyle w:val="a3"/>
                  <w:iCs/>
                  <w:lang w:val="uk-UA"/>
                </w:rPr>
                <w:t>.</w:t>
              </w:r>
              <w:r w:rsidRPr="000F615C">
                <w:rPr>
                  <w:rStyle w:val="a3"/>
                  <w:iCs/>
                </w:rPr>
                <w:t>mvs</w:t>
              </w:r>
              <w:r w:rsidRPr="00AA60BD">
                <w:rPr>
                  <w:rStyle w:val="a3"/>
                  <w:iCs/>
                  <w:lang w:val="uk-UA"/>
                </w:rPr>
                <w:t>.</w:t>
              </w:r>
              <w:r w:rsidRPr="000F615C">
                <w:rPr>
                  <w:rStyle w:val="a3"/>
                  <w:iCs/>
                </w:rPr>
                <w:t>gov</w:t>
              </w:r>
              <w:r w:rsidRPr="00AA60BD">
                <w:rPr>
                  <w:rStyle w:val="a3"/>
                  <w:iCs/>
                  <w:lang w:val="uk-UA"/>
                </w:rPr>
                <w:t>.</w:t>
              </w:r>
              <w:r w:rsidRPr="000F615C">
                <w:rPr>
                  <w:rStyle w:val="a3"/>
                  <w:iCs/>
                </w:rPr>
                <w:t>ua</w:t>
              </w:r>
            </w:hyperlink>
            <w:r w:rsidRPr="00AA60BD">
              <w:rPr>
                <w:rFonts w:ascii="Times New Roman" w:hAnsi="Times New Roman"/>
                <w:iCs/>
                <w:lang w:val="uk-UA"/>
              </w:rPr>
              <w:t xml:space="preserve">) виданий </w:t>
            </w:r>
            <w:r w:rsidRPr="00AA60BD">
              <w:rPr>
                <w:rFonts w:ascii="Times New Roman" w:hAnsi="Times New Roman"/>
                <w:lang w:val="uk-UA"/>
              </w:rPr>
              <w:t>не раніше дати оприлюднення в електронній системі закупівель повідомлення про намір укласти договір про закупівлю.</w:t>
            </w:r>
          </w:p>
          <w:p w:rsidR="00AA60BD" w:rsidRPr="000F615C" w:rsidRDefault="00AA60BD" w:rsidP="00AA60B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AA60BD" w:rsidRPr="00164A7D" w:rsidRDefault="00AA60BD" w:rsidP="00AA60BD">
            <w:pPr>
              <w:widowControl w:val="0"/>
              <w:spacing w:after="0" w:line="240" w:lineRule="auto"/>
              <w:ind w:right="113"/>
              <w:jc w:val="both"/>
              <w:rPr>
                <w:rFonts w:ascii="Times New Roman" w:hAnsi="Times New Roman"/>
                <w:color w:val="000000"/>
                <w:sz w:val="24"/>
                <w:szCs w:val="24"/>
                <w:highlight w:val="yellow"/>
              </w:rPr>
            </w:pPr>
          </w:p>
          <w:p w:rsidR="00AA60BD" w:rsidRPr="00595AC4" w:rsidRDefault="00AA60BD" w:rsidP="00AA60BD">
            <w:pPr>
              <w:contextualSpacing/>
              <w:rPr>
                <w:rFonts w:ascii="Times New Roman" w:hAnsi="Times New Roman"/>
              </w:rPr>
            </w:pPr>
            <w:r w:rsidRPr="00595AC4">
              <w:rPr>
                <w:rFonts w:ascii="Times New Roman" w:hAnsi="Times New Roman"/>
                <w:color w:val="000000"/>
                <w:sz w:val="24"/>
                <w:szCs w:val="24"/>
              </w:rPr>
              <w:t xml:space="preserve">5.3.3. На </w:t>
            </w:r>
            <w:proofErr w:type="gramStart"/>
            <w:r w:rsidRPr="00595AC4">
              <w:rPr>
                <w:rFonts w:ascii="Times New Roman" w:hAnsi="Times New Roman"/>
                <w:color w:val="000000"/>
                <w:sz w:val="24"/>
                <w:szCs w:val="24"/>
              </w:rPr>
              <w:t>п</w:t>
            </w:r>
            <w:proofErr w:type="gramEnd"/>
            <w:r w:rsidRPr="00595AC4">
              <w:rPr>
                <w:rFonts w:ascii="Times New Roman" w:hAnsi="Times New Roman"/>
                <w:color w:val="000000"/>
                <w:sz w:val="24"/>
                <w:szCs w:val="24"/>
              </w:rPr>
              <w:t xml:space="preserve">ідтвердження відсутності підстави для відмови в участі у процедурі закупівлі згідно п. 6 ч. 1 ст. 17 Закону: </w:t>
            </w:r>
            <w:r w:rsidRPr="00595AC4">
              <w:rPr>
                <w:rFonts w:ascii="Times New Roman" w:hAnsi="Times New Roman"/>
                <w:iCs/>
              </w:rPr>
              <w:t>Витяг з інформаційно-аналітичної системи «</w:t>
            </w:r>
            <w:proofErr w:type="gramStart"/>
            <w:r w:rsidRPr="00595AC4">
              <w:rPr>
                <w:rFonts w:ascii="Times New Roman" w:hAnsi="Times New Roman"/>
                <w:iCs/>
              </w:rPr>
              <w:t>Обл</w:t>
            </w:r>
            <w:proofErr w:type="gramEnd"/>
            <w:r w:rsidRPr="00595AC4">
              <w:rPr>
                <w:rFonts w:ascii="Times New Roman" w:hAnsi="Times New Roman"/>
                <w:iCs/>
              </w:rPr>
              <w:t>ік відомостей про притягнення особи до кримінальної відповідальності та наявності судимості» (</w:t>
            </w:r>
            <w:hyperlink r:id="rId25" w:history="1">
              <w:r w:rsidRPr="00595AC4">
                <w:rPr>
                  <w:rStyle w:val="a3"/>
                  <w:iCs/>
                </w:rPr>
                <w:t>https://vytiah.mvs.gov.ua</w:t>
              </w:r>
            </w:hyperlink>
            <w:r w:rsidRPr="00595AC4">
              <w:rPr>
                <w:rFonts w:ascii="Times New Roman" w:hAnsi="Times New Roman"/>
                <w:iCs/>
              </w:rPr>
              <w:t xml:space="preserve">) виданий </w:t>
            </w:r>
            <w:r w:rsidRPr="00595AC4">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AA60BD" w:rsidRPr="00595AC4" w:rsidRDefault="00AA60BD" w:rsidP="00AA60BD">
            <w:pPr>
              <w:ind w:firstLine="284"/>
              <w:contextualSpacing/>
              <w:rPr>
                <w:rFonts w:ascii="Times New Roman" w:hAnsi="Times New Roman"/>
                <w:iCs/>
              </w:rPr>
            </w:pPr>
            <w:r w:rsidRPr="00595AC4">
              <w:rPr>
                <w:rFonts w:ascii="Times New Roman" w:hAnsi="Times New Roman"/>
                <w:iCs/>
              </w:rPr>
              <w:t xml:space="preserve">Тип Витягу – повний, наданий для </w:t>
            </w:r>
            <w:r w:rsidRPr="00595AC4">
              <w:rPr>
                <w:rFonts w:ascii="Times New Roman" w:hAnsi="Times New Roman"/>
              </w:rPr>
              <w:t>ОФОРМЛЕННЯ УЧАСТІ У ПРОЦЕДУРІ ПУБЛІЧНОЇ ЗАКУПІ</w:t>
            </w:r>
            <w:proofErr w:type="gramStart"/>
            <w:r w:rsidRPr="00595AC4">
              <w:rPr>
                <w:rFonts w:ascii="Times New Roman" w:hAnsi="Times New Roman"/>
              </w:rPr>
              <w:t>ВЛ</w:t>
            </w:r>
            <w:proofErr w:type="gramEnd"/>
            <w:r w:rsidRPr="00595AC4">
              <w:rPr>
                <w:rFonts w:ascii="Times New Roman" w:hAnsi="Times New Roman"/>
              </w:rPr>
              <w:t>І</w:t>
            </w:r>
          </w:p>
          <w:p w:rsidR="00AA60BD" w:rsidRPr="000F615C" w:rsidRDefault="00AA60BD" w:rsidP="00AA60BD">
            <w:pPr>
              <w:contextualSpacing/>
              <w:rPr>
                <w:rFonts w:ascii="Times New Roman" w:hAnsi="Times New Roman"/>
              </w:rPr>
            </w:pPr>
            <w:r w:rsidRPr="00595AC4">
              <w:rPr>
                <w:rFonts w:ascii="Times New Roman" w:hAnsi="Times New Roman"/>
                <w:color w:val="000000"/>
                <w:sz w:val="24"/>
                <w:szCs w:val="24"/>
              </w:rPr>
              <w:t xml:space="preserve">5.4.4 На </w:t>
            </w:r>
            <w:proofErr w:type="gramStart"/>
            <w:r w:rsidRPr="00595AC4">
              <w:rPr>
                <w:rFonts w:ascii="Times New Roman" w:hAnsi="Times New Roman"/>
                <w:color w:val="000000"/>
                <w:sz w:val="24"/>
                <w:szCs w:val="24"/>
              </w:rPr>
              <w:t>п</w:t>
            </w:r>
            <w:proofErr w:type="gramEnd"/>
            <w:r w:rsidRPr="00595AC4">
              <w:rPr>
                <w:rFonts w:ascii="Times New Roman" w:hAnsi="Times New Roman"/>
                <w:color w:val="000000"/>
                <w:sz w:val="24"/>
                <w:szCs w:val="24"/>
              </w:rPr>
              <w:t>ідтвердження відсутності підстави для відмови в участі у процедурі закупівлі згідно</w:t>
            </w:r>
            <w:r w:rsidRPr="00595AC4">
              <w:rPr>
                <w:rFonts w:ascii="Times New Roman" w:hAnsi="Times New Roman"/>
                <w:color w:val="000000"/>
                <w:sz w:val="24"/>
                <w:szCs w:val="24"/>
                <w:lang w:eastAsia="uk-UA"/>
              </w:rPr>
              <w:t xml:space="preserve"> пункт 12 ч. 1 ст. 17 Закону:</w:t>
            </w:r>
            <w:r w:rsidRPr="00595AC4">
              <w:rPr>
                <w:rFonts w:ascii="Times New Roman" w:hAnsi="Times New Roman"/>
                <w:color w:val="000000"/>
                <w:sz w:val="24"/>
                <w:szCs w:val="24"/>
              </w:rPr>
              <w:t xml:space="preserve"> </w:t>
            </w:r>
            <w:r w:rsidRPr="00595AC4">
              <w:rPr>
                <w:rFonts w:ascii="Times New Roman" w:hAnsi="Times New Roman"/>
                <w:iCs/>
              </w:rPr>
              <w:t>Витяг з інформаційно-аналітичної системи «</w:t>
            </w:r>
            <w:proofErr w:type="gramStart"/>
            <w:r w:rsidRPr="00595AC4">
              <w:rPr>
                <w:rFonts w:ascii="Times New Roman" w:hAnsi="Times New Roman"/>
                <w:iCs/>
              </w:rPr>
              <w:t>Обл</w:t>
            </w:r>
            <w:proofErr w:type="gramEnd"/>
            <w:r w:rsidRPr="00595AC4">
              <w:rPr>
                <w:rFonts w:ascii="Times New Roman" w:hAnsi="Times New Roman"/>
                <w:iCs/>
              </w:rPr>
              <w:t>ік відомостей про притягнення особи до кримінальної відповідальності</w:t>
            </w:r>
            <w:r w:rsidRPr="000F615C">
              <w:rPr>
                <w:rFonts w:ascii="Times New Roman" w:hAnsi="Times New Roman"/>
                <w:iCs/>
              </w:rPr>
              <w:t xml:space="preserve"> та наявності судимості» (</w:t>
            </w:r>
            <w:hyperlink r:id="rId26"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AA60BD" w:rsidRPr="000F615C" w:rsidRDefault="00AA60BD" w:rsidP="00AA60B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AA60BD" w:rsidRDefault="00AA60BD" w:rsidP="00AA60BD">
            <w:pPr>
              <w:widowControl w:val="0"/>
              <w:spacing w:after="0" w:line="240" w:lineRule="auto"/>
              <w:ind w:right="113"/>
              <w:jc w:val="both"/>
              <w:rPr>
                <w:rFonts w:ascii="Times New Roman" w:hAnsi="Times New Roman"/>
                <w:color w:val="000000"/>
                <w:sz w:val="24"/>
                <w:szCs w:val="24"/>
              </w:rPr>
            </w:pPr>
          </w:p>
          <w:p w:rsidR="00AA60BD" w:rsidRPr="00A13D5D" w:rsidRDefault="00AA60BD" w:rsidP="00AA60BD">
            <w:pPr>
              <w:widowControl w:val="0"/>
              <w:spacing w:after="0" w:line="240" w:lineRule="auto"/>
              <w:ind w:right="113"/>
              <w:jc w:val="both"/>
              <w:rPr>
                <w:rFonts w:ascii="Times New Roman" w:hAnsi="Times New Roman"/>
                <w:color w:val="000000"/>
                <w:sz w:val="24"/>
                <w:szCs w:val="24"/>
              </w:rPr>
            </w:pPr>
            <w:r w:rsidRPr="00A13D5D">
              <w:rPr>
                <w:rFonts w:ascii="Times New Roman" w:hAnsi="Times New Roman"/>
                <w:color w:val="000000"/>
                <w:sz w:val="24"/>
                <w:szCs w:val="24"/>
              </w:rPr>
              <w:t xml:space="preserve">Всі документи цього Розділу у відповідності до ст. 20 Закону надаються в електронному вигляді шляхом підвантаження відповідних файлів </w:t>
            </w:r>
            <w:proofErr w:type="gramStart"/>
            <w:r w:rsidRPr="00A13D5D">
              <w:rPr>
                <w:rFonts w:ascii="Times New Roman" w:hAnsi="Times New Roman"/>
                <w:color w:val="000000"/>
                <w:sz w:val="24"/>
                <w:szCs w:val="24"/>
              </w:rPr>
              <w:t>в</w:t>
            </w:r>
            <w:proofErr w:type="gramEnd"/>
            <w:r w:rsidRPr="00A13D5D">
              <w:rPr>
                <w:rFonts w:ascii="Times New Roman" w:hAnsi="Times New Roman"/>
                <w:color w:val="000000"/>
                <w:sz w:val="24"/>
                <w:szCs w:val="24"/>
              </w:rPr>
              <w:t xml:space="preserve"> електронній системі закупівель. Інформація підвантажується у вигляді кольорових скан-копій, виготовлених з оригіналів відповідних документів. Згідно ст. 255 Цивільного кодексу України якщо строк встановлено для вчинення дії, вона може </w:t>
            </w:r>
            <w:proofErr w:type="gramStart"/>
            <w:r w:rsidRPr="00A13D5D">
              <w:rPr>
                <w:rFonts w:ascii="Times New Roman" w:hAnsi="Times New Roman"/>
                <w:color w:val="000000"/>
                <w:sz w:val="24"/>
                <w:szCs w:val="24"/>
              </w:rPr>
              <w:t>бути</w:t>
            </w:r>
            <w:proofErr w:type="gramEnd"/>
            <w:r w:rsidRPr="00A13D5D">
              <w:rPr>
                <w:rFonts w:ascii="Times New Roman" w:hAnsi="Times New Roman"/>
                <w:color w:val="000000"/>
                <w:sz w:val="24"/>
                <w:szCs w:val="24"/>
              </w:rPr>
              <w:t xml:space="preserve"> вчинена до закінчення останнього дня строку. Отже, документи цього Розділу мають бути подані замовнику у вказаний вище спосіб у строк, що не перевищує 10 днів  з дати оприлюднення на веб-порталі Уповноваженого органу повідомлення про намі</w:t>
            </w:r>
            <w:proofErr w:type="gramStart"/>
            <w:r w:rsidRPr="00A13D5D">
              <w:rPr>
                <w:rFonts w:ascii="Times New Roman" w:hAnsi="Times New Roman"/>
                <w:color w:val="000000"/>
                <w:sz w:val="24"/>
                <w:szCs w:val="24"/>
              </w:rPr>
              <w:t>р</w:t>
            </w:r>
            <w:proofErr w:type="gramEnd"/>
            <w:r w:rsidRPr="00A13D5D">
              <w:rPr>
                <w:rFonts w:ascii="Times New Roman" w:hAnsi="Times New Roman"/>
                <w:color w:val="000000"/>
                <w:sz w:val="24"/>
                <w:szCs w:val="24"/>
              </w:rPr>
              <w:t xml:space="preserve"> укласти договір.</w:t>
            </w:r>
          </w:p>
          <w:p w:rsidR="00AA60BD" w:rsidRPr="00A13D5D" w:rsidRDefault="00AA60BD" w:rsidP="00AA60BD">
            <w:pPr>
              <w:widowControl w:val="0"/>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5</w:t>
            </w:r>
            <w:r w:rsidRPr="00A13D5D">
              <w:rPr>
                <w:rFonts w:ascii="Times New Roman" w:hAnsi="Times New Roman"/>
                <w:color w:val="000000"/>
                <w:sz w:val="24"/>
                <w:szCs w:val="24"/>
              </w:rPr>
              <w:t>.</w:t>
            </w:r>
            <w:r>
              <w:rPr>
                <w:rFonts w:ascii="Times New Roman" w:hAnsi="Times New Roman"/>
                <w:color w:val="000000"/>
                <w:sz w:val="24"/>
                <w:szCs w:val="24"/>
              </w:rPr>
              <w:t>4</w:t>
            </w:r>
            <w:r w:rsidRPr="00A13D5D">
              <w:rPr>
                <w:rFonts w:ascii="Times New Roman" w:hAnsi="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w:t>
            </w:r>
            <w:proofErr w:type="gramStart"/>
            <w:r w:rsidRPr="00A13D5D">
              <w:rPr>
                <w:rFonts w:ascii="Times New Roman" w:hAnsi="Times New Roman"/>
                <w:color w:val="000000"/>
                <w:sz w:val="24"/>
                <w:szCs w:val="24"/>
              </w:rPr>
              <w:t>п</w:t>
            </w:r>
            <w:proofErr w:type="gramEnd"/>
            <w:r w:rsidRPr="00A13D5D">
              <w:rPr>
                <w:rFonts w:ascii="Times New Roman" w:hAnsi="Times New Roman"/>
                <w:color w:val="000000"/>
                <w:sz w:val="24"/>
                <w:szCs w:val="24"/>
              </w:rPr>
              <w:t>ідприємців, не подаються ними у складі тендерної пропозиції.</w:t>
            </w:r>
          </w:p>
          <w:p w:rsidR="00AA60BD" w:rsidRPr="00A13D5D" w:rsidRDefault="00AA60BD" w:rsidP="00AA60BD">
            <w:pPr>
              <w:widowControl w:val="0"/>
              <w:spacing w:after="0" w:line="240" w:lineRule="auto"/>
              <w:ind w:right="113"/>
              <w:jc w:val="both"/>
              <w:rPr>
                <w:rFonts w:ascii="Times New Roman" w:hAnsi="Times New Roman"/>
                <w:color w:val="000000"/>
                <w:sz w:val="24"/>
                <w:szCs w:val="24"/>
              </w:rPr>
            </w:pPr>
            <w:r w:rsidRPr="00A13D5D">
              <w:rPr>
                <w:rFonts w:ascii="Times New Roman" w:hAnsi="Times New Roman"/>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A13D5D">
              <w:rPr>
                <w:rFonts w:ascii="Times New Roman" w:hAnsi="Times New Roman"/>
                <w:color w:val="000000"/>
                <w:sz w:val="24"/>
                <w:szCs w:val="24"/>
              </w:rPr>
              <w:t>п</w:t>
            </w:r>
            <w:proofErr w:type="gramEnd"/>
            <w:r w:rsidRPr="00A13D5D">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A75E10" w:rsidRPr="00B17FDF" w:rsidRDefault="00AA60BD" w:rsidP="00AA60BD">
            <w:pPr>
              <w:spacing w:after="0" w:line="240" w:lineRule="auto"/>
              <w:jc w:val="both"/>
              <w:rPr>
                <w:rFonts w:ascii="Times New Roman" w:hAnsi="Times New Roman"/>
                <w:sz w:val="24"/>
                <w:szCs w:val="24"/>
                <w:lang w:val="uk-UA"/>
              </w:rPr>
            </w:pPr>
            <w:r>
              <w:rPr>
                <w:rFonts w:ascii="Times New Roman" w:hAnsi="Times New Roman"/>
                <w:sz w:val="24"/>
                <w:szCs w:val="24"/>
              </w:rPr>
              <w:t>5</w:t>
            </w:r>
            <w:r w:rsidRPr="00A13D5D">
              <w:rPr>
                <w:rFonts w:ascii="Times New Roman" w:hAnsi="Times New Roman"/>
                <w:sz w:val="24"/>
                <w:szCs w:val="24"/>
              </w:rPr>
              <w:t>.</w:t>
            </w:r>
            <w:r>
              <w:rPr>
                <w:rFonts w:ascii="Times New Roman" w:hAnsi="Times New Roman"/>
                <w:sz w:val="24"/>
                <w:szCs w:val="24"/>
              </w:rPr>
              <w:t>5</w:t>
            </w:r>
            <w:r w:rsidRPr="00A13D5D">
              <w:rPr>
                <w:rFonts w:ascii="Times New Roman" w:hAnsi="Times New Roman"/>
                <w:sz w:val="24"/>
                <w:szCs w:val="24"/>
              </w:rPr>
              <w:t xml:space="preserve">. Замовник має право звернутися за </w:t>
            </w:r>
            <w:proofErr w:type="gramStart"/>
            <w:r w:rsidRPr="00A13D5D">
              <w:rPr>
                <w:rFonts w:ascii="Times New Roman" w:hAnsi="Times New Roman"/>
                <w:sz w:val="24"/>
                <w:szCs w:val="24"/>
              </w:rPr>
              <w:t>п</w:t>
            </w:r>
            <w:proofErr w:type="gramEnd"/>
            <w:r w:rsidRPr="00A13D5D">
              <w:rPr>
                <w:rFonts w:ascii="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A13D5D">
              <w:rPr>
                <w:rFonts w:ascii="Times New Roman" w:hAnsi="Times New Roman"/>
                <w:sz w:val="24"/>
                <w:szCs w:val="24"/>
              </w:rPr>
              <w:t>вл</w:t>
            </w:r>
            <w:proofErr w:type="gramEnd"/>
            <w:r w:rsidRPr="00A13D5D">
              <w:rPr>
                <w:rFonts w:ascii="Times New Roman" w:hAnsi="Times New Roman"/>
                <w:sz w:val="24"/>
                <w:szCs w:val="24"/>
              </w:rPr>
              <w:t xml:space="preserve">і, замовник відхиляє тендерну пропозицію такого </w:t>
            </w:r>
            <w:r w:rsidRPr="00E959E7">
              <w:rPr>
                <w:rFonts w:ascii="Times New Roman" w:hAnsi="Times New Roman"/>
                <w:sz w:val="24"/>
                <w:szCs w:val="24"/>
              </w:rPr>
              <w:t xml:space="preserve">учасника </w:t>
            </w:r>
            <w:r w:rsidRPr="004C2103">
              <w:rPr>
                <w:rFonts w:ascii="Times New Roman" w:hAnsi="Times New Roman"/>
                <w:b/>
                <w:sz w:val="24"/>
                <w:szCs w:val="24"/>
              </w:rPr>
              <w:t>(Додаток 1)</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5A59" w:rsidRDefault="00A75E10" w:rsidP="00A75E10">
            <w:pPr>
              <w:spacing w:after="0" w:line="240" w:lineRule="auto"/>
              <w:jc w:val="both"/>
              <w:rPr>
                <w:rFonts w:ascii="Times New Roman" w:eastAsia="Calibri" w:hAnsi="Times New Roman"/>
                <w:sz w:val="24"/>
                <w:szCs w:val="24"/>
                <w:lang w:val="uk-UA"/>
              </w:rPr>
            </w:pPr>
            <w:r w:rsidRPr="005600C3">
              <w:rPr>
                <w:rFonts w:ascii="Times New Roman" w:eastAsia="Calibri" w:hAnsi="Times New Roman"/>
                <w:sz w:val="24"/>
                <w:szCs w:val="24"/>
                <w:lang w:val="uk-UA"/>
              </w:rPr>
              <w:t xml:space="preserve">Поставка товару здійснюється безпосередньо в кожен заклад окремо, транспортом постачальника, невеликими партіями, у відповідності до заявки замовника. </w:t>
            </w:r>
            <w:r w:rsidRPr="005600C3">
              <w:rPr>
                <w:rFonts w:ascii="Times New Roman" w:eastAsia="Calibri" w:hAnsi="Times New Roman"/>
              </w:rPr>
              <w:t xml:space="preserve">При поставці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w:t>
            </w:r>
            <w:proofErr w:type="gramStart"/>
            <w:r w:rsidRPr="005600C3">
              <w:rPr>
                <w:rFonts w:ascii="Times New Roman" w:eastAsia="Calibri" w:hAnsi="Times New Roman"/>
              </w:rPr>
              <w:t>п</w:t>
            </w:r>
            <w:proofErr w:type="gramEnd"/>
            <w:r w:rsidRPr="005600C3">
              <w:rPr>
                <w:rFonts w:ascii="Times New Roman" w:eastAsia="Calibri" w:hAnsi="Times New Roman"/>
              </w:rPr>
              <w:t xml:space="preserve">ідтверджують його походження, якість, та наявність яких вимагається чинним законодавством України. </w:t>
            </w:r>
          </w:p>
          <w:p w:rsidR="00A75E10" w:rsidRPr="00005A59" w:rsidRDefault="00A75E10" w:rsidP="00A75E10">
            <w:pPr>
              <w:spacing w:after="0" w:line="240" w:lineRule="auto"/>
              <w:jc w:val="both"/>
              <w:rPr>
                <w:rFonts w:ascii="Times New Roman" w:eastAsia="Calibri" w:hAnsi="Times New Roman"/>
                <w:sz w:val="24"/>
                <w:szCs w:val="24"/>
                <w:lang w:val="uk-UA"/>
              </w:rPr>
            </w:pPr>
            <w:r w:rsidRPr="005600C3">
              <w:rPr>
                <w:rFonts w:ascii="Times New Roman" w:eastAsia="Calibri" w:hAnsi="Times New Roman"/>
                <w:sz w:val="24"/>
                <w:szCs w:val="24"/>
                <w:lang w:val="uk-UA"/>
              </w:rPr>
              <w:lastRenderedPageBreak/>
              <w:t xml:space="preserve">Інформація щодо необхідних технічних, якісних, кількісних та інших вимог до предмета закупівлі зазначена у </w:t>
            </w:r>
            <w:r w:rsidRPr="0090119B">
              <w:rPr>
                <w:rFonts w:ascii="Times New Roman" w:eastAsia="Calibri" w:hAnsi="Times New Roman"/>
                <w:b/>
                <w:sz w:val="24"/>
                <w:szCs w:val="24"/>
                <w:lang w:val="uk-UA"/>
              </w:rPr>
              <w:t>Додатку 4</w:t>
            </w:r>
            <w:r w:rsidRPr="005600C3">
              <w:rPr>
                <w:rFonts w:ascii="Times New Roman" w:eastAsia="Calibri" w:hAnsi="Times New Roman"/>
                <w:sz w:val="24"/>
                <w:szCs w:val="24"/>
                <w:lang w:val="uk-UA"/>
              </w:rPr>
              <w:t xml:space="preserve"> до цієї тендерної документації.</w:t>
            </w:r>
            <w:r>
              <w:rPr>
                <w:rFonts w:ascii="Times New Roman" w:eastAsia="Calibri" w:hAnsi="Times New Roman"/>
                <w:sz w:val="24"/>
                <w:szCs w:val="24"/>
                <w:lang w:val="uk-UA"/>
              </w:rPr>
              <w:t xml:space="preserve"> </w:t>
            </w:r>
            <w:r w:rsidRPr="00B17FDF">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7. Інформація про субпідрядника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5031F6">
            <w:pPr>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A75E10" w:rsidRPr="0012685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792203">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Подання та розкриття тендерної пропозиції</w:t>
            </w:r>
          </w:p>
        </w:tc>
      </w:tr>
      <w:tr w:rsidR="00A75E10" w:rsidRPr="0012685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E0256">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E94F83" w:rsidRDefault="00A75E10" w:rsidP="00A75E10">
            <w:pPr>
              <w:spacing w:after="0" w:line="240" w:lineRule="auto"/>
              <w:jc w:val="both"/>
              <w:rPr>
                <w:rFonts w:ascii="Times New Roman" w:hAnsi="Times New Roman"/>
                <w:b/>
                <w:sz w:val="24"/>
                <w:szCs w:val="24"/>
                <w:lang w:val="uk-UA"/>
              </w:rPr>
            </w:pPr>
            <w:r w:rsidRPr="004052A1">
              <w:rPr>
                <w:rFonts w:ascii="Times New Roman" w:hAnsi="Times New Roman"/>
                <w:sz w:val="24"/>
                <w:szCs w:val="24"/>
                <w:lang w:val="uk-UA"/>
              </w:rPr>
              <w:t xml:space="preserve">Кінцевий строк подання тендерних пропозицій </w:t>
            </w:r>
            <w:r w:rsidR="00F47A10" w:rsidRPr="00F47A10">
              <w:rPr>
                <w:rFonts w:ascii="Times New Roman" w:hAnsi="Times New Roman"/>
                <w:b/>
                <w:sz w:val="24"/>
                <w:szCs w:val="24"/>
                <w:lang w:val="uk-UA"/>
              </w:rPr>
              <w:t>1</w:t>
            </w:r>
            <w:r w:rsidR="006E3459">
              <w:rPr>
                <w:rFonts w:ascii="Times New Roman" w:hAnsi="Times New Roman"/>
                <w:b/>
                <w:sz w:val="24"/>
                <w:szCs w:val="24"/>
                <w:lang w:val="uk-UA"/>
              </w:rPr>
              <w:t>5</w:t>
            </w:r>
            <w:r w:rsidR="00F47A10" w:rsidRPr="00F47A10">
              <w:rPr>
                <w:rFonts w:ascii="Times New Roman" w:hAnsi="Times New Roman"/>
                <w:b/>
                <w:sz w:val="24"/>
                <w:szCs w:val="24"/>
                <w:lang w:val="uk-UA"/>
              </w:rPr>
              <w:t>.07.2022 р</w:t>
            </w:r>
            <w:r w:rsidR="00F47A10">
              <w:rPr>
                <w:rFonts w:ascii="Times New Roman" w:hAnsi="Times New Roman"/>
                <w:sz w:val="24"/>
                <w:szCs w:val="24"/>
                <w:lang w:val="uk-UA"/>
              </w:rPr>
              <w:t>.</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Отримана тендерна пропозиція автоматично вноситься до реєстру.</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p w:rsidR="00A75E10" w:rsidRPr="004052A1" w:rsidRDefault="00A75E10" w:rsidP="00A75E10">
            <w:pPr>
              <w:tabs>
                <w:tab w:val="left" w:pos="388"/>
                <w:tab w:val="left" w:pos="616"/>
                <w:tab w:val="left" w:pos="3600"/>
              </w:tabs>
              <w:snapToGrid w:val="0"/>
              <w:spacing w:line="240" w:lineRule="atLeast"/>
              <w:ind w:right="5"/>
              <w:contextualSpacing/>
              <w:jc w:val="both"/>
              <w:rPr>
                <w:rFonts w:ascii="Times New Roman" w:hAnsi="Times New Roman"/>
                <w:sz w:val="24"/>
                <w:szCs w:val="24"/>
                <w:lang w:val="uk-UA"/>
              </w:rPr>
            </w:pPr>
            <w:r w:rsidRPr="004052A1">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75E10" w:rsidRPr="00B17FDF"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 день і час закінчення строку подання тендерних пропозицій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82B5D">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Дата та час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75E10" w:rsidRPr="00B17FDF"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Оцінка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B167F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86CD6" w:rsidRDefault="00A75E10" w:rsidP="00B825ED">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Оцінка тендерних пропозицій проводиться відповідно до частини першої статті 28 Закону.</w:t>
            </w:r>
          </w:p>
          <w:p w:rsidR="00A75E10" w:rsidRPr="00086CD6" w:rsidRDefault="00A75E10" w:rsidP="00B825ED">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Критерієм оцінки тендерних пропозицій є критерій "Ціна" - 100%.</w:t>
            </w:r>
          </w:p>
          <w:p w:rsidR="00A75E10" w:rsidRPr="00086CD6" w:rsidRDefault="00A75E10" w:rsidP="00B825ED">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 xml:space="preserve">Ціна в тендерній пропозиції вказується учасниками з врахуванням усіх необхідних витрат, зокрема, транспортні витрати, вантажні роботи та інші. ПДВ враховується відповідно до статті 197 Податкового кодексу </w:t>
            </w:r>
            <w:r w:rsidRPr="00086CD6">
              <w:rPr>
                <w:rFonts w:ascii="Times New Roman" w:hAnsi="Times New Roman"/>
                <w:sz w:val="24"/>
                <w:szCs w:val="24"/>
                <w:lang w:val="uk-UA"/>
              </w:rPr>
              <w:lastRenderedPageBreak/>
              <w:t>України, Постанови КМУ від 22.11.2004р. №1591 "Про затвердження норм харчування у навчальних та оздоровчих закладах", Постанови КМУ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F4228B" w:rsidRPr="00F4228B" w:rsidRDefault="00A75E10" w:rsidP="00F4228B">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зазначеної замовником у тендерній документації, та шляхом застосування електронного аукціону.                          </w:t>
            </w:r>
            <w:r w:rsidR="00F4228B" w:rsidRPr="00086CD6">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71927">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B7F69" w:rsidRPr="005A1437" w:rsidRDefault="001B7F69" w:rsidP="001B7F69">
            <w:pPr>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1B7F69" w:rsidRPr="005A1437" w:rsidRDefault="001B7F69" w:rsidP="001B7F69">
            <w:pPr>
              <w:suppressAutoHyphens/>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1B7F69" w:rsidRPr="005A1437" w:rsidRDefault="001B7F69" w:rsidP="001B7F69">
            <w:pPr>
              <w:suppressAutoHyphens/>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1B7F69" w:rsidRPr="005A1437" w:rsidRDefault="001B7F69" w:rsidP="001B7F69">
            <w:pPr>
              <w:suppressAutoHyphens/>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7F69" w:rsidRPr="005A1437" w:rsidRDefault="001B7F69" w:rsidP="001B7F69">
            <w:pPr>
              <w:widowControl w:val="0"/>
              <w:spacing w:after="0" w:line="240" w:lineRule="auto"/>
              <w:jc w:val="both"/>
              <w:rPr>
                <w:rFonts w:ascii="Times New Roman" w:hAnsi="Times New Roman"/>
                <w:sz w:val="24"/>
                <w:szCs w:val="24"/>
                <w:lang w:val="uk-UA" w:eastAsia="zh-CN"/>
              </w:rPr>
            </w:pPr>
            <w:r w:rsidRPr="005A1437">
              <w:rPr>
                <w:rFonts w:ascii="Times New Roman" w:hAnsi="Times New Roman"/>
                <w:sz w:val="24"/>
                <w:szCs w:val="24"/>
                <w:lang w:eastAsia="zh-CN"/>
              </w:rPr>
              <w:t xml:space="preserve">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 </w:t>
            </w:r>
          </w:p>
          <w:p w:rsidR="001B7F69" w:rsidRPr="005A1437" w:rsidRDefault="001B7F69" w:rsidP="001B7F69">
            <w:pPr>
              <w:spacing w:after="0" w:line="240" w:lineRule="auto"/>
              <w:jc w:val="both"/>
              <w:rPr>
                <w:rFonts w:ascii="Times New Roman" w:hAnsi="Times New Roman"/>
                <w:sz w:val="24"/>
                <w:szCs w:val="24"/>
                <w:lang w:val="uk-UA" w:eastAsia="uk-UA"/>
              </w:rPr>
            </w:pPr>
            <w:r w:rsidRPr="005A1437">
              <w:rPr>
                <w:rFonts w:ascii="Times New Roman" w:hAnsi="Times New Roman"/>
                <w:sz w:val="24"/>
                <w:szCs w:val="24"/>
                <w:lang w:val="uk-UA" w:eastAsia="uk-UA"/>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1B7F69" w:rsidRPr="005A1437" w:rsidRDefault="001B7F69" w:rsidP="001B7F69">
            <w:pPr>
              <w:spacing w:after="0" w:line="240" w:lineRule="auto"/>
              <w:jc w:val="both"/>
              <w:rPr>
                <w:rFonts w:ascii="Times New Roman" w:hAnsi="Times New Roman"/>
                <w:sz w:val="24"/>
                <w:szCs w:val="24"/>
                <w:lang w:val="uk-UA" w:eastAsia="uk-UA"/>
              </w:rPr>
            </w:pPr>
            <w:r w:rsidRPr="005A1437">
              <w:rPr>
                <w:rFonts w:ascii="Times New Roman" w:hAnsi="Times New Roman"/>
                <w:sz w:val="24"/>
                <w:szCs w:val="24"/>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B7F69" w:rsidRPr="005A1437" w:rsidRDefault="001B7F69" w:rsidP="001B7F69">
            <w:pPr>
              <w:spacing w:after="0" w:line="240" w:lineRule="auto"/>
              <w:jc w:val="both"/>
              <w:rPr>
                <w:rFonts w:ascii="Times New Roman" w:hAnsi="Times New Roman"/>
                <w:sz w:val="24"/>
                <w:szCs w:val="24"/>
                <w:lang w:val="uk-UA" w:eastAsia="uk-UA"/>
              </w:rPr>
            </w:pPr>
            <w:r w:rsidRPr="005A1437">
              <w:rPr>
                <w:rFonts w:ascii="Times New Roman" w:hAnsi="Times New Roman"/>
                <w:sz w:val="24"/>
                <w:szCs w:val="24"/>
                <w:lang w:val="uk-UA" w:eastAsia="uk-UA"/>
              </w:rPr>
              <w:t>Інші умови тендерної документації:</w:t>
            </w:r>
          </w:p>
          <w:p w:rsidR="00A75E10" w:rsidRPr="00086CD6" w:rsidRDefault="001B7F69" w:rsidP="001B7F69">
            <w:pPr>
              <w:spacing w:after="0" w:line="240" w:lineRule="auto"/>
              <w:jc w:val="both"/>
              <w:rPr>
                <w:rFonts w:ascii="Times New Roman" w:hAnsi="Times New Roman"/>
                <w:color w:val="FF0000"/>
                <w:sz w:val="24"/>
                <w:szCs w:val="24"/>
                <w:lang w:val="uk-UA"/>
              </w:rPr>
            </w:pPr>
            <w:r w:rsidRPr="005A1437">
              <w:rPr>
                <w:rFonts w:ascii="Times New Roman" w:hAnsi="Times New Roman"/>
                <w:sz w:val="24"/>
                <w:szCs w:val="24"/>
                <w:lang w:val="uk-UA" w:eastAsia="uk-UA"/>
              </w:rPr>
              <w:t>Учасники відповідають за зміст своїх тендерних пропозицій, та повинні дотримуватись норм чинного законодавства України.</w:t>
            </w:r>
          </w:p>
        </w:tc>
      </w:tr>
      <w:tr w:rsidR="00A75E10" w:rsidRPr="008E36C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60A0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3. Відхилення </w:t>
            </w:r>
          </w:p>
          <w:p w:rsidR="00A75E10" w:rsidRPr="00B17FDF" w:rsidRDefault="00A75E10" w:rsidP="00D5745E">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B7F69" w:rsidRPr="00B167FC" w:rsidRDefault="001B7F6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1. Замовник відхиляє тендерну пропозицію із зазначенням аргументації в електронній системі закупівель </w:t>
            </w:r>
            <w:proofErr w:type="gramStart"/>
            <w:r w:rsidRPr="00B167FC">
              <w:rPr>
                <w:rFonts w:ascii="Times New Roman" w:hAnsi="Times New Roman" w:cs="Times New Roman"/>
                <w:sz w:val="24"/>
                <w:szCs w:val="24"/>
              </w:rPr>
              <w:t>у</w:t>
            </w:r>
            <w:proofErr w:type="gramEnd"/>
            <w:r w:rsidRPr="00B167FC">
              <w:rPr>
                <w:rFonts w:ascii="Times New Roman" w:hAnsi="Times New Roman" w:cs="Times New Roman"/>
                <w:sz w:val="24"/>
                <w:szCs w:val="24"/>
              </w:rPr>
              <w:t xml:space="preserve"> разі, якщо:</w:t>
            </w:r>
          </w:p>
          <w:p w:rsidR="001B7F69" w:rsidRPr="00B167FC" w:rsidRDefault="001B7F69" w:rsidP="00B167FC">
            <w:pPr>
              <w:pStyle w:val="12"/>
              <w:jc w:val="both"/>
              <w:rPr>
                <w:rFonts w:ascii="Times New Roman" w:hAnsi="Times New Roman" w:cs="Times New Roman"/>
                <w:sz w:val="24"/>
                <w:szCs w:val="24"/>
              </w:rPr>
            </w:pPr>
            <w:bookmarkStart w:id="12" w:name="n1572"/>
            <w:bookmarkEnd w:id="12"/>
            <w:r w:rsidRPr="00B167FC">
              <w:rPr>
                <w:rFonts w:ascii="Times New Roman" w:hAnsi="Times New Roman" w:cs="Times New Roman"/>
                <w:sz w:val="24"/>
                <w:szCs w:val="24"/>
              </w:rPr>
              <w:t>1) учасник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w:t>
            </w:r>
          </w:p>
          <w:p w:rsidR="001B7F69" w:rsidRPr="00B167FC" w:rsidRDefault="001B7F69" w:rsidP="00B167FC">
            <w:pPr>
              <w:pStyle w:val="12"/>
              <w:jc w:val="both"/>
              <w:rPr>
                <w:rFonts w:ascii="Times New Roman" w:hAnsi="Times New Roman" w:cs="Times New Roman"/>
                <w:sz w:val="24"/>
                <w:szCs w:val="24"/>
              </w:rPr>
            </w:pPr>
            <w:bookmarkStart w:id="13" w:name="n1573"/>
            <w:bookmarkEnd w:id="13"/>
            <w:r w:rsidRPr="00B167FC">
              <w:rPr>
                <w:rFonts w:ascii="Times New Roman" w:hAnsi="Times New Roman" w:cs="Times New Roman"/>
                <w:sz w:val="24"/>
                <w:szCs w:val="24"/>
              </w:rPr>
              <w:lastRenderedPageBreak/>
              <w:t>не відповідає кваліфікаційним (кваліфікаційному) критеріям, установленим </w:t>
            </w:r>
            <w:hyperlink r:id="rId27" w:anchor="n1250" w:history="1">
              <w:r w:rsidRPr="00B167FC">
                <w:rPr>
                  <w:rStyle w:val="a3"/>
                  <w:color w:val="006600"/>
                  <w:sz w:val="24"/>
                  <w:szCs w:val="24"/>
                </w:rPr>
                <w:t>статтею 16</w:t>
              </w:r>
            </w:hyperlink>
            <w:r w:rsidRPr="00B167FC">
              <w:rPr>
                <w:rFonts w:ascii="Times New Roman" w:hAnsi="Times New Roman" w:cs="Times New Roman"/>
                <w:sz w:val="24"/>
                <w:szCs w:val="24"/>
              </w:rPr>
              <w:t xml:space="preserve"> цього Закону та/або наявні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ідстави, встановлені </w:t>
            </w:r>
            <w:hyperlink r:id="rId28" w:anchor="n1262" w:history="1">
              <w:r w:rsidRPr="00B167FC">
                <w:rPr>
                  <w:rStyle w:val="a3"/>
                  <w:color w:val="006600"/>
                  <w:sz w:val="24"/>
                  <w:szCs w:val="24"/>
                </w:rPr>
                <w:t>частиною першою</w:t>
              </w:r>
            </w:hyperlink>
            <w:r w:rsidRPr="00B167FC">
              <w:rPr>
                <w:rFonts w:ascii="Times New Roman" w:hAnsi="Times New Roman" w:cs="Times New Roman"/>
                <w:sz w:val="24"/>
                <w:szCs w:val="24"/>
              </w:rPr>
              <w:t> статті 17 цього Закону;</w:t>
            </w:r>
          </w:p>
          <w:p w:rsidR="001B7F69" w:rsidRPr="00B167FC" w:rsidRDefault="001B7F69" w:rsidP="00B167FC">
            <w:pPr>
              <w:pStyle w:val="12"/>
              <w:jc w:val="both"/>
              <w:rPr>
                <w:rFonts w:ascii="Times New Roman" w:hAnsi="Times New Roman" w:cs="Times New Roman"/>
                <w:sz w:val="24"/>
                <w:szCs w:val="24"/>
              </w:rPr>
            </w:pPr>
            <w:bookmarkStart w:id="14" w:name="n1574"/>
            <w:bookmarkEnd w:id="14"/>
            <w:r w:rsidRPr="00B167FC">
              <w:rPr>
                <w:rFonts w:ascii="Times New Roman" w:hAnsi="Times New Roman" w:cs="Times New Roman"/>
                <w:sz w:val="24"/>
                <w:szCs w:val="24"/>
              </w:rPr>
              <w:t>не відповідає встановленим </w:t>
            </w:r>
            <w:hyperlink r:id="rId29" w:anchor="n1422" w:history="1">
              <w:r w:rsidRPr="00B167FC">
                <w:rPr>
                  <w:rStyle w:val="a3"/>
                  <w:color w:val="006600"/>
                  <w:sz w:val="24"/>
                  <w:szCs w:val="24"/>
                </w:rPr>
                <w:t xml:space="preserve">абзацом </w:t>
              </w:r>
              <w:proofErr w:type="gramStart"/>
              <w:r w:rsidRPr="00B167FC">
                <w:rPr>
                  <w:rStyle w:val="a3"/>
                  <w:color w:val="006600"/>
                  <w:sz w:val="24"/>
                  <w:szCs w:val="24"/>
                </w:rPr>
                <w:t>першим</w:t>
              </w:r>
              <w:proofErr w:type="gramEnd"/>
            </w:hyperlink>
            <w:r w:rsidRPr="00B167FC">
              <w:rPr>
                <w:rFonts w:ascii="Times New Roman" w:hAnsi="Times New Roman" w:cs="Times New Roman"/>
                <w:sz w:val="24"/>
                <w:szCs w:val="24"/>
              </w:rPr>
              <w:t> частини третьої статті 22 цього Закону вимогам до учасника відповідно до законодавства;</w:t>
            </w:r>
          </w:p>
          <w:p w:rsidR="001B7F69" w:rsidRPr="00B167FC" w:rsidRDefault="001B7F69" w:rsidP="00B167FC">
            <w:pPr>
              <w:pStyle w:val="12"/>
              <w:jc w:val="both"/>
              <w:rPr>
                <w:rFonts w:ascii="Times New Roman" w:hAnsi="Times New Roman" w:cs="Times New Roman"/>
                <w:sz w:val="24"/>
                <w:szCs w:val="24"/>
              </w:rPr>
            </w:pPr>
            <w:bookmarkStart w:id="15" w:name="n1575"/>
            <w:bookmarkEnd w:id="15"/>
            <w:r w:rsidRPr="00B167FC">
              <w:rPr>
                <w:rFonts w:ascii="Times New Roman" w:hAnsi="Times New Roman" w:cs="Times New Roman"/>
                <w:sz w:val="24"/>
                <w:szCs w:val="24"/>
              </w:rPr>
              <w:t>зазначив у тендерній пропозиції недостовірну інформацію, що є суттєвою при визначенні результатів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яку замовником виявлено згідно з </w:t>
            </w:r>
            <w:hyperlink r:id="rId30" w:anchor="n1549" w:history="1">
              <w:r w:rsidRPr="00B167FC">
                <w:rPr>
                  <w:rStyle w:val="a3"/>
                  <w:color w:val="006600"/>
                  <w:sz w:val="24"/>
                  <w:szCs w:val="24"/>
                </w:rPr>
                <w:t>частиною п’ятнадцятою</w:t>
              </w:r>
            </w:hyperlink>
            <w:r w:rsidRPr="00B167FC">
              <w:rPr>
                <w:rFonts w:ascii="Times New Roman" w:hAnsi="Times New Roman" w:cs="Times New Roman"/>
                <w:sz w:val="24"/>
                <w:szCs w:val="24"/>
              </w:rPr>
              <w:t> статті 29 цього Закону;</w:t>
            </w:r>
          </w:p>
          <w:p w:rsidR="001B7F69" w:rsidRPr="00B167FC" w:rsidRDefault="001B7F69" w:rsidP="00B167FC">
            <w:pPr>
              <w:pStyle w:val="12"/>
              <w:jc w:val="both"/>
              <w:rPr>
                <w:rFonts w:ascii="Times New Roman" w:hAnsi="Times New Roman" w:cs="Times New Roman"/>
                <w:sz w:val="24"/>
                <w:szCs w:val="24"/>
              </w:rPr>
            </w:pPr>
            <w:bookmarkStart w:id="16" w:name="n1576"/>
            <w:bookmarkEnd w:id="16"/>
            <w:r w:rsidRPr="00B167FC">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7F69" w:rsidRPr="00B167FC" w:rsidRDefault="001B7F69" w:rsidP="00B167FC">
            <w:pPr>
              <w:pStyle w:val="12"/>
              <w:jc w:val="both"/>
              <w:rPr>
                <w:rFonts w:ascii="Times New Roman" w:hAnsi="Times New Roman" w:cs="Times New Roman"/>
                <w:sz w:val="24"/>
                <w:szCs w:val="24"/>
              </w:rPr>
            </w:pPr>
            <w:bookmarkStart w:id="17" w:name="n1577"/>
            <w:bookmarkEnd w:id="17"/>
            <w:r w:rsidRPr="00B167FC">
              <w:rPr>
                <w:rFonts w:ascii="Times New Roman" w:hAnsi="Times New Roman" w:cs="Times New Roman"/>
                <w:sz w:val="24"/>
                <w:szCs w:val="24"/>
              </w:rPr>
              <w:t xml:space="preserve">не виправив виявлені замовником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7F69" w:rsidRPr="00B167FC" w:rsidRDefault="001B7F69" w:rsidP="00B167FC">
            <w:pPr>
              <w:pStyle w:val="12"/>
              <w:jc w:val="both"/>
              <w:rPr>
                <w:rFonts w:ascii="Times New Roman" w:hAnsi="Times New Roman" w:cs="Times New Roman"/>
                <w:sz w:val="24"/>
                <w:szCs w:val="24"/>
              </w:rPr>
            </w:pPr>
            <w:bookmarkStart w:id="18" w:name="n1578"/>
            <w:bookmarkEnd w:id="18"/>
            <w:r w:rsidRPr="00B167FC">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w:t>
            </w:r>
            <w:hyperlink r:id="rId31" w:anchor="n1543" w:history="1">
              <w:r w:rsidRPr="00B167FC">
                <w:rPr>
                  <w:rStyle w:val="a3"/>
                  <w:color w:val="006600"/>
                  <w:sz w:val="24"/>
                  <w:szCs w:val="24"/>
                </w:rPr>
                <w:t>частині чотирнадцятій</w:t>
              </w:r>
            </w:hyperlink>
            <w:r w:rsidRPr="00B167FC">
              <w:rPr>
                <w:rFonts w:ascii="Times New Roman" w:hAnsi="Times New Roman" w:cs="Times New Roman"/>
                <w:sz w:val="24"/>
                <w:szCs w:val="24"/>
              </w:rPr>
              <w:t> статті 29 цього Закону;</w:t>
            </w:r>
          </w:p>
          <w:p w:rsidR="001B7F69" w:rsidRPr="00B167FC" w:rsidRDefault="001B7F69" w:rsidP="00B167FC">
            <w:pPr>
              <w:pStyle w:val="12"/>
              <w:jc w:val="both"/>
              <w:rPr>
                <w:rFonts w:ascii="Times New Roman" w:hAnsi="Times New Roman" w:cs="Times New Roman"/>
                <w:sz w:val="24"/>
                <w:szCs w:val="24"/>
              </w:rPr>
            </w:pPr>
            <w:bookmarkStart w:id="19" w:name="n1579"/>
            <w:bookmarkEnd w:id="19"/>
            <w:r w:rsidRPr="00B167FC">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32" w:anchor="n1496" w:history="1">
              <w:r w:rsidRPr="00B167FC">
                <w:rPr>
                  <w:rStyle w:val="a3"/>
                  <w:color w:val="006600"/>
                  <w:sz w:val="24"/>
                  <w:szCs w:val="24"/>
                </w:rPr>
                <w:t>частини другої</w:t>
              </w:r>
            </w:hyperlink>
            <w:r w:rsidRPr="00B167FC">
              <w:rPr>
                <w:rFonts w:ascii="Times New Roman" w:hAnsi="Times New Roman" w:cs="Times New Roman"/>
                <w:sz w:val="24"/>
                <w:szCs w:val="24"/>
              </w:rPr>
              <w:t> статті 28 цього Закону;</w:t>
            </w:r>
          </w:p>
          <w:p w:rsidR="001B7F69" w:rsidRPr="00B167FC" w:rsidRDefault="001B7F69" w:rsidP="00B167FC">
            <w:pPr>
              <w:pStyle w:val="12"/>
              <w:jc w:val="both"/>
              <w:rPr>
                <w:rFonts w:ascii="Times New Roman" w:hAnsi="Times New Roman" w:cs="Times New Roman"/>
                <w:sz w:val="24"/>
                <w:szCs w:val="24"/>
              </w:rPr>
            </w:pPr>
            <w:bookmarkStart w:id="20" w:name="n1580"/>
            <w:bookmarkEnd w:id="20"/>
            <w:r w:rsidRPr="00B167FC">
              <w:rPr>
                <w:rFonts w:ascii="Times New Roman" w:hAnsi="Times New Roman" w:cs="Times New Roman"/>
                <w:sz w:val="24"/>
                <w:szCs w:val="24"/>
              </w:rPr>
              <w:t>2) тендерна пропозиція учасника:</w:t>
            </w:r>
          </w:p>
          <w:p w:rsidR="001B7F69" w:rsidRPr="00B167FC" w:rsidRDefault="001B7F69" w:rsidP="00B167FC">
            <w:pPr>
              <w:pStyle w:val="12"/>
              <w:jc w:val="both"/>
              <w:rPr>
                <w:rFonts w:ascii="Times New Roman" w:hAnsi="Times New Roman" w:cs="Times New Roman"/>
                <w:sz w:val="24"/>
                <w:szCs w:val="24"/>
              </w:rPr>
            </w:pPr>
            <w:bookmarkStart w:id="21" w:name="n1581"/>
            <w:bookmarkEnd w:id="21"/>
            <w:r w:rsidRPr="00B167FC">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тендерної документації;</w:t>
            </w:r>
          </w:p>
          <w:p w:rsidR="001B7F69" w:rsidRPr="00B167FC" w:rsidRDefault="001B7F69" w:rsidP="00B167FC">
            <w:pPr>
              <w:pStyle w:val="12"/>
              <w:jc w:val="both"/>
              <w:rPr>
                <w:rFonts w:ascii="Times New Roman" w:hAnsi="Times New Roman" w:cs="Times New Roman"/>
                <w:sz w:val="24"/>
                <w:szCs w:val="24"/>
              </w:rPr>
            </w:pPr>
            <w:bookmarkStart w:id="22" w:name="n1582"/>
            <w:bookmarkEnd w:id="22"/>
            <w:r w:rsidRPr="00B167FC">
              <w:rPr>
                <w:rFonts w:ascii="Times New Roman" w:hAnsi="Times New Roman" w:cs="Times New Roman"/>
                <w:sz w:val="24"/>
                <w:szCs w:val="24"/>
              </w:rPr>
              <w:t xml:space="preserve">викладена іншою мовою (мовами), </w:t>
            </w:r>
            <w:proofErr w:type="gramStart"/>
            <w:r w:rsidRPr="00B167FC">
              <w:rPr>
                <w:rFonts w:ascii="Times New Roman" w:hAnsi="Times New Roman" w:cs="Times New Roman"/>
                <w:sz w:val="24"/>
                <w:szCs w:val="24"/>
              </w:rPr>
              <w:t>аніж</w:t>
            </w:r>
            <w:proofErr w:type="gramEnd"/>
            <w:r w:rsidRPr="00B167FC">
              <w:rPr>
                <w:rFonts w:ascii="Times New Roman" w:hAnsi="Times New Roman" w:cs="Times New Roman"/>
                <w:sz w:val="24"/>
                <w:szCs w:val="24"/>
              </w:rPr>
              <w:t xml:space="preserve"> мова (мови), що вимагається тендерною документацією;</w:t>
            </w:r>
          </w:p>
          <w:p w:rsidR="001B7F69" w:rsidRPr="00B167FC" w:rsidRDefault="001B7F69" w:rsidP="00B167FC">
            <w:pPr>
              <w:pStyle w:val="12"/>
              <w:jc w:val="both"/>
              <w:rPr>
                <w:rFonts w:ascii="Times New Roman" w:hAnsi="Times New Roman" w:cs="Times New Roman"/>
                <w:sz w:val="24"/>
                <w:szCs w:val="24"/>
              </w:rPr>
            </w:pPr>
            <w:bookmarkStart w:id="23" w:name="n1583"/>
            <w:bookmarkEnd w:id="23"/>
            <w:r w:rsidRPr="00B167FC">
              <w:rPr>
                <w:rFonts w:ascii="Times New Roman" w:hAnsi="Times New Roman" w:cs="Times New Roman"/>
                <w:sz w:val="24"/>
                <w:szCs w:val="24"/>
              </w:rPr>
              <w:t xml:space="preserve">є </w:t>
            </w:r>
            <w:proofErr w:type="gramStart"/>
            <w:r w:rsidRPr="00B167FC">
              <w:rPr>
                <w:rFonts w:ascii="Times New Roman" w:hAnsi="Times New Roman" w:cs="Times New Roman"/>
                <w:sz w:val="24"/>
                <w:szCs w:val="24"/>
              </w:rPr>
              <w:t>такою</w:t>
            </w:r>
            <w:proofErr w:type="gramEnd"/>
            <w:r w:rsidRPr="00B167FC">
              <w:rPr>
                <w:rFonts w:ascii="Times New Roman" w:hAnsi="Times New Roman" w:cs="Times New Roman"/>
                <w:sz w:val="24"/>
                <w:szCs w:val="24"/>
              </w:rPr>
              <w:t>, строк дії якої закінчився;</w:t>
            </w:r>
          </w:p>
          <w:p w:rsidR="001B7F69" w:rsidRPr="00B167FC" w:rsidRDefault="001B7F69" w:rsidP="00B167FC">
            <w:pPr>
              <w:pStyle w:val="12"/>
              <w:jc w:val="both"/>
              <w:rPr>
                <w:rFonts w:ascii="Times New Roman" w:hAnsi="Times New Roman" w:cs="Times New Roman"/>
                <w:sz w:val="24"/>
                <w:szCs w:val="24"/>
              </w:rPr>
            </w:pPr>
            <w:bookmarkStart w:id="24" w:name="n1584"/>
            <w:bookmarkEnd w:id="24"/>
            <w:r w:rsidRPr="00B167FC">
              <w:rPr>
                <w:rFonts w:ascii="Times New Roman" w:hAnsi="Times New Roman" w:cs="Times New Roman"/>
                <w:sz w:val="24"/>
                <w:szCs w:val="24"/>
              </w:rPr>
              <w:t>3) переможець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w:t>
            </w:r>
          </w:p>
          <w:p w:rsidR="001B7F69" w:rsidRPr="00B167FC" w:rsidRDefault="001B7F69" w:rsidP="00B167FC">
            <w:pPr>
              <w:pStyle w:val="12"/>
              <w:jc w:val="both"/>
              <w:rPr>
                <w:rFonts w:ascii="Times New Roman" w:hAnsi="Times New Roman" w:cs="Times New Roman"/>
                <w:sz w:val="24"/>
                <w:szCs w:val="24"/>
              </w:rPr>
            </w:pPr>
            <w:bookmarkStart w:id="25" w:name="n1585"/>
            <w:bookmarkEnd w:id="25"/>
            <w:r w:rsidRPr="00B167FC">
              <w:rPr>
                <w:rFonts w:ascii="Times New Roman" w:hAnsi="Times New Roman" w:cs="Times New Roman"/>
                <w:sz w:val="24"/>
                <w:szCs w:val="24"/>
              </w:rPr>
              <w:t xml:space="preserve">відмовився від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1B7F69" w:rsidRPr="00B167FC" w:rsidRDefault="001B7F69" w:rsidP="00B167FC">
            <w:pPr>
              <w:pStyle w:val="12"/>
              <w:jc w:val="both"/>
              <w:rPr>
                <w:rFonts w:ascii="Times New Roman" w:hAnsi="Times New Roman" w:cs="Times New Roman"/>
                <w:sz w:val="24"/>
                <w:szCs w:val="24"/>
              </w:rPr>
            </w:pPr>
            <w:bookmarkStart w:id="26" w:name="n1586"/>
            <w:bookmarkEnd w:id="26"/>
            <w:r w:rsidRPr="00B167FC">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ідтверджують відсутність підстав, установлених </w:t>
            </w:r>
            <w:hyperlink r:id="rId33" w:anchor="n1261" w:history="1">
              <w:r w:rsidRPr="00B167FC">
                <w:rPr>
                  <w:rStyle w:val="a3"/>
                  <w:color w:val="006600"/>
                  <w:sz w:val="24"/>
                  <w:szCs w:val="24"/>
                </w:rPr>
                <w:t>статтею 17</w:t>
              </w:r>
            </w:hyperlink>
            <w:r w:rsidRPr="00B167FC">
              <w:rPr>
                <w:rFonts w:ascii="Times New Roman" w:hAnsi="Times New Roman" w:cs="Times New Roman"/>
                <w:sz w:val="24"/>
                <w:szCs w:val="24"/>
              </w:rPr>
              <w:t> цього Закону;</w:t>
            </w:r>
          </w:p>
          <w:p w:rsidR="001B7F69" w:rsidRPr="00B167FC" w:rsidRDefault="001B7F69" w:rsidP="00B167FC">
            <w:pPr>
              <w:pStyle w:val="12"/>
              <w:jc w:val="both"/>
              <w:rPr>
                <w:rFonts w:ascii="Times New Roman" w:hAnsi="Times New Roman" w:cs="Times New Roman"/>
                <w:sz w:val="24"/>
                <w:szCs w:val="24"/>
              </w:rPr>
            </w:pPr>
            <w:bookmarkStart w:id="27" w:name="n1587"/>
            <w:bookmarkEnd w:id="27"/>
            <w:r w:rsidRPr="00B167FC">
              <w:rPr>
                <w:rFonts w:ascii="Times New Roman" w:hAnsi="Times New Roman" w:cs="Times New Roman"/>
                <w:sz w:val="24"/>
                <w:szCs w:val="24"/>
              </w:rPr>
              <w:t>не надав копію ліцензії або документа дозвільного характеру (</w:t>
            </w:r>
            <w:proofErr w:type="gramStart"/>
            <w:r w:rsidRPr="00B167FC">
              <w:rPr>
                <w:rFonts w:ascii="Times New Roman" w:hAnsi="Times New Roman" w:cs="Times New Roman"/>
                <w:sz w:val="24"/>
                <w:szCs w:val="24"/>
              </w:rPr>
              <w:t>у</w:t>
            </w:r>
            <w:proofErr w:type="gramEnd"/>
            <w:r w:rsidRPr="00B167FC">
              <w:rPr>
                <w:rFonts w:ascii="Times New Roman" w:hAnsi="Times New Roman" w:cs="Times New Roman"/>
                <w:sz w:val="24"/>
                <w:szCs w:val="24"/>
              </w:rPr>
              <w:t xml:space="preserve"> разі їх наявності) відповідно до </w:t>
            </w:r>
            <w:hyperlink r:id="rId34" w:anchor="n1762" w:history="1">
              <w:r w:rsidRPr="00B167FC">
                <w:rPr>
                  <w:rStyle w:val="a3"/>
                  <w:color w:val="006600"/>
                  <w:sz w:val="24"/>
                  <w:szCs w:val="24"/>
                </w:rPr>
                <w:t>частини другої</w:t>
              </w:r>
            </w:hyperlink>
            <w:r w:rsidRPr="00B167FC">
              <w:rPr>
                <w:rFonts w:ascii="Times New Roman" w:hAnsi="Times New Roman" w:cs="Times New Roman"/>
                <w:sz w:val="24"/>
                <w:szCs w:val="24"/>
              </w:rPr>
              <w:t> статті 41 цього Закону;</w:t>
            </w:r>
          </w:p>
          <w:p w:rsidR="001B7F69" w:rsidRPr="00B167FC" w:rsidRDefault="001B7F69" w:rsidP="00B167FC">
            <w:pPr>
              <w:pStyle w:val="12"/>
              <w:jc w:val="both"/>
              <w:rPr>
                <w:rFonts w:ascii="Times New Roman" w:hAnsi="Times New Roman" w:cs="Times New Roman"/>
                <w:sz w:val="24"/>
                <w:szCs w:val="24"/>
              </w:rPr>
            </w:pPr>
            <w:bookmarkStart w:id="28" w:name="n1588"/>
            <w:bookmarkEnd w:id="28"/>
            <w:r w:rsidRPr="00B167FC">
              <w:rPr>
                <w:rFonts w:ascii="Times New Roman" w:hAnsi="Times New Roman" w:cs="Times New Roman"/>
                <w:sz w:val="24"/>
                <w:szCs w:val="24"/>
              </w:rPr>
              <w:t xml:space="preserve">не надав забезпечення виконання договору </w:t>
            </w:r>
            <w:proofErr w:type="gramStart"/>
            <w:r w:rsidRPr="00B167FC">
              <w:rPr>
                <w:rFonts w:ascii="Times New Roman" w:hAnsi="Times New Roman" w:cs="Times New Roman"/>
                <w:sz w:val="24"/>
                <w:szCs w:val="24"/>
              </w:rPr>
              <w:t>про</w:t>
            </w:r>
            <w:proofErr w:type="gramEnd"/>
            <w:r w:rsidRPr="00B167FC">
              <w:rPr>
                <w:rFonts w:ascii="Times New Roman" w:hAnsi="Times New Roman" w:cs="Times New Roman"/>
                <w:sz w:val="24"/>
                <w:szCs w:val="24"/>
              </w:rPr>
              <w:t xml:space="preserve"> закупівлю, якщо таке забезпечення вимагалося замовником.</w:t>
            </w:r>
          </w:p>
          <w:p w:rsidR="001B7F69" w:rsidRPr="00B167FC" w:rsidRDefault="001B7F69" w:rsidP="00B167FC">
            <w:pPr>
              <w:pStyle w:val="12"/>
              <w:jc w:val="both"/>
              <w:rPr>
                <w:rFonts w:ascii="Times New Roman" w:hAnsi="Times New Roman" w:cs="Times New Roman"/>
                <w:sz w:val="24"/>
                <w:szCs w:val="24"/>
              </w:rPr>
            </w:pPr>
            <w:bookmarkStart w:id="29" w:name="n1589"/>
            <w:bookmarkEnd w:id="29"/>
            <w:r w:rsidRPr="00B167FC">
              <w:rPr>
                <w:rFonts w:ascii="Times New Roman" w:hAnsi="Times New Roman" w:cs="Times New Roman"/>
                <w:sz w:val="24"/>
                <w:szCs w:val="24"/>
              </w:rPr>
              <w:t xml:space="preserve">2. Інформація про відхилення тендерної пропозиції, у тому числі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 xml:space="preserve">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w:t>
            </w:r>
            <w:r w:rsidRPr="00B167FC">
              <w:rPr>
                <w:rFonts w:ascii="Times New Roman" w:hAnsi="Times New Roman" w:cs="Times New Roman"/>
                <w:sz w:val="24"/>
                <w:szCs w:val="24"/>
              </w:rPr>
              <w:lastRenderedPageBreak/>
              <w:t>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тендерна пропозиція якого відхилена, через електронну систему закупівель.</w:t>
            </w:r>
          </w:p>
          <w:p w:rsidR="001B7F69" w:rsidRPr="001B7F69" w:rsidRDefault="001B7F69" w:rsidP="00B167FC">
            <w:pPr>
              <w:pStyle w:val="12"/>
              <w:jc w:val="both"/>
            </w:pPr>
            <w:bookmarkStart w:id="30" w:name="n1590"/>
            <w:bookmarkEnd w:id="30"/>
            <w:r w:rsidRPr="00B167FC">
              <w:rPr>
                <w:rFonts w:ascii="Times New Roman" w:hAnsi="Times New Roman" w:cs="Times New Roman"/>
                <w:sz w:val="24"/>
                <w:szCs w:val="24"/>
              </w:rPr>
              <w:t xml:space="preserve">3. </w:t>
            </w:r>
            <w:proofErr w:type="gramStart"/>
            <w:r w:rsidRPr="00B167FC">
              <w:rPr>
                <w:rFonts w:ascii="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w:t>
            </w:r>
            <w:proofErr w:type="gramEnd"/>
            <w:r w:rsidRPr="00B167FC">
              <w:rPr>
                <w:rFonts w:ascii="Times New Roman" w:hAnsi="Times New Roman" w:cs="Times New Roman"/>
                <w:sz w:val="24"/>
                <w:szCs w:val="24"/>
              </w:rPr>
              <w:t xml:space="preserve">ікаційним критеріям, а замовник зобов’язаний надати йому відповідь з такою інформацією не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ізніш як через п’ять днів з дня надходження такого звернення через електронну систему закупівель.</w:t>
            </w:r>
          </w:p>
        </w:tc>
      </w:tr>
      <w:tr w:rsidR="001B7F69" w:rsidRPr="00B17FDF" w:rsidTr="001B7F69">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1B7F69" w:rsidRPr="00B17FDF" w:rsidRDefault="001B7F69" w:rsidP="008E36CB">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lastRenderedPageBreak/>
              <w:t>4.</w:t>
            </w:r>
            <w:r w:rsidRPr="004052A1">
              <w:rPr>
                <w:rFonts w:ascii="Times New Roman" w:hAnsi="Times New Roman"/>
                <w:b/>
                <w:sz w:val="24"/>
                <w:szCs w:val="24"/>
              </w:rPr>
              <w:t xml:space="preserve"> Виправлення невідповідностей в інформації та/або документах</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B7F69" w:rsidRPr="008E36CB" w:rsidRDefault="001B7F69" w:rsidP="008E36CB">
            <w:pPr>
              <w:pStyle w:val="12"/>
              <w:jc w:val="both"/>
              <w:rPr>
                <w:rFonts w:ascii="Times New Roman" w:hAnsi="Times New Roman" w:cs="Times New Roman"/>
                <w:sz w:val="24"/>
                <w:szCs w:val="24"/>
                <w:highlight w:val="white"/>
                <w:lang w:val="uk-UA"/>
              </w:rPr>
            </w:pPr>
            <w:r w:rsidRPr="008E36CB">
              <w:rPr>
                <w:rFonts w:ascii="Times New Roman" w:hAnsi="Times New Roman" w:cs="Times New Roman"/>
                <w:sz w:val="24"/>
                <w:szCs w:val="24"/>
                <w:highlight w:val="white"/>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Якщо замовником </w:t>
            </w:r>
            <w:proofErr w:type="gramStart"/>
            <w:r w:rsidRPr="008E36CB">
              <w:rPr>
                <w:rFonts w:ascii="Times New Roman" w:hAnsi="Times New Roman" w:cs="Times New Roman"/>
                <w:sz w:val="24"/>
                <w:szCs w:val="24"/>
                <w:highlight w:val="white"/>
              </w:rPr>
              <w:t>п</w:t>
            </w:r>
            <w:proofErr w:type="gramEnd"/>
            <w:r w:rsidRPr="008E36CB">
              <w:rPr>
                <w:rFonts w:ascii="Times New Roman" w:hAnsi="Times New Roman" w:cs="Times New Roman"/>
                <w:sz w:val="24"/>
                <w:szCs w:val="24"/>
                <w:highlight w:val="white"/>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Замовник розмі</w:t>
            </w:r>
            <w:proofErr w:type="gramStart"/>
            <w:r w:rsidRPr="008E36CB">
              <w:rPr>
                <w:rFonts w:ascii="Times New Roman" w:hAnsi="Times New Roman" w:cs="Times New Roman"/>
                <w:sz w:val="24"/>
                <w:szCs w:val="24"/>
                <w:highlight w:val="white"/>
              </w:rPr>
              <w:t>щує пов</w:t>
            </w:r>
            <w:proofErr w:type="gramEnd"/>
            <w:r w:rsidRPr="008E36CB">
              <w:rPr>
                <w:rFonts w:ascii="Times New Roman" w:hAnsi="Times New Roman" w:cs="Times New Roman"/>
                <w:sz w:val="24"/>
                <w:szCs w:val="24"/>
                <w:highlight w:val="white"/>
              </w:rPr>
              <w:t>ідомлення з вимогою про усунення невідповідностей в інформації та/або документах:</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1) що </w:t>
            </w:r>
            <w:proofErr w:type="gramStart"/>
            <w:r w:rsidRPr="008E36CB">
              <w:rPr>
                <w:rFonts w:ascii="Times New Roman" w:hAnsi="Times New Roman" w:cs="Times New Roman"/>
                <w:sz w:val="24"/>
                <w:szCs w:val="24"/>
                <w:highlight w:val="white"/>
              </w:rPr>
              <w:t>п</w:t>
            </w:r>
            <w:proofErr w:type="gramEnd"/>
            <w:r w:rsidRPr="008E36CB">
              <w:rPr>
                <w:rFonts w:ascii="Times New Roman" w:hAnsi="Times New Roman" w:cs="Times New Roman"/>
                <w:sz w:val="24"/>
                <w:szCs w:val="24"/>
                <w:highlight w:val="white"/>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2) на </w:t>
            </w:r>
            <w:proofErr w:type="gramStart"/>
            <w:r w:rsidRPr="008E36CB">
              <w:rPr>
                <w:rFonts w:ascii="Times New Roman" w:hAnsi="Times New Roman" w:cs="Times New Roman"/>
                <w:sz w:val="24"/>
                <w:szCs w:val="24"/>
                <w:highlight w:val="white"/>
              </w:rPr>
              <w:t>п</w:t>
            </w:r>
            <w:proofErr w:type="gramEnd"/>
            <w:r w:rsidRPr="008E36CB">
              <w:rPr>
                <w:rFonts w:ascii="Times New Roman" w:hAnsi="Times New Roman" w:cs="Times New Roman"/>
                <w:sz w:val="24"/>
                <w:szCs w:val="24"/>
                <w:highlight w:val="white"/>
              </w:rPr>
              <w:t>ідтвердження права підпису тендерної пропозиції та/або договору про закупівлю згідно додатку 4 до тендерної документації.</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Повідомлення з вимогою про усунення невідповідностей буде </w:t>
            </w:r>
            <w:proofErr w:type="gramStart"/>
            <w:r w:rsidRPr="008E36CB">
              <w:rPr>
                <w:rFonts w:ascii="Times New Roman" w:hAnsi="Times New Roman" w:cs="Times New Roman"/>
                <w:sz w:val="24"/>
                <w:szCs w:val="24"/>
                <w:highlight w:val="white"/>
              </w:rPr>
              <w:t>м</w:t>
            </w:r>
            <w:proofErr w:type="gramEnd"/>
            <w:r w:rsidRPr="008E36CB">
              <w:rPr>
                <w:rFonts w:ascii="Times New Roman" w:hAnsi="Times New Roman" w:cs="Times New Roman"/>
                <w:sz w:val="24"/>
                <w:szCs w:val="24"/>
                <w:highlight w:val="white"/>
              </w:rPr>
              <w:t>істити таку інформацію:</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1) перелік виявлених невідповідностей;</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2) посилання на вимогу (вимоги) тендерної документації, щодо якої (яких) виявлені невідповідності;</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3) перелік інформації та/або документі</w:t>
            </w:r>
            <w:proofErr w:type="gramStart"/>
            <w:r w:rsidRPr="008E36CB">
              <w:rPr>
                <w:rFonts w:ascii="Times New Roman" w:hAnsi="Times New Roman" w:cs="Times New Roman"/>
                <w:sz w:val="24"/>
                <w:szCs w:val="24"/>
                <w:highlight w:val="white"/>
              </w:rPr>
              <w:t>в</w:t>
            </w:r>
            <w:proofErr w:type="gramEnd"/>
            <w:r w:rsidRPr="008E36CB">
              <w:rPr>
                <w:rFonts w:ascii="Times New Roman" w:hAnsi="Times New Roman" w:cs="Times New Roman"/>
                <w:sz w:val="24"/>
                <w:szCs w:val="24"/>
                <w:highlight w:val="white"/>
              </w:rPr>
              <w:t xml:space="preserve">, </w:t>
            </w:r>
            <w:proofErr w:type="gramStart"/>
            <w:r w:rsidRPr="008E36CB">
              <w:rPr>
                <w:rFonts w:ascii="Times New Roman" w:hAnsi="Times New Roman" w:cs="Times New Roman"/>
                <w:sz w:val="24"/>
                <w:szCs w:val="24"/>
                <w:highlight w:val="white"/>
              </w:rPr>
              <w:t>як</w:t>
            </w:r>
            <w:proofErr w:type="gramEnd"/>
            <w:r w:rsidRPr="008E36CB">
              <w:rPr>
                <w:rFonts w:ascii="Times New Roman" w:hAnsi="Times New Roman" w:cs="Times New Roman"/>
                <w:sz w:val="24"/>
                <w:szCs w:val="24"/>
                <w:highlight w:val="white"/>
              </w:rPr>
              <w:t>і повинен подати учасник для усунення виявлених невідповідностей.</w:t>
            </w:r>
          </w:p>
          <w:p w:rsidR="001B7F69" w:rsidRPr="008E36CB" w:rsidRDefault="001B7F69" w:rsidP="008E36CB">
            <w:pPr>
              <w:pStyle w:val="12"/>
              <w:jc w:val="both"/>
              <w:rPr>
                <w:rFonts w:ascii="Times New Roman" w:hAnsi="Times New Roman" w:cs="Times New Roman"/>
                <w:sz w:val="24"/>
                <w:szCs w:val="24"/>
                <w:highlight w:val="white"/>
                <w:lang w:val="uk-UA"/>
              </w:rPr>
            </w:pPr>
            <w:r w:rsidRPr="008E36CB">
              <w:rPr>
                <w:rFonts w:ascii="Times New Roman" w:hAnsi="Times New Roman" w:cs="Times New Roman"/>
                <w:sz w:val="24"/>
                <w:szCs w:val="24"/>
                <w:highlight w:val="white"/>
              </w:rPr>
              <w:t>Замовник не може розміщувати щодо одного й того ж учасника процедури закупі</w:t>
            </w:r>
            <w:proofErr w:type="gramStart"/>
            <w:r w:rsidRPr="008E36CB">
              <w:rPr>
                <w:rFonts w:ascii="Times New Roman" w:hAnsi="Times New Roman" w:cs="Times New Roman"/>
                <w:sz w:val="24"/>
                <w:szCs w:val="24"/>
                <w:highlight w:val="white"/>
              </w:rPr>
              <w:t>вл</w:t>
            </w:r>
            <w:proofErr w:type="gramEnd"/>
            <w:r w:rsidRPr="008E36CB">
              <w:rPr>
                <w:rFonts w:ascii="Times New Roman" w:hAnsi="Times New Roman" w:cs="Times New Roman"/>
                <w:sz w:val="24"/>
                <w:szCs w:val="24"/>
                <w:highlight w:val="white"/>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B7F69" w:rsidRPr="008E36CB" w:rsidRDefault="001B7F69" w:rsidP="008E36CB">
            <w:pPr>
              <w:pStyle w:val="12"/>
              <w:jc w:val="both"/>
              <w:rPr>
                <w:rFonts w:ascii="Times New Roman" w:hAnsi="Times New Roman" w:cs="Times New Roman"/>
                <w:sz w:val="24"/>
                <w:szCs w:val="24"/>
                <w:lang w:val="uk-UA"/>
              </w:rPr>
            </w:pPr>
            <w:r w:rsidRPr="008E36CB">
              <w:rPr>
                <w:rFonts w:ascii="Times New Roman" w:hAnsi="Times New Roman" w:cs="Times New Roman"/>
                <w:sz w:val="24"/>
                <w:szCs w:val="24"/>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B7F69" w:rsidRPr="00B17FDF" w:rsidRDefault="001B7F69" w:rsidP="008E36CB">
            <w:pPr>
              <w:pStyle w:val="12"/>
              <w:jc w:val="both"/>
              <w:rPr>
                <w:b/>
                <w:lang w:val="uk-UA"/>
              </w:rPr>
            </w:pPr>
            <w:r w:rsidRPr="008E36CB">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Pr="004052A1">
              <w:t xml:space="preserve">               </w:t>
            </w:r>
          </w:p>
        </w:tc>
      </w:tr>
      <w:tr w:rsidR="00403AE1" w:rsidRPr="00B17FDF" w:rsidTr="001B7F69">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4052A1" w:rsidRDefault="00403AE1" w:rsidP="00B32D42">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lastRenderedPageBreak/>
              <w:t xml:space="preserve">5. Опис та приклади формальних (несуттєвих) помилок, допущення яких учасниками не призведе до відхилення їх тендерних пропозицій згідно Наказу Міністерства розвитку економіки, торгівлі та сільського господарства України від 15.04.2020 року № 710 «Про затвердження переліку формальних помилок» та </w:t>
            </w:r>
            <w:r w:rsidRPr="004052A1">
              <w:rPr>
                <w:rFonts w:ascii="Times New Roman" w:hAnsi="Times New Roman"/>
                <w:b/>
                <w:shd w:val="clear" w:color="auto" w:fill="FFFFFF"/>
                <w:lang w:val="uk-UA"/>
              </w:rPr>
              <w:t>п. 19 ч. 2 ст. 22 Закону України "Про публічні закупівлі"</w:t>
            </w:r>
            <w:r w:rsidRPr="004052A1">
              <w:rPr>
                <w:rFonts w:ascii="Times New Roman" w:hAnsi="Times New Roman"/>
                <w:b/>
                <w:shd w:val="clear" w:color="auto" w:fill="FFFFFF"/>
              </w:rPr>
              <w:t> </w:t>
            </w:r>
            <w:hyperlink r:id="rId35" w:tgtFrame="_blank" w:history="1">
              <w:r w:rsidRPr="004052A1">
                <w:rPr>
                  <w:rFonts w:ascii="Times New Roman" w:hAnsi="Times New Roman"/>
                  <w:b/>
                  <w:color w:val="0000FF"/>
                  <w:u w:val="single"/>
                  <w:shd w:val="clear" w:color="auto" w:fill="FFFFFF"/>
                  <w:lang w:val="uk-UA"/>
                </w:rPr>
                <w:t>від 25.12.2015 р. № 922-</w:t>
              </w:r>
              <w:r w:rsidRPr="004052A1">
                <w:rPr>
                  <w:rFonts w:ascii="Times New Roman" w:hAnsi="Times New Roman"/>
                  <w:b/>
                  <w:color w:val="0000FF"/>
                  <w:u w:val="single"/>
                  <w:shd w:val="clear" w:color="auto" w:fill="FFFFFF"/>
                </w:rPr>
                <w:t>VIII</w:t>
              </w:r>
              <w:r w:rsidRPr="004052A1">
                <w:rPr>
                  <w:rFonts w:ascii="Times New Roman" w:hAnsi="Times New Roman"/>
                  <w:b/>
                  <w:color w:val="0000FF"/>
                  <w:u w:val="single"/>
                  <w:shd w:val="clear" w:color="auto" w:fill="FFFFFF"/>
                  <w:lang w:val="uk-UA"/>
                </w:rPr>
                <w:t>.</w:t>
              </w:r>
            </w:hyperlink>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1. Інформація/документ, подана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містить помилку (помилки) у частині: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 xml:space="preserve">уживання великої </w:t>
            </w:r>
            <w:proofErr w:type="gramStart"/>
            <w:r w:rsidRPr="00927EFA">
              <w:rPr>
                <w:rFonts w:ascii="Times New Roman" w:hAnsi="Times New Roman" w:cs="Times New Roman"/>
              </w:rPr>
              <w:t>л</w:t>
            </w:r>
            <w:proofErr w:type="gramEnd"/>
            <w:r w:rsidRPr="00927EFA">
              <w:rPr>
                <w:rFonts w:ascii="Times New Roman" w:hAnsi="Times New Roman" w:cs="Times New Roman"/>
              </w:rPr>
              <w:t>ітери;</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уживання розділових знаків та відмінювання слі</w:t>
            </w:r>
            <w:proofErr w:type="gramStart"/>
            <w:r w:rsidRPr="00927EFA">
              <w:rPr>
                <w:rFonts w:ascii="Times New Roman" w:hAnsi="Times New Roman" w:cs="Times New Roman"/>
              </w:rPr>
              <w:t>в</w:t>
            </w:r>
            <w:proofErr w:type="gramEnd"/>
            <w:r w:rsidRPr="00927EFA">
              <w:rPr>
                <w:rFonts w:ascii="Times New Roman" w:hAnsi="Times New Roman" w:cs="Times New Roman"/>
              </w:rPr>
              <w:t xml:space="preserve"> у реченні;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використання слова або мовного звороту, запозичених з іншої мови;</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застосування правил переносу частини слова з рядка в рядок;</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написання слі</w:t>
            </w:r>
            <w:proofErr w:type="gramStart"/>
            <w:r w:rsidRPr="00927EFA">
              <w:rPr>
                <w:rFonts w:ascii="Times New Roman" w:hAnsi="Times New Roman" w:cs="Times New Roman"/>
              </w:rPr>
              <w:t>в</w:t>
            </w:r>
            <w:proofErr w:type="gramEnd"/>
            <w:r w:rsidRPr="00927EFA">
              <w:rPr>
                <w:rFonts w:ascii="Times New Roman" w:hAnsi="Times New Roman" w:cs="Times New Roman"/>
              </w:rPr>
              <w:t xml:space="preserve"> разом та/або окремо, та/або через дефіс;</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нумерації сторінок/аркушів (</w:t>
            </w:r>
            <w:proofErr w:type="gramStart"/>
            <w:r w:rsidRPr="00927EFA">
              <w:rPr>
                <w:rFonts w:ascii="Times New Roman" w:hAnsi="Times New Roman" w:cs="Times New Roman"/>
              </w:rPr>
              <w:t>у</w:t>
            </w:r>
            <w:proofErr w:type="gramEnd"/>
            <w:r w:rsidRPr="00927EF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2. Помилка, зроблена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3. Невірна назва документа (документів), що подається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 xml:space="preserve">4. Окрема сторінка (сторінки) копії документа (документів) не завірена </w:t>
            </w:r>
            <w:proofErr w:type="gramStart"/>
            <w:r w:rsidRPr="00927EFA">
              <w:rPr>
                <w:rFonts w:ascii="Times New Roman" w:hAnsi="Times New Roman" w:cs="Times New Roman"/>
              </w:rPr>
              <w:t>п</w:t>
            </w:r>
            <w:proofErr w:type="gramEnd"/>
            <w:r w:rsidRPr="00927EFA">
              <w:rPr>
                <w:rFonts w:ascii="Times New Roman" w:hAnsi="Times New Roman" w:cs="Times New Roman"/>
              </w:rPr>
              <w:t>ідписом та/або печаткою учасника процедури закупівлі (у разі її використання).</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6.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7.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 xml:space="preserve">і у складі тендерної пропозиції, що складений у довільній формі та не містить </w:t>
            </w:r>
            <w:r w:rsidRPr="00927EFA">
              <w:rPr>
                <w:rFonts w:ascii="Times New Roman" w:hAnsi="Times New Roman" w:cs="Times New Roman"/>
              </w:rPr>
              <w:lastRenderedPageBreak/>
              <w:t>вихідного номера.</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8. Подання документа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9. Подання документа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10.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11.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403AE1" w:rsidRPr="00927EFA" w:rsidRDefault="00403AE1" w:rsidP="00927EFA">
            <w:pPr>
              <w:pStyle w:val="12"/>
              <w:jc w:val="both"/>
              <w:rPr>
                <w:rFonts w:ascii="Times New Roman" w:hAnsi="Times New Roman" w:cs="Times New Roman"/>
                <w:b/>
                <w:lang w:val="uk-UA"/>
              </w:rPr>
            </w:pPr>
            <w:r w:rsidRPr="00927EFA">
              <w:rPr>
                <w:rFonts w:ascii="Times New Roman" w:hAnsi="Times New Roman" w:cs="Times New Roman"/>
                <w:lang w:val="uk-UA"/>
              </w:rPr>
              <w:t>5.</w:t>
            </w:r>
            <w:r w:rsidRPr="00927EFA">
              <w:rPr>
                <w:rFonts w:ascii="Times New Roman" w:hAnsi="Times New Roman" w:cs="Times New Roman"/>
              </w:rPr>
              <w:t>12.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03AE1" w:rsidRPr="00B17FDF" w:rsidTr="00402D85">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3503EB" w:rsidRDefault="003503EB" w:rsidP="00E1304F">
            <w:pPr>
              <w:spacing w:after="0" w:line="240" w:lineRule="auto"/>
              <w:jc w:val="center"/>
              <w:rPr>
                <w:rFonts w:ascii="Times New Roman" w:hAnsi="Times New Roman"/>
                <w:b/>
                <w:sz w:val="24"/>
                <w:szCs w:val="24"/>
                <w:lang w:val="uk-UA"/>
              </w:rPr>
            </w:pPr>
          </w:p>
          <w:p w:rsidR="003503EB" w:rsidRDefault="003503EB" w:rsidP="00E1304F">
            <w:pPr>
              <w:spacing w:after="0" w:line="240" w:lineRule="auto"/>
              <w:jc w:val="center"/>
              <w:rPr>
                <w:rFonts w:ascii="Times New Roman" w:hAnsi="Times New Roman"/>
                <w:b/>
                <w:sz w:val="24"/>
                <w:szCs w:val="24"/>
                <w:lang w:val="uk-UA"/>
              </w:rPr>
            </w:pPr>
          </w:p>
          <w:p w:rsidR="00403AE1" w:rsidRPr="00B17FDF" w:rsidRDefault="00403AE1" w:rsidP="00E1304F">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Результати торгів та укладання договору про закупівлю</w:t>
            </w:r>
          </w:p>
        </w:tc>
      </w:tr>
      <w:tr w:rsidR="00403AE1" w:rsidRPr="003C682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E1304F">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Відміна замовником торгів чи визнання їх такими, що не відбулися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57BE1" w:rsidRPr="00AF14D1" w:rsidRDefault="00657BE1" w:rsidP="00657BE1">
            <w:pPr>
              <w:spacing w:after="0" w:line="240" w:lineRule="auto"/>
              <w:ind w:firstLine="376"/>
              <w:jc w:val="both"/>
              <w:rPr>
                <w:rFonts w:ascii="Times New Roman" w:hAnsi="Times New Roman"/>
                <w:lang w:val="uk-UA"/>
              </w:rPr>
            </w:pPr>
            <w:r w:rsidRPr="00AF14D1">
              <w:rPr>
                <w:rFonts w:ascii="Times New Roman" w:hAnsi="Times New Roman"/>
                <w:lang w:val="uk-UA"/>
              </w:rPr>
              <w:t>1. Замовник відміняє тендер у разі:</w:t>
            </w:r>
          </w:p>
          <w:p w:rsidR="00657BE1" w:rsidRPr="00AF14D1" w:rsidRDefault="00657BE1" w:rsidP="00657BE1">
            <w:pPr>
              <w:spacing w:after="0" w:line="240" w:lineRule="auto"/>
              <w:ind w:firstLine="376"/>
              <w:jc w:val="both"/>
              <w:rPr>
                <w:rFonts w:ascii="Times New Roman" w:hAnsi="Times New Roman"/>
                <w:lang w:val="uk-UA"/>
              </w:rPr>
            </w:pPr>
            <w:bookmarkStart w:id="31" w:name="n1593"/>
            <w:bookmarkEnd w:id="31"/>
            <w:r w:rsidRPr="00AF14D1">
              <w:rPr>
                <w:rFonts w:ascii="Times New Roman" w:hAnsi="Times New Roman"/>
                <w:lang w:val="uk-UA"/>
              </w:rPr>
              <w:t>1) відсутності подальшої потреби в закупівлі товарів, робіт чи послуг;</w:t>
            </w:r>
          </w:p>
          <w:p w:rsidR="00657BE1" w:rsidRPr="00AF14D1" w:rsidRDefault="00657BE1" w:rsidP="00657BE1">
            <w:pPr>
              <w:spacing w:after="0" w:line="240" w:lineRule="auto"/>
              <w:ind w:firstLine="376"/>
              <w:jc w:val="both"/>
              <w:rPr>
                <w:rFonts w:ascii="Times New Roman" w:hAnsi="Times New Roman"/>
                <w:lang w:val="uk-UA"/>
              </w:rPr>
            </w:pPr>
            <w:bookmarkStart w:id="32" w:name="n1594"/>
            <w:bookmarkEnd w:id="32"/>
            <w:r w:rsidRPr="00AF14D1">
              <w:rPr>
                <w:rFonts w:ascii="Times New Roman" w:hAnsi="Times New Roman"/>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57BE1" w:rsidRPr="00AF14D1" w:rsidRDefault="00657BE1" w:rsidP="00657BE1">
            <w:pPr>
              <w:spacing w:after="0" w:line="240" w:lineRule="auto"/>
              <w:ind w:firstLine="376"/>
              <w:jc w:val="both"/>
              <w:rPr>
                <w:rFonts w:ascii="Times New Roman" w:hAnsi="Times New Roman"/>
                <w:lang w:val="uk-UA"/>
              </w:rPr>
            </w:pPr>
            <w:bookmarkStart w:id="33" w:name="n1595"/>
            <w:bookmarkEnd w:id="33"/>
            <w:r w:rsidRPr="00AF14D1">
              <w:rPr>
                <w:rFonts w:ascii="Times New Roman" w:hAnsi="Times New Roman"/>
                <w:lang w:val="uk-UA"/>
              </w:rPr>
              <w:t>2. Тендер автоматично відміняється електронною системою закупівель у разі:</w:t>
            </w:r>
          </w:p>
          <w:p w:rsidR="00657BE1" w:rsidRPr="00AF14D1" w:rsidRDefault="00657BE1" w:rsidP="00657BE1">
            <w:pPr>
              <w:spacing w:after="0" w:line="240" w:lineRule="auto"/>
              <w:ind w:firstLine="376"/>
              <w:jc w:val="both"/>
              <w:rPr>
                <w:rFonts w:ascii="Times New Roman" w:hAnsi="Times New Roman"/>
                <w:lang w:val="uk-UA"/>
              </w:rPr>
            </w:pPr>
            <w:bookmarkStart w:id="34" w:name="n1596"/>
            <w:bookmarkEnd w:id="34"/>
            <w:r w:rsidRPr="00AF14D1">
              <w:rPr>
                <w:rFonts w:ascii="Times New Roman" w:hAnsi="Times New Roman"/>
                <w:lang w:val="uk-UA"/>
              </w:rPr>
              <w:t>1) подання для участі:</w:t>
            </w:r>
          </w:p>
          <w:p w:rsidR="00657BE1" w:rsidRPr="00AF14D1" w:rsidRDefault="00657BE1" w:rsidP="00657BE1">
            <w:pPr>
              <w:spacing w:after="0" w:line="240" w:lineRule="auto"/>
              <w:ind w:firstLine="376"/>
              <w:jc w:val="both"/>
              <w:rPr>
                <w:rFonts w:ascii="Times New Roman" w:hAnsi="Times New Roman"/>
                <w:lang w:val="uk-UA"/>
              </w:rPr>
            </w:pPr>
            <w:bookmarkStart w:id="35" w:name="n1597"/>
            <w:bookmarkEnd w:id="35"/>
            <w:r w:rsidRPr="00AF14D1">
              <w:rPr>
                <w:rFonts w:ascii="Times New Roman" w:hAnsi="Times New Roman"/>
                <w:lang w:val="uk-UA"/>
              </w:rPr>
              <w:t>у відкритих торгах - менше двох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6" w:name="n1598"/>
            <w:bookmarkEnd w:id="36"/>
            <w:r w:rsidRPr="00AF14D1">
              <w:rPr>
                <w:rFonts w:ascii="Times New Roman" w:hAnsi="Times New Roman"/>
                <w:lang w:val="uk-UA"/>
              </w:rPr>
              <w:t>у конкурентному діалозі - менше трьох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7" w:name="n1599"/>
            <w:bookmarkEnd w:id="37"/>
            <w:r w:rsidRPr="00AF14D1">
              <w:rPr>
                <w:rFonts w:ascii="Times New Roman" w:hAnsi="Times New Roman"/>
                <w:lang w:val="uk-UA"/>
              </w:rPr>
              <w:t>у відкритих торгах для укладення рамкових угод - менше трьох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8" w:name="n1600"/>
            <w:bookmarkEnd w:id="38"/>
            <w:r w:rsidRPr="00AF14D1">
              <w:rPr>
                <w:rFonts w:ascii="Times New Roman" w:hAnsi="Times New Roman"/>
                <w:lang w:val="uk-UA"/>
              </w:rPr>
              <w:t>у кваліфікаційному відборі першого етапу торгів з обмеженою участю - менше чотирьох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9" w:name="n1601"/>
            <w:bookmarkEnd w:id="39"/>
            <w:r w:rsidRPr="00AF14D1">
              <w:rPr>
                <w:rFonts w:ascii="Times New Roman" w:hAnsi="Times New Roman"/>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36" w:anchor="n1059" w:history="1">
              <w:r w:rsidRPr="00AF5E1C">
                <w:rPr>
                  <w:rFonts w:ascii="Times New Roman" w:hAnsi="Times New Roman"/>
                  <w:u w:val="single"/>
                  <w:lang w:val="uk-UA"/>
                </w:rPr>
                <w:t>частини третьої</w:t>
              </w:r>
            </w:hyperlink>
            <w:r w:rsidRPr="00AF14D1">
              <w:rPr>
                <w:rFonts w:ascii="Times New Roman" w:hAnsi="Times New Roman"/>
                <w:lang w:val="uk-UA"/>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40" w:name="n1602"/>
            <w:bookmarkEnd w:id="40"/>
            <w:r w:rsidRPr="00AF14D1">
              <w:rPr>
                <w:rFonts w:ascii="Times New Roman" w:hAnsi="Times New Roman"/>
                <w:lang w:val="uk-UA"/>
              </w:rPr>
              <w:t>3) відхилення всіх тендерних пропозицій згідно з цим Законом.</w:t>
            </w:r>
          </w:p>
          <w:p w:rsidR="00657BE1" w:rsidRPr="00AF14D1" w:rsidRDefault="00657BE1" w:rsidP="00657BE1">
            <w:pPr>
              <w:spacing w:after="0" w:line="240" w:lineRule="auto"/>
              <w:ind w:firstLine="376"/>
              <w:jc w:val="both"/>
              <w:rPr>
                <w:rFonts w:ascii="Times New Roman" w:hAnsi="Times New Roman"/>
                <w:lang w:val="uk-UA"/>
              </w:rPr>
            </w:pPr>
            <w:bookmarkStart w:id="41" w:name="n1603"/>
            <w:bookmarkEnd w:id="41"/>
            <w:r w:rsidRPr="00AF14D1">
              <w:rPr>
                <w:rFonts w:ascii="Times New Roman" w:hAnsi="Times New Roman"/>
                <w:lang w:val="uk-UA"/>
              </w:rPr>
              <w:t>3. Про відміну тендеру з підстав, визначених у частинах </w:t>
            </w:r>
            <w:hyperlink r:id="rId37" w:anchor="n1592" w:history="1">
              <w:r w:rsidRPr="00AF5E1C">
                <w:rPr>
                  <w:rFonts w:ascii="Times New Roman" w:hAnsi="Times New Roman"/>
                  <w:u w:val="single"/>
                  <w:lang w:val="uk-UA"/>
                </w:rPr>
                <w:t>першій</w:t>
              </w:r>
            </w:hyperlink>
            <w:r w:rsidRPr="00AF14D1">
              <w:rPr>
                <w:rFonts w:ascii="Times New Roman" w:hAnsi="Times New Roman"/>
                <w:lang w:val="uk-UA"/>
              </w:rPr>
              <w:t> та </w:t>
            </w:r>
            <w:hyperlink r:id="rId38" w:anchor="n1595" w:history="1">
              <w:r w:rsidRPr="00AF5E1C">
                <w:rPr>
                  <w:rFonts w:ascii="Times New Roman" w:hAnsi="Times New Roman"/>
                  <w:u w:val="single"/>
                  <w:lang w:val="uk-UA"/>
                </w:rPr>
                <w:t>другій</w:t>
              </w:r>
            </w:hyperlink>
            <w:r w:rsidRPr="00AF14D1">
              <w:rPr>
                <w:rFonts w:ascii="Times New Roman" w:hAnsi="Times New Roman"/>
                <w:lang w:val="uk-UA"/>
              </w:rPr>
              <w:t> цієї статті, має бути чітко зазначено в тендерній документації.</w:t>
            </w:r>
          </w:p>
          <w:p w:rsidR="00657BE1" w:rsidRPr="00AF14D1" w:rsidRDefault="00657BE1" w:rsidP="00657BE1">
            <w:pPr>
              <w:spacing w:after="0" w:line="240" w:lineRule="auto"/>
              <w:ind w:firstLine="376"/>
              <w:jc w:val="both"/>
              <w:rPr>
                <w:rFonts w:ascii="Times New Roman" w:hAnsi="Times New Roman"/>
                <w:lang w:val="uk-UA"/>
              </w:rPr>
            </w:pPr>
            <w:bookmarkStart w:id="42" w:name="n1604"/>
            <w:bookmarkEnd w:id="42"/>
            <w:r w:rsidRPr="00AF14D1">
              <w:rPr>
                <w:rFonts w:ascii="Times New Roman" w:hAnsi="Times New Roman"/>
                <w:lang w:val="uk-UA"/>
              </w:rPr>
              <w:t>4. Тендер може бути відмінено частково (за лотом).</w:t>
            </w:r>
          </w:p>
          <w:p w:rsidR="00657BE1" w:rsidRPr="00AF14D1" w:rsidRDefault="00657BE1" w:rsidP="00657BE1">
            <w:pPr>
              <w:spacing w:after="0" w:line="240" w:lineRule="auto"/>
              <w:ind w:firstLine="376"/>
              <w:jc w:val="both"/>
              <w:rPr>
                <w:rFonts w:ascii="Times New Roman" w:hAnsi="Times New Roman"/>
                <w:lang w:val="uk-UA"/>
              </w:rPr>
            </w:pPr>
            <w:bookmarkStart w:id="43" w:name="n1605"/>
            <w:bookmarkEnd w:id="43"/>
            <w:r w:rsidRPr="00AF14D1">
              <w:rPr>
                <w:rFonts w:ascii="Times New Roman" w:hAnsi="Times New Roman"/>
                <w:lang w:val="uk-UA"/>
              </w:rPr>
              <w:t>5. Замовник має право визнати тендер таким, що не відбувся, у разі:</w:t>
            </w:r>
          </w:p>
          <w:p w:rsidR="00657BE1" w:rsidRPr="00AF14D1" w:rsidRDefault="00657BE1" w:rsidP="00657BE1">
            <w:pPr>
              <w:spacing w:after="0" w:line="240" w:lineRule="auto"/>
              <w:ind w:firstLine="376"/>
              <w:jc w:val="both"/>
              <w:rPr>
                <w:rFonts w:ascii="Times New Roman" w:hAnsi="Times New Roman"/>
                <w:lang w:val="uk-UA"/>
              </w:rPr>
            </w:pPr>
            <w:bookmarkStart w:id="44" w:name="n1606"/>
            <w:bookmarkEnd w:id="44"/>
            <w:r w:rsidRPr="00AF14D1">
              <w:rPr>
                <w:rFonts w:ascii="Times New Roman" w:hAnsi="Times New Roman"/>
                <w:lang w:val="uk-UA"/>
              </w:rPr>
              <w:t>1) якщо здійснення закупівлі стало неможливим внаслідок дії непереборної сили;</w:t>
            </w:r>
          </w:p>
          <w:p w:rsidR="00657BE1" w:rsidRPr="00AF14D1" w:rsidRDefault="00657BE1" w:rsidP="00657BE1">
            <w:pPr>
              <w:spacing w:after="0" w:line="240" w:lineRule="auto"/>
              <w:ind w:firstLine="376"/>
              <w:jc w:val="both"/>
              <w:rPr>
                <w:rFonts w:ascii="Times New Roman" w:hAnsi="Times New Roman"/>
                <w:lang w:val="uk-UA"/>
              </w:rPr>
            </w:pPr>
            <w:bookmarkStart w:id="45" w:name="n1607"/>
            <w:bookmarkEnd w:id="45"/>
            <w:r w:rsidRPr="00AF14D1">
              <w:rPr>
                <w:rFonts w:ascii="Times New Roman" w:hAnsi="Times New Roman"/>
                <w:lang w:val="uk-UA"/>
              </w:rPr>
              <w:t>2) скорочення видатків на здійснення закупівлі товарів, робіт чи послуг.</w:t>
            </w:r>
          </w:p>
          <w:p w:rsidR="00657BE1" w:rsidRPr="00AF14D1" w:rsidRDefault="00657BE1" w:rsidP="00657BE1">
            <w:pPr>
              <w:spacing w:after="0" w:line="240" w:lineRule="auto"/>
              <w:ind w:firstLine="376"/>
              <w:jc w:val="both"/>
              <w:rPr>
                <w:rFonts w:ascii="Times New Roman" w:hAnsi="Times New Roman"/>
                <w:lang w:val="uk-UA"/>
              </w:rPr>
            </w:pPr>
            <w:bookmarkStart w:id="46" w:name="n1608"/>
            <w:bookmarkEnd w:id="46"/>
            <w:r w:rsidRPr="00AF14D1">
              <w:rPr>
                <w:rFonts w:ascii="Times New Roman" w:hAnsi="Times New Roman"/>
                <w:lang w:val="uk-UA"/>
              </w:rPr>
              <w:t>6. Замовник має право визнати тендер таким, що не відбувся частково (за лотом).</w:t>
            </w:r>
          </w:p>
          <w:p w:rsidR="00657BE1" w:rsidRPr="00AF14D1" w:rsidRDefault="00657BE1" w:rsidP="00657BE1">
            <w:pPr>
              <w:spacing w:after="0" w:line="240" w:lineRule="auto"/>
              <w:ind w:firstLine="376"/>
              <w:jc w:val="both"/>
              <w:rPr>
                <w:rFonts w:ascii="Times New Roman" w:hAnsi="Times New Roman"/>
                <w:lang w:val="uk-UA"/>
              </w:rPr>
            </w:pPr>
            <w:bookmarkStart w:id="47" w:name="n1609"/>
            <w:bookmarkEnd w:id="47"/>
            <w:r w:rsidRPr="00AF14D1">
              <w:rPr>
                <w:rFonts w:ascii="Times New Roman" w:hAnsi="Times New Roman"/>
                <w:lang w:val="uk-UA"/>
              </w:rPr>
              <w:t xml:space="preserve">7. У разі відміни тендеру замовником або визнання тендеру таким, що не </w:t>
            </w:r>
            <w:r w:rsidRPr="00AF14D1">
              <w:rPr>
                <w:rFonts w:ascii="Times New Roman" w:hAnsi="Times New Roman"/>
                <w:lang w:val="uk-UA"/>
              </w:rPr>
              <w:lastRenderedPageBreak/>
              <w:t>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57BE1" w:rsidRPr="00AF14D1" w:rsidRDefault="00657BE1" w:rsidP="00657BE1">
            <w:pPr>
              <w:spacing w:after="0" w:line="240" w:lineRule="auto"/>
              <w:ind w:firstLine="376"/>
              <w:jc w:val="both"/>
              <w:rPr>
                <w:rFonts w:ascii="Times New Roman" w:hAnsi="Times New Roman"/>
                <w:lang w:val="uk-UA"/>
              </w:rPr>
            </w:pPr>
            <w:bookmarkStart w:id="48" w:name="n1610"/>
            <w:bookmarkEnd w:id="48"/>
            <w:r w:rsidRPr="00AF14D1">
              <w:rPr>
                <w:rFonts w:ascii="Times New Roman" w:hAnsi="Times New Roman"/>
                <w:lang w:val="uk-UA"/>
              </w:rPr>
              <w:t>У разі відміни тендеру з підстав, визначених </w:t>
            </w:r>
            <w:hyperlink r:id="rId39" w:anchor="n1595" w:history="1">
              <w:r w:rsidRPr="00AF5E1C">
                <w:rPr>
                  <w:rFonts w:ascii="Times New Roman" w:hAnsi="Times New Roman"/>
                  <w:u w:val="single"/>
                  <w:lang w:val="uk-UA"/>
                </w:rPr>
                <w:t>частиною другою</w:t>
              </w:r>
            </w:hyperlink>
            <w:r w:rsidRPr="00AF14D1">
              <w:rPr>
                <w:rFonts w:ascii="Times New Roman" w:hAnsi="Times New Roman"/>
                <w:lang w:val="uk-UA"/>
              </w:rPr>
              <w:t> цієї статті, електронною системою закупівель автоматично оприлюднюється інформація про відміну тендеру.</w:t>
            </w:r>
          </w:p>
          <w:p w:rsidR="00403AE1" w:rsidRPr="00B17FDF" w:rsidRDefault="00403AE1" w:rsidP="00403AE1">
            <w:pPr>
              <w:spacing w:after="0" w:line="240" w:lineRule="auto"/>
              <w:jc w:val="both"/>
              <w:rPr>
                <w:rFonts w:ascii="Times New Roman" w:hAnsi="Times New Roman"/>
                <w:sz w:val="24"/>
                <w:szCs w:val="24"/>
                <w:lang w:val="uk-UA"/>
              </w:rPr>
            </w:pPr>
          </w:p>
        </w:tc>
      </w:tr>
      <w:tr w:rsidR="00403AE1" w:rsidRPr="00B17FDF" w:rsidTr="00A66F62">
        <w:trPr>
          <w:trHeight w:val="2518"/>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2. Строк укладання договору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2.1. </w:t>
            </w:r>
            <w:proofErr w:type="gramStart"/>
            <w:r w:rsidRPr="00B167FC">
              <w:rPr>
                <w:rFonts w:ascii="Times New Roman" w:hAnsi="Times New Roman" w:cs="Times New Roman"/>
                <w:sz w:val="24"/>
                <w:szCs w:val="24"/>
              </w:rPr>
              <w:t>З</w:t>
            </w:r>
            <w:proofErr w:type="gramEnd"/>
            <w:r w:rsidRPr="00B167FC">
              <w:rPr>
                <w:rFonts w:ascii="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2.2. Замовник укладає догові</w:t>
            </w:r>
            <w:proofErr w:type="gramStart"/>
            <w:r w:rsidRPr="00B167FC">
              <w:rPr>
                <w:rFonts w:ascii="Times New Roman" w:hAnsi="Times New Roman" w:cs="Times New Roman"/>
                <w:sz w:val="24"/>
                <w:szCs w:val="24"/>
              </w:rPr>
              <w:t>р</w:t>
            </w:r>
            <w:proofErr w:type="gramEnd"/>
            <w:r w:rsidRPr="00B167FC">
              <w:rPr>
                <w:rFonts w:ascii="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B167FC">
              <w:rPr>
                <w:rFonts w:ascii="Times New Roman" w:hAnsi="Times New Roman" w:cs="Times New Roman"/>
                <w:sz w:val="24"/>
                <w:szCs w:val="24"/>
              </w:rPr>
              <w:t>в</w:t>
            </w:r>
            <w:proofErr w:type="gramEnd"/>
            <w:r w:rsidRPr="00B167FC">
              <w:rPr>
                <w:rFonts w:ascii="Times New Roman" w:hAnsi="Times New Roman" w:cs="Times New Roman"/>
                <w:sz w:val="24"/>
                <w:szCs w:val="24"/>
              </w:rPr>
              <w:t>.</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2.3. У разі подання скарги до органу оскарження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2.4. У разі відмови переможця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замовник відхиляє тендерну пропозицію такого учасника, визначає переможця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2.5. Переможець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під час укладення договору про закупівлю повинен надати:</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1) відповідну інформацію про право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ідписання договору про закупівлю;</w:t>
            </w:r>
          </w:p>
          <w:p w:rsidR="00403AE1" w:rsidRPr="00B17FDF" w:rsidRDefault="00403AE1" w:rsidP="00B167FC">
            <w:pPr>
              <w:pStyle w:val="12"/>
              <w:jc w:val="both"/>
              <w:rPr>
                <w:lang w:val="uk-UA"/>
              </w:rPr>
            </w:pPr>
            <w:r w:rsidRPr="00B167FC">
              <w:rPr>
                <w:rFonts w:ascii="Times New Roman" w:hAnsi="Times New Roman" w:cs="Times New Roman"/>
                <w:sz w:val="24"/>
                <w:szCs w:val="24"/>
              </w:rPr>
              <w:t>2) копію ліцензії або документа дозвільного характеру (</w:t>
            </w:r>
            <w:proofErr w:type="gramStart"/>
            <w:r w:rsidRPr="00B167FC">
              <w:rPr>
                <w:rFonts w:ascii="Times New Roman" w:hAnsi="Times New Roman" w:cs="Times New Roman"/>
                <w:sz w:val="24"/>
                <w:szCs w:val="24"/>
              </w:rPr>
              <w:t>у</w:t>
            </w:r>
            <w:proofErr w:type="gramEnd"/>
            <w:r w:rsidRPr="00B167FC">
              <w:rPr>
                <w:rFonts w:ascii="Times New Roman" w:hAnsi="Times New Roman" w:cs="Times New Roman"/>
                <w:sz w:val="24"/>
                <w:szCs w:val="24"/>
              </w:rPr>
              <w:t xml:space="preserve"> </w:t>
            </w:r>
            <w:proofErr w:type="gramStart"/>
            <w:r w:rsidRPr="00B167FC">
              <w:rPr>
                <w:rFonts w:ascii="Times New Roman" w:hAnsi="Times New Roman" w:cs="Times New Roman"/>
                <w:sz w:val="24"/>
                <w:szCs w:val="24"/>
              </w:rPr>
              <w:t>раз</w:t>
            </w:r>
            <w:proofErr w:type="gramEnd"/>
            <w:r w:rsidRPr="00B167FC">
              <w:rPr>
                <w:rFonts w:ascii="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0D555B" w:rsidRDefault="00403AE1" w:rsidP="000D555B">
            <w:pPr>
              <w:pStyle w:val="12"/>
              <w:jc w:val="both"/>
              <w:rPr>
                <w:rFonts w:ascii="Times New Roman" w:hAnsi="Times New Roman" w:cs="Times New Roman"/>
                <w:sz w:val="24"/>
                <w:szCs w:val="24"/>
              </w:rPr>
            </w:pPr>
            <w:r w:rsidRPr="000D555B">
              <w:rPr>
                <w:rFonts w:ascii="Times New Roman" w:hAnsi="Times New Roman" w:cs="Times New Roman"/>
                <w:sz w:val="24"/>
                <w:szCs w:val="24"/>
              </w:rPr>
              <w:t xml:space="preserve">Проект договору складений замовником з урахуванням особливостей предмета закупівлі. </w:t>
            </w:r>
          </w:p>
          <w:p w:rsidR="00403AE1" w:rsidRPr="00B17FDF" w:rsidRDefault="00403AE1" w:rsidP="000D555B">
            <w:pPr>
              <w:pStyle w:val="12"/>
              <w:jc w:val="both"/>
              <w:rPr>
                <w:lang w:val="uk-UA"/>
              </w:rPr>
            </w:pPr>
            <w:proofErr w:type="gramStart"/>
            <w:r w:rsidRPr="000D555B">
              <w:rPr>
                <w:rFonts w:ascii="Times New Roman" w:hAnsi="Times New Roman" w:cs="Times New Roman"/>
                <w:sz w:val="24"/>
                <w:szCs w:val="24"/>
              </w:rPr>
              <w:t xml:space="preserve">У складі цієї тендерної документації в </w:t>
            </w:r>
            <w:r w:rsidRPr="000D555B">
              <w:rPr>
                <w:rFonts w:ascii="Times New Roman" w:hAnsi="Times New Roman" w:cs="Times New Roman"/>
                <w:b/>
                <w:sz w:val="24"/>
                <w:szCs w:val="24"/>
              </w:rPr>
              <w:t xml:space="preserve">Додатку </w:t>
            </w:r>
            <w:r w:rsidRPr="000D555B">
              <w:rPr>
                <w:rFonts w:ascii="Times New Roman" w:hAnsi="Times New Roman" w:cs="Times New Roman"/>
                <w:b/>
                <w:sz w:val="24"/>
                <w:szCs w:val="24"/>
                <w:lang w:val="uk-UA"/>
              </w:rPr>
              <w:t>6</w:t>
            </w:r>
            <w:r w:rsidRPr="000D555B">
              <w:rPr>
                <w:rFonts w:ascii="Times New Roman" w:hAnsi="Times New Roman" w:cs="Times New Roman"/>
                <w:sz w:val="24"/>
                <w:szCs w:val="24"/>
              </w:rPr>
              <w:t xml:space="preserve"> замовником поданий проект договору про закупівлю з  зазначенням змін його умов (проект договору є складовою та невід’ємною частиною цієї </w:t>
            </w:r>
            <w:r w:rsidRPr="000D555B">
              <w:rPr>
                <w:rFonts w:ascii="Times New Roman" w:hAnsi="Times New Roman" w:cs="Times New Roman"/>
                <w:sz w:val="24"/>
                <w:szCs w:val="24"/>
                <w:lang w:val="uk-UA"/>
              </w:rPr>
              <w:t>т</w:t>
            </w:r>
            <w:r w:rsidRPr="000D555B">
              <w:rPr>
                <w:rFonts w:ascii="Times New Roman" w:hAnsi="Times New Roman" w:cs="Times New Roman"/>
                <w:sz w:val="24"/>
                <w:szCs w:val="24"/>
              </w:rPr>
              <w:t>ендерної документації)</w:t>
            </w:r>
            <w:r w:rsidRPr="000D555B">
              <w:rPr>
                <w:rFonts w:ascii="Times New Roman" w:hAnsi="Times New Roman" w:cs="Times New Roman"/>
                <w:sz w:val="24"/>
                <w:szCs w:val="24"/>
                <w:lang w:val="uk-UA"/>
              </w:rPr>
              <w:t>.</w:t>
            </w:r>
            <w:proofErr w:type="gramEnd"/>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Істотні умови, </w:t>
            </w:r>
          </w:p>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які обов</w:t>
            </w:r>
            <w:r w:rsidRPr="00B17FDF">
              <w:rPr>
                <w:rFonts w:ascii="Times New Roman" w:hAnsi="Times New Roman"/>
                <w:b/>
                <w:sz w:val="24"/>
                <w:szCs w:val="24"/>
              </w:rPr>
              <w:t>’</w:t>
            </w:r>
            <w:r w:rsidRPr="00B17FDF">
              <w:rPr>
                <w:rFonts w:ascii="Times New Roman" w:hAnsi="Times New Roman"/>
                <w:b/>
                <w:sz w:val="24"/>
                <w:szCs w:val="24"/>
                <w:lang w:val="uk-UA"/>
              </w:rPr>
              <w:t>язково включаються до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lastRenderedPageBreak/>
              <w:t xml:space="preserve">4.1 </w:t>
            </w:r>
            <w:r w:rsidRPr="000D555B">
              <w:rPr>
                <w:rFonts w:ascii="Times New Roman" w:hAnsi="Times New Roman" w:cs="Times New Roman"/>
                <w:sz w:val="24"/>
                <w:szCs w:val="24"/>
              </w:rPr>
              <w:t xml:space="preserve">Договір про закупівлю укладається в письмовій формі відповідно </w:t>
            </w:r>
            <w:r w:rsidRPr="000D555B">
              <w:rPr>
                <w:rFonts w:ascii="Times New Roman" w:hAnsi="Times New Roman" w:cs="Times New Roman"/>
                <w:sz w:val="24"/>
                <w:szCs w:val="24"/>
              </w:rPr>
              <w:lastRenderedPageBreak/>
              <w:t xml:space="preserve">до положень Цивільного та Господарського кодексів України, а також відповідно до вимог статей </w:t>
            </w:r>
            <w:r w:rsidRPr="000D555B">
              <w:rPr>
                <w:rFonts w:ascii="Times New Roman" w:hAnsi="Times New Roman" w:cs="Times New Roman"/>
                <w:sz w:val="24"/>
                <w:szCs w:val="24"/>
                <w:lang w:val="uk-UA"/>
              </w:rPr>
              <w:t>41</w:t>
            </w:r>
            <w:r w:rsidRPr="000D555B">
              <w:rPr>
                <w:rFonts w:ascii="Times New Roman" w:hAnsi="Times New Roman" w:cs="Times New Roman"/>
                <w:sz w:val="24"/>
                <w:szCs w:val="24"/>
              </w:rPr>
              <w:t xml:space="preserve"> Закону</w:t>
            </w:r>
            <w:r w:rsidRPr="000D555B">
              <w:rPr>
                <w:rFonts w:ascii="Times New Roman" w:hAnsi="Times New Roman" w:cs="Times New Roman"/>
                <w:sz w:val="24"/>
                <w:szCs w:val="24"/>
                <w:lang w:val="uk-UA"/>
              </w:rPr>
              <w:t>.</w:t>
            </w:r>
          </w:p>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rPr>
              <w:t>Умови договору про закупівлю не повинні ві</w:t>
            </w:r>
            <w:proofErr w:type="gramStart"/>
            <w:r w:rsidRPr="000D555B">
              <w:rPr>
                <w:rFonts w:ascii="Times New Roman" w:hAnsi="Times New Roman" w:cs="Times New Roman"/>
                <w:sz w:val="24"/>
                <w:szCs w:val="24"/>
              </w:rPr>
              <w:t>др</w:t>
            </w:r>
            <w:proofErr w:type="gramEnd"/>
            <w:r w:rsidRPr="000D555B">
              <w:rPr>
                <w:rFonts w:ascii="Times New Roman" w:hAnsi="Times New Roman" w:cs="Times New Roman"/>
                <w:sz w:val="24"/>
                <w:szCs w:val="24"/>
              </w:rPr>
              <w:t>ізнятися від змісту тендерної пропозиції за результатами аукціону (у тому числі ціни за одиницю товару) переможця процедури закупівлі.</w:t>
            </w:r>
          </w:p>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rPr>
              <w:t xml:space="preserve"> Істотні умови договору про закупівлю не можуть змінюватися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 xml:space="preserve">ісля його підписання до </w:t>
            </w:r>
            <w:r w:rsidRPr="000D555B">
              <w:rPr>
                <w:rFonts w:ascii="Times New Roman" w:hAnsi="Times New Roman" w:cs="Times New Roman"/>
                <w:sz w:val="24"/>
                <w:szCs w:val="24"/>
                <w:lang w:val="uk-UA"/>
              </w:rPr>
              <w:t>виконання зобов’язань сторонами в повному обсязі, крім випадків:</w:t>
            </w:r>
          </w:p>
          <w:p w:rsidR="00403AE1" w:rsidRPr="000D555B" w:rsidRDefault="00403AE1" w:rsidP="000D555B">
            <w:pPr>
              <w:pStyle w:val="12"/>
              <w:jc w:val="both"/>
              <w:rPr>
                <w:rFonts w:ascii="Times New Roman" w:hAnsi="Times New Roman" w:cs="Times New Roman"/>
                <w:sz w:val="24"/>
                <w:szCs w:val="24"/>
              </w:rPr>
            </w:pPr>
            <w:r w:rsidRPr="000D555B">
              <w:rPr>
                <w:rFonts w:ascii="Times New Roman" w:hAnsi="Times New Roman" w:cs="Times New Roman"/>
                <w:sz w:val="24"/>
                <w:szCs w:val="24"/>
              </w:rPr>
              <w:t>1) зменшення обсягів закупі</w:t>
            </w:r>
            <w:proofErr w:type="gramStart"/>
            <w:r w:rsidRPr="000D555B">
              <w:rPr>
                <w:rFonts w:ascii="Times New Roman" w:hAnsi="Times New Roman" w:cs="Times New Roman"/>
                <w:sz w:val="24"/>
                <w:szCs w:val="24"/>
              </w:rPr>
              <w:t>вл</w:t>
            </w:r>
            <w:proofErr w:type="gramEnd"/>
            <w:r w:rsidRPr="000D555B">
              <w:rPr>
                <w:rFonts w:ascii="Times New Roman" w:hAnsi="Times New Roman" w:cs="Times New Roman"/>
                <w:sz w:val="24"/>
                <w:szCs w:val="24"/>
              </w:rPr>
              <w:t>і, зокрема з урахуванням фактичного обсягу видатків замовника;</w:t>
            </w:r>
          </w:p>
          <w:p w:rsidR="00403AE1" w:rsidRPr="000D555B" w:rsidRDefault="00403AE1" w:rsidP="000D555B">
            <w:pPr>
              <w:pStyle w:val="12"/>
              <w:jc w:val="both"/>
              <w:rPr>
                <w:rFonts w:ascii="Times New Roman" w:hAnsi="Times New Roman" w:cs="Times New Roman"/>
                <w:sz w:val="24"/>
                <w:szCs w:val="24"/>
              </w:rPr>
            </w:pPr>
            <w:bookmarkStart w:id="49" w:name="n1041"/>
            <w:bookmarkEnd w:id="49"/>
            <w:proofErr w:type="gramStart"/>
            <w:r w:rsidRPr="000D555B">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0D555B">
              <w:rPr>
                <w:rFonts w:ascii="Times New Roman" w:hAnsi="Times New Roman" w:cs="Times New Roman"/>
                <w:sz w:val="24"/>
                <w:szCs w:val="24"/>
              </w:rPr>
              <w:t xml:space="preserve">ів з моменту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 xml:space="preserve">ідписання договору про закупівлю. Обмеження щодо строків зміни </w:t>
            </w:r>
            <w:proofErr w:type="gramStart"/>
            <w:r w:rsidRPr="000D555B">
              <w:rPr>
                <w:rFonts w:ascii="Times New Roman" w:hAnsi="Times New Roman" w:cs="Times New Roman"/>
                <w:sz w:val="24"/>
                <w:szCs w:val="24"/>
              </w:rPr>
              <w:t>ц</w:t>
            </w:r>
            <w:proofErr w:type="gramEnd"/>
            <w:r w:rsidRPr="000D555B">
              <w:rPr>
                <w:rFonts w:ascii="Times New Roman" w:hAnsi="Times New Roman" w:cs="Times New Roman"/>
                <w:sz w:val="24"/>
                <w:szCs w:val="24"/>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03AE1" w:rsidRPr="000D555B" w:rsidRDefault="00403AE1" w:rsidP="000D555B">
            <w:pPr>
              <w:pStyle w:val="12"/>
              <w:jc w:val="both"/>
              <w:rPr>
                <w:rFonts w:ascii="Times New Roman" w:hAnsi="Times New Roman" w:cs="Times New Roman"/>
                <w:sz w:val="24"/>
                <w:szCs w:val="24"/>
              </w:rPr>
            </w:pPr>
            <w:bookmarkStart w:id="50" w:name="n1042"/>
            <w:bookmarkEnd w:id="50"/>
            <w:r w:rsidRPr="000D555B">
              <w:rPr>
                <w:rFonts w:ascii="Times New Roman" w:hAnsi="Times New Roman" w:cs="Times New Roman"/>
                <w:sz w:val="24"/>
                <w:szCs w:val="24"/>
              </w:rPr>
              <w:t>3) покращення якості предмета закупі</w:t>
            </w:r>
            <w:proofErr w:type="gramStart"/>
            <w:r w:rsidRPr="000D555B">
              <w:rPr>
                <w:rFonts w:ascii="Times New Roman" w:hAnsi="Times New Roman" w:cs="Times New Roman"/>
                <w:sz w:val="24"/>
                <w:szCs w:val="24"/>
              </w:rPr>
              <w:t>вл</w:t>
            </w:r>
            <w:proofErr w:type="gramEnd"/>
            <w:r w:rsidRPr="000D555B">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403AE1" w:rsidRPr="000D555B" w:rsidRDefault="00403AE1" w:rsidP="000D555B">
            <w:pPr>
              <w:pStyle w:val="12"/>
              <w:jc w:val="both"/>
              <w:rPr>
                <w:rFonts w:ascii="Times New Roman" w:hAnsi="Times New Roman" w:cs="Times New Roman"/>
                <w:sz w:val="24"/>
                <w:szCs w:val="24"/>
              </w:rPr>
            </w:pPr>
            <w:bookmarkStart w:id="51" w:name="n1043"/>
            <w:bookmarkEnd w:id="51"/>
            <w:r w:rsidRPr="000D555B">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D555B">
              <w:rPr>
                <w:rFonts w:ascii="Times New Roman" w:hAnsi="Times New Roman" w:cs="Times New Roman"/>
                <w:sz w:val="24"/>
                <w:szCs w:val="24"/>
              </w:rPr>
              <w:t>про</w:t>
            </w:r>
            <w:proofErr w:type="gramEnd"/>
            <w:r w:rsidRPr="000D555B">
              <w:rPr>
                <w:rFonts w:ascii="Times New Roman" w:hAnsi="Times New Roman" w:cs="Times New Roman"/>
                <w:sz w:val="24"/>
                <w:szCs w:val="24"/>
              </w:rPr>
              <w:t xml:space="preserve"> закупівлю;</w:t>
            </w:r>
          </w:p>
          <w:p w:rsidR="00403AE1" w:rsidRPr="000D555B" w:rsidRDefault="00403AE1" w:rsidP="000D555B">
            <w:pPr>
              <w:pStyle w:val="12"/>
              <w:jc w:val="both"/>
              <w:rPr>
                <w:rFonts w:ascii="Times New Roman" w:hAnsi="Times New Roman" w:cs="Times New Roman"/>
                <w:sz w:val="24"/>
                <w:szCs w:val="24"/>
              </w:rPr>
            </w:pPr>
            <w:bookmarkStart w:id="52" w:name="n1044"/>
            <w:bookmarkEnd w:id="52"/>
            <w:r w:rsidRPr="000D555B">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0D555B">
              <w:rPr>
                <w:rFonts w:ascii="Times New Roman" w:hAnsi="Times New Roman" w:cs="Times New Roman"/>
                <w:sz w:val="24"/>
                <w:szCs w:val="24"/>
              </w:rPr>
              <w:t>числі у</w:t>
            </w:r>
            <w:proofErr w:type="gramEnd"/>
            <w:r w:rsidRPr="000D555B">
              <w:rPr>
                <w:rFonts w:ascii="Times New Roman" w:hAnsi="Times New Roman" w:cs="Times New Roman"/>
                <w:sz w:val="24"/>
                <w:szCs w:val="24"/>
              </w:rPr>
              <w:t xml:space="preserve"> разі коливання ціни товару на ринку;</w:t>
            </w:r>
          </w:p>
          <w:p w:rsidR="00403AE1" w:rsidRPr="000D555B" w:rsidRDefault="00403AE1" w:rsidP="000D555B">
            <w:pPr>
              <w:pStyle w:val="12"/>
              <w:jc w:val="both"/>
              <w:rPr>
                <w:rFonts w:ascii="Times New Roman" w:hAnsi="Times New Roman" w:cs="Times New Roman"/>
                <w:sz w:val="24"/>
                <w:szCs w:val="24"/>
              </w:rPr>
            </w:pPr>
            <w:bookmarkStart w:id="53" w:name="n1045"/>
            <w:bookmarkEnd w:id="53"/>
            <w:r w:rsidRPr="000D555B">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ільг з оподаткування - пропорційно до зміни таких ставок та/або пільг з оподаткування;</w:t>
            </w:r>
          </w:p>
          <w:p w:rsidR="00403AE1" w:rsidRPr="000D555B" w:rsidRDefault="00403AE1" w:rsidP="000D555B">
            <w:pPr>
              <w:pStyle w:val="12"/>
              <w:jc w:val="both"/>
              <w:rPr>
                <w:rFonts w:ascii="Times New Roman" w:hAnsi="Times New Roman" w:cs="Times New Roman"/>
                <w:sz w:val="24"/>
                <w:szCs w:val="24"/>
              </w:rPr>
            </w:pPr>
            <w:bookmarkStart w:id="54" w:name="n1046"/>
            <w:bookmarkEnd w:id="54"/>
            <w:proofErr w:type="gramStart"/>
            <w:r w:rsidRPr="000D555B">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403AE1" w:rsidRPr="000D555B" w:rsidRDefault="00403AE1" w:rsidP="000D555B">
            <w:pPr>
              <w:pStyle w:val="12"/>
              <w:jc w:val="both"/>
              <w:rPr>
                <w:rFonts w:ascii="Times New Roman" w:hAnsi="Times New Roman" w:cs="Times New Roman"/>
                <w:sz w:val="24"/>
                <w:szCs w:val="24"/>
                <w:lang w:val="uk-UA"/>
              </w:rPr>
            </w:pPr>
            <w:bookmarkStart w:id="55" w:name="n1047"/>
            <w:bookmarkEnd w:id="55"/>
            <w:r w:rsidRPr="000D555B">
              <w:rPr>
                <w:rFonts w:ascii="Times New Roman" w:hAnsi="Times New Roman" w:cs="Times New Roman"/>
                <w:sz w:val="24"/>
                <w:szCs w:val="24"/>
              </w:rPr>
              <w:t>8) зміни умов у зв’язку із застосуванням положень частини шостої цієї статті.</w:t>
            </w:r>
          </w:p>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0D555B">
              <w:rPr>
                <w:rFonts w:ascii="Times New Roman" w:hAnsi="Times New Roman" w:cs="Times New Roman"/>
                <w:sz w:val="24"/>
                <w:szCs w:val="24"/>
                <w:shd w:val="clear" w:color="auto" w:fill="FFFFFF"/>
              </w:rPr>
              <w:t>вл</w:t>
            </w:r>
            <w:proofErr w:type="gramEnd"/>
            <w:r w:rsidRPr="000D555B">
              <w:rPr>
                <w:rFonts w:ascii="Times New Roman" w:hAnsi="Times New Roman" w:cs="Times New Roman"/>
                <w:sz w:val="24"/>
                <w:szCs w:val="24"/>
                <w:shd w:val="clear" w:color="auto" w:fill="FFFFFF"/>
              </w:rPr>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w:t>
            </w:r>
            <w:r w:rsidRPr="000D555B">
              <w:rPr>
                <w:rFonts w:ascii="Times New Roman" w:hAnsi="Times New Roman" w:cs="Times New Roman"/>
                <w:sz w:val="24"/>
                <w:szCs w:val="24"/>
                <w:shd w:val="clear" w:color="auto" w:fill="FFFFFF"/>
              </w:rPr>
              <w:lastRenderedPageBreak/>
              <w:t>попередньому році, якщо видатки на досягнення цієї цілі затверджено в установленому порядку</w:t>
            </w:r>
            <w:r w:rsidRPr="000D555B">
              <w:rPr>
                <w:rFonts w:ascii="Times New Roman" w:hAnsi="Times New Roman" w:cs="Times New Roman"/>
                <w:sz w:val="24"/>
                <w:szCs w:val="24"/>
                <w:shd w:val="clear" w:color="auto" w:fill="FFFFFF"/>
                <w:lang w:val="uk-UA"/>
              </w:rPr>
              <w:t>.</w:t>
            </w:r>
          </w:p>
          <w:p w:rsidR="00403AE1" w:rsidRPr="00B17FDF" w:rsidRDefault="00403AE1" w:rsidP="000D555B">
            <w:pPr>
              <w:pStyle w:val="12"/>
              <w:jc w:val="both"/>
              <w:rPr>
                <w:lang w:val="uk-UA"/>
              </w:rPr>
            </w:pPr>
            <w:r w:rsidRPr="000D555B">
              <w:rPr>
                <w:rFonts w:ascii="Times New Roman" w:hAnsi="Times New Roman" w:cs="Times New Roman"/>
                <w:sz w:val="24"/>
                <w:szCs w:val="24"/>
                <w:lang w:val="uk-UA"/>
              </w:rPr>
              <w:t>Проект договору про закупівлю не є остаточним і вичерпним та може бути доповнений і скоригований під час укладання договору.</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5.Дії замовника при відмові переможця торгів підписати договір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67FC" w:rsidRDefault="00403AE1" w:rsidP="00B167FC">
            <w:pPr>
              <w:pStyle w:val="12"/>
              <w:jc w:val="both"/>
              <w:rPr>
                <w:rFonts w:ascii="Times New Roman" w:hAnsi="Times New Roman" w:cs="Times New Roman"/>
                <w:sz w:val="24"/>
                <w:szCs w:val="24"/>
                <w:lang w:val="uk-UA"/>
              </w:rPr>
            </w:pPr>
            <w:r w:rsidRPr="00B167FC">
              <w:rPr>
                <w:rFonts w:ascii="Times New Roman" w:hAnsi="Times New Roman" w:cs="Times New Roman"/>
                <w:sz w:val="24"/>
                <w:szCs w:val="24"/>
                <w:lang w:val="uk-UA"/>
              </w:rPr>
              <w:t xml:space="preserve">5.1 </w:t>
            </w:r>
            <w:r w:rsidRPr="00B167FC">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B167FC">
              <w:rPr>
                <w:rFonts w:ascii="Times New Roman" w:hAnsi="Times New Roman" w:cs="Times New Roman"/>
                <w:sz w:val="24"/>
                <w:szCs w:val="24"/>
                <w:lang w:val="uk-UA"/>
              </w:rPr>
              <w:t>.</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Догові</w:t>
            </w:r>
            <w:proofErr w:type="gramStart"/>
            <w:r w:rsidRPr="00B167FC">
              <w:rPr>
                <w:rFonts w:ascii="Times New Roman" w:hAnsi="Times New Roman" w:cs="Times New Roman"/>
                <w:sz w:val="24"/>
                <w:szCs w:val="24"/>
              </w:rPr>
              <w:t>р</w:t>
            </w:r>
            <w:proofErr w:type="gramEnd"/>
            <w:r w:rsidRPr="00B167FC">
              <w:rPr>
                <w:rFonts w:ascii="Times New Roman" w:hAnsi="Times New Roman" w:cs="Times New Roman"/>
                <w:sz w:val="24"/>
                <w:szCs w:val="24"/>
              </w:rPr>
              <w:t xml:space="preserve"> про закупівлю є нікчемним у разі:</w:t>
            </w:r>
          </w:p>
          <w:p w:rsidR="00403AE1" w:rsidRPr="00B167FC" w:rsidRDefault="00403AE1" w:rsidP="00B167FC">
            <w:pPr>
              <w:pStyle w:val="12"/>
              <w:jc w:val="both"/>
              <w:rPr>
                <w:rFonts w:ascii="Times New Roman" w:hAnsi="Times New Roman" w:cs="Times New Roman"/>
                <w:sz w:val="24"/>
                <w:szCs w:val="24"/>
              </w:rPr>
            </w:pPr>
            <w:bookmarkStart w:id="56" w:name="n1080"/>
            <w:bookmarkEnd w:id="56"/>
            <w:r w:rsidRPr="00B167FC">
              <w:rPr>
                <w:rFonts w:ascii="Times New Roman" w:hAnsi="Times New Roman" w:cs="Times New Roman"/>
                <w:sz w:val="24"/>
                <w:szCs w:val="24"/>
              </w:rPr>
              <w:t>1) якщо замовник уклав догові</w:t>
            </w:r>
            <w:proofErr w:type="gramStart"/>
            <w:r w:rsidRPr="00B167FC">
              <w:rPr>
                <w:rFonts w:ascii="Times New Roman" w:hAnsi="Times New Roman" w:cs="Times New Roman"/>
                <w:sz w:val="24"/>
                <w:szCs w:val="24"/>
              </w:rPr>
              <w:t>р</w:t>
            </w:r>
            <w:proofErr w:type="gramEnd"/>
            <w:r w:rsidRPr="00B167FC">
              <w:rPr>
                <w:rFonts w:ascii="Times New Roman" w:hAnsi="Times New Roman" w:cs="Times New Roman"/>
                <w:sz w:val="24"/>
                <w:szCs w:val="24"/>
              </w:rPr>
              <w:t xml:space="preserve"> про закупівлю до/без проведення процедури закупівлі/спрощеної закупівлі згідно з вимогами цього Закону;</w:t>
            </w:r>
          </w:p>
          <w:p w:rsidR="00403AE1" w:rsidRPr="00B167FC" w:rsidRDefault="00403AE1" w:rsidP="00B167FC">
            <w:pPr>
              <w:pStyle w:val="12"/>
              <w:jc w:val="both"/>
              <w:rPr>
                <w:rFonts w:ascii="Times New Roman" w:hAnsi="Times New Roman" w:cs="Times New Roman"/>
                <w:sz w:val="24"/>
                <w:szCs w:val="24"/>
              </w:rPr>
            </w:pPr>
            <w:bookmarkStart w:id="57" w:name="n1081"/>
            <w:bookmarkEnd w:id="57"/>
            <w:r w:rsidRPr="00B167FC">
              <w:rPr>
                <w:rFonts w:ascii="Times New Roman" w:hAnsi="Times New Roman" w:cs="Times New Roman"/>
                <w:sz w:val="24"/>
                <w:szCs w:val="24"/>
              </w:rPr>
              <w:t>2) укладення договору з порушенням вимог частини четвертої статті 41 цього Закону;</w:t>
            </w:r>
          </w:p>
          <w:p w:rsidR="00403AE1" w:rsidRPr="00B167FC" w:rsidRDefault="00403AE1" w:rsidP="00B167FC">
            <w:pPr>
              <w:pStyle w:val="12"/>
              <w:jc w:val="both"/>
              <w:rPr>
                <w:rFonts w:ascii="Times New Roman" w:hAnsi="Times New Roman" w:cs="Times New Roman"/>
                <w:sz w:val="24"/>
                <w:szCs w:val="24"/>
              </w:rPr>
            </w:pPr>
            <w:bookmarkStart w:id="58" w:name="n1082"/>
            <w:bookmarkEnd w:id="58"/>
            <w:r w:rsidRPr="00B167FC">
              <w:rPr>
                <w:rFonts w:ascii="Times New Roman" w:hAnsi="Times New Roman" w:cs="Times New Roman"/>
                <w:sz w:val="24"/>
                <w:szCs w:val="24"/>
              </w:rPr>
              <w:t>3) укладення договору в період оскарження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відповідно до статті 18 цього Закону;</w:t>
            </w:r>
          </w:p>
          <w:p w:rsidR="00403AE1" w:rsidRPr="00B17FDF" w:rsidRDefault="00403AE1" w:rsidP="00B167FC">
            <w:pPr>
              <w:pStyle w:val="12"/>
              <w:jc w:val="both"/>
              <w:rPr>
                <w:lang w:val="uk-UA"/>
              </w:rPr>
            </w:pPr>
            <w:bookmarkStart w:id="59" w:name="n1083"/>
            <w:bookmarkEnd w:id="59"/>
            <w:r w:rsidRPr="00B167FC">
              <w:rPr>
                <w:rFonts w:ascii="Times New Roman" w:hAnsi="Times New Roman" w:cs="Times New Roman"/>
                <w:sz w:val="24"/>
                <w:szCs w:val="24"/>
              </w:rPr>
              <w:t xml:space="preserve">4) укладення договору з порушенням строків, передбачених частинами </w:t>
            </w:r>
            <w:proofErr w:type="gramStart"/>
            <w:r w:rsidRPr="00B167FC">
              <w:rPr>
                <w:rFonts w:ascii="Times New Roman" w:hAnsi="Times New Roman" w:cs="Times New Roman"/>
                <w:sz w:val="24"/>
                <w:szCs w:val="24"/>
              </w:rPr>
              <w:t>п’ятою</w:t>
            </w:r>
            <w:proofErr w:type="gramEnd"/>
            <w:r w:rsidRPr="00B167FC">
              <w:rPr>
                <w:rFonts w:ascii="Times New Roman" w:hAnsi="Times New Roman" w:cs="Times New Roman"/>
                <w:sz w:val="24"/>
                <w:szCs w:val="24"/>
              </w:rPr>
              <w:t xml:space="preserve">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A66F6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6.Забезпечення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8246E9" w:rsidRPr="00B17FDF" w:rsidRDefault="008246E9" w:rsidP="00E62629">
      <w:pPr>
        <w:spacing w:after="0" w:line="240" w:lineRule="auto"/>
        <w:rPr>
          <w:rFonts w:ascii="Times New Roman" w:hAnsi="Times New Roman"/>
          <w:bCs/>
          <w:sz w:val="24"/>
          <w:szCs w:val="24"/>
          <w:u w:val="single"/>
          <w:lang w:val="uk-UA"/>
        </w:rPr>
      </w:pPr>
    </w:p>
    <w:p w:rsidR="008E3284" w:rsidRPr="00B17FDF" w:rsidRDefault="008E3284" w:rsidP="00E62629">
      <w:pPr>
        <w:spacing w:after="0" w:line="240" w:lineRule="auto"/>
        <w:rPr>
          <w:rFonts w:ascii="Times New Roman" w:hAnsi="Times New Roman"/>
          <w:bCs/>
          <w:sz w:val="24"/>
          <w:szCs w:val="24"/>
          <w:u w:val="single"/>
          <w:lang w:val="uk-UA"/>
        </w:rPr>
      </w:pPr>
    </w:p>
    <w:p w:rsidR="008246E9" w:rsidRPr="00B17FDF" w:rsidRDefault="008246E9" w:rsidP="00E62629">
      <w:pPr>
        <w:spacing w:after="0" w:line="240" w:lineRule="auto"/>
        <w:rPr>
          <w:rFonts w:ascii="Times New Roman" w:hAnsi="Times New Roman"/>
          <w:bCs/>
          <w:sz w:val="24"/>
          <w:szCs w:val="24"/>
          <w:u w:val="single"/>
          <w:lang w:val="uk-UA"/>
        </w:rPr>
      </w:pPr>
    </w:p>
    <w:p w:rsidR="00403AE1" w:rsidRPr="004052A1" w:rsidRDefault="00403AE1" w:rsidP="00403AE1">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403AE1" w:rsidRPr="004052A1" w:rsidRDefault="00403AE1" w:rsidP="00403AE1">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Перелік документів, що підтверджують відсутність підстав, визначених у частинах першій та другій статті 17 Закону</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sz w:val="10"/>
          <w:szCs w:val="10"/>
          <w:lang w:val="uk-UA"/>
        </w:rPr>
      </w:pPr>
      <w:r>
        <w:rPr>
          <w:rFonts w:ascii="Times New Roman" w:hAnsi="Times New Roman"/>
          <w:b/>
          <w:sz w:val="24"/>
          <w:szCs w:val="24"/>
          <w:lang w:val="uk-UA"/>
        </w:rPr>
        <w:t>Додаток 2</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Кваліфікаційні критерії «Документи для підтвердження відповідності учасників кваліфікаційним критеріям та вимогам згідно статті 16 Закону</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3 </w:t>
      </w:r>
      <w:r w:rsidRPr="004052A1">
        <w:rPr>
          <w:rFonts w:ascii="Times New Roman" w:hAnsi="Times New Roman"/>
          <w:sz w:val="24"/>
          <w:szCs w:val="24"/>
          <w:lang w:val="uk-UA"/>
        </w:rPr>
        <w:t>Згода на обробку персональних</w:t>
      </w:r>
      <w:r>
        <w:rPr>
          <w:rFonts w:ascii="Times New Roman" w:hAnsi="Times New Roman"/>
          <w:sz w:val="24"/>
          <w:szCs w:val="24"/>
          <w:lang w:val="uk-UA"/>
        </w:rPr>
        <w:t xml:space="preserve"> даних.</w:t>
      </w:r>
    </w:p>
    <w:p w:rsidR="00403AE1" w:rsidRPr="004052A1" w:rsidRDefault="00403AE1" w:rsidP="00403AE1">
      <w:pPr>
        <w:pStyle w:val="12"/>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4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403AE1" w:rsidRDefault="00403AE1" w:rsidP="00403AE1">
      <w:pPr>
        <w:spacing w:after="0" w:line="240" w:lineRule="auto"/>
        <w:jc w:val="both"/>
        <w:rPr>
          <w:rFonts w:ascii="Times New Roman" w:hAnsi="Times New Roman"/>
          <w:sz w:val="24"/>
          <w:szCs w:val="24"/>
          <w:lang w:val="uk-UA"/>
        </w:rPr>
      </w:pPr>
      <w:r w:rsidRPr="004052A1">
        <w:rPr>
          <w:rFonts w:ascii="Times New Roman" w:hAnsi="Times New Roman"/>
          <w:b/>
          <w:sz w:val="24"/>
          <w:szCs w:val="24"/>
          <w:lang w:val="uk-UA"/>
        </w:rPr>
        <w:t xml:space="preserve">Додаток 5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403AE1" w:rsidRPr="00146AE2" w:rsidRDefault="00403AE1" w:rsidP="00403AE1">
      <w:pPr>
        <w:spacing w:after="0" w:line="240" w:lineRule="auto"/>
        <w:rPr>
          <w:rFonts w:ascii="Times New Roman" w:hAnsi="Times New Roman"/>
          <w:sz w:val="24"/>
          <w:szCs w:val="24"/>
          <w:lang w:val="uk-UA"/>
        </w:rPr>
      </w:pPr>
      <w:r w:rsidRPr="004052A1">
        <w:rPr>
          <w:rFonts w:ascii="Times New Roman" w:hAnsi="Times New Roman"/>
          <w:b/>
          <w:sz w:val="24"/>
          <w:szCs w:val="24"/>
        </w:rPr>
        <w:t xml:space="preserve">Додаток </w:t>
      </w:r>
      <w:r>
        <w:rPr>
          <w:rFonts w:ascii="Times New Roman" w:hAnsi="Times New Roman"/>
          <w:b/>
          <w:sz w:val="24"/>
          <w:szCs w:val="24"/>
          <w:lang w:val="uk-UA"/>
        </w:rPr>
        <w:t>6</w:t>
      </w:r>
      <w:r w:rsidRPr="004052A1">
        <w:rPr>
          <w:rFonts w:ascii="Times New Roman" w:hAnsi="Times New Roman"/>
          <w:b/>
          <w:sz w:val="24"/>
          <w:szCs w:val="24"/>
        </w:rPr>
        <w:t xml:space="preserve"> </w:t>
      </w:r>
      <w:r w:rsidRPr="004052A1">
        <w:rPr>
          <w:rFonts w:ascii="Times New Roman" w:hAnsi="Times New Roman"/>
          <w:sz w:val="24"/>
          <w:szCs w:val="24"/>
        </w:rPr>
        <w:t>Проект Договору</w:t>
      </w:r>
      <w:r>
        <w:rPr>
          <w:rFonts w:ascii="Times New Roman" w:hAnsi="Times New Roman"/>
          <w:sz w:val="24"/>
          <w:szCs w:val="24"/>
          <w:lang w:val="uk-UA"/>
        </w:rPr>
        <w:t xml:space="preserve"> (з додатками).</w:t>
      </w: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E26993">
      <w:pPr>
        <w:spacing w:before="100" w:beforeAutospacing="1" w:after="100" w:afterAutospacing="1" w:line="240" w:lineRule="auto"/>
        <w:jc w:val="right"/>
        <w:rPr>
          <w:rFonts w:ascii="Times New Roman" w:hAnsi="Times New Roman"/>
          <w:b/>
          <w:color w:val="000000"/>
          <w:lang w:val="uk-UA"/>
        </w:rPr>
      </w:pPr>
      <w:r>
        <w:rPr>
          <w:rFonts w:ascii="Times New Roman" w:hAnsi="Times New Roman"/>
          <w:b/>
          <w:color w:val="000000"/>
          <w:lang w:val="uk-UA"/>
        </w:rPr>
        <w:lastRenderedPageBreak/>
        <w:t>ДОДАТОК 1</w:t>
      </w:r>
    </w:p>
    <w:p w:rsidR="001F5609" w:rsidRPr="000F615C" w:rsidRDefault="001F5609" w:rsidP="001F5609">
      <w:pPr>
        <w:tabs>
          <w:tab w:val="left" w:pos="180"/>
        </w:tabs>
        <w:ind w:right="-25"/>
        <w:jc w:val="center"/>
        <w:rPr>
          <w:rFonts w:ascii="Times New Roman" w:hAnsi="Times New Roman"/>
          <w:b/>
        </w:rPr>
      </w:pPr>
      <w:r w:rsidRPr="000F615C">
        <w:rPr>
          <w:rFonts w:ascii="Times New Roman" w:hAnsi="Times New Roman"/>
          <w:b/>
        </w:rPr>
        <w:t xml:space="preserve">ДОКУМЕНТИ, </w:t>
      </w:r>
      <w:r w:rsidRPr="000F615C">
        <w:rPr>
          <w:rFonts w:ascii="Times New Roman" w:hAnsi="Times New Roman"/>
          <w:b/>
        </w:rPr>
        <w:br/>
        <w:t xml:space="preserve">НЕОБХІДНІ ДЛЯ </w:t>
      </w:r>
      <w:proofErr w:type="gramStart"/>
      <w:r w:rsidRPr="000F615C">
        <w:rPr>
          <w:rFonts w:ascii="Times New Roman" w:hAnsi="Times New Roman"/>
          <w:b/>
        </w:rPr>
        <w:t>П</w:t>
      </w:r>
      <w:proofErr w:type="gramEnd"/>
      <w:r w:rsidRPr="000F615C">
        <w:rPr>
          <w:rFonts w:ascii="Times New Roman" w:hAnsi="Times New Roman"/>
          <w:b/>
        </w:rPr>
        <w:t xml:space="preserve">ІДТВЕРДЖЕННЯ ВІДПОВІДНОСТІ ПРОПОЗИЦІЇ </w:t>
      </w:r>
      <w:r w:rsidRPr="000F615C">
        <w:rPr>
          <w:rFonts w:ascii="Times New Roman" w:hAnsi="Times New Roman"/>
          <w:b/>
        </w:rPr>
        <w:br/>
        <w:t>УЧАСНИКА-ПЕРЕМОЖЦЯ ВИМОГАМ ЗАМОВНИКА</w:t>
      </w:r>
    </w:p>
    <w:p w:rsidR="001F5609" w:rsidRPr="000F615C" w:rsidRDefault="001F5609" w:rsidP="001F5609">
      <w:pPr>
        <w:tabs>
          <w:tab w:val="left" w:pos="180"/>
        </w:tabs>
        <w:ind w:right="-25" w:firstLine="567"/>
        <w:rPr>
          <w:rFonts w:ascii="Times New Roman" w:hAnsi="Times New Roman"/>
          <w:sz w:val="23"/>
          <w:szCs w:val="23"/>
        </w:rPr>
      </w:pPr>
      <w:r w:rsidRPr="000F615C">
        <w:rPr>
          <w:rFonts w:ascii="Times New Roman" w:hAnsi="Times New Roman"/>
          <w:b/>
        </w:rPr>
        <w:t xml:space="preserve">      </w:t>
      </w:r>
      <w:r w:rsidRPr="000F615C">
        <w:rPr>
          <w:rFonts w:ascii="Times New Roman" w:hAnsi="Times New Roman"/>
          <w:sz w:val="23"/>
          <w:szCs w:val="23"/>
        </w:rPr>
        <w:t>1. Учасник-переможець у строк, що не перевищує десяти днів з дати оприлюднення на веб-порталі Уповноваженого органу повідомлення про намі</w:t>
      </w:r>
      <w:proofErr w:type="gramStart"/>
      <w:r w:rsidRPr="000F615C">
        <w:rPr>
          <w:rFonts w:ascii="Times New Roman" w:hAnsi="Times New Roman"/>
          <w:sz w:val="23"/>
          <w:szCs w:val="23"/>
        </w:rPr>
        <w:t>р</w:t>
      </w:r>
      <w:proofErr w:type="gramEnd"/>
      <w:r w:rsidRPr="000F615C">
        <w:rPr>
          <w:rFonts w:ascii="Times New Roman" w:hAnsi="Times New Roman"/>
          <w:sz w:val="23"/>
          <w:szCs w:val="23"/>
        </w:rPr>
        <w:t xml:space="preserve"> укласти Договір, </w:t>
      </w:r>
      <w:r w:rsidRPr="000F615C">
        <w:rPr>
          <w:rFonts w:ascii="Times New Roman" w:hAnsi="Times New Roman"/>
          <w:color w:val="000000"/>
          <w:sz w:val="23"/>
          <w:szCs w:val="23"/>
          <w:shd w:val="clear" w:color="auto" w:fill="FFFFFF"/>
        </w:rPr>
        <w:t>повинен надати замовнику шляхом оприлюднення їх в електронній системі закупівель такі документи:</w:t>
      </w:r>
      <w:r w:rsidRPr="000F615C">
        <w:rPr>
          <w:rFonts w:ascii="Times New Roman" w:hAnsi="Times New Roman"/>
          <w:sz w:val="23"/>
          <w:szCs w:val="23"/>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
        <w:gridCol w:w="3999"/>
        <w:gridCol w:w="6095"/>
      </w:tblGrid>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tcPr>
          <w:p w:rsidR="001F5609" w:rsidRPr="000F615C" w:rsidRDefault="001F5609" w:rsidP="005162AD">
            <w:pPr>
              <w:shd w:val="clear" w:color="auto" w:fill="FFFFFF"/>
              <w:jc w:val="center"/>
              <w:rPr>
                <w:rFonts w:ascii="Times New Roman" w:hAnsi="Times New Roman"/>
                <w:bCs/>
                <w:color w:val="000000"/>
                <w:sz w:val="24"/>
                <w:szCs w:val="24"/>
              </w:rPr>
            </w:pP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bCs/>
                <w:color w:val="000000"/>
                <w:sz w:val="24"/>
                <w:szCs w:val="24"/>
              </w:rPr>
              <w:t xml:space="preserve">Замовник приймає </w:t>
            </w:r>
            <w:proofErr w:type="gramStart"/>
            <w:r w:rsidRPr="000F615C">
              <w:rPr>
                <w:rFonts w:ascii="Times New Roman" w:hAnsi="Times New Roman"/>
                <w:bCs/>
                <w:color w:val="000000"/>
                <w:sz w:val="24"/>
                <w:szCs w:val="24"/>
              </w:rPr>
              <w:t>р</w:t>
            </w:r>
            <w:proofErr w:type="gramEnd"/>
            <w:r w:rsidRPr="000F615C">
              <w:rPr>
                <w:rFonts w:ascii="Times New Roman" w:hAnsi="Times New Roman"/>
                <w:bCs/>
                <w:color w:val="000000"/>
                <w:sz w:val="24"/>
                <w:szCs w:val="24"/>
              </w:rPr>
              <w:t>ішення про відмову Учаснику в участі у процедурі закупівлі та зобов’язаний відхилити тендерну пропозицію           Учасника (крім випадків, зазначених у пунктах 2, 4, 5 частини другої статті 40 закону) в разі, якщо:</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both"/>
              <w:rPr>
                <w:rFonts w:ascii="Times New Roman" w:hAnsi="Times New Roman"/>
                <w:color w:val="000000"/>
                <w:sz w:val="24"/>
                <w:szCs w:val="24"/>
              </w:rPr>
            </w:pPr>
            <w:r w:rsidRPr="000F615C">
              <w:rPr>
                <w:rFonts w:ascii="Times New Roman" w:hAnsi="Times New Roman"/>
                <w:bCs/>
                <w:color w:val="000000"/>
                <w:sz w:val="24"/>
                <w:szCs w:val="24"/>
                <w:u w:val="single"/>
              </w:rPr>
              <w:t xml:space="preserve">Переможець </w:t>
            </w:r>
            <w:r w:rsidRPr="000F615C">
              <w:rPr>
                <w:rFonts w:ascii="Times New Roman" w:hAnsi="Times New Roman"/>
                <w:bCs/>
                <w:color w:val="000000"/>
                <w:sz w:val="24"/>
                <w:szCs w:val="24"/>
              </w:rPr>
              <w:t>торгі</w:t>
            </w:r>
            <w:proofErr w:type="gramStart"/>
            <w:r w:rsidRPr="000F615C">
              <w:rPr>
                <w:rFonts w:ascii="Times New Roman" w:hAnsi="Times New Roman"/>
                <w:bCs/>
                <w:color w:val="000000"/>
                <w:sz w:val="24"/>
                <w:szCs w:val="24"/>
              </w:rPr>
              <w:t>в</w:t>
            </w:r>
            <w:proofErr w:type="gramEnd"/>
            <w:r w:rsidRPr="000F615C">
              <w:rPr>
                <w:rFonts w:ascii="Times New Roman" w:hAnsi="Times New Roman"/>
                <w:bCs/>
                <w:color w:val="000000"/>
                <w:sz w:val="24"/>
                <w:szCs w:val="24"/>
              </w:rPr>
              <w:t xml:space="preserve"> на виконання вимоги статті 17 Закону надає інформацію, </w:t>
            </w:r>
            <w:r w:rsidRPr="000F615C">
              <w:rPr>
                <w:rFonts w:ascii="Times New Roman" w:hAnsi="Times New Roman"/>
                <w:color w:val="000000"/>
                <w:sz w:val="24"/>
                <w:szCs w:val="24"/>
              </w:rPr>
              <w:t xml:space="preserve">викладену </w:t>
            </w:r>
            <w:r w:rsidRPr="000F615C">
              <w:rPr>
                <w:rFonts w:ascii="Times New Roman" w:hAnsi="Times New Roman"/>
                <w:bCs/>
                <w:color w:val="000000"/>
                <w:sz w:val="24"/>
                <w:szCs w:val="24"/>
              </w:rPr>
              <w:t>нижче</w:t>
            </w: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1.</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rPr>
                <w:rFonts w:ascii="Times New Roman" w:hAnsi="Times New Roman"/>
              </w:rPr>
            </w:pPr>
            <w:r w:rsidRPr="000F615C">
              <w:rPr>
                <w:rFonts w:ascii="Times New Roman" w:hAnsi="Times New Roman"/>
                <w:color w:val="000000"/>
                <w:sz w:val="24"/>
                <w:szCs w:val="24"/>
                <w:shd w:val="clear" w:color="auto" w:fill="FFFFFF"/>
              </w:rPr>
              <w:t xml:space="preserve">Відомості </w:t>
            </w:r>
            <w:r w:rsidRPr="000F615C">
              <w:rPr>
                <w:rFonts w:ascii="Times New Roman" w:hAnsi="Times New Roman"/>
                <w:bCs/>
                <w:color w:val="000000"/>
                <w:sz w:val="24"/>
                <w:szCs w:val="24"/>
                <w:shd w:val="clear" w:color="auto" w:fill="FFFFFF"/>
              </w:rPr>
              <w:t xml:space="preserve">про юридичну особу, </w:t>
            </w:r>
            <w:r w:rsidRPr="000F615C">
              <w:rPr>
                <w:rFonts w:ascii="Times New Roman" w:hAnsi="Times New Roman"/>
                <w:color w:val="000000"/>
                <w:sz w:val="24"/>
                <w:szCs w:val="24"/>
                <w:shd w:val="clear" w:color="auto" w:fill="FFFFFF"/>
              </w:rPr>
              <w:t>яка є Учасником процедури закупі</w:t>
            </w:r>
            <w:proofErr w:type="gramStart"/>
            <w:r w:rsidRPr="000F615C">
              <w:rPr>
                <w:rFonts w:ascii="Times New Roman" w:hAnsi="Times New Roman"/>
                <w:color w:val="000000"/>
                <w:sz w:val="24"/>
                <w:szCs w:val="24"/>
                <w:shd w:val="clear" w:color="auto" w:fill="FFFFFF"/>
              </w:rPr>
              <w:t>вл</w:t>
            </w:r>
            <w:proofErr w:type="gramEnd"/>
            <w:r w:rsidRPr="000F615C">
              <w:rPr>
                <w:rFonts w:ascii="Times New Roman" w:hAnsi="Times New Roman"/>
                <w:color w:val="000000"/>
                <w:sz w:val="24"/>
                <w:szCs w:val="24"/>
                <w:shd w:val="clear" w:color="auto" w:fill="FFFFFF"/>
              </w:rPr>
              <w:t>і, внесено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shd w:val="clear" w:color="auto" w:fill="FFFFFF"/>
              </w:rPr>
              <w:t xml:space="preserve"> </w:t>
            </w:r>
            <w:r w:rsidRPr="000F615C">
              <w:rPr>
                <w:rFonts w:ascii="Times New Roman" w:hAnsi="Times New Roman"/>
                <w:bCs/>
                <w:color w:val="000000"/>
                <w:sz w:val="24"/>
                <w:szCs w:val="24"/>
              </w:rPr>
              <w:t>(пункт 2 ч. 1 ст. 17 Закону)</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ind w:left="10" w:right="-108" w:hanging="10"/>
              <w:rPr>
                <w:rFonts w:ascii="Times New Roman" w:hAnsi="Times New Roman"/>
                <w:color w:val="000000"/>
              </w:rPr>
            </w:pPr>
            <w:r w:rsidRPr="000F615C">
              <w:rPr>
                <w:rFonts w:ascii="Times New Roman" w:hAnsi="Times New Roman"/>
                <w:color w:val="000000"/>
                <w:shd w:val="clear" w:color="auto" w:fill="FFFFFF"/>
              </w:rPr>
              <w:t xml:space="preserve">Інформація в довільній формі про те, що </w:t>
            </w:r>
            <w:proofErr w:type="gramStart"/>
            <w:r w:rsidRPr="000F615C">
              <w:rPr>
                <w:rFonts w:ascii="Times New Roman" w:hAnsi="Times New Roman"/>
                <w:color w:val="000000"/>
                <w:shd w:val="clear" w:color="auto" w:fill="FFFFFF"/>
              </w:rPr>
              <w:t>п</w:t>
            </w:r>
            <w:proofErr w:type="gramEnd"/>
            <w:r w:rsidRPr="000F615C">
              <w:rPr>
                <w:rFonts w:ascii="Times New Roman" w:hAnsi="Times New Roman"/>
                <w:color w:val="000000"/>
                <w:shd w:val="clear" w:color="auto" w:fill="FFFFFF"/>
              </w:rPr>
              <w:t xml:space="preserve">ідстави для відмови </w:t>
            </w:r>
            <w:r w:rsidRPr="000F615C">
              <w:rPr>
                <w:rFonts w:ascii="Times New Roman" w:hAnsi="Times New Roman"/>
              </w:rPr>
              <w:t>в участі у процедурі закупівлі, передбачені статтею 17 Закону України «Про публічні закупівлі», відсутні.</w:t>
            </w: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2.</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rPr>
                <w:rFonts w:ascii="Times New Roman" w:hAnsi="Times New Roman"/>
                <w:color w:val="000000"/>
                <w:sz w:val="24"/>
                <w:szCs w:val="24"/>
              </w:rPr>
            </w:pPr>
            <w:r w:rsidRPr="000F615C">
              <w:rPr>
                <w:rFonts w:ascii="Times New Roman" w:hAnsi="Times New Roman"/>
                <w:color w:val="000000"/>
                <w:sz w:val="24"/>
                <w:szCs w:val="24"/>
              </w:rPr>
              <w:t>Службову (посадову) особу Учасника процедури закупі</w:t>
            </w:r>
            <w:proofErr w:type="gramStart"/>
            <w:r w:rsidRPr="000F615C">
              <w:rPr>
                <w:rFonts w:ascii="Times New Roman" w:hAnsi="Times New Roman"/>
                <w:color w:val="000000"/>
                <w:sz w:val="24"/>
                <w:szCs w:val="24"/>
              </w:rPr>
              <w:t>вл</w:t>
            </w:r>
            <w:proofErr w:type="gramEnd"/>
            <w:r w:rsidRPr="000F615C">
              <w:rPr>
                <w:rFonts w:ascii="Times New Roman" w:hAnsi="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0F615C">
              <w:rPr>
                <w:rFonts w:ascii="Times New Roman" w:hAnsi="Times New Roman"/>
                <w:bCs/>
                <w:color w:val="000000"/>
                <w:sz w:val="24"/>
                <w:szCs w:val="24"/>
              </w:rPr>
              <w:t>пункт 3 ч. 1 ст. 17 Закону</w:t>
            </w:r>
            <w:r w:rsidRPr="000F615C">
              <w:rPr>
                <w:rFonts w:ascii="Times New Roman" w:hAnsi="Times New Roman"/>
                <w:color w:val="000000"/>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ind w:left="10" w:right="-108" w:hanging="10"/>
              <w:rPr>
                <w:rFonts w:ascii="Times New Roman" w:hAnsi="Times New Roman"/>
                <w:color w:val="000000"/>
              </w:rPr>
            </w:pPr>
            <w:r w:rsidRPr="000F615C">
              <w:rPr>
                <w:rFonts w:ascii="Times New Roman" w:hAnsi="Times New Roman"/>
                <w:color w:val="000000"/>
                <w:shd w:val="clear" w:color="auto" w:fill="FFFFFF"/>
              </w:rPr>
              <w:t xml:space="preserve">Інформація в довільній формі про те, що </w:t>
            </w:r>
            <w:proofErr w:type="gramStart"/>
            <w:r w:rsidRPr="000F615C">
              <w:rPr>
                <w:rFonts w:ascii="Times New Roman" w:hAnsi="Times New Roman"/>
                <w:color w:val="000000"/>
                <w:shd w:val="clear" w:color="auto" w:fill="FFFFFF"/>
              </w:rPr>
              <w:t>п</w:t>
            </w:r>
            <w:proofErr w:type="gramEnd"/>
            <w:r w:rsidRPr="000F615C">
              <w:rPr>
                <w:rFonts w:ascii="Times New Roman" w:hAnsi="Times New Roman"/>
                <w:color w:val="000000"/>
                <w:shd w:val="clear" w:color="auto" w:fill="FFFFFF"/>
              </w:rPr>
              <w:t xml:space="preserve">ідстави для відмови </w:t>
            </w:r>
            <w:r w:rsidRPr="000F615C">
              <w:rPr>
                <w:rFonts w:ascii="Times New Roman" w:hAnsi="Times New Roman"/>
              </w:rPr>
              <w:t>в участі у процедурі закупівлі, передбачені статтею 17 Закону України «Про публічні закупівлі», відсутні.</w:t>
            </w:r>
          </w:p>
        </w:tc>
      </w:tr>
      <w:tr w:rsidR="001F5609" w:rsidRPr="000F615C" w:rsidTr="005162AD">
        <w:trPr>
          <w:trHeight w:val="1266"/>
        </w:trPr>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3.</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rPr>
                <w:rFonts w:ascii="Times New Roman" w:hAnsi="Times New Roman"/>
                <w:color w:val="000000"/>
                <w:sz w:val="24"/>
                <w:szCs w:val="24"/>
                <w:lang w:eastAsia="uk-UA"/>
              </w:rPr>
            </w:pPr>
            <w:r w:rsidRPr="000F615C">
              <w:rPr>
                <w:rFonts w:ascii="Times New Roman" w:hAnsi="Times New Roman"/>
                <w:color w:val="333333"/>
                <w:shd w:val="clear" w:color="auto" w:fill="FFFFFF"/>
              </w:rPr>
              <w:t>Фізична особа, яка є учасником процедури закупі</w:t>
            </w:r>
            <w:proofErr w:type="gramStart"/>
            <w:r w:rsidRPr="000F615C">
              <w:rPr>
                <w:rFonts w:ascii="Times New Roman" w:hAnsi="Times New Roman"/>
                <w:color w:val="333333"/>
                <w:shd w:val="clear" w:color="auto" w:fill="FFFFFF"/>
              </w:rPr>
              <w:t>вл</w:t>
            </w:r>
            <w:proofErr w:type="gramEnd"/>
            <w:r w:rsidRPr="000F615C">
              <w:rPr>
                <w:rFonts w:ascii="Times New Roman" w:hAnsi="Times New Roman"/>
                <w:color w:val="333333"/>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F615C">
              <w:rPr>
                <w:rFonts w:ascii="Times New Roman" w:hAnsi="Times New Roman"/>
                <w:lang w:eastAsia="uk-UA"/>
              </w:rPr>
              <w:t>(пункт 5 ч. 1 ст. 17 Закону)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F5609" w:rsidRPr="000F615C" w:rsidRDefault="001F5609" w:rsidP="005162AD">
            <w:pPr>
              <w:contextualSpacing/>
              <w:rPr>
                <w:rFonts w:ascii="Times New Roman" w:hAnsi="Times New Roman"/>
              </w:rPr>
            </w:pPr>
            <w:r w:rsidRPr="000F615C">
              <w:rPr>
                <w:rFonts w:ascii="Times New Roman" w:hAnsi="Times New Roman"/>
                <w:iCs/>
              </w:rPr>
              <w:t>Витяг з інформаційно-аналітичної системи «</w:t>
            </w:r>
            <w:proofErr w:type="gramStart"/>
            <w:r w:rsidRPr="000F615C">
              <w:rPr>
                <w:rFonts w:ascii="Times New Roman" w:hAnsi="Times New Roman"/>
                <w:iCs/>
              </w:rPr>
              <w:t>Обл</w:t>
            </w:r>
            <w:proofErr w:type="gramEnd"/>
            <w:r w:rsidRPr="000F615C">
              <w:rPr>
                <w:rFonts w:ascii="Times New Roman" w:hAnsi="Times New Roman"/>
                <w:iCs/>
              </w:rPr>
              <w:t>ік відомостей про притягнення особи до кримінальної відповідальності та наявності судимості» (</w:t>
            </w:r>
            <w:hyperlink r:id="rId40"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1F5609" w:rsidRPr="000F615C" w:rsidRDefault="001F5609" w:rsidP="005162A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4.</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rPr>
                <w:rFonts w:ascii="Times New Roman" w:hAnsi="Times New Roman"/>
                <w:color w:val="000000"/>
                <w:sz w:val="24"/>
                <w:szCs w:val="24"/>
              </w:rPr>
            </w:pPr>
            <w:r w:rsidRPr="000F615C">
              <w:rPr>
                <w:rFonts w:ascii="Times New Roman" w:hAnsi="Times New Roman"/>
                <w:color w:val="333333"/>
                <w:shd w:val="clear" w:color="auto" w:fill="FFFFFF"/>
              </w:rPr>
              <w:t>Службова (посадова) особа учасника процедури закупі</w:t>
            </w:r>
            <w:proofErr w:type="gramStart"/>
            <w:r w:rsidRPr="000F615C">
              <w:rPr>
                <w:rFonts w:ascii="Times New Roman" w:hAnsi="Times New Roman"/>
                <w:color w:val="333333"/>
                <w:shd w:val="clear" w:color="auto" w:fill="FFFFFF"/>
              </w:rPr>
              <w:t>вл</w:t>
            </w:r>
            <w:proofErr w:type="gramEnd"/>
            <w:r w:rsidRPr="000F615C">
              <w:rPr>
                <w:rFonts w:ascii="Times New Roman" w:hAnsi="Times New Roman"/>
                <w:color w:val="333333"/>
                <w:shd w:val="clear" w:color="auto" w:fill="FFFFFF"/>
              </w:rPr>
              <w:t xml:space="preserve">і, яка підписала </w:t>
            </w:r>
            <w:r w:rsidRPr="000F615C">
              <w:rPr>
                <w:rFonts w:ascii="Times New Roman" w:hAnsi="Times New Roman"/>
                <w:color w:val="333333"/>
                <w:shd w:val="clear" w:color="auto" w:fill="FFFFFF"/>
              </w:rPr>
              <w:lastRenderedPageBreak/>
              <w:t xml:space="preserve">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F615C">
              <w:rPr>
                <w:rFonts w:ascii="Times New Roman" w:hAnsi="Times New Roman"/>
              </w:rPr>
              <w:t>(</w:t>
            </w:r>
            <w:r w:rsidRPr="000F615C">
              <w:rPr>
                <w:rFonts w:ascii="Times New Roman" w:hAnsi="Times New Roman"/>
                <w:bCs/>
              </w:rPr>
              <w:t>пункт 6 ч. 1 ст. 17 Закону</w:t>
            </w:r>
            <w:r w:rsidRPr="000F615C">
              <w:rPr>
                <w:rFonts w:ascii="Times New Roman" w:hAnsi="Times New Roman"/>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F5609" w:rsidRPr="000F615C" w:rsidRDefault="001F5609" w:rsidP="005162AD">
            <w:pPr>
              <w:contextualSpacing/>
              <w:rPr>
                <w:rFonts w:ascii="Times New Roman" w:hAnsi="Times New Roman"/>
              </w:rPr>
            </w:pPr>
            <w:r w:rsidRPr="000F615C">
              <w:rPr>
                <w:rFonts w:ascii="Times New Roman" w:hAnsi="Times New Roman"/>
                <w:iCs/>
              </w:rPr>
              <w:lastRenderedPageBreak/>
              <w:t>Витяг з інформаційно-аналітичної системи «</w:t>
            </w:r>
            <w:proofErr w:type="gramStart"/>
            <w:r w:rsidRPr="000F615C">
              <w:rPr>
                <w:rFonts w:ascii="Times New Roman" w:hAnsi="Times New Roman"/>
                <w:iCs/>
              </w:rPr>
              <w:t>Обл</w:t>
            </w:r>
            <w:proofErr w:type="gramEnd"/>
            <w:r w:rsidRPr="000F615C">
              <w:rPr>
                <w:rFonts w:ascii="Times New Roman" w:hAnsi="Times New Roman"/>
                <w:iCs/>
              </w:rPr>
              <w:t xml:space="preserve">ік відомостей про притягнення особи до кримінальної відповідальності та </w:t>
            </w:r>
            <w:r w:rsidRPr="000F615C">
              <w:rPr>
                <w:rFonts w:ascii="Times New Roman" w:hAnsi="Times New Roman"/>
                <w:iCs/>
              </w:rPr>
              <w:lastRenderedPageBreak/>
              <w:t>наявності судимості» (</w:t>
            </w:r>
            <w:hyperlink r:id="rId41"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1F5609" w:rsidRPr="000F615C" w:rsidRDefault="001F5609" w:rsidP="005162A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lastRenderedPageBreak/>
              <w:t>5.</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rPr>
                <w:rFonts w:ascii="Times New Roman" w:hAnsi="Times New Roman"/>
                <w:color w:val="000000"/>
                <w:sz w:val="24"/>
                <w:szCs w:val="24"/>
              </w:rPr>
            </w:pPr>
            <w:r w:rsidRPr="000F615C">
              <w:rPr>
                <w:rFonts w:ascii="Times New Roman" w:hAnsi="Times New Roman"/>
                <w:color w:val="000000"/>
                <w:sz w:val="24"/>
                <w:szCs w:val="24"/>
              </w:rPr>
              <w:t xml:space="preserve">Учасника </w:t>
            </w:r>
            <w:r w:rsidRPr="000F615C">
              <w:rPr>
                <w:rFonts w:ascii="Times New Roman" w:hAnsi="Times New Roman"/>
                <w:bCs/>
                <w:color w:val="000000"/>
                <w:sz w:val="24"/>
                <w:szCs w:val="24"/>
                <w:shd w:val="clear" w:color="auto" w:fill="FFFFFF"/>
                <w:lang w:eastAsia="uk-UA"/>
              </w:rPr>
              <w:t>процедури закупі</w:t>
            </w:r>
            <w:proofErr w:type="gramStart"/>
            <w:r w:rsidRPr="000F615C">
              <w:rPr>
                <w:rFonts w:ascii="Times New Roman" w:hAnsi="Times New Roman"/>
                <w:bCs/>
                <w:color w:val="000000"/>
                <w:sz w:val="24"/>
                <w:szCs w:val="24"/>
                <w:shd w:val="clear" w:color="auto" w:fill="FFFFFF"/>
                <w:lang w:eastAsia="uk-UA"/>
              </w:rPr>
              <w:t>вл</w:t>
            </w:r>
            <w:proofErr w:type="gramEnd"/>
            <w:r w:rsidRPr="000F615C">
              <w:rPr>
                <w:rFonts w:ascii="Times New Roman" w:hAnsi="Times New Roman"/>
                <w:bCs/>
                <w:color w:val="000000"/>
                <w:sz w:val="24"/>
                <w:szCs w:val="24"/>
                <w:shd w:val="clear" w:color="auto" w:fill="FFFFFF"/>
                <w:lang w:eastAsia="uk-UA"/>
              </w:rPr>
              <w:t>і</w:t>
            </w:r>
            <w:r w:rsidRPr="000F615C">
              <w:rPr>
                <w:rFonts w:ascii="Times New Roman" w:hAnsi="Times New Roman"/>
                <w:color w:val="000000"/>
                <w:sz w:val="24"/>
                <w:szCs w:val="24"/>
              </w:rPr>
              <w:t xml:space="preserve"> визнано у встановленому законом порядку банкрутом та відносно нього відкрито ліквідаційну процедуру (</w:t>
            </w:r>
            <w:r w:rsidRPr="000F615C">
              <w:rPr>
                <w:rFonts w:ascii="Times New Roman" w:hAnsi="Times New Roman"/>
                <w:bCs/>
                <w:color w:val="000000"/>
                <w:sz w:val="24"/>
                <w:szCs w:val="24"/>
              </w:rPr>
              <w:t>пункт 8 ч. 1 ст. 17 Закону</w:t>
            </w:r>
            <w:r w:rsidRPr="000F615C">
              <w:rPr>
                <w:rFonts w:ascii="Times New Roman" w:hAnsi="Times New Roman"/>
                <w:color w:val="000000"/>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rPr>
                <w:rFonts w:ascii="Times New Roman" w:hAnsi="Times New Roman"/>
                <w:color w:val="000000"/>
                <w:sz w:val="17"/>
                <w:szCs w:val="17"/>
                <w:lang w:eastAsia="uk-UA"/>
              </w:rPr>
            </w:pPr>
            <w:r w:rsidRPr="000F615C">
              <w:rPr>
                <w:rFonts w:ascii="Times New Roman" w:hAnsi="Times New Roman"/>
                <w:color w:val="000000"/>
                <w:shd w:val="clear" w:color="auto" w:fill="FFFFFF"/>
              </w:rPr>
              <w:t xml:space="preserve">Інформація в довільній формі про те, що </w:t>
            </w:r>
            <w:proofErr w:type="gramStart"/>
            <w:r w:rsidRPr="000F615C">
              <w:rPr>
                <w:rFonts w:ascii="Times New Roman" w:hAnsi="Times New Roman"/>
                <w:color w:val="000000"/>
                <w:shd w:val="clear" w:color="auto" w:fill="FFFFFF"/>
              </w:rPr>
              <w:t>п</w:t>
            </w:r>
            <w:proofErr w:type="gramEnd"/>
            <w:r w:rsidRPr="000F615C">
              <w:rPr>
                <w:rFonts w:ascii="Times New Roman" w:hAnsi="Times New Roman"/>
                <w:color w:val="000000"/>
                <w:shd w:val="clear" w:color="auto" w:fill="FFFFFF"/>
              </w:rPr>
              <w:t xml:space="preserve">ідстави для відмови </w:t>
            </w:r>
            <w:r w:rsidRPr="000F615C">
              <w:rPr>
                <w:rFonts w:ascii="Times New Roman" w:hAnsi="Times New Roman"/>
              </w:rPr>
              <w:t>в участі у процедурі закупівлі, передбачені статтею 17 Закону України «Про публічні закупівлі», відсутні.</w:t>
            </w: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6.</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jc w:val="both"/>
              <w:rPr>
                <w:rFonts w:ascii="Times New Roman" w:hAnsi="Times New Roman"/>
                <w:color w:val="000000"/>
                <w:sz w:val="24"/>
                <w:szCs w:val="24"/>
                <w:lang w:eastAsia="uk-UA"/>
              </w:rPr>
            </w:pPr>
            <w:r w:rsidRPr="000F615C">
              <w:rPr>
                <w:rFonts w:ascii="Times New Roman" w:hAnsi="Times New Roman"/>
                <w:color w:val="000000"/>
                <w:sz w:val="24"/>
                <w:szCs w:val="24"/>
                <w:lang w:eastAsia="uk-UA"/>
              </w:rPr>
              <w:t>Службова (посадова) особа учасника процедури закупі</w:t>
            </w:r>
            <w:proofErr w:type="gramStart"/>
            <w:r w:rsidRPr="000F615C">
              <w:rPr>
                <w:rFonts w:ascii="Times New Roman" w:hAnsi="Times New Roman"/>
                <w:color w:val="000000"/>
                <w:sz w:val="24"/>
                <w:szCs w:val="24"/>
                <w:lang w:eastAsia="uk-UA"/>
              </w:rPr>
              <w:t>вл</w:t>
            </w:r>
            <w:proofErr w:type="gramEnd"/>
            <w:r w:rsidRPr="000F615C">
              <w:rPr>
                <w:rFonts w:ascii="Times New Roman" w:hAnsi="Times New Roman"/>
                <w:color w:val="000000"/>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000000"/>
                <w:sz w:val="24"/>
                <w:szCs w:val="24"/>
                <w:lang w:eastAsia="uk-UA"/>
              </w:rPr>
              <w:t xml:space="preserve"> </w:t>
            </w:r>
            <w:r w:rsidRPr="000F615C">
              <w:rPr>
                <w:rFonts w:ascii="Times New Roman" w:hAnsi="Times New Roman"/>
                <w:color w:val="000000"/>
                <w:sz w:val="24"/>
                <w:szCs w:val="24"/>
                <w:lang w:eastAsia="uk-UA"/>
              </w:rPr>
              <w:t>(пункт 12 ч. 1 ст. 17 Закону)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F5609" w:rsidRPr="000F615C" w:rsidRDefault="001F5609" w:rsidP="005162AD">
            <w:pPr>
              <w:contextualSpacing/>
              <w:rPr>
                <w:rFonts w:ascii="Times New Roman" w:hAnsi="Times New Roman"/>
              </w:rPr>
            </w:pPr>
            <w:r w:rsidRPr="000F615C">
              <w:rPr>
                <w:rFonts w:ascii="Times New Roman" w:hAnsi="Times New Roman"/>
                <w:iCs/>
              </w:rPr>
              <w:t>Витяг з інформаційно-аналітичної системи «</w:t>
            </w:r>
            <w:proofErr w:type="gramStart"/>
            <w:r w:rsidRPr="000F615C">
              <w:rPr>
                <w:rFonts w:ascii="Times New Roman" w:hAnsi="Times New Roman"/>
                <w:iCs/>
              </w:rPr>
              <w:t>Обл</w:t>
            </w:r>
            <w:proofErr w:type="gramEnd"/>
            <w:r w:rsidRPr="000F615C">
              <w:rPr>
                <w:rFonts w:ascii="Times New Roman" w:hAnsi="Times New Roman"/>
                <w:iCs/>
              </w:rPr>
              <w:t>ік відомостей про притягнення особи до кримінальної відповідальності та наявності судимості» (</w:t>
            </w:r>
            <w:hyperlink r:id="rId42"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1F5609" w:rsidRPr="000F615C" w:rsidRDefault="001F5609" w:rsidP="005162A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both"/>
              <w:rPr>
                <w:rFonts w:ascii="Times New Roman" w:hAnsi="Times New Roman"/>
                <w:sz w:val="24"/>
                <w:szCs w:val="24"/>
              </w:rPr>
            </w:pPr>
            <w:r w:rsidRPr="000F615C">
              <w:rPr>
                <w:rFonts w:ascii="Times New Roman" w:hAnsi="Times New Roman"/>
                <w:sz w:val="24"/>
                <w:szCs w:val="24"/>
              </w:rPr>
              <w:t>7.</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both"/>
              <w:rPr>
                <w:rFonts w:ascii="Times New Roman" w:hAnsi="Times New Roman"/>
                <w:sz w:val="24"/>
                <w:szCs w:val="24"/>
              </w:rPr>
            </w:pPr>
            <w:r w:rsidRPr="000F615C">
              <w:rPr>
                <w:rFonts w:ascii="Times New Roman" w:hAnsi="Times New Roman"/>
                <w:sz w:val="24"/>
                <w:szCs w:val="24"/>
              </w:rPr>
              <w:t>Учасник процедури закупі</w:t>
            </w:r>
            <w:proofErr w:type="gramStart"/>
            <w:r w:rsidRPr="000F615C">
              <w:rPr>
                <w:rFonts w:ascii="Times New Roman" w:hAnsi="Times New Roman"/>
                <w:sz w:val="24"/>
                <w:szCs w:val="24"/>
              </w:rPr>
              <w:t>вл</w:t>
            </w:r>
            <w:proofErr w:type="gramEnd"/>
            <w:r w:rsidRPr="000F615C">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F615C">
              <w:rPr>
                <w:rFonts w:ascii="Times New Roman" w:hAnsi="Times New Roman"/>
                <w:sz w:val="24"/>
                <w:szCs w:val="24"/>
                <w:lang w:eastAsia="uk-UA"/>
              </w:rPr>
              <w:t>пункт 13 ч. 1 ст. 17 Закону</w:t>
            </w:r>
            <w:r w:rsidRPr="000F615C">
              <w:rPr>
                <w:rFonts w:ascii="Times New Roman" w:hAnsi="Times New Roman"/>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olor w:val="000000"/>
                <w:shd w:val="clear" w:color="auto" w:fill="FFFFFF"/>
              </w:rPr>
            </w:pPr>
            <w:proofErr w:type="gramStart"/>
            <w:r w:rsidRPr="000F615C">
              <w:rPr>
                <w:rFonts w:ascii="Times New Roman" w:hAnsi="Times New Roman"/>
                <w:color w:val="000000"/>
                <w:shd w:val="clear" w:color="auto" w:fill="FFFFFF"/>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0F615C">
              <w:rPr>
                <w:rFonts w:ascii="Times New Roman" w:hAnsi="Times New Roman"/>
                <w:b/>
                <w:bCs/>
                <w:color w:val="000000"/>
                <w:shd w:val="clear" w:color="auto" w:fill="FFFFFF"/>
              </w:rPr>
              <w:t>автоматично формується в електронній системі закупівель</w:t>
            </w:r>
            <w:r w:rsidRPr="000F615C">
              <w:rPr>
                <w:rFonts w:ascii="Times New Roman" w:hAnsi="Times New Roman"/>
                <w:color w:val="000000"/>
                <w:shd w:val="clear" w:color="auto" w:fill="FFFFFF"/>
              </w:rPr>
              <w:t xml:space="preserve"> в результаті інтеграції електронної системи закупівель з інформац</w:t>
            </w:r>
            <w:proofErr w:type="gramEnd"/>
            <w:r w:rsidRPr="000F615C">
              <w:rPr>
                <w:rFonts w:ascii="Times New Roman" w:hAnsi="Times New Roman"/>
                <w:color w:val="000000"/>
                <w:shd w:val="clear" w:color="auto" w:fill="FFFFFF"/>
              </w:rPr>
              <w:t>ійними системами</w:t>
            </w:r>
            <w:proofErr w:type="gramStart"/>
            <w:r w:rsidRPr="000F615C">
              <w:rPr>
                <w:rFonts w:ascii="Times New Roman" w:hAnsi="Times New Roman"/>
                <w:color w:val="000000"/>
                <w:shd w:val="clear" w:color="auto" w:fill="FFFFFF"/>
              </w:rPr>
              <w:t xml:space="preserve"> Д</w:t>
            </w:r>
            <w:proofErr w:type="gramEnd"/>
            <w:r w:rsidRPr="000F615C">
              <w:rPr>
                <w:rFonts w:ascii="Times New Roman" w:hAnsi="Times New Roman"/>
                <w:color w:val="000000"/>
                <w:shd w:val="clear" w:color="auto" w:fill="FFFFFF"/>
              </w:rPr>
              <w:t>ержавної фіскальної служби України.</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olor w:val="000000"/>
                <w:shd w:val="clear" w:color="auto" w:fill="FFFFFF"/>
              </w:rPr>
            </w:pPr>
            <w:r w:rsidRPr="000F615C">
              <w:rPr>
                <w:rFonts w:ascii="Times New Roman" w:hAnsi="Times New Roman"/>
                <w:color w:val="000000"/>
                <w:shd w:val="clear" w:color="auto" w:fill="FFFFFF"/>
              </w:rPr>
              <w:t xml:space="preserve">У випадку, якщо довідка автоматично не сформувалася в електронній системі закупівель або така довідка </w:t>
            </w:r>
            <w:proofErr w:type="gramStart"/>
            <w:r w:rsidRPr="000F615C">
              <w:rPr>
                <w:rFonts w:ascii="Times New Roman" w:hAnsi="Times New Roman"/>
                <w:color w:val="000000"/>
                <w:shd w:val="clear" w:color="auto" w:fill="FFFFFF"/>
              </w:rPr>
              <w:t>містить</w:t>
            </w:r>
            <w:proofErr w:type="gramEnd"/>
            <w:r w:rsidRPr="000F615C">
              <w:rPr>
                <w:rFonts w:ascii="Times New Roman" w:hAnsi="Times New Roman"/>
                <w:color w:val="000000"/>
                <w:shd w:val="clear" w:color="auto" w:fill="FFFFFF"/>
              </w:rPr>
              <w:t xml:space="preserve">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roofErr w:type="gramStart"/>
            <w:r w:rsidRPr="000F615C">
              <w:rPr>
                <w:rFonts w:ascii="Times New Roman" w:hAnsi="Times New Roman"/>
                <w:color w:val="000000"/>
                <w:shd w:val="clear" w:color="auto" w:fill="FFFFFF"/>
              </w:rPr>
              <w:lastRenderedPageBreak/>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w:t>
            </w:r>
            <w:r w:rsidRPr="000F615C">
              <w:rPr>
                <w:rFonts w:ascii="Times New Roman" w:hAnsi="Times New Roman"/>
                <w:iCs/>
              </w:rPr>
              <w:t>.</w:t>
            </w:r>
            <w:proofErr w:type="gramEnd"/>
          </w:p>
          <w:p w:rsidR="001F5609" w:rsidRPr="000F615C" w:rsidRDefault="001F5609" w:rsidP="005162AD">
            <w:pPr>
              <w:keepNext/>
              <w:keepLines/>
              <w:tabs>
                <w:tab w:val="left" w:pos="1080"/>
              </w:tabs>
              <w:jc w:val="both"/>
              <w:rPr>
                <w:rFonts w:ascii="Times New Roman" w:hAnsi="Times New Roman"/>
                <w:bCs/>
                <w:sz w:val="24"/>
                <w:szCs w:val="24"/>
                <w:lang w:eastAsia="uk-UA"/>
              </w:rPr>
            </w:pPr>
            <w:r w:rsidRPr="000F615C">
              <w:rPr>
                <w:rFonts w:ascii="Times New Roman" w:hAnsi="Times New Roman"/>
                <w:iCs/>
              </w:rPr>
              <w:t xml:space="preserve">У разі, </w:t>
            </w:r>
            <w:r w:rsidRPr="000F615C">
              <w:rPr>
                <w:rFonts w:ascii="Times New Roman" w:hAnsi="Times New Roman"/>
                <w:color w:val="000000"/>
                <w:shd w:val="clear" w:color="auto" w:fill="FFFFFF"/>
              </w:rPr>
              <w:t xml:space="preserve">якщо в учасника наявна заборгованість із сплати податків і зборів (обов’язкових платежів),  та </w:t>
            </w:r>
            <w:r w:rsidRPr="000F615C">
              <w:rPr>
                <w:rFonts w:ascii="Times New Roman" w:hAnsi="Times New Roman"/>
                <w:iCs/>
              </w:rPr>
              <w:t>у Реє</w:t>
            </w:r>
            <w:proofErr w:type="gramStart"/>
            <w:r w:rsidRPr="000F615C">
              <w:rPr>
                <w:rFonts w:ascii="Times New Roman" w:hAnsi="Times New Roman"/>
                <w:iCs/>
              </w:rPr>
              <w:t>стр</w:t>
            </w:r>
            <w:proofErr w:type="gramEnd"/>
            <w:r w:rsidRPr="000F615C">
              <w:rPr>
                <w:rFonts w:ascii="Times New Roman" w:hAnsi="Times New Roman"/>
                <w:iCs/>
              </w:rPr>
              <w:t xml:space="preserve">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w:t>
            </w:r>
            <w:r w:rsidRPr="000F615C">
              <w:rPr>
                <w:rFonts w:ascii="Times New Roman" w:hAnsi="Times New Roman"/>
                <w:color w:val="000000"/>
                <w:shd w:val="clear" w:color="auto" w:fill="FFFFFF"/>
              </w:rPr>
              <w:t>щодо вчинення заходів щодо розстрочення і відстрочення заборгованості не вимагається.</w:t>
            </w:r>
          </w:p>
        </w:tc>
      </w:tr>
    </w:tbl>
    <w:p w:rsidR="001F5609" w:rsidRPr="000F615C" w:rsidRDefault="001F5609" w:rsidP="001F5609">
      <w:pPr>
        <w:spacing w:line="240" w:lineRule="auto"/>
        <w:jc w:val="both"/>
        <w:rPr>
          <w:rFonts w:ascii="Times New Roman" w:eastAsia="Times New Roman CYR" w:hAnsi="Times New Roman"/>
          <w:sz w:val="24"/>
          <w:szCs w:val="24"/>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E26993" w:rsidRPr="001F5609" w:rsidRDefault="00E26993" w:rsidP="00E26993">
      <w:pPr>
        <w:spacing w:line="240" w:lineRule="auto"/>
        <w:jc w:val="right"/>
        <w:rPr>
          <w:rFonts w:ascii="Times New Roman" w:hAnsi="Times New Roman"/>
          <w:sz w:val="24"/>
          <w:szCs w:val="24"/>
        </w:rPr>
      </w:pPr>
    </w:p>
    <w:p w:rsidR="00E26993" w:rsidRPr="004052A1" w:rsidRDefault="00E26993" w:rsidP="00E26993">
      <w:pPr>
        <w:spacing w:after="0" w:line="240" w:lineRule="auto"/>
        <w:rPr>
          <w:rFonts w:ascii="Times New Roman" w:hAnsi="Times New Roman"/>
          <w:bCs/>
          <w:sz w:val="24"/>
          <w:szCs w:val="24"/>
          <w:u w:val="single"/>
          <w:lang w:val="uk-UA"/>
        </w:rPr>
      </w:pPr>
    </w:p>
    <w:p w:rsidR="00E26993" w:rsidRPr="004052A1"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F75C5F" w:rsidRDefault="00F75C5F"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F75C5F" w:rsidRDefault="00F75C5F"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F75C5F" w:rsidRDefault="00F75C5F"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85775E" w:rsidRPr="004052A1" w:rsidRDefault="0085775E" w:rsidP="0085775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2</w:t>
      </w:r>
    </w:p>
    <w:p w:rsidR="0085775E" w:rsidRPr="00926567" w:rsidRDefault="0085775E" w:rsidP="0085775E">
      <w:pPr>
        <w:spacing w:after="0" w:line="240" w:lineRule="auto"/>
        <w:jc w:val="center"/>
        <w:rPr>
          <w:rFonts w:ascii="Times New Roman" w:hAnsi="Times New Roman"/>
          <w:b/>
          <w:sz w:val="24"/>
          <w:szCs w:val="24"/>
          <w:lang w:val="uk-UA"/>
        </w:rPr>
      </w:pPr>
      <w:r w:rsidRPr="00926567">
        <w:rPr>
          <w:rFonts w:ascii="Times New Roman" w:hAnsi="Times New Roman"/>
          <w:b/>
          <w:sz w:val="24"/>
          <w:szCs w:val="24"/>
          <w:lang w:val="uk-UA"/>
        </w:rPr>
        <w:t xml:space="preserve">Перелік документів, </w:t>
      </w:r>
    </w:p>
    <w:p w:rsidR="0085775E" w:rsidRPr="00926567" w:rsidRDefault="0085775E" w:rsidP="0085775E">
      <w:pPr>
        <w:spacing w:after="0" w:line="240" w:lineRule="auto"/>
        <w:jc w:val="center"/>
        <w:rPr>
          <w:rFonts w:ascii="Times New Roman" w:hAnsi="Times New Roman"/>
          <w:b/>
          <w:sz w:val="24"/>
          <w:szCs w:val="24"/>
          <w:lang w:val="uk-UA"/>
        </w:rPr>
      </w:pPr>
      <w:r w:rsidRPr="00926567">
        <w:rPr>
          <w:rFonts w:ascii="Times New Roman" w:hAnsi="Times New Roman"/>
          <w:b/>
          <w:sz w:val="24"/>
          <w:szCs w:val="24"/>
          <w:lang w:val="uk-UA"/>
        </w:rPr>
        <w:t xml:space="preserve">які вимагаються для підтвердження </w:t>
      </w:r>
    </w:p>
    <w:p w:rsidR="0085775E" w:rsidRPr="00926567" w:rsidRDefault="0085775E" w:rsidP="0085775E">
      <w:pPr>
        <w:spacing w:after="0" w:line="240" w:lineRule="auto"/>
        <w:jc w:val="center"/>
        <w:rPr>
          <w:rFonts w:ascii="Times New Roman" w:hAnsi="Times New Roman"/>
          <w:b/>
          <w:sz w:val="24"/>
          <w:szCs w:val="24"/>
          <w:lang w:val="uk-UA"/>
        </w:rPr>
      </w:pPr>
      <w:r w:rsidRPr="00926567">
        <w:rPr>
          <w:rFonts w:ascii="Times New Roman" w:hAnsi="Times New Roman"/>
          <w:b/>
          <w:sz w:val="24"/>
          <w:szCs w:val="24"/>
          <w:lang w:val="uk-UA"/>
        </w:rPr>
        <w:t>відповідності пропозиції учасника вимогам замовника</w:t>
      </w:r>
    </w:p>
    <w:p w:rsidR="0085775E" w:rsidRPr="00926567" w:rsidRDefault="0085775E" w:rsidP="0085775E">
      <w:pPr>
        <w:spacing w:after="0" w:line="240" w:lineRule="auto"/>
        <w:rPr>
          <w:rFonts w:ascii="Times New Roman" w:hAnsi="Times New Roman"/>
          <w:sz w:val="24"/>
          <w:szCs w:val="24"/>
          <w:u w:val="single"/>
          <w:lang w:val="uk-UA"/>
        </w:rPr>
      </w:pPr>
      <w:r w:rsidRPr="00926567">
        <w:rPr>
          <w:rFonts w:ascii="Times New Roman" w:hAnsi="Times New Roman"/>
          <w:sz w:val="24"/>
          <w:szCs w:val="24"/>
          <w:u w:val="single"/>
          <w:lang w:val="uk-UA"/>
        </w:rPr>
        <w:t>І. Інформація про відповідність учасників кваліфікаційним критеріям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660"/>
      </w:tblGrid>
      <w:tr w:rsidR="0085775E" w:rsidRPr="00926567" w:rsidTr="00B32D42">
        <w:tc>
          <w:tcPr>
            <w:tcW w:w="3348" w:type="dxa"/>
          </w:tcPr>
          <w:p w:rsidR="0085775E" w:rsidRPr="00926567" w:rsidRDefault="0085775E" w:rsidP="00B32D42">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Кваліфікаційні критерії</w:t>
            </w:r>
          </w:p>
        </w:tc>
        <w:tc>
          <w:tcPr>
            <w:tcW w:w="6660" w:type="dxa"/>
          </w:tcPr>
          <w:p w:rsidR="0085775E" w:rsidRPr="00926567" w:rsidRDefault="0085775E" w:rsidP="00B32D42">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Документи, які повинен надати учасник для підтвердження відповідності кваліфікаційним критеріям</w:t>
            </w:r>
          </w:p>
        </w:tc>
      </w:tr>
      <w:tr w:rsidR="0085775E" w:rsidRPr="00162834" w:rsidTr="00B32D42">
        <w:tc>
          <w:tcPr>
            <w:tcW w:w="3348" w:type="dxa"/>
          </w:tcPr>
          <w:p w:rsidR="0085775E" w:rsidRPr="00926567" w:rsidRDefault="0085775E" w:rsidP="00B32D42">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1. Наявність обладнання та матеріально-технічної бази</w:t>
            </w:r>
          </w:p>
        </w:tc>
        <w:tc>
          <w:tcPr>
            <w:tcW w:w="6660" w:type="dxa"/>
          </w:tcPr>
          <w:p w:rsidR="004908D3" w:rsidRDefault="004908D3" w:rsidP="004908D3">
            <w:pPr>
              <w:pStyle w:val="12"/>
              <w:jc w:val="both"/>
              <w:rPr>
                <w:rFonts w:ascii="Times New Roman" w:hAnsi="Times New Roman" w:cs="Times New Roman"/>
                <w:sz w:val="24"/>
                <w:szCs w:val="24"/>
                <w:lang w:val="uk-UA"/>
              </w:rPr>
            </w:pPr>
            <w:r w:rsidRPr="00A05A22">
              <w:rPr>
                <w:rFonts w:ascii="Times New Roman" w:hAnsi="Times New Roman" w:cs="Times New Roman"/>
                <w:sz w:val="24"/>
                <w:szCs w:val="24"/>
                <w:lang w:val="uk-UA"/>
              </w:rPr>
              <w:t>1.1. Інформаційна довідка, складена у довільній формі</w:t>
            </w:r>
            <w:r w:rsidRPr="00A05A22">
              <w:rPr>
                <w:rFonts w:ascii="Times New Roman" w:hAnsi="Times New Roman" w:cs="Times New Roman"/>
                <w:sz w:val="24"/>
                <w:szCs w:val="24"/>
              </w:rPr>
              <w:t xml:space="preserve"> про наявність необхідного обладнання та матеріально-технічної бази</w:t>
            </w:r>
            <w:r>
              <w:rPr>
                <w:rFonts w:ascii="Times New Roman" w:hAnsi="Times New Roman" w:cs="Times New Roman"/>
                <w:sz w:val="24"/>
                <w:szCs w:val="24"/>
                <w:lang w:val="uk-UA"/>
              </w:rPr>
              <w:t xml:space="preserve"> учасника</w:t>
            </w:r>
            <w:r w:rsidRPr="00A05A22">
              <w:rPr>
                <w:rFonts w:ascii="Times New Roman" w:hAnsi="Times New Roman" w:cs="Times New Roman"/>
                <w:sz w:val="24"/>
                <w:szCs w:val="24"/>
                <w:lang w:val="uk-UA"/>
              </w:rPr>
              <w:t>, необхідного для виконання умов договору з підтверджуючими документами про власність (оренду) автотранспорту.</w:t>
            </w:r>
          </w:p>
          <w:p w:rsidR="00766D9C" w:rsidRPr="00A05A22" w:rsidRDefault="004908D3" w:rsidP="004908D3">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A05A22">
              <w:rPr>
                <w:rFonts w:ascii="Times New Roman" w:hAnsi="Times New Roman"/>
                <w:sz w:val="24"/>
                <w:szCs w:val="24"/>
                <w:lang w:val="uk-UA"/>
              </w:rPr>
              <w:t>1.2. 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w:t>
            </w:r>
            <w:r>
              <w:rPr>
                <w:rFonts w:ascii="Times New Roman" w:hAnsi="Times New Roman"/>
                <w:sz w:val="24"/>
                <w:szCs w:val="24"/>
                <w:lang w:val="uk-UA"/>
              </w:rPr>
              <w:t>акупівлю, тобто до 31.12.2022р.,</w:t>
            </w:r>
            <w:r w:rsidRPr="00A05A22">
              <w:rPr>
                <w:rFonts w:ascii="Times New Roman" w:hAnsi="Times New Roman"/>
                <w:sz w:val="24"/>
                <w:szCs w:val="24"/>
                <w:lang w:val="uk-UA"/>
              </w:rPr>
              <w:t xml:space="preserve">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Якщо термін дії закінчується до 31.12.2022 р., то надати лист-гарантію щодо вчасного переоформлення даних договорів</w:t>
            </w:r>
            <w:r>
              <w:rPr>
                <w:rFonts w:ascii="Times New Roman" w:hAnsi="Times New Roman"/>
                <w:sz w:val="24"/>
                <w:szCs w:val="24"/>
                <w:lang w:val="uk-UA"/>
              </w:rPr>
              <w:t>.</w:t>
            </w:r>
          </w:p>
        </w:tc>
      </w:tr>
      <w:tr w:rsidR="0085775E" w:rsidRPr="0012685F" w:rsidTr="00B32D42">
        <w:tc>
          <w:tcPr>
            <w:tcW w:w="3348" w:type="dxa"/>
          </w:tcPr>
          <w:p w:rsidR="0085775E" w:rsidRPr="00926567" w:rsidRDefault="0085775E" w:rsidP="00B32D42">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2. Наявність працівників відповідної кваліфікації, які мають необхідні знання та досвід</w:t>
            </w:r>
          </w:p>
        </w:tc>
        <w:tc>
          <w:tcPr>
            <w:tcW w:w="6660" w:type="dxa"/>
          </w:tcPr>
          <w:p w:rsidR="004908D3" w:rsidRPr="00325443" w:rsidRDefault="004908D3" w:rsidP="004908D3">
            <w:pPr>
              <w:shd w:val="clear" w:color="auto" w:fill="FFFFFF"/>
              <w:spacing w:after="0" w:line="240" w:lineRule="auto"/>
              <w:jc w:val="both"/>
              <w:rPr>
                <w:rFonts w:ascii="Times New Roman" w:hAnsi="Times New Roman"/>
                <w:color w:val="00000A"/>
                <w:sz w:val="24"/>
                <w:szCs w:val="24"/>
                <w:shd w:val="clear" w:color="auto" w:fill="FFFFFF"/>
                <w:lang w:val="uk-UA" w:eastAsia="en-US"/>
              </w:rPr>
            </w:pPr>
            <w:r w:rsidRPr="00325443">
              <w:rPr>
                <w:rFonts w:ascii="Times New Roman" w:hAnsi="Times New Roman"/>
                <w:sz w:val="24"/>
                <w:szCs w:val="24"/>
                <w:lang w:val="uk-UA"/>
              </w:rPr>
              <w:t xml:space="preserve">2.1. </w:t>
            </w:r>
            <w:r w:rsidRPr="00325443">
              <w:rPr>
                <w:rFonts w:ascii="Times New Roman" w:hAnsi="Times New Roman"/>
                <w:color w:val="00000A"/>
                <w:sz w:val="24"/>
                <w:szCs w:val="24"/>
                <w:shd w:val="clear" w:color="auto" w:fill="FFFFFF"/>
                <w:lang w:val="uk-UA"/>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w:t>
            </w:r>
            <w:r>
              <w:rPr>
                <w:rFonts w:ascii="Times New Roman" w:hAnsi="Times New Roman"/>
                <w:color w:val="00000A"/>
                <w:sz w:val="24"/>
                <w:szCs w:val="24"/>
                <w:shd w:val="clear" w:color="auto" w:fill="FFFFFF"/>
                <w:lang w:val="uk-UA"/>
              </w:rPr>
              <w:t>ен підтвердити  наявність водія,</w:t>
            </w:r>
            <w:r w:rsidRPr="006D6619">
              <w:rPr>
                <w:rFonts w:ascii="Times New Roman" w:hAnsi="Times New Roman"/>
                <w:sz w:val="24"/>
                <w:szCs w:val="24"/>
                <w:lang w:val="uk-UA" w:eastAsia="uk-UA"/>
              </w:rPr>
              <w:t xml:space="preserve"> як</w:t>
            </w:r>
            <w:r>
              <w:rPr>
                <w:rFonts w:ascii="Times New Roman" w:hAnsi="Times New Roman"/>
                <w:sz w:val="24"/>
                <w:szCs w:val="24"/>
                <w:lang w:val="uk-UA" w:eastAsia="uk-UA"/>
              </w:rPr>
              <w:t>ий</w:t>
            </w:r>
            <w:r w:rsidRPr="006D6619">
              <w:rPr>
                <w:rFonts w:ascii="Times New Roman" w:hAnsi="Times New Roman"/>
                <w:sz w:val="24"/>
                <w:szCs w:val="24"/>
                <w:lang w:val="uk-UA" w:eastAsia="uk-UA"/>
              </w:rPr>
              <w:t xml:space="preserve"> буд</w:t>
            </w:r>
            <w:r>
              <w:rPr>
                <w:rFonts w:ascii="Times New Roman" w:hAnsi="Times New Roman"/>
                <w:sz w:val="24"/>
                <w:szCs w:val="24"/>
                <w:lang w:val="uk-UA" w:eastAsia="uk-UA"/>
              </w:rPr>
              <w:t>е</w:t>
            </w:r>
            <w:r w:rsidRPr="006D6619">
              <w:rPr>
                <w:rFonts w:ascii="Times New Roman" w:hAnsi="Times New Roman"/>
                <w:sz w:val="24"/>
                <w:szCs w:val="24"/>
                <w:lang w:val="uk-UA" w:eastAsia="uk-UA"/>
              </w:rPr>
              <w:t xml:space="preserve"> залучен</w:t>
            </w:r>
            <w:r>
              <w:rPr>
                <w:rFonts w:ascii="Times New Roman" w:hAnsi="Times New Roman"/>
                <w:sz w:val="24"/>
                <w:szCs w:val="24"/>
                <w:lang w:val="uk-UA" w:eastAsia="uk-UA"/>
              </w:rPr>
              <w:t>ий</w:t>
            </w:r>
            <w:r w:rsidRPr="006D6619">
              <w:rPr>
                <w:rFonts w:ascii="Times New Roman" w:hAnsi="Times New Roman"/>
                <w:sz w:val="24"/>
                <w:szCs w:val="24"/>
                <w:lang w:val="uk-UA" w:eastAsia="uk-UA"/>
              </w:rPr>
              <w:t xml:space="preserve"> до поставки товару, що є об’єктом конкурсу.</w:t>
            </w:r>
          </w:p>
          <w:p w:rsidR="0071693E" w:rsidRPr="00C13D21" w:rsidRDefault="004908D3" w:rsidP="004908D3">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325443">
              <w:rPr>
                <w:rFonts w:ascii="Times New Roman" w:hAnsi="Times New Roman"/>
                <w:color w:val="000000"/>
                <w:sz w:val="24"/>
                <w:szCs w:val="24"/>
                <w:lang w:val="uk-UA"/>
              </w:rPr>
              <w:t xml:space="preserve">До довідки додається скан-копія особистої </w:t>
            </w:r>
            <w:r>
              <w:rPr>
                <w:rFonts w:ascii="Times New Roman" w:hAnsi="Times New Roman"/>
                <w:color w:val="000000"/>
                <w:sz w:val="24"/>
                <w:szCs w:val="24"/>
                <w:lang w:val="uk-UA"/>
              </w:rPr>
              <w:t>санітарної</w:t>
            </w:r>
            <w:r w:rsidRPr="00325443">
              <w:rPr>
                <w:rFonts w:ascii="Times New Roman" w:hAnsi="Times New Roman"/>
                <w:color w:val="000000"/>
                <w:sz w:val="24"/>
                <w:szCs w:val="24"/>
                <w:lang w:val="uk-UA"/>
              </w:rPr>
              <w:t xml:space="preserve"> книжки (з чинним медоглядом</w:t>
            </w:r>
            <w:r>
              <w:rPr>
                <w:rFonts w:ascii="Times New Roman" w:hAnsi="Times New Roman"/>
                <w:color w:val="000000"/>
                <w:sz w:val="24"/>
                <w:szCs w:val="24"/>
                <w:lang w:val="uk-UA"/>
              </w:rPr>
              <w:t xml:space="preserve"> </w:t>
            </w:r>
            <w:r w:rsidRPr="00325443">
              <w:rPr>
                <w:rFonts w:ascii="Times New Roman" w:hAnsi="Times New Roman"/>
                <w:color w:val="000000"/>
                <w:sz w:val="24"/>
                <w:szCs w:val="24"/>
                <w:lang w:val="uk-UA"/>
              </w:rPr>
              <w:t xml:space="preserve">водія, який буде супроводжувати постачання предмету закупівлі, скан-копії водійських </w:t>
            </w:r>
            <w:r w:rsidRPr="00325443">
              <w:rPr>
                <w:rFonts w:ascii="Times New Roman" w:hAnsi="Times New Roman"/>
                <w:sz w:val="24"/>
                <w:szCs w:val="24"/>
                <w:lang w:val="uk-UA"/>
              </w:rPr>
              <w:t>посвідчень водія,</w:t>
            </w:r>
            <w:r w:rsidRPr="00325443">
              <w:rPr>
                <w:rFonts w:ascii="Times New Roman" w:eastAsiaTheme="minorEastAsia" w:hAnsi="Times New Roman"/>
                <w:color w:val="000000" w:themeColor="text1"/>
                <w:sz w:val="24"/>
                <w:szCs w:val="24"/>
                <w:lang w:val="uk-UA"/>
              </w:rPr>
              <w:t xml:space="preserve"> лист-згода на обробку персональних даних осіб, чиї персональні дані надаються</w:t>
            </w:r>
          </w:p>
        </w:tc>
      </w:tr>
      <w:tr w:rsidR="0085775E" w:rsidRPr="00926567" w:rsidTr="00B32D42">
        <w:tc>
          <w:tcPr>
            <w:tcW w:w="3348" w:type="dxa"/>
          </w:tcPr>
          <w:p w:rsidR="0085775E" w:rsidRPr="00926567" w:rsidRDefault="0085775E" w:rsidP="00B32D42">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3. Наявність документально підтвердженого досвіду виконання аналогічних договорів</w:t>
            </w:r>
          </w:p>
        </w:tc>
        <w:tc>
          <w:tcPr>
            <w:tcW w:w="6660" w:type="dxa"/>
          </w:tcPr>
          <w:p w:rsidR="004908D3" w:rsidRPr="009A4B6A" w:rsidRDefault="004908D3" w:rsidP="004908D3">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3.1. Інформація про виконання аналогічних договорів:</w:t>
            </w:r>
          </w:p>
          <w:p w:rsidR="004908D3" w:rsidRPr="00E92839" w:rsidRDefault="004908D3" w:rsidP="004908D3">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а) інформаційна довідка із зазначенням назви, адреси, телефонів замовників або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ідприємств, установ, яким постачався аналогічний товар, вказавши назву предмету закупівлі, суми договорів, с</w:t>
            </w:r>
            <w:r>
              <w:rPr>
                <w:rFonts w:ascii="Times New Roman" w:hAnsi="Times New Roman" w:cs="Times New Roman"/>
                <w:sz w:val="24"/>
                <w:szCs w:val="24"/>
              </w:rPr>
              <w:t>троку виконання договорів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-2021р.р.;</w:t>
            </w:r>
          </w:p>
          <w:p w:rsidR="004908D3" w:rsidRPr="00E92839" w:rsidRDefault="004908D3" w:rsidP="004908D3">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б) копія аналогічного договору разом із копіями документів, що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ідтверджують  факт його виконання</w:t>
            </w:r>
          </w:p>
          <w:p w:rsidR="004908D3" w:rsidRDefault="004908D3" w:rsidP="004908D3">
            <w:pPr>
              <w:pStyle w:val="12"/>
              <w:jc w:val="both"/>
              <w:rPr>
                <w:rFonts w:ascii="Times New Roman" w:hAnsi="Times New Roman" w:cs="Times New Roman"/>
                <w:sz w:val="24"/>
                <w:szCs w:val="24"/>
                <w:lang w:val="uk-UA"/>
              </w:rPr>
            </w:pPr>
            <w:r w:rsidRPr="00E92839">
              <w:rPr>
                <w:rFonts w:ascii="Times New Roman" w:hAnsi="Times New Roman" w:cs="Times New Roman"/>
                <w:sz w:val="24"/>
                <w:szCs w:val="24"/>
              </w:rPr>
              <w:t>в) позитивний лист-відгук про постачання аналогічного товару від попередніх замовників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w:t>
            </w:r>
            <w:proofErr w:type="gramStart"/>
            <w:r w:rsidRPr="00E92839">
              <w:rPr>
                <w:rFonts w:ascii="Times New Roman" w:hAnsi="Times New Roman" w:cs="Times New Roman"/>
                <w:sz w:val="24"/>
                <w:szCs w:val="24"/>
              </w:rPr>
              <w:t>.р</w:t>
            </w:r>
            <w:proofErr w:type="gramEnd"/>
          </w:p>
          <w:p w:rsidR="004908D3" w:rsidRPr="004908D3" w:rsidRDefault="004908D3" w:rsidP="004908D3">
            <w:pPr>
              <w:tabs>
                <w:tab w:val="left" w:pos="1080"/>
                <w:tab w:val="left" w:pos="7956"/>
                <w:tab w:val="left" w:pos="10381"/>
              </w:tabs>
              <w:spacing w:after="0" w:line="240" w:lineRule="auto"/>
              <w:ind w:left="55" w:firstLine="5"/>
              <w:jc w:val="both"/>
              <w:rPr>
                <w:rFonts w:ascii="Book Antiqua" w:hAnsi="Book Antiqua"/>
                <w:i/>
                <w:color w:val="000000"/>
                <w:lang w:val="uk-UA"/>
              </w:rPr>
            </w:pPr>
            <w:r w:rsidRPr="00926567">
              <w:rPr>
                <w:rFonts w:ascii="Book Antiqua" w:hAnsi="Book Antiqua"/>
                <w:i/>
                <w:color w:val="000000"/>
                <w:lang w:val="uk-UA"/>
              </w:rPr>
              <w:t xml:space="preserve">Аналогічними договорами вважається договори </w:t>
            </w:r>
            <w:r>
              <w:rPr>
                <w:rFonts w:ascii="Book Antiqua" w:hAnsi="Book Antiqua"/>
                <w:i/>
                <w:color w:val="000000"/>
                <w:lang w:val="uk-UA"/>
              </w:rPr>
              <w:t xml:space="preserve">за аналогічним кодом закупівлі. </w:t>
            </w:r>
            <w:r w:rsidRPr="00F777E9">
              <w:rPr>
                <w:rFonts w:ascii="Times New Roman" w:hAnsi="Times New Roman"/>
                <w:i/>
                <w:lang w:val="uk-UA"/>
              </w:rPr>
              <w:t>У разі відсутності інформації щодо підтвердження досвіду виконання аналогічного договору, Учасник повинен надати лист з поясненням відсутності ненаданих документів.</w:t>
            </w:r>
          </w:p>
          <w:p w:rsidR="0085775E" w:rsidRPr="00926567" w:rsidRDefault="004908D3" w:rsidP="004908D3">
            <w:pPr>
              <w:spacing w:after="0" w:line="240" w:lineRule="auto"/>
              <w:jc w:val="both"/>
              <w:rPr>
                <w:rFonts w:ascii="Times New Roman" w:hAnsi="Times New Roman"/>
                <w:sz w:val="24"/>
                <w:szCs w:val="24"/>
                <w:lang w:val="uk-UA"/>
              </w:rPr>
            </w:pPr>
            <w:r w:rsidRPr="006D6619">
              <w:rPr>
                <w:rFonts w:ascii="Times New Roman" w:hAnsi="Times New Roman"/>
                <w:sz w:val="24"/>
                <w:szCs w:val="24"/>
                <w:lang w:val="uk-UA" w:eastAsia="uk-UA"/>
              </w:rPr>
              <w:t xml:space="preserve">Інформація може </w:t>
            </w:r>
            <w:r w:rsidRPr="00C4321B">
              <w:rPr>
                <w:rFonts w:ascii="Times New Roman" w:hAnsi="Times New Roman"/>
                <w:sz w:val="24"/>
                <w:szCs w:val="24"/>
                <w:lang w:val="uk-UA" w:eastAsia="uk-UA"/>
              </w:rPr>
              <w:t>надаватися про частково виконаний  договір, дія якого не закінчена</w:t>
            </w:r>
            <w:r w:rsidRPr="00C4321B">
              <w:rPr>
                <w:rFonts w:ascii="Times New Roman" w:hAnsi="Times New Roman"/>
                <w:b/>
                <w:sz w:val="24"/>
                <w:szCs w:val="24"/>
                <w:lang w:val="uk-UA" w:eastAsia="uk-UA"/>
              </w:rPr>
              <w:t>.</w:t>
            </w:r>
          </w:p>
        </w:tc>
      </w:tr>
    </w:tbl>
    <w:p w:rsidR="0071693E" w:rsidRPr="0071693E" w:rsidRDefault="0071693E" w:rsidP="0071693E">
      <w:pPr>
        <w:shd w:val="clear" w:color="auto" w:fill="F6F6F3"/>
        <w:spacing w:after="0" w:line="240" w:lineRule="auto"/>
        <w:ind w:firstLine="708"/>
        <w:jc w:val="both"/>
        <w:rPr>
          <w:rFonts w:ascii="Times New Roman" w:hAnsi="Times New Roman"/>
          <w:bCs/>
          <w:color w:val="000000"/>
          <w:sz w:val="24"/>
          <w:szCs w:val="24"/>
        </w:rPr>
      </w:pPr>
    </w:p>
    <w:p w:rsidR="0085775E" w:rsidRPr="00D662A8" w:rsidRDefault="00D662A8" w:rsidP="00D662A8">
      <w:pPr>
        <w:rPr>
          <w:rFonts w:ascii="Times New Roman" w:hAnsi="Times New Roman"/>
          <w:sz w:val="24"/>
          <w:szCs w:val="24"/>
          <w:lang w:val="uk-UA"/>
        </w:rPr>
      </w:pPr>
      <w:r>
        <w:rPr>
          <w:rFonts w:ascii="Times New Roman" w:hAnsi="Times New Roman"/>
          <w:b/>
          <w:sz w:val="24"/>
          <w:szCs w:val="24"/>
        </w:rPr>
        <w:lastRenderedPageBreak/>
        <w:t xml:space="preserve">- </w:t>
      </w:r>
      <w:r w:rsidR="0085775E" w:rsidRPr="00D662A8">
        <w:rPr>
          <w:rFonts w:ascii="Times New Roman" w:hAnsi="Times New Roman"/>
          <w:b/>
          <w:sz w:val="24"/>
          <w:szCs w:val="24"/>
          <w:lang w:val="uk-UA"/>
        </w:rPr>
        <w:t>Д</w:t>
      </w:r>
      <w:r w:rsidR="0085775E" w:rsidRPr="00D662A8">
        <w:rPr>
          <w:rFonts w:ascii="Times New Roman" w:hAnsi="Times New Roman"/>
          <w:b/>
          <w:sz w:val="24"/>
          <w:szCs w:val="24"/>
        </w:rPr>
        <w:t>овідк</w:t>
      </w:r>
      <w:r w:rsidR="0085775E" w:rsidRPr="00D662A8">
        <w:rPr>
          <w:rFonts w:ascii="Times New Roman" w:hAnsi="Times New Roman"/>
          <w:b/>
          <w:sz w:val="24"/>
          <w:szCs w:val="24"/>
          <w:lang w:val="uk-UA"/>
        </w:rPr>
        <w:t>а</w:t>
      </w:r>
      <w:r w:rsidR="0085775E" w:rsidRPr="00D662A8">
        <w:rPr>
          <w:rFonts w:ascii="Times New Roman" w:hAnsi="Times New Roman"/>
          <w:b/>
          <w:sz w:val="24"/>
          <w:szCs w:val="24"/>
        </w:rPr>
        <w:t xml:space="preserve"> </w:t>
      </w:r>
      <w:proofErr w:type="gramStart"/>
      <w:r w:rsidR="0085775E" w:rsidRPr="00D662A8">
        <w:rPr>
          <w:rFonts w:ascii="Times New Roman" w:hAnsi="Times New Roman"/>
          <w:b/>
          <w:sz w:val="24"/>
          <w:szCs w:val="24"/>
        </w:rPr>
        <w:t>у дов</w:t>
      </w:r>
      <w:proofErr w:type="gramEnd"/>
      <w:r w:rsidR="0085775E" w:rsidRPr="00D662A8">
        <w:rPr>
          <w:rFonts w:ascii="Times New Roman" w:hAnsi="Times New Roman"/>
          <w:b/>
          <w:sz w:val="24"/>
          <w:szCs w:val="24"/>
        </w:rPr>
        <w:t>ільній формі</w:t>
      </w:r>
      <w:r w:rsidR="0085775E" w:rsidRPr="00D662A8">
        <w:rPr>
          <w:rFonts w:ascii="Times New Roman" w:hAnsi="Times New Roman"/>
          <w:sz w:val="24"/>
          <w:szCs w:val="24"/>
        </w:rPr>
        <w:t xml:space="preserve">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rsidR="007D54DD" w:rsidRPr="00D662A8" w:rsidRDefault="00D662A8" w:rsidP="00D662A8">
      <w:pPr>
        <w:rPr>
          <w:rFonts w:ascii="Times New Roman" w:hAnsi="Times New Roman"/>
          <w:sz w:val="24"/>
          <w:szCs w:val="24"/>
        </w:rPr>
      </w:pPr>
      <w:r>
        <w:rPr>
          <w:rFonts w:ascii="Times New Roman" w:hAnsi="Times New Roman"/>
          <w:b/>
          <w:sz w:val="24"/>
          <w:szCs w:val="24"/>
          <w:lang w:val="uk-UA"/>
        </w:rPr>
        <w:t xml:space="preserve">- </w:t>
      </w:r>
      <w:r w:rsidR="007D54DD" w:rsidRPr="00D662A8">
        <w:rPr>
          <w:rFonts w:ascii="Times New Roman" w:hAnsi="Times New Roman"/>
          <w:b/>
          <w:sz w:val="24"/>
          <w:szCs w:val="24"/>
        </w:rPr>
        <w:t>Гарантійний лист та документи</w:t>
      </w:r>
      <w:r w:rsidR="007D54DD" w:rsidRPr="00D662A8">
        <w:rPr>
          <w:rFonts w:ascii="Times New Roman" w:hAnsi="Times New Roman"/>
          <w:sz w:val="24"/>
          <w:szCs w:val="24"/>
        </w:rPr>
        <w:t xml:space="preserve">, які підтверджують, що технічні, якісні, кількісні показники предмета закупівлі відповідають встановленим стандартам та нормативно-правовим актам діючим в Україні. 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w:t>
      </w:r>
      <w:proofErr w:type="gramStart"/>
      <w:r w:rsidR="007D54DD" w:rsidRPr="00D662A8">
        <w:rPr>
          <w:rFonts w:ascii="Times New Roman" w:hAnsi="Times New Roman"/>
          <w:sz w:val="24"/>
          <w:szCs w:val="24"/>
        </w:rPr>
        <w:t>Агрегати, машини та механізми, що використовуються для постачання товарів та надання</w:t>
      </w:r>
      <w:r w:rsidR="00675818" w:rsidRPr="00D662A8">
        <w:rPr>
          <w:rFonts w:ascii="Times New Roman" w:hAnsi="Times New Roman"/>
          <w:sz w:val="24"/>
          <w:szCs w:val="24"/>
        </w:rPr>
        <w:t xml:space="preserve"> </w:t>
      </w:r>
      <w:r w:rsidR="007D54DD" w:rsidRPr="00D662A8">
        <w:rPr>
          <w:rFonts w:ascii="Times New Roman" w:hAnsi="Times New Roman"/>
          <w:sz w:val="24"/>
          <w:szCs w:val="24"/>
        </w:rPr>
        <w:t>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w:t>
      </w:r>
      <w:proofErr w:type="gramEnd"/>
      <w:r w:rsidR="007D54DD" w:rsidRPr="00D662A8">
        <w:rPr>
          <w:rFonts w:ascii="Times New Roman" w:hAnsi="Times New Roman"/>
          <w:sz w:val="24"/>
          <w:szCs w:val="24"/>
        </w:rPr>
        <w:t xml:space="preserve"> </w:t>
      </w:r>
      <w:proofErr w:type="gramStart"/>
      <w:r w:rsidR="007D54DD" w:rsidRPr="00D662A8">
        <w:rPr>
          <w:rFonts w:ascii="Times New Roman" w:hAnsi="Times New Roman"/>
          <w:sz w:val="24"/>
          <w:szCs w:val="24"/>
        </w:rPr>
        <w:t>З</w:t>
      </w:r>
      <w:proofErr w:type="gramEnd"/>
      <w:r w:rsidR="007D54DD" w:rsidRPr="00D662A8">
        <w:rPr>
          <w:rFonts w:ascii="Times New Roman" w:hAnsi="Times New Roman"/>
          <w:sz w:val="24"/>
          <w:szCs w:val="24"/>
        </w:rPr>
        <w:t xml:space="preserve"> метою підтвердження застосовування заходів із захисту довкілля. Учасник, у складі тендерної пропозиції, надає гарантійний лист (</w:t>
      </w:r>
      <w:proofErr w:type="gramStart"/>
      <w:r w:rsidR="007D54DD" w:rsidRPr="00D662A8">
        <w:rPr>
          <w:rFonts w:ascii="Times New Roman" w:hAnsi="Times New Roman"/>
          <w:sz w:val="24"/>
          <w:szCs w:val="24"/>
        </w:rPr>
        <w:t>у дов</w:t>
      </w:r>
      <w:proofErr w:type="gramEnd"/>
      <w:r w:rsidR="007D54DD" w:rsidRPr="00D662A8">
        <w:rPr>
          <w:rFonts w:ascii="Times New Roman" w:hAnsi="Times New Roman"/>
          <w:sz w:val="24"/>
          <w:szCs w:val="24"/>
        </w:rPr>
        <w:t>ільній формі).</w:t>
      </w:r>
    </w:p>
    <w:p w:rsidR="008E36CB" w:rsidRDefault="008E36CB" w:rsidP="007D54DD">
      <w:pPr>
        <w:shd w:val="clear" w:color="auto" w:fill="F6F6F3"/>
        <w:spacing w:after="0" w:line="240" w:lineRule="auto"/>
        <w:ind w:firstLine="708"/>
        <w:rPr>
          <w:rFonts w:ascii="Times New Roman" w:hAnsi="Times New Roman"/>
          <w:bCs/>
          <w:color w:val="000000"/>
          <w:sz w:val="21"/>
          <w:lang w:val="uk-UA"/>
        </w:rPr>
      </w:pPr>
    </w:p>
    <w:p w:rsidR="00F75C5F" w:rsidRPr="00D662A8" w:rsidRDefault="00D662A8" w:rsidP="00D662A8">
      <w:pPr>
        <w:shd w:val="clear" w:color="auto" w:fill="F6F6F3"/>
        <w:spacing w:after="0" w:line="240" w:lineRule="auto"/>
        <w:jc w:val="both"/>
        <w:rPr>
          <w:rFonts w:ascii="Times New Roman" w:hAnsi="Times New Roman"/>
          <w:b/>
          <w:bCs/>
          <w:color w:val="000000"/>
          <w:sz w:val="24"/>
          <w:szCs w:val="24"/>
          <w:lang w:val="uk-UA"/>
        </w:rPr>
      </w:pPr>
      <w:r>
        <w:rPr>
          <w:rFonts w:ascii="Times New Roman" w:hAnsi="Times New Roman"/>
          <w:b/>
          <w:bCs/>
          <w:color w:val="000000"/>
          <w:sz w:val="24"/>
          <w:szCs w:val="24"/>
          <w:lang w:val="uk-UA"/>
        </w:rPr>
        <w:t>-</w:t>
      </w:r>
      <w:r w:rsidR="00F75C5F" w:rsidRPr="00D662A8">
        <w:rPr>
          <w:rFonts w:ascii="Times New Roman" w:hAnsi="Times New Roman"/>
          <w:b/>
          <w:bCs/>
          <w:color w:val="000000"/>
          <w:sz w:val="24"/>
          <w:szCs w:val="24"/>
          <w:lang w:val="uk-UA"/>
        </w:rPr>
        <w:t>Д</w:t>
      </w:r>
      <w:r w:rsidR="00F75C5F" w:rsidRPr="00D662A8">
        <w:rPr>
          <w:rFonts w:ascii="Times New Roman" w:hAnsi="Times New Roman"/>
          <w:b/>
          <w:bCs/>
          <w:color w:val="000000"/>
          <w:sz w:val="24"/>
          <w:szCs w:val="24"/>
        </w:rPr>
        <w:t>овідк</w:t>
      </w:r>
      <w:r w:rsidR="00F75C5F" w:rsidRPr="00D662A8">
        <w:rPr>
          <w:rFonts w:ascii="Times New Roman" w:hAnsi="Times New Roman"/>
          <w:b/>
          <w:bCs/>
          <w:color w:val="000000"/>
          <w:sz w:val="24"/>
          <w:szCs w:val="24"/>
          <w:lang w:val="uk-UA"/>
        </w:rPr>
        <w:t>а</w:t>
      </w:r>
      <w:r w:rsidR="00F75C5F" w:rsidRPr="00D662A8">
        <w:rPr>
          <w:rFonts w:ascii="Times New Roman" w:hAnsi="Times New Roman"/>
          <w:b/>
          <w:bCs/>
          <w:color w:val="000000"/>
          <w:sz w:val="24"/>
          <w:szCs w:val="24"/>
        </w:rPr>
        <w:t xml:space="preserve"> </w:t>
      </w:r>
      <w:r w:rsidR="00F75C5F" w:rsidRPr="00D662A8">
        <w:rPr>
          <w:rFonts w:ascii="Times New Roman" w:hAnsi="Times New Roman"/>
          <w:b/>
          <w:bCs/>
          <w:color w:val="000000"/>
          <w:sz w:val="24"/>
          <w:szCs w:val="24"/>
          <w:lang w:val="uk-UA"/>
        </w:rPr>
        <w:t>про країну походження товару.</w:t>
      </w:r>
    </w:p>
    <w:p w:rsidR="00F75C5F" w:rsidRPr="00F75C5F" w:rsidRDefault="00F75C5F" w:rsidP="007D54DD">
      <w:pPr>
        <w:shd w:val="clear" w:color="auto" w:fill="F6F6F3"/>
        <w:spacing w:after="0" w:line="240" w:lineRule="auto"/>
        <w:ind w:firstLine="708"/>
        <w:rPr>
          <w:rFonts w:ascii="Times New Roman" w:hAnsi="Times New Roman"/>
          <w:bCs/>
          <w:color w:val="000000"/>
          <w:sz w:val="21"/>
          <w:lang w:val="uk-UA"/>
        </w:rPr>
      </w:pPr>
    </w:p>
    <w:p w:rsidR="00E92839" w:rsidRDefault="00D662A8" w:rsidP="00D662A8">
      <w:pPr>
        <w:pStyle w:val="12"/>
        <w:jc w:val="both"/>
        <w:rPr>
          <w:rFonts w:ascii="Times New Roman" w:hAnsi="Times New Roman" w:cs="Times New Roman"/>
          <w:sz w:val="24"/>
          <w:szCs w:val="24"/>
        </w:rPr>
      </w:pPr>
      <w:r>
        <w:rPr>
          <w:rFonts w:ascii="Times New Roman" w:hAnsi="Times New Roman" w:cs="Times New Roman"/>
          <w:b/>
          <w:sz w:val="24"/>
          <w:szCs w:val="24"/>
          <w:lang w:val="uk-UA"/>
        </w:rPr>
        <w:t>-</w:t>
      </w:r>
      <w:r w:rsidR="00E92839" w:rsidRPr="00D662A8">
        <w:rPr>
          <w:rFonts w:ascii="Times New Roman" w:hAnsi="Times New Roman" w:cs="Times New Roman"/>
          <w:b/>
          <w:sz w:val="24"/>
          <w:szCs w:val="24"/>
        </w:rPr>
        <w:t>Гарантійний лист на продаж (реалізацію)</w:t>
      </w:r>
      <w:r w:rsidR="00E92839" w:rsidRPr="00E92839">
        <w:rPr>
          <w:rFonts w:ascii="Times New Roman" w:hAnsi="Times New Roman" w:cs="Times New Roman"/>
          <w:sz w:val="24"/>
          <w:szCs w:val="24"/>
        </w:rPr>
        <w:t xml:space="preserve"> товару у необхідній кількост</w:t>
      </w:r>
      <w:r w:rsidR="00E92839">
        <w:rPr>
          <w:rFonts w:ascii="Times New Roman" w:hAnsi="Times New Roman" w:cs="Times New Roman"/>
          <w:sz w:val="24"/>
          <w:szCs w:val="24"/>
        </w:rPr>
        <w:t>і, якості та у потрібні терміни</w:t>
      </w:r>
      <w:r w:rsidR="00E92839" w:rsidRPr="00E92839">
        <w:rPr>
          <w:rFonts w:ascii="Times New Roman" w:hAnsi="Times New Roman" w:cs="Times New Roman"/>
          <w:sz w:val="24"/>
          <w:szCs w:val="24"/>
        </w:rPr>
        <w:t>.</w:t>
      </w:r>
    </w:p>
    <w:p w:rsidR="0085775E" w:rsidRDefault="0085775E" w:rsidP="0085775E">
      <w:pPr>
        <w:spacing w:after="0" w:line="240" w:lineRule="auto"/>
        <w:jc w:val="both"/>
        <w:rPr>
          <w:rFonts w:ascii="Times New Roman" w:hAnsi="Times New Roman"/>
          <w:b/>
          <w:bCs/>
          <w:sz w:val="24"/>
          <w:szCs w:val="24"/>
          <w:u w:val="single"/>
          <w:lang w:val="uk-UA"/>
        </w:rPr>
      </w:pPr>
      <w:r w:rsidRPr="00926567">
        <w:rPr>
          <w:rFonts w:ascii="Times New Roman" w:hAnsi="Times New Roman"/>
          <w:bCs/>
          <w:sz w:val="24"/>
          <w:szCs w:val="24"/>
          <w:u w:val="single"/>
          <w:lang w:val="uk-UA"/>
        </w:rPr>
        <w:t>Примітка:</w:t>
      </w:r>
      <w:r w:rsidRPr="00926567">
        <w:rPr>
          <w:rFonts w:ascii="Times New Roman" w:hAnsi="Times New Roman"/>
          <w:bCs/>
          <w:sz w:val="24"/>
          <w:szCs w:val="24"/>
          <w:lang w:val="uk-UA"/>
        </w:rPr>
        <w:t xml:space="preserve"> </w:t>
      </w:r>
      <w:r w:rsidRPr="00926567">
        <w:rPr>
          <w:rFonts w:ascii="Times New Roman" w:hAnsi="Times New Roman"/>
          <w:b/>
          <w:bCs/>
          <w:sz w:val="24"/>
          <w:szCs w:val="24"/>
          <w:u w:val="single"/>
          <w:lang w:val="uk-UA"/>
        </w:rPr>
        <w:t>обов'язково до виконання учасниками</w:t>
      </w:r>
    </w:p>
    <w:p w:rsidR="0085775E" w:rsidRPr="00926567" w:rsidRDefault="0085775E" w:rsidP="0085775E">
      <w:pPr>
        <w:spacing w:after="0" w:line="240" w:lineRule="auto"/>
        <w:jc w:val="both"/>
        <w:rPr>
          <w:rFonts w:ascii="Times New Roman" w:hAnsi="Times New Roman"/>
          <w:bCs/>
          <w:sz w:val="24"/>
          <w:szCs w:val="24"/>
          <w:lang w:val="uk-UA"/>
        </w:rPr>
      </w:pPr>
      <w:r w:rsidRPr="00926567">
        <w:rPr>
          <w:rFonts w:ascii="Times New Roman" w:hAnsi="Times New Roman"/>
          <w:bCs/>
          <w:sz w:val="24"/>
          <w:szCs w:val="24"/>
          <w:lang w:val="uk-UA"/>
        </w:rPr>
        <w:t>1) документи, що надаються, повинні бути дійсними на час розкриття тендерної пропозиції Учасника, тобто, термін дії їх не повинен закінчитися;</w:t>
      </w:r>
    </w:p>
    <w:p w:rsidR="0085775E" w:rsidRPr="00926567" w:rsidRDefault="0085775E" w:rsidP="0085775E">
      <w:pPr>
        <w:spacing w:after="0" w:line="240" w:lineRule="auto"/>
        <w:jc w:val="both"/>
        <w:rPr>
          <w:rFonts w:ascii="Times New Roman" w:hAnsi="Times New Roman"/>
          <w:bCs/>
          <w:sz w:val="24"/>
          <w:szCs w:val="24"/>
          <w:lang w:val="uk-UA"/>
        </w:rPr>
      </w:pPr>
      <w:r w:rsidRPr="00926567">
        <w:rPr>
          <w:rFonts w:ascii="Times New Roman" w:hAnsi="Times New Roman"/>
          <w:bCs/>
          <w:sz w:val="24"/>
          <w:szCs w:val="24"/>
          <w:lang w:val="uk-UA"/>
        </w:rPr>
        <w:t>2) усі документи, які учасник готує самостійно (довідки, листи тощо) повинні мати вихідний номер, да</w:t>
      </w:r>
      <w:r>
        <w:rPr>
          <w:rFonts w:ascii="Times New Roman" w:hAnsi="Times New Roman"/>
          <w:bCs/>
          <w:sz w:val="24"/>
          <w:szCs w:val="24"/>
          <w:lang w:val="uk-UA"/>
        </w:rPr>
        <w:t>ту</w:t>
      </w:r>
      <w:r w:rsidRPr="00926567">
        <w:rPr>
          <w:rFonts w:ascii="Times New Roman" w:hAnsi="Times New Roman"/>
          <w:bCs/>
          <w:sz w:val="24"/>
          <w:szCs w:val="24"/>
          <w:lang w:val="uk-UA"/>
        </w:rPr>
        <w:t>, підпис уповноваженої особи та печатку учасника;</w:t>
      </w:r>
    </w:p>
    <w:p w:rsidR="0085775E" w:rsidRDefault="0085775E" w:rsidP="0085775E">
      <w:pPr>
        <w:spacing w:after="0" w:line="240" w:lineRule="auto"/>
        <w:jc w:val="both"/>
        <w:rPr>
          <w:rFonts w:ascii="Times New Roman" w:hAnsi="Times New Roman"/>
          <w:bCs/>
          <w:sz w:val="24"/>
          <w:szCs w:val="24"/>
          <w:lang w:val="uk-UA"/>
        </w:rPr>
      </w:pPr>
      <w:r w:rsidRPr="00926567">
        <w:rPr>
          <w:rFonts w:ascii="Times New Roman" w:hAnsi="Times New Roman"/>
          <w:bCs/>
          <w:sz w:val="24"/>
          <w:szCs w:val="24"/>
          <w:lang w:val="uk-UA"/>
        </w:rPr>
        <w:t>3) учасники надають в електронному вигляді будь-які документи, скановані з оригіналів (наприклад, сканований документ з оригіналу технічного паспорту на приміщення, сканована з оригіналу інформаційна довідка).</w:t>
      </w:r>
    </w:p>
    <w:p w:rsidR="0085775E" w:rsidRDefault="0085775E" w:rsidP="0085775E">
      <w:pPr>
        <w:spacing w:after="0" w:line="240" w:lineRule="auto"/>
        <w:jc w:val="both"/>
        <w:rPr>
          <w:rFonts w:ascii="Times New Roman" w:hAnsi="Times New Roman"/>
          <w:bCs/>
          <w:sz w:val="24"/>
          <w:szCs w:val="24"/>
          <w:lang w:val="uk-UA"/>
        </w:rPr>
      </w:pPr>
    </w:p>
    <w:p w:rsidR="0085775E" w:rsidRPr="006F7B53" w:rsidRDefault="0085775E" w:rsidP="00A05A22">
      <w:pPr>
        <w:spacing w:after="0" w:line="240" w:lineRule="auto"/>
        <w:jc w:val="both"/>
        <w:rPr>
          <w:rFonts w:ascii="Times New Roman" w:hAnsi="Times New Roman"/>
          <w:bCs/>
          <w:sz w:val="24"/>
          <w:szCs w:val="24"/>
          <w:lang w:val="uk-UA"/>
        </w:rPr>
      </w:pPr>
      <w:r w:rsidRPr="006F7B53">
        <w:rPr>
          <w:rFonts w:ascii="Times New Roman" w:hAnsi="Times New Roman"/>
          <w:bCs/>
          <w:sz w:val="24"/>
          <w:szCs w:val="24"/>
          <w:lang w:val="uk-UA"/>
        </w:rPr>
        <w:t xml:space="preserve">ПЕРЕЛІК ДОКУМЕНТІВ, ЯКІ ВИМАГАЮТЬСЯ ДЛЯ ПІДТВЕРДЖЕННЯ ВІДПОВІДНОСТІ ПРОПОЗИЦІЇ УЧАСНИКА КВАЛІФІКАЦІЙНИМ КРИТЕРІЯМ </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 Документи, які повинен подати Учасник для підтвердження того, що він здійснює господарську діяльність відповідно до положень його Статуту та КВЕДів, необхідних ля виконання умов договору:</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1.1. Копія Статуту або іншого установчого документу (для юридичних осіб).</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1.2. Копія виписки або витягу з єдиного державного реєстру юридичних осіб та фізичних осіб-підприємців.</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1.3. Документ, підтверджуючий повноваження особи, яка уповноважена підписувати договір (виписка з протоколу засновників про призначення директора, президента; довіреність керівника та інше).</w:t>
      </w:r>
    </w:p>
    <w:p w:rsidR="00F31068" w:rsidRPr="00F31068" w:rsidRDefault="00C34265" w:rsidP="00F3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F31068">
        <w:rPr>
          <w:rFonts w:ascii="Times New Roman" w:hAnsi="Times New Roman"/>
          <w:sz w:val="24"/>
          <w:szCs w:val="24"/>
          <w:lang w:val="uk-UA"/>
        </w:rPr>
        <w:t>1.</w:t>
      </w:r>
      <w:r w:rsidRPr="000D555B">
        <w:rPr>
          <w:rFonts w:ascii="Times New Roman" w:hAnsi="Times New Roman"/>
          <w:sz w:val="24"/>
          <w:szCs w:val="24"/>
          <w:lang w:val="uk-UA"/>
        </w:rPr>
        <w:t>4</w:t>
      </w:r>
      <w:r w:rsidR="00F31068">
        <w:rPr>
          <w:rFonts w:ascii="Times New Roman" w:hAnsi="Times New Roman"/>
          <w:sz w:val="24"/>
          <w:szCs w:val="24"/>
          <w:lang w:val="uk-UA"/>
        </w:rPr>
        <w:t>.</w:t>
      </w:r>
      <w:r w:rsidR="00F31068" w:rsidRPr="00F31068">
        <w:rPr>
          <w:rFonts w:ascii="Times New Roman" w:hAnsi="Times New Roman"/>
          <w:sz w:val="24"/>
          <w:szCs w:val="24"/>
          <w:lang w:val="uk-UA"/>
        </w:rPr>
        <w:t xml:space="preserve"> </w:t>
      </w:r>
      <w:r w:rsidR="00F31068">
        <w:rPr>
          <w:rFonts w:ascii="Times New Roman" w:hAnsi="Times New Roman"/>
          <w:sz w:val="24"/>
          <w:szCs w:val="24"/>
          <w:lang w:val="uk-UA"/>
        </w:rPr>
        <w:t>Довідка в довільній формі з даними паспорта та ідентифікаційного коду</w:t>
      </w:r>
      <w:r w:rsidR="00F31068" w:rsidRPr="00F31068">
        <w:rPr>
          <w:rFonts w:ascii="Times New Roman" w:hAnsi="Times New Roman"/>
          <w:sz w:val="24"/>
          <w:szCs w:val="24"/>
          <w:lang w:val="uk-UA"/>
        </w:rPr>
        <w:t xml:space="preserve"> (для фізичних осіб).</w:t>
      </w:r>
    </w:p>
    <w:p w:rsidR="0085775E" w:rsidRPr="006F7B53" w:rsidRDefault="0085775E" w:rsidP="00A05A22">
      <w:pPr>
        <w:spacing w:after="0" w:line="240" w:lineRule="auto"/>
        <w:jc w:val="both"/>
        <w:rPr>
          <w:rFonts w:ascii="Times New Roman" w:hAnsi="Times New Roman"/>
          <w:bCs/>
          <w:sz w:val="24"/>
          <w:szCs w:val="24"/>
          <w:lang w:val="uk-UA"/>
        </w:rPr>
      </w:pPr>
      <w:r w:rsidRPr="006F7B53">
        <w:rPr>
          <w:rFonts w:ascii="Times New Roman" w:hAnsi="Times New Roman"/>
          <w:bCs/>
          <w:sz w:val="24"/>
          <w:szCs w:val="24"/>
          <w:lang w:val="uk-UA"/>
        </w:rPr>
        <w:t xml:space="preserve">2. Документи, які повинен подати Учасник, для підтвердження того, що він не має заборгованості по сплаті податків, зборів і обов’язкових платежів – довідка в довільній формі </w:t>
      </w:r>
    </w:p>
    <w:p w:rsidR="0085775E" w:rsidRPr="006F7B53" w:rsidRDefault="0085775E" w:rsidP="00A05A22">
      <w:pPr>
        <w:spacing w:after="0" w:line="240" w:lineRule="auto"/>
        <w:jc w:val="both"/>
        <w:rPr>
          <w:rFonts w:ascii="Times New Roman" w:hAnsi="Times New Roman"/>
          <w:bCs/>
          <w:sz w:val="24"/>
          <w:szCs w:val="24"/>
          <w:lang w:val="uk-UA"/>
        </w:rPr>
      </w:pPr>
      <w:r w:rsidRPr="006F7B53">
        <w:rPr>
          <w:rFonts w:ascii="Times New Roman" w:hAnsi="Times New Roman"/>
          <w:bCs/>
          <w:sz w:val="24"/>
          <w:szCs w:val="24"/>
          <w:lang w:val="uk-UA"/>
        </w:rPr>
        <w:t>3. Сканована довідка (витяг, тощо) з органу державної фіскальної (податкової) служби, що свідчить про форму оподаткування Учасника, згідно з Податковим Кодексом України.</w:t>
      </w:r>
    </w:p>
    <w:p w:rsidR="00E31B7E" w:rsidRDefault="00E31B7E" w:rsidP="00A0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C34265">
        <w:rPr>
          <w:rFonts w:ascii="Times New Roman" w:hAnsi="Times New Roman"/>
          <w:sz w:val="24"/>
          <w:szCs w:val="24"/>
          <w:lang w:val="uk-UA"/>
        </w:rPr>
        <w:t xml:space="preserve">4. </w:t>
      </w:r>
      <w:r w:rsidRPr="00C34265">
        <w:rPr>
          <w:rFonts w:ascii="Times New Roman" w:hAnsi="Times New Roman"/>
          <w:lang w:val="uk-UA"/>
        </w:rPr>
        <w:t xml:space="preserve"> </w:t>
      </w:r>
      <w:r w:rsidRPr="00C34265">
        <w:rPr>
          <w:rFonts w:ascii="Times New Roman" w:hAnsi="Times New Roman"/>
        </w:rPr>
        <w:t>Копія свідоцтва про реєстрацію платника податку на додану вартість або копія свідоцтва про право сплати єдиного податку</w:t>
      </w:r>
      <w:r w:rsidRPr="00C34265">
        <w:rPr>
          <w:rFonts w:ascii="Times New Roman" w:hAnsi="Times New Roman"/>
          <w:lang w:val="uk-UA"/>
        </w:rPr>
        <w:t>.</w:t>
      </w:r>
    </w:p>
    <w:p w:rsidR="0085775E" w:rsidRPr="004052A1" w:rsidRDefault="0085775E" w:rsidP="0085775E">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3</w:t>
      </w:r>
    </w:p>
    <w:p w:rsidR="0085775E" w:rsidRPr="004052A1" w:rsidRDefault="0085775E" w:rsidP="0085775E">
      <w:pPr>
        <w:tabs>
          <w:tab w:val="left" w:pos="2160"/>
          <w:tab w:val="left" w:pos="3600"/>
        </w:tabs>
        <w:rPr>
          <w:rFonts w:ascii="Times New Roman" w:hAnsi="Times New Roman"/>
          <w:sz w:val="24"/>
          <w:szCs w:val="24"/>
          <w:lang w:val="uk-UA"/>
        </w:rPr>
      </w:pP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85775E" w:rsidRPr="004052A1" w:rsidRDefault="0085775E" w:rsidP="0085775E">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w:t>
      </w:r>
    </w:p>
    <w:p w:rsidR="0085775E" w:rsidRPr="004052A1" w:rsidRDefault="0085775E" w:rsidP="0085775E">
      <w:pPr>
        <w:ind w:left="5664" w:hanging="5664"/>
        <w:rPr>
          <w:rFonts w:ascii="Times New Roman" w:hAnsi="Times New Roman"/>
          <w:sz w:val="24"/>
          <w:szCs w:val="24"/>
        </w:rPr>
      </w:pP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w:t>
      </w:r>
    </w:p>
    <w:p w:rsidR="0085775E" w:rsidRPr="004052A1" w:rsidRDefault="0085775E" w:rsidP="0085775E">
      <w:pPr>
        <w:ind w:left="5664" w:hanging="5097"/>
        <w:rPr>
          <w:rFonts w:ascii="Times New Roman" w:hAnsi="Times New Roman"/>
          <w:sz w:val="24"/>
          <w:szCs w:val="24"/>
        </w:rPr>
      </w:pPr>
      <w:r w:rsidRPr="004052A1">
        <w:rPr>
          <w:rFonts w:ascii="Times New Roman" w:hAnsi="Times New Roman"/>
          <w:sz w:val="24"/>
          <w:szCs w:val="24"/>
        </w:rPr>
        <w:t>персональних даних</w:t>
      </w:r>
    </w:p>
    <w:p w:rsidR="0085775E" w:rsidRPr="004052A1" w:rsidRDefault="0085775E" w:rsidP="0085775E">
      <w:pPr>
        <w:rPr>
          <w:rFonts w:ascii="Times New Roman" w:hAnsi="Times New Roman"/>
          <w:sz w:val="24"/>
          <w:szCs w:val="24"/>
        </w:rPr>
      </w:pPr>
    </w:p>
    <w:p w:rsidR="0085775E" w:rsidRPr="004052A1" w:rsidRDefault="0085775E" w:rsidP="0085775E">
      <w:pPr>
        <w:jc w:val="center"/>
        <w:rPr>
          <w:rFonts w:ascii="Times New Roman" w:hAnsi="Times New Roman"/>
          <w:b/>
          <w:sz w:val="24"/>
          <w:szCs w:val="24"/>
        </w:rPr>
      </w:pPr>
      <w:r w:rsidRPr="004052A1">
        <w:rPr>
          <w:rFonts w:ascii="Times New Roman" w:hAnsi="Times New Roman"/>
          <w:b/>
          <w:sz w:val="24"/>
          <w:szCs w:val="24"/>
        </w:rPr>
        <w:t>Лист-згода</w:t>
      </w:r>
    </w:p>
    <w:p w:rsidR="0085775E" w:rsidRPr="004052A1" w:rsidRDefault="0085775E" w:rsidP="0085775E">
      <w:pPr>
        <w:jc w:val="center"/>
        <w:rPr>
          <w:rFonts w:ascii="Times New Roman" w:hAnsi="Times New Roman"/>
          <w:b/>
          <w:sz w:val="24"/>
          <w:szCs w:val="24"/>
        </w:rPr>
      </w:pPr>
    </w:p>
    <w:p w:rsidR="0085775E" w:rsidRPr="004052A1" w:rsidRDefault="0085775E" w:rsidP="0085775E">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85775E" w:rsidRPr="004052A1" w:rsidRDefault="0085775E" w:rsidP="0085775E">
      <w:pPr>
        <w:rPr>
          <w:rFonts w:ascii="Times New Roman" w:hAnsi="Times New Roman"/>
          <w:sz w:val="24"/>
          <w:szCs w:val="24"/>
        </w:rPr>
      </w:pPr>
    </w:p>
    <w:p w:rsidR="0085775E" w:rsidRPr="004052A1" w:rsidRDefault="0085775E" w:rsidP="0085775E">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Керівник підприємства, або уповноважена на ці дії особа, підпис, прізвище, ініціали</w:t>
      </w:r>
    </w:p>
    <w:p w:rsidR="0085775E" w:rsidRDefault="0085775E"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F40730" w:rsidRDefault="00F40730"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85775E" w:rsidRDefault="0085775E" w:rsidP="0085775E">
      <w:pPr>
        <w:spacing w:after="0" w:line="240" w:lineRule="auto"/>
        <w:rPr>
          <w:rFonts w:ascii="Times New Roman" w:hAnsi="Times New Roman"/>
          <w:bCs/>
          <w:sz w:val="24"/>
          <w:szCs w:val="24"/>
          <w:u w:val="single"/>
          <w:lang w:val="uk-UA"/>
        </w:rPr>
      </w:pPr>
    </w:p>
    <w:p w:rsidR="00C13D21" w:rsidRPr="00E92839" w:rsidRDefault="00C13D21" w:rsidP="00C13D21">
      <w:pPr>
        <w:spacing w:after="0" w:line="240" w:lineRule="auto"/>
        <w:ind w:left="6378" w:firstLine="702"/>
        <w:jc w:val="right"/>
        <w:rPr>
          <w:rFonts w:ascii="Times New Roman" w:eastAsiaTheme="minorEastAsia" w:hAnsi="Times New Roman" w:cstheme="minorBidi"/>
          <w:b/>
          <w:color w:val="000000" w:themeColor="text1"/>
          <w:sz w:val="24"/>
          <w:szCs w:val="24"/>
        </w:rPr>
      </w:pPr>
      <w:r w:rsidRPr="00E92839">
        <w:rPr>
          <w:rFonts w:ascii="Times New Roman" w:eastAsiaTheme="minorEastAsia" w:hAnsi="Times New Roman" w:cstheme="minorBidi"/>
          <w:b/>
          <w:color w:val="000000" w:themeColor="text1"/>
          <w:sz w:val="24"/>
          <w:szCs w:val="24"/>
        </w:rPr>
        <w:t>ДОДАТОК 4</w:t>
      </w:r>
    </w:p>
    <w:p w:rsidR="00C13D21" w:rsidRPr="00E92839" w:rsidRDefault="00C13D21" w:rsidP="00C13D21">
      <w:pPr>
        <w:spacing w:after="0" w:line="240" w:lineRule="auto"/>
        <w:ind w:left="6378" w:firstLine="702"/>
        <w:jc w:val="right"/>
        <w:rPr>
          <w:rFonts w:ascii="Arial" w:eastAsiaTheme="minorEastAsia" w:hAnsi="Arial" w:cs="Arial"/>
          <w:b/>
          <w:color w:val="000000" w:themeColor="text1"/>
          <w:sz w:val="28"/>
          <w:szCs w:val="28"/>
        </w:rPr>
      </w:pPr>
    </w:p>
    <w:p w:rsidR="00C13D21" w:rsidRPr="00E92839" w:rsidRDefault="00C13D21" w:rsidP="00C13D21">
      <w:pPr>
        <w:spacing w:after="0" w:line="240" w:lineRule="auto"/>
        <w:jc w:val="both"/>
        <w:rPr>
          <w:rFonts w:ascii="Arial" w:eastAsia="Calibri" w:hAnsi="Arial" w:cs="Arial"/>
          <w:b/>
          <w:color w:val="000000" w:themeColor="text1"/>
          <w:sz w:val="24"/>
          <w:szCs w:val="24"/>
          <w:lang w:eastAsia="en-US"/>
        </w:rPr>
      </w:pPr>
    </w:p>
    <w:p w:rsidR="00C13D21" w:rsidRPr="00E92839" w:rsidRDefault="00C13D21" w:rsidP="00C13D21">
      <w:pPr>
        <w:spacing w:after="0" w:line="240" w:lineRule="auto"/>
        <w:jc w:val="center"/>
        <w:outlineLvl w:val="0"/>
        <w:rPr>
          <w:rFonts w:ascii="Times New Roman" w:eastAsia="Calibri" w:hAnsi="Times New Roman" w:cstheme="minorBidi"/>
          <w:b/>
          <w:color w:val="000000" w:themeColor="text1"/>
          <w:sz w:val="24"/>
          <w:szCs w:val="24"/>
          <w:lang w:eastAsia="en-US"/>
        </w:rPr>
      </w:pPr>
      <w:r w:rsidRPr="00E92839">
        <w:rPr>
          <w:rFonts w:ascii="Times New Roman" w:eastAsia="Calibri" w:hAnsi="Times New Roman" w:cstheme="minorBidi"/>
          <w:b/>
          <w:color w:val="000000" w:themeColor="text1"/>
          <w:sz w:val="24"/>
          <w:szCs w:val="24"/>
          <w:lang w:eastAsia="en-US"/>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cstheme="minorBidi"/>
          <w:b/>
          <w:color w:val="000000" w:themeColor="text1"/>
          <w:sz w:val="24"/>
          <w:szCs w:val="24"/>
          <w:lang w:eastAsia="en-US"/>
        </w:rPr>
        <w:t>ВЛ</w:t>
      </w:r>
      <w:proofErr w:type="gramEnd"/>
      <w:r w:rsidRPr="00E92839">
        <w:rPr>
          <w:rFonts w:ascii="Times New Roman" w:eastAsia="Calibri" w:hAnsi="Times New Roman" w:cstheme="minorBidi"/>
          <w:b/>
          <w:color w:val="000000" w:themeColor="text1"/>
          <w:sz w:val="24"/>
          <w:szCs w:val="24"/>
          <w:lang w:eastAsia="en-US"/>
        </w:rPr>
        <w:t>І</w:t>
      </w:r>
    </w:p>
    <w:p w:rsidR="00C13D21" w:rsidRPr="00E92839" w:rsidRDefault="00C13D21" w:rsidP="00C13D21">
      <w:pPr>
        <w:spacing w:after="0" w:line="240" w:lineRule="auto"/>
        <w:jc w:val="center"/>
        <w:outlineLvl w:val="0"/>
        <w:rPr>
          <w:rFonts w:ascii="Times New Roman" w:eastAsia="Calibri" w:hAnsi="Times New Roman"/>
          <w:b/>
          <w:color w:val="000000" w:themeColor="text1"/>
          <w:sz w:val="28"/>
          <w:szCs w:val="28"/>
          <w:lang w:eastAsia="en-US"/>
        </w:rPr>
      </w:pPr>
    </w:p>
    <w:p w:rsidR="00C139FF" w:rsidRPr="00C139FF" w:rsidRDefault="00C139FF" w:rsidP="00C139FF">
      <w:pPr>
        <w:pStyle w:val="a7"/>
        <w:widowControl w:val="0"/>
        <w:autoSpaceDE w:val="0"/>
        <w:autoSpaceDN w:val="0"/>
        <w:adjustRightInd w:val="0"/>
        <w:rPr>
          <w:rFonts w:ascii="Times New Roman" w:hAnsi="Times New Roman"/>
          <w:b/>
          <w:color w:val="000000"/>
          <w:sz w:val="24"/>
          <w:szCs w:val="24"/>
          <w:bdr w:val="none" w:sz="0" w:space="0" w:color="auto" w:frame="1"/>
          <w:shd w:val="clear" w:color="auto" w:fill="FDFEFD"/>
        </w:rPr>
      </w:pPr>
      <w:r w:rsidRPr="00C139FF">
        <w:rPr>
          <w:rFonts w:ascii="Times New Roman" w:hAnsi="Times New Roman"/>
          <w:b/>
          <w:sz w:val="24"/>
          <w:szCs w:val="24"/>
          <w:lang w:val="uk-UA"/>
        </w:rPr>
        <w:t xml:space="preserve">ДК 021:2015: </w:t>
      </w:r>
      <w:r w:rsidRPr="00C139FF">
        <w:rPr>
          <w:rFonts w:ascii="Times New Roman" w:hAnsi="Times New Roman"/>
          <w:b/>
          <w:color w:val="000000"/>
          <w:sz w:val="24"/>
          <w:szCs w:val="24"/>
          <w:bdr w:val="none" w:sz="0" w:space="0" w:color="auto" w:frame="1"/>
          <w:shd w:val="clear" w:color="auto" w:fill="FDFEFD"/>
        </w:rPr>
        <w:t>03220000-9</w:t>
      </w:r>
      <w:r w:rsidRPr="00C139FF">
        <w:rPr>
          <w:rFonts w:ascii="Times New Roman" w:hAnsi="Times New Roman"/>
          <w:b/>
          <w:color w:val="777777"/>
          <w:sz w:val="24"/>
          <w:szCs w:val="24"/>
          <w:shd w:val="clear" w:color="auto" w:fill="FDFEFD"/>
        </w:rPr>
        <w:t> - </w:t>
      </w:r>
      <w:r w:rsidRPr="00C139FF">
        <w:rPr>
          <w:rFonts w:ascii="Times New Roman" w:hAnsi="Times New Roman"/>
          <w:b/>
          <w:color w:val="000000"/>
          <w:sz w:val="24"/>
          <w:szCs w:val="24"/>
          <w:bdr w:val="none" w:sz="0" w:space="0" w:color="auto" w:frame="1"/>
          <w:shd w:val="clear" w:color="auto" w:fill="FDFEFD"/>
        </w:rPr>
        <w:t>Овочі, фрукти та горіхи</w:t>
      </w:r>
      <w:r>
        <w:rPr>
          <w:rFonts w:ascii="Times New Roman" w:hAnsi="Times New Roman"/>
          <w:b/>
          <w:color w:val="000000"/>
          <w:sz w:val="24"/>
          <w:szCs w:val="24"/>
          <w:bdr w:val="none" w:sz="0" w:space="0" w:color="auto" w:frame="1"/>
          <w:shd w:val="clear" w:color="auto" w:fill="FDFEFD"/>
          <w:lang w:val="uk-UA"/>
        </w:rPr>
        <w:t xml:space="preserve"> </w:t>
      </w:r>
      <w:r w:rsidRPr="00C139FF">
        <w:rPr>
          <w:rFonts w:ascii="Times New Roman" w:hAnsi="Times New Roman"/>
          <w:b/>
          <w:sz w:val="24"/>
          <w:szCs w:val="24"/>
          <w:lang w:val="uk-UA"/>
        </w:rPr>
        <w:t>(капуста рання, цибуля рання, морква рання, буряк ранній, капуста цвітна, перець солодкий, помідор, огірок, кабачок, абрикос, персик, слива, черешня, цибуля зелена, горошок зелений морожений, зелень петрушки.)</w:t>
      </w:r>
    </w:p>
    <w:p w:rsidR="00F40730" w:rsidRPr="008D33F8" w:rsidRDefault="00C13D21" w:rsidP="00C139FF">
      <w:pPr>
        <w:pStyle w:val="a7"/>
        <w:widowControl w:val="0"/>
        <w:autoSpaceDE w:val="0"/>
        <w:autoSpaceDN w:val="0"/>
        <w:adjustRightInd w:val="0"/>
        <w:jc w:val="both"/>
        <w:rPr>
          <w:rFonts w:ascii="Times New Roman" w:hAnsi="Times New Roman"/>
          <w:bCs/>
          <w:color w:val="000000"/>
          <w:sz w:val="24"/>
          <w:szCs w:val="24"/>
          <w:lang w:val="uk-UA"/>
        </w:rPr>
      </w:pPr>
      <w:r w:rsidRPr="008D33F8">
        <w:rPr>
          <w:rFonts w:ascii="Times New Roman" w:eastAsia="Calibri" w:hAnsi="Times New Roman"/>
          <w:color w:val="000000" w:themeColor="text1"/>
          <w:sz w:val="24"/>
          <w:szCs w:val="24"/>
        </w:rPr>
        <w:t>Опис предмета закупівлі.</w:t>
      </w:r>
      <w:r w:rsidR="00F40730" w:rsidRPr="008D33F8">
        <w:rPr>
          <w:rFonts w:ascii="Times New Roman" w:hAnsi="Times New Roman"/>
          <w:bCs/>
          <w:color w:val="000000"/>
          <w:sz w:val="24"/>
          <w:szCs w:val="24"/>
          <w:lang w:val="uk-UA"/>
        </w:rPr>
        <w:t xml:space="preserve"> </w:t>
      </w:r>
    </w:p>
    <w:tbl>
      <w:tblPr>
        <w:tblW w:w="10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159"/>
        <w:gridCol w:w="1244"/>
        <w:gridCol w:w="882"/>
        <w:gridCol w:w="5355"/>
      </w:tblGrid>
      <w:tr w:rsidR="008D33F8" w:rsidRPr="008F087B" w:rsidTr="00CD777C">
        <w:tc>
          <w:tcPr>
            <w:tcW w:w="535"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rPr>
                <w:rFonts w:ascii="Times New Roman" w:eastAsia="Calibri" w:hAnsi="Times New Roman"/>
                <w:b/>
                <w:sz w:val="24"/>
                <w:szCs w:val="24"/>
              </w:rPr>
            </w:pPr>
            <w:r w:rsidRPr="008B54D9">
              <w:rPr>
                <w:rFonts w:ascii="Times New Roman" w:eastAsia="Calibri" w:hAnsi="Times New Roman"/>
                <w:b/>
                <w:sz w:val="24"/>
                <w:szCs w:val="24"/>
              </w:rPr>
              <w:t>№ з/</w:t>
            </w:r>
            <w:proofErr w:type="gramStart"/>
            <w:r w:rsidRPr="008B54D9">
              <w:rPr>
                <w:rFonts w:ascii="Times New Roman" w:eastAsia="Calibri" w:hAnsi="Times New Roman"/>
                <w:b/>
                <w:sz w:val="24"/>
                <w:szCs w:val="24"/>
              </w:rPr>
              <w:t>п</w:t>
            </w:r>
            <w:proofErr w:type="gramEnd"/>
          </w:p>
        </w:tc>
        <w:tc>
          <w:tcPr>
            <w:tcW w:w="2159"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rPr>
                <w:rFonts w:ascii="Times New Roman" w:eastAsia="Calibri" w:hAnsi="Times New Roman"/>
                <w:b/>
                <w:bCs/>
                <w:sz w:val="24"/>
                <w:szCs w:val="24"/>
              </w:rPr>
            </w:pPr>
            <w:r w:rsidRPr="008B54D9">
              <w:rPr>
                <w:rFonts w:ascii="Times New Roman" w:eastAsia="Calibri" w:hAnsi="Times New Roman"/>
                <w:b/>
                <w:bCs/>
                <w:sz w:val="24"/>
                <w:szCs w:val="24"/>
              </w:rPr>
              <w:t>Найменування товару</w:t>
            </w:r>
          </w:p>
        </w:tc>
        <w:tc>
          <w:tcPr>
            <w:tcW w:w="1244"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rPr>
                <w:rFonts w:ascii="Times New Roman" w:eastAsia="Calibri" w:hAnsi="Times New Roman"/>
                <w:b/>
                <w:bCs/>
                <w:sz w:val="24"/>
                <w:szCs w:val="24"/>
              </w:rPr>
            </w:pPr>
            <w:r w:rsidRPr="008B54D9">
              <w:rPr>
                <w:rFonts w:ascii="Times New Roman" w:eastAsia="Calibri" w:hAnsi="Times New Roman"/>
                <w:b/>
                <w:bCs/>
                <w:sz w:val="24"/>
                <w:szCs w:val="24"/>
              </w:rPr>
              <w:t>Одиниця виміру</w:t>
            </w:r>
          </w:p>
        </w:tc>
        <w:tc>
          <w:tcPr>
            <w:tcW w:w="882"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jc w:val="center"/>
              <w:rPr>
                <w:rFonts w:ascii="Times New Roman" w:eastAsia="Calibri" w:hAnsi="Times New Roman"/>
                <w:b/>
                <w:sz w:val="24"/>
                <w:szCs w:val="24"/>
              </w:rPr>
            </w:pPr>
            <w:r w:rsidRPr="008B54D9">
              <w:rPr>
                <w:rFonts w:ascii="Times New Roman" w:eastAsia="Calibri" w:hAnsi="Times New Roman"/>
                <w:b/>
                <w:bCs/>
                <w:sz w:val="24"/>
                <w:szCs w:val="24"/>
              </w:rPr>
              <w:t>Кіль-кість</w:t>
            </w:r>
          </w:p>
        </w:tc>
        <w:tc>
          <w:tcPr>
            <w:tcW w:w="5355" w:type="dxa"/>
            <w:tcBorders>
              <w:top w:val="single" w:sz="4" w:space="0" w:color="auto"/>
              <w:left w:val="single" w:sz="4" w:space="0" w:color="auto"/>
              <w:bottom w:val="single" w:sz="4" w:space="0" w:color="auto"/>
              <w:right w:val="single" w:sz="4" w:space="0" w:color="auto"/>
            </w:tcBorders>
            <w:vAlign w:val="center"/>
            <w:hideMark/>
          </w:tcPr>
          <w:p w:rsidR="008D33F8" w:rsidRPr="008B54D9" w:rsidRDefault="008D33F8" w:rsidP="00CD777C">
            <w:pPr>
              <w:suppressAutoHyphens/>
              <w:jc w:val="center"/>
              <w:rPr>
                <w:rFonts w:ascii="Times New Roman" w:eastAsia="Calibri" w:hAnsi="Times New Roman"/>
                <w:b/>
                <w:sz w:val="24"/>
                <w:szCs w:val="24"/>
              </w:rPr>
            </w:pPr>
            <w:r w:rsidRPr="008B54D9">
              <w:rPr>
                <w:rFonts w:ascii="Times New Roman" w:eastAsia="Calibri" w:hAnsi="Times New Roman"/>
                <w:b/>
                <w:sz w:val="24"/>
                <w:szCs w:val="24"/>
              </w:rPr>
              <w:t>Технічні, якісні характеристики товару</w:t>
            </w:r>
          </w:p>
        </w:tc>
      </w:tr>
      <w:tr w:rsidR="00BE33FD"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BE33FD" w:rsidRPr="008B54D9" w:rsidRDefault="00BE33FD"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BE33FD" w:rsidRPr="00C139FF" w:rsidRDefault="00BE33FD"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Капуста рання</w:t>
            </w:r>
          </w:p>
        </w:tc>
        <w:tc>
          <w:tcPr>
            <w:tcW w:w="1244"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textAlignment w:val="baseline"/>
              <w:rPr>
                <w:rFonts w:ascii="Times New Roman" w:eastAsia="Calibri" w:hAnsi="Times New Roman"/>
                <w:sz w:val="24"/>
                <w:szCs w:val="24"/>
                <w:lang w:val="uk-UA" w:eastAsia="en-US"/>
              </w:rPr>
            </w:pPr>
            <w:r>
              <w:rPr>
                <w:rFonts w:ascii="Times New Roman" w:eastAsia="Calibri" w:hAnsi="Times New Roman"/>
                <w:sz w:val="24"/>
                <w:szCs w:val="24"/>
                <w:lang w:val="uk-UA" w:eastAsia="en-US"/>
              </w:rPr>
              <w:t>2145</w:t>
            </w:r>
          </w:p>
        </w:tc>
        <w:tc>
          <w:tcPr>
            <w:tcW w:w="5355" w:type="dxa"/>
            <w:tcBorders>
              <w:top w:val="single" w:sz="4" w:space="0" w:color="auto"/>
              <w:left w:val="single" w:sz="4" w:space="0" w:color="auto"/>
              <w:bottom w:val="single" w:sz="4" w:space="0" w:color="auto"/>
              <w:right w:val="single" w:sz="4" w:space="0" w:color="auto"/>
            </w:tcBorders>
          </w:tcPr>
          <w:p w:rsidR="00BE33FD" w:rsidRPr="00BE33FD" w:rsidRDefault="00BE33FD" w:rsidP="00CD777C">
            <w:pPr>
              <w:jc w:val="both"/>
              <w:rPr>
                <w:rFonts w:ascii="Times New Roman" w:hAnsi="Times New Roman"/>
                <w:sz w:val="24"/>
                <w:szCs w:val="24"/>
                <w:lang w:val="uk-UA"/>
              </w:rPr>
            </w:pPr>
            <w:r w:rsidRPr="00AD34E0">
              <w:rPr>
                <w:rFonts w:ascii="Times New Roman" w:hAnsi="Times New Roman"/>
                <w:sz w:val="24"/>
                <w:szCs w:val="24"/>
              </w:rPr>
              <w:t xml:space="preserve">Капуста середньостигла, </w:t>
            </w:r>
            <w:proofErr w:type="gramStart"/>
            <w:r w:rsidRPr="00AD34E0">
              <w:rPr>
                <w:rFonts w:ascii="Times New Roman" w:hAnsi="Times New Roman"/>
                <w:sz w:val="24"/>
                <w:szCs w:val="24"/>
              </w:rPr>
              <w:t>св</w:t>
            </w:r>
            <w:proofErr w:type="gramEnd"/>
            <w:r w:rsidRPr="00AD34E0">
              <w:rPr>
                <w:rFonts w:ascii="Times New Roman" w:hAnsi="Times New Roman"/>
                <w:sz w:val="24"/>
                <w:szCs w:val="24"/>
              </w:rPr>
              <w:t xml:space="preserve">іжа, ціла, здорова, чиста, щільна, без механічних пошкоджень та тріщин. Запах та смак – властиві даному сорту без стороннього запаху та смаку. Не </w:t>
            </w:r>
            <w:proofErr w:type="gramStart"/>
            <w:r w:rsidRPr="00AD34E0">
              <w:rPr>
                <w:rFonts w:ascii="Times New Roman" w:hAnsi="Times New Roman"/>
                <w:sz w:val="24"/>
                <w:szCs w:val="24"/>
              </w:rPr>
              <w:t>допускається</w:t>
            </w:r>
            <w:proofErr w:type="gramEnd"/>
            <w:r w:rsidRPr="00AD34E0">
              <w:rPr>
                <w:rFonts w:ascii="Times New Roman" w:hAnsi="Times New Roman"/>
                <w:sz w:val="24"/>
                <w:szCs w:val="24"/>
              </w:rPr>
              <w:t xml:space="preserve"> наявність гнилої, пошкодженої шкідни</w:t>
            </w:r>
            <w:r>
              <w:rPr>
                <w:rFonts w:ascii="Times New Roman" w:hAnsi="Times New Roman"/>
                <w:sz w:val="24"/>
                <w:szCs w:val="24"/>
              </w:rPr>
              <w:t>ками, ураженої хворобами, в’яла</w:t>
            </w:r>
          </w:p>
        </w:tc>
      </w:tr>
      <w:tr w:rsidR="00BE33FD" w:rsidRPr="008F087B" w:rsidTr="00CD777C">
        <w:tc>
          <w:tcPr>
            <w:tcW w:w="535" w:type="dxa"/>
            <w:tcBorders>
              <w:top w:val="single" w:sz="4" w:space="0" w:color="auto"/>
              <w:left w:val="single" w:sz="4" w:space="0" w:color="auto"/>
              <w:bottom w:val="single" w:sz="4" w:space="0" w:color="auto"/>
              <w:right w:val="single" w:sz="4" w:space="0" w:color="auto"/>
            </w:tcBorders>
          </w:tcPr>
          <w:p w:rsidR="00BE33FD" w:rsidRPr="008B54D9" w:rsidRDefault="00BE33FD" w:rsidP="008D33F8">
            <w:pPr>
              <w:numPr>
                <w:ilvl w:val="0"/>
                <w:numId w:val="30"/>
              </w:numPr>
              <w:tabs>
                <w:tab w:val="left" w:pos="180"/>
              </w:tabs>
              <w:spacing w:after="0" w:line="240" w:lineRule="auto"/>
              <w:rPr>
                <w:rFonts w:ascii="Times New Roman" w:eastAsia="Calibri" w:hAnsi="Times New Roman"/>
                <w:color w:val="000000"/>
                <w:sz w:val="24"/>
                <w:szCs w:val="24"/>
              </w:rPr>
            </w:pPr>
          </w:p>
        </w:tc>
        <w:tc>
          <w:tcPr>
            <w:tcW w:w="2159" w:type="dxa"/>
            <w:tcBorders>
              <w:top w:val="single" w:sz="4" w:space="0" w:color="auto"/>
              <w:left w:val="single" w:sz="4" w:space="0" w:color="auto"/>
              <w:bottom w:val="single" w:sz="4" w:space="0" w:color="auto"/>
              <w:right w:val="single" w:sz="4" w:space="0" w:color="auto"/>
            </w:tcBorders>
          </w:tcPr>
          <w:p w:rsidR="00BE33FD" w:rsidRPr="00C139FF" w:rsidRDefault="00BE33FD"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Цибуля рання</w:t>
            </w:r>
          </w:p>
        </w:tc>
        <w:tc>
          <w:tcPr>
            <w:tcW w:w="1244"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textAlignment w:val="baseline"/>
              <w:rPr>
                <w:rFonts w:ascii="Times New Roman" w:eastAsia="Calibri" w:hAnsi="Times New Roman"/>
                <w:sz w:val="24"/>
                <w:szCs w:val="24"/>
                <w:lang w:val="uk-UA" w:eastAsia="en-US"/>
              </w:rPr>
            </w:pPr>
            <w:r>
              <w:rPr>
                <w:rFonts w:ascii="Times New Roman" w:eastAsia="Calibri" w:hAnsi="Times New Roman"/>
                <w:sz w:val="24"/>
                <w:szCs w:val="24"/>
                <w:lang w:val="uk-UA" w:eastAsia="en-US"/>
              </w:rPr>
              <w:t>1297</w:t>
            </w:r>
          </w:p>
        </w:tc>
        <w:tc>
          <w:tcPr>
            <w:tcW w:w="5355" w:type="dxa"/>
            <w:tcBorders>
              <w:top w:val="single" w:sz="4" w:space="0" w:color="auto"/>
              <w:left w:val="single" w:sz="4" w:space="0" w:color="auto"/>
              <w:bottom w:val="single" w:sz="4" w:space="0" w:color="auto"/>
              <w:right w:val="single" w:sz="4" w:space="0" w:color="auto"/>
            </w:tcBorders>
          </w:tcPr>
          <w:p w:rsidR="00BE33FD" w:rsidRPr="008B54D9" w:rsidRDefault="00BE33FD" w:rsidP="00BE33FD">
            <w:pPr>
              <w:tabs>
                <w:tab w:val="left" w:pos="6285"/>
              </w:tabs>
              <w:jc w:val="both"/>
              <w:rPr>
                <w:rFonts w:ascii="Times New Roman" w:hAnsi="Times New Roman"/>
                <w:sz w:val="24"/>
                <w:szCs w:val="24"/>
              </w:rPr>
            </w:pPr>
            <w:r w:rsidRPr="00BE33FD">
              <w:rPr>
                <w:rFonts w:ascii="Times New Roman" w:hAnsi="Times New Roman"/>
                <w:sz w:val="24"/>
                <w:szCs w:val="24"/>
                <w:lang w:val="uk-UA"/>
              </w:rPr>
              <w:t xml:space="preserve">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не пошкоджені сільськогосподарськими шкідниками і хворобами, непророслі, без підвищеного вмісту хімічних речовин, достатньої зрілості, без ознак гнилі та плям. </w:t>
            </w:r>
            <w:r w:rsidRPr="00AD34E0">
              <w:rPr>
                <w:rFonts w:ascii="Times New Roman" w:hAnsi="Times New Roman"/>
                <w:sz w:val="24"/>
                <w:szCs w:val="24"/>
              </w:rPr>
              <w:t>Вага одиниці від 100гр.</w:t>
            </w:r>
            <w:r>
              <w:rPr>
                <w:rFonts w:ascii="Times New Roman" w:hAnsi="Times New Roman"/>
                <w:sz w:val="24"/>
                <w:szCs w:val="24"/>
                <w:lang w:val="uk-UA"/>
              </w:rPr>
              <w:t xml:space="preserve"> </w:t>
            </w:r>
            <w:r w:rsidRPr="00AD34E0">
              <w:rPr>
                <w:rFonts w:ascii="Times New Roman" w:hAnsi="Times New Roman"/>
                <w:sz w:val="24"/>
                <w:szCs w:val="24"/>
              </w:rPr>
              <w:t>Смак і запах: властиві даному ботанічному сорту, без стороннього запаху і присмаку.</w:t>
            </w:r>
          </w:p>
        </w:tc>
      </w:tr>
      <w:tr w:rsidR="00BE33FD"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BE33FD" w:rsidRPr="008B54D9" w:rsidRDefault="00BE33FD"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BE33FD" w:rsidRPr="00C139FF" w:rsidRDefault="00BE33FD"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Морква рання</w:t>
            </w:r>
          </w:p>
        </w:tc>
        <w:tc>
          <w:tcPr>
            <w:tcW w:w="1244"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1626</w:t>
            </w:r>
          </w:p>
        </w:tc>
        <w:tc>
          <w:tcPr>
            <w:tcW w:w="5355" w:type="dxa"/>
            <w:tcBorders>
              <w:top w:val="single" w:sz="4" w:space="0" w:color="auto"/>
              <w:left w:val="single" w:sz="4" w:space="0" w:color="auto"/>
              <w:bottom w:val="single" w:sz="4" w:space="0" w:color="auto"/>
              <w:right w:val="single" w:sz="4" w:space="0" w:color="auto"/>
            </w:tcBorders>
          </w:tcPr>
          <w:p w:rsidR="00BE33FD" w:rsidRPr="008B54D9" w:rsidRDefault="00BE33FD" w:rsidP="00B60FC2">
            <w:pPr>
              <w:jc w:val="both"/>
              <w:rPr>
                <w:rFonts w:ascii="Times New Roman" w:hAnsi="Times New Roman"/>
                <w:sz w:val="24"/>
                <w:szCs w:val="24"/>
              </w:rPr>
            </w:pPr>
            <w:r w:rsidRPr="00BE33FD">
              <w:rPr>
                <w:rFonts w:ascii="Times New Roman" w:hAnsi="Times New Roman"/>
                <w:sz w:val="24"/>
                <w:szCs w:val="24"/>
                <w:lang w:val="uk-UA"/>
              </w:rPr>
              <w:t xml:space="preserve">Плоди стиглі, свіжі, цілі, чисті, сухі, здорові, неперезрілі, щільні, непророслі, не зів’ялі, не пошкоджені комахами та хворобами, типової для свого ботанічного сорту форми і забарвлення, смаку і запаху, без механічних пошкоджень і сонячних опіків. </w:t>
            </w:r>
            <w:r w:rsidRPr="00AD34E0">
              <w:rPr>
                <w:rFonts w:ascii="Times New Roman" w:hAnsi="Times New Roman"/>
                <w:sz w:val="24"/>
                <w:szCs w:val="24"/>
              </w:rPr>
              <w:t xml:space="preserve">Розмір коренеплодів </w:t>
            </w:r>
            <w:proofErr w:type="gramStart"/>
            <w:r w:rsidRPr="00AD34E0">
              <w:rPr>
                <w:rFonts w:ascii="Times New Roman" w:hAnsi="Times New Roman"/>
                <w:sz w:val="24"/>
                <w:szCs w:val="24"/>
              </w:rPr>
              <w:t>в</w:t>
            </w:r>
            <w:proofErr w:type="gramEnd"/>
            <w:r w:rsidRPr="00AD34E0">
              <w:rPr>
                <w:rFonts w:ascii="Times New Roman" w:hAnsi="Times New Roman"/>
                <w:sz w:val="24"/>
                <w:szCs w:val="24"/>
              </w:rPr>
              <w:t xml:space="preserve"> діаметрі повинен складати від </w:t>
            </w:r>
            <w:r w:rsidR="00B60FC2">
              <w:rPr>
                <w:rFonts w:ascii="Times New Roman" w:hAnsi="Times New Roman"/>
                <w:sz w:val="24"/>
                <w:szCs w:val="24"/>
                <w:lang w:val="uk-UA"/>
              </w:rPr>
              <w:t>4</w:t>
            </w:r>
            <w:r w:rsidRPr="00AD34E0">
              <w:rPr>
                <w:rFonts w:ascii="Times New Roman" w:hAnsi="Times New Roman"/>
                <w:sz w:val="24"/>
                <w:szCs w:val="24"/>
              </w:rPr>
              <w:t>,0 см до 7,0 см. однакові  за формою та забарвленням, не в’ялі, без тріщин, без ознак проростання.</w:t>
            </w:r>
          </w:p>
        </w:tc>
      </w:tr>
      <w:tr w:rsidR="00BE33FD"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BE33FD" w:rsidRPr="008B54D9" w:rsidRDefault="00BE33FD"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BE33FD" w:rsidRPr="008B54D9" w:rsidRDefault="00BE33FD"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Буряк ранній</w:t>
            </w:r>
          </w:p>
        </w:tc>
        <w:tc>
          <w:tcPr>
            <w:tcW w:w="1244" w:type="dxa"/>
            <w:tcBorders>
              <w:top w:val="single" w:sz="4" w:space="0" w:color="auto"/>
              <w:left w:val="single" w:sz="4" w:space="0" w:color="auto"/>
              <w:bottom w:val="single" w:sz="4" w:space="0" w:color="auto"/>
              <w:right w:val="single" w:sz="4" w:space="0" w:color="auto"/>
            </w:tcBorders>
          </w:tcPr>
          <w:p w:rsidR="00BE33FD" w:rsidRPr="008B54D9" w:rsidRDefault="00F551D3" w:rsidP="00CD777C">
            <w:pPr>
              <w:rPr>
                <w:rFonts w:ascii="Times New Roman" w:eastAsia="Calibri" w:hAnsi="Times New Roman"/>
                <w:sz w:val="24"/>
                <w:szCs w:val="24"/>
                <w:lang w:val="uk-UA"/>
              </w:rPr>
            </w:pPr>
            <w:r>
              <w:rPr>
                <w:rFonts w:ascii="Times New Roman" w:eastAsia="Calibri" w:hAnsi="Times New Roman"/>
                <w:sz w:val="24"/>
                <w:szCs w:val="24"/>
                <w:lang w:val="uk-UA"/>
              </w:rPr>
              <w:t>кг</w:t>
            </w:r>
          </w:p>
        </w:tc>
        <w:tc>
          <w:tcPr>
            <w:tcW w:w="882"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textAlignment w:val="baseline"/>
              <w:rPr>
                <w:rFonts w:ascii="Times New Roman" w:eastAsia="Calibri" w:hAnsi="Times New Roman"/>
                <w:sz w:val="24"/>
                <w:szCs w:val="24"/>
                <w:lang w:val="uk-UA"/>
              </w:rPr>
            </w:pPr>
            <w:r w:rsidRPr="008B54D9">
              <w:rPr>
                <w:rFonts w:ascii="Times New Roman" w:eastAsia="Calibri" w:hAnsi="Times New Roman"/>
                <w:sz w:val="24"/>
                <w:szCs w:val="24"/>
                <w:lang w:val="uk-UA"/>
              </w:rPr>
              <w:t>7710</w:t>
            </w:r>
          </w:p>
        </w:tc>
        <w:tc>
          <w:tcPr>
            <w:tcW w:w="5355" w:type="dxa"/>
            <w:tcBorders>
              <w:top w:val="single" w:sz="4" w:space="0" w:color="auto"/>
              <w:left w:val="single" w:sz="4" w:space="0" w:color="auto"/>
              <w:bottom w:val="single" w:sz="4" w:space="0" w:color="auto"/>
              <w:right w:val="single" w:sz="4" w:space="0" w:color="auto"/>
            </w:tcBorders>
          </w:tcPr>
          <w:p w:rsidR="00BE33FD" w:rsidRPr="008B54D9" w:rsidRDefault="00F551D3" w:rsidP="00CD777C">
            <w:pPr>
              <w:jc w:val="both"/>
              <w:rPr>
                <w:rFonts w:ascii="Times New Roman" w:hAnsi="Times New Roman"/>
                <w:sz w:val="24"/>
                <w:szCs w:val="24"/>
              </w:rPr>
            </w:pPr>
            <w:r w:rsidRPr="00F551D3">
              <w:rPr>
                <w:rFonts w:ascii="Times New Roman" w:hAnsi="Times New Roman"/>
                <w:sz w:val="24"/>
                <w:szCs w:val="24"/>
                <w:lang w:val="uk-UA"/>
              </w:rPr>
              <w:t xml:space="preserve">Плоди стиглі, свіжі, цілі, чисті, сухі, здорові, неперезрілі, щільні, непророслі, не зів’ялі, не пошкоджені комахами та хворобами, типової для свого ботанічного сорту форми і забарвлення, смаку і запаху, без механічних пошкоджень і </w:t>
            </w:r>
            <w:r w:rsidRPr="00F551D3">
              <w:rPr>
                <w:rFonts w:ascii="Times New Roman" w:hAnsi="Times New Roman"/>
                <w:sz w:val="24"/>
                <w:szCs w:val="24"/>
                <w:lang w:val="uk-UA"/>
              </w:rPr>
              <w:lastRenderedPageBreak/>
              <w:t xml:space="preserve">сонячних опіків. </w:t>
            </w:r>
            <w:r w:rsidRPr="00AD34E0">
              <w:rPr>
                <w:rFonts w:ascii="Times New Roman" w:hAnsi="Times New Roman"/>
                <w:sz w:val="24"/>
                <w:szCs w:val="24"/>
              </w:rPr>
              <w:t xml:space="preserve">Розмір коренеплодів </w:t>
            </w:r>
            <w:proofErr w:type="gramStart"/>
            <w:r w:rsidRPr="00AD34E0">
              <w:rPr>
                <w:rFonts w:ascii="Times New Roman" w:hAnsi="Times New Roman"/>
                <w:sz w:val="24"/>
                <w:szCs w:val="24"/>
              </w:rPr>
              <w:t>в</w:t>
            </w:r>
            <w:proofErr w:type="gramEnd"/>
            <w:r w:rsidRPr="00AD34E0">
              <w:rPr>
                <w:rFonts w:ascii="Times New Roman" w:hAnsi="Times New Roman"/>
                <w:sz w:val="24"/>
                <w:szCs w:val="24"/>
              </w:rPr>
              <w:t xml:space="preserve"> діаметрі повинен складати від 8,0 см до 14,0 см, однакові  за формою (округла, циліндрична)  та забарвленням, не в’ялі, без тріщин, без ознак проростання.</w:t>
            </w:r>
          </w:p>
        </w:tc>
      </w:tr>
      <w:tr w:rsidR="00BE33FD"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BE33FD" w:rsidRPr="008B54D9" w:rsidRDefault="00BE33FD"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BE33FD" w:rsidRPr="008B54D9" w:rsidRDefault="00BE33FD"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Капуста цвітна</w:t>
            </w:r>
          </w:p>
        </w:tc>
        <w:tc>
          <w:tcPr>
            <w:tcW w:w="1244" w:type="dxa"/>
            <w:tcBorders>
              <w:top w:val="single" w:sz="4" w:space="0" w:color="auto"/>
              <w:left w:val="single" w:sz="4" w:space="0" w:color="auto"/>
              <w:bottom w:val="single" w:sz="4" w:space="0" w:color="auto"/>
              <w:right w:val="single" w:sz="4" w:space="0" w:color="auto"/>
            </w:tcBorders>
          </w:tcPr>
          <w:p w:rsidR="00BE33FD" w:rsidRPr="008B54D9" w:rsidRDefault="00F551D3" w:rsidP="00CD777C">
            <w:pPr>
              <w:rPr>
                <w:rFonts w:ascii="Times New Roman" w:eastAsia="Calibri" w:hAnsi="Times New Roman"/>
                <w:sz w:val="24"/>
                <w:szCs w:val="24"/>
                <w:lang w:eastAsia="en-US"/>
              </w:rPr>
            </w:pPr>
            <w:r>
              <w:rPr>
                <w:rFonts w:ascii="Times New Roman" w:eastAsia="Calibri" w:hAnsi="Times New Roman"/>
                <w:sz w:val="24"/>
                <w:szCs w:val="24"/>
                <w:lang w:val="uk-UA"/>
              </w:rPr>
              <w:t>к</w:t>
            </w:r>
            <w:r w:rsidR="00BE33FD" w:rsidRPr="008B54D9">
              <w:rPr>
                <w:rFonts w:ascii="Times New Roman" w:eastAsia="Calibri" w:hAnsi="Times New Roman"/>
                <w:sz w:val="24"/>
                <w:szCs w:val="24"/>
              </w:rPr>
              <w:t>г</w:t>
            </w:r>
          </w:p>
        </w:tc>
        <w:tc>
          <w:tcPr>
            <w:tcW w:w="882" w:type="dxa"/>
            <w:tcBorders>
              <w:top w:val="single" w:sz="4" w:space="0" w:color="auto"/>
              <w:left w:val="single" w:sz="4" w:space="0" w:color="auto"/>
              <w:bottom w:val="single" w:sz="4" w:space="0" w:color="auto"/>
              <w:right w:val="single" w:sz="4" w:space="0" w:color="auto"/>
            </w:tcBorders>
          </w:tcPr>
          <w:p w:rsidR="00BE33FD"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1108</w:t>
            </w:r>
          </w:p>
        </w:tc>
        <w:tc>
          <w:tcPr>
            <w:tcW w:w="5355" w:type="dxa"/>
            <w:tcBorders>
              <w:top w:val="single" w:sz="4" w:space="0" w:color="auto"/>
              <w:left w:val="single" w:sz="4" w:space="0" w:color="auto"/>
              <w:bottom w:val="single" w:sz="4" w:space="0" w:color="auto"/>
              <w:right w:val="single" w:sz="4" w:space="0" w:color="auto"/>
            </w:tcBorders>
          </w:tcPr>
          <w:p w:rsidR="00BE33FD" w:rsidRPr="00B60FC2" w:rsidRDefault="00B60FC2" w:rsidP="00CE13B1">
            <w:pPr>
              <w:jc w:val="both"/>
              <w:rPr>
                <w:rFonts w:ascii="Times New Roman" w:hAnsi="Times New Roman"/>
                <w:sz w:val="24"/>
                <w:szCs w:val="24"/>
              </w:rPr>
            </w:pPr>
            <w:r w:rsidRPr="00CE13B1">
              <w:rPr>
                <w:rFonts w:ascii="Times New Roman" w:hAnsi="Times New Roman"/>
                <w:color w:val="0E2938"/>
                <w:shd w:val="clear" w:color="auto" w:fill="FFFFFF"/>
                <w:lang w:val="uk-UA"/>
              </w:rPr>
              <w:t>М</w:t>
            </w:r>
            <w:r w:rsidRPr="00CE13B1">
              <w:rPr>
                <w:rFonts w:ascii="Times New Roman" w:hAnsi="Times New Roman"/>
                <w:color w:val="0E2938"/>
                <w:shd w:val="clear" w:color="auto" w:fill="FFFFFF"/>
              </w:rPr>
              <w:t xml:space="preserve">ає мати добру якість з характерними ознаками ботанічного сорту чи гібрида. Суцвіття для партії цього сорту </w:t>
            </w:r>
            <w:proofErr w:type="gramStart"/>
            <w:r w:rsidRPr="00CE13B1">
              <w:rPr>
                <w:rFonts w:ascii="Times New Roman" w:hAnsi="Times New Roman"/>
                <w:color w:val="0E2938"/>
                <w:shd w:val="clear" w:color="auto" w:fill="FFFFFF"/>
              </w:rPr>
              <w:t>п</w:t>
            </w:r>
            <w:proofErr w:type="gramEnd"/>
            <w:r w:rsidRPr="00CE13B1">
              <w:rPr>
                <w:rFonts w:ascii="Times New Roman" w:hAnsi="Times New Roman"/>
                <w:color w:val="0E2938"/>
                <w:shd w:val="clear" w:color="auto" w:fill="FFFFFF"/>
              </w:rPr>
              <w:t>ідбирають тверді, щільні, із забарвленням всієї гамми від білого до кремового, без таких дефектів як плями, листки у середині суцвіть, пошкодження гризунами, комахами, хворобами. Допускаються незначні дефекти форми і розвитку, забарвлення т</w:t>
            </w:r>
            <w:r w:rsidR="00CE13B1">
              <w:rPr>
                <w:rFonts w:ascii="Times New Roman" w:hAnsi="Times New Roman"/>
                <w:color w:val="0E2938"/>
                <w:shd w:val="clear" w:color="auto" w:fill="FFFFFF"/>
              </w:rPr>
              <w:t>а незначне опушення. Не допуска</w:t>
            </w:r>
            <w:r w:rsidR="00CE13B1">
              <w:rPr>
                <w:rFonts w:ascii="Times New Roman" w:hAnsi="Times New Roman"/>
                <w:color w:val="0E2938"/>
                <w:shd w:val="clear" w:color="auto" w:fill="FFFFFF"/>
                <w:lang w:val="uk-UA"/>
              </w:rPr>
              <w:t>ю</w:t>
            </w:r>
            <w:r w:rsidRPr="00CE13B1">
              <w:rPr>
                <w:rFonts w:ascii="Times New Roman" w:hAnsi="Times New Roman"/>
                <w:color w:val="0E2938"/>
                <w:shd w:val="clear" w:color="auto" w:fill="FFFFFF"/>
              </w:rPr>
              <w:t>ться зім’яті</w:t>
            </w:r>
            <w:r>
              <w:rPr>
                <w:rFonts w:ascii="Arial" w:hAnsi="Arial" w:cs="Arial"/>
                <w:color w:val="0E2938"/>
                <w:shd w:val="clear" w:color="auto" w:fill="FFFFFF"/>
              </w:rPr>
              <w:t xml:space="preserve">. </w:t>
            </w:r>
            <w:r w:rsidRPr="00CE13B1">
              <w:rPr>
                <w:rFonts w:ascii="Times New Roman" w:hAnsi="Times New Roman"/>
                <w:color w:val="0E2938"/>
                <w:shd w:val="clear" w:color="auto" w:fill="FFFFFF"/>
              </w:rPr>
              <w:t xml:space="preserve">Листки повинні мати </w:t>
            </w:r>
            <w:proofErr w:type="gramStart"/>
            <w:r w:rsidRPr="00CE13B1">
              <w:rPr>
                <w:rFonts w:ascii="Times New Roman" w:hAnsi="Times New Roman"/>
                <w:color w:val="0E2938"/>
                <w:shd w:val="clear" w:color="auto" w:fill="FFFFFF"/>
              </w:rPr>
              <w:t>св</w:t>
            </w:r>
            <w:proofErr w:type="gramEnd"/>
            <w:r w:rsidRPr="00CE13B1">
              <w:rPr>
                <w:rFonts w:ascii="Times New Roman" w:hAnsi="Times New Roman"/>
                <w:color w:val="0E2938"/>
                <w:shd w:val="clear" w:color="auto" w:fill="FFFFFF"/>
              </w:rPr>
              <w:t>іжий вигляд</w:t>
            </w:r>
            <w:r>
              <w:rPr>
                <w:rFonts w:ascii="Arial" w:hAnsi="Arial" w:cs="Arial"/>
                <w:color w:val="0E2938"/>
                <w:shd w:val="clear" w:color="auto" w:fill="FFFFFF"/>
              </w:rPr>
              <w:t>.</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Перець солодкий</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1251</w:t>
            </w:r>
          </w:p>
        </w:tc>
        <w:tc>
          <w:tcPr>
            <w:tcW w:w="5355" w:type="dxa"/>
            <w:tcBorders>
              <w:top w:val="single" w:sz="4" w:space="0" w:color="auto"/>
              <w:left w:val="single" w:sz="4" w:space="0" w:color="auto"/>
              <w:bottom w:val="single" w:sz="4" w:space="0" w:color="auto"/>
              <w:right w:val="single" w:sz="4" w:space="0" w:color="auto"/>
            </w:tcBorders>
          </w:tcPr>
          <w:p w:rsidR="00F551D3" w:rsidRPr="00CD777C" w:rsidRDefault="00F551D3" w:rsidP="00F551D3">
            <w:pPr>
              <w:jc w:val="both"/>
              <w:rPr>
                <w:rFonts w:ascii="Times New Roman" w:hAnsi="Times New Roman"/>
                <w:sz w:val="24"/>
                <w:szCs w:val="24"/>
                <w:lang w:val="uk-UA"/>
              </w:rPr>
            </w:pPr>
            <w:r w:rsidRPr="00F551D3">
              <w:rPr>
                <w:rFonts w:ascii="Times New Roman" w:hAnsi="Times New Roman"/>
                <w:sz w:val="24"/>
                <w:szCs w:val="24"/>
                <w:lang w:val="uk-UA"/>
              </w:rPr>
              <w:t xml:space="preserve">Плоди </w:t>
            </w:r>
            <w:r>
              <w:rPr>
                <w:rFonts w:ascii="Times New Roman" w:hAnsi="Times New Roman"/>
                <w:sz w:val="24"/>
                <w:szCs w:val="24"/>
                <w:lang w:val="uk-UA"/>
              </w:rPr>
              <w:t xml:space="preserve">стиглі </w:t>
            </w:r>
            <w:r w:rsidRPr="00F551D3">
              <w:rPr>
                <w:rFonts w:ascii="Times New Roman" w:hAnsi="Times New Roman"/>
                <w:sz w:val="24"/>
                <w:szCs w:val="24"/>
                <w:lang w:val="uk-UA"/>
              </w:rPr>
              <w:t xml:space="preserve">повністю сформовані, з відносно товстими (не менше </w:t>
            </w:r>
            <w:smartTag w:uri="urn:schemas-microsoft-com:office:smarttags" w:element="metricconverter">
              <w:smartTagPr>
                <w:attr w:name="ProductID" w:val="4 мм"/>
              </w:smartTagPr>
              <w:r w:rsidRPr="00F551D3">
                <w:rPr>
                  <w:rFonts w:ascii="Times New Roman" w:hAnsi="Times New Roman"/>
                  <w:sz w:val="24"/>
                  <w:szCs w:val="24"/>
                  <w:lang w:val="uk-UA"/>
                </w:rPr>
                <w:t>4 мм</w:t>
              </w:r>
            </w:smartTag>
            <w:r w:rsidRPr="00F551D3">
              <w:rPr>
                <w:rFonts w:ascii="Times New Roman" w:hAnsi="Times New Roman"/>
                <w:sz w:val="24"/>
                <w:szCs w:val="24"/>
                <w:lang w:val="uk-UA"/>
              </w:rPr>
              <w:t>) і м'ясистими стінками, непошкоджені, чисті, свіжі, з плодоніжками, діаметр (ширина) плодів повинні буті не менше: 4</w:t>
            </w:r>
            <w:r>
              <w:rPr>
                <w:rFonts w:ascii="Times New Roman" w:hAnsi="Times New Roman"/>
                <w:sz w:val="24"/>
                <w:szCs w:val="24"/>
                <w:lang w:val="uk-UA"/>
              </w:rPr>
              <w:t xml:space="preserve"> с</w:t>
            </w:r>
            <w:r w:rsidRPr="00F551D3">
              <w:rPr>
                <w:rFonts w:ascii="Times New Roman" w:hAnsi="Times New Roman"/>
                <w:sz w:val="24"/>
                <w:szCs w:val="24"/>
                <w:lang w:val="uk-UA"/>
              </w:rPr>
              <w:t xml:space="preserve">м. Плоди повинні буті однакового ступеню стиглості та забарвлення. Водночас допускається суміш плодів різного забарвлення, якщо забезпечується однорідність походження, ботанічного сорту або товарної категорії, якості та розміру. </w:t>
            </w:r>
            <w:r w:rsidRPr="00AD34E0">
              <w:rPr>
                <w:rFonts w:ascii="Times New Roman" w:hAnsi="Times New Roman"/>
                <w:sz w:val="24"/>
                <w:szCs w:val="24"/>
              </w:rPr>
              <w:t xml:space="preserve">Поверхня плодів </w:t>
            </w:r>
            <w:proofErr w:type="gramStart"/>
            <w:r w:rsidRPr="00AD34E0">
              <w:rPr>
                <w:rFonts w:ascii="Times New Roman" w:hAnsi="Times New Roman"/>
                <w:sz w:val="24"/>
                <w:szCs w:val="24"/>
              </w:rPr>
              <w:t>повинна</w:t>
            </w:r>
            <w:proofErr w:type="gramEnd"/>
            <w:r w:rsidRPr="00AD34E0">
              <w:rPr>
                <w:rFonts w:ascii="Times New Roman" w:hAnsi="Times New Roman"/>
                <w:sz w:val="24"/>
                <w:szCs w:val="24"/>
              </w:rPr>
              <w:t xml:space="preserve"> бути гладкою без глибоких западин у плодоніжки і на вершині плода, шкірочка тонка і ніжна. Смак солодкий, зі специфічним ароматом і слабкою гостротою, але без пекучого присмаку. Не допускаються пошкодження сільськогосподарськими шкідниками, механічні пошкодження, зайва вологість, пошкодження сонячними опіками, </w:t>
            </w:r>
            <w:proofErr w:type="gramStart"/>
            <w:r w:rsidRPr="00AD34E0">
              <w:rPr>
                <w:rFonts w:ascii="Times New Roman" w:hAnsi="Times New Roman"/>
                <w:sz w:val="24"/>
                <w:szCs w:val="24"/>
              </w:rPr>
              <w:t>п</w:t>
            </w:r>
            <w:proofErr w:type="gramEnd"/>
            <w:r w:rsidRPr="00AD34E0">
              <w:rPr>
                <w:rFonts w:ascii="Times New Roman" w:hAnsi="Times New Roman"/>
                <w:sz w:val="24"/>
                <w:szCs w:val="24"/>
              </w:rPr>
              <w:t>ідгнилість, зів’ялість.</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Помідор</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1718</w:t>
            </w:r>
          </w:p>
        </w:tc>
        <w:tc>
          <w:tcPr>
            <w:tcW w:w="5355" w:type="dxa"/>
            <w:tcBorders>
              <w:top w:val="single" w:sz="4" w:space="0" w:color="auto"/>
              <w:left w:val="single" w:sz="4" w:space="0" w:color="auto"/>
              <w:bottom w:val="single" w:sz="4" w:space="0" w:color="auto"/>
              <w:right w:val="single" w:sz="4" w:space="0" w:color="auto"/>
            </w:tcBorders>
          </w:tcPr>
          <w:p w:rsidR="00F551D3" w:rsidRPr="00AD34E0" w:rsidRDefault="00F551D3" w:rsidP="00F551D3">
            <w:pPr>
              <w:tabs>
                <w:tab w:val="left" w:pos="6285"/>
              </w:tabs>
              <w:jc w:val="both"/>
              <w:rPr>
                <w:rFonts w:ascii="Times New Roman" w:hAnsi="Times New Roman"/>
                <w:sz w:val="24"/>
                <w:szCs w:val="24"/>
              </w:rPr>
            </w:pPr>
            <w:r w:rsidRPr="00F551D3">
              <w:rPr>
                <w:rFonts w:ascii="Times New Roman" w:hAnsi="Times New Roman"/>
                <w:sz w:val="24"/>
                <w:szCs w:val="24"/>
                <w:lang w:val="uk-UA"/>
              </w:rPr>
              <w:t>Плоди свіжі, цілі, чисті, здорові, не пошкоджені шкідниками, щільні, неперезрілі, типової для ботанічного сорту форми</w:t>
            </w:r>
            <w:r w:rsidR="00B60FC2">
              <w:rPr>
                <w:rFonts w:ascii="Times New Roman" w:hAnsi="Times New Roman"/>
                <w:sz w:val="24"/>
                <w:szCs w:val="24"/>
                <w:lang w:val="uk-UA"/>
              </w:rPr>
              <w:t xml:space="preserve"> </w:t>
            </w:r>
            <w:r w:rsidR="00B60FC2" w:rsidRPr="00B60FC2">
              <w:rPr>
                <w:rFonts w:ascii="Times New Roman" w:hAnsi="Times New Roman"/>
                <w:sz w:val="24"/>
                <w:szCs w:val="24"/>
                <w:lang w:val="uk-UA"/>
              </w:rPr>
              <w:t>(</w:t>
            </w:r>
            <w:r w:rsidR="00B60FC2" w:rsidRPr="00B60FC2">
              <w:rPr>
                <w:rFonts w:ascii="Times New Roman" w:hAnsi="Times New Roman"/>
                <w:color w:val="0E2938"/>
                <w:shd w:val="clear" w:color="auto" w:fill="FFFFFF"/>
                <w:lang w:val="uk-UA"/>
              </w:rPr>
              <w:t>округлої, плоскої, подовженої та сливовидної)</w:t>
            </w:r>
            <w:r w:rsidRPr="00B60FC2">
              <w:rPr>
                <w:rFonts w:ascii="Times New Roman" w:hAnsi="Times New Roman"/>
                <w:sz w:val="24"/>
                <w:szCs w:val="24"/>
                <w:lang w:val="uk-UA"/>
              </w:rPr>
              <w:t>,</w:t>
            </w:r>
            <w:r w:rsidRPr="00F551D3">
              <w:rPr>
                <w:rFonts w:ascii="Times New Roman" w:hAnsi="Times New Roman"/>
                <w:sz w:val="24"/>
                <w:szCs w:val="24"/>
                <w:lang w:val="uk-UA"/>
              </w:rPr>
              <w:t xml:space="preserve"> з плодоніжкою і без плодоніжки, без механічних пошкоджень і сонячних опіків. </w:t>
            </w:r>
            <w:r w:rsidRPr="00AD34E0">
              <w:rPr>
                <w:rFonts w:ascii="Times New Roman" w:hAnsi="Times New Roman"/>
                <w:sz w:val="24"/>
                <w:szCs w:val="24"/>
              </w:rPr>
              <w:t xml:space="preserve">Запах і смак властиві даному ботанічному сорту, без стороннього запаху і смаку. Не допускається плоди з незагоєними </w:t>
            </w:r>
            <w:proofErr w:type="gramStart"/>
            <w:r w:rsidRPr="00AD34E0">
              <w:rPr>
                <w:rFonts w:ascii="Times New Roman" w:hAnsi="Times New Roman"/>
                <w:sz w:val="24"/>
                <w:szCs w:val="24"/>
              </w:rPr>
              <w:t>тр</w:t>
            </w:r>
            <w:proofErr w:type="gramEnd"/>
            <w:r w:rsidRPr="00AD34E0">
              <w:rPr>
                <w:rFonts w:ascii="Times New Roman" w:hAnsi="Times New Roman"/>
                <w:sz w:val="24"/>
                <w:szCs w:val="24"/>
              </w:rPr>
              <w:t>іщинами, зелені, м'яті, загнилі, уражені хворобами, зів'ялі, перестиглі, з наявністю землі, прилиплої до плодів.</w:t>
            </w:r>
          </w:p>
          <w:p w:rsidR="00F551D3" w:rsidRPr="00CD777C" w:rsidRDefault="00F551D3" w:rsidP="00F551D3">
            <w:pPr>
              <w:tabs>
                <w:tab w:val="left" w:pos="6285"/>
              </w:tabs>
              <w:jc w:val="both"/>
              <w:rPr>
                <w:rFonts w:ascii="Times New Roman" w:hAnsi="Times New Roman"/>
                <w:sz w:val="24"/>
                <w:szCs w:val="24"/>
                <w:lang w:val="uk-UA"/>
              </w:rPr>
            </w:pPr>
            <w:r w:rsidRPr="00AD34E0">
              <w:rPr>
                <w:rFonts w:ascii="Times New Roman" w:hAnsi="Times New Roman"/>
                <w:sz w:val="24"/>
                <w:szCs w:val="24"/>
              </w:rPr>
              <w:t>Розмі</w:t>
            </w:r>
            <w:proofErr w:type="gramStart"/>
            <w:r w:rsidRPr="00AD34E0">
              <w:rPr>
                <w:rFonts w:ascii="Times New Roman" w:hAnsi="Times New Roman"/>
                <w:sz w:val="24"/>
                <w:szCs w:val="24"/>
              </w:rPr>
              <w:t>р</w:t>
            </w:r>
            <w:proofErr w:type="gramEnd"/>
            <w:r w:rsidRPr="00AD34E0">
              <w:rPr>
                <w:rFonts w:ascii="Times New Roman" w:hAnsi="Times New Roman"/>
                <w:sz w:val="24"/>
                <w:szCs w:val="24"/>
              </w:rPr>
              <w:t xml:space="preserve"> плодів по діаметру не менш 5см, з </w:t>
            </w:r>
            <w:r w:rsidRPr="00AD34E0">
              <w:rPr>
                <w:rFonts w:ascii="Times New Roman" w:hAnsi="Times New Roman"/>
                <w:sz w:val="24"/>
                <w:szCs w:val="24"/>
              </w:rPr>
              <w:lastRenderedPageBreak/>
              <w:t xml:space="preserve">подовженою формою не менше </w:t>
            </w:r>
            <w:smartTag w:uri="urn:schemas-microsoft-com:office:smarttags" w:element="metricconverter">
              <w:smartTagPr>
                <w:attr w:name="ProductID" w:val="4 см"/>
              </w:smartTagPr>
              <w:r w:rsidRPr="00AD34E0">
                <w:rPr>
                  <w:rFonts w:ascii="Times New Roman" w:hAnsi="Times New Roman"/>
                  <w:sz w:val="24"/>
                  <w:szCs w:val="24"/>
                </w:rPr>
                <w:t>4 см</w:t>
              </w:r>
            </w:smartTag>
            <w:r w:rsidRPr="00AD34E0">
              <w:rPr>
                <w:rFonts w:ascii="Times New Roman" w:hAnsi="Times New Roman"/>
                <w:sz w:val="24"/>
                <w:szCs w:val="24"/>
              </w:rPr>
              <w:t>.</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Огірок</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1657</w:t>
            </w:r>
          </w:p>
        </w:tc>
        <w:tc>
          <w:tcPr>
            <w:tcW w:w="5355" w:type="dxa"/>
            <w:tcBorders>
              <w:top w:val="single" w:sz="4" w:space="0" w:color="auto"/>
              <w:left w:val="single" w:sz="4" w:space="0" w:color="auto"/>
              <w:bottom w:val="single" w:sz="4" w:space="0" w:color="auto"/>
              <w:right w:val="single" w:sz="4" w:space="0" w:color="auto"/>
            </w:tcBorders>
          </w:tcPr>
          <w:p w:rsidR="00F551D3" w:rsidRPr="00B60FC2" w:rsidRDefault="00B60FC2" w:rsidP="00B60FC2">
            <w:pPr>
              <w:tabs>
                <w:tab w:val="left" w:pos="6285"/>
              </w:tabs>
              <w:jc w:val="both"/>
              <w:rPr>
                <w:rFonts w:ascii="Times New Roman" w:hAnsi="Times New Roman"/>
                <w:sz w:val="24"/>
                <w:szCs w:val="24"/>
                <w:lang w:val="uk-UA"/>
              </w:rPr>
            </w:pPr>
            <w:r w:rsidRPr="00B60FC2">
              <w:rPr>
                <w:rFonts w:ascii="Times New Roman" w:hAnsi="Times New Roman"/>
                <w:color w:val="0E2938"/>
                <w:shd w:val="clear" w:color="auto" w:fill="FFFFFF"/>
              </w:rPr>
              <w:t xml:space="preserve">Плоди </w:t>
            </w:r>
            <w:proofErr w:type="gramStart"/>
            <w:r w:rsidRPr="00B60FC2">
              <w:rPr>
                <w:rFonts w:ascii="Times New Roman" w:hAnsi="Times New Roman"/>
                <w:color w:val="0E2938"/>
                <w:shd w:val="clear" w:color="auto" w:fill="FFFFFF"/>
              </w:rPr>
              <w:t>св</w:t>
            </w:r>
            <w:proofErr w:type="gramEnd"/>
            <w:r w:rsidRPr="00B60FC2">
              <w:rPr>
                <w:rFonts w:ascii="Times New Roman" w:hAnsi="Times New Roman"/>
                <w:color w:val="0E2938"/>
                <w:shd w:val="clear" w:color="auto" w:fill="FFFFFF"/>
              </w:rPr>
              <w:t xml:space="preserve">іжі, цілі, чисті, без механічних пошкоджень. Короткоплідні: довжина </w:t>
            </w:r>
            <w:proofErr w:type="gramStart"/>
            <w:r w:rsidRPr="00B60FC2">
              <w:rPr>
                <w:rFonts w:ascii="Times New Roman" w:hAnsi="Times New Roman"/>
                <w:color w:val="0E2938"/>
                <w:shd w:val="clear" w:color="auto" w:fill="FFFFFF"/>
              </w:rPr>
              <w:t>не б</w:t>
            </w:r>
            <w:proofErr w:type="gramEnd"/>
            <w:r w:rsidRPr="00B60FC2">
              <w:rPr>
                <w:rFonts w:ascii="Times New Roman" w:hAnsi="Times New Roman"/>
                <w:color w:val="0E2938"/>
                <w:shd w:val="clear" w:color="auto" w:fill="FFFFFF"/>
              </w:rPr>
              <w:t>ільше 10 см, найбільший поперечний діаметр не більше 3 см. М’якуш плоду щільний, з недорозвиненим насінням. Без стороннього запаху та присмаку. Без ознак гнилі.</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Кабачок</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val="uk-UA"/>
              </w:rPr>
            </w:pPr>
            <w:r>
              <w:rPr>
                <w:rFonts w:ascii="Times New Roman" w:eastAsia="Calibri" w:hAnsi="Times New Roman"/>
                <w:sz w:val="24"/>
                <w:szCs w:val="24"/>
                <w:lang w:val="uk-UA"/>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1246</w:t>
            </w:r>
          </w:p>
        </w:tc>
        <w:tc>
          <w:tcPr>
            <w:tcW w:w="5355" w:type="dxa"/>
            <w:tcBorders>
              <w:top w:val="single" w:sz="4" w:space="0" w:color="auto"/>
              <w:left w:val="single" w:sz="4" w:space="0" w:color="auto"/>
              <w:bottom w:val="single" w:sz="4" w:space="0" w:color="auto"/>
              <w:right w:val="single" w:sz="4" w:space="0" w:color="auto"/>
            </w:tcBorders>
          </w:tcPr>
          <w:p w:rsidR="00F551D3" w:rsidRPr="00CD777C" w:rsidRDefault="00B60FC2" w:rsidP="00CD777C">
            <w:pPr>
              <w:jc w:val="both"/>
              <w:rPr>
                <w:rFonts w:ascii="Times New Roman" w:hAnsi="Times New Roman"/>
                <w:sz w:val="24"/>
                <w:szCs w:val="24"/>
                <w:lang w:val="uk-UA"/>
              </w:rPr>
            </w:pPr>
            <w:r w:rsidRPr="00F551D3">
              <w:rPr>
                <w:rFonts w:ascii="Times New Roman" w:hAnsi="Times New Roman"/>
                <w:sz w:val="24"/>
                <w:szCs w:val="24"/>
                <w:lang w:val="uk-UA"/>
              </w:rPr>
              <w:t xml:space="preserve">Повинні бути подовженої форми, </w:t>
            </w:r>
            <w:r>
              <w:rPr>
                <w:rFonts w:ascii="Times New Roman" w:hAnsi="Times New Roman"/>
                <w:sz w:val="24"/>
                <w:szCs w:val="24"/>
                <w:lang w:val="uk-UA"/>
              </w:rPr>
              <w:t>свіжими, неушкодженими</w:t>
            </w:r>
            <w:r w:rsidRPr="00F551D3">
              <w:rPr>
                <w:rFonts w:ascii="Times New Roman" w:hAnsi="Times New Roman"/>
                <w:sz w:val="24"/>
                <w:szCs w:val="24"/>
                <w:lang w:val="uk-UA"/>
              </w:rPr>
              <w:t xml:space="preserve">, без перевищеного вмісту хімічних речовин, чистими без плям, здорові, достатньої зрілості, без ознак гнилі, без сторонніх запахів, механічного пошкодження та пошкодження шкідниками. Не допускаються плоди  із гниллю та сторонніми запахами. </w:t>
            </w:r>
            <w:r w:rsidRPr="00AD34E0">
              <w:rPr>
                <w:rFonts w:ascii="Times New Roman" w:hAnsi="Times New Roman"/>
                <w:sz w:val="24"/>
                <w:szCs w:val="24"/>
              </w:rPr>
              <w:t>Розмі</w:t>
            </w:r>
            <w:proofErr w:type="gramStart"/>
            <w:r w:rsidRPr="00AD34E0">
              <w:rPr>
                <w:rFonts w:ascii="Times New Roman" w:hAnsi="Times New Roman"/>
                <w:sz w:val="24"/>
                <w:szCs w:val="24"/>
              </w:rPr>
              <w:t>р</w:t>
            </w:r>
            <w:proofErr w:type="gramEnd"/>
            <w:r w:rsidRPr="00AD34E0">
              <w:rPr>
                <w:rFonts w:ascii="Times New Roman" w:hAnsi="Times New Roman"/>
                <w:sz w:val="24"/>
                <w:szCs w:val="24"/>
              </w:rPr>
              <w:t xml:space="preserve"> в діаметрі повинен складати від </w:t>
            </w:r>
            <w:r>
              <w:rPr>
                <w:rFonts w:ascii="Times New Roman" w:hAnsi="Times New Roman"/>
                <w:sz w:val="24"/>
                <w:szCs w:val="24"/>
                <w:lang w:val="uk-UA"/>
              </w:rPr>
              <w:t>5</w:t>
            </w:r>
            <w:r>
              <w:rPr>
                <w:rFonts w:ascii="Times New Roman" w:hAnsi="Times New Roman"/>
                <w:sz w:val="24"/>
                <w:szCs w:val="24"/>
              </w:rPr>
              <w:t xml:space="preserve">,0 см до </w:t>
            </w:r>
            <w:r>
              <w:rPr>
                <w:rFonts w:ascii="Times New Roman" w:hAnsi="Times New Roman"/>
                <w:sz w:val="24"/>
                <w:szCs w:val="24"/>
                <w:lang w:val="uk-UA"/>
              </w:rPr>
              <w:t>9</w:t>
            </w:r>
            <w:r w:rsidRPr="00AD34E0">
              <w:rPr>
                <w:rFonts w:ascii="Times New Roman" w:hAnsi="Times New Roman"/>
                <w:sz w:val="24"/>
                <w:szCs w:val="24"/>
              </w:rPr>
              <w:t>,0 см</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Абрикос</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583</w:t>
            </w:r>
          </w:p>
        </w:tc>
        <w:tc>
          <w:tcPr>
            <w:tcW w:w="5355" w:type="dxa"/>
            <w:tcBorders>
              <w:top w:val="single" w:sz="4" w:space="0" w:color="auto"/>
              <w:left w:val="single" w:sz="4" w:space="0" w:color="auto"/>
              <w:bottom w:val="single" w:sz="4" w:space="0" w:color="auto"/>
              <w:right w:val="single" w:sz="4" w:space="0" w:color="auto"/>
            </w:tcBorders>
          </w:tcPr>
          <w:p w:rsidR="00F551D3" w:rsidRPr="00CD777C" w:rsidRDefault="00B60FC2" w:rsidP="00CD777C">
            <w:pPr>
              <w:jc w:val="both"/>
              <w:rPr>
                <w:rFonts w:ascii="Times New Roman" w:hAnsi="Times New Roman"/>
                <w:sz w:val="24"/>
                <w:szCs w:val="24"/>
                <w:lang w:val="uk-UA"/>
              </w:rPr>
            </w:pPr>
            <w:r>
              <w:rPr>
                <w:rFonts w:ascii="Times New Roman" w:hAnsi="Times New Roman"/>
                <w:color w:val="212121"/>
                <w:sz w:val="24"/>
                <w:szCs w:val="24"/>
                <w:lang w:val="uk-UA"/>
              </w:rPr>
              <w:t>М</w:t>
            </w:r>
            <w:r w:rsidRPr="00AD34E0">
              <w:rPr>
                <w:rFonts w:ascii="Times New Roman" w:hAnsi="Times New Roman"/>
                <w:color w:val="212121"/>
                <w:sz w:val="24"/>
                <w:szCs w:val="24"/>
              </w:rPr>
              <w:t>ають бути солодкі та соковиті на смак, не в'ялі, величина плодів – середня, м’якоть має бути щільна. Забарвлення – від жовтого до помаранчевого, в залежності від сорту.</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Персик</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749</w:t>
            </w:r>
          </w:p>
        </w:tc>
        <w:tc>
          <w:tcPr>
            <w:tcW w:w="5355" w:type="dxa"/>
            <w:tcBorders>
              <w:top w:val="single" w:sz="4" w:space="0" w:color="auto"/>
              <w:left w:val="single" w:sz="4" w:space="0" w:color="auto"/>
              <w:bottom w:val="single" w:sz="4" w:space="0" w:color="auto"/>
              <w:right w:val="single" w:sz="4" w:space="0" w:color="auto"/>
            </w:tcBorders>
          </w:tcPr>
          <w:p w:rsidR="00F551D3" w:rsidRPr="00CD777C" w:rsidRDefault="00B60FC2" w:rsidP="00CD777C">
            <w:pPr>
              <w:jc w:val="both"/>
              <w:rPr>
                <w:rFonts w:ascii="Times New Roman" w:hAnsi="Times New Roman"/>
                <w:sz w:val="24"/>
                <w:szCs w:val="24"/>
                <w:lang w:val="uk-UA"/>
              </w:rPr>
            </w:pPr>
            <w:r>
              <w:rPr>
                <w:rFonts w:ascii="Times New Roman" w:hAnsi="Times New Roman"/>
                <w:color w:val="212121"/>
                <w:sz w:val="24"/>
                <w:szCs w:val="24"/>
                <w:lang w:val="uk-UA"/>
              </w:rPr>
              <w:t>М</w:t>
            </w:r>
            <w:r w:rsidRPr="00AD34E0">
              <w:rPr>
                <w:rFonts w:ascii="Times New Roman" w:hAnsi="Times New Roman"/>
                <w:color w:val="212121"/>
                <w:sz w:val="24"/>
                <w:szCs w:val="24"/>
              </w:rPr>
              <w:t>ають бути солодкі та соковиті на смак, не в'ялі, величина плодів – середня, м’якоть має бути щільна. Забарвлення – від жовтого до помаранчевого, в залежності від сорту.</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Слива</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795</w:t>
            </w:r>
          </w:p>
        </w:tc>
        <w:tc>
          <w:tcPr>
            <w:tcW w:w="5355" w:type="dxa"/>
            <w:tcBorders>
              <w:top w:val="single" w:sz="4" w:space="0" w:color="auto"/>
              <w:left w:val="single" w:sz="4" w:space="0" w:color="auto"/>
              <w:bottom w:val="single" w:sz="4" w:space="0" w:color="auto"/>
              <w:right w:val="single" w:sz="4" w:space="0" w:color="auto"/>
            </w:tcBorders>
          </w:tcPr>
          <w:p w:rsidR="00F551D3" w:rsidRPr="00CD777C" w:rsidRDefault="00B60FC2" w:rsidP="00B60FC2">
            <w:pPr>
              <w:jc w:val="both"/>
              <w:rPr>
                <w:rFonts w:ascii="Times New Roman" w:hAnsi="Times New Roman"/>
                <w:sz w:val="24"/>
                <w:szCs w:val="24"/>
                <w:lang w:val="uk-UA"/>
              </w:rPr>
            </w:pPr>
            <w:r>
              <w:rPr>
                <w:rFonts w:ascii="Times New Roman" w:hAnsi="Times New Roman"/>
                <w:color w:val="212121"/>
                <w:sz w:val="24"/>
                <w:szCs w:val="24"/>
                <w:lang w:val="uk-UA"/>
              </w:rPr>
              <w:t>М</w:t>
            </w:r>
            <w:r w:rsidRPr="00AD34E0">
              <w:rPr>
                <w:rFonts w:ascii="Times New Roman" w:hAnsi="Times New Roman"/>
                <w:color w:val="212121"/>
                <w:sz w:val="24"/>
                <w:szCs w:val="24"/>
              </w:rPr>
              <w:t xml:space="preserve">ають бути солодкі та соковиті на смак, не в'ялі, величина плодів – середня, м’якоть має бути щільна. Забарвлення – від </w:t>
            </w:r>
            <w:r>
              <w:rPr>
                <w:rFonts w:ascii="Times New Roman" w:hAnsi="Times New Roman"/>
                <w:color w:val="212121"/>
                <w:sz w:val="24"/>
                <w:szCs w:val="24"/>
                <w:lang w:val="uk-UA"/>
              </w:rPr>
              <w:t>бліло силього до фіолетового</w:t>
            </w:r>
            <w:r w:rsidRPr="00AD34E0">
              <w:rPr>
                <w:rFonts w:ascii="Times New Roman" w:hAnsi="Times New Roman"/>
                <w:color w:val="212121"/>
                <w:sz w:val="24"/>
                <w:szCs w:val="24"/>
              </w:rPr>
              <w:t>, в залежності від сорту.</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Черешня</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val="uk-UA"/>
              </w:rPr>
            </w:pPr>
            <w:r>
              <w:rPr>
                <w:rFonts w:ascii="Times New Roman" w:eastAsia="Calibri" w:hAnsi="Times New Roman"/>
                <w:sz w:val="24"/>
                <w:szCs w:val="24"/>
                <w:lang w:val="uk-UA"/>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420</w:t>
            </w:r>
          </w:p>
        </w:tc>
        <w:tc>
          <w:tcPr>
            <w:tcW w:w="5355" w:type="dxa"/>
            <w:tcBorders>
              <w:top w:val="single" w:sz="4" w:space="0" w:color="auto"/>
              <w:left w:val="single" w:sz="4" w:space="0" w:color="auto"/>
              <w:bottom w:val="single" w:sz="4" w:space="0" w:color="auto"/>
              <w:right w:val="single" w:sz="4" w:space="0" w:color="auto"/>
            </w:tcBorders>
          </w:tcPr>
          <w:p w:rsidR="00F551D3" w:rsidRPr="00CD777C" w:rsidRDefault="00B60FC2" w:rsidP="00B60FC2">
            <w:pPr>
              <w:jc w:val="both"/>
              <w:rPr>
                <w:rFonts w:ascii="Times New Roman" w:hAnsi="Times New Roman"/>
                <w:sz w:val="24"/>
                <w:szCs w:val="24"/>
                <w:lang w:val="uk-UA"/>
              </w:rPr>
            </w:pPr>
            <w:r w:rsidRPr="00B60FC2">
              <w:rPr>
                <w:rFonts w:ascii="Times New Roman" w:hAnsi="Times New Roman"/>
                <w:sz w:val="24"/>
                <w:szCs w:val="24"/>
                <w:lang w:val="uk-UA"/>
              </w:rPr>
              <w:t xml:space="preserve">Ягоди мають бути свіжими, без перевищеного вмісту хімічних речовин, достатньої зрілості, але без ознак перезрілості та без ознак гнилі, без механічних пошкоджень та пошкоджень шкідниками. </w:t>
            </w:r>
            <w:r w:rsidRPr="00AD34E0">
              <w:rPr>
                <w:rFonts w:ascii="Times New Roman" w:hAnsi="Times New Roman"/>
                <w:sz w:val="24"/>
                <w:szCs w:val="24"/>
              </w:rPr>
              <w:t xml:space="preserve">Смак і запах без сторонніх домішок. </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Цибуля зелена</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152,5</w:t>
            </w:r>
          </w:p>
        </w:tc>
        <w:tc>
          <w:tcPr>
            <w:tcW w:w="5355" w:type="dxa"/>
            <w:tcBorders>
              <w:top w:val="single" w:sz="4" w:space="0" w:color="auto"/>
              <w:left w:val="single" w:sz="4" w:space="0" w:color="auto"/>
              <w:bottom w:val="single" w:sz="4" w:space="0" w:color="auto"/>
              <w:right w:val="single" w:sz="4" w:space="0" w:color="auto"/>
            </w:tcBorders>
          </w:tcPr>
          <w:p w:rsidR="00CE13B1" w:rsidRPr="00FB035F" w:rsidRDefault="00CE13B1" w:rsidP="00CE13B1">
            <w:pPr>
              <w:pStyle w:val="ae"/>
              <w:jc w:val="both"/>
              <w:rPr>
                <w:rFonts w:ascii="Times New Roman" w:hAnsi="Times New Roman"/>
                <w:bCs/>
              </w:rPr>
            </w:pPr>
            <w:r w:rsidRPr="00FB035F">
              <w:rPr>
                <w:rFonts w:ascii="Times New Roman" w:hAnsi="Times New Roman"/>
                <w:bCs/>
              </w:rPr>
              <w:t>Зовнішній вигляд: свіж</w:t>
            </w:r>
            <w:r>
              <w:rPr>
                <w:rFonts w:ascii="Times New Roman" w:hAnsi="Times New Roman"/>
                <w:bCs/>
              </w:rPr>
              <w:t>а</w:t>
            </w:r>
            <w:r w:rsidRPr="00FB035F">
              <w:rPr>
                <w:rFonts w:ascii="Times New Roman" w:hAnsi="Times New Roman"/>
                <w:bCs/>
              </w:rPr>
              <w:t>, здоров</w:t>
            </w:r>
            <w:r>
              <w:rPr>
                <w:rFonts w:ascii="Times New Roman" w:hAnsi="Times New Roman"/>
                <w:bCs/>
              </w:rPr>
              <w:t>а</w:t>
            </w:r>
            <w:r w:rsidRPr="00FB035F">
              <w:rPr>
                <w:rFonts w:ascii="Times New Roman" w:hAnsi="Times New Roman"/>
                <w:bCs/>
              </w:rPr>
              <w:t>, не в’ял</w:t>
            </w:r>
            <w:r>
              <w:rPr>
                <w:rFonts w:ascii="Times New Roman" w:hAnsi="Times New Roman"/>
                <w:bCs/>
              </w:rPr>
              <w:t>а</w:t>
            </w:r>
            <w:r w:rsidRPr="00FB035F">
              <w:rPr>
                <w:rFonts w:ascii="Times New Roman" w:hAnsi="Times New Roman"/>
                <w:bCs/>
              </w:rPr>
              <w:t>, чист</w:t>
            </w:r>
            <w:r>
              <w:rPr>
                <w:rFonts w:ascii="Times New Roman" w:hAnsi="Times New Roman"/>
                <w:bCs/>
              </w:rPr>
              <w:t>а</w:t>
            </w:r>
            <w:r w:rsidRPr="00FB035F">
              <w:rPr>
                <w:rFonts w:ascii="Times New Roman" w:hAnsi="Times New Roman"/>
                <w:bCs/>
              </w:rPr>
              <w:t>, не забруднен</w:t>
            </w:r>
            <w:r>
              <w:rPr>
                <w:rFonts w:ascii="Times New Roman" w:hAnsi="Times New Roman"/>
                <w:bCs/>
              </w:rPr>
              <w:t>а</w:t>
            </w:r>
            <w:r w:rsidRPr="00FB035F">
              <w:rPr>
                <w:rFonts w:ascii="Times New Roman" w:hAnsi="Times New Roman"/>
                <w:bCs/>
              </w:rPr>
              <w:t>, не ушкоджен</w:t>
            </w:r>
            <w:r>
              <w:rPr>
                <w:rFonts w:ascii="Times New Roman" w:hAnsi="Times New Roman"/>
                <w:bCs/>
              </w:rPr>
              <w:t xml:space="preserve">а, </w:t>
            </w:r>
            <w:r w:rsidRPr="00FB035F">
              <w:rPr>
                <w:rFonts w:ascii="Times New Roman" w:hAnsi="Times New Roman"/>
                <w:bCs/>
              </w:rPr>
              <w:t>без зайвої зовнішньої вологості. зелен</w:t>
            </w:r>
            <w:r>
              <w:rPr>
                <w:rFonts w:ascii="Times New Roman" w:hAnsi="Times New Roman"/>
                <w:bCs/>
              </w:rPr>
              <w:t>а</w:t>
            </w:r>
            <w:r w:rsidRPr="00FB035F">
              <w:rPr>
                <w:rFonts w:ascii="Times New Roman" w:hAnsi="Times New Roman"/>
                <w:bCs/>
              </w:rPr>
              <w:t xml:space="preserve"> (різних відтінків) , не пожовтіл</w:t>
            </w:r>
            <w:r>
              <w:rPr>
                <w:rFonts w:ascii="Times New Roman" w:hAnsi="Times New Roman"/>
                <w:bCs/>
              </w:rPr>
              <w:t>а</w:t>
            </w:r>
            <w:r w:rsidRPr="00FB035F">
              <w:rPr>
                <w:rFonts w:ascii="Times New Roman" w:hAnsi="Times New Roman"/>
                <w:bCs/>
              </w:rPr>
              <w:t xml:space="preserve">, без домішку бур’янів. </w:t>
            </w:r>
          </w:p>
          <w:p w:rsidR="00F551D3" w:rsidRPr="00CD777C" w:rsidRDefault="00CE13B1" w:rsidP="00CE13B1">
            <w:pPr>
              <w:pStyle w:val="ae"/>
              <w:jc w:val="both"/>
              <w:rPr>
                <w:rFonts w:ascii="Times New Roman" w:hAnsi="Times New Roman"/>
                <w:sz w:val="24"/>
                <w:szCs w:val="24"/>
              </w:rPr>
            </w:pPr>
            <w:r w:rsidRPr="00FB035F">
              <w:rPr>
                <w:rFonts w:ascii="Times New Roman" w:hAnsi="Times New Roman"/>
                <w:bCs/>
              </w:rPr>
              <w:t>Смак і запах – властиві даному ботанічного сорту, без сторонніх</w:t>
            </w:r>
            <w:r w:rsidRPr="00FB035F">
              <w:rPr>
                <w:rFonts w:ascii="Times New Roman" w:hAnsi="Times New Roman"/>
                <w:lang w:eastAsia="uk-UA"/>
              </w:rPr>
              <w:t xml:space="preserve"> запаху та </w:t>
            </w:r>
            <w:r w:rsidRPr="00FB035F">
              <w:rPr>
                <w:rFonts w:ascii="Times New Roman" w:hAnsi="Times New Roman"/>
                <w:bCs/>
              </w:rPr>
              <w:t>присмаку</w:t>
            </w:r>
            <w:r>
              <w:rPr>
                <w:rFonts w:ascii="Times New Roman" w:hAnsi="Times New Roman"/>
                <w:bCs/>
              </w:rPr>
              <w:t>.</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Pr="008F5025"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Горошок зелений заморожений</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464</w:t>
            </w:r>
          </w:p>
        </w:tc>
        <w:tc>
          <w:tcPr>
            <w:tcW w:w="5355" w:type="dxa"/>
            <w:tcBorders>
              <w:top w:val="single" w:sz="4" w:space="0" w:color="auto"/>
              <w:left w:val="single" w:sz="4" w:space="0" w:color="auto"/>
              <w:bottom w:val="single" w:sz="4" w:space="0" w:color="auto"/>
              <w:right w:val="single" w:sz="4" w:space="0" w:color="auto"/>
            </w:tcBorders>
          </w:tcPr>
          <w:p w:rsidR="00F551D3" w:rsidRPr="00CE13B1" w:rsidRDefault="00CE13B1" w:rsidP="00CD777C">
            <w:pPr>
              <w:jc w:val="both"/>
              <w:rPr>
                <w:rFonts w:ascii="Times New Roman" w:hAnsi="Times New Roman"/>
                <w:sz w:val="24"/>
                <w:szCs w:val="24"/>
                <w:lang w:val="uk-UA"/>
              </w:rPr>
            </w:pPr>
            <w:r w:rsidRPr="00CE13B1">
              <w:rPr>
                <w:rFonts w:ascii="Times New Roman" w:hAnsi="Times New Roman"/>
                <w:lang w:val="uk-UA"/>
              </w:rPr>
              <w:t xml:space="preserve">Горошини одного кольору, рівні за розміром, зрілі, стиглі, чисті без стручків, без інших сторонніх домішок, сухої заморозки, без механічного пошкодження та пошкодження сільськогосподарськими шкідниками. </w:t>
            </w:r>
            <w:r w:rsidRPr="00CE13B1">
              <w:rPr>
                <w:rFonts w:ascii="Times New Roman" w:hAnsi="Times New Roman"/>
              </w:rPr>
              <w:t>Смак та запах притаманний даному виду, без стороннього запаху та присмаку. Колі</w:t>
            </w:r>
            <w:proofErr w:type="gramStart"/>
            <w:r w:rsidRPr="00CE13B1">
              <w:rPr>
                <w:rFonts w:ascii="Times New Roman" w:hAnsi="Times New Roman"/>
              </w:rPr>
              <w:t>р</w:t>
            </w:r>
            <w:proofErr w:type="gramEnd"/>
            <w:r w:rsidRPr="00CE13B1">
              <w:rPr>
                <w:rFonts w:ascii="Times New Roman" w:hAnsi="Times New Roman"/>
              </w:rPr>
              <w:t xml:space="preserve"> однорідний. Не допускається повторної заморозки (наявність снігу, інею та </w:t>
            </w:r>
            <w:r w:rsidRPr="00CE13B1">
              <w:rPr>
                <w:rFonts w:ascii="Times New Roman" w:hAnsi="Times New Roman"/>
              </w:rPr>
              <w:lastRenderedPageBreak/>
              <w:t xml:space="preserve">суцільної маси, що </w:t>
            </w:r>
            <w:proofErr w:type="gramStart"/>
            <w:r w:rsidRPr="00CE13B1">
              <w:rPr>
                <w:rFonts w:ascii="Times New Roman" w:hAnsi="Times New Roman"/>
              </w:rPr>
              <w:t>св</w:t>
            </w:r>
            <w:proofErr w:type="gramEnd"/>
            <w:r w:rsidRPr="00CE13B1">
              <w:rPr>
                <w:rFonts w:ascii="Times New Roman" w:hAnsi="Times New Roman"/>
              </w:rPr>
              <w:t>ідчить про повторну заморозку).</w:t>
            </w:r>
          </w:p>
        </w:tc>
      </w:tr>
      <w:tr w:rsidR="00F551D3"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F551D3" w:rsidRPr="008B54D9" w:rsidRDefault="00F551D3"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F551D3" w:rsidRDefault="00F551D3" w:rsidP="00754653">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Зелень петрушки</w:t>
            </w:r>
          </w:p>
        </w:tc>
        <w:tc>
          <w:tcPr>
            <w:tcW w:w="1244" w:type="dxa"/>
            <w:tcBorders>
              <w:top w:val="single" w:sz="4" w:space="0" w:color="auto"/>
              <w:left w:val="single" w:sz="4" w:space="0" w:color="auto"/>
              <w:bottom w:val="single" w:sz="4" w:space="0" w:color="auto"/>
              <w:right w:val="single" w:sz="4" w:space="0" w:color="auto"/>
            </w:tcBorders>
          </w:tcPr>
          <w:p w:rsidR="00F551D3" w:rsidRPr="008B54D9" w:rsidRDefault="00F551D3" w:rsidP="00754653">
            <w:pPr>
              <w:rPr>
                <w:rFonts w:ascii="Times New Roman" w:eastAsia="Calibri" w:hAnsi="Times New Roman"/>
                <w:sz w:val="24"/>
                <w:szCs w:val="24"/>
                <w:lang w:val="uk-UA"/>
              </w:rPr>
            </w:pPr>
            <w:r>
              <w:rPr>
                <w:rFonts w:ascii="Times New Roman" w:eastAsia="Calibri" w:hAnsi="Times New Roman"/>
                <w:sz w:val="24"/>
                <w:szCs w:val="24"/>
                <w:lang w:val="uk-UA"/>
              </w:rPr>
              <w:t>кг</w:t>
            </w:r>
          </w:p>
        </w:tc>
        <w:tc>
          <w:tcPr>
            <w:tcW w:w="882" w:type="dxa"/>
            <w:tcBorders>
              <w:top w:val="single" w:sz="4" w:space="0" w:color="auto"/>
              <w:left w:val="single" w:sz="4" w:space="0" w:color="auto"/>
              <w:bottom w:val="single" w:sz="4" w:space="0" w:color="auto"/>
              <w:right w:val="single" w:sz="4" w:space="0" w:color="auto"/>
            </w:tcBorders>
          </w:tcPr>
          <w:p w:rsidR="00F551D3" w:rsidRPr="008B54D9" w:rsidRDefault="00F551D3"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105</w:t>
            </w:r>
          </w:p>
        </w:tc>
        <w:tc>
          <w:tcPr>
            <w:tcW w:w="5355" w:type="dxa"/>
            <w:tcBorders>
              <w:top w:val="single" w:sz="4" w:space="0" w:color="auto"/>
              <w:left w:val="single" w:sz="4" w:space="0" w:color="auto"/>
              <w:bottom w:val="single" w:sz="4" w:space="0" w:color="auto"/>
              <w:right w:val="single" w:sz="4" w:space="0" w:color="auto"/>
            </w:tcBorders>
          </w:tcPr>
          <w:p w:rsidR="00CE13B1" w:rsidRPr="00FB035F" w:rsidRDefault="00CE13B1" w:rsidP="00CE13B1">
            <w:pPr>
              <w:pStyle w:val="ae"/>
              <w:jc w:val="both"/>
              <w:rPr>
                <w:rFonts w:ascii="Times New Roman" w:hAnsi="Times New Roman"/>
                <w:bCs/>
              </w:rPr>
            </w:pPr>
            <w:r w:rsidRPr="00FB035F">
              <w:rPr>
                <w:rFonts w:ascii="Times New Roman" w:hAnsi="Times New Roman"/>
                <w:bCs/>
              </w:rPr>
              <w:t xml:space="preserve">Зовнішній вигляд: зелень обрізна, листи свіжі, здорові, не в’ялі, чисті, не забруднені, не ушкоджені, без комах шкідників, без зайвої зовнішньої вологості. Листи молоді, зелені (різних відтінків) , не пожовтілі, без домішку бур’янів. </w:t>
            </w:r>
          </w:p>
          <w:p w:rsidR="00F551D3" w:rsidRPr="00CE13B1" w:rsidRDefault="00CE13B1" w:rsidP="00CE13B1">
            <w:pPr>
              <w:pStyle w:val="ae"/>
              <w:jc w:val="both"/>
              <w:rPr>
                <w:rFonts w:ascii="Times New Roman" w:hAnsi="Times New Roman"/>
                <w:bCs/>
              </w:rPr>
            </w:pPr>
            <w:r w:rsidRPr="00FB035F">
              <w:rPr>
                <w:rFonts w:ascii="Times New Roman" w:hAnsi="Times New Roman"/>
                <w:bCs/>
              </w:rPr>
              <w:t>Смак і запах – властиві даному ботанічного сорту, без сторонніх</w:t>
            </w:r>
            <w:r w:rsidRPr="00FB035F">
              <w:rPr>
                <w:rFonts w:ascii="Times New Roman" w:hAnsi="Times New Roman"/>
                <w:lang w:eastAsia="uk-UA"/>
              </w:rPr>
              <w:t xml:space="preserve"> запаху та </w:t>
            </w:r>
            <w:r w:rsidRPr="00FB035F">
              <w:rPr>
                <w:rFonts w:ascii="Times New Roman" w:hAnsi="Times New Roman"/>
                <w:bCs/>
              </w:rPr>
              <w:t>присмаку</w:t>
            </w:r>
          </w:p>
        </w:tc>
      </w:tr>
    </w:tbl>
    <w:p w:rsidR="00C13D21" w:rsidRPr="00364B13" w:rsidRDefault="00C13D21" w:rsidP="00F40730">
      <w:pPr>
        <w:ind w:firstLine="540"/>
        <w:jc w:val="both"/>
        <w:rPr>
          <w:rFonts w:ascii="Times New Roman" w:hAnsi="Times New Roman"/>
          <w:sz w:val="24"/>
          <w:szCs w:val="24"/>
          <w:lang w:val="uk-UA" w:eastAsia="zh-CN"/>
        </w:rPr>
      </w:pPr>
      <w:r w:rsidRPr="00364B13">
        <w:rPr>
          <w:rFonts w:ascii="Times New Roman" w:hAnsi="Times New Roman"/>
          <w:sz w:val="24"/>
          <w:szCs w:val="24"/>
          <w:lang w:val="uk-UA" w:eastAsia="zh-CN"/>
        </w:rPr>
        <w:t xml:space="preserve">Продукція, що постачається в заклади освіти </w:t>
      </w:r>
      <w:r w:rsidR="004908D3">
        <w:rPr>
          <w:rFonts w:ascii="Times New Roman" w:hAnsi="Times New Roman"/>
          <w:sz w:val="24"/>
          <w:szCs w:val="24"/>
          <w:lang w:val="uk-UA" w:eastAsia="zh-CN"/>
        </w:rPr>
        <w:t>повинна</w:t>
      </w:r>
      <w:r w:rsidRPr="00364B13">
        <w:rPr>
          <w:rFonts w:ascii="Times New Roman" w:hAnsi="Times New Roman"/>
          <w:sz w:val="24"/>
          <w:szCs w:val="24"/>
          <w:lang w:val="uk-UA" w:eastAsia="zh-CN"/>
        </w:rPr>
        <w:t>, відповідати вимогам державних стандартів, а також іншій нормативно-технічній документації. Кожна партія повинна супроводжуватись документами (товаро-транспортними накладними, документами, які засвідчують якість та безпеку</w:t>
      </w:r>
      <w:r>
        <w:rPr>
          <w:rFonts w:ascii="Times New Roman" w:hAnsi="Times New Roman"/>
          <w:sz w:val="24"/>
          <w:szCs w:val="24"/>
          <w:lang w:val="uk-UA" w:eastAsia="zh-CN"/>
        </w:rPr>
        <w:t>)</w:t>
      </w:r>
      <w:r w:rsidRPr="00364B13">
        <w:rPr>
          <w:rFonts w:ascii="Times New Roman" w:hAnsi="Times New Roman"/>
          <w:sz w:val="24"/>
          <w:szCs w:val="24"/>
          <w:lang w:val="uk-UA" w:eastAsia="zh-CN"/>
        </w:rPr>
        <w:t xml:space="preserve">.  </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Товар повинен бути придатним для приготування страв дитячого харчування.</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C13D21" w:rsidRPr="00701E64" w:rsidRDefault="00C13D21" w:rsidP="00C13D21">
      <w:pPr>
        <w:shd w:val="clear" w:color="auto" w:fill="FFFFFF"/>
        <w:tabs>
          <w:tab w:val="center" w:pos="426"/>
        </w:tabs>
        <w:spacing w:after="0"/>
        <w:jc w:val="both"/>
        <w:rPr>
          <w:rFonts w:ascii="Times New Roman" w:eastAsia="Calibri" w:hAnsi="Times New Roman"/>
          <w:color w:val="000000" w:themeColor="text1"/>
          <w:sz w:val="24"/>
          <w:szCs w:val="24"/>
          <w:lang w:val="uk-UA" w:eastAsia="en-US"/>
        </w:rPr>
      </w:pPr>
      <w:r w:rsidRPr="00364B13">
        <w:rPr>
          <w:rFonts w:ascii="Times New Roman" w:hAnsi="Times New Roman"/>
          <w:sz w:val="24"/>
          <w:szCs w:val="24"/>
          <w:lang w:val="uk-UA"/>
        </w:rPr>
        <w:t>Водії що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r w:rsidR="00E44928">
        <w:rPr>
          <w:rFonts w:ascii="Times New Roman" w:hAnsi="Times New Roman"/>
          <w:sz w:val="24"/>
          <w:szCs w:val="24"/>
          <w:lang w:val="uk-UA"/>
        </w:rPr>
        <w:t>,</w:t>
      </w:r>
      <w:r w:rsidRPr="00701E64">
        <w:rPr>
          <w:rFonts w:ascii="Times New Roman" w:eastAsia="Calibri" w:hAnsi="Times New Roman"/>
          <w:color w:val="000000" w:themeColor="text1"/>
          <w:sz w:val="24"/>
          <w:szCs w:val="24"/>
          <w:lang w:val="uk-UA" w:eastAsia="en-US"/>
        </w:rPr>
        <w:t xml:space="preserve"> дійсних на дату постачання</w:t>
      </w:r>
      <w:r w:rsidR="00E44928">
        <w:rPr>
          <w:rFonts w:ascii="Times New Roman" w:eastAsia="Calibri" w:hAnsi="Times New Roman"/>
          <w:color w:val="000000" w:themeColor="text1"/>
          <w:sz w:val="24"/>
          <w:szCs w:val="24"/>
          <w:lang w:val="uk-UA" w:eastAsia="en-US"/>
        </w:rPr>
        <w:t>.</w:t>
      </w:r>
    </w:p>
    <w:p w:rsidR="00C13D21" w:rsidRPr="00364B13" w:rsidRDefault="00C13D21" w:rsidP="00C13D21">
      <w:pPr>
        <w:pStyle w:val="12"/>
        <w:jc w:val="both"/>
        <w:rPr>
          <w:rFonts w:ascii="Times New Roman" w:hAnsi="Times New Roman" w:cs="Times New Roman"/>
          <w:i/>
          <w:iCs/>
          <w:sz w:val="24"/>
          <w:szCs w:val="24"/>
          <w:lang w:eastAsia="en-US"/>
        </w:rPr>
      </w:pPr>
      <w:r w:rsidRPr="00364B13">
        <w:rPr>
          <w:rFonts w:ascii="Times New Roman" w:hAnsi="Times New Roman" w:cs="Times New Roman"/>
          <w:sz w:val="24"/>
          <w:szCs w:val="24"/>
          <w:lang w:val="uk-UA"/>
        </w:rPr>
        <w:t>Поставка товару має здійсню</w:t>
      </w:r>
      <w:r>
        <w:rPr>
          <w:rFonts w:ascii="Times New Roman" w:hAnsi="Times New Roman" w:cs="Times New Roman"/>
          <w:sz w:val="24"/>
          <w:szCs w:val="24"/>
          <w:lang w:val="uk-UA"/>
        </w:rPr>
        <w:t>ватись автотранспортом Учасника</w:t>
      </w:r>
      <w:r w:rsidRPr="00364B13">
        <w:rPr>
          <w:rFonts w:ascii="Times New Roman" w:hAnsi="Times New Roman" w:cs="Times New Roman"/>
          <w:sz w:val="24"/>
          <w:szCs w:val="24"/>
          <w:lang w:val="uk-UA"/>
        </w:rPr>
        <w:t xml:space="preserve"> </w:t>
      </w:r>
      <w:r w:rsidRPr="00364B13">
        <w:rPr>
          <w:rFonts w:ascii="Times New Roman" w:hAnsi="Times New Roman" w:cs="Times New Roman"/>
          <w:iCs/>
          <w:sz w:val="24"/>
          <w:szCs w:val="24"/>
        </w:rPr>
        <w:t>в кожний заклад освіти.</w:t>
      </w:r>
      <w:r w:rsidRPr="00364B13">
        <w:rPr>
          <w:rFonts w:ascii="Times New Roman" w:hAnsi="Times New Roman" w:cs="Times New Roman"/>
          <w:sz w:val="24"/>
          <w:szCs w:val="24"/>
        </w:rPr>
        <w:t xml:space="preserve"> </w:t>
      </w:r>
      <w:proofErr w:type="gramStart"/>
      <w:r w:rsidRPr="00364B13">
        <w:rPr>
          <w:rFonts w:ascii="Times New Roman" w:hAnsi="Times New Roman" w:cs="Times New Roman"/>
          <w:sz w:val="24"/>
          <w:szCs w:val="24"/>
        </w:rPr>
        <w:t>У</w:t>
      </w:r>
      <w:proofErr w:type="gramEnd"/>
      <w:r w:rsidRPr="00364B13">
        <w:rPr>
          <w:rFonts w:ascii="Times New Roman" w:hAnsi="Times New Roman" w:cs="Times New Roman"/>
          <w:sz w:val="24"/>
          <w:szCs w:val="24"/>
        </w:rPr>
        <w:t xml:space="preserve"> </w:t>
      </w:r>
      <w:proofErr w:type="gramStart"/>
      <w:r w:rsidRPr="00364B13">
        <w:rPr>
          <w:rFonts w:ascii="Times New Roman" w:hAnsi="Times New Roman" w:cs="Times New Roman"/>
          <w:sz w:val="24"/>
          <w:szCs w:val="24"/>
        </w:rPr>
        <w:t>раз</w:t>
      </w:r>
      <w:proofErr w:type="gramEnd"/>
      <w:r w:rsidRPr="00364B13">
        <w:rPr>
          <w:rFonts w:ascii="Times New Roman" w:hAnsi="Times New Roman" w:cs="Times New Roman"/>
          <w:sz w:val="24"/>
          <w:szCs w:val="24"/>
        </w:rPr>
        <w:t>і виникнення нагальної потреби, поставка продукції може бути змінена в залежності від реальних потреб у межах одного календарного дня від дати замовлення, за погодженням.</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Продукція повинна транспортуватися у спеціалізованому транспорті з  дотриманням вимог відповідного холодового режиму. Автотранспорт повинен проходити періодичну дезінфекцію у відповідності з вимогами чинного законодавства.</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Умови поставки:</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виключно в обсягах, зазначених у заявках навчальних закладів, які підпорядковані Замовнику;</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поставка не пізніше одного робочого дня з моменту одержання відповідної заявки від закладів освіти, які підпорядковані Замовнику.</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 xml:space="preserve"> </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1. Товари повинні відповідати показникам якості безпеки, які встановлюються законодавством України та діючим стандартам  якості.</w:t>
      </w:r>
    </w:p>
    <w:p w:rsidR="00C13D21" w:rsidRPr="00364B13" w:rsidRDefault="00C13D21" w:rsidP="00C13D21">
      <w:pPr>
        <w:pStyle w:val="12"/>
        <w:jc w:val="both"/>
        <w:rPr>
          <w:rFonts w:ascii="Times New Roman" w:hAnsi="Times New Roman" w:cs="Times New Roman"/>
          <w:sz w:val="24"/>
          <w:szCs w:val="24"/>
          <w:lang w:eastAsia="zh-CN"/>
        </w:rPr>
      </w:pPr>
      <w:r w:rsidRPr="00364B13">
        <w:rPr>
          <w:rFonts w:ascii="Times New Roman" w:hAnsi="Times New Roman" w:cs="Times New Roman"/>
          <w:sz w:val="24"/>
          <w:szCs w:val="24"/>
          <w:lang w:val="uk-UA" w:eastAsia="zh-CN"/>
        </w:rPr>
        <w:t>2</w:t>
      </w:r>
      <w:r w:rsidRPr="00364B13">
        <w:rPr>
          <w:rFonts w:ascii="Times New Roman" w:hAnsi="Times New Roman" w:cs="Times New Roman"/>
          <w:sz w:val="24"/>
          <w:szCs w:val="24"/>
          <w:lang w:eastAsia="zh-CN"/>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121AC" w:rsidRPr="00EB19BD" w:rsidRDefault="00C13D21" w:rsidP="00B121AC">
      <w:pPr>
        <w:pStyle w:val="21"/>
        <w:spacing w:after="0" w:line="240" w:lineRule="auto"/>
        <w:jc w:val="both"/>
        <w:rPr>
          <w:bCs/>
        </w:rPr>
      </w:pPr>
      <w:r w:rsidRPr="00364B13">
        <w:rPr>
          <w:lang w:val="uk-UA"/>
        </w:rPr>
        <w:t xml:space="preserve">3. </w:t>
      </w:r>
      <w:r w:rsidR="00B121AC" w:rsidRPr="00EB19BD">
        <w:rPr>
          <w:color w:val="000000"/>
          <w:lang w:val="uk-UA"/>
        </w:rPr>
        <w:t>Товар повинен мати маркування, що ідентифікує партію, до якої належить харчовий продукт, інформацію про відсутність ГМО, супроводжуватись експертними висновками (протоколами).</w:t>
      </w:r>
    </w:p>
    <w:p w:rsidR="00C13D21"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C13D21" w:rsidRDefault="00C13D21" w:rsidP="00C13D21">
      <w:pPr>
        <w:pStyle w:val="12"/>
        <w:jc w:val="both"/>
        <w:rPr>
          <w:rFonts w:ascii="Times New Roman" w:hAnsi="Times New Roman" w:cs="Times New Roman"/>
          <w:sz w:val="24"/>
          <w:szCs w:val="24"/>
          <w:u w:val="single"/>
          <w:lang w:val="uk-UA"/>
        </w:rPr>
      </w:pPr>
      <w:r w:rsidRPr="00364B13">
        <w:rPr>
          <w:rFonts w:ascii="Times New Roman" w:hAnsi="Times New Roman" w:cs="Times New Roman"/>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9A1A10" w:rsidRPr="00F75C5F" w:rsidRDefault="009A1A10" w:rsidP="009A1A10">
      <w:pPr>
        <w:widowControl w:val="0"/>
        <w:spacing w:after="0" w:line="240" w:lineRule="auto"/>
        <w:jc w:val="both"/>
        <w:rPr>
          <w:rFonts w:ascii="Times New Roman" w:hAnsi="Times New Roman"/>
          <w:sz w:val="24"/>
          <w:szCs w:val="24"/>
          <w:lang w:val="uk-UA"/>
        </w:rPr>
      </w:pPr>
      <w:r w:rsidRPr="00F1453C">
        <w:rPr>
          <w:rFonts w:ascii="Times New Roman" w:hAnsi="Times New Roman"/>
          <w:sz w:val="24"/>
          <w:szCs w:val="24"/>
        </w:rPr>
        <w:t xml:space="preserve">- позитивний Акт складений за результатами проведення </w:t>
      </w:r>
      <w:proofErr w:type="gramStart"/>
      <w:r w:rsidRPr="00F1453C">
        <w:rPr>
          <w:rFonts w:ascii="Times New Roman" w:hAnsi="Times New Roman"/>
          <w:sz w:val="24"/>
          <w:szCs w:val="24"/>
        </w:rPr>
        <w:t>планового</w:t>
      </w:r>
      <w:proofErr w:type="gramEnd"/>
      <w:r w:rsidRPr="00F1453C">
        <w:rPr>
          <w:rFonts w:ascii="Times New Roman" w:hAnsi="Times New Roman"/>
          <w:sz w:val="24"/>
          <w:szCs w:val="24"/>
        </w:rPr>
        <w:t xml:space="preserve"> (позапланового) заходу державного контролю (інспектування) стосовно додержання операторами ринку  вимог законодавства про харчові продукти</w:t>
      </w:r>
      <w:r w:rsidR="00F75C5F">
        <w:rPr>
          <w:rFonts w:ascii="Times New Roman" w:hAnsi="Times New Roman"/>
          <w:sz w:val="24"/>
          <w:szCs w:val="24"/>
          <w:lang w:val="uk-UA"/>
        </w:rPr>
        <w:t>.</w:t>
      </w:r>
    </w:p>
    <w:p w:rsidR="009A1A10" w:rsidRPr="00F1453C" w:rsidRDefault="009A1A10" w:rsidP="009A1A10">
      <w:pPr>
        <w:widowControl w:val="0"/>
        <w:spacing w:after="0" w:line="240" w:lineRule="auto"/>
        <w:jc w:val="both"/>
        <w:rPr>
          <w:rFonts w:ascii="Times New Roman" w:hAnsi="Times New Roman"/>
          <w:sz w:val="24"/>
          <w:szCs w:val="24"/>
        </w:rPr>
      </w:pPr>
      <w:r w:rsidRPr="00F1453C">
        <w:rPr>
          <w:rFonts w:ascii="Times New Roman" w:hAnsi="Times New Roman"/>
          <w:sz w:val="24"/>
          <w:szCs w:val="24"/>
        </w:rPr>
        <w:t xml:space="preserve">- позитивний Акт  складений за результатами </w:t>
      </w:r>
      <w:proofErr w:type="gramStart"/>
      <w:r w:rsidRPr="00F1453C">
        <w:rPr>
          <w:rFonts w:ascii="Times New Roman" w:hAnsi="Times New Roman"/>
          <w:sz w:val="24"/>
          <w:szCs w:val="24"/>
        </w:rPr>
        <w:t>державного</w:t>
      </w:r>
      <w:proofErr w:type="gramEnd"/>
      <w:r w:rsidRPr="00F1453C">
        <w:rPr>
          <w:rFonts w:ascii="Times New Roman" w:hAnsi="Times New Roman"/>
          <w:sz w:val="24"/>
          <w:szCs w:val="24"/>
        </w:rPr>
        <w:t xml:space="preserve"> контролю  у формі аудиту постійно діючих процедур, заснованих на принципах </w:t>
      </w:r>
      <w:r>
        <w:rPr>
          <w:rFonts w:ascii="Times New Roman" w:hAnsi="Times New Roman"/>
          <w:sz w:val="24"/>
          <w:szCs w:val="24"/>
        </w:rPr>
        <w:t>НАССР</w:t>
      </w:r>
      <w:r>
        <w:rPr>
          <w:rFonts w:ascii="Times New Roman" w:hAnsi="Times New Roman"/>
          <w:sz w:val="24"/>
          <w:szCs w:val="24"/>
          <w:lang w:val="uk-UA"/>
        </w:rPr>
        <w:t>.</w:t>
      </w:r>
      <w:r>
        <w:rPr>
          <w:rFonts w:ascii="Times New Roman" w:hAnsi="Times New Roman"/>
          <w:sz w:val="24"/>
          <w:szCs w:val="24"/>
        </w:rPr>
        <w:t xml:space="preserve"> </w:t>
      </w:r>
    </w:p>
    <w:p w:rsidR="009A1A10" w:rsidRDefault="009A1A10" w:rsidP="009A1A10">
      <w:pPr>
        <w:widowControl w:val="0"/>
        <w:spacing w:after="0" w:line="240" w:lineRule="auto"/>
        <w:jc w:val="both"/>
        <w:rPr>
          <w:rFonts w:ascii="Times New Roman" w:hAnsi="Times New Roman"/>
          <w:sz w:val="24"/>
          <w:szCs w:val="24"/>
          <w:lang w:val="uk-UA"/>
        </w:rPr>
      </w:pPr>
      <w:r w:rsidRPr="00F1453C">
        <w:rPr>
          <w:rFonts w:ascii="Times New Roman" w:hAnsi="Times New Roman"/>
          <w:sz w:val="24"/>
          <w:szCs w:val="24"/>
        </w:rPr>
        <w:lastRenderedPageBreak/>
        <w:t>- копію Акту перевірки транспортного засобу, складеного за результатами планового (позапланового) заходу державного контролю (інспектування) стосовно додержання операторами ринку гі</w:t>
      </w:r>
      <w:proofErr w:type="gramStart"/>
      <w:r w:rsidRPr="00F1453C">
        <w:rPr>
          <w:rFonts w:ascii="Times New Roman" w:hAnsi="Times New Roman"/>
          <w:sz w:val="24"/>
          <w:szCs w:val="24"/>
        </w:rPr>
        <w:t>г</w:t>
      </w:r>
      <w:proofErr w:type="gramEnd"/>
      <w:r w:rsidRPr="00F1453C">
        <w:rPr>
          <w:rFonts w:ascii="Times New Roman" w:hAnsi="Times New Roman"/>
          <w:sz w:val="24"/>
          <w:szCs w:val="24"/>
        </w:rPr>
        <w:t>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для цього виду харчового продукту</w:t>
      </w:r>
      <w:r>
        <w:rPr>
          <w:rFonts w:ascii="Times New Roman" w:hAnsi="Times New Roman"/>
          <w:sz w:val="24"/>
          <w:szCs w:val="24"/>
          <w:lang w:val="uk-UA"/>
        </w:rPr>
        <w:t>;</w:t>
      </w:r>
    </w:p>
    <w:p w:rsidR="009A1A10" w:rsidRDefault="009A1A10" w:rsidP="009A1A1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експертні висновки (протоколи) лабораторних досліджень лабораторій, акредитованих відповідно до стандартів ISO/IEC 17025, ДСТУ ISO 17025, в т.ч. на показники мікробіологічної безпеки та показники якості згідно технічних регламентів виготовлення.</w:t>
      </w:r>
    </w:p>
    <w:p w:rsidR="009A1A10" w:rsidRPr="00933DDE" w:rsidRDefault="009A1A10" w:rsidP="009A1A1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копію експлуатаційного дозволу  на виробничі потужності </w:t>
      </w:r>
      <w:r>
        <w:rPr>
          <w:rFonts w:ascii="Times New Roman" w:hAnsi="Times New Roman"/>
          <w:color w:val="000000"/>
          <w:sz w:val="24"/>
          <w:szCs w:val="24"/>
          <w:lang w:val="uk-UA"/>
        </w:rPr>
        <w:t>(якщо учасник не є виробником надати скан-копію експлуатаційного дозволу виробника, стосовно предмету закупівлі)</w:t>
      </w:r>
      <w:r>
        <w:rPr>
          <w:rFonts w:ascii="Times New Roman" w:hAnsi="Times New Roman"/>
          <w:sz w:val="24"/>
          <w:szCs w:val="24"/>
          <w:lang w:val="uk-UA"/>
        </w:rPr>
        <w:t xml:space="preserve"> та підтвердження про реєстрацію оператора ринку.</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 скан-копію декларації виробника та/або сертифікат якості;</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 xml:space="preserve"> - скан-копію експлуатаційного дозволу Учасника (якщо учасник не є виробником надати скан-копію експлуатаційного дозволу виробника, стосовно предмету закупівлі.) </w:t>
      </w:r>
    </w:p>
    <w:p w:rsidR="00C13D21" w:rsidRPr="00364B13" w:rsidRDefault="00C13D21" w:rsidP="00C13D21">
      <w:pPr>
        <w:pStyle w:val="12"/>
        <w:jc w:val="both"/>
        <w:rPr>
          <w:rFonts w:ascii="Times New Roman" w:hAnsi="Times New Roman" w:cs="Times New Roman"/>
          <w:sz w:val="24"/>
          <w:szCs w:val="24"/>
        </w:rPr>
      </w:pPr>
      <w:proofErr w:type="gramStart"/>
      <w:r w:rsidRPr="00364B13">
        <w:rPr>
          <w:rFonts w:ascii="Times New Roman" w:hAnsi="Times New Roman" w:cs="Times New Roman"/>
          <w:sz w:val="24"/>
          <w:szCs w:val="24"/>
        </w:rPr>
        <w:t>За якість та безпечність продукції постачальник відповідає до кінця</w:t>
      </w:r>
      <w:r w:rsidRPr="00364B13">
        <w:rPr>
          <w:rFonts w:ascii="Times New Roman" w:hAnsi="Times New Roman" w:cs="Times New Roman"/>
          <w:sz w:val="24"/>
          <w:szCs w:val="24"/>
          <w:lang w:val="uk-UA"/>
        </w:rPr>
        <w:t xml:space="preserve"> терміну </w:t>
      </w:r>
      <w:r w:rsidRPr="00364B13">
        <w:rPr>
          <w:rFonts w:ascii="Times New Roman" w:hAnsi="Times New Roman" w:cs="Times New Roman"/>
          <w:sz w:val="24"/>
          <w:szCs w:val="24"/>
        </w:rPr>
        <w:t>її використання.</w:t>
      </w:r>
      <w:proofErr w:type="gramEnd"/>
      <w:r w:rsidRPr="00364B13">
        <w:rPr>
          <w:rFonts w:ascii="Times New Roman" w:hAnsi="Times New Roman" w:cs="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364B13">
        <w:rPr>
          <w:rFonts w:ascii="Times New Roman" w:hAnsi="Times New Roman" w:cs="Times New Roman"/>
          <w:sz w:val="24"/>
          <w:szCs w:val="24"/>
        </w:rPr>
        <w:t>досл</w:t>
      </w:r>
      <w:proofErr w:type="gramEnd"/>
      <w:r w:rsidRPr="00364B13">
        <w:rPr>
          <w:rFonts w:ascii="Times New Roman" w:hAnsi="Times New Roman" w:cs="Times New Roman"/>
          <w:sz w:val="24"/>
          <w:szCs w:val="24"/>
        </w:rPr>
        <w:t>іджень на відповідність наданим документам щодо якості</w:t>
      </w:r>
      <w:r w:rsidRPr="00364B13">
        <w:rPr>
          <w:rFonts w:ascii="Times New Roman" w:hAnsi="Times New Roman" w:cs="Times New Roman"/>
          <w:sz w:val="24"/>
          <w:szCs w:val="24"/>
          <w:lang w:val="uk-UA"/>
        </w:rPr>
        <w:t>, складу</w:t>
      </w:r>
      <w:r w:rsidRPr="00364B13">
        <w:rPr>
          <w:rFonts w:ascii="Times New Roman" w:hAnsi="Times New Roman" w:cs="Times New Roman"/>
          <w:sz w:val="24"/>
          <w:szCs w:val="24"/>
        </w:rPr>
        <w:t xml:space="preserve"> та безпеки в спеціальних акредитованих на це лабораторіях. Вартість проведення </w:t>
      </w:r>
      <w:proofErr w:type="gramStart"/>
      <w:r w:rsidRPr="00364B13">
        <w:rPr>
          <w:rFonts w:ascii="Times New Roman" w:hAnsi="Times New Roman" w:cs="Times New Roman"/>
          <w:sz w:val="24"/>
          <w:szCs w:val="24"/>
        </w:rPr>
        <w:t>досл</w:t>
      </w:r>
      <w:proofErr w:type="gramEnd"/>
      <w:r w:rsidRPr="00364B13">
        <w:rPr>
          <w:rFonts w:ascii="Times New Roman" w:hAnsi="Times New Roman" w:cs="Times New Roman"/>
          <w:sz w:val="24"/>
          <w:szCs w:val="24"/>
        </w:rPr>
        <w:t>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503818" w:rsidRPr="00503818" w:rsidRDefault="00C13D21" w:rsidP="00503818">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r w:rsidR="00503818" w:rsidRPr="00503818">
        <w:rPr>
          <w:rFonts w:ascii="Times New Roman" w:hAnsi="Times New Roman"/>
          <w:sz w:val="24"/>
          <w:szCs w:val="24"/>
          <w:lang w:val="uk-UA"/>
        </w:rPr>
        <w:t xml:space="preserve"> </w:t>
      </w:r>
      <w:r w:rsidR="00503818" w:rsidRPr="00503818">
        <w:rPr>
          <w:rFonts w:ascii="Times New Roman" w:hAnsi="Times New Roman" w:cs="Times New Roman"/>
          <w:sz w:val="24"/>
          <w:szCs w:val="24"/>
          <w:lang w:val="uk-UA"/>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13D21" w:rsidRPr="00364B13" w:rsidRDefault="00C13D21" w:rsidP="00C13D21">
      <w:pPr>
        <w:spacing w:after="0" w:line="240" w:lineRule="auto"/>
        <w:rPr>
          <w:rFonts w:ascii="Times New Roman" w:hAnsi="Times New Roman"/>
          <w:b/>
          <w:bCs/>
          <w:sz w:val="24"/>
          <w:szCs w:val="24"/>
          <w:lang w:val="uk-UA"/>
        </w:rPr>
      </w:pPr>
      <w:r w:rsidRPr="00E92839">
        <w:rPr>
          <w:rFonts w:ascii="Times New Roman" w:eastAsiaTheme="minorEastAsia" w:hAnsi="Times New Roman"/>
          <w:color w:val="000000" w:themeColor="text1"/>
          <w:sz w:val="24"/>
          <w:szCs w:val="24"/>
          <w:lang w:eastAsia="uk-UA"/>
        </w:rPr>
        <w:t xml:space="preserve">Якщо поставлений товар не буде відповідати своїм якісним характеристикам, постачальник </w:t>
      </w:r>
      <w:r w:rsidRPr="00E92839">
        <w:rPr>
          <w:rFonts w:ascii="Times New Roman" w:eastAsiaTheme="minorEastAsia" w:hAnsi="Times New Roman"/>
          <w:color w:val="000000" w:themeColor="text1"/>
          <w:sz w:val="24"/>
          <w:szCs w:val="24"/>
          <w:lang w:val="uk-UA" w:eastAsia="uk-UA"/>
        </w:rPr>
        <w:t>замінить</w:t>
      </w:r>
      <w:r w:rsidRPr="00E92839">
        <w:rPr>
          <w:rFonts w:ascii="Times New Roman" w:eastAsiaTheme="minorEastAsia" w:hAnsi="Times New Roman"/>
          <w:color w:val="000000" w:themeColor="text1"/>
          <w:sz w:val="24"/>
          <w:szCs w:val="24"/>
          <w:lang w:eastAsia="uk-UA"/>
        </w:rPr>
        <w:t xml:space="preserve"> товар своїми силами і за </w:t>
      </w:r>
      <w:proofErr w:type="gramStart"/>
      <w:r w:rsidRPr="00E92839">
        <w:rPr>
          <w:rFonts w:ascii="Times New Roman" w:eastAsiaTheme="minorEastAsia" w:hAnsi="Times New Roman"/>
          <w:color w:val="000000" w:themeColor="text1"/>
          <w:sz w:val="24"/>
          <w:szCs w:val="24"/>
          <w:lang w:eastAsia="uk-UA"/>
        </w:rPr>
        <w:t>св</w:t>
      </w:r>
      <w:proofErr w:type="gramEnd"/>
      <w:r w:rsidRPr="00E92839">
        <w:rPr>
          <w:rFonts w:ascii="Times New Roman" w:eastAsiaTheme="minorEastAsia" w:hAnsi="Times New Roman"/>
          <w:color w:val="000000" w:themeColor="text1"/>
          <w:sz w:val="24"/>
          <w:szCs w:val="24"/>
          <w:lang w:eastAsia="uk-UA"/>
        </w:rPr>
        <w:t>ій рахунок протягом 8 годин</w:t>
      </w:r>
    </w:p>
    <w:p w:rsidR="008A6508" w:rsidRPr="00F551D3" w:rsidRDefault="008A6508" w:rsidP="00F551D3">
      <w:pPr>
        <w:spacing w:after="0" w:line="240" w:lineRule="auto"/>
        <w:ind w:right="-545"/>
        <w:jc w:val="both"/>
        <w:rPr>
          <w:rFonts w:ascii="Times New Roman" w:hAnsi="Times New Roman"/>
          <w:sz w:val="24"/>
          <w:szCs w:val="24"/>
          <w:lang w:val="uk-UA"/>
        </w:rPr>
      </w:pPr>
      <w:r w:rsidRPr="00F551D3">
        <w:rPr>
          <w:rFonts w:ascii="Times New Roman" w:hAnsi="Times New Roman"/>
          <w:sz w:val="24"/>
          <w:szCs w:val="24"/>
          <w:lang w:val="uk-UA"/>
        </w:rPr>
        <w:t>Ранні овочі та фрукти мають бути урожаю 202</w:t>
      </w:r>
      <w:r w:rsidR="00F551D3" w:rsidRPr="00F551D3">
        <w:rPr>
          <w:rFonts w:ascii="Times New Roman" w:hAnsi="Times New Roman"/>
          <w:sz w:val="24"/>
          <w:szCs w:val="24"/>
          <w:lang w:val="uk-UA"/>
        </w:rPr>
        <w:t>2</w:t>
      </w:r>
      <w:r w:rsidRPr="00F551D3">
        <w:rPr>
          <w:rFonts w:ascii="Times New Roman" w:hAnsi="Times New Roman"/>
          <w:sz w:val="24"/>
          <w:szCs w:val="24"/>
          <w:lang w:val="uk-UA"/>
        </w:rPr>
        <w:t xml:space="preserve"> року.</w:t>
      </w:r>
    </w:p>
    <w:p w:rsidR="008A6508" w:rsidRPr="00EB19BD" w:rsidRDefault="008A6508" w:rsidP="008A6508">
      <w:pPr>
        <w:jc w:val="right"/>
        <w:rPr>
          <w:rFonts w:ascii="Times New Roman" w:hAnsi="Times New Roman"/>
          <w:color w:val="000000"/>
          <w:sz w:val="24"/>
          <w:szCs w:val="24"/>
          <w:lang w:val="uk-UA"/>
        </w:rPr>
      </w:pPr>
    </w:p>
    <w:p w:rsidR="008A6508" w:rsidRPr="00EB19BD" w:rsidRDefault="008A6508" w:rsidP="008A6508">
      <w:pPr>
        <w:jc w:val="right"/>
        <w:rPr>
          <w:rFonts w:ascii="Times New Roman" w:hAnsi="Times New Roman"/>
          <w:color w:val="000000"/>
          <w:sz w:val="24"/>
          <w:szCs w:val="24"/>
          <w:lang w:val="uk-UA"/>
        </w:rPr>
      </w:pPr>
    </w:p>
    <w:p w:rsidR="008A6508" w:rsidRPr="00EB19BD" w:rsidRDefault="008A6508" w:rsidP="008A6508">
      <w:pPr>
        <w:jc w:val="right"/>
        <w:rPr>
          <w:rFonts w:ascii="Times New Roman" w:hAnsi="Times New Roman"/>
          <w:color w:val="000000"/>
          <w:sz w:val="24"/>
          <w:szCs w:val="24"/>
          <w:lang w:val="uk-UA"/>
        </w:rPr>
      </w:pPr>
    </w:p>
    <w:p w:rsidR="008A6508" w:rsidRPr="00EB19BD" w:rsidRDefault="008A6508" w:rsidP="008A6508">
      <w:pPr>
        <w:jc w:val="right"/>
        <w:rPr>
          <w:rFonts w:ascii="Times New Roman" w:hAnsi="Times New Roman"/>
          <w:color w:val="000000"/>
          <w:sz w:val="24"/>
          <w:szCs w:val="24"/>
          <w:lang w:val="uk-UA"/>
        </w:rPr>
      </w:pPr>
    </w:p>
    <w:p w:rsidR="00C13D21" w:rsidRDefault="00C13D21" w:rsidP="00C13D21">
      <w:pPr>
        <w:ind w:firstLine="540"/>
        <w:jc w:val="both"/>
        <w:rPr>
          <w:lang w:val="uk-UA"/>
        </w:rPr>
      </w:pPr>
    </w:p>
    <w:p w:rsidR="00C13D21" w:rsidRDefault="00C13D21" w:rsidP="00C13D21">
      <w:pPr>
        <w:ind w:firstLine="540"/>
        <w:jc w:val="both"/>
        <w:rPr>
          <w:lang w:val="uk-UA"/>
        </w:rPr>
      </w:pPr>
    </w:p>
    <w:p w:rsidR="00B121AC" w:rsidRDefault="00B121AC" w:rsidP="00C13D21">
      <w:pPr>
        <w:ind w:firstLine="540"/>
        <w:jc w:val="both"/>
        <w:rPr>
          <w:lang w:val="uk-UA"/>
        </w:rPr>
      </w:pPr>
    </w:p>
    <w:p w:rsidR="00B121AC" w:rsidRDefault="00B121AC" w:rsidP="00C13D21">
      <w:pPr>
        <w:ind w:firstLine="540"/>
        <w:jc w:val="both"/>
        <w:rPr>
          <w:lang w:val="uk-UA"/>
        </w:rPr>
      </w:pPr>
    </w:p>
    <w:p w:rsidR="0012685F" w:rsidRDefault="0012685F" w:rsidP="00C13D21">
      <w:pPr>
        <w:ind w:firstLine="540"/>
        <w:jc w:val="both"/>
        <w:rPr>
          <w:lang w:val="uk-UA"/>
        </w:rPr>
      </w:pPr>
    </w:p>
    <w:p w:rsidR="00B121AC" w:rsidRDefault="00B121AC" w:rsidP="00C13D21">
      <w:pPr>
        <w:ind w:firstLine="540"/>
        <w:jc w:val="both"/>
        <w:rPr>
          <w:lang w:val="uk-UA"/>
        </w:rPr>
      </w:pPr>
    </w:p>
    <w:p w:rsidR="00B121AC" w:rsidRDefault="00B121AC" w:rsidP="00C13D21">
      <w:pPr>
        <w:ind w:firstLine="540"/>
        <w:jc w:val="both"/>
        <w:rPr>
          <w:lang w:val="uk-UA"/>
        </w:rPr>
      </w:pPr>
    </w:p>
    <w:p w:rsidR="00AD5F2E" w:rsidRDefault="00AD5F2E" w:rsidP="00C13D21">
      <w:pPr>
        <w:ind w:firstLine="540"/>
        <w:jc w:val="both"/>
        <w:rPr>
          <w:lang w:val="uk-UA"/>
        </w:rPr>
      </w:pPr>
    </w:p>
    <w:p w:rsidR="00145650" w:rsidRPr="005837BC" w:rsidRDefault="00580D9F" w:rsidP="00B55AD6">
      <w:pPr>
        <w:ind w:left="7116" w:firstLine="672"/>
        <w:jc w:val="center"/>
        <w:rPr>
          <w:rFonts w:ascii="Times New Roman" w:hAnsi="Times New Roman"/>
          <w:b/>
          <w:bCs/>
        </w:rPr>
      </w:pPr>
      <w:r>
        <w:rPr>
          <w:rFonts w:ascii="Times New Roman" w:hAnsi="Times New Roman"/>
          <w:b/>
          <w:bCs/>
          <w:lang w:val="uk-UA"/>
        </w:rPr>
        <w:lastRenderedPageBreak/>
        <w:t>Д</w:t>
      </w:r>
      <w:r w:rsidR="00145650" w:rsidRPr="005837BC">
        <w:rPr>
          <w:rFonts w:ascii="Times New Roman" w:hAnsi="Times New Roman"/>
          <w:b/>
          <w:bCs/>
        </w:rPr>
        <w:t xml:space="preserve">ОДАТОК </w:t>
      </w:r>
      <w:r w:rsidR="00665FF0" w:rsidRPr="005837BC">
        <w:rPr>
          <w:rFonts w:ascii="Times New Roman" w:hAnsi="Times New Roman"/>
          <w:b/>
          <w:bCs/>
          <w:lang w:val="uk-UA"/>
        </w:rPr>
        <w:t xml:space="preserve"> </w:t>
      </w:r>
      <w:r w:rsidR="00C6216F">
        <w:rPr>
          <w:rFonts w:ascii="Times New Roman" w:hAnsi="Times New Roman"/>
          <w:b/>
          <w:bCs/>
          <w:lang w:val="uk-UA"/>
        </w:rPr>
        <w:t>5</w:t>
      </w:r>
    </w:p>
    <w:p w:rsidR="0085775E" w:rsidRDefault="0085775E" w:rsidP="0085775E">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ФОРМА “ТЕНДЕРНА</w:t>
      </w:r>
      <w:r w:rsidRPr="00926567">
        <w:rPr>
          <w:rFonts w:ascii="Times New Roman" w:hAnsi="Times New Roman"/>
          <w:b/>
          <w:lang w:val="uk-UA"/>
        </w:rPr>
        <w:t xml:space="preserve"> ПРОПОЗИЦІЯ”</w:t>
      </w:r>
    </w:p>
    <w:p w:rsidR="0085775E" w:rsidRPr="002C6053" w:rsidRDefault="0085775E" w:rsidP="0085775E">
      <w:pPr>
        <w:keepNext/>
        <w:keepLines/>
        <w:shd w:val="clear" w:color="auto" w:fill="FFFFFF"/>
        <w:spacing w:before="180"/>
        <w:jc w:val="center"/>
        <w:outlineLvl w:val="1"/>
        <w:rPr>
          <w:rFonts w:ascii="Times New Roman" w:eastAsia="Calibri" w:hAnsi="Times New Roman"/>
          <w:sz w:val="24"/>
          <w:szCs w:val="24"/>
          <w:lang w:eastAsia="uk-UA"/>
        </w:rPr>
      </w:pPr>
      <w:r w:rsidRPr="002C6053">
        <w:rPr>
          <w:rFonts w:ascii="Times New Roman" w:eastAsia="Calibri" w:hAnsi="Times New Roman"/>
          <w:sz w:val="24"/>
          <w:szCs w:val="24"/>
          <w:lang w:eastAsia="uk-UA"/>
        </w:rPr>
        <w:t>(Учасник може надати довідку-відомості про учасника за зразком наведеним нижче, або за формою підготовленою Учасником)</w:t>
      </w:r>
    </w:p>
    <w:p w:rsidR="0085775E" w:rsidRPr="002C6053" w:rsidRDefault="0085775E" w:rsidP="0085775E">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найменування/прізвище, ім’я по батькові Учасника: ___________________________</w:t>
      </w:r>
    </w:p>
    <w:p w:rsidR="0085775E" w:rsidRPr="002C6053" w:rsidRDefault="0085775E" w:rsidP="0085775E">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Профілюючий вид діяльності:___________________________________________________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МФО (код банку): _____________________________________________________________</w:t>
      </w:r>
    </w:p>
    <w:p w:rsidR="0085775E" w:rsidRPr="002C6053" w:rsidRDefault="0085775E" w:rsidP="00794102">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Прізвище, ім'я, по-батькові керівника (для юридичної особи): ________________________</w:t>
      </w:r>
    </w:p>
    <w:p w:rsidR="00A05A22" w:rsidRPr="00F40730" w:rsidRDefault="0085775E" w:rsidP="0012685F">
      <w:pPr>
        <w:widowControl w:val="0"/>
        <w:autoSpaceDE w:val="0"/>
        <w:autoSpaceDN w:val="0"/>
        <w:adjustRightInd w:val="0"/>
        <w:jc w:val="both"/>
        <w:rPr>
          <w:rFonts w:ascii="Times New Roman" w:hAnsi="Times New Roman"/>
          <w:bCs/>
          <w:color w:val="000000"/>
          <w:sz w:val="24"/>
          <w:szCs w:val="24"/>
          <w:lang w:val="uk-UA"/>
        </w:rPr>
      </w:pPr>
      <w:r w:rsidRPr="00766D9C">
        <w:rPr>
          <w:rFonts w:ascii="Times New Roman" w:hAnsi="Times New Roman"/>
          <w:sz w:val="24"/>
          <w:szCs w:val="24"/>
          <w:lang w:val="uk-UA"/>
        </w:rPr>
        <w:t xml:space="preserve">подаємо заявку на участь у процедурі закупівлі код </w:t>
      </w:r>
      <w:r w:rsidR="0012685F" w:rsidRPr="0012685F">
        <w:rPr>
          <w:rFonts w:ascii="Times New Roman" w:hAnsi="Times New Roman"/>
          <w:b/>
          <w:sz w:val="24"/>
          <w:szCs w:val="24"/>
          <w:lang w:val="uk-UA"/>
        </w:rPr>
        <w:t xml:space="preserve">ДК 021:2015: </w:t>
      </w:r>
      <w:r w:rsidR="0012685F" w:rsidRPr="0012685F">
        <w:rPr>
          <w:rFonts w:ascii="Times New Roman" w:hAnsi="Times New Roman"/>
          <w:b/>
          <w:color w:val="000000"/>
          <w:sz w:val="24"/>
          <w:szCs w:val="24"/>
          <w:bdr w:val="none" w:sz="0" w:space="0" w:color="auto" w:frame="1"/>
          <w:shd w:val="clear" w:color="auto" w:fill="FDFEFD"/>
        </w:rPr>
        <w:t>03220000-9</w:t>
      </w:r>
      <w:r w:rsidR="0012685F" w:rsidRPr="0012685F">
        <w:rPr>
          <w:rFonts w:ascii="Times New Roman" w:hAnsi="Times New Roman"/>
          <w:b/>
          <w:color w:val="777777"/>
          <w:sz w:val="24"/>
          <w:szCs w:val="24"/>
          <w:shd w:val="clear" w:color="auto" w:fill="FDFEFD"/>
        </w:rPr>
        <w:t> - </w:t>
      </w:r>
      <w:r w:rsidR="0012685F" w:rsidRPr="0012685F">
        <w:rPr>
          <w:rFonts w:ascii="Times New Roman" w:hAnsi="Times New Roman"/>
          <w:b/>
          <w:color w:val="000000"/>
          <w:sz w:val="24"/>
          <w:szCs w:val="24"/>
          <w:bdr w:val="none" w:sz="0" w:space="0" w:color="auto" w:frame="1"/>
          <w:shd w:val="clear" w:color="auto" w:fill="FDFEFD"/>
        </w:rPr>
        <w:t>Овочі, фрукти та горіхи</w:t>
      </w:r>
      <w:r w:rsidR="0012685F" w:rsidRPr="0012685F">
        <w:rPr>
          <w:rFonts w:ascii="Times New Roman" w:hAnsi="Times New Roman"/>
          <w:b/>
          <w:sz w:val="24"/>
          <w:szCs w:val="24"/>
          <w:lang w:val="uk-UA"/>
        </w:rPr>
        <w:t xml:space="preserve"> (капуста рання, цибуля рання, морква рання, буряк ранній, капуста цвітна, перець солодкий, помідор, огірок, кабачок, абрикос, персик, слива, черешня, цибуля зелена, горошок зелений морожений, зелень петрушки.)</w:t>
      </w:r>
      <w:r w:rsidR="00794102">
        <w:rPr>
          <w:rFonts w:ascii="Times New Roman" w:hAnsi="Times New Roman"/>
          <w:b/>
          <w:sz w:val="24"/>
          <w:szCs w:val="24"/>
          <w:lang w:val="uk-UA"/>
        </w:rPr>
        <w:t xml:space="preserve">, </w:t>
      </w:r>
      <w:r w:rsidRPr="00766D9C">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007D54DD" w:rsidRPr="00766D9C">
        <w:rPr>
          <w:rFonts w:ascii="Times New Roman" w:hAnsi="Times New Roman"/>
          <w:sz w:val="24"/>
          <w:szCs w:val="24"/>
        </w:rPr>
        <w:t>встановленими стандартами та нормативно-правовими актами діючими в Україні.</w:t>
      </w:r>
    </w:p>
    <w:tbl>
      <w:tblPr>
        <w:tblW w:w="9770" w:type="dxa"/>
        <w:jc w:val="center"/>
        <w:tblBorders>
          <w:top w:val="single" w:sz="4" w:space="0" w:color="auto"/>
        </w:tblBorders>
        <w:tblLook w:val="04A0"/>
      </w:tblPr>
      <w:tblGrid>
        <w:gridCol w:w="540"/>
        <w:gridCol w:w="2851"/>
        <w:gridCol w:w="939"/>
        <w:gridCol w:w="1177"/>
        <w:gridCol w:w="2348"/>
        <w:gridCol w:w="1915"/>
      </w:tblGrid>
      <w:tr w:rsidR="00005A59" w:rsidTr="00005A59">
        <w:trPr>
          <w:trHeight w:val="100"/>
          <w:jc w:val="center"/>
        </w:trPr>
        <w:tc>
          <w:tcPr>
            <w:tcW w:w="540" w:type="dxa"/>
            <w:tcBorders>
              <w:top w:val="single" w:sz="4" w:space="0" w:color="auto"/>
              <w:left w:val="single" w:sz="4" w:space="0" w:color="auto"/>
              <w:bottom w:val="single" w:sz="4" w:space="0" w:color="auto"/>
              <w:right w:val="single" w:sz="4" w:space="0" w:color="auto"/>
            </w:tcBorders>
            <w:hideMark/>
          </w:tcPr>
          <w:p w:rsidR="00005A59" w:rsidRDefault="00005A59">
            <w:pPr>
              <w:suppressAutoHyphens/>
              <w:rPr>
                <w:rFonts w:ascii="Times New Roman" w:hAnsi="Times New Roman"/>
                <w:sz w:val="24"/>
                <w:szCs w:val="24"/>
                <w:lang w:eastAsia="ar-SA"/>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51" w:type="dxa"/>
            <w:tcBorders>
              <w:top w:val="single" w:sz="4" w:space="0" w:color="auto"/>
              <w:left w:val="single" w:sz="4" w:space="0" w:color="auto"/>
              <w:bottom w:val="single" w:sz="4" w:space="0" w:color="auto"/>
              <w:right w:val="nil"/>
            </w:tcBorders>
            <w:hideMark/>
          </w:tcPr>
          <w:p w:rsidR="00005A59" w:rsidRDefault="00005A59">
            <w:pPr>
              <w:suppressAutoHyphens/>
              <w:jc w:val="center"/>
              <w:rPr>
                <w:rFonts w:ascii="Times New Roman" w:hAnsi="Times New Roman"/>
                <w:sz w:val="24"/>
                <w:szCs w:val="24"/>
                <w:lang w:val="uk-UA" w:eastAsia="ar-SA"/>
              </w:rPr>
            </w:pPr>
            <w:r>
              <w:rPr>
                <w:rFonts w:ascii="Times New Roman" w:hAnsi="Times New Roman"/>
                <w:sz w:val="24"/>
                <w:szCs w:val="24"/>
              </w:rPr>
              <w:t xml:space="preserve">Найменування товару, що пропонує </w:t>
            </w:r>
            <w:r>
              <w:rPr>
                <w:rFonts w:ascii="Times New Roman" w:hAnsi="Times New Roman"/>
                <w:sz w:val="24"/>
                <w:szCs w:val="24"/>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005A59" w:rsidRDefault="00005A59">
            <w:pPr>
              <w:rPr>
                <w:rFonts w:ascii="Times New Roman" w:hAnsi="Times New Roman"/>
                <w:sz w:val="24"/>
                <w:szCs w:val="24"/>
                <w:lang w:val="uk-UA"/>
              </w:rPr>
            </w:pPr>
            <w:r>
              <w:rPr>
                <w:rFonts w:ascii="Times New Roman" w:hAnsi="Times New Roman"/>
                <w:sz w:val="24"/>
                <w:szCs w:val="24"/>
                <w:lang w:val="uk-UA"/>
              </w:rPr>
              <w:t>Один. вим.</w:t>
            </w:r>
          </w:p>
        </w:tc>
        <w:tc>
          <w:tcPr>
            <w:tcW w:w="1177" w:type="dxa"/>
            <w:tcBorders>
              <w:top w:val="single" w:sz="4" w:space="0" w:color="auto"/>
              <w:left w:val="single" w:sz="4" w:space="0" w:color="auto"/>
              <w:bottom w:val="single" w:sz="4" w:space="0" w:color="auto"/>
              <w:right w:val="nil"/>
            </w:tcBorders>
          </w:tcPr>
          <w:p w:rsidR="00005A59" w:rsidRDefault="00005A59">
            <w:pPr>
              <w:jc w:val="center"/>
              <w:rPr>
                <w:rFonts w:ascii="Times New Roman" w:hAnsi="Times New Roman"/>
                <w:sz w:val="24"/>
                <w:szCs w:val="24"/>
                <w:lang w:eastAsia="ar-SA"/>
              </w:rPr>
            </w:pPr>
            <w:r>
              <w:rPr>
                <w:rFonts w:ascii="Times New Roman" w:hAnsi="Times New Roman"/>
                <w:sz w:val="24"/>
                <w:szCs w:val="24"/>
              </w:rPr>
              <w:t>Кількість</w:t>
            </w:r>
          </w:p>
          <w:p w:rsidR="00005A59" w:rsidRDefault="00005A59">
            <w:pPr>
              <w:suppressAutoHyphens/>
              <w:jc w:val="center"/>
              <w:rPr>
                <w:rFonts w:ascii="Times New Roman" w:hAnsi="Times New Roman"/>
                <w:sz w:val="24"/>
                <w:szCs w:val="24"/>
                <w:lang w:eastAsia="ar-SA"/>
              </w:rPr>
            </w:pPr>
          </w:p>
        </w:tc>
        <w:tc>
          <w:tcPr>
            <w:tcW w:w="2348" w:type="dxa"/>
            <w:tcBorders>
              <w:top w:val="single" w:sz="4" w:space="0" w:color="auto"/>
              <w:left w:val="single" w:sz="4" w:space="0" w:color="auto"/>
              <w:bottom w:val="single" w:sz="4" w:space="0" w:color="auto"/>
              <w:right w:val="nil"/>
            </w:tcBorders>
            <w:hideMark/>
          </w:tcPr>
          <w:p w:rsidR="00005A59" w:rsidRDefault="00005A59">
            <w:pPr>
              <w:suppressAutoHyphens/>
              <w:jc w:val="center"/>
              <w:rPr>
                <w:rFonts w:ascii="Times New Roman" w:hAnsi="Times New Roman"/>
                <w:sz w:val="24"/>
                <w:szCs w:val="24"/>
                <w:lang w:eastAsia="ar-SA"/>
              </w:rPr>
            </w:pP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w:t>
            </w:r>
          </w:p>
        </w:tc>
        <w:tc>
          <w:tcPr>
            <w:tcW w:w="1915" w:type="dxa"/>
            <w:tcBorders>
              <w:top w:val="single" w:sz="4" w:space="0" w:color="auto"/>
              <w:left w:val="single" w:sz="4" w:space="0" w:color="auto"/>
              <w:bottom w:val="single" w:sz="4" w:space="0" w:color="auto"/>
              <w:right w:val="single" w:sz="4" w:space="0" w:color="auto"/>
            </w:tcBorders>
            <w:hideMark/>
          </w:tcPr>
          <w:p w:rsidR="00005A59" w:rsidRDefault="00005A59">
            <w:pPr>
              <w:suppressAutoHyphens/>
              <w:jc w:val="center"/>
              <w:rPr>
                <w:rFonts w:ascii="Times New Roman" w:hAnsi="Times New Roman"/>
                <w:sz w:val="24"/>
                <w:szCs w:val="24"/>
                <w:lang w:eastAsia="ar-SA"/>
              </w:rPr>
            </w:pPr>
            <w:r>
              <w:rPr>
                <w:rFonts w:ascii="Times New Roman" w:hAnsi="Times New Roman"/>
                <w:sz w:val="24"/>
                <w:szCs w:val="24"/>
              </w:rPr>
              <w:t xml:space="preserve">Загальна ціна пропозиції (вартість)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 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 </w:t>
            </w:r>
          </w:p>
        </w:tc>
      </w:tr>
      <w:tr w:rsidR="00301D5F"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301D5F" w:rsidRDefault="00301D5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851" w:type="dxa"/>
            <w:tcBorders>
              <w:top w:val="single" w:sz="4" w:space="0" w:color="auto"/>
              <w:left w:val="single" w:sz="4" w:space="0" w:color="auto"/>
              <w:bottom w:val="single" w:sz="4" w:space="0" w:color="auto"/>
              <w:right w:val="nil"/>
            </w:tcBorders>
            <w:hideMark/>
          </w:tcPr>
          <w:p w:rsidR="00301D5F" w:rsidRPr="00C139FF" w:rsidRDefault="00C139FF"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Капуста рання</w:t>
            </w:r>
          </w:p>
        </w:tc>
        <w:tc>
          <w:tcPr>
            <w:tcW w:w="939" w:type="dxa"/>
            <w:tcBorders>
              <w:top w:val="single" w:sz="4" w:space="0" w:color="auto"/>
              <w:left w:val="single" w:sz="4" w:space="0" w:color="auto"/>
              <w:bottom w:val="single" w:sz="4" w:space="0" w:color="auto"/>
              <w:right w:val="single" w:sz="4" w:space="0" w:color="auto"/>
            </w:tcBorders>
            <w:hideMark/>
          </w:tcPr>
          <w:p w:rsidR="00301D5F" w:rsidRPr="00D43CFF" w:rsidRDefault="00301D5F" w:rsidP="00D43CFF">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301D5F" w:rsidRPr="008B54D9" w:rsidRDefault="008F5025" w:rsidP="00CD777C">
            <w:pPr>
              <w:textAlignment w:val="baseline"/>
              <w:rPr>
                <w:rFonts w:ascii="Times New Roman" w:eastAsia="Calibri" w:hAnsi="Times New Roman"/>
                <w:sz w:val="24"/>
                <w:szCs w:val="24"/>
                <w:lang w:val="uk-UA" w:eastAsia="en-US"/>
              </w:rPr>
            </w:pPr>
            <w:r>
              <w:rPr>
                <w:rFonts w:ascii="Times New Roman" w:eastAsia="Calibri" w:hAnsi="Times New Roman"/>
                <w:sz w:val="24"/>
                <w:szCs w:val="24"/>
                <w:lang w:val="uk-UA" w:eastAsia="en-US"/>
              </w:rPr>
              <w:t>2145</w:t>
            </w:r>
          </w:p>
        </w:tc>
        <w:tc>
          <w:tcPr>
            <w:tcW w:w="2348" w:type="dxa"/>
            <w:tcBorders>
              <w:top w:val="single" w:sz="4" w:space="0" w:color="auto"/>
              <w:left w:val="single" w:sz="4" w:space="0" w:color="auto"/>
              <w:bottom w:val="single" w:sz="4" w:space="0" w:color="auto"/>
              <w:right w:val="nil"/>
            </w:tcBorders>
          </w:tcPr>
          <w:p w:rsidR="00301D5F" w:rsidRDefault="00301D5F">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301D5F" w:rsidRDefault="00301D5F">
            <w:pPr>
              <w:suppressAutoHyphens/>
              <w:jc w:val="center"/>
              <w:rPr>
                <w:rFonts w:ascii="Times New Roman" w:hAnsi="Times New Roman"/>
                <w:sz w:val="24"/>
                <w:szCs w:val="24"/>
                <w:lang w:eastAsia="ar-SA"/>
              </w:rPr>
            </w:pPr>
          </w:p>
        </w:tc>
      </w:tr>
      <w:tr w:rsidR="00301D5F"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301D5F" w:rsidRDefault="00301D5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2</w:t>
            </w:r>
          </w:p>
        </w:tc>
        <w:tc>
          <w:tcPr>
            <w:tcW w:w="2851" w:type="dxa"/>
            <w:tcBorders>
              <w:top w:val="single" w:sz="4" w:space="0" w:color="auto"/>
              <w:left w:val="single" w:sz="4" w:space="0" w:color="auto"/>
              <w:bottom w:val="single" w:sz="4" w:space="0" w:color="auto"/>
              <w:right w:val="nil"/>
            </w:tcBorders>
            <w:hideMark/>
          </w:tcPr>
          <w:p w:rsidR="00301D5F" w:rsidRPr="00C139FF" w:rsidRDefault="00C139FF"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Цибуля рання</w:t>
            </w:r>
          </w:p>
        </w:tc>
        <w:tc>
          <w:tcPr>
            <w:tcW w:w="939" w:type="dxa"/>
            <w:tcBorders>
              <w:top w:val="single" w:sz="4" w:space="0" w:color="auto"/>
              <w:left w:val="single" w:sz="4" w:space="0" w:color="auto"/>
              <w:bottom w:val="single" w:sz="4" w:space="0" w:color="auto"/>
              <w:right w:val="single" w:sz="4" w:space="0" w:color="auto"/>
            </w:tcBorders>
            <w:hideMark/>
          </w:tcPr>
          <w:p w:rsidR="00301D5F" w:rsidRPr="00D43CFF" w:rsidRDefault="00301D5F" w:rsidP="00D43CFF">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301D5F" w:rsidRPr="008B54D9" w:rsidRDefault="008F5025" w:rsidP="00CD777C">
            <w:pPr>
              <w:textAlignment w:val="baseline"/>
              <w:rPr>
                <w:rFonts w:ascii="Times New Roman" w:eastAsia="Calibri" w:hAnsi="Times New Roman"/>
                <w:sz w:val="24"/>
                <w:szCs w:val="24"/>
                <w:lang w:val="uk-UA" w:eastAsia="en-US"/>
              </w:rPr>
            </w:pPr>
            <w:r>
              <w:rPr>
                <w:rFonts w:ascii="Times New Roman" w:eastAsia="Calibri" w:hAnsi="Times New Roman"/>
                <w:sz w:val="24"/>
                <w:szCs w:val="24"/>
                <w:lang w:val="uk-UA" w:eastAsia="en-US"/>
              </w:rPr>
              <w:t>1297</w:t>
            </w:r>
          </w:p>
        </w:tc>
        <w:tc>
          <w:tcPr>
            <w:tcW w:w="2348" w:type="dxa"/>
            <w:tcBorders>
              <w:top w:val="single" w:sz="4" w:space="0" w:color="auto"/>
              <w:left w:val="single" w:sz="4" w:space="0" w:color="auto"/>
              <w:bottom w:val="single" w:sz="4" w:space="0" w:color="auto"/>
              <w:right w:val="nil"/>
            </w:tcBorders>
          </w:tcPr>
          <w:p w:rsidR="00301D5F" w:rsidRDefault="00301D5F">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301D5F" w:rsidRDefault="00301D5F">
            <w:pPr>
              <w:suppressAutoHyphens/>
              <w:jc w:val="center"/>
              <w:rPr>
                <w:rFonts w:ascii="Times New Roman" w:hAnsi="Times New Roman"/>
                <w:sz w:val="24"/>
                <w:szCs w:val="24"/>
                <w:lang w:eastAsia="ar-SA"/>
              </w:rPr>
            </w:pPr>
          </w:p>
        </w:tc>
      </w:tr>
      <w:tr w:rsidR="00301D5F"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301D5F" w:rsidRDefault="00301D5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3</w:t>
            </w:r>
          </w:p>
        </w:tc>
        <w:tc>
          <w:tcPr>
            <w:tcW w:w="2851" w:type="dxa"/>
            <w:tcBorders>
              <w:top w:val="single" w:sz="4" w:space="0" w:color="auto"/>
              <w:left w:val="single" w:sz="4" w:space="0" w:color="auto"/>
              <w:bottom w:val="single" w:sz="4" w:space="0" w:color="auto"/>
              <w:right w:val="nil"/>
            </w:tcBorders>
            <w:hideMark/>
          </w:tcPr>
          <w:p w:rsidR="00301D5F" w:rsidRPr="00C139FF" w:rsidRDefault="00C139FF"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Морква рання</w:t>
            </w:r>
          </w:p>
        </w:tc>
        <w:tc>
          <w:tcPr>
            <w:tcW w:w="939" w:type="dxa"/>
            <w:tcBorders>
              <w:top w:val="single" w:sz="4" w:space="0" w:color="auto"/>
              <w:left w:val="single" w:sz="4" w:space="0" w:color="auto"/>
              <w:bottom w:val="single" w:sz="4" w:space="0" w:color="auto"/>
              <w:right w:val="single" w:sz="4" w:space="0" w:color="auto"/>
            </w:tcBorders>
            <w:hideMark/>
          </w:tcPr>
          <w:p w:rsidR="00301D5F" w:rsidRPr="00D43CFF" w:rsidRDefault="00301D5F" w:rsidP="00D43CFF">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301D5F"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1626</w:t>
            </w:r>
          </w:p>
        </w:tc>
        <w:tc>
          <w:tcPr>
            <w:tcW w:w="2348" w:type="dxa"/>
            <w:tcBorders>
              <w:top w:val="single" w:sz="4" w:space="0" w:color="auto"/>
              <w:left w:val="single" w:sz="4" w:space="0" w:color="auto"/>
              <w:bottom w:val="single" w:sz="4" w:space="0" w:color="auto"/>
              <w:right w:val="nil"/>
            </w:tcBorders>
          </w:tcPr>
          <w:p w:rsidR="00301D5F" w:rsidRDefault="00301D5F">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301D5F" w:rsidRDefault="00301D5F">
            <w:pPr>
              <w:suppressAutoHyphens/>
              <w:jc w:val="center"/>
              <w:rPr>
                <w:rFonts w:ascii="Times New Roman" w:hAnsi="Times New Roman"/>
                <w:sz w:val="24"/>
                <w:szCs w:val="24"/>
                <w:lang w:eastAsia="ar-SA"/>
              </w:rPr>
            </w:pPr>
          </w:p>
        </w:tc>
      </w:tr>
      <w:tr w:rsidR="00301D5F"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301D5F" w:rsidRDefault="00301D5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4</w:t>
            </w:r>
          </w:p>
        </w:tc>
        <w:tc>
          <w:tcPr>
            <w:tcW w:w="2851" w:type="dxa"/>
            <w:tcBorders>
              <w:top w:val="single" w:sz="4" w:space="0" w:color="auto"/>
              <w:left w:val="single" w:sz="4" w:space="0" w:color="auto"/>
              <w:bottom w:val="single" w:sz="4" w:space="0" w:color="auto"/>
              <w:right w:val="nil"/>
            </w:tcBorders>
            <w:hideMark/>
          </w:tcPr>
          <w:p w:rsidR="00301D5F"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Буряк ранній</w:t>
            </w:r>
          </w:p>
        </w:tc>
        <w:tc>
          <w:tcPr>
            <w:tcW w:w="939" w:type="dxa"/>
            <w:tcBorders>
              <w:top w:val="single" w:sz="4" w:space="0" w:color="auto"/>
              <w:left w:val="single" w:sz="4" w:space="0" w:color="auto"/>
              <w:bottom w:val="single" w:sz="4" w:space="0" w:color="auto"/>
              <w:right w:val="single" w:sz="4" w:space="0" w:color="auto"/>
            </w:tcBorders>
            <w:hideMark/>
          </w:tcPr>
          <w:p w:rsidR="00301D5F" w:rsidRPr="00D43CFF" w:rsidRDefault="00301D5F" w:rsidP="00D43CFF">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301D5F"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1257</w:t>
            </w:r>
          </w:p>
        </w:tc>
        <w:tc>
          <w:tcPr>
            <w:tcW w:w="2348" w:type="dxa"/>
            <w:tcBorders>
              <w:top w:val="single" w:sz="4" w:space="0" w:color="auto"/>
              <w:left w:val="single" w:sz="4" w:space="0" w:color="auto"/>
              <w:bottom w:val="single" w:sz="4" w:space="0" w:color="auto"/>
              <w:right w:val="nil"/>
            </w:tcBorders>
          </w:tcPr>
          <w:p w:rsidR="00301D5F" w:rsidRDefault="00301D5F">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301D5F" w:rsidRDefault="00301D5F">
            <w:pPr>
              <w:suppressAutoHyphens/>
              <w:jc w:val="center"/>
              <w:rPr>
                <w:rFonts w:ascii="Times New Roman" w:hAnsi="Times New Roman"/>
                <w:sz w:val="24"/>
                <w:szCs w:val="24"/>
                <w:lang w:eastAsia="ar-SA"/>
              </w:rPr>
            </w:pPr>
          </w:p>
        </w:tc>
      </w:tr>
      <w:tr w:rsidR="00301D5F"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301D5F" w:rsidRDefault="00301D5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5</w:t>
            </w:r>
          </w:p>
        </w:tc>
        <w:tc>
          <w:tcPr>
            <w:tcW w:w="2851" w:type="dxa"/>
            <w:tcBorders>
              <w:top w:val="single" w:sz="4" w:space="0" w:color="auto"/>
              <w:left w:val="single" w:sz="4" w:space="0" w:color="auto"/>
              <w:bottom w:val="single" w:sz="4" w:space="0" w:color="auto"/>
              <w:right w:val="nil"/>
            </w:tcBorders>
            <w:hideMark/>
          </w:tcPr>
          <w:p w:rsidR="00301D5F"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Капуста цвітна</w:t>
            </w:r>
          </w:p>
        </w:tc>
        <w:tc>
          <w:tcPr>
            <w:tcW w:w="939" w:type="dxa"/>
            <w:tcBorders>
              <w:top w:val="single" w:sz="4" w:space="0" w:color="auto"/>
              <w:left w:val="single" w:sz="4" w:space="0" w:color="auto"/>
              <w:bottom w:val="single" w:sz="4" w:space="0" w:color="auto"/>
              <w:right w:val="single" w:sz="4" w:space="0" w:color="auto"/>
            </w:tcBorders>
            <w:hideMark/>
          </w:tcPr>
          <w:p w:rsidR="00301D5F" w:rsidRDefault="00301D5F" w:rsidP="00D43CFF">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301D5F"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1108</w:t>
            </w:r>
          </w:p>
        </w:tc>
        <w:tc>
          <w:tcPr>
            <w:tcW w:w="2348" w:type="dxa"/>
            <w:tcBorders>
              <w:top w:val="single" w:sz="4" w:space="0" w:color="auto"/>
              <w:left w:val="single" w:sz="4" w:space="0" w:color="auto"/>
              <w:bottom w:val="single" w:sz="4" w:space="0" w:color="auto"/>
              <w:right w:val="nil"/>
            </w:tcBorders>
          </w:tcPr>
          <w:p w:rsidR="00301D5F" w:rsidRDefault="00301D5F">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301D5F" w:rsidRDefault="00301D5F">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6</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Перець солодкий</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1251</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7</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Помідор</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1718</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lastRenderedPageBreak/>
              <w:t>8</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Огірок</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1657</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9</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Кабачок</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1246</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10</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Абрикос</w:t>
            </w:r>
          </w:p>
        </w:tc>
        <w:tc>
          <w:tcPr>
            <w:tcW w:w="939" w:type="dxa"/>
            <w:tcBorders>
              <w:top w:val="single" w:sz="4" w:space="0" w:color="auto"/>
              <w:left w:val="single" w:sz="4" w:space="0" w:color="auto"/>
              <w:bottom w:val="single" w:sz="4" w:space="0" w:color="auto"/>
              <w:right w:val="single" w:sz="4" w:space="0" w:color="auto"/>
            </w:tcBorders>
            <w:hideMark/>
          </w:tcPr>
          <w:p w:rsidR="008F5025"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583</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11</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Персик</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749</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12</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Слива</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795</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13</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Черешня</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420</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14</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Цибуля зелена</w:t>
            </w:r>
          </w:p>
        </w:tc>
        <w:tc>
          <w:tcPr>
            <w:tcW w:w="939" w:type="dxa"/>
            <w:tcBorders>
              <w:top w:val="single" w:sz="4" w:space="0" w:color="auto"/>
              <w:left w:val="single" w:sz="4" w:space="0" w:color="auto"/>
              <w:bottom w:val="single" w:sz="4" w:space="0" w:color="auto"/>
              <w:right w:val="single" w:sz="4" w:space="0" w:color="auto"/>
            </w:tcBorders>
            <w:hideMark/>
          </w:tcPr>
          <w:p w:rsidR="008F5025" w:rsidRPr="00D43CFF"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152,5</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15</w:t>
            </w:r>
          </w:p>
        </w:tc>
        <w:tc>
          <w:tcPr>
            <w:tcW w:w="2851" w:type="dxa"/>
            <w:tcBorders>
              <w:top w:val="single" w:sz="4" w:space="0" w:color="auto"/>
              <w:left w:val="single" w:sz="4" w:space="0" w:color="auto"/>
              <w:bottom w:val="single" w:sz="4" w:space="0" w:color="auto"/>
              <w:right w:val="nil"/>
            </w:tcBorders>
            <w:hideMark/>
          </w:tcPr>
          <w:p w:rsidR="008F5025" w:rsidRPr="008F5025" w:rsidRDefault="008F5025" w:rsidP="008F5025">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Горошок зелений заморожений</w:t>
            </w:r>
          </w:p>
        </w:tc>
        <w:tc>
          <w:tcPr>
            <w:tcW w:w="939" w:type="dxa"/>
            <w:tcBorders>
              <w:top w:val="single" w:sz="4" w:space="0" w:color="auto"/>
              <w:left w:val="single" w:sz="4" w:space="0" w:color="auto"/>
              <w:bottom w:val="single" w:sz="4" w:space="0" w:color="auto"/>
              <w:right w:val="single" w:sz="4" w:space="0" w:color="auto"/>
            </w:tcBorders>
            <w:hideMark/>
          </w:tcPr>
          <w:p w:rsidR="008F5025" w:rsidRDefault="008F5025" w:rsidP="00754653">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464</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8F5025" w:rsidRDefault="008F5025">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16</w:t>
            </w:r>
          </w:p>
        </w:tc>
        <w:tc>
          <w:tcPr>
            <w:tcW w:w="2851" w:type="dxa"/>
            <w:tcBorders>
              <w:top w:val="single" w:sz="4" w:space="0" w:color="auto"/>
              <w:left w:val="single" w:sz="4" w:space="0" w:color="auto"/>
              <w:bottom w:val="single" w:sz="4" w:space="0" w:color="auto"/>
              <w:right w:val="nil"/>
            </w:tcBorders>
            <w:hideMark/>
          </w:tcPr>
          <w:p w:rsidR="008F5025" w:rsidRDefault="008F5025" w:rsidP="008F5025">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Зелень петрушки</w:t>
            </w:r>
          </w:p>
        </w:tc>
        <w:tc>
          <w:tcPr>
            <w:tcW w:w="939" w:type="dxa"/>
            <w:tcBorders>
              <w:top w:val="single" w:sz="4" w:space="0" w:color="auto"/>
              <w:left w:val="single" w:sz="4" w:space="0" w:color="auto"/>
              <w:bottom w:val="single" w:sz="4" w:space="0" w:color="auto"/>
              <w:right w:val="single" w:sz="4" w:space="0" w:color="auto"/>
            </w:tcBorders>
            <w:hideMark/>
          </w:tcPr>
          <w:p w:rsidR="008F5025" w:rsidRDefault="008F5025" w:rsidP="00D43CFF">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8F5025" w:rsidRPr="008B54D9" w:rsidRDefault="008F5025" w:rsidP="00CD777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105</w:t>
            </w:r>
          </w:p>
        </w:tc>
        <w:tc>
          <w:tcPr>
            <w:tcW w:w="2348" w:type="dxa"/>
            <w:tcBorders>
              <w:top w:val="single" w:sz="4" w:space="0" w:color="auto"/>
              <w:left w:val="single" w:sz="4" w:space="0" w:color="auto"/>
              <w:bottom w:val="single" w:sz="4" w:space="0" w:color="auto"/>
              <w:right w:val="nil"/>
            </w:tcBorders>
          </w:tcPr>
          <w:p w:rsidR="008F5025" w:rsidRDefault="008F5025">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jc w:val="center"/>
              <w:rPr>
                <w:rFonts w:ascii="Times New Roman" w:hAnsi="Times New Roman"/>
                <w:sz w:val="24"/>
                <w:szCs w:val="24"/>
                <w:lang w:eastAsia="ar-SA"/>
              </w:rPr>
            </w:pPr>
          </w:p>
        </w:tc>
      </w:tr>
      <w:tr w:rsidR="008F5025" w:rsidTr="00005A59">
        <w:trPr>
          <w:trHeight w:val="100"/>
          <w:jc w:val="center"/>
        </w:trPr>
        <w:tc>
          <w:tcPr>
            <w:tcW w:w="540" w:type="dxa"/>
            <w:tcBorders>
              <w:top w:val="single" w:sz="4" w:space="0" w:color="auto"/>
              <w:left w:val="single" w:sz="4" w:space="0" w:color="auto"/>
              <w:bottom w:val="single" w:sz="4" w:space="0" w:color="auto"/>
              <w:right w:val="nil"/>
            </w:tcBorders>
          </w:tcPr>
          <w:p w:rsidR="008F5025" w:rsidRDefault="008F5025">
            <w:pPr>
              <w:suppressAutoHyphens/>
              <w:rPr>
                <w:rFonts w:ascii="Times New Roman" w:hAnsi="Times New Roman"/>
                <w:b/>
                <w:sz w:val="24"/>
                <w:szCs w:val="24"/>
              </w:rPr>
            </w:pPr>
          </w:p>
        </w:tc>
        <w:tc>
          <w:tcPr>
            <w:tcW w:w="7315" w:type="dxa"/>
            <w:gridSpan w:val="4"/>
            <w:tcBorders>
              <w:top w:val="single" w:sz="4" w:space="0" w:color="auto"/>
              <w:left w:val="nil"/>
              <w:bottom w:val="single" w:sz="4" w:space="0" w:color="auto"/>
              <w:right w:val="single" w:sz="4" w:space="0" w:color="auto"/>
            </w:tcBorders>
            <w:hideMark/>
          </w:tcPr>
          <w:p w:rsidR="008F5025" w:rsidRDefault="008F5025">
            <w:pPr>
              <w:suppressAutoHyphens/>
              <w:rPr>
                <w:rFonts w:ascii="Times New Roman" w:hAnsi="Times New Roman"/>
                <w:b/>
                <w:sz w:val="24"/>
                <w:szCs w:val="24"/>
                <w:lang w:eastAsia="ar-SA"/>
              </w:rPr>
            </w:pPr>
            <w:r>
              <w:rPr>
                <w:rFonts w:ascii="Times New Roman" w:hAnsi="Times New Roman"/>
                <w:b/>
                <w:sz w:val="24"/>
                <w:szCs w:val="24"/>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rPr>
                <w:rFonts w:ascii="Times New Roman" w:hAnsi="Times New Roman"/>
                <w:b/>
                <w:sz w:val="24"/>
                <w:szCs w:val="24"/>
                <w:lang w:eastAsia="ar-SA"/>
              </w:rPr>
            </w:pPr>
          </w:p>
        </w:tc>
      </w:tr>
    </w:tbl>
    <w:p w:rsidR="00766D9C" w:rsidRPr="009A4B6A" w:rsidRDefault="00766D9C" w:rsidP="009A4B6A">
      <w:pPr>
        <w:pStyle w:val="12"/>
        <w:jc w:val="both"/>
        <w:rPr>
          <w:rFonts w:ascii="Times New Roman" w:hAnsi="Times New Roman" w:cs="Times New Roman"/>
          <w:sz w:val="24"/>
          <w:szCs w:val="24"/>
        </w:rPr>
      </w:pPr>
      <w:r w:rsidRPr="009A4B6A">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3. Ми згодні дотримуватися умов цієї тендерної пропозиції протягом 90 календарних днів з дня розкриття тендерних пропозицій.</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66D9C" w:rsidRDefault="00766D9C" w:rsidP="009A4B6A">
      <w:pPr>
        <w:pStyle w:val="12"/>
        <w:jc w:val="both"/>
        <w:rPr>
          <w:rFonts w:ascii="Times New Roman" w:hAnsi="Times New Roman" w:cs="Times New Roman"/>
          <w:bCs/>
          <w:sz w:val="24"/>
          <w:szCs w:val="24"/>
          <w:bdr w:val="none" w:sz="0" w:space="0" w:color="auto" w:frame="1"/>
          <w:shd w:val="clear" w:color="auto" w:fill="FFFFFF"/>
          <w:lang w:val="uk-UA"/>
        </w:rPr>
      </w:pPr>
      <w:r w:rsidRPr="009A4B6A">
        <w:rPr>
          <w:rFonts w:ascii="Times New Roman" w:hAnsi="Times New Roman" w:cs="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cs="Times New Roman"/>
          <w:bCs/>
          <w:sz w:val="24"/>
          <w:szCs w:val="24"/>
          <w:shd w:val="clear" w:color="auto" w:fill="FFFFFF"/>
          <w:lang w:val="uk-UA"/>
        </w:rPr>
        <w:t xml:space="preserve">Про публічні закупівлі» </w:t>
      </w:r>
      <w:r w:rsidRPr="009A4B6A">
        <w:rPr>
          <w:rFonts w:ascii="Times New Roman" w:hAnsi="Times New Roman" w:cs="Times New Roman"/>
          <w:sz w:val="24"/>
          <w:szCs w:val="24"/>
          <w:shd w:val="clear" w:color="auto" w:fill="FFFFFF"/>
          <w:lang w:val="uk-UA"/>
        </w:rPr>
        <w:t>від 25.12.2015 № 922-VIII</w:t>
      </w:r>
      <w:r w:rsidRPr="009A4B6A">
        <w:rPr>
          <w:rFonts w:ascii="Times New Roman" w:hAnsi="Times New Roman" w:cs="Times New Roman"/>
          <w:bCs/>
          <w:sz w:val="24"/>
          <w:szCs w:val="24"/>
          <w:bdr w:val="none" w:sz="0" w:space="0" w:color="auto" w:frame="1"/>
          <w:shd w:val="clear" w:color="auto" w:fill="FFFFFF"/>
          <w:lang w:val="uk-UA"/>
        </w:rPr>
        <w:t>.</w:t>
      </w:r>
    </w:p>
    <w:p w:rsidR="009A4B6A" w:rsidRPr="009A4B6A" w:rsidRDefault="009A4B6A" w:rsidP="009A4B6A">
      <w:pPr>
        <w:pStyle w:val="12"/>
        <w:jc w:val="both"/>
        <w:rPr>
          <w:rFonts w:ascii="Times New Roman" w:hAnsi="Times New Roman" w:cs="Times New Roman"/>
          <w:sz w:val="24"/>
          <w:szCs w:val="24"/>
          <w:lang w:val="uk-UA"/>
        </w:rPr>
      </w:pP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766D9C" w:rsidRPr="009A4B6A" w:rsidRDefault="00766D9C" w:rsidP="009A4B6A">
      <w:pPr>
        <w:pStyle w:val="12"/>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A05A22" w:rsidRDefault="00A05A22" w:rsidP="00EF0D26">
      <w:pPr>
        <w:autoSpaceDE w:val="0"/>
        <w:autoSpaceDN w:val="0"/>
        <w:adjustRightInd w:val="0"/>
        <w:contextualSpacing/>
        <w:jc w:val="center"/>
        <w:rPr>
          <w:rFonts w:ascii="Times New Roman" w:hAnsi="Times New Roman"/>
          <w:sz w:val="24"/>
          <w:szCs w:val="24"/>
          <w:lang w:val="uk-UA"/>
        </w:rPr>
      </w:pPr>
    </w:p>
    <w:p w:rsidR="00A05A22" w:rsidRDefault="00A05A22" w:rsidP="00EF0D26">
      <w:pPr>
        <w:autoSpaceDE w:val="0"/>
        <w:autoSpaceDN w:val="0"/>
        <w:adjustRightInd w:val="0"/>
        <w:contextualSpacing/>
        <w:jc w:val="center"/>
        <w:rPr>
          <w:rFonts w:ascii="Times New Roman" w:hAnsi="Times New Roman"/>
          <w:sz w:val="24"/>
          <w:szCs w:val="24"/>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03818" w:rsidRDefault="00503818" w:rsidP="005837BC">
      <w:pPr>
        <w:ind w:left="2832" w:firstLine="708"/>
        <w:jc w:val="right"/>
        <w:rPr>
          <w:rFonts w:ascii="Times New Roman" w:hAnsi="Times New Roman"/>
          <w:b/>
          <w:lang w:val="uk-UA"/>
        </w:rPr>
      </w:pPr>
    </w:p>
    <w:p w:rsidR="00072775" w:rsidRDefault="00C34265" w:rsidP="00020066">
      <w:pPr>
        <w:pStyle w:val="12"/>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ДОДАТОК 6</w:t>
      </w: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lang w:val="uk-UA"/>
        </w:rPr>
        <w:t>ДОГОВІР  № _______</w:t>
      </w:r>
    </w:p>
    <w:p w:rsidR="00072775" w:rsidRPr="00020066" w:rsidRDefault="00072775" w:rsidP="00020066">
      <w:pPr>
        <w:pStyle w:val="12"/>
        <w:jc w:val="both"/>
        <w:rPr>
          <w:rFonts w:ascii="Times New Roman" w:hAnsi="Times New Roman" w:cs="Times New Roman"/>
          <w:sz w:val="24"/>
          <w:szCs w:val="24"/>
          <w:lang w:val="uk-UA"/>
        </w:rPr>
      </w:pPr>
      <w:bookmarkStart w:id="60" w:name="19"/>
      <w:bookmarkEnd w:id="60"/>
      <w:r w:rsidRPr="00020066">
        <w:rPr>
          <w:rFonts w:ascii="Times New Roman" w:hAnsi="Times New Roman" w:cs="Times New Roman"/>
          <w:sz w:val="24"/>
          <w:szCs w:val="24"/>
          <w:lang w:val="uk-UA"/>
        </w:rPr>
        <w:t xml:space="preserve"> м. Конотоп</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_____________ 2022 року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ab/>
        <w:t>Управління освіти Конотопської міської ради,</w:t>
      </w:r>
      <w:bookmarkStart w:id="61" w:name="21"/>
      <w:bookmarkEnd w:id="61"/>
      <w:r w:rsidRPr="00020066">
        <w:rPr>
          <w:rFonts w:ascii="Times New Roman" w:hAnsi="Times New Roman" w:cs="Times New Roman"/>
          <w:sz w:val="24"/>
          <w:szCs w:val="24"/>
          <w:lang w:val="uk-UA"/>
        </w:rPr>
        <w:t xml:space="preserve"> в особі </w:t>
      </w:r>
      <w:r w:rsidR="00EA21E7">
        <w:rPr>
          <w:rFonts w:ascii="Times New Roman" w:hAnsi="Times New Roman" w:cs="Times New Roman"/>
          <w:sz w:val="24"/>
          <w:szCs w:val="24"/>
          <w:lang w:val="uk-UA"/>
        </w:rPr>
        <w:t>начальника Король Олени О</w:t>
      </w:r>
      <w:r w:rsidR="0071693E">
        <w:rPr>
          <w:rFonts w:ascii="Times New Roman" w:hAnsi="Times New Roman" w:cs="Times New Roman"/>
          <w:sz w:val="24"/>
          <w:szCs w:val="24"/>
          <w:lang w:val="uk-UA"/>
        </w:rPr>
        <w:t>лекс</w:t>
      </w:r>
      <w:r w:rsidR="00EA21E7">
        <w:rPr>
          <w:rFonts w:ascii="Times New Roman" w:hAnsi="Times New Roman" w:cs="Times New Roman"/>
          <w:sz w:val="24"/>
          <w:szCs w:val="24"/>
          <w:lang w:val="uk-UA"/>
        </w:rPr>
        <w:t>а</w:t>
      </w:r>
      <w:r w:rsidR="0071693E">
        <w:rPr>
          <w:rFonts w:ascii="Times New Roman" w:hAnsi="Times New Roman" w:cs="Times New Roman"/>
          <w:sz w:val="24"/>
          <w:szCs w:val="24"/>
          <w:lang w:val="uk-UA"/>
        </w:rPr>
        <w:t>н</w:t>
      </w:r>
      <w:r w:rsidR="00EA21E7">
        <w:rPr>
          <w:rFonts w:ascii="Times New Roman" w:hAnsi="Times New Roman" w:cs="Times New Roman"/>
          <w:sz w:val="24"/>
          <w:szCs w:val="24"/>
          <w:lang w:val="uk-UA"/>
        </w:rPr>
        <w:t>дрівни</w:t>
      </w:r>
      <w:r w:rsidRPr="00020066">
        <w:rPr>
          <w:rFonts w:ascii="Times New Roman" w:hAnsi="Times New Roman" w:cs="Times New Roman"/>
          <w:sz w:val="24"/>
          <w:szCs w:val="24"/>
          <w:lang w:val="uk-UA"/>
        </w:rPr>
        <w:t>, що діє на підставі Положення, (далі - Замовник), з однієї сторони, і</w:t>
      </w:r>
      <w:bookmarkStart w:id="62" w:name="23"/>
      <w:bookmarkStart w:id="63" w:name="24"/>
      <w:bookmarkStart w:id="64" w:name="25"/>
      <w:bookmarkEnd w:id="62"/>
      <w:bookmarkEnd w:id="63"/>
      <w:bookmarkEnd w:id="64"/>
      <w:r w:rsidRPr="00020066">
        <w:rPr>
          <w:rFonts w:ascii="Times New Roman" w:hAnsi="Times New Roman" w:cs="Times New Roman"/>
          <w:sz w:val="24"/>
          <w:szCs w:val="24"/>
          <w:lang w:val="uk-UA"/>
        </w:rPr>
        <w:t xml:space="preserve"> ____________________________ що діє на підставі ___________________(далі - Постачальник),  з іншої сторони,  разом - Сторони,  уклали цей договір про таке (далі - Договір): </w:t>
      </w:r>
      <w:bookmarkStart w:id="65" w:name="26"/>
      <w:bookmarkEnd w:id="65"/>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w:t>
      </w:r>
      <w:r w:rsidRPr="00020066">
        <w:rPr>
          <w:rFonts w:ascii="Times New Roman" w:hAnsi="Times New Roman" w:cs="Times New Roman"/>
          <w:b/>
          <w:sz w:val="24"/>
          <w:szCs w:val="24"/>
          <w:lang w:val="uk-UA"/>
        </w:rPr>
        <w:t>. Предмет договору</w:t>
      </w:r>
    </w:p>
    <w:p w:rsidR="00072775" w:rsidRPr="00020066" w:rsidRDefault="00072775" w:rsidP="00020066">
      <w:pPr>
        <w:pStyle w:val="12"/>
        <w:jc w:val="both"/>
        <w:rPr>
          <w:rFonts w:ascii="Times New Roman" w:hAnsi="Times New Roman" w:cs="Times New Roman"/>
          <w:sz w:val="24"/>
          <w:szCs w:val="24"/>
        </w:rPr>
      </w:pPr>
      <w:bookmarkStart w:id="66" w:name="27"/>
      <w:bookmarkEnd w:id="66"/>
      <w:r w:rsidRPr="00020066">
        <w:rPr>
          <w:rFonts w:ascii="Times New Roman" w:hAnsi="Times New Roman" w:cs="Times New Roman"/>
          <w:sz w:val="24"/>
          <w:szCs w:val="24"/>
        </w:rPr>
        <w:t xml:space="preserve">1.1. </w:t>
      </w:r>
      <w:r w:rsidRPr="00020066">
        <w:rPr>
          <w:rFonts w:ascii="Times New Roman" w:hAnsi="Times New Roman" w:cs="Times New Roman"/>
          <w:sz w:val="24"/>
          <w:szCs w:val="24"/>
          <w:lang w:val="uk-UA"/>
        </w:rPr>
        <w:t xml:space="preserve">Постачальник </w:t>
      </w:r>
      <w:r w:rsidRPr="00020066">
        <w:rPr>
          <w:rFonts w:ascii="Times New Roman" w:hAnsi="Times New Roman" w:cs="Times New Roman"/>
          <w:sz w:val="24"/>
          <w:szCs w:val="24"/>
        </w:rPr>
        <w:t>зобов'язується у 20</w:t>
      </w:r>
      <w:r w:rsidRPr="00020066">
        <w:rPr>
          <w:rFonts w:ascii="Times New Roman" w:hAnsi="Times New Roman" w:cs="Times New Roman"/>
          <w:sz w:val="24"/>
          <w:szCs w:val="24"/>
          <w:lang w:val="uk-UA"/>
        </w:rPr>
        <w:t>22</w:t>
      </w:r>
      <w:r w:rsidRPr="00020066">
        <w:rPr>
          <w:rFonts w:ascii="Times New Roman" w:hAnsi="Times New Roman" w:cs="Times New Roman"/>
          <w:sz w:val="24"/>
          <w:szCs w:val="24"/>
        </w:rPr>
        <w:t xml:space="preserve"> році поставити Замовникові товари,  зазначені в</w:t>
      </w:r>
      <w:r w:rsidRPr="00020066">
        <w:rPr>
          <w:rFonts w:ascii="Times New Roman" w:hAnsi="Times New Roman" w:cs="Times New Roman"/>
          <w:sz w:val="24"/>
          <w:szCs w:val="24"/>
          <w:lang w:val="uk-UA"/>
        </w:rPr>
        <w:t xml:space="preserve"> специфікації</w:t>
      </w:r>
      <w:r w:rsidRPr="00020066">
        <w:rPr>
          <w:rFonts w:ascii="Times New Roman" w:hAnsi="Times New Roman" w:cs="Times New Roman"/>
          <w:sz w:val="24"/>
          <w:szCs w:val="24"/>
        </w:rPr>
        <w:t>,  а Замовник - прийняти і оплатити такі товари.</w:t>
      </w:r>
    </w:p>
    <w:p w:rsidR="00963520" w:rsidRDefault="00072775" w:rsidP="00020066">
      <w:pPr>
        <w:pStyle w:val="12"/>
        <w:jc w:val="both"/>
        <w:rPr>
          <w:rFonts w:ascii="Times New Roman" w:hAnsi="Times New Roman"/>
          <w:b/>
          <w:sz w:val="24"/>
          <w:szCs w:val="24"/>
          <w:lang w:val="uk-UA"/>
        </w:rPr>
      </w:pPr>
      <w:bookmarkStart w:id="67" w:name="28"/>
      <w:bookmarkStart w:id="68" w:name="31"/>
      <w:bookmarkEnd w:id="67"/>
      <w:bookmarkEnd w:id="68"/>
      <w:r w:rsidRPr="0071693E">
        <w:rPr>
          <w:rFonts w:ascii="Times New Roman" w:hAnsi="Times New Roman" w:cs="Times New Roman"/>
          <w:sz w:val="24"/>
          <w:szCs w:val="24"/>
        </w:rPr>
        <w:t xml:space="preserve">1.2. Найменування товару </w:t>
      </w:r>
      <w:bookmarkStart w:id="69" w:name="32"/>
      <w:bookmarkEnd w:id="69"/>
      <w:r w:rsidRPr="0071693E">
        <w:rPr>
          <w:rFonts w:ascii="Times New Roman" w:hAnsi="Times New Roman" w:cs="Times New Roman"/>
          <w:sz w:val="24"/>
          <w:szCs w:val="24"/>
        </w:rPr>
        <w:t>–</w:t>
      </w:r>
      <w:r w:rsidRPr="00020066">
        <w:rPr>
          <w:sz w:val="24"/>
          <w:szCs w:val="24"/>
          <w:lang w:val="uk-UA"/>
        </w:rPr>
        <w:t xml:space="preserve"> </w:t>
      </w:r>
      <w:r w:rsidRPr="0071693E">
        <w:rPr>
          <w:rFonts w:ascii="Times New Roman" w:hAnsi="Times New Roman" w:cs="Times New Roman"/>
          <w:sz w:val="24"/>
          <w:szCs w:val="24"/>
          <w:lang w:val="uk-UA"/>
        </w:rPr>
        <w:t xml:space="preserve">код </w:t>
      </w:r>
      <w:r w:rsidR="0012685F" w:rsidRPr="0012685F">
        <w:rPr>
          <w:rFonts w:ascii="Times New Roman" w:hAnsi="Times New Roman"/>
          <w:b/>
          <w:sz w:val="24"/>
          <w:szCs w:val="24"/>
          <w:lang w:val="uk-UA"/>
        </w:rPr>
        <w:t>ДК 021:2015:</w:t>
      </w:r>
      <w:r w:rsidR="0012685F" w:rsidRPr="0012685F">
        <w:rPr>
          <w:rFonts w:ascii="Times New Roman" w:hAnsi="Times New Roman"/>
          <w:b/>
          <w:sz w:val="24"/>
          <w:szCs w:val="24"/>
          <w:bdr w:val="none" w:sz="0" w:space="0" w:color="auto" w:frame="1"/>
          <w:shd w:val="clear" w:color="auto" w:fill="FDFEFD"/>
        </w:rPr>
        <w:t>03220000-9</w:t>
      </w:r>
      <w:r w:rsidR="0012685F" w:rsidRPr="0012685F">
        <w:rPr>
          <w:rFonts w:ascii="Times New Roman" w:hAnsi="Times New Roman"/>
          <w:b/>
          <w:color w:val="777777"/>
          <w:sz w:val="24"/>
          <w:szCs w:val="24"/>
          <w:shd w:val="clear" w:color="auto" w:fill="FDFEFD"/>
        </w:rPr>
        <w:t> - </w:t>
      </w:r>
      <w:r w:rsidR="0012685F" w:rsidRPr="0012685F">
        <w:rPr>
          <w:rFonts w:ascii="Times New Roman" w:hAnsi="Times New Roman"/>
          <w:b/>
          <w:sz w:val="24"/>
          <w:szCs w:val="24"/>
          <w:bdr w:val="none" w:sz="0" w:space="0" w:color="auto" w:frame="1"/>
          <w:shd w:val="clear" w:color="auto" w:fill="FDFEFD"/>
        </w:rPr>
        <w:t>Овочі, фрукти та горіхи</w:t>
      </w:r>
      <w:r w:rsidR="0012685F" w:rsidRPr="0012685F">
        <w:rPr>
          <w:rFonts w:ascii="Times New Roman" w:hAnsi="Times New Roman"/>
          <w:b/>
          <w:sz w:val="24"/>
          <w:szCs w:val="24"/>
          <w:lang w:val="uk-UA"/>
        </w:rPr>
        <w:t xml:space="preserve"> (капуста рання, цибуля рання, морква рання, буряк ранній, капуста цвітна, перець солодкий, помідор, огірок, кабачок, абрикос, персик, слива, черешня, цибуля зелена, горошок зелений морожений, зелень петрушки.)</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1.3. Обсяги закупівлі тов</w:t>
      </w:r>
      <w:r w:rsidR="00EA21E7">
        <w:rPr>
          <w:rFonts w:ascii="Times New Roman" w:hAnsi="Times New Roman" w:cs="Times New Roman"/>
          <w:sz w:val="24"/>
          <w:szCs w:val="24"/>
          <w:lang w:val="uk-UA"/>
        </w:rPr>
        <w:t xml:space="preserve">арів (робіт або послуг) можуть </w:t>
      </w:r>
      <w:r w:rsidRPr="00020066">
        <w:rPr>
          <w:rFonts w:ascii="Times New Roman" w:hAnsi="Times New Roman" w:cs="Times New Roman"/>
          <w:sz w:val="24"/>
          <w:szCs w:val="24"/>
          <w:lang w:val="uk-UA"/>
        </w:rPr>
        <w:t xml:space="preserve">бути зменшені залежно від реального фінансування видатків. </w:t>
      </w:r>
    </w:p>
    <w:p w:rsidR="00072775" w:rsidRPr="00020066" w:rsidRDefault="00072775" w:rsidP="00020066">
      <w:pPr>
        <w:pStyle w:val="12"/>
        <w:jc w:val="center"/>
        <w:rPr>
          <w:rFonts w:ascii="Times New Roman" w:hAnsi="Times New Roman" w:cs="Times New Roman"/>
          <w:b/>
          <w:sz w:val="24"/>
          <w:szCs w:val="24"/>
        </w:rPr>
      </w:pPr>
      <w:bookmarkStart w:id="70" w:name="37"/>
      <w:bookmarkStart w:id="71" w:name="40"/>
      <w:bookmarkEnd w:id="70"/>
      <w:bookmarkEnd w:id="71"/>
      <w:r w:rsidRPr="00020066">
        <w:rPr>
          <w:rFonts w:ascii="Times New Roman" w:hAnsi="Times New Roman" w:cs="Times New Roman"/>
          <w:b/>
          <w:sz w:val="24"/>
          <w:szCs w:val="24"/>
        </w:rPr>
        <w:t>II. Якість товарів, робіт чи послуг</w:t>
      </w:r>
    </w:p>
    <w:p w:rsidR="00072775" w:rsidRPr="00020066" w:rsidRDefault="00072775" w:rsidP="00020066">
      <w:pPr>
        <w:pStyle w:val="12"/>
        <w:jc w:val="both"/>
        <w:rPr>
          <w:rFonts w:ascii="Times New Roman" w:hAnsi="Times New Roman" w:cs="Times New Roman"/>
          <w:sz w:val="24"/>
          <w:szCs w:val="24"/>
          <w:lang w:val="uk-UA"/>
        </w:rPr>
      </w:pPr>
      <w:bookmarkStart w:id="72" w:name="38"/>
      <w:bookmarkEnd w:id="72"/>
      <w:r w:rsidRPr="00020066">
        <w:rPr>
          <w:rFonts w:ascii="Times New Roman" w:hAnsi="Times New Roman" w:cs="Times New Roman"/>
          <w:sz w:val="24"/>
          <w:szCs w:val="24"/>
          <w:lang w:val="uk-UA"/>
        </w:rPr>
        <w:t>2.1. Постачальник</w:t>
      </w:r>
      <w:r w:rsidR="00C34265" w:rsidRPr="00020066">
        <w:rPr>
          <w:rFonts w:ascii="Times New Roman" w:hAnsi="Times New Roman" w:cs="Times New Roman"/>
          <w:sz w:val="24"/>
          <w:szCs w:val="24"/>
        </w:rPr>
        <w:t xml:space="preserve"> повинен</w:t>
      </w:r>
      <w:r w:rsidRPr="00020066">
        <w:rPr>
          <w:rFonts w:ascii="Times New Roman" w:hAnsi="Times New Roman" w:cs="Times New Roman"/>
          <w:sz w:val="24"/>
          <w:szCs w:val="24"/>
        </w:rPr>
        <w:t xml:space="preserve"> передати </w:t>
      </w:r>
      <w:r w:rsidR="00C34265" w:rsidRPr="00020066">
        <w:rPr>
          <w:rFonts w:ascii="Times New Roman" w:hAnsi="Times New Roman" w:cs="Times New Roman"/>
          <w:sz w:val="24"/>
          <w:szCs w:val="24"/>
        </w:rPr>
        <w:t xml:space="preserve">(поставити) </w:t>
      </w:r>
      <w:r w:rsidRPr="00020066">
        <w:rPr>
          <w:rFonts w:ascii="Times New Roman" w:hAnsi="Times New Roman" w:cs="Times New Roman"/>
          <w:sz w:val="24"/>
          <w:szCs w:val="24"/>
        </w:rPr>
        <w:t>З</w:t>
      </w:r>
      <w:r w:rsidR="00C34265" w:rsidRPr="00020066">
        <w:rPr>
          <w:rFonts w:ascii="Times New Roman" w:hAnsi="Times New Roman" w:cs="Times New Roman"/>
          <w:sz w:val="24"/>
          <w:szCs w:val="24"/>
        </w:rPr>
        <w:t>амовнику</w:t>
      </w:r>
      <w:r w:rsidRPr="00020066">
        <w:rPr>
          <w:rFonts w:ascii="Times New Roman" w:hAnsi="Times New Roman" w:cs="Times New Roman"/>
          <w:sz w:val="24"/>
          <w:szCs w:val="24"/>
        </w:rPr>
        <w:t xml:space="preserve"> товар , якість як</w:t>
      </w:r>
      <w:r w:rsidRPr="00020066">
        <w:rPr>
          <w:rFonts w:ascii="Times New Roman" w:hAnsi="Times New Roman" w:cs="Times New Roman"/>
          <w:sz w:val="24"/>
          <w:szCs w:val="24"/>
          <w:lang w:val="uk-UA"/>
        </w:rPr>
        <w:t>ого в</w:t>
      </w:r>
      <w:r w:rsidRPr="00020066">
        <w:rPr>
          <w:rFonts w:ascii="Times New Roman" w:hAnsi="Times New Roman" w:cs="Times New Roman"/>
          <w:sz w:val="24"/>
          <w:szCs w:val="24"/>
        </w:rPr>
        <w:t>ідповідає</w:t>
      </w:r>
      <w:r w:rsidRPr="00020066">
        <w:rPr>
          <w:rFonts w:ascii="Times New Roman" w:hAnsi="Times New Roman" w:cs="Times New Roman"/>
          <w:sz w:val="24"/>
          <w:szCs w:val="24"/>
          <w:lang w:val="uk-UA"/>
        </w:rPr>
        <w:t xml:space="preserve"> технічним  </w:t>
      </w:r>
      <w:bookmarkStart w:id="73" w:name="39"/>
      <w:bookmarkEnd w:id="73"/>
      <w:r w:rsidRPr="00020066">
        <w:rPr>
          <w:rFonts w:ascii="Times New Roman" w:hAnsi="Times New Roman" w:cs="Times New Roman"/>
          <w:sz w:val="24"/>
          <w:szCs w:val="24"/>
          <w:lang w:val="uk-UA"/>
        </w:rPr>
        <w:t>вимогам замовника.</w:t>
      </w:r>
      <w:r w:rsidRPr="00020066">
        <w:rPr>
          <w:rFonts w:ascii="Times New Roman" w:hAnsi="Times New Roman" w:cs="Times New Roman"/>
          <w:sz w:val="24"/>
          <w:szCs w:val="24"/>
        </w:rPr>
        <w:t xml:space="preserve">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2.7.</w:t>
      </w:r>
      <w:r w:rsidRPr="00020066">
        <w:rPr>
          <w:rFonts w:ascii="Times New Roman" w:hAnsi="Times New Roman" w:cs="Times New Roman"/>
          <w:sz w:val="24"/>
          <w:szCs w:val="24"/>
        </w:rPr>
        <w:t xml:space="preserve"> За якість та безпечність продукції постачальник відповідає до кінця</w:t>
      </w:r>
      <w:r w:rsidRPr="00020066">
        <w:rPr>
          <w:rFonts w:ascii="Times New Roman" w:hAnsi="Times New Roman" w:cs="Times New Roman"/>
          <w:sz w:val="24"/>
          <w:szCs w:val="24"/>
          <w:lang w:val="uk-UA"/>
        </w:rPr>
        <w:t xml:space="preserve"> терміну </w:t>
      </w:r>
      <w:r w:rsidRPr="00020066">
        <w:rPr>
          <w:rFonts w:ascii="Times New Roman" w:hAnsi="Times New Roman" w:cs="Times New Roman"/>
          <w:sz w:val="24"/>
          <w:szCs w:val="24"/>
        </w:rPr>
        <w:t>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w:t>
      </w:r>
      <w:r w:rsidRPr="00020066">
        <w:rPr>
          <w:rFonts w:ascii="Times New Roman" w:hAnsi="Times New Roman" w:cs="Times New Roman"/>
          <w:sz w:val="24"/>
          <w:szCs w:val="24"/>
          <w:lang w:val="uk-UA"/>
        </w:rPr>
        <w:t>, складу</w:t>
      </w:r>
      <w:r w:rsidRPr="00020066">
        <w:rPr>
          <w:rFonts w:ascii="Times New Roman" w:hAnsi="Times New Roman" w:cs="Times New Roman"/>
          <w:sz w:val="24"/>
          <w:szCs w:val="24"/>
        </w:rPr>
        <w:t xml:space="preserve">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w:t>
      </w:r>
      <w:r w:rsidRPr="00020066">
        <w:rPr>
          <w:rFonts w:ascii="Times New Roman" w:hAnsi="Times New Roman" w:cs="Times New Roman"/>
          <w:sz w:val="24"/>
          <w:szCs w:val="24"/>
          <w:lang w:val="uk-UA"/>
        </w:rPr>
        <w:t xml:space="preserve">одностороннє </w:t>
      </w:r>
      <w:r w:rsidRPr="00020066">
        <w:rPr>
          <w:rFonts w:ascii="Times New Roman" w:hAnsi="Times New Roman" w:cs="Times New Roman"/>
          <w:sz w:val="24"/>
          <w:szCs w:val="24"/>
        </w:rPr>
        <w:t>розірвання існуючого договору на постачання продукції у строк 5-ти днів, з моменту виявлення невідповідностей.</w:t>
      </w: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III. Ціна договору</w:t>
      </w:r>
      <w:bookmarkStart w:id="74" w:name="41"/>
      <w:bookmarkEnd w:id="74"/>
    </w:p>
    <w:p w:rsidR="00072775" w:rsidRPr="00020066" w:rsidRDefault="00072775" w:rsidP="00020066">
      <w:pPr>
        <w:pStyle w:val="12"/>
        <w:jc w:val="both"/>
        <w:rPr>
          <w:rFonts w:ascii="Times New Roman" w:hAnsi="Times New Roman" w:cs="Times New Roman"/>
          <w:bCs/>
          <w:sz w:val="24"/>
          <w:szCs w:val="24"/>
          <w:lang w:val="uk-UA"/>
        </w:rPr>
      </w:pPr>
      <w:r w:rsidRPr="00020066">
        <w:rPr>
          <w:rFonts w:ascii="Times New Roman" w:hAnsi="Times New Roman" w:cs="Times New Roman"/>
          <w:sz w:val="24"/>
          <w:szCs w:val="24"/>
        </w:rPr>
        <w:t xml:space="preserve">     3.1. </w:t>
      </w:r>
      <w:proofErr w:type="gramStart"/>
      <w:r w:rsidRPr="00020066">
        <w:rPr>
          <w:rFonts w:ascii="Times New Roman" w:hAnsi="Times New Roman" w:cs="Times New Roman"/>
          <w:sz w:val="24"/>
          <w:szCs w:val="24"/>
        </w:rPr>
        <w:t>Ц</w:t>
      </w:r>
      <w:proofErr w:type="gramEnd"/>
      <w:r w:rsidRPr="00020066">
        <w:rPr>
          <w:rFonts w:ascii="Times New Roman" w:hAnsi="Times New Roman" w:cs="Times New Roman"/>
          <w:sz w:val="24"/>
          <w:szCs w:val="24"/>
        </w:rPr>
        <w:t>іна цього Договору з</w:t>
      </w:r>
      <w:r w:rsidR="00CB0EB1">
        <w:rPr>
          <w:rFonts w:ascii="Times New Roman" w:hAnsi="Times New Roman" w:cs="Times New Roman"/>
          <w:sz w:val="24"/>
          <w:szCs w:val="24"/>
          <w:lang w:val="uk-UA"/>
        </w:rPr>
        <w:t>/без</w:t>
      </w:r>
      <w:r w:rsidRPr="00020066">
        <w:rPr>
          <w:rFonts w:ascii="Times New Roman" w:hAnsi="Times New Roman" w:cs="Times New Roman"/>
          <w:sz w:val="24"/>
          <w:szCs w:val="24"/>
        </w:rPr>
        <w:t xml:space="preserve"> ПДВ  становить </w:t>
      </w:r>
      <w:r w:rsidRPr="00020066">
        <w:rPr>
          <w:rFonts w:ascii="Times New Roman" w:hAnsi="Times New Roman" w:cs="Times New Roman"/>
          <w:sz w:val="24"/>
          <w:szCs w:val="24"/>
          <w:lang w:val="uk-UA"/>
        </w:rPr>
        <w:t xml:space="preserve">____________________грн. </w:t>
      </w:r>
      <w:bookmarkStart w:id="75" w:name="43"/>
      <w:bookmarkStart w:id="76" w:name="44"/>
      <w:bookmarkStart w:id="77" w:name="46"/>
      <w:bookmarkEnd w:id="75"/>
      <w:bookmarkEnd w:id="76"/>
      <w:bookmarkEnd w:id="77"/>
      <w:r w:rsidRPr="00020066">
        <w:rPr>
          <w:rFonts w:ascii="Times New Roman" w:hAnsi="Times New Roman" w:cs="Times New Roman"/>
          <w:bCs/>
          <w:sz w:val="24"/>
          <w:szCs w:val="24"/>
          <w:lang w:val="uk-UA"/>
        </w:rPr>
        <w:t>( _________________ грн. ____</w:t>
      </w:r>
      <w:r w:rsidR="0071693E">
        <w:rPr>
          <w:rFonts w:ascii="Times New Roman" w:hAnsi="Times New Roman" w:cs="Times New Roman"/>
          <w:bCs/>
          <w:sz w:val="24"/>
          <w:szCs w:val="24"/>
          <w:lang w:val="uk-UA"/>
        </w:rPr>
        <w:t xml:space="preserve"> </w:t>
      </w:r>
      <w:r w:rsidRPr="00020066">
        <w:rPr>
          <w:rFonts w:ascii="Times New Roman" w:hAnsi="Times New Roman" w:cs="Times New Roman"/>
          <w:bCs/>
          <w:sz w:val="24"/>
          <w:szCs w:val="24"/>
          <w:lang w:val="uk-UA"/>
        </w:rPr>
        <w:t>коп.). Фінансові зобов’язання виникають в межах кошторисних призначань.</w:t>
      </w:r>
      <w:r w:rsidRPr="00020066">
        <w:rPr>
          <w:rFonts w:ascii="Times New Roman" w:hAnsi="Times New Roman" w:cs="Times New Roman"/>
          <w:bCs/>
          <w:sz w:val="24"/>
          <w:szCs w:val="24"/>
          <w:lang w:val="uk-UA"/>
        </w:rPr>
        <w:tab/>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3.2. Ціна договору розподіляється між загальним та спеціальним фондом та може бути перерозподілена у зв’язку з виробничою необхідністю.</w:t>
      </w:r>
    </w:p>
    <w:p w:rsidR="00072775"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 xml:space="preserve">     3.3. Ціна договору визначається в межах кошторисних призначень загального та спеціального фонду.</w:t>
      </w:r>
      <w:r w:rsidRPr="00020066">
        <w:rPr>
          <w:rFonts w:ascii="Times New Roman" w:hAnsi="Times New Roman" w:cs="Times New Roman"/>
          <w:sz w:val="24"/>
          <w:szCs w:val="24"/>
        </w:rPr>
        <w:tab/>
      </w:r>
    </w:p>
    <w:p w:rsidR="00020066" w:rsidRPr="00020066" w:rsidRDefault="00020066" w:rsidP="00020066">
      <w:pPr>
        <w:pStyle w:val="12"/>
        <w:jc w:val="both"/>
        <w:rPr>
          <w:rFonts w:ascii="Times New Roman" w:hAnsi="Times New Roman" w:cs="Times New Roman"/>
          <w:sz w:val="24"/>
          <w:szCs w:val="24"/>
          <w:lang w:val="uk-UA"/>
        </w:rPr>
      </w:pP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IV. Порядок здійснення оплати</w:t>
      </w:r>
    </w:p>
    <w:p w:rsidR="00072775" w:rsidRPr="00020066" w:rsidRDefault="00072775" w:rsidP="00020066">
      <w:pPr>
        <w:pStyle w:val="12"/>
        <w:jc w:val="both"/>
        <w:rPr>
          <w:rFonts w:ascii="Times New Roman" w:hAnsi="Times New Roman" w:cs="Times New Roman"/>
          <w:sz w:val="24"/>
          <w:szCs w:val="24"/>
        </w:rPr>
      </w:pPr>
      <w:bookmarkStart w:id="78" w:name="47"/>
      <w:bookmarkEnd w:id="78"/>
      <w:r w:rsidRPr="00020066">
        <w:rPr>
          <w:rFonts w:ascii="Times New Roman" w:hAnsi="Times New Roman" w:cs="Times New Roman"/>
          <w:sz w:val="24"/>
          <w:szCs w:val="24"/>
        </w:rPr>
        <w:t xml:space="preserve">     4.1. Розрахунки проводяться шляхом:</w:t>
      </w:r>
    </w:p>
    <w:p w:rsidR="00072775" w:rsidRPr="00020066" w:rsidRDefault="00072775" w:rsidP="00020066">
      <w:pPr>
        <w:pStyle w:val="12"/>
        <w:jc w:val="both"/>
        <w:rPr>
          <w:rFonts w:ascii="Times New Roman" w:hAnsi="Times New Roman" w:cs="Times New Roman"/>
          <w:sz w:val="24"/>
          <w:szCs w:val="24"/>
          <w:lang w:val="uk-UA"/>
        </w:rPr>
      </w:pPr>
      <w:bookmarkStart w:id="79" w:name="48"/>
      <w:bookmarkEnd w:id="79"/>
      <w:r w:rsidRPr="00020066">
        <w:rPr>
          <w:rFonts w:ascii="Times New Roman" w:hAnsi="Times New Roman" w:cs="Times New Roman"/>
          <w:sz w:val="24"/>
          <w:szCs w:val="24"/>
        </w:rPr>
        <w:t xml:space="preserve">     оплати Замовником після  пред'явлення  Учасником  рахунка  на оплату  товару (далі  -  рахунок)</w:t>
      </w:r>
      <w:r w:rsidRPr="00020066">
        <w:rPr>
          <w:rFonts w:ascii="Times New Roman" w:hAnsi="Times New Roman" w:cs="Times New Roman"/>
          <w:sz w:val="24"/>
          <w:szCs w:val="24"/>
          <w:lang w:val="uk-UA"/>
        </w:rPr>
        <w:t xml:space="preserve"> протягом 30 банківських днів</w:t>
      </w:r>
      <w:r w:rsidRPr="00020066">
        <w:rPr>
          <w:rFonts w:ascii="Times New Roman" w:hAnsi="Times New Roman" w:cs="Times New Roman"/>
          <w:sz w:val="24"/>
          <w:szCs w:val="24"/>
        </w:rPr>
        <w:t>;</w:t>
      </w:r>
      <w:r w:rsidRPr="00020066">
        <w:rPr>
          <w:rFonts w:ascii="Times New Roman" w:hAnsi="Times New Roman" w:cs="Times New Roman"/>
          <w:sz w:val="24"/>
          <w:szCs w:val="24"/>
          <w:lang w:val="uk-UA"/>
        </w:rPr>
        <w:t xml:space="preserve"> </w:t>
      </w:r>
    </w:p>
    <w:p w:rsidR="00072775" w:rsidRPr="00020066" w:rsidRDefault="00072775" w:rsidP="00020066">
      <w:pPr>
        <w:pStyle w:val="12"/>
        <w:jc w:val="both"/>
        <w:rPr>
          <w:rFonts w:ascii="Times New Roman" w:hAnsi="Times New Roman" w:cs="Times New Roman"/>
          <w:sz w:val="24"/>
          <w:szCs w:val="24"/>
          <w:lang w:val="uk-UA"/>
        </w:rPr>
      </w:pPr>
      <w:bookmarkStart w:id="80" w:name="49"/>
      <w:bookmarkEnd w:id="80"/>
      <w:r w:rsidRPr="00020066">
        <w:rPr>
          <w:rFonts w:ascii="Times New Roman" w:hAnsi="Times New Roman" w:cs="Times New Roman"/>
          <w:sz w:val="24"/>
          <w:szCs w:val="24"/>
        </w:rPr>
        <w:t xml:space="preserve">     </w:t>
      </w:r>
      <w:bookmarkStart w:id="81" w:name="52"/>
      <w:bookmarkStart w:id="82" w:name="54"/>
      <w:bookmarkEnd w:id="81"/>
      <w:bookmarkEnd w:id="82"/>
      <w:r w:rsidRPr="00020066">
        <w:rPr>
          <w:rFonts w:ascii="Times New Roman" w:hAnsi="Times New Roman" w:cs="Times New Roman"/>
          <w:sz w:val="24"/>
          <w:szCs w:val="24"/>
          <w:lang w:val="uk-UA"/>
        </w:rPr>
        <w:t>4</w:t>
      </w:r>
      <w:r w:rsidRPr="00020066">
        <w:rPr>
          <w:rFonts w:ascii="Times New Roman" w:hAnsi="Times New Roman" w:cs="Times New Roman"/>
          <w:sz w:val="24"/>
          <w:szCs w:val="24"/>
        </w:rPr>
        <w:t>.2. До рахунка дода</w:t>
      </w:r>
      <w:r w:rsidRPr="00020066">
        <w:rPr>
          <w:rFonts w:ascii="Times New Roman" w:hAnsi="Times New Roman" w:cs="Times New Roman"/>
          <w:sz w:val="24"/>
          <w:szCs w:val="24"/>
          <w:lang w:val="uk-UA"/>
        </w:rPr>
        <w:t>є</w:t>
      </w:r>
      <w:r w:rsidRPr="00020066">
        <w:rPr>
          <w:rFonts w:ascii="Times New Roman" w:hAnsi="Times New Roman" w:cs="Times New Roman"/>
          <w:sz w:val="24"/>
          <w:szCs w:val="24"/>
        </w:rPr>
        <w:t>ться</w:t>
      </w:r>
      <w:r w:rsidRPr="00020066">
        <w:rPr>
          <w:rFonts w:ascii="Times New Roman" w:hAnsi="Times New Roman" w:cs="Times New Roman"/>
          <w:sz w:val="24"/>
          <w:szCs w:val="24"/>
          <w:lang w:val="uk-UA"/>
        </w:rPr>
        <w:t xml:space="preserve"> видаткова накладна.</w:t>
      </w:r>
    </w:p>
    <w:p w:rsidR="00072775" w:rsidRPr="00020066" w:rsidRDefault="00072775" w:rsidP="00020066">
      <w:pPr>
        <w:pStyle w:val="12"/>
        <w:jc w:val="center"/>
        <w:rPr>
          <w:rFonts w:ascii="Times New Roman" w:hAnsi="Times New Roman" w:cs="Times New Roman"/>
          <w:b/>
          <w:sz w:val="24"/>
          <w:szCs w:val="24"/>
          <w:lang w:val="uk-UA"/>
        </w:rPr>
      </w:pPr>
      <w:bookmarkStart w:id="83" w:name="55"/>
      <w:bookmarkStart w:id="84" w:name="57"/>
      <w:bookmarkEnd w:id="83"/>
      <w:bookmarkEnd w:id="84"/>
      <w:r w:rsidRPr="00020066">
        <w:rPr>
          <w:rFonts w:ascii="Times New Roman" w:hAnsi="Times New Roman" w:cs="Times New Roman"/>
          <w:b/>
          <w:sz w:val="24"/>
          <w:szCs w:val="24"/>
        </w:rPr>
        <w:t>V. Поставка тов</w:t>
      </w:r>
      <w:bookmarkStart w:id="85" w:name="58"/>
      <w:bookmarkEnd w:id="85"/>
      <w:r w:rsidRPr="00020066">
        <w:rPr>
          <w:rFonts w:ascii="Times New Roman" w:hAnsi="Times New Roman" w:cs="Times New Roman"/>
          <w:b/>
          <w:sz w:val="24"/>
          <w:szCs w:val="24"/>
          <w:lang w:val="uk-UA"/>
        </w:rPr>
        <w:t>арів</w:t>
      </w:r>
    </w:p>
    <w:p w:rsidR="00072775" w:rsidRPr="00020066" w:rsidRDefault="00072775" w:rsidP="00020066">
      <w:pPr>
        <w:pStyle w:val="12"/>
        <w:jc w:val="both"/>
        <w:rPr>
          <w:rFonts w:ascii="Times New Roman" w:hAnsi="Times New Roman" w:cs="Times New Roman"/>
          <w:sz w:val="24"/>
          <w:szCs w:val="24"/>
          <w:lang w:eastAsia="zh-CN"/>
        </w:rPr>
      </w:pPr>
      <w:r w:rsidRPr="00020066">
        <w:rPr>
          <w:rFonts w:ascii="Times New Roman" w:hAnsi="Times New Roman" w:cs="Times New Roman"/>
          <w:sz w:val="24"/>
          <w:szCs w:val="24"/>
        </w:rPr>
        <w:t xml:space="preserve">     5.1. </w:t>
      </w:r>
      <w:r w:rsidRPr="00020066">
        <w:rPr>
          <w:rFonts w:ascii="Times New Roman" w:hAnsi="Times New Roman" w:cs="Times New Roman"/>
          <w:sz w:val="24"/>
          <w:szCs w:val="24"/>
          <w:lang w:val="uk-UA"/>
        </w:rPr>
        <w:t>П</w:t>
      </w:r>
      <w:r w:rsidRPr="00020066">
        <w:rPr>
          <w:rFonts w:ascii="Times New Roman" w:hAnsi="Times New Roman" w:cs="Times New Roman"/>
          <w:sz w:val="24"/>
          <w:szCs w:val="24"/>
        </w:rPr>
        <w:t>оставк</w:t>
      </w:r>
      <w:r w:rsidRPr="00020066">
        <w:rPr>
          <w:rFonts w:ascii="Times New Roman" w:hAnsi="Times New Roman" w:cs="Times New Roman"/>
          <w:sz w:val="24"/>
          <w:szCs w:val="24"/>
          <w:lang w:val="uk-UA"/>
        </w:rPr>
        <w:t xml:space="preserve">а товарів здійснюється </w:t>
      </w:r>
      <w:bookmarkStart w:id="86" w:name="60"/>
      <w:bookmarkEnd w:id="86"/>
      <w:r w:rsidRPr="00020066">
        <w:rPr>
          <w:rFonts w:ascii="Times New Roman" w:hAnsi="Times New Roman" w:cs="Times New Roman"/>
          <w:sz w:val="24"/>
          <w:szCs w:val="24"/>
          <w:lang w:val="uk-UA" w:eastAsia="zh-CN"/>
        </w:rPr>
        <w:t>до</w:t>
      </w:r>
      <w:r w:rsidRPr="00020066">
        <w:rPr>
          <w:rFonts w:ascii="Times New Roman" w:hAnsi="Times New Roman" w:cs="Times New Roman"/>
          <w:sz w:val="24"/>
          <w:szCs w:val="24"/>
          <w:lang w:eastAsia="zh-CN"/>
        </w:rPr>
        <w:t xml:space="preserve"> 31 грудня 202</w:t>
      </w:r>
      <w:r w:rsidRPr="00020066">
        <w:rPr>
          <w:rFonts w:ascii="Times New Roman" w:hAnsi="Times New Roman" w:cs="Times New Roman"/>
          <w:sz w:val="24"/>
          <w:szCs w:val="24"/>
          <w:lang w:val="uk-UA" w:eastAsia="zh-CN"/>
        </w:rPr>
        <w:t>2</w:t>
      </w:r>
      <w:r w:rsidRPr="00020066">
        <w:rPr>
          <w:rFonts w:ascii="Times New Roman" w:hAnsi="Times New Roman" w:cs="Times New Roman"/>
          <w:sz w:val="24"/>
          <w:szCs w:val="24"/>
          <w:lang w:eastAsia="zh-CN"/>
        </w:rPr>
        <w:t xml:space="preserve"> р, партіями по потребі, згідно замовлення, яке передається постачальнику напередодні  поставки.</w:t>
      </w:r>
    </w:p>
    <w:p w:rsidR="00072775" w:rsidRPr="00020066" w:rsidRDefault="00020066"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 xml:space="preserve">     5.2. Місце поставки </w:t>
      </w:r>
      <w:r w:rsidR="00072775" w:rsidRPr="00020066">
        <w:rPr>
          <w:rFonts w:ascii="Times New Roman" w:hAnsi="Times New Roman" w:cs="Times New Roman"/>
          <w:sz w:val="24"/>
          <w:szCs w:val="24"/>
        </w:rPr>
        <w:t>(передачі) товарів</w:t>
      </w:r>
      <w:r w:rsidR="00072775" w:rsidRPr="00020066">
        <w:rPr>
          <w:rFonts w:ascii="Times New Roman" w:hAnsi="Times New Roman" w:cs="Times New Roman"/>
          <w:sz w:val="24"/>
          <w:szCs w:val="24"/>
          <w:lang w:val="uk-UA"/>
        </w:rPr>
        <w:t xml:space="preserve"> - </w:t>
      </w:r>
      <w:proofErr w:type="gramStart"/>
      <w:r w:rsidR="00072775" w:rsidRPr="00020066">
        <w:rPr>
          <w:rFonts w:ascii="Times New Roman" w:hAnsi="Times New Roman" w:cs="Times New Roman"/>
          <w:sz w:val="24"/>
          <w:szCs w:val="24"/>
          <w:lang w:val="uk-UA"/>
        </w:rPr>
        <w:t>П</w:t>
      </w:r>
      <w:proofErr w:type="gramEnd"/>
      <w:r w:rsidR="00072775" w:rsidRPr="00020066">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072775" w:rsidRPr="00020066" w:rsidRDefault="00072775" w:rsidP="00020066">
      <w:pPr>
        <w:pStyle w:val="12"/>
        <w:jc w:val="center"/>
        <w:rPr>
          <w:rFonts w:ascii="Times New Roman" w:hAnsi="Times New Roman" w:cs="Times New Roman"/>
          <w:b/>
          <w:sz w:val="24"/>
          <w:szCs w:val="24"/>
          <w:lang w:val="uk-UA"/>
        </w:rPr>
      </w:pPr>
      <w:bookmarkStart w:id="87" w:name="63"/>
      <w:bookmarkEnd w:id="87"/>
      <w:r w:rsidRPr="00020066">
        <w:rPr>
          <w:rFonts w:ascii="Times New Roman" w:hAnsi="Times New Roman" w:cs="Times New Roman"/>
          <w:b/>
          <w:sz w:val="24"/>
          <w:szCs w:val="24"/>
        </w:rPr>
        <w:t>VI. Права та обов'язки сторін</w:t>
      </w:r>
    </w:p>
    <w:p w:rsidR="00072775" w:rsidRPr="00020066" w:rsidRDefault="00072775" w:rsidP="00020066">
      <w:pPr>
        <w:pStyle w:val="12"/>
        <w:jc w:val="both"/>
        <w:rPr>
          <w:rFonts w:ascii="Times New Roman" w:hAnsi="Times New Roman" w:cs="Times New Roman"/>
          <w:sz w:val="24"/>
          <w:szCs w:val="24"/>
        </w:rPr>
      </w:pPr>
      <w:bookmarkStart w:id="88" w:name="64"/>
      <w:bookmarkEnd w:id="88"/>
      <w:r w:rsidRPr="00020066">
        <w:rPr>
          <w:rFonts w:ascii="Times New Roman" w:hAnsi="Times New Roman" w:cs="Times New Roman"/>
          <w:sz w:val="24"/>
          <w:szCs w:val="24"/>
        </w:rPr>
        <w:t xml:space="preserve">     6.1. Замовник зобов'язаний:</w:t>
      </w:r>
    </w:p>
    <w:p w:rsidR="00072775" w:rsidRPr="00020066" w:rsidRDefault="00072775" w:rsidP="00020066">
      <w:pPr>
        <w:pStyle w:val="12"/>
        <w:jc w:val="both"/>
        <w:rPr>
          <w:rFonts w:ascii="Times New Roman" w:hAnsi="Times New Roman" w:cs="Times New Roman"/>
          <w:sz w:val="24"/>
          <w:szCs w:val="24"/>
        </w:rPr>
      </w:pPr>
      <w:bookmarkStart w:id="89" w:name="65"/>
      <w:bookmarkEnd w:id="89"/>
      <w:r w:rsidRPr="00020066">
        <w:rPr>
          <w:rFonts w:ascii="Times New Roman" w:hAnsi="Times New Roman" w:cs="Times New Roman"/>
          <w:sz w:val="24"/>
          <w:szCs w:val="24"/>
        </w:rPr>
        <w:t xml:space="preserve">     6.1.1. Своєчасно та в повному обсязі сплачувати за поставлені товари;</w:t>
      </w:r>
    </w:p>
    <w:p w:rsidR="00072775" w:rsidRPr="00020066" w:rsidRDefault="00072775" w:rsidP="00020066">
      <w:pPr>
        <w:pStyle w:val="12"/>
        <w:jc w:val="both"/>
        <w:rPr>
          <w:rFonts w:ascii="Times New Roman" w:hAnsi="Times New Roman" w:cs="Times New Roman"/>
          <w:sz w:val="24"/>
          <w:szCs w:val="24"/>
        </w:rPr>
      </w:pPr>
      <w:bookmarkStart w:id="90" w:name="66"/>
      <w:bookmarkEnd w:id="90"/>
      <w:r w:rsidRPr="00020066">
        <w:rPr>
          <w:rFonts w:ascii="Times New Roman" w:hAnsi="Times New Roman" w:cs="Times New Roman"/>
          <w:sz w:val="24"/>
          <w:szCs w:val="24"/>
        </w:rPr>
        <w:t xml:space="preserve">     6.1.2. Приймати   поставлені   товари</w:t>
      </w:r>
      <w:r w:rsidRPr="00020066">
        <w:rPr>
          <w:rFonts w:ascii="Times New Roman" w:hAnsi="Times New Roman" w:cs="Times New Roman"/>
          <w:sz w:val="24"/>
          <w:szCs w:val="24"/>
          <w:lang w:val="uk-UA"/>
        </w:rPr>
        <w:t>,</w:t>
      </w:r>
      <w:r w:rsidRPr="00020066">
        <w:rPr>
          <w:rFonts w:ascii="Times New Roman" w:hAnsi="Times New Roman" w:cs="Times New Roman"/>
          <w:sz w:val="24"/>
          <w:szCs w:val="24"/>
        </w:rPr>
        <w:t xml:space="preserve"> згідно з </w:t>
      </w:r>
      <w:r w:rsidRPr="00020066">
        <w:rPr>
          <w:rFonts w:ascii="Times New Roman" w:hAnsi="Times New Roman" w:cs="Times New Roman"/>
          <w:sz w:val="24"/>
          <w:szCs w:val="24"/>
          <w:lang w:val="uk-UA"/>
        </w:rPr>
        <w:t>видатковою накладною</w:t>
      </w:r>
      <w:r w:rsidRPr="00020066">
        <w:rPr>
          <w:rFonts w:ascii="Times New Roman" w:hAnsi="Times New Roman" w:cs="Times New Roman"/>
          <w:sz w:val="24"/>
          <w:szCs w:val="24"/>
        </w:rPr>
        <w:t>;</w:t>
      </w:r>
    </w:p>
    <w:p w:rsidR="00072775" w:rsidRPr="00020066" w:rsidRDefault="00072775" w:rsidP="00020066">
      <w:pPr>
        <w:pStyle w:val="12"/>
        <w:jc w:val="both"/>
        <w:rPr>
          <w:rFonts w:ascii="Times New Roman" w:hAnsi="Times New Roman" w:cs="Times New Roman"/>
          <w:sz w:val="24"/>
          <w:szCs w:val="24"/>
        </w:rPr>
      </w:pPr>
      <w:bookmarkStart w:id="91" w:name="67"/>
      <w:bookmarkStart w:id="92" w:name="68"/>
      <w:bookmarkEnd w:id="91"/>
      <w:bookmarkEnd w:id="92"/>
      <w:r w:rsidRPr="00020066">
        <w:rPr>
          <w:rFonts w:ascii="Times New Roman" w:hAnsi="Times New Roman" w:cs="Times New Roman"/>
          <w:sz w:val="24"/>
          <w:szCs w:val="24"/>
        </w:rPr>
        <w:t xml:space="preserve">     6.2. Замовник має право:</w:t>
      </w:r>
    </w:p>
    <w:p w:rsidR="00072775" w:rsidRPr="00020066" w:rsidRDefault="00072775" w:rsidP="00020066">
      <w:pPr>
        <w:pStyle w:val="12"/>
        <w:jc w:val="both"/>
        <w:rPr>
          <w:rFonts w:ascii="Times New Roman" w:hAnsi="Times New Roman" w:cs="Times New Roman"/>
          <w:sz w:val="24"/>
          <w:szCs w:val="24"/>
        </w:rPr>
      </w:pPr>
      <w:bookmarkStart w:id="93" w:name="69"/>
      <w:bookmarkEnd w:id="93"/>
      <w:r w:rsidRPr="00020066">
        <w:rPr>
          <w:rFonts w:ascii="Times New Roman" w:hAnsi="Times New Roman" w:cs="Times New Roman"/>
          <w:sz w:val="24"/>
          <w:szCs w:val="24"/>
        </w:rPr>
        <w:t xml:space="preserve">     6.2.1. Достроково розірвати цей Договір  </w:t>
      </w:r>
      <w:r w:rsidRPr="00020066">
        <w:rPr>
          <w:rFonts w:ascii="Times New Roman" w:hAnsi="Times New Roman" w:cs="Times New Roman"/>
          <w:sz w:val="24"/>
          <w:szCs w:val="24"/>
          <w:lang w:val="uk-UA"/>
        </w:rPr>
        <w:t xml:space="preserve">в односторонньому порядку </w:t>
      </w:r>
      <w:r w:rsidRPr="00020066">
        <w:rPr>
          <w:rFonts w:ascii="Times New Roman" w:hAnsi="Times New Roman" w:cs="Times New Roman"/>
          <w:sz w:val="24"/>
          <w:szCs w:val="24"/>
        </w:rPr>
        <w:t xml:space="preserve">у  разі  невиконання зобов'язань </w:t>
      </w:r>
      <w:r w:rsidRPr="00020066">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повідомивши про це його у строк</w:t>
      </w:r>
      <w:r w:rsidRPr="00020066">
        <w:rPr>
          <w:rFonts w:ascii="Times New Roman" w:hAnsi="Times New Roman" w:cs="Times New Roman"/>
          <w:sz w:val="24"/>
          <w:szCs w:val="24"/>
          <w:lang w:val="uk-UA"/>
        </w:rPr>
        <w:t xml:space="preserve"> 5 днів</w:t>
      </w:r>
      <w:r w:rsidRPr="00020066">
        <w:rPr>
          <w:rFonts w:ascii="Times New Roman" w:hAnsi="Times New Roman" w:cs="Times New Roman"/>
          <w:sz w:val="24"/>
          <w:szCs w:val="24"/>
        </w:rPr>
        <w:t>;</w:t>
      </w:r>
    </w:p>
    <w:p w:rsidR="00072775" w:rsidRPr="00020066" w:rsidRDefault="00072775" w:rsidP="00020066">
      <w:pPr>
        <w:pStyle w:val="12"/>
        <w:jc w:val="both"/>
        <w:rPr>
          <w:rFonts w:ascii="Times New Roman" w:hAnsi="Times New Roman" w:cs="Times New Roman"/>
          <w:sz w:val="24"/>
          <w:szCs w:val="24"/>
        </w:rPr>
      </w:pPr>
      <w:bookmarkStart w:id="94" w:name="70"/>
      <w:bookmarkEnd w:id="94"/>
      <w:r w:rsidRPr="00020066">
        <w:rPr>
          <w:rFonts w:ascii="Times New Roman" w:hAnsi="Times New Roman" w:cs="Times New Roman"/>
          <w:sz w:val="24"/>
          <w:szCs w:val="24"/>
        </w:rPr>
        <w:t xml:space="preserve">     6.2.2. Контролювати поставку  товарів у строки, встановлені цим Договором;</w:t>
      </w:r>
    </w:p>
    <w:p w:rsidR="00072775" w:rsidRPr="00020066" w:rsidRDefault="00072775" w:rsidP="00020066">
      <w:pPr>
        <w:pStyle w:val="12"/>
        <w:jc w:val="both"/>
        <w:rPr>
          <w:rFonts w:ascii="Times New Roman" w:hAnsi="Times New Roman" w:cs="Times New Roman"/>
          <w:sz w:val="24"/>
          <w:szCs w:val="24"/>
        </w:rPr>
      </w:pPr>
      <w:bookmarkStart w:id="95" w:name="71"/>
      <w:bookmarkEnd w:id="95"/>
      <w:r w:rsidRPr="00020066">
        <w:rPr>
          <w:rFonts w:ascii="Times New Roman" w:hAnsi="Times New Roman" w:cs="Times New Roman"/>
          <w:sz w:val="24"/>
          <w:szCs w:val="24"/>
        </w:rPr>
        <w:t xml:space="preserve">     6.2.3. Зменшувати обсяг закупівлі  товарів  та загальну вартість цього Договору</w:t>
      </w:r>
      <w:r w:rsidRPr="00020066">
        <w:rPr>
          <w:rFonts w:ascii="Times New Roman" w:hAnsi="Times New Roman" w:cs="Times New Roman"/>
          <w:sz w:val="24"/>
          <w:szCs w:val="24"/>
          <w:lang w:val="uk-UA"/>
        </w:rPr>
        <w:t xml:space="preserve"> з</w:t>
      </w:r>
      <w:r w:rsidRPr="00020066">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072775" w:rsidRPr="00020066" w:rsidRDefault="00072775" w:rsidP="00020066">
      <w:pPr>
        <w:pStyle w:val="12"/>
        <w:jc w:val="both"/>
        <w:rPr>
          <w:rFonts w:ascii="Times New Roman" w:hAnsi="Times New Roman" w:cs="Times New Roman"/>
          <w:sz w:val="24"/>
          <w:szCs w:val="24"/>
          <w:lang w:val="uk-UA"/>
        </w:rPr>
      </w:pPr>
      <w:bookmarkStart w:id="96" w:name="72"/>
      <w:bookmarkEnd w:id="96"/>
      <w:r w:rsidRPr="00020066">
        <w:rPr>
          <w:rFonts w:ascii="Times New Roman" w:hAnsi="Times New Roman" w:cs="Times New Roman"/>
          <w:sz w:val="24"/>
          <w:szCs w:val="24"/>
        </w:rPr>
        <w:t xml:space="preserve">     6.2.4. Повернути рахунок Учаснику  без  здійснення  оплати  в разі  неналежного </w:t>
      </w:r>
      <w:r w:rsidRPr="00020066">
        <w:rPr>
          <w:rFonts w:ascii="Times New Roman" w:hAnsi="Times New Roman" w:cs="Times New Roman"/>
          <w:sz w:val="24"/>
          <w:szCs w:val="24"/>
          <w:lang w:val="uk-UA"/>
        </w:rPr>
        <w:t>о</w:t>
      </w:r>
      <w:r w:rsidRPr="00020066">
        <w:rPr>
          <w:rFonts w:ascii="Times New Roman" w:hAnsi="Times New Roman" w:cs="Times New Roman"/>
          <w:sz w:val="24"/>
          <w:szCs w:val="24"/>
        </w:rPr>
        <w:t>формлення документів,  зазначених у пункті 4.2 розділу IV цього Договору (відсутність печатки, підписів тощо);</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6.2.6. Розірвати договірні зобов’язання в односторонньому порядку у разі відмови Постачальника  від виконання  умов  Договору.</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noProof/>
          <w:sz w:val="24"/>
          <w:szCs w:val="24"/>
          <w:lang w:val="uk-UA"/>
        </w:rPr>
        <w:t xml:space="preserve">     6.2.5. Всі зміни і доповнення до істотних умов даного Договору можуть вноситись шляхом підписання окремих додаткових угод, які є невід</w:t>
      </w:r>
      <w:r w:rsidRPr="00020066">
        <w:rPr>
          <w:rFonts w:ascii="Times New Roman" w:hAnsi="Times New Roman" w:cs="Times New Roman"/>
          <w:noProof/>
          <w:sz w:val="24"/>
          <w:szCs w:val="24"/>
        </w:rPr>
        <w:t>’</w:t>
      </w:r>
      <w:r w:rsidRPr="00020066">
        <w:rPr>
          <w:rFonts w:ascii="Times New Roman" w:hAnsi="Times New Roman" w:cs="Times New Roman"/>
          <w:noProof/>
          <w:sz w:val="24"/>
          <w:szCs w:val="24"/>
          <w:lang w:val="uk-UA"/>
        </w:rPr>
        <w:t>ємними частинами договору.</w:t>
      </w:r>
      <w:r w:rsidRPr="00020066">
        <w:rPr>
          <w:rFonts w:ascii="Times New Roman" w:hAnsi="Times New Roman" w:cs="Times New Roman"/>
          <w:sz w:val="24"/>
          <w:szCs w:val="24"/>
          <w:lang w:val="uk-UA"/>
        </w:rPr>
        <w:t xml:space="preserve">  </w:t>
      </w:r>
    </w:p>
    <w:p w:rsidR="00072775" w:rsidRPr="00020066" w:rsidRDefault="00072775" w:rsidP="00020066">
      <w:pPr>
        <w:pStyle w:val="12"/>
        <w:jc w:val="both"/>
        <w:rPr>
          <w:rFonts w:ascii="Times New Roman" w:hAnsi="Times New Roman" w:cs="Times New Roman"/>
          <w:sz w:val="24"/>
          <w:szCs w:val="24"/>
        </w:rPr>
      </w:pP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 6.3. </w:t>
      </w:r>
      <w:r w:rsidRPr="00020066">
        <w:rPr>
          <w:rFonts w:ascii="Times New Roman" w:hAnsi="Times New Roman" w:cs="Times New Roman"/>
          <w:sz w:val="24"/>
          <w:szCs w:val="24"/>
          <w:lang w:val="uk-UA"/>
        </w:rPr>
        <w:t xml:space="preserve">Постачальнок </w:t>
      </w:r>
      <w:r w:rsidRPr="00020066">
        <w:rPr>
          <w:rFonts w:ascii="Times New Roman" w:hAnsi="Times New Roman" w:cs="Times New Roman"/>
          <w:sz w:val="24"/>
          <w:szCs w:val="24"/>
        </w:rPr>
        <w:t xml:space="preserve"> зобов'язаний:</w:t>
      </w:r>
    </w:p>
    <w:p w:rsidR="00072775" w:rsidRPr="00020066" w:rsidRDefault="00072775" w:rsidP="00020066">
      <w:pPr>
        <w:pStyle w:val="12"/>
        <w:jc w:val="both"/>
        <w:rPr>
          <w:rFonts w:ascii="Times New Roman" w:hAnsi="Times New Roman" w:cs="Times New Roman"/>
          <w:sz w:val="24"/>
          <w:szCs w:val="24"/>
        </w:rPr>
      </w:pPr>
      <w:bookmarkStart w:id="97" w:name="75"/>
      <w:bookmarkEnd w:id="97"/>
      <w:r w:rsidRPr="00020066">
        <w:rPr>
          <w:rFonts w:ascii="Times New Roman" w:hAnsi="Times New Roman" w:cs="Times New Roman"/>
          <w:sz w:val="24"/>
          <w:szCs w:val="24"/>
        </w:rPr>
        <w:t xml:space="preserve">     6.3.1. Забезпечити  поставку  товарів  у строки, встановлені цим Договором;</w:t>
      </w:r>
    </w:p>
    <w:p w:rsidR="00072775" w:rsidRPr="00020066" w:rsidRDefault="00072775" w:rsidP="00020066">
      <w:pPr>
        <w:pStyle w:val="12"/>
        <w:jc w:val="both"/>
        <w:rPr>
          <w:rFonts w:ascii="Times New Roman" w:hAnsi="Times New Roman" w:cs="Times New Roman"/>
          <w:sz w:val="24"/>
          <w:szCs w:val="24"/>
        </w:rPr>
      </w:pPr>
      <w:bookmarkStart w:id="98" w:name="76"/>
      <w:bookmarkEnd w:id="98"/>
      <w:r w:rsidRPr="00020066">
        <w:rPr>
          <w:rFonts w:ascii="Times New Roman" w:hAnsi="Times New Roman" w:cs="Times New Roman"/>
          <w:sz w:val="24"/>
          <w:szCs w:val="24"/>
        </w:rPr>
        <w:t xml:space="preserve">     6.3.2. Забезпечити  поставку  товарів  якість  яких  відповідає  умовам,  установленим розділом II цього Договору;</w:t>
      </w:r>
    </w:p>
    <w:p w:rsidR="00072775" w:rsidRPr="00020066" w:rsidRDefault="00072775" w:rsidP="00020066">
      <w:pPr>
        <w:pStyle w:val="12"/>
        <w:jc w:val="both"/>
        <w:rPr>
          <w:rFonts w:ascii="Times New Roman" w:hAnsi="Times New Roman" w:cs="Times New Roman"/>
          <w:sz w:val="24"/>
          <w:szCs w:val="24"/>
        </w:rPr>
      </w:pPr>
      <w:bookmarkStart w:id="99" w:name="77"/>
      <w:bookmarkStart w:id="100" w:name="78"/>
      <w:bookmarkEnd w:id="99"/>
      <w:bookmarkEnd w:id="100"/>
      <w:r w:rsidRPr="00020066">
        <w:rPr>
          <w:rFonts w:ascii="Times New Roman" w:hAnsi="Times New Roman" w:cs="Times New Roman"/>
          <w:sz w:val="24"/>
          <w:szCs w:val="24"/>
        </w:rPr>
        <w:t xml:space="preserve">     6.4. Учасник має право:</w:t>
      </w:r>
    </w:p>
    <w:p w:rsidR="00072775" w:rsidRPr="00020066" w:rsidRDefault="00072775" w:rsidP="00020066">
      <w:pPr>
        <w:pStyle w:val="12"/>
        <w:jc w:val="both"/>
        <w:rPr>
          <w:rFonts w:ascii="Times New Roman" w:hAnsi="Times New Roman" w:cs="Times New Roman"/>
          <w:sz w:val="24"/>
          <w:szCs w:val="24"/>
        </w:rPr>
      </w:pPr>
      <w:bookmarkStart w:id="101" w:name="79"/>
      <w:bookmarkStart w:id="102" w:name="80"/>
      <w:bookmarkEnd w:id="101"/>
      <w:bookmarkEnd w:id="102"/>
      <w:r w:rsidRPr="00020066">
        <w:rPr>
          <w:rFonts w:ascii="Times New Roman" w:hAnsi="Times New Roman" w:cs="Times New Roman"/>
          <w:sz w:val="24"/>
          <w:szCs w:val="24"/>
        </w:rPr>
        <w:t xml:space="preserve">     6.4.2. На дострокову поставку товарів  за письмовим погодженням Замовника;</w:t>
      </w:r>
    </w:p>
    <w:p w:rsidR="00072775" w:rsidRPr="00020066" w:rsidRDefault="00072775" w:rsidP="00020066">
      <w:pPr>
        <w:pStyle w:val="12"/>
        <w:jc w:val="both"/>
        <w:rPr>
          <w:rFonts w:ascii="Times New Roman" w:hAnsi="Times New Roman" w:cs="Times New Roman"/>
          <w:sz w:val="24"/>
          <w:szCs w:val="24"/>
          <w:lang w:val="uk-UA"/>
        </w:rPr>
      </w:pPr>
      <w:bookmarkStart w:id="103" w:name="81"/>
      <w:bookmarkEnd w:id="103"/>
      <w:r w:rsidRPr="00020066">
        <w:rPr>
          <w:rFonts w:ascii="Times New Roman" w:hAnsi="Times New Roman" w:cs="Times New Roman"/>
          <w:sz w:val="24"/>
          <w:szCs w:val="24"/>
        </w:rPr>
        <w:t xml:space="preserve">     6.4.3. У разі невиконання зобов'язань Замовником </w:t>
      </w:r>
      <w:r w:rsidRPr="00020066">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w:t>
      </w: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право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повідомивши про це Замовника у строк</w:t>
      </w:r>
      <w:r w:rsidRPr="00020066">
        <w:rPr>
          <w:rFonts w:ascii="Times New Roman" w:hAnsi="Times New Roman" w:cs="Times New Roman"/>
          <w:sz w:val="24"/>
          <w:szCs w:val="24"/>
          <w:lang w:val="uk-UA"/>
        </w:rPr>
        <w:t xml:space="preserve"> 15 днів до моменту розірвання.</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072775" w:rsidRPr="00020066" w:rsidRDefault="00072775" w:rsidP="00020066">
      <w:pPr>
        <w:pStyle w:val="12"/>
        <w:jc w:val="center"/>
        <w:rPr>
          <w:rFonts w:ascii="Times New Roman" w:hAnsi="Times New Roman" w:cs="Times New Roman"/>
          <w:b/>
          <w:sz w:val="24"/>
          <w:szCs w:val="24"/>
          <w:lang w:val="uk-UA"/>
        </w:rPr>
      </w:pPr>
      <w:bookmarkStart w:id="104" w:name="82"/>
      <w:bookmarkStart w:id="105" w:name="83"/>
      <w:bookmarkEnd w:id="104"/>
      <w:bookmarkEnd w:id="105"/>
      <w:r w:rsidRPr="00020066">
        <w:rPr>
          <w:rFonts w:ascii="Times New Roman" w:hAnsi="Times New Roman" w:cs="Times New Roman"/>
          <w:b/>
          <w:sz w:val="24"/>
          <w:szCs w:val="24"/>
        </w:rPr>
        <w:t>VII</w:t>
      </w:r>
      <w:r w:rsidRPr="00020066">
        <w:rPr>
          <w:rFonts w:ascii="Times New Roman" w:hAnsi="Times New Roman" w:cs="Times New Roman"/>
          <w:b/>
          <w:sz w:val="24"/>
          <w:szCs w:val="24"/>
          <w:lang w:val="uk-UA"/>
        </w:rPr>
        <w:t>. Відповідальність сторін</w:t>
      </w:r>
    </w:p>
    <w:p w:rsidR="00072775" w:rsidRPr="00020066" w:rsidRDefault="00072775" w:rsidP="00020066">
      <w:pPr>
        <w:pStyle w:val="12"/>
        <w:jc w:val="both"/>
        <w:rPr>
          <w:rFonts w:ascii="Times New Roman" w:hAnsi="Times New Roman" w:cs="Times New Roman"/>
          <w:sz w:val="24"/>
          <w:szCs w:val="24"/>
          <w:lang w:val="uk-UA"/>
        </w:rPr>
      </w:pPr>
      <w:bookmarkStart w:id="106" w:name="84"/>
      <w:bookmarkEnd w:id="106"/>
      <w:r w:rsidRPr="00020066">
        <w:rPr>
          <w:rFonts w:ascii="Times New Roman" w:hAnsi="Times New Roman" w:cs="Times New Roman"/>
          <w:sz w:val="24"/>
          <w:szCs w:val="24"/>
          <w:lang w:val="uk-UA"/>
        </w:rPr>
        <w:t xml:space="preserve">     7.1. У разі невиконання або неналежного виконання  своїх  зобов'я</w:t>
      </w:r>
      <w:r w:rsidR="00020066" w:rsidRPr="00020066">
        <w:rPr>
          <w:rFonts w:ascii="Times New Roman" w:hAnsi="Times New Roman" w:cs="Times New Roman"/>
          <w:sz w:val="24"/>
          <w:szCs w:val="24"/>
          <w:lang w:val="uk-UA"/>
        </w:rPr>
        <w:t>зань за Договором Сторони несуть</w:t>
      </w:r>
      <w:r w:rsidRPr="00020066">
        <w:rPr>
          <w:rFonts w:ascii="Times New Roman" w:hAnsi="Times New Roman" w:cs="Times New Roman"/>
          <w:sz w:val="24"/>
          <w:szCs w:val="24"/>
          <w:lang w:val="uk-UA"/>
        </w:rPr>
        <w:t xml:space="preserve"> відповідальніс</w:t>
      </w:r>
      <w:r w:rsidRPr="00020066">
        <w:rPr>
          <w:rFonts w:ascii="Times New Roman" w:hAnsi="Times New Roman" w:cs="Times New Roman"/>
          <w:sz w:val="24"/>
          <w:szCs w:val="24"/>
        </w:rPr>
        <w:t>ть, передбачену законами та цим Договором.</w:t>
      </w:r>
      <w:bookmarkStart w:id="107" w:name="85"/>
      <w:bookmarkEnd w:id="107"/>
    </w:p>
    <w:p w:rsidR="00072775" w:rsidRPr="00020066" w:rsidRDefault="00020066"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 xml:space="preserve">     7.2. У разі невиконання або несвоєчасного </w:t>
      </w:r>
      <w:r w:rsidR="00072775" w:rsidRPr="00020066">
        <w:rPr>
          <w:rFonts w:ascii="Times New Roman" w:hAnsi="Times New Roman" w:cs="Times New Roman"/>
          <w:sz w:val="24"/>
          <w:szCs w:val="24"/>
          <w:lang w:val="uk-UA"/>
        </w:rPr>
        <w:t>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108" w:name="86"/>
      <w:bookmarkEnd w:id="108"/>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7.3. Види порушень та санкції за них, установлені Договором: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109" w:name="1541"/>
      <w:bookmarkEnd w:id="109"/>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72775" w:rsidRPr="00020066" w:rsidRDefault="00072775" w:rsidP="00020066">
      <w:pPr>
        <w:pStyle w:val="12"/>
        <w:jc w:val="center"/>
        <w:rPr>
          <w:rFonts w:ascii="Times New Roman" w:hAnsi="Times New Roman" w:cs="Times New Roman"/>
          <w:b/>
          <w:sz w:val="24"/>
          <w:szCs w:val="24"/>
          <w:lang w:val="uk-UA"/>
        </w:rPr>
      </w:pPr>
      <w:bookmarkStart w:id="110" w:name="87"/>
      <w:bookmarkStart w:id="111" w:name="88"/>
      <w:bookmarkEnd w:id="110"/>
      <w:bookmarkEnd w:id="111"/>
      <w:r w:rsidRPr="00020066">
        <w:rPr>
          <w:rFonts w:ascii="Times New Roman" w:hAnsi="Times New Roman" w:cs="Times New Roman"/>
          <w:b/>
          <w:sz w:val="24"/>
          <w:szCs w:val="24"/>
        </w:rPr>
        <w:t>VIII</w:t>
      </w:r>
      <w:r w:rsidRPr="00020066">
        <w:rPr>
          <w:rFonts w:ascii="Times New Roman" w:hAnsi="Times New Roman" w:cs="Times New Roman"/>
          <w:b/>
          <w:sz w:val="24"/>
          <w:szCs w:val="24"/>
          <w:lang w:val="uk-UA"/>
        </w:rPr>
        <w:t>. Обставини непереборної сили</w:t>
      </w:r>
    </w:p>
    <w:p w:rsidR="00072775" w:rsidRPr="00020066" w:rsidRDefault="00072775" w:rsidP="00020066">
      <w:pPr>
        <w:pStyle w:val="12"/>
        <w:jc w:val="both"/>
        <w:rPr>
          <w:rFonts w:ascii="Times New Roman" w:hAnsi="Times New Roman" w:cs="Times New Roman"/>
          <w:sz w:val="24"/>
          <w:szCs w:val="24"/>
          <w:lang w:val="uk-UA"/>
        </w:rPr>
      </w:pPr>
      <w:bookmarkStart w:id="112" w:name="89"/>
      <w:bookmarkEnd w:id="112"/>
      <w:r w:rsidRPr="00020066">
        <w:rPr>
          <w:rFonts w:ascii="Times New Roman" w:hAnsi="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113" w:name="90"/>
      <w:bookmarkEnd w:id="113"/>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114" w:name="91"/>
      <w:bookmarkEnd w:id="114"/>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w:t>
      </w:r>
      <w:r w:rsidRPr="00020066">
        <w:rPr>
          <w:rFonts w:ascii="Times New Roman" w:hAnsi="Times New Roman" w:cs="Times New Roman"/>
          <w:sz w:val="24"/>
          <w:szCs w:val="24"/>
          <w:lang w:val="uk-UA"/>
        </w:rPr>
        <w:t xml:space="preserve"> виконавчим комітетом міської ради.</w:t>
      </w:r>
    </w:p>
    <w:p w:rsidR="00072775" w:rsidRPr="00020066" w:rsidRDefault="00072775" w:rsidP="00020066">
      <w:pPr>
        <w:pStyle w:val="12"/>
        <w:jc w:val="both"/>
        <w:rPr>
          <w:rFonts w:ascii="Times New Roman" w:hAnsi="Times New Roman" w:cs="Times New Roman"/>
          <w:sz w:val="24"/>
          <w:szCs w:val="24"/>
        </w:rPr>
      </w:pPr>
      <w:bookmarkStart w:id="115" w:name="92"/>
      <w:bookmarkStart w:id="116" w:name="93"/>
      <w:bookmarkEnd w:id="115"/>
      <w:bookmarkEnd w:id="116"/>
      <w:r w:rsidRPr="00020066">
        <w:rPr>
          <w:rFonts w:ascii="Times New Roman" w:hAnsi="Times New Roman" w:cs="Times New Roman"/>
          <w:sz w:val="24"/>
          <w:szCs w:val="24"/>
        </w:rPr>
        <w:t xml:space="preserve">     8.4. У  разі  коли  строк  дії  обставин  непереборної   сили </w:t>
      </w: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продовжується більше ніж </w:t>
      </w:r>
      <w:r w:rsidRPr="00020066">
        <w:rPr>
          <w:rFonts w:ascii="Times New Roman" w:hAnsi="Times New Roman" w:cs="Times New Roman"/>
          <w:sz w:val="24"/>
          <w:szCs w:val="24"/>
          <w:lang w:val="uk-UA"/>
        </w:rPr>
        <w:t>10</w:t>
      </w:r>
      <w:r w:rsidRPr="00020066">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072775" w:rsidRPr="00020066" w:rsidRDefault="00072775" w:rsidP="00020066">
      <w:pPr>
        <w:pStyle w:val="12"/>
        <w:jc w:val="center"/>
        <w:rPr>
          <w:rFonts w:ascii="Times New Roman" w:hAnsi="Times New Roman" w:cs="Times New Roman"/>
          <w:b/>
          <w:sz w:val="24"/>
          <w:szCs w:val="24"/>
        </w:rPr>
      </w:pPr>
      <w:bookmarkStart w:id="117" w:name="94"/>
      <w:bookmarkEnd w:id="117"/>
      <w:r w:rsidRPr="00020066">
        <w:rPr>
          <w:rFonts w:ascii="Times New Roman" w:hAnsi="Times New Roman" w:cs="Times New Roman"/>
          <w:b/>
          <w:sz w:val="24"/>
          <w:szCs w:val="24"/>
        </w:rPr>
        <w:t>IX. Вирішення спорів</w:t>
      </w:r>
    </w:p>
    <w:p w:rsidR="00072775" w:rsidRPr="00020066" w:rsidRDefault="00072775" w:rsidP="00020066">
      <w:pPr>
        <w:pStyle w:val="12"/>
        <w:jc w:val="both"/>
        <w:rPr>
          <w:rFonts w:ascii="Times New Roman" w:hAnsi="Times New Roman" w:cs="Times New Roman"/>
          <w:sz w:val="24"/>
          <w:szCs w:val="24"/>
          <w:lang w:val="uk-UA"/>
        </w:rPr>
      </w:pPr>
      <w:bookmarkStart w:id="118" w:name="95"/>
      <w:bookmarkEnd w:id="118"/>
      <w:r w:rsidRPr="00020066">
        <w:rPr>
          <w:rFonts w:ascii="Times New Roman" w:hAnsi="Times New Roman" w:cs="Times New Roman"/>
          <w:sz w:val="24"/>
          <w:szCs w:val="24"/>
        </w:rPr>
        <w:t xml:space="preserve">     9.1. У випадку виникнення  спорів  або  розбіжностей  Сторони зобов'язуються   </w:t>
      </w:r>
      <w:r w:rsidRPr="00020066">
        <w:rPr>
          <w:rFonts w:ascii="Times New Roman" w:hAnsi="Times New Roman" w:cs="Times New Roman"/>
          <w:sz w:val="24"/>
          <w:szCs w:val="24"/>
          <w:lang w:val="uk-UA"/>
        </w:rPr>
        <w:t>вир</w:t>
      </w:r>
      <w:r w:rsidRPr="00020066">
        <w:rPr>
          <w:rFonts w:ascii="Times New Roman" w:hAnsi="Times New Roman" w:cs="Times New Roman"/>
          <w:sz w:val="24"/>
          <w:szCs w:val="24"/>
        </w:rPr>
        <w:t>ішувати  їх  шляхом  взаємних  переговорів  та консультацій.</w:t>
      </w:r>
      <w:bookmarkStart w:id="119" w:name="96"/>
      <w:bookmarkEnd w:id="119"/>
    </w:p>
    <w:p w:rsidR="00072775" w:rsidRPr="00020066" w:rsidRDefault="00072775" w:rsidP="00020066">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072775" w:rsidRPr="00020066" w:rsidRDefault="00072775" w:rsidP="00020066">
      <w:pPr>
        <w:pStyle w:val="12"/>
        <w:jc w:val="center"/>
        <w:rPr>
          <w:rFonts w:ascii="Times New Roman" w:hAnsi="Times New Roman" w:cs="Times New Roman"/>
          <w:b/>
          <w:sz w:val="24"/>
          <w:szCs w:val="24"/>
        </w:rPr>
      </w:pPr>
      <w:bookmarkStart w:id="120" w:name="97"/>
      <w:bookmarkStart w:id="121" w:name="100"/>
      <w:bookmarkEnd w:id="120"/>
      <w:bookmarkEnd w:id="121"/>
      <w:r w:rsidRPr="00020066">
        <w:rPr>
          <w:rFonts w:ascii="Times New Roman" w:hAnsi="Times New Roman" w:cs="Times New Roman"/>
          <w:b/>
          <w:sz w:val="24"/>
          <w:szCs w:val="24"/>
        </w:rPr>
        <w:t>X. Строк дії договору</w:t>
      </w:r>
    </w:p>
    <w:p w:rsidR="00072775" w:rsidRPr="00020066" w:rsidRDefault="00072775" w:rsidP="00020066">
      <w:pPr>
        <w:pStyle w:val="12"/>
        <w:jc w:val="both"/>
        <w:rPr>
          <w:rFonts w:ascii="Times New Roman" w:hAnsi="Times New Roman" w:cs="Times New Roman"/>
          <w:sz w:val="24"/>
          <w:szCs w:val="24"/>
          <w:lang w:val="uk-UA"/>
        </w:rPr>
      </w:pPr>
      <w:bookmarkStart w:id="122" w:name="101"/>
      <w:bookmarkEnd w:id="122"/>
      <w:r w:rsidRPr="00020066">
        <w:rPr>
          <w:rFonts w:ascii="Times New Roman" w:hAnsi="Times New Roman" w:cs="Times New Roman"/>
          <w:sz w:val="24"/>
          <w:szCs w:val="24"/>
        </w:rPr>
        <w:t xml:space="preserve">     10.1. Цей Договір набирає чинності з</w:t>
      </w:r>
      <w:r w:rsidRPr="00020066">
        <w:rPr>
          <w:rFonts w:ascii="Times New Roman" w:hAnsi="Times New Roman" w:cs="Times New Roman"/>
          <w:sz w:val="24"/>
          <w:szCs w:val="24"/>
          <w:lang w:val="uk-UA"/>
        </w:rPr>
        <w:t xml:space="preserve"> дати підписання </w:t>
      </w:r>
      <w:r w:rsidRPr="00020066">
        <w:rPr>
          <w:rFonts w:ascii="Times New Roman" w:hAnsi="Times New Roman" w:cs="Times New Roman"/>
          <w:sz w:val="24"/>
          <w:szCs w:val="24"/>
        </w:rPr>
        <w:t xml:space="preserve"> і діє до</w:t>
      </w:r>
      <w:bookmarkStart w:id="123" w:name="102"/>
      <w:bookmarkEnd w:id="123"/>
      <w:r w:rsidRPr="00020066">
        <w:rPr>
          <w:rFonts w:ascii="Times New Roman" w:hAnsi="Times New Roman" w:cs="Times New Roman"/>
          <w:sz w:val="24"/>
          <w:szCs w:val="24"/>
          <w:lang w:val="uk-UA"/>
        </w:rPr>
        <w:t xml:space="preserve"> 31 грудня 2022 р</w:t>
      </w:r>
      <w:r w:rsidRPr="00020066">
        <w:rPr>
          <w:rFonts w:ascii="Times New Roman" w:hAnsi="Times New Roman" w:cs="Times New Roman"/>
          <w:sz w:val="24"/>
          <w:szCs w:val="24"/>
        </w:rPr>
        <w:t xml:space="preserve">. </w:t>
      </w:r>
    </w:p>
    <w:p w:rsidR="00072775" w:rsidRPr="00020066" w:rsidRDefault="00072775" w:rsidP="00020066">
      <w:pPr>
        <w:pStyle w:val="12"/>
        <w:jc w:val="both"/>
        <w:rPr>
          <w:rFonts w:ascii="Times New Roman" w:hAnsi="Times New Roman" w:cs="Times New Roman"/>
          <w:sz w:val="24"/>
          <w:szCs w:val="24"/>
          <w:lang w:val="uk-UA"/>
        </w:rPr>
      </w:pPr>
      <w:bookmarkStart w:id="124" w:name="103"/>
      <w:bookmarkEnd w:id="124"/>
      <w:r w:rsidRPr="00020066">
        <w:rPr>
          <w:rFonts w:ascii="Times New Roman" w:hAnsi="Times New Roman" w:cs="Times New Roman"/>
          <w:sz w:val="24"/>
          <w:szCs w:val="24"/>
        </w:rPr>
        <w:t xml:space="preserve">     10.</w:t>
      </w:r>
      <w:r w:rsidRPr="00020066">
        <w:rPr>
          <w:rFonts w:ascii="Times New Roman" w:hAnsi="Times New Roman" w:cs="Times New Roman"/>
          <w:sz w:val="24"/>
          <w:szCs w:val="24"/>
          <w:lang w:val="uk-UA"/>
        </w:rPr>
        <w:t>2</w:t>
      </w:r>
      <w:r w:rsidR="00C34265" w:rsidRPr="00020066">
        <w:rPr>
          <w:rFonts w:ascii="Times New Roman" w:hAnsi="Times New Roman" w:cs="Times New Roman"/>
          <w:sz w:val="24"/>
          <w:szCs w:val="24"/>
        </w:rPr>
        <w:t xml:space="preserve">. Цей </w:t>
      </w:r>
      <w:r w:rsidRPr="00020066">
        <w:rPr>
          <w:rFonts w:ascii="Times New Roman" w:hAnsi="Times New Roman" w:cs="Times New Roman"/>
          <w:sz w:val="24"/>
          <w:szCs w:val="24"/>
        </w:rPr>
        <w:t xml:space="preserve">Договір укладається і підписується у </w:t>
      </w:r>
      <w:r w:rsidRPr="00020066">
        <w:rPr>
          <w:rFonts w:ascii="Times New Roman" w:hAnsi="Times New Roman" w:cs="Times New Roman"/>
          <w:sz w:val="24"/>
          <w:szCs w:val="24"/>
          <w:lang w:val="uk-UA"/>
        </w:rPr>
        <w:t xml:space="preserve">2-х </w:t>
      </w:r>
      <w:r w:rsidRPr="00020066">
        <w:rPr>
          <w:rFonts w:ascii="Times New Roman" w:hAnsi="Times New Roman" w:cs="Times New Roman"/>
          <w:sz w:val="24"/>
          <w:szCs w:val="24"/>
        </w:rPr>
        <w:t xml:space="preserve">примірниках, що мають однакову юридичну силу. </w:t>
      </w:r>
      <w:bookmarkStart w:id="125" w:name="104"/>
      <w:bookmarkEnd w:id="125"/>
      <w:r w:rsidRPr="00020066">
        <w:rPr>
          <w:rFonts w:ascii="Times New Roman" w:hAnsi="Times New Roman" w:cs="Times New Roman"/>
          <w:sz w:val="24"/>
          <w:szCs w:val="24"/>
        </w:rPr>
        <w:t xml:space="preserve">  </w:t>
      </w: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XI. </w:t>
      </w:r>
      <w:r w:rsidRPr="00020066">
        <w:rPr>
          <w:rFonts w:ascii="Times New Roman" w:hAnsi="Times New Roman" w:cs="Times New Roman"/>
          <w:b/>
          <w:sz w:val="24"/>
          <w:szCs w:val="24"/>
          <w:lang w:val="uk-UA"/>
        </w:rPr>
        <w:t>Інші умови договору</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11.1. Ум</w:t>
      </w:r>
      <w:r w:rsidRPr="00020066">
        <w:rPr>
          <w:rFonts w:ascii="Times New Roman" w:hAnsi="Times New Roman" w:cs="Times New Roman"/>
          <w:sz w:val="24"/>
          <w:szCs w:val="24"/>
        </w:rPr>
        <w:t xml:space="preserve">ови </w:t>
      </w:r>
      <w:r w:rsidRPr="00020066">
        <w:rPr>
          <w:rFonts w:ascii="Times New Roman" w:hAnsi="Times New Roman" w:cs="Times New Roman"/>
          <w:sz w:val="24"/>
          <w:szCs w:val="24"/>
          <w:lang w:val="uk-UA"/>
        </w:rPr>
        <w:t>даного До</w:t>
      </w:r>
      <w:r w:rsidRPr="00020066">
        <w:rPr>
          <w:rFonts w:ascii="Times New Roman" w:hAnsi="Times New Roman" w:cs="Times New Roman"/>
          <w:sz w:val="24"/>
          <w:szCs w:val="24"/>
        </w:rPr>
        <w:t>говору не можуть змінюватися після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xml:space="preserve"> передбачених ст.41 ЗУ «Про публічні закупівлі».</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11.2.Зміни та доповнення у цей Договір набирають чинності з моменту належного оформлення Сторонами відповідальної додаткової угоди, або чинному законодавстві. </w:t>
      </w:r>
      <w:r w:rsidRPr="0002006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передбачених ст.41 ЗУ «Про публічні закупівлі».</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11.3. Даний договір складено українською мовою в двох примірниках по одному примірнику для кожної сторони, що мають однакову юридичну силу.</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11.4.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72775"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11.5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w:t>
      </w:r>
      <w:r w:rsidRPr="00020066">
        <w:rPr>
          <w:rFonts w:ascii="Times New Roman" w:hAnsi="Times New Roman" w:cs="Times New Roman"/>
          <w:sz w:val="24"/>
          <w:szCs w:val="24"/>
          <w:lang w:val="uk-UA"/>
        </w:rPr>
        <w:lastRenderedPageBreak/>
        <w:t>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020066" w:rsidRPr="00020066" w:rsidRDefault="00020066" w:rsidP="00020066">
      <w:pPr>
        <w:pStyle w:val="12"/>
        <w:jc w:val="both"/>
        <w:rPr>
          <w:rFonts w:ascii="Times New Roman" w:hAnsi="Times New Roman" w:cs="Times New Roman"/>
          <w:sz w:val="24"/>
          <w:szCs w:val="24"/>
          <w:lang w:val="uk-UA"/>
        </w:rPr>
      </w:pPr>
    </w:p>
    <w:p w:rsidR="00072775" w:rsidRPr="00020066" w:rsidRDefault="00072775" w:rsidP="00020066">
      <w:pPr>
        <w:pStyle w:val="12"/>
        <w:jc w:val="center"/>
        <w:rPr>
          <w:rFonts w:ascii="Times New Roman" w:hAnsi="Times New Roman" w:cs="Times New Roman"/>
          <w:b/>
          <w:sz w:val="24"/>
          <w:szCs w:val="24"/>
        </w:rPr>
      </w:pPr>
      <w:bookmarkStart w:id="126" w:name="108"/>
      <w:bookmarkEnd w:id="126"/>
      <w:r w:rsidRPr="00020066">
        <w:rPr>
          <w:rFonts w:ascii="Times New Roman" w:hAnsi="Times New Roman" w:cs="Times New Roman"/>
          <w:b/>
          <w:sz w:val="24"/>
          <w:szCs w:val="24"/>
        </w:rPr>
        <w:t>XII. Додатки до договору</w:t>
      </w:r>
    </w:p>
    <w:p w:rsidR="00072775" w:rsidRPr="00020066" w:rsidRDefault="00072775" w:rsidP="00020066">
      <w:pPr>
        <w:pStyle w:val="12"/>
        <w:jc w:val="both"/>
        <w:rPr>
          <w:rFonts w:ascii="Times New Roman" w:hAnsi="Times New Roman" w:cs="Times New Roman"/>
          <w:sz w:val="24"/>
          <w:szCs w:val="24"/>
          <w:lang w:val="uk-UA"/>
        </w:rPr>
      </w:pPr>
      <w:bookmarkStart w:id="127" w:name="109"/>
      <w:bookmarkEnd w:id="127"/>
      <w:r w:rsidRPr="00020066">
        <w:rPr>
          <w:rFonts w:ascii="Times New Roman" w:hAnsi="Times New Roman" w:cs="Times New Roman"/>
          <w:sz w:val="24"/>
          <w:szCs w:val="24"/>
        </w:rPr>
        <w:t xml:space="preserve">    </w:t>
      </w:r>
      <w:r w:rsidRPr="00020066">
        <w:rPr>
          <w:rFonts w:ascii="Times New Roman" w:hAnsi="Times New Roman" w:cs="Times New Roman"/>
          <w:sz w:val="24"/>
          <w:szCs w:val="24"/>
          <w:lang w:val="uk-UA"/>
        </w:rPr>
        <w:t xml:space="preserve"> 12.1. Невід'ємною частиною цього Договору є специфікація  - додаток № 1 до договору.</w:t>
      </w:r>
    </w:p>
    <w:p w:rsidR="00072775" w:rsidRPr="00020066" w:rsidRDefault="00072775" w:rsidP="00020066">
      <w:pPr>
        <w:pStyle w:val="12"/>
        <w:jc w:val="both"/>
        <w:rPr>
          <w:rFonts w:ascii="Times New Roman" w:hAnsi="Times New Roman" w:cs="Times New Roman"/>
          <w:sz w:val="24"/>
          <w:szCs w:val="24"/>
          <w:lang w:val="uk-UA"/>
        </w:rPr>
      </w:pPr>
    </w:p>
    <w:p w:rsidR="00072775" w:rsidRPr="00020066" w:rsidRDefault="00072775" w:rsidP="00020066">
      <w:pPr>
        <w:pStyle w:val="12"/>
        <w:jc w:val="center"/>
        <w:rPr>
          <w:rFonts w:ascii="Times New Roman" w:hAnsi="Times New Roman" w:cs="Times New Roman"/>
          <w:b/>
          <w:sz w:val="24"/>
          <w:szCs w:val="24"/>
          <w:lang w:val="uk-UA"/>
        </w:rPr>
      </w:pPr>
      <w:bookmarkStart w:id="128" w:name="110"/>
      <w:bookmarkStart w:id="129" w:name="113"/>
      <w:bookmarkEnd w:id="128"/>
      <w:bookmarkEnd w:id="129"/>
      <w:r w:rsidRPr="00020066">
        <w:rPr>
          <w:rFonts w:ascii="Times New Roman" w:hAnsi="Times New Roman" w:cs="Times New Roman"/>
          <w:b/>
          <w:sz w:val="24"/>
          <w:szCs w:val="24"/>
        </w:rPr>
        <w:t>XIII</w:t>
      </w:r>
      <w:r w:rsidRPr="00020066">
        <w:rPr>
          <w:rFonts w:ascii="Times New Roman" w:hAnsi="Times New Roman" w:cs="Times New Roman"/>
          <w:b/>
          <w:sz w:val="24"/>
          <w:szCs w:val="24"/>
          <w:lang w:val="uk-UA"/>
        </w:rPr>
        <w:t>. Місцезнаходження та банківські реквізити сторін</w:t>
      </w:r>
      <w:bookmarkStart w:id="130" w:name="114"/>
      <w:bookmarkEnd w:id="130"/>
    </w:p>
    <w:p w:rsidR="00072775" w:rsidRPr="00020066" w:rsidRDefault="00072775" w:rsidP="00020066">
      <w:pPr>
        <w:pStyle w:val="12"/>
        <w:jc w:val="both"/>
        <w:rPr>
          <w:rFonts w:ascii="Times New Roman" w:eastAsia="Times New Roman" w:hAnsi="Times New Roman" w:cs="Times New Roman"/>
          <w:sz w:val="24"/>
          <w:szCs w:val="24"/>
          <w:lang w:val="uk-UA"/>
        </w:rPr>
      </w:pPr>
    </w:p>
    <w:p w:rsidR="00072775" w:rsidRPr="00020066" w:rsidRDefault="00072775" w:rsidP="00020066">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67593F">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МФО 837013</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12685F" w:rsidP="00020066">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w:t>
            </w:r>
            <w:r w:rsidR="00EA21E7">
              <w:rPr>
                <w:rFonts w:ascii="Times New Roman" w:hAnsi="Times New Roman" w:cs="Times New Roman"/>
                <w:sz w:val="24"/>
                <w:szCs w:val="24"/>
                <w:lang w:val="uk-UA"/>
              </w:rPr>
              <w:t xml:space="preserve"> </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3E6BAA">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______________ </w:t>
            </w:r>
            <w:r w:rsidR="0012685F">
              <w:rPr>
                <w:rFonts w:ascii="Times New Roman" w:hAnsi="Times New Roman" w:cs="Times New Roman"/>
                <w:sz w:val="24"/>
                <w:szCs w:val="24"/>
                <w:lang w:val="uk-UA"/>
              </w:rPr>
              <w:t>О.О. Король</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___________ </w:t>
            </w:r>
          </w:p>
        </w:tc>
      </w:tr>
    </w:tbl>
    <w:p w:rsidR="00072775" w:rsidRPr="00020066" w:rsidRDefault="00072775" w:rsidP="00020066">
      <w:pPr>
        <w:pStyle w:val="12"/>
        <w:jc w:val="both"/>
        <w:rPr>
          <w:rFonts w:ascii="Times New Roman" w:eastAsia="Times New Roman" w:hAnsi="Times New Roman" w:cs="Times New Roman"/>
          <w:bCs/>
          <w:sz w:val="24"/>
          <w:szCs w:val="24"/>
          <w:lang w:val="uk-UA"/>
        </w:rPr>
      </w:pPr>
    </w:p>
    <w:p w:rsidR="00072775" w:rsidRPr="00020066" w:rsidRDefault="00072775" w:rsidP="00020066">
      <w:pPr>
        <w:pStyle w:val="12"/>
        <w:jc w:val="both"/>
        <w:rPr>
          <w:rFonts w:ascii="Times New Roman" w:hAnsi="Times New Roman" w:cs="Times New Roman"/>
          <w:sz w:val="24"/>
          <w:szCs w:val="24"/>
        </w:rPr>
      </w:pPr>
    </w:p>
    <w:p w:rsidR="00C34265" w:rsidRPr="00020066" w:rsidRDefault="00C34265" w:rsidP="00020066">
      <w:pPr>
        <w:pStyle w:val="12"/>
        <w:jc w:val="both"/>
        <w:rPr>
          <w:rFonts w:ascii="Times New Roman" w:hAnsi="Times New Roman" w:cs="Times New Roman"/>
          <w:sz w:val="24"/>
          <w:szCs w:val="24"/>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60009B" w:rsidRPr="00020066" w:rsidRDefault="0060009B" w:rsidP="00020066">
      <w:pPr>
        <w:pStyle w:val="12"/>
        <w:jc w:val="both"/>
        <w:rPr>
          <w:rFonts w:ascii="Times New Roman" w:hAnsi="Times New Roman" w:cs="Times New Roman"/>
          <w:sz w:val="24"/>
          <w:szCs w:val="24"/>
          <w:lang w:val="uk-UA"/>
        </w:rPr>
      </w:pPr>
    </w:p>
    <w:p w:rsidR="0060009B" w:rsidRPr="00020066" w:rsidRDefault="0060009B" w:rsidP="00020066">
      <w:pPr>
        <w:pStyle w:val="12"/>
        <w:jc w:val="both"/>
        <w:rPr>
          <w:rFonts w:ascii="Times New Roman" w:hAnsi="Times New Roman" w:cs="Times New Roman"/>
          <w:sz w:val="24"/>
          <w:szCs w:val="24"/>
          <w:lang w:val="uk-UA"/>
        </w:rPr>
      </w:pPr>
    </w:p>
    <w:p w:rsidR="0060009B" w:rsidRPr="00020066" w:rsidRDefault="0060009B"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Default="00C34265"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Додаток№1</w:t>
      </w:r>
    </w:p>
    <w:p w:rsidR="00C34265" w:rsidRPr="00020066" w:rsidRDefault="00C34265" w:rsidP="00020066">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до договору № ___</w:t>
      </w:r>
    </w:p>
    <w:p w:rsidR="00C34265" w:rsidRPr="00020066" w:rsidRDefault="00C34265" w:rsidP="00020066">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від _____________ 2022 р.</w:t>
      </w:r>
    </w:p>
    <w:p w:rsidR="00C34265" w:rsidRPr="0012685F" w:rsidRDefault="00C34265" w:rsidP="00020066">
      <w:pPr>
        <w:pStyle w:val="12"/>
        <w:jc w:val="center"/>
        <w:rPr>
          <w:rFonts w:ascii="Times New Roman" w:hAnsi="Times New Roman" w:cs="Times New Roman"/>
          <w:spacing w:val="-1"/>
          <w:sz w:val="23"/>
          <w:szCs w:val="23"/>
          <w:lang w:val="uk-UA"/>
        </w:rPr>
      </w:pPr>
      <w:r w:rsidRPr="00020066">
        <w:rPr>
          <w:rFonts w:ascii="Times New Roman" w:hAnsi="Times New Roman" w:cs="Times New Roman"/>
          <w:spacing w:val="-1"/>
          <w:sz w:val="24"/>
          <w:szCs w:val="24"/>
          <w:lang w:val="uk-UA"/>
        </w:rPr>
        <w:t>СПЕЦИФІКАЦІЯ</w:t>
      </w:r>
    </w:p>
    <w:tbl>
      <w:tblPr>
        <w:tblW w:w="9770" w:type="dxa"/>
        <w:jc w:val="center"/>
        <w:tblBorders>
          <w:top w:val="single" w:sz="4" w:space="0" w:color="auto"/>
        </w:tblBorders>
        <w:tblLook w:val="04A0"/>
      </w:tblPr>
      <w:tblGrid>
        <w:gridCol w:w="540"/>
        <w:gridCol w:w="2851"/>
        <w:gridCol w:w="939"/>
        <w:gridCol w:w="1177"/>
        <w:gridCol w:w="2348"/>
        <w:gridCol w:w="1915"/>
      </w:tblGrid>
      <w:tr w:rsidR="0012685F" w:rsidRPr="0012685F" w:rsidTr="0012685F">
        <w:trPr>
          <w:trHeight w:val="1261"/>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rPr>
                <w:rFonts w:ascii="Times New Roman" w:hAnsi="Times New Roman"/>
                <w:sz w:val="23"/>
                <w:szCs w:val="23"/>
                <w:lang w:eastAsia="ar-SA"/>
              </w:rPr>
            </w:pPr>
            <w:r w:rsidRPr="0012685F">
              <w:rPr>
                <w:rFonts w:ascii="Times New Roman" w:hAnsi="Times New Roman"/>
                <w:sz w:val="23"/>
                <w:szCs w:val="23"/>
              </w:rPr>
              <w:t xml:space="preserve">№ </w:t>
            </w:r>
            <w:proofErr w:type="gramStart"/>
            <w:r w:rsidRPr="0012685F">
              <w:rPr>
                <w:rFonts w:ascii="Times New Roman" w:hAnsi="Times New Roman"/>
                <w:sz w:val="23"/>
                <w:szCs w:val="23"/>
              </w:rPr>
              <w:t>п</w:t>
            </w:r>
            <w:proofErr w:type="gramEnd"/>
            <w:r w:rsidRPr="0012685F">
              <w:rPr>
                <w:rFonts w:ascii="Times New Roman" w:hAnsi="Times New Roman"/>
                <w:sz w:val="23"/>
                <w:szCs w:val="23"/>
              </w:rPr>
              <w:t>/п</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rPr>
              <w:t xml:space="preserve">Найменування товару, що пропонує </w:t>
            </w:r>
            <w:r w:rsidRPr="0012685F">
              <w:rPr>
                <w:rFonts w:ascii="Times New Roman" w:hAnsi="Times New Roman"/>
                <w:sz w:val="23"/>
                <w:szCs w:val="23"/>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rPr>
                <w:rFonts w:ascii="Times New Roman" w:hAnsi="Times New Roman"/>
                <w:sz w:val="23"/>
                <w:szCs w:val="23"/>
                <w:lang w:val="uk-UA"/>
              </w:rPr>
            </w:pPr>
            <w:r w:rsidRPr="0012685F">
              <w:rPr>
                <w:rFonts w:ascii="Times New Roman" w:hAnsi="Times New Roman"/>
                <w:sz w:val="23"/>
                <w:szCs w:val="23"/>
                <w:lang w:val="uk-UA"/>
              </w:rPr>
              <w:t>Один. вим.</w:t>
            </w:r>
          </w:p>
        </w:tc>
        <w:tc>
          <w:tcPr>
            <w:tcW w:w="1177" w:type="dxa"/>
            <w:tcBorders>
              <w:top w:val="single" w:sz="4" w:space="0" w:color="auto"/>
              <w:left w:val="single" w:sz="4" w:space="0" w:color="auto"/>
              <w:bottom w:val="single" w:sz="4" w:space="0" w:color="auto"/>
              <w:right w:val="nil"/>
            </w:tcBorders>
          </w:tcPr>
          <w:p w:rsidR="0012685F" w:rsidRPr="0012685F" w:rsidRDefault="0012685F" w:rsidP="008723EE">
            <w:pPr>
              <w:jc w:val="center"/>
              <w:rPr>
                <w:rFonts w:ascii="Times New Roman" w:hAnsi="Times New Roman"/>
                <w:sz w:val="23"/>
                <w:szCs w:val="23"/>
                <w:lang w:eastAsia="ar-SA"/>
              </w:rPr>
            </w:pPr>
            <w:r w:rsidRPr="0012685F">
              <w:rPr>
                <w:rFonts w:ascii="Times New Roman" w:hAnsi="Times New Roman"/>
                <w:sz w:val="23"/>
                <w:szCs w:val="23"/>
              </w:rPr>
              <w:t>Кількість</w:t>
            </w:r>
          </w:p>
          <w:p w:rsidR="0012685F" w:rsidRPr="0012685F" w:rsidRDefault="0012685F" w:rsidP="008723EE">
            <w:pPr>
              <w:suppressAutoHyphens/>
              <w:jc w:val="center"/>
              <w:rPr>
                <w:rFonts w:ascii="Times New Roman" w:hAnsi="Times New Roman"/>
                <w:sz w:val="23"/>
                <w:szCs w:val="23"/>
                <w:lang w:eastAsia="ar-SA"/>
              </w:rPr>
            </w:pPr>
          </w:p>
        </w:tc>
        <w:tc>
          <w:tcPr>
            <w:tcW w:w="2348" w:type="dxa"/>
            <w:tcBorders>
              <w:top w:val="single" w:sz="4" w:space="0" w:color="auto"/>
              <w:left w:val="single" w:sz="4" w:space="0" w:color="auto"/>
              <w:bottom w:val="single" w:sz="4" w:space="0" w:color="auto"/>
              <w:right w:val="nil"/>
            </w:tcBorders>
            <w:hideMark/>
          </w:tcPr>
          <w:p w:rsidR="0012685F" w:rsidRPr="0012685F" w:rsidRDefault="0012685F" w:rsidP="0012685F">
            <w:pPr>
              <w:suppressAutoHyphens/>
              <w:jc w:val="center"/>
              <w:rPr>
                <w:rFonts w:ascii="Times New Roman" w:hAnsi="Times New Roman"/>
                <w:sz w:val="23"/>
                <w:szCs w:val="23"/>
                <w:lang w:eastAsia="ar-SA"/>
              </w:rPr>
            </w:pPr>
            <w:proofErr w:type="gramStart"/>
            <w:r>
              <w:rPr>
                <w:rFonts w:ascii="Times New Roman" w:hAnsi="Times New Roman"/>
                <w:sz w:val="23"/>
                <w:szCs w:val="23"/>
              </w:rPr>
              <w:t>Ц</w:t>
            </w:r>
            <w:proofErr w:type="gramEnd"/>
            <w:r>
              <w:rPr>
                <w:rFonts w:ascii="Times New Roman" w:hAnsi="Times New Roman"/>
                <w:sz w:val="23"/>
                <w:szCs w:val="23"/>
              </w:rPr>
              <w:t>іна за одиницю з ПДВ</w:t>
            </w:r>
            <w:r w:rsidRPr="0012685F">
              <w:rPr>
                <w:rFonts w:ascii="Times New Roman" w:hAnsi="Times New Roman"/>
                <w:sz w:val="23"/>
                <w:szCs w:val="23"/>
              </w:rPr>
              <w:t xml:space="preserve">/без ПДВ </w:t>
            </w:r>
          </w:p>
        </w:tc>
        <w:tc>
          <w:tcPr>
            <w:tcW w:w="1915" w:type="dxa"/>
            <w:tcBorders>
              <w:top w:val="single" w:sz="4" w:space="0" w:color="auto"/>
              <w:left w:val="single" w:sz="4" w:space="0" w:color="auto"/>
              <w:bottom w:val="single" w:sz="4" w:space="0" w:color="auto"/>
              <w:right w:val="single" w:sz="4" w:space="0" w:color="auto"/>
            </w:tcBorders>
            <w:hideMark/>
          </w:tcPr>
          <w:p w:rsidR="0012685F" w:rsidRPr="0012685F" w:rsidRDefault="0012685F" w:rsidP="0012685F">
            <w:pPr>
              <w:suppressAutoHyphens/>
              <w:jc w:val="center"/>
              <w:rPr>
                <w:rFonts w:ascii="Times New Roman" w:hAnsi="Times New Roman"/>
                <w:sz w:val="23"/>
                <w:szCs w:val="23"/>
                <w:lang w:eastAsia="ar-SA"/>
              </w:rPr>
            </w:pPr>
            <w:r w:rsidRPr="0012685F">
              <w:rPr>
                <w:rFonts w:ascii="Times New Roman" w:hAnsi="Times New Roman"/>
                <w:sz w:val="23"/>
                <w:szCs w:val="23"/>
              </w:rPr>
              <w:t>Загальна ці</w:t>
            </w:r>
            <w:r>
              <w:rPr>
                <w:rFonts w:ascii="Times New Roman" w:hAnsi="Times New Roman"/>
                <w:sz w:val="23"/>
                <w:szCs w:val="23"/>
              </w:rPr>
              <w:t>на пропозиції (вартість)  з ПДВ</w:t>
            </w:r>
            <w:r>
              <w:rPr>
                <w:rFonts w:ascii="Times New Roman" w:hAnsi="Times New Roman"/>
                <w:sz w:val="23"/>
                <w:szCs w:val="23"/>
                <w:lang w:val="uk-UA"/>
              </w:rPr>
              <w:t>/</w:t>
            </w:r>
            <w:r w:rsidRPr="0012685F">
              <w:rPr>
                <w:rFonts w:ascii="Times New Roman" w:hAnsi="Times New Roman"/>
                <w:sz w:val="23"/>
                <w:szCs w:val="23"/>
              </w:rPr>
              <w:t xml:space="preserve">без ПДВ </w:t>
            </w: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Капуста рання</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eastAsia="en-US"/>
              </w:rPr>
            </w:pPr>
            <w:r w:rsidRPr="0012685F">
              <w:rPr>
                <w:rFonts w:ascii="Times New Roman" w:eastAsia="Calibri" w:hAnsi="Times New Roman"/>
                <w:sz w:val="23"/>
                <w:szCs w:val="23"/>
                <w:lang w:val="uk-UA" w:eastAsia="en-US"/>
              </w:rPr>
              <w:t>2145</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2</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Цибуля рання</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eastAsia="en-US"/>
              </w:rPr>
            </w:pPr>
            <w:r w:rsidRPr="0012685F">
              <w:rPr>
                <w:rFonts w:ascii="Times New Roman" w:eastAsia="Calibri" w:hAnsi="Times New Roman"/>
                <w:sz w:val="23"/>
                <w:szCs w:val="23"/>
                <w:lang w:val="uk-UA" w:eastAsia="en-US"/>
              </w:rPr>
              <w:t>1297</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3</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Морква рання</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1626</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4</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Буряк ранній</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1257</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5</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Капуста цвітна</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1108</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6</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Перець солодкий</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1251</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7</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Помідор</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1718</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8</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Огірок</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1657</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9</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Кабачок</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1246</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10</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Абрикос</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583</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11</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Персик</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749</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12</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Слива</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795</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13</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Черешня</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420</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14</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Цибуля зелена</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152,5</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15</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Горошок зелений заморожений</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464</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16</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Зелень петрушки</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8723EE">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12685F" w:rsidP="008723EE">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105</w:t>
            </w:r>
          </w:p>
        </w:tc>
        <w:tc>
          <w:tcPr>
            <w:tcW w:w="2348" w:type="dxa"/>
            <w:tcBorders>
              <w:top w:val="single" w:sz="4" w:space="0" w:color="auto"/>
              <w:left w:val="single" w:sz="4" w:space="0" w:color="auto"/>
              <w:bottom w:val="single" w:sz="4" w:space="0" w:color="auto"/>
              <w:right w:val="nil"/>
            </w:tcBorders>
          </w:tcPr>
          <w:p w:rsidR="0012685F" w:rsidRPr="0012685F" w:rsidRDefault="0012685F" w:rsidP="008723EE">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jc w:val="center"/>
              <w:rPr>
                <w:rFonts w:ascii="Times New Roman" w:hAnsi="Times New Roman"/>
                <w:sz w:val="23"/>
                <w:szCs w:val="23"/>
                <w:lang w:eastAsia="ar-SA"/>
              </w:rPr>
            </w:pPr>
          </w:p>
        </w:tc>
      </w:tr>
      <w:tr w:rsidR="0012685F" w:rsidRPr="0012685F" w:rsidTr="008723EE">
        <w:trPr>
          <w:trHeight w:val="100"/>
          <w:jc w:val="center"/>
        </w:trPr>
        <w:tc>
          <w:tcPr>
            <w:tcW w:w="540" w:type="dxa"/>
            <w:tcBorders>
              <w:top w:val="single" w:sz="4" w:space="0" w:color="auto"/>
              <w:left w:val="single" w:sz="4" w:space="0" w:color="auto"/>
              <w:bottom w:val="single" w:sz="4" w:space="0" w:color="auto"/>
              <w:right w:val="nil"/>
            </w:tcBorders>
          </w:tcPr>
          <w:p w:rsidR="0012685F" w:rsidRPr="0012685F" w:rsidRDefault="0012685F" w:rsidP="008723EE">
            <w:pPr>
              <w:suppressAutoHyphens/>
              <w:rPr>
                <w:rFonts w:ascii="Times New Roman" w:hAnsi="Times New Roman"/>
                <w:b/>
                <w:sz w:val="23"/>
                <w:szCs w:val="23"/>
              </w:rPr>
            </w:pPr>
          </w:p>
        </w:tc>
        <w:tc>
          <w:tcPr>
            <w:tcW w:w="7315" w:type="dxa"/>
            <w:gridSpan w:val="4"/>
            <w:tcBorders>
              <w:top w:val="single" w:sz="4" w:space="0" w:color="auto"/>
              <w:left w:val="nil"/>
              <w:bottom w:val="single" w:sz="4" w:space="0" w:color="auto"/>
              <w:right w:val="single" w:sz="4" w:space="0" w:color="auto"/>
            </w:tcBorders>
            <w:hideMark/>
          </w:tcPr>
          <w:p w:rsidR="0012685F" w:rsidRPr="0012685F" w:rsidRDefault="0012685F" w:rsidP="008723EE">
            <w:pPr>
              <w:suppressAutoHyphens/>
              <w:rPr>
                <w:rFonts w:ascii="Times New Roman" w:hAnsi="Times New Roman"/>
                <w:b/>
                <w:sz w:val="23"/>
                <w:szCs w:val="23"/>
                <w:lang w:eastAsia="ar-SA"/>
              </w:rPr>
            </w:pPr>
            <w:r w:rsidRPr="0012685F">
              <w:rPr>
                <w:rFonts w:ascii="Times New Roman" w:hAnsi="Times New Roman"/>
                <w:b/>
                <w:sz w:val="23"/>
                <w:szCs w:val="23"/>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suppressAutoHyphens/>
              <w:rPr>
                <w:rFonts w:ascii="Times New Roman" w:hAnsi="Times New Roman"/>
                <w:b/>
                <w:sz w:val="23"/>
                <w:szCs w:val="23"/>
                <w:lang w:eastAsia="ar-SA"/>
              </w:rPr>
            </w:pPr>
          </w:p>
        </w:tc>
      </w:tr>
    </w:tbl>
    <w:p w:rsidR="0012685F" w:rsidRPr="0012685F" w:rsidRDefault="0012685F" w:rsidP="0012685F">
      <w:pPr>
        <w:pStyle w:val="12"/>
        <w:ind w:firstLine="708"/>
        <w:jc w:val="both"/>
        <w:rPr>
          <w:rFonts w:ascii="Times New Roman" w:hAnsi="Times New Roman" w:cs="Times New Roman"/>
          <w:bCs/>
          <w:iCs/>
          <w:sz w:val="23"/>
          <w:szCs w:val="23"/>
          <w:lang w:val="uk-UA"/>
        </w:rPr>
      </w:pPr>
      <w:r w:rsidRPr="0012685F">
        <w:rPr>
          <w:rFonts w:ascii="Times New Roman" w:hAnsi="Times New Roman" w:cs="Times New Roman"/>
          <w:bCs/>
          <w:iCs/>
          <w:spacing w:val="-2"/>
          <w:sz w:val="23"/>
          <w:szCs w:val="23"/>
          <w:lang w:val="uk-UA"/>
        </w:rPr>
        <w:t>ЗАМОВНИК</w:t>
      </w:r>
      <w:r w:rsidRPr="0012685F">
        <w:rPr>
          <w:rFonts w:ascii="Times New Roman" w:hAnsi="Times New Roman" w:cs="Times New Roman"/>
          <w:bCs/>
          <w:iCs/>
          <w:sz w:val="23"/>
          <w:szCs w:val="23"/>
          <w:lang w:val="uk-UA"/>
        </w:rPr>
        <w:t xml:space="preserve"> </w:t>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p>
        </w:tc>
      </w:tr>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41600 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p>
        </w:tc>
      </w:tr>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р/рUA</w:t>
            </w:r>
          </w:p>
        </w:tc>
      </w:tr>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p>
        </w:tc>
      </w:tr>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МФО 837013</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МФО </w:t>
            </w:r>
          </w:p>
        </w:tc>
      </w:tr>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ЄДРПОУ </w:t>
            </w:r>
          </w:p>
        </w:tc>
      </w:tr>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Начальник </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p>
        </w:tc>
      </w:tr>
      <w:tr w:rsidR="0012685F" w:rsidRPr="0012685F" w:rsidTr="008723EE">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______________ О.О. Король</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8723EE">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___________ </w:t>
            </w:r>
          </w:p>
        </w:tc>
      </w:tr>
    </w:tbl>
    <w:p w:rsidR="00C34265" w:rsidRPr="0012685F" w:rsidRDefault="00C34265" w:rsidP="0012685F">
      <w:pPr>
        <w:pStyle w:val="12"/>
        <w:jc w:val="both"/>
        <w:rPr>
          <w:rFonts w:ascii="Times New Roman" w:hAnsi="Times New Roman" w:cs="Times New Roman"/>
          <w:sz w:val="23"/>
          <w:szCs w:val="23"/>
          <w:lang w:val="uk-UA"/>
        </w:rPr>
      </w:pPr>
    </w:p>
    <w:sectPr w:rsidR="00C34265" w:rsidRPr="0012685F" w:rsidSect="00951CAA">
      <w:footerReference w:type="even" r:id="rId43"/>
      <w:footerReference w:type="default" r:id="rId44"/>
      <w:pgSz w:w="11906" w:h="16838"/>
      <w:pgMar w:top="540" w:right="386"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8F" w:rsidRDefault="007E508F">
      <w:r>
        <w:separator/>
      </w:r>
    </w:p>
  </w:endnote>
  <w:endnote w:type="continuationSeparator" w:id="0">
    <w:p w:rsidR="007E508F" w:rsidRDefault="007E5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AD" w:rsidRDefault="00F43F94" w:rsidP="009C5166">
    <w:pPr>
      <w:pStyle w:val="a5"/>
      <w:framePr w:wrap="around" w:vAnchor="text" w:hAnchor="margin" w:xAlign="right" w:y="1"/>
      <w:rPr>
        <w:rStyle w:val="a6"/>
      </w:rPr>
    </w:pPr>
    <w:r>
      <w:rPr>
        <w:rStyle w:val="a6"/>
      </w:rPr>
      <w:fldChar w:fldCharType="begin"/>
    </w:r>
    <w:r w:rsidR="005162AD">
      <w:rPr>
        <w:rStyle w:val="a6"/>
      </w:rPr>
      <w:instrText xml:space="preserve">PAGE  </w:instrText>
    </w:r>
    <w:r>
      <w:rPr>
        <w:rStyle w:val="a6"/>
      </w:rPr>
      <w:fldChar w:fldCharType="end"/>
    </w:r>
  </w:p>
  <w:p w:rsidR="005162AD" w:rsidRDefault="005162AD" w:rsidP="009C516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AD" w:rsidRDefault="00F43F94" w:rsidP="009C5166">
    <w:pPr>
      <w:pStyle w:val="a5"/>
      <w:framePr w:wrap="around" w:vAnchor="text" w:hAnchor="margin" w:xAlign="right" w:y="1"/>
      <w:rPr>
        <w:rStyle w:val="a6"/>
      </w:rPr>
    </w:pPr>
    <w:r>
      <w:rPr>
        <w:rStyle w:val="a6"/>
      </w:rPr>
      <w:fldChar w:fldCharType="begin"/>
    </w:r>
    <w:r w:rsidR="005162AD">
      <w:rPr>
        <w:rStyle w:val="a6"/>
      </w:rPr>
      <w:instrText xml:space="preserve">PAGE  </w:instrText>
    </w:r>
    <w:r>
      <w:rPr>
        <w:rStyle w:val="a6"/>
      </w:rPr>
      <w:fldChar w:fldCharType="separate"/>
    </w:r>
    <w:r w:rsidR="0012685F">
      <w:rPr>
        <w:rStyle w:val="a6"/>
        <w:noProof/>
      </w:rPr>
      <w:t>35</w:t>
    </w:r>
    <w:r>
      <w:rPr>
        <w:rStyle w:val="a6"/>
      </w:rPr>
      <w:fldChar w:fldCharType="end"/>
    </w:r>
  </w:p>
  <w:p w:rsidR="005162AD" w:rsidRDefault="005162AD" w:rsidP="009C51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8F" w:rsidRDefault="007E508F">
      <w:r>
        <w:separator/>
      </w:r>
    </w:p>
  </w:footnote>
  <w:footnote w:type="continuationSeparator" w:id="0">
    <w:p w:rsidR="007E508F" w:rsidRDefault="007E5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5F41C1"/>
    <w:multiLevelType w:val="hybridMultilevel"/>
    <w:tmpl w:val="4EFA58C8"/>
    <w:lvl w:ilvl="0" w:tplc="726ADFC0">
      <w:start w:val="4"/>
      <w:numFmt w:val="bullet"/>
      <w:lvlText w:val="-"/>
      <w:lvlJc w:val="left"/>
      <w:pPr>
        <w:ind w:left="720" w:hanging="360"/>
      </w:pPr>
      <w:rPr>
        <w:rFonts w:ascii="Times New Roman" w:eastAsia="Arial"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EB0B3F"/>
    <w:multiLevelType w:val="multilevel"/>
    <w:tmpl w:val="1F44E930"/>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3E0490B"/>
    <w:multiLevelType w:val="hybridMultilevel"/>
    <w:tmpl w:val="C2141520"/>
    <w:lvl w:ilvl="0" w:tplc="105AA2D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16">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485A6921"/>
    <w:multiLevelType w:val="hybridMultilevel"/>
    <w:tmpl w:val="6F74331A"/>
    <w:lvl w:ilvl="0" w:tplc="44CA877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19">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1">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2">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76544292"/>
    <w:multiLevelType w:val="hybridMultilevel"/>
    <w:tmpl w:val="1FA0A6F8"/>
    <w:lvl w:ilvl="0" w:tplc="F46C860C">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7"/>
  </w:num>
  <w:num w:numId="10">
    <w:abstractNumId w:val="21"/>
  </w:num>
  <w:num w:numId="11">
    <w:abstractNumId w:val="2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23"/>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3"/>
  </w:num>
  <w:num w:numId="28">
    <w:abstractNumId w:val="25"/>
  </w:num>
  <w:num w:numId="29">
    <w:abstractNumId w:val="7"/>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AC6817"/>
    <w:rsid w:val="00004DE9"/>
    <w:rsid w:val="0000509B"/>
    <w:rsid w:val="00005A59"/>
    <w:rsid w:val="00005F6D"/>
    <w:rsid w:val="00006CA3"/>
    <w:rsid w:val="000072F1"/>
    <w:rsid w:val="00010EFA"/>
    <w:rsid w:val="00013421"/>
    <w:rsid w:val="00014172"/>
    <w:rsid w:val="00014BEB"/>
    <w:rsid w:val="00015B14"/>
    <w:rsid w:val="00016F0D"/>
    <w:rsid w:val="00020066"/>
    <w:rsid w:val="00020349"/>
    <w:rsid w:val="00020B8A"/>
    <w:rsid w:val="00020F3A"/>
    <w:rsid w:val="000239D2"/>
    <w:rsid w:val="00023BA8"/>
    <w:rsid w:val="00031310"/>
    <w:rsid w:val="0003216A"/>
    <w:rsid w:val="00035270"/>
    <w:rsid w:val="00037339"/>
    <w:rsid w:val="00040570"/>
    <w:rsid w:val="000448AA"/>
    <w:rsid w:val="00044A39"/>
    <w:rsid w:val="00045B18"/>
    <w:rsid w:val="00047752"/>
    <w:rsid w:val="00047E1E"/>
    <w:rsid w:val="00052C9C"/>
    <w:rsid w:val="0005430C"/>
    <w:rsid w:val="00054F2B"/>
    <w:rsid w:val="00062B4A"/>
    <w:rsid w:val="0007184F"/>
    <w:rsid w:val="00072775"/>
    <w:rsid w:val="000751C8"/>
    <w:rsid w:val="000761E4"/>
    <w:rsid w:val="00076B29"/>
    <w:rsid w:val="00077DC8"/>
    <w:rsid w:val="000814CE"/>
    <w:rsid w:val="000837F6"/>
    <w:rsid w:val="000850CE"/>
    <w:rsid w:val="000868CF"/>
    <w:rsid w:val="00086CD6"/>
    <w:rsid w:val="00093195"/>
    <w:rsid w:val="000946C7"/>
    <w:rsid w:val="00095352"/>
    <w:rsid w:val="000962DF"/>
    <w:rsid w:val="000975B7"/>
    <w:rsid w:val="000A2B20"/>
    <w:rsid w:val="000A477C"/>
    <w:rsid w:val="000A4D90"/>
    <w:rsid w:val="000A7038"/>
    <w:rsid w:val="000B23D5"/>
    <w:rsid w:val="000B378C"/>
    <w:rsid w:val="000B4592"/>
    <w:rsid w:val="000B4CF6"/>
    <w:rsid w:val="000B68C5"/>
    <w:rsid w:val="000B717F"/>
    <w:rsid w:val="000C0E7F"/>
    <w:rsid w:val="000C17BE"/>
    <w:rsid w:val="000C3DAE"/>
    <w:rsid w:val="000D1AAB"/>
    <w:rsid w:val="000D4F19"/>
    <w:rsid w:val="000D555B"/>
    <w:rsid w:val="000D6CE9"/>
    <w:rsid w:val="000E44D4"/>
    <w:rsid w:val="000E6B01"/>
    <w:rsid w:val="000F5235"/>
    <w:rsid w:val="000F5AEF"/>
    <w:rsid w:val="000F6CAA"/>
    <w:rsid w:val="000F6F4C"/>
    <w:rsid w:val="00103F8E"/>
    <w:rsid w:val="00104DA1"/>
    <w:rsid w:val="00105539"/>
    <w:rsid w:val="00105E47"/>
    <w:rsid w:val="001172F4"/>
    <w:rsid w:val="00117F77"/>
    <w:rsid w:val="00123732"/>
    <w:rsid w:val="0012418A"/>
    <w:rsid w:val="0012685F"/>
    <w:rsid w:val="001304C2"/>
    <w:rsid w:val="00130991"/>
    <w:rsid w:val="00131D29"/>
    <w:rsid w:val="001352D5"/>
    <w:rsid w:val="00140B79"/>
    <w:rsid w:val="001419FB"/>
    <w:rsid w:val="00145650"/>
    <w:rsid w:val="00161634"/>
    <w:rsid w:val="00161A36"/>
    <w:rsid w:val="00161A6E"/>
    <w:rsid w:val="00161EA3"/>
    <w:rsid w:val="001628C4"/>
    <w:rsid w:val="00166694"/>
    <w:rsid w:val="0017126D"/>
    <w:rsid w:val="001745A1"/>
    <w:rsid w:val="001745F2"/>
    <w:rsid w:val="00176AD1"/>
    <w:rsid w:val="001829AB"/>
    <w:rsid w:val="00183FC3"/>
    <w:rsid w:val="001856D4"/>
    <w:rsid w:val="00187068"/>
    <w:rsid w:val="00190EEB"/>
    <w:rsid w:val="00192E6A"/>
    <w:rsid w:val="00193EBB"/>
    <w:rsid w:val="00196E02"/>
    <w:rsid w:val="00196EE2"/>
    <w:rsid w:val="001A2F30"/>
    <w:rsid w:val="001B0198"/>
    <w:rsid w:val="001B2029"/>
    <w:rsid w:val="001B5479"/>
    <w:rsid w:val="001B7F69"/>
    <w:rsid w:val="001C0584"/>
    <w:rsid w:val="001C0C67"/>
    <w:rsid w:val="001C11A7"/>
    <w:rsid w:val="001C28C8"/>
    <w:rsid w:val="001C3DBF"/>
    <w:rsid w:val="001C6066"/>
    <w:rsid w:val="001C641D"/>
    <w:rsid w:val="001C684F"/>
    <w:rsid w:val="001C6D46"/>
    <w:rsid w:val="001C7329"/>
    <w:rsid w:val="001D1AC4"/>
    <w:rsid w:val="001D2A74"/>
    <w:rsid w:val="001D5EC1"/>
    <w:rsid w:val="001D7B20"/>
    <w:rsid w:val="001E3B75"/>
    <w:rsid w:val="001E419C"/>
    <w:rsid w:val="001F5240"/>
    <w:rsid w:val="001F5609"/>
    <w:rsid w:val="001F76E6"/>
    <w:rsid w:val="0021358F"/>
    <w:rsid w:val="00215B46"/>
    <w:rsid w:val="00217ECB"/>
    <w:rsid w:val="00221BBA"/>
    <w:rsid w:val="0022723D"/>
    <w:rsid w:val="0023189A"/>
    <w:rsid w:val="00232D11"/>
    <w:rsid w:val="002348EC"/>
    <w:rsid w:val="002405A2"/>
    <w:rsid w:val="00240EC6"/>
    <w:rsid w:val="0024233E"/>
    <w:rsid w:val="00243049"/>
    <w:rsid w:val="0025054D"/>
    <w:rsid w:val="0025108E"/>
    <w:rsid w:val="00251713"/>
    <w:rsid w:val="00256D81"/>
    <w:rsid w:val="00260266"/>
    <w:rsid w:val="002653EA"/>
    <w:rsid w:val="0026592B"/>
    <w:rsid w:val="0026759F"/>
    <w:rsid w:val="00272E8D"/>
    <w:rsid w:val="002751E1"/>
    <w:rsid w:val="00275C22"/>
    <w:rsid w:val="00286639"/>
    <w:rsid w:val="00287314"/>
    <w:rsid w:val="00287CB6"/>
    <w:rsid w:val="00291545"/>
    <w:rsid w:val="00292B6F"/>
    <w:rsid w:val="00297A71"/>
    <w:rsid w:val="002A2192"/>
    <w:rsid w:val="002A4FEA"/>
    <w:rsid w:val="002A6D53"/>
    <w:rsid w:val="002B4F13"/>
    <w:rsid w:val="002C03DB"/>
    <w:rsid w:val="002C38D7"/>
    <w:rsid w:val="002C5AB8"/>
    <w:rsid w:val="002D2653"/>
    <w:rsid w:val="002D3610"/>
    <w:rsid w:val="002D3AA4"/>
    <w:rsid w:val="002D7B41"/>
    <w:rsid w:val="002E0E57"/>
    <w:rsid w:val="002E30EB"/>
    <w:rsid w:val="002E3374"/>
    <w:rsid w:val="002E6B49"/>
    <w:rsid w:val="002F0239"/>
    <w:rsid w:val="002F0F3B"/>
    <w:rsid w:val="002F0FEE"/>
    <w:rsid w:val="002F1B54"/>
    <w:rsid w:val="002F3703"/>
    <w:rsid w:val="002F48AB"/>
    <w:rsid w:val="00301D5F"/>
    <w:rsid w:val="00303A22"/>
    <w:rsid w:val="003068E5"/>
    <w:rsid w:val="00311263"/>
    <w:rsid w:val="00321B8E"/>
    <w:rsid w:val="00325443"/>
    <w:rsid w:val="0033261B"/>
    <w:rsid w:val="003443F1"/>
    <w:rsid w:val="00346AA4"/>
    <w:rsid w:val="003503EB"/>
    <w:rsid w:val="0035405A"/>
    <w:rsid w:val="003542BF"/>
    <w:rsid w:val="00360E0A"/>
    <w:rsid w:val="0036159A"/>
    <w:rsid w:val="003630E3"/>
    <w:rsid w:val="003637EC"/>
    <w:rsid w:val="00364B13"/>
    <w:rsid w:val="0036666F"/>
    <w:rsid w:val="00370DCA"/>
    <w:rsid w:val="003724A8"/>
    <w:rsid w:val="00381F8C"/>
    <w:rsid w:val="00382B5D"/>
    <w:rsid w:val="0038312A"/>
    <w:rsid w:val="0038321C"/>
    <w:rsid w:val="00385BDE"/>
    <w:rsid w:val="003916A3"/>
    <w:rsid w:val="00391A8D"/>
    <w:rsid w:val="003935C2"/>
    <w:rsid w:val="00393682"/>
    <w:rsid w:val="0039398D"/>
    <w:rsid w:val="00396613"/>
    <w:rsid w:val="003A1D86"/>
    <w:rsid w:val="003A491C"/>
    <w:rsid w:val="003A7DD4"/>
    <w:rsid w:val="003B1DE6"/>
    <w:rsid w:val="003B3187"/>
    <w:rsid w:val="003B31A6"/>
    <w:rsid w:val="003B6DA3"/>
    <w:rsid w:val="003B7CA9"/>
    <w:rsid w:val="003C682B"/>
    <w:rsid w:val="003C6EE8"/>
    <w:rsid w:val="003C7E9F"/>
    <w:rsid w:val="003D1C52"/>
    <w:rsid w:val="003D2814"/>
    <w:rsid w:val="003D558C"/>
    <w:rsid w:val="003D6308"/>
    <w:rsid w:val="003E5430"/>
    <w:rsid w:val="003E59C5"/>
    <w:rsid w:val="003E5E09"/>
    <w:rsid w:val="003E61D5"/>
    <w:rsid w:val="003E6BAA"/>
    <w:rsid w:val="003E7413"/>
    <w:rsid w:val="003F4189"/>
    <w:rsid w:val="003F4723"/>
    <w:rsid w:val="003F7EBC"/>
    <w:rsid w:val="004021B0"/>
    <w:rsid w:val="00402D85"/>
    <w:rsid w:val="00403AE1"/>
    <w:rsid w:val="00407FDE"/>
    <w:rsid w:val="0041091C"/>
    <w:rsid w:val="00412494"/>
    <w:rsid w:val="00414F06"/>
    <w:rsid w:val="00415EED"/>
    <w:rsid w:val="00416203"/>
    <w:rsid w:val="00416B77"/>
    <w:rsid w:val="004272F8"/>
    <w:rsid w:val="00427FC1"/>
    <w:rsid w:val="004307AF"/>
    <w:rsid w:val="00432D85"/>
    <w:rsid w:val="00433D28"/>
    <w:rsid w:val="00434184"/>
    <w:rsid w:val="004415F6"/>
    <w:rsid w:val="00442A49"/>
    <w:rsid w:val="004448A0"/>
    <w:rsid w:val="00445D2A"/>
    <w:rsid w:val="0045105D"/>
    <w:rsid w:val="00451F43"/>
    <w:rsid w:val="00453481"/>
    <w:rsid w:val="00454D00"/>
    <w:rsid w:val="00456036"/>
    <w:rsid w:val="004576CB"/>
    <w:rsid w:val="00460BBC"/>
    <w:rsid w:val="00466EF8"/>
    <w:rsid w:val="00473E0F"/>
    <w:rsid w:val="00475D7F"/>
    <w:rsid w:val="004778AC"/>
    <w:rsid w:val="00481281"/>
    <w:rsid w:val="00483BDA"/>
    <w:rsid w:val="00484446"/>
    <w:rsid w:val="004908D3"/>
    <w:rsid w:val="004933ED"/>
    <w:rsid w:val="00493F50"/>
    <w:rsid w:val="00497272"/>
    <w:rsid w:val="004A6B66"/>
    <w:rsid w:val="004A77FA"/>
    <w:rsid w:val="004B31A8"/>
    <w:rsid w:val="004B5865"/>
    <w:rsid w:val="004B7566"/>
    <w:rsid w:val="004C028E"/>
    <w:rsid w:val="004C2103"/>
    <w:rsid w:val="004C2E75"/>
    <w:rsid w:val="004C4CE2"/>
    <w:rsid w:val="004C4F4F"/>
    <w:rsid w:val="004C505C"/>
    <w:rsid w:val="004C5250"/>
    <w:rsid w:val="004C6E9B"/>
    <w:rsid w:val="004C7366"/>
    <w:rsid w:val="004D7B5A"/>
    <w:rsid w:val="004E17AC"/>
    <w:rsid w:val="004E50C6"/>
    <w:rsid w:val="004E5594"/>
    <w:rsid w:val="004E6F09"/>
    <w:rsid w:val="004F39A1"/>
    <w:rsid w:val="004F5118"/>
    <w:rsid w:val="004F5B68"/>
    <w:rsid w:val="005031F6"/>
    <w:rsid w:val="00503818"/>
    <w:rsid w:val="005049B9"/>
    <w:rsid w:val="00505D90"/>
    <w:rsid w:val="005069CD"/>
    <w:rsid w:val="00507174"/>
    <w:rsid w:val="00513B76"/>
    <w:rsid w:val="005162AD"/>
    <w:rsid w:val="00517922"/>
    <w:rsid w:val="00517B12"/>
    <w:rsid w:val="00521F69"/>
    <w:rsid w:val="00524317"/>
    <w:rsid w:val="00524B8D"/>
    <w:rsid w:val="00527502"/>
    <w:rsid w:val="0053091C"/>
    <w:rsid w:val="005310DB"/>
    <w:rsid w:val="00534D50"/>
    <w:rsid w:val="00535F89"/>
    <w:rsid w:val="00544E15"/>
    <w:rsid w:val="00544EF0"/>
    <w:rsid w:val="00545F4D"/>
    <w:rsid w:val="00547126"/>
    <w:rsid w:val="005532D2"/>
    <w:rsid w:val="00555182"/>
    <w:rsid w:val="005575C2"/>
    <w:rsid w:val="00560C13"/>
    <w:rsid w:val="005619D3"/>
    <w:rsid w:val="0056238E"/>
    <w:rsid w:val="005733E6"/>
    <w:rsid w:val="0057387D"/>
    <w:rsid w:val="00574BA3"/>
    <w:rsid w:val="00575FC8"/>
    <w:rsid w:val="00580D9F"/>
    <w:rsid w:val="005837BC"/>
    <w:rsid w:val="005908DA"/>
    <w:rsid w:val="00593D3A"/>
    <w:rsid w:val="005A138A"/>
    <w:rsid w:val="005A1B19"/>
    <w:rsid w:val="005A4DD0"/>
    <w:rsid w:val="005B4541"/>
    <w:rsid w:val="005C238B"/>
    <w:rsid w:val="005D1ED9"/>
    <w:rsid w:val="005D234B"/>
    <w:rsid w:val="005D5111"/>
    <w:rsid w:val="005D65F5"/>
    <w:rsid w:val="005D7871"/>
    <w:rsid w:val="005E0D59"/>
    <w:rsid w:val="005E1277"/>
    <w:rsid w:val="005E3E59"/>
    <w:rsid w:val="005E5B0A"/>
    <w:rsid w:val="005F75D8"/>
    <w:rsid w:val="0060009B"/>
    <w:rsid w:val="0060068B"/>
    <w:rsid w:val="006048C7"/>
    <w:rsid w:val="00605BD1"/>
    <w:rsid w:val="00607BF4"/>
    <w:rsid w:val="00607FC1"/>
    <w:rsid w:val="0061480A"/>
    <w:rsid w:val="00614EC9"/>
    <w:rsid w:val="00620348"/>
    <w:rsid w:val="00623002"/>
    <w:rsid w:val="00624538"/>
    <w:rsid w:val="00624F46"/>
    <w:rsid w:val="00625DEA"/>
    <w:rsid w:val="006321C2"/>
    <w:rsid w:val="00636FE6"/>
    <w:rsid w:val="00637F11"/>
    <w:rsid w:val="0064546C"/>
    <w:rsid w:val="00646B7F"/>
    <w:rsid w:val="00647724"/>
    <w:rsid w:val="00652403"/>
    <w:rsid w:val="00654ECB"/>
    <w:rsid w:val="00657BE1"/>
    <w:rsid w:val="00665FF0"/>
    <w:rsid w:val="006676E8"/>
    <w:rsid w:val="00667C88"/>
    <w:rsid w:val="00670CEB"/>
    <w:rsid w:val="00670E75"/>
    <w:rsid w:val="00672FD1"/>
    <w:rsid w:val="00675818"/>
    <w:rsid w:val="0067593F"/>
    <w:rsid w:val="00675BC3"/>
    <w:rsid w:val="00685792"/>
    <w:rsid w:val="006879E3"/>
    <w:rsid w:val="00694C12"/>
    <w:rsid w:val="00695B73"/>
    <w:rsid w:val="00697F3F"/>
    <w:rsid w:val="006A5A60"/>
    <w:rsid w:val="006B12C5"/>
    <w:rsid w:val="006B370E"/>
    <w:rsid w:val="006B3BA6"/>
    <w:rsid w:val="006C1E69"/>
    <w:rsid w:val="006C329B"/>
    <w:rsid w:val="006C44C0"/>
    <w:rsid w:val="006D04B3"/>
    <w:rsid w:val="006D085B"/>
    <w:rsid w:val="006D53F6"/>
    <w:rsid w:val="006D5CF2"/>
    <w:rsid w:val="006D6864"/>
    <w:rsid w:val="006D7979"/>
    <w:rsid w:val="006E3459"/>
    <w:rsid w:val="006E51B9"/>
    <w:rsid w:val="006F1EE4"/>
    <w:rsid w:val="00701CFE"/>
    <w:rsid w:val="00701E64"/>
    <w:rsid w:val="00704BBF"/>
    <w:rsid w:val="007059B3"/>
    <w:rsid w:val="00710CD7"/>
    <w:rsid w:val="00712274"/>
    <w:rsid w:val="007122BD"/>
    <w:rsid w:val="007132F1"/>
    <w:rsid w:val="007136B6"/>
    <w:rsid w:val="00713700"/>
    <w:rsid w:val="007138CB"/>
    <w:rsid w:val="00713957"/>
    <w:rsid w:val="0071693E"/>
    <w:rsid w:val="007351EE"/>
    <w:rsid w:val="00741012"/>
    <w:rsid w:val="00741DF2"/>
    <w:rsid w:val="00742A27"/>
    <w:rsid w:val="00746258"/>
    <w:rsid w:val="007542B4"/>
    <w:rsid w:val="00755608"/>
    <w:rsid w:val="00756097"/>
    <w:rsid w:val="0075796B"/>
    <w:rsid w:val="00757D97"/>
    <w:rsid w:val="00760466"/>
    <w:rsid w:val="00766D9C"/>
    <w:rsid w:val="00767162"/>
    <w:rsid w:val="00771D92"/>
    <w:rsid w:val="00780065"/>
    <w:rsid w:val="00780907"/>
    <w:rsid w:val="00792203"/>
    <w:rsid w:val="0079241B"/>
    <w:rsid w:val="007927A7"/>
    <w:rsid w:val="0079291D"/>
    <w:rsid w:val="00794102"/>
    <w:rsid w:val="00797934"/>
    <w:rsid w:val="007A2372"/>
    <w:rsid w:val="007A49A4"/>
    <w:rsid w:val="007A7B66"/>
    <w:rsid w:val="007B0CFC"/>
    <w:rsid w:val="007B315F"/>
    <w:rsid w:val="007B3DAE"/>
    <w:rsid w:val="007B7A5E"/>
    <w:rsid w:val="007C6BF9"/>
    <w:rsid w:val="007C7207"/>
    <w:rsid w:val="007D50CF"/>
    <w:rsid w:val="007D54DD"/>
    <w:rsid w:val="007D58B1"/>
    <w:rsid w:val="007D5DD9"/>
    <w:rsid w:val="007E136D"/>
    <w:rsid w:val="007E508F"/>
    <w:rsid w:val="007E56CF"/>
    <w:rsid w:val="007E6A32"/>
    <w:rsid w:val="007F1F21"/>
    <w:rsid w:val="00802629"/>
    <w:rsid w:val="0080642D"/>
    <w:rsid w:val="008101C5"/>
    <w:rsid w:val="0081264F"/>
    <w:rsid w:val="0081386B"/>
    <w:rsid w:val="00816523"/>
    <w:rsid w:val="00816EC6"/>
    <w:rsid w:val="00817B3A"/>
    <w:rsid w:val="00821BB1"/>
    <w:rsid w:val="008246E9"/>
    <w:rsid w:val="008255B9"/>
    <w:rsid w:val="00835BC9"/>
    <w:rsid w:val="008376DE"/>
    <w:rsid w:val="00840843"/>
    <w:rsid w:val="00842292"/>
    <w:rsid w:val="00843823"/>
    <w:rsid w:val="00850BEA"/>
    <w:rsid w:val="0085775E"/>
    <w:rsid w:val="00861A4D"/>
    <w:rsid w:val="00861B74"/>
    <w:rsid w:val="00862025"/>
    <w:rsid w:val="00863CAE"/>
    <w:rsid w:val="008657E4"/>
    <w:rsid w:val="00866DD2"/>
    <w:rsid w:val="00870113"/>
    <w:rsid w:val="00870C06"/>
    <w:rsid w:val="00871711"/>
    <w:rsid w:val="00872508"/>
    <w:rsid w:val="008726BD"/>
    <w:rsid w:val="00872A5B"/>
    <w:rsid w:val="00880A0E"/>
    <w:rsid w:val="0089452B"/>
    <w:rsid w:val="00894D18"/>
    <w:rsid w:val="0089512A"/>
    <w:rsid w:val="00895E99"/>
    <w:rsid w:val="00895F2F"/>
    <w:rsid w:val="008A08F5"/>
    <w:rsid w:val="008A2756"/>
    <w:rsid w:val="008A2846"/>
    <w:rsid w:val="008A29E8"/>
    <w:rsid w:val="008A3E2F"/>
    <w:rsid w:val="008A4F24"/>
    <w:rsid w:val="008A6508"/>
    <w:rsid w:val="008B0488"/>
    <w:rsid w:val="008B17B5"/>
    <w:rsid w:val="008B54D9"/>
    <w:rsid w:val="008B6BAB"/>
    <w:rsid w:val="008C00E6"/>
    <w:rsid w:val="008D0120"/>
    <w:rsid w:val="008D18C9"/>
    <w:rsid w:val="008D33F8"/>
    <w:rsid w:val="008D45C7"/>
    <w:rsid w:val="008E0F98"/>
    <w:rsid w:val="008E100B"/>
    <w:rsid w:val="008E24BB"/>
    <w:rsid w:val="008E2DA8"/>
    <w:rsid w:val="008E3284"/>
    <w:rsid w:val="008E36CB"/>
    <w:rsid w:val="008E5A2A"/>
    <w:rsid w:val="008F0E2A"/>
    <w:rsid w:val="008F12C9"/>
    <w:rsid w:val="008F3D31"/>
    <w:rsid w:val="008F5025"/>
    <w:rsid w:val="008F6B75"/>
    <w:rsid w:val="0090119B"/>
    <w:rsid w:val="00906407"/>
    <w:rsid w:val="009065B7"/>
    <w:rsid w:val="00911B46"/>
    <w:rsid w:val="009229CF"/>
    <w:rsid w:val="00926E29"/>
    <w:rsid w:val="0092758A"/>
    <w:rsid w:val="00927EFA"/>
    <w:rsid w:val="009324D9"/>
    <w:rsid w:val="00934BF3"/>
    <w:rsid w:val="009361B3"/>
    <w:rsid w:val="009364B4"/>
    <w:rsid w:val="00940649"/>
    <w:rsid w:val="009431E9"/>
    <w:rsid w:val="00950941"/>
    <w:rsid w:val="00951CAA"/>
    <w:rsid w:val="0096012D"/>
    <w:rsid w:val="00960B3B"/>
    <w:rsid w:val="00963520"/>
    <w:rsid w:val="00966615"/>
    <w:rsid w:val="009700B1"/>
    <w:rsid w:val="00971E49"/>
    <w:rsid w:val="00972217"/>
    <w:rsid w:val="00987538"/>
    <w:rsid w:val="00992B85"/>
    <w:rsid w:val="0099365E"/>
    <w:rsid w:val="00995CCE"/>
    <w:rsid w:val="009A017F"/>
    <w:rsid w:val="009A1A10"/>
    <w:rsid w:val="009A1D3F"/>
    <w:rsid w:val="009A38E6"/>
    <w:rsid w:val="009A3D05"/>
    <w:rsid w:val="009A40BF"/>
    <w:rsid w:val="009A4B6A"/>
    <w:rsid w:val="009A6F24"/>
    <w:rsid w:val="009B0487"/>
    <w:rsid w:val="009B0F39"/>
    <w:rsid w:val="009B37E2"/>
    <w:rsid w:val="009B4D70"/>
    <w:rsid w:val="009B71D1"/>
    <w:rsid w:val="009B7431"/>
    <w:rsid w:val="009C2001"/>
    <w:rsid w:val="009C3EC4"/>
    <w:rsid w:val="009C5166"/>
    <w:rsid w:val="009C57A1"/>
    <w:rsid w:val="009C60C6"/>
    <w:rsid w:val="009C7525"/>
    <w:rsid w:val="009D2603"/>
    <w:rsid w:val="009D4342"/>
    <w:rsid w:val="009D6747"/>
    <w:rsid w:val="009E0256"/>
    <w:rsid w:val="009E0A7D"/>
    <w:rsid w:val="009E2F13"/>
    <w:rsid w:val="009E33E4"/>
    <w:rsid w:val="009E7CE6"/>
    <w:rsid w:val="009F1881"/>
    <w:rsid w:val="009F307D"/>
    <w:rsid w:val="009F3806"/>
    <w:rsid w:val="009F4E00"/>
    <w:rsid w:val="00A0486E"/>
    <w:rsid w:val="00A05331"/>
    <w:rsid w:val="00A05A22"/>
    <w:rsid w:val="00A26093"/>
    <w:rsid w:val="00A2797F"/>
    <w:rsid w:val="00A27D4A"/>
    <w:rsid w:val="00A4087F"/>
    <w:rsid w:val="00A411D1"/>
    <w:rsid w:val="00A42C28"/>
    <w:rsid w:val="00A46C7E"/>
    <w:rsid w:val="00A5144F"/>
    <w:rsid w:val="00A515A1"/>
    <w:rsid w:val="00A550ED"/>
    <w:rsid w:val="00A6156D"/>
    <w:rsid w:val="00A61C4C"/>
    <w:rsid w:val="00A63D94"/>
    <w:rsid w:val="00A6505A"/>
    <w:rsid w:val="00A6568A"/>
    <w:rsid w:val="00A66F62"/>
    <w:rsid w:val="00A6780B"/>
    <w:rsid w:val="00A71927"/>
    <w:rsid w:val="00A73382"/>
    <w:rsid w:val="00A74A57"/>
    <w:rsid w:val="00A7558D"/>
    <w:rsid w:val="00A75E10"/>
    <w:rsid w:val="00A814B3"/>
    <w:rsid w:val="00A865EE"/>
    <w:rsid w:val="00A933A1"/>
    <w:rsid w:val="00A9340C"/>
    <w:rsid w:val="00A94996"/>
    <w:rsid w:val="00AA179E"/>
    <w:rsid w:val="00AA3C33"/>
    <w:rsid w:val="00AA3E6C"/>
    <w:rsid w:val="00AA5432"/>
    <w:rsid w:val="00AA60BD"/>
    <w:rsid w:val="00AB3A22"/>
    <w:rsid w:val="00AB3DB3"/>
    <w:rsid w:val="00AC24ED"/>
    <w:rsid w:val="00AC6817"/>
    <w:rsid w:val="00AD34EF"/>
    <w:rsid w:val="00AD5F2E"/>
    <w:rsid w:val="00AE2E8C"/>
    <w:rsid w:val="00AE4652"/>
    <w:rsid w:val="00AF5CF2"/>
    <w:rsid w:val="00B01120"/>
    <w:rsid w:val="00B02107"/>
    <w:rsid w:val="00B03FE6"/>
    <w:rsid w:val="00B067B3"/>
    <w:rsid w:val="00B07B56"/>
    <w:rsid w:val="00B121AC"/>
    <w:rsid w:val="00B167FC"/>
    <w:rsid w:val="00B16D1E"/>
    <w:rsid w:val="00B17FDF"/>
    <w:rsid w:val="00B213D6"/>
    <w:rsid w:val="00B23CF2"/>
    <w:rsid w:val="00B26AA4"/>
    <w:rsid w:val="00B27FA6"/>
    <w:rsid w:val="00B30C79"/>
    <w:rsid w:val="00B32090"/>
    <w:rsid w:val="00B3252E"/>
    <w:rsid w:val="00B32D42"/>
    <w:rsid w:val="00B4259B"/>
    <w:rsid w:val="00B43726"/>
    <w:rsid w:val="00B452BE"/>
    <w:rsid w:val="00B465E4"/>
    <w:rsid w:val="00B512BA"/>
    <w:rsid w:val="00B53BF5"/>
    <w:rsid w:val="00B55AD6"/>
    <w:rsid w:val="00B56C3F"/>
    <w:rsid w:val="00B56ECD"/>
    <w:rsid w:val="00B57807"/>
    <w:rsid w:val="00B57A37"/>
    <w:rsid w:val="00B60FC2"/>
    <w:rsid w:val="00B64018"/>
    <w:rsid w:val="00B64338"/>
    <w:rsid w:val="00B73183"/>
    <w:rsid w:val="00B74233"/>
    <w:rsid w:val="00B7548D"/>
    <w:rsid w:val="00B766C8"/>
    <w:rsid w:val="00B8185C"/>
    <w:rsid w:val="00B81929"/>
    <w:rsid w:val="00B81C26"/>
    <w:rsid w:val="00B825ED"/>
    <w:rsid w:val="00B83BC4"/>
    <w:rsid w:val="00B859CA"/>
    <w:rsid w:val="00B86EAC"/>
    <w:rsid w:val="00B91749"/>
    <w:rsid w:val="00B93F69"/>
    <w:rsid w:val="00B96454"/>
    <w:rsid w:val="00BA1CC0"/>
    <w:rsid w:val="00BA474B"/>
    <w:rsid w:val="00BA74E2"/>
    <w:rsid w:val="00BB613D"/>
    <w:rsid w:val="00BB7212"/>
    <w:rsid w:val="00BC0376"/>
    <w:rsid w:val="00BC13CC"/>
    <w:rsid w:val="00BC15AB"/>
    <w:rsid w:val="00BC4FD0"/>
    <w:rsid w:val="00BD7345"/>
    <w:rsid w:val="00BE33FD"/>
    <w:rsid w:val="00BE3B9C"/>
    <w:rsid w:val="00BE70CE"/>
    <w:rsid w:val="00BF05DC"/>
    <w:rsid w:val="00BF0BBA"/>
    <w:rsid w:val="00BF4E86"/>
    <w:rsid w:val="00BF651D"/>
    <w:rsid w:val="00C0018E"/>
    <w:rsid w:val="00C07D8A"/>
    <w:rsid w:val="00C139FF"/>
    <w:rsid w:val="00C13A78"/>
    <w:rsid w:val="00C13D21"/>
    <w:rsid w:val="00C34265"/>
    <w:rsid w:val="00C42835"/>
    <w:rsid w:val="00C44C52"/>
    <w:rsid w:val="00C45AD8"/>
    <w:rsid w:val="00C46811"/>
    <w:rsid w:val="00C46D3A"/>
    <w:rsid w:val="00C54294"/>
    <w:rsid w:val="00C601A7"/>
    <w:rsid w:val="00C6216F"/>
    <w:rsid w:val="00C64102"/>
    <w:rsid w:val="00C66835"/>
    <w:rsid w:val="00C755E9"/>
    <w:rsid w:val="00C81F82"/>
    <w:rsid w:val="00C8208F"/>
    <w:rsid w:val="00C82488"/>
    <w:rsid w:val="00C84337"/>
    <w:rsid w:val="00C86607"/>
    <w:rsid w:val="00C86616"/>
    <w:rsid w:val="00C86E6F"/>
    <w:rsid w:val="00C878AF"/>
    <w:rsid w:val="00C90E8E"/>
    <w:rsid w:val="00C91689"/>
    <w:rsid w:val="00C94CD3"/>
    <w:rsid w:val="00CA1177"/>
    <w:rsid w:val="00CA16F8"/>
    <w:rsid w:val="00CA31AD"/>
    <w:rsid w:val="00CA425E"/>
    <w:rsid w:val="00CA45BF"/>
    <w:rsid w:val="00CA528D"/>
    <w:rsid w:val="00CA5C4E"/>
    <w:rsid w:val="00CA62B3"/>
    <w:rsid w:val="00CB0EB1"/>
    <w:rsid w:val="00CB15DA"/>
    <w:rsid w:val="00CB6A7E"/>
    <w:rsid w:val="00CC3178"/>
    <w:rsid w:val="00CD09AA"/>
    <w:rsid w:val="00CD355F"/>
    <w:rsid w:val="00CD777C"/>
    <w:rsid w:val="00CE0990"/>
    <w:rsid w:val="00CE1161"/>
    <w:rsid w:val="00CE13B1"/>
    <w:rsid w:val="00CE1517"/>
    <w:rsid w:val="00CE1997"/>
    <w:rsid w:val="00CE2BFC"/>
    <w:rsid w:val="00CE4315"/>
    <w:rsid w:val="00CE72F2"/>
    <w:rsid w:val="00CE7920"/>
    <w:rsid w:val="00CF72A3"/>
    <w:rsid w:val="00D012BB"/>
    <w:rsid w:val="00D01621"/>
    <w:rsid w:val="00D02CD1"/>
    <w:rsid w:val="00D11FE8"/>
    <w:rsid w:val="00D125EC"/>
    <w:rsid w:val="00D16447"/>
    <w:rsid w:val="00D16C8D"/>
    <w:rsid w:val="00D17208"/>
    <w:rsid w:val="00D25B9A"/>
    <w:rsid w:val="00D268DD"/>
    <w:rsid w:val="00D36B03"/>
    <w:rsid w:val="00D36B3A"/>
    <w:rsid w:val="00D36C40"/>
    <w:rsid w:val="00D40C40"/>
    <w:rsid w:val="00D4193D"/>
    <w:rsid w:val="00D43CFF"/>
    <w:rsid w:val="00D4491F"/>
    <w:rsid w:val="00D5680E"/>
    <w:rsid w:val="00D5745E"/>
    <w:rsid w:val="00D62E2D"/>
    <w:rsid w:val="00D6339A"/>
    <w:rsid w:val="00D662A8"/>
    <w:rsid w:val="00D77FB8"/>
    <w:rsid w:val="00D82129"/>
    <w:rsid w:val="00D82B84"/>
    <w:rsid w:val="00D8335D"/>
    <w:rsid w:val="00D839C8"/>
    <w:rsid w:val="00D86A7E"/>
    <w:rsid w:val="00D94C3F"/>
    <w:rsid w:val="00DA157E"/>
    <w:rsid w:val="00DA498B"/>
    <w:rsid w:val="00DA6503"/>
    <w:rsid w:val="00DA731A"/>
    <w:rsid w:val="00DA7E51"/>
    <w:rsid w:val="00DB0CFD"/>
    <w:rsid w:val="00DB1D34"/>
    <w:rsid w:val="00DB1E43"/>
    <w:rsid w:val="00DB4F5E"/>
    <w:rsid w:val="00DB6698"/>
    <w:rsid w:val="00DC0E19"/>
    <w:rsid w:val="00DC5DB9"/>
    <w:rsid w:val="00DC7206"/>
    <w:rsid w:val="00DD068D"/>
    <w:rsid w:val="00DD60F6"/>
    <w:rsid w:val="00DE1559"/>
    <w:rsid w:val="00DE3323"/>
    <w:rsid w:val="00DE4423"/>
    <w:rsid w:val="00DE4DAE"/>
    <w:rsid w:val="00DF5DD8"/>
    <w:rsid w:val="00DF68A6"/>
    <w:rsid w:val="00E0268B"/>
    <w:rsid w:val="00E032CE"/>
    <w:rsid w:val="00E03660"/>
    <w:rsid w:val="00E06515"/>
    <w:rsid w:val="00E0740F"/>
    <w:rsid w:val="00E07EB4"/>
    <w:rsid w:val="00E11518"/>
    <w:rsid w:val="00E1304F"/>
    <w:rsid w:val="00E17764"/>
    <w:rsid w:val="00E22990"/>
    <w:rsid w:val="00E249CC"/>
    <w:rsid w:val="00E26993"/>
    <w:rsid w:val="00E31B7E"/>
    <w:rsid w:val="00E33226"/>
    <w:rsid w:val="00E36E81"/>
    <w:rsid w:val="00E37963"/>
    <w:rsid w:val="00E44021"/>
    <w:rsid w:val="00E44928"/>
    <w:rsid w:val="00E44FB7"/>
    <w:rsid w:val="00E4646F"/>
    <w:rsid w:val="00E54CCB"/>
    <w:rsid w:val="00E55207"/>
    <w:rsid w:val="00E5793E"/>
    <w:rsid w:val="00E603C5"/>
    <w:rsid w:val="00E60A0A"/>
    <w:rsid w:val="00E61FEA"/>
    <w:rsid w:val="00E6232F"/>
    <w:rsid w:val="00E62629"/>
    <w:rsid w:val="00E6269D"/>
    <w:rsid w:val="00E6441B"/>
    <w:rsid w:val="00E6481E"/>
    <w:rsid w:val="00E64EFA"/>
    <w:rsid w:val="00E66E64"/>
    <w:rsid w:val="00E73EFF"/>
    <w:rsid w:val="00E74DBA"/>
    <w:rsid w:val="00E772EB"/>
    <w:rsid w:val="00E77737"/>
    <w:rsid w:val="00E83F08"/>
    <w:rsid w:val="00E850B3"/>
    <w:rsid w:val="00E85721"/>
    <w:rsid w:val="00E8591A"/>
    <w:rsid w:val="00E862C2"/>
    <w:rsid w:val="00E92407"/>
    <w:rsid w:val="00E92839"/>
    <w:rsid w:val="00E93BA1"/>
    <w:rsid w:val="00E96627"/>
    <w:rsid w:val="00E97D29"/>
    <w:rsid w:val="00EA113C"/>
    <w:rsid w:val="00EA21E7"/>
    <w:rsid w:val="00EB07FD"/>
    <w:rsid w:val="00EB0D7E"/>
    <w:rsid w:val="00EB1742"/>
    <w:rsid w:val="00EB26B2"/>
    <w:rsid w:val="00EB5258"/>
    <w:rsid w:val="00EC11CF"/>
    <w:rsid w:val="00EC51CD"/>
    <w:rsid w:val="00ED565B"/>
    <w:rsid w:val="00ED6051"/>
    <w:rsid w:val="00ED6166"/>
    <w:rsid w:val="00EE0335"/>
    <w:rsid w:val="00EE0EB3"/>
    <w:rsid w:val="00EE22CD"/>
    <w:rsid w:val="00EE45DF"/>
    <w:rsid w:val="00EE4DFE"/>
    <w:rsid w:val="00EE5F08"/>
    <w:rsid w:val="00EE69B2"/>
    <w:rsid w:val="00EF0D26"/>
    <w:rsid w:val="00EF2C82"/>
    <w:rsid w:val="00EF5A28"/>
    <w:rsid w:val="00EF5CAA"/>
    <w:rsid w:val="00EF7A96"/>
    <w:rsid w:val="00F0204A"/>
    <w:rsid w:val="00F02339"/>
    <w:rsid w:val="00F028AC"/>
    <w:rsid w:val="00F048D7"/>
    <w:rsid w:val="00F04F59"/>
    <w:rsid w:val="00F059E3"/>
    <w:rsid w:val="00F12215"/>
    <w:rsid w:val="00F12723"/>
    <w:rsid w:val="00F12EF1"/>
    <w:rsid w:val="00F13264"/>
    <w:rsid w:val="00F22C9F"/>
    <w:rsid w:val="00F25503"/>
    <w:rsid w:val="00F26F07"/>
    <w:rsid w:val="00F27AD3"/>
    <w:rsid w:val="00F31068"/>
    <w:rsid w:val="00F315E1"/>
    <w:rsid w:val="00F31CEF"/>
    <w:rsid w:val="00F35CAA"/>
    <w:rsid w:val="00F36132"/>
    <w:rsid w:val="00F368C5"/>
    <w:rsid w:val="00F40730"/>
    <w:rsid w:val="00F4228B"/>
    <w:rsid w:val="00F43892"/>
    <w:rsid w:val="00F43F94"/>
    <w:rsid w:val="00F47A10"/>
    <w:rsid w:val="00F50332"/>
    <w:rsid w:val="00F551D3"/>
    <w:rsid w:val="00F61CB8"/>
    <w:rsid w:val="00F62C3F"/>
    <w:rsid w:val="00F66E4C"/>
    <w:rsid w:val="00F71238"/>
    <w:rsid w:val="00F73C51"/>
    <w:rsid w:val="00F75C5F"/>
    <w:rsid w:val="00F77105"/>
    <w:rsid w:val="00F80BEE"/>
    <w:rsid w:val="00F8263C"/>
    <w:rsid w:val="00F86A32"/>
    <w:rsid w:val="00F87D54"/>
    <w:rsid w:val="00F92665"/>
    <w:rsid w:val="00F928F8"/>
    <w:rsid w:val="00FA06D5"/>
    <w:rsid w:val="00FA4102"/>
    <w:rsid w:val="00FA4308"/>
    <w:rsid w:val="00FA5ABB"/>
    <w:rsid w:val="00FA68D5"/>
    <w:rsid w:val="00FA6E3D"/>
    <w:rsid w:val="00FC2ACA"/>
    <w:rsid w:val="00FC3857"/>
    <w:rsid w:val="00FC4671"/>
    <w:rsid w:val="00FD044B"/>
    <w:rsid w:val="00FD2257"/>
    <w:rsid w:val="00FE381B"/>
    <w:rsid w:val="00FE4F40"/>
    <w:rsid w:val="00FF591C"/>
    <w:rsid w:val="00FF5AED"/>
    <w:rsid w:val="00FF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85F"/>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uiPriority w:val="34"/>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
    <w:name w:val="Body Text 2"/>
    <w:basedOn w:val="a"/>
    <w:rsid w:val="005837BC"/>
    <w:pPr>
      <w:spacing w:after="120" w:line="480" w:lineRule="auto"/>
    </w:pPr>
  </w:style>
  <w:style w:type="paragraph" w:customStyle="1" w:styleId="21">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paragraph" w:styleId="ae">
    <w:name w:val="No Spacing"/>
    <w:link w:val="af"/>
    <w:uiPriority w:val="1"/>
    <w:qFormat/>
    <w:rsid w:val="008D33F8"/>
    <w:rPr>
      <w:rFonts w:ascii="Calibri" w:eastAsia="Calibri" w:hAnsi="Calibri"/>
      <w:sz w:val="22"/>
      <w:szCs w:val="22"/>
      <w:lang w:val="uk-UA" w:eastAsia="en-US"/>
    </w:rPr>
  </w:style>
  <w:style w:type="paragraph" w:customStyle="1" w:styleId="newsdetailcardtext">
    <w:name w:val="newsdetailcard__text"/>
    <w:basedOn w:val="a"/>
    <w:rsid w:val="008D33F8"/>
    <w:pPr>
      <w:spacing w:before="100" w:beforeAutospacing="1" w:after="100" w:afterAutospacing="1" w:line="240" w:lineRule="auto"/>
    </w:pPr>
    <w:rPr>
      <w:rFonts w:ascii="Times New Roman" w:hAnsi="Times New Roman"/>
      <w:sz w:val="24"/>
      <w:szCs w:val="24"/>
    </w:rPr>
  </w:style>
  <w:style w:type="character" w:customStyle="1" w:styleId="af">
    <w:name w:val="Без интервала Знак"/>
    <w:link w:val="ae"/>
    <w:rsid w:val="008D33F8"/>
    <w:rPr>
      <w:rFonts w:ascii="Calibri" w:eastAsia="Calibri" w:hAnsi="Calibri"/>
      <w:sz w:val="22"/>
      <w:szCs w:val="22"/>
      <w:lang w:val="uk-UA" w:eastAsia="en-US"/>
    </w:rPr>
  </w:style>
  <w:style w:type="paragraph" w:styleId="af0">
    <w:name w:val="Normal Indent"/>
    <w:basedOn w:val="a"/>
    <w:rsid w:val="008A6508"/>
    <w:pPr>
      <w:spacing w:before="20" w:after="20" w:line="240" w:lineRule="auto"/>
      <w:ind w:left="708" w:firstLine="737"/>
      <w:jc w:val="both"/>
    </w:pPr>
    <w:rPr>
      <w:rFonts w:ascii="Times New Roman" w:hAnsi="Times New Roman"/>
      <w:snapToGrid w:val="0"/>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68174">
      <w:bodyDiv w:val="1"/>
      <w:marLeft w:val="0"/>
      <w:marRight w:val="0"/>
      <w:marTop w:val="0"/>
      <w:marBottom w:val="0"/>
      <w:divBdr>
        <w:top w:val="none" w:sz="0" w:space="0" w:color="auto"/>
        <w:left w:val="none" w:sz="0" w:space="0" w:color="auto"/>
        <w:bottom w:val="none" w:sz="0" w:space="0" w:color="auto"/>
        <w:right w:val="none" w:sz="0" w:space="0" w:color="auto"/>
      </w:divBdr>
    </w:div>
    <w:div w:id="52890450">
      <w:bodyDiv w:val="1"/>
      <w:marLeft w:val="0"/>
      <w:marRight w:val="0"/>
      <w:marTop w:val="0"/>
      <w:marBottom w:val="0"/>
      <w:divBdr>
        <w:top w:val="none" w:sz="0" w:space="0" w:color="auto"/>
        <w:left w:val="none" w:sz="0" w:space="0" w:color="auto"/>
        <w:bottom w:val="none" w:sz="0" w:space="0" w:color="auto"/>
        <w:right w:val="none" w:sz="0" w:space="0" w:color="auto"/>
      </w:divBdr>
    </w:div>
    <w:div w:id="615253260">
      <w:bodyDiv w:val="1"/>
      <w:marLeft w:val="0"/>
      <w:marRight w:val="0"/>
      <w:marTop w:val="0"/>
      <w:marBottom w:val="0"/>
      <w:divBdr>
        <w:top w:val="none" w:sz="0" w:space="0" w:color="auto"/>
        <w:left w:val="none" w:sz="0" w:space="0" w:color="auto"/>
        <w:bottom w:val="none" w:sz="0" w:space="0" w:color="auto"/>
        <w:right w:val="none" w:sz="0" w:space="0" w:color="auto"/>
      </w:divBdr>
    </w:div>
    <w:div w:id="900293025">
      <w:bodyDiv w:val="1"/>
      <w:marLeft w:val="0"/>
      <w:marRight w:val="0"/>
      <w:marTop w:val="0"/>
      <w:marBottom w:val="0"/>
      <w:divBdr>
        <w:top w:val="none" w:sz="0" w:space="0" w:color="auto"/>
        <w:left w:val="none" w:sz="0" w:space="0" w:color="auto"/>
        <w:bottom w:val="none" w:sz="0" w:space="0" w:color="auto"/>
        <w:right w:val="none" w:sz="0" w:space="0" w:color="auto"/>
      </w:divBdr>
    </w:div>
    <w:div w:id="926377548">
      <w:bodyDiv w:val="1"/>
      <w:marLeft w:val="0"/>
      <w:marRight w:val="0"/>
      <w:marTop w:val="0"/>
      <w:marBottom w:val="0"/>
      <w:divBdr>
        <w:top w:val="none" w:sz="0" w:space="0" w:color="auto"/>
        <w:left w:val="none" w:sz="0" w:space="0" w:color="auto"/>
        <w:bottom w:val="none" w:sz="0" w:space="0" w:color="auto"/>
        <w:right w:val="none" w:sz="0" w:space="0" w:color="auto"/>
      </w:divBdr>
    </w:div>
    <w:div w:id="1247886329">
      <w:bodyDiv w:val="1"/>
      <w:marLeft w:val="0"/>
      <w:marRight w:val="0"/>
      <w:marTop w:val="0"/>
      <w:marBottom w:val="0"/>
      <w:divBdr>
        <w:top w:val="none" w:sz="0" w:space="0" w:color="auto"/>
        <w:left w:val="none" w:sz="0" w:space="0" w:color="auto"/>
        <w:bottom w:val="none" w:sz="0" w:space="0" w:color="auto"/>
        <w:right w:val="none" w:sz="0" w:space="0" w:color="auto"/>
      </w:divBdr>
    </w:div>
    <w:div w:id="1542743424">
      <w:bodyDiv w:val="1"/>
      <w:marLeft w:val="0"/>
      <w:marRight w:val="0"/>
      <w:marTop w:val="0"/>
      <w:marBottom w:val="0"/>
      <w:divBdr>
        <w:top w:val="none" w:sz="0" w:space="0" w:color="auto"/>
        <w:left w:val="none" w:sz="0" w:space="0" w:color="auto"/>
        <w:bottom w:val="none" w:sz="0" w:space="0" w:color="auto"/>
        <w:right w:val="none" w:sz="0" w:space="0" w:color="auto"/>
      </w:divBdr>
    </w:div>
    <w:div w:id="1588146584">
      <w:bodyDiv w:val="1"/>
      <w:marLeft w:val="0"/>
      <w:marRight w:val="0"/>
      <w:marTop w:val="0"/>
      <w:marBottom w:val="0"/>
      <w:divBdr>
        <w:top w:val="none" w:sz="0" w:space="0" w:color="auto"/>
        <w:left w:val="none" w:sz="0" w:space="0" w:color="auto"/>
        <w:bottom w:val="none" w:sz="0" w:space="0" w:color="auto"/>
        <w:right w:val="none" w:sz="0" w:space="0" w:color="auto"/>
      </w:divBdr>
    </w:div>
    <w:div w:id="1604725095">
      <w:bodyDiv w:val="1"/>
      <w:marLeft w:val="0"/>
      <w:marRight w:val="0"/>
      <w:marTop w:val="0"/>
      <w:marBottom w:val="0"/>
      <w:divBdr>
        <w:top w:val="none" w:sz="0" w:space="0" w:color="auto"/>
        <w:left w:val="none" w:sz="0" w:space="0" w:color="auto"/>
        <w:bottom w:val="none" w:sz="0" w:space="0" w:color="auto"/>
        <w:right w:val="none" w:sz="0" w:space="0" w:color="auto"/>
      </w:divBdr>
    </w:div>
    <w:div w:id="1797217250">
      <w:bodyDiv w:val="1"/>
      <w:marLeft w:val="0"/>
      <w:marRight w:val="0"/>
      <w:marTop w:val="0"/>
      <w:marBottom w:val="0"/>
      <w:divBdr>
        <w:top w:val="none" w:sz="0" w:space="0" w:color="auto"/>
        <w:left w:val="none" w:sz="0" w:space="0" w:color="auto"/>
        <w:bottom w:val="none" w:sz="0" w:space="0" w:color="auto"/>
        <w:right w:val="none" w:sz="0" w:space="0" w:color="auto"/>
      </w:divBdr>
    </w:div>
    <w:div w:id="2138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vytiah.mvs.gov.ua"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vytiah.mvs.gov.ua"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pri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vytiah.mvs.gov.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t150922?utm_source=buh.ligazakon.net&amp;utm_medium=news&amp;utm_campaign=LZtest&amp;utm_content=cons01&amp;_gl=1*ffufrv*_ga*MTEyMzQ3MjU0OS4xNjEzMDIxODQ0*_ga_DTFQWX6QG5*MTYyMzM5MTAyMC4xLjAuMTYyMzM5MTAyMC4w&amp;_ga=2.21408569.386851112.1623391021-1123472549.161302184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54829-3305-4FF6-8F0F-F04D4DA4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13331</Words>
  <Characters>75988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ВІДДІЛ ОСВІТИ ЖОВТНЕВОЇ РАЙОННОЇ У МІСТІ ДНІПРОПЕТРОВСЬКУ РАДИ</vt:lpstr>
    </vt:vector>
  </TitlesOfParts>
  <Company>JONO</Company>
  <LinksUpToDate>false</LinksUpToDate>
  <CharactersWithSpaces>89141</CharactersWithSpaces>
  <SharedDoc>false</SharedDoc>
  <HLinks>
    <vt:vector size="150" baseType="variant">
      <vt:variant>
        <vt:i4>4128773</vt:i4>
      </vt:variant>
      <vt:variant>
        <vt:i4>72</vt:i4>
      </vt:variant>
      <vt:variant>
        <vt:i4>0</vt:i4>
      </vt:variant>
      <vt:variant>
        <vt:i4>5</vt:i4>
      </vt:variant>
      <vt:variant>
        <vt:lpwstr>https://ips.ligazakon.net/document/t150922?utm_source=buh.ligazakon.net&amp;utm_medium=news&amp;utm_campaign=LZtest&amp;utm_content=cons01&amp;_gl=1*ffufrv*_ga*MTEyMzQ3MjU0OS4xNjEzMDIxODQ0*_ga_DTFQWX6QG5*MTYyMzM5MTAyMC4xLjAuMTYyMzM5MTAyMC4w&amp;_ga=2.21408569.386851112.1623391021-1123472549.1613021844</vt:lpwstr>
      </vt:variant>
      <vt:variant>
        <vt:lpwstr/>
      </vt:variant>
      <vt:variant>
        <vt:i4>7995503</vt:i4>
      </vt:variant>
      <vt:variant>
        <vt:i4>69</vt:i4>
      </vt:variant>
      <vt:variant>
        <vt:i4>0</vt:i4>
      </vt:variant>
      <vt:variant>
        <vt:i4>5</vt:i4>
      </vt:variant>
      <vt:variant>
        <vt:lpwstr>https://zakon.rada.gov.ua/laws/show/922-19</vt:lpwstr>
      </vt:variant>
      <vt:variant>
        <vt:lpwstr>n1762</vt:lpwstr>
      </vt:variant>
      <vt:variant>
        <vt:i4>7995498</vt:i4>
      </vt:variant>
      <vt:variant>
        <vt:i4>66</vt:i4>
      </vt:variant>
      <vt:variant>
        <vt:i4>0</vt:i4>
      </vt:variant>
      <vt:variant>
        <vt:i4>5</vt:i4>
      </vt:variant>
      <vt:variant>
        <vt:lpwstr>https://zakon.rada.gov.ua/laws/show/922-19</vt:lpwstr>
      </vt:variant>
      <vt:variant>
        <vt:lpwstr>n1261</vt:lpwstr>
      </vt:variant>
      <vt:variant>
        <vt:i4>7667820</vt:i4>
      </vt:variant>
      <vt:variant>
        <vt:i4>63</vt:i4>
      </vt:variant>
      <vt:variant>
        <vt:i4>0</vt:i4>
      </vt:variant>
      <vt:variant>
        <vt:i4>5</vt:i4>
      </vt:variant>
      <vt:variant>
        <vt:lpwstr>https://zakon.rada.gov.ua/laws/show/922-19</vt:lpwstr>
      </vt:variant>
      <vt:variant>
        <vt:lpwstr>n1496</vt:lpwstr>
      </vt:variant>
      <vt:variant>
        <vt:i4>7864429</vt:i4>
      </vt:variant>
      <vt:variant>
        <vt:i4>60</vt:i4>
      </vt:variant>
      <vt:variant>
        <vt:i4>0</vt:i4>
      </vt:variant>
      <vt:variant>
        <vt:i4>5</vt:i4>
      </vt:variant>
      <vt:variant>
        <vt:lpwstr>https://zakon.rada.gov.ua/laws/show/922-19</vt:lpwstr>
      </vt:variant>
      <vt:variant>
        <vt:lpwstr>n1543</vt:lpwstr>
      </vt:variant>
      <vt:variant>
        <vt:i4>7864429</vt:i4>
      </vt:variant>
      <vt:variant>
        <vt:i4>57</vt:i4>
      </vt:variant>
      <vt:variant>
        <vt:i4>0</vt:i4>
      </vt:variant>
      <vt:variant>
        <vt:i4>5</vt:i4>
      </vt:variant>
      <vt:variant>
        <vt:lpwstr>https://zakon.rada.gov.ua/laws/show/922-19</vt:lpwstr>
      </vt:variant>
      <vt:variant>
        <vt:lpwstr>n1549</vt:lpwstr>
      </vt:variant>
      <vt:variant>
        <vt:i4>8257644</vt:i4>
      </vt:variant>
      <vt:variant>
        <vt:i4>54</vt:i4>
      </vt:variant>
      <vt:variant>
        <vt:i4>0</vt:i4>
      </vt:variant>
      <vt:variant>
        <vt:i4>5</vt:i4>
      </vt:variant>
      <vt:variant>
        <vt:lpwstr>https://zakon.rada.gov.ua/laws/show/922-19</vt:lpwstr>
      </vt:variant>
      <vt:variant>
        <vt:lpwstr>n1422</vt:lpwstr>
      </vt:variant>
      <vt:variant>
        <vt:i4>7995498</vt:i4>
      </vt:variant>
      <vt:variant>
        <vt:i4>51</vt:i4>
      </vt:variant>
      <vt:variant>
        <vt:i4>0</vt:i4>
      </vt:variant>
      <vt:variant>
        <vt:i4>5</vt:i4>
      </vt:variant>
      <vt:variant>
        <vt:lpwstr>https://zakon.rada.gov.ua/laws/show/922-19</vt:lpwstr>
      </vt:variant>
      <vt:variant>
        <vt:lpwstr>n1262</vt:lpwstr>
      </vt:variant>
      <vt:variant>
        <vt:i4>7929962</vt:i4>
      </vt:variant>
      <vt:variant>
        <vt:i4>48</vt:i4>
      </vt:variant>
      <vt:variant>
        <vt:i4>0</vt:i4>
      </vt:variant>
      <vt:variant>
        <vt:i4>5</vt:i4>
      </vt:variant>
      <vt:variant>
        <vt:lpwstr>https://zakon.rada.gov.ua/laws/show/922-19</vt:lpwstr>
      </vt:variant>
      <vt:variant>
        <vt:lpwstr>n1250</vt:lpwstr>
      </vt:variant>
      <vt:variant>
        <vt:i4>8061034</vt:i4>
      </vt:variant>
      <vt:variant>
        <vt:i4>45</vt:i4>
      </vt:variant>
      <vt:variant>
        <vt:i4>0</vt:i4>
      </vt:variant>
      <vt:variant>
        <vt:i4>5</vt:i4>
      </vt:variant>
      <vt:variant>
        <vt:lpwstr>https://zakon.rada.gov.ua/laws/show/922-19</vt:lpwstr>
      </vt:variant>
      <vt:variant>
        <vt:lpwstr>n1276</vt:lpwstr>
      </vt:variant>
      <vt:variant>
        <vt:i4>8061034</vt:i4>
      </vt:variant>
      <vt:variant>
        <vt:i4>42</vt:i4>
      </vt:variant>
      <vt:variant>
        <vt:i4>0</vt:i4>
      </vt:variant>
      <vt:variant>
        <vt:i4>5</vt:i4>
      </vt:variant>
      <vt:variant>
        <vt:lpwstr>https://zakon.rada.gov.ua/laws/show/922-19</vt:lpwstr>
      </vt:variant>
      <vt:variant>
        <vt:lpwstr>n1275</vt:lpwstr>
      </vt:variant>
      <vt:variant>
        <vt:i4>8061034</vt:i4>
      </vt:variant>
      <vt:variant>
        <vt:i4>39</vt:i4>
      </vt:variant>
      <vt:variant>
        <vt:i4>0</vt:i4>
      </vt:variant>
      <vt:variant>
        <vt:i4>5</vt:i4>
      </vt:variant>
      <vt:variant>
        <vt:lpwstr>https://zakon.rada.gov.ua/laws/show/922-19</vt:lpwstr>
      </vt:variant>
      <vt:variant>
        <vt:lpwstr>n1275</vt:lpwstr>
      </vt:variant>
      <vt:variant>
        <vt:i4>8061034</vt:i4>
      </vt:variant>
      <vt:variant>
        <vt:i4>36</vt:i4>
      </vt:variant>
      <vt:variant>
        <vt:i4>0</vt:i4>
      </vt:variant>
      <vt:variant>
        <vt:i4>5</vt:i4>
      </vt:variant>
      <vt:variant>
        <vt:lpwstr>https://zakon.rada.gov.ua/laws/show/922-19</vt:lpwstr>
      </vt:variant>
      <vt:variant>
        <vt:lpwstr>n1274</vt:lpwstr>
      </vt:variant>
      <vt:variant>
        <vt:i4>8061034</vt:i4>
      </vt:variant>
      <vt:variant>
        <vt:i4>33</vt:i4>
      </vt:variant>
      <vt:variant>
        <vt:i4>0</vt:i4>
      </vt:variant>
      <vt:variant>
        <vt:i4>5</vt:i4>
      </vt:variant>
      <vt:variant>
        <vt:lpwstr>https://zakon.rada.gov.ua/laws/show/922-19</vt:lpwstr>
      </vt:variant>
      <vt:variant>
        <vt:lpwstr>n1270</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7995498</vt:i4>
      </vt:variant>
      <vt:variant>
        <vt:i4>24</vt:i4>
      </vt:variant>
      <vt:variant>
        <vt:i4>0</vt:i4>
      </vt:variant>
      <vt:variant>
        <vt:i4>5</vt:i4>
      </vt:variant>
      <vt:variant>
        <vt:lpwstr>https://zakon.rada.gov.ua/laws/show/922-19</vt:lpwstr>
      </vt:variant>
      <vt:variant>
        <vt:lpwstr>n1265</vt:lpwstr>
      </vt:variant>
      <vt:variant>
        <vt:i4>7995498</vt:i4>
      </vt:variant>
      <vt:variant>
        <vt:i4>21</vt:i4>
      </vt:variant>
      <vt:variant>
        <vt:i4>0</vt:i4>
      </vt:variant>
      <vt:variant>
        <vt:i4>5</vt:i4>
      </vt:variant>
      <vt:variant>
        <vt:lpwstr>https://zakon.rada.gov.ua/laws/show/922-19</vt:lpwstr>
      </vt:variant>
      <vt:variant>
        <vt:lpwstr>n1264</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ЖОВТНЕВОЇ РАЙОННОЇ У МІСТІ ДНІПРОПЕТРОВСЬКУ РАДИ</dc:title>
  <dc:creator>Comp</dc:creator>
  <cp:lastModifiedBy>user</cp:lastModifiedBy>
  <cp:revision>39</cp:revision>
  <cp:lastPrinted>2018-01-18T11:24:00Z</cp:lastPrinted>
  <dcterms:created xsi:type="dcterms:W3CDTF">2022-01-11T13:19:00Z</dcterms:created>
  <dcterms:modified xsi:type="dcterms:W3CDTF">2022-06-29T13:50:00Z</dcterms:modified>
</cp:coreProperties>
</file>