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32" w:rsidRPr="009122A1" w:rsidRDefault="00F63B32" w:rsidP="00F63B32">
      <w:pPr>
        <w:tabs>
          <w:tab w:val="center" w:pos="4819"/>
          <w:tab w:val="right" w:pos="9639"/>
        </w:tabs>
        <w:suppressAutoHyphens/>
        <w:spacing w:after="0" w:line="240" w:lineRule="auto"/>
        <w:jc w:val="right"/>
        <w:outlineLvl w:val="0"/>
        <w:rPr>
          <w:rFonts w:eastAsia="Times New Roman" w:cstheme="minorHAnsi"/>
          <w:b/>
          <w:sz w:val="24"/>
          <w:szCs w:val="24"/>
          <w:lang w:eastAsia="zh-CN"/>
        </w:rPr>
      </w:pPr>
      <w:r w:rsidRPr="009122A1">
        <w:rPr>
          <w:rFonts w:eastAsia="Times New Roman" w:cstheme="minorHAnsi"/>
          <w:b/>
          <w:sz w:val="24"/>
          <w:szCs w:val="24"/>
          <w:lang w:eastAsia="zh-CN"/>
        </w:rPr>
        <w:t>Додаток 2</w:t>
      </w:r>
    </w:p>
    <w:p w:rsidR="00F63B32" w:rsidRPr="009122A1" w:rsidRDefault="00F63B32" w:rsidP="00F63B32">
      <w:pPr>
        <w:widowControl w:val="0"/>
        <w:suppressAutoHyphens/>
        <w:autoSpaceDE w:val="0"/>
        <w:spacing w:after="0" w:line="240" w:lineRule="auto"/>
        <w:jc w:val="right"/>
        <w:rPr>
          <w:rFonts w:eastAsia="Times New Roman" w:cstheme="minorHAnsi"/>
          <w:sz w:val="24"/>
          <w:szCs w:val="24"/>
          <w:lang w:eastAsia="zh-CN"/>
        </w:rPr>
      </w:pPr>
      <w:r w:rsidRPr="009122A1">
        <w:rPr>
          <w:rFonts w:eastAsia="Times New Roman" w:cstheme="minorHAnsi"/>
          <w:b/>
          <w:sz w:val="24"/>
          <w:szCs w:val="24"/>
          <w:lang w:eastAsia="zh-CN"/>
        </w:rPr>
        <w:t>до  тендерної документації</w:t>
      </w:r>
      <w:r w:rsidRPr="009122A1">
        <w:rPr>
          <w:rFonts w:eastAsia="Times New Roman" w:cstheme="minorHAnsi"/>
          <w:sz w:val="24"/>
          <w:szCs w:val="24"/>
          <w:lang w:eastAsia="zh-CN"/>
        </w:rPr>
        <w:t xml:space="preserve"> </w:t>
      </w:r>
    </w:p>
    <w:p w:rsidR="00D7606B" w:rsidRPr="009122A1" w:rsidRDefault="00A82FF4" w:rsidP="007701E0">
      <w:pPr>
        <w:tabs>
          <w:tab w:val="left" w:pos="7513"/>
          <w:tab w:val="left" w:pos="8280"/>
        </w:tabs>
        <w:spacing w:after="0" w:line="240" w:lineRule="auto"/>
        <w:jc w:val="center"/>
        <w:rPr>
          <w:rFonts w:cstheme="minorHAnsi"/>
          <w:b/>
          <w:sz w:val="24"/>
          <w:szCs w:val="24"/>
        </w:rPr>
      </w:pPr>
      <w:r w:rsidRPr="009122A1">
        <w:rPr>
          <w:rFonts w:eastAsia="Times New Roman" w:cstheme="minorHAnsi"/>
          <w:sz w:val="24"/>
          <w:szCs w:val="24"/>
          <w:lang w:eastAsia="ru-RU"/>
        </w:rPr>
        <w:t xml:space="preserve">                                                                      </w:t>
      </w:r>
      <w:r w:rsidR="00540AA6" w:rsidRPr="009122A1">
        <w:rPr>
          <w:rFonts w:eastAsia="Times New Roman" w:cstheme="minorHAnsi"/>
          <w:sz w:val="24"/>
          <w:szCs w:val="24"/>
          <w:lang w:eastAsia="ru-RU"/>
        </w:rPr>
        <w:t xml:space="preserve">          </w:t>
      </w:r>
    </w:p>
    <w:p w:rsidR="00D7606B" w:rsidRPr="009122A1" w:rsidRDefault="00D7606B" w:rsidP="00D7606B">
      <w:pPr>
        <w:suppressAutoHyphens/>
        <w:spacing w:after="0" w:line="240" w:lineRule="auto"/>
        <w:jc w:val="center"/>
        <w:rPr>
          <w:rFonts w:eastAsia="Times New Roman" w:cstheme="minorHAnsi"/>
          <w:b/>
          <w:sz w:val="24"/>
          <w:szCs w:val="24"/>
          <w:lang w:eastAsia="zh-CN"/>
        </w:rPr>
      </w:pPr>
      <w:r w:rsidRPr="009122A1">
        <w:rPr>
          <w:rFonts w:eastAsia="Times New Roman" w:cstheme="minorHAnsi"/>
          <w:b/>
          <w:sz w:val="24"/>
          <w:szCs w:val="24"/>
          <w:lang w:eastAsia="zh-CN"/>
        </w:rPr>
        <w:t>ТЕХНІЧНЕ ЗАВДАННЯ</w:t>
      </w:r>
    </w:p>
    <w:p w:rsidR="00D7606B" w:rsidRPr="009122A1" w:rsidRDefault="00D7606B" w:rsidP="00D7606B">
      <w:pPr>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до предмету закупівлі:</w:t>
      </w:r>
    </w:p>
    <w:p w:rsidR="00D7606B" w:rsidRPr="009122A1" w:rsidRDefault="00D7606B" w:rsidP="00D7606B">
      <w:pPr>
        <w:suppressAutoHyphens/>
        <w:spacing w:after="0" w:line="240" w:lineRule="auto"/>
        <w:jc w:val="center"/>
        <w:rPr>
          <w:rFonts w:eastAsia="Times New Roman" w:cstheme="minorHAnsi"/>
          <w:sz w:val="24"/>
          <w:szCs w:val="24"/>
          <w:lang w:eastAsia="zh-CN"/>
        </w:rPr>
      </w:pPr>
    </w:p>
    <w:p w:rsidR="00D7606B" w:rsidRPr="009122A1" w:rsidRDefault="00D7606B" w:rsidP="00D7606B">
      <w:pPr>
        <w:suppressAutoHyphens/>
        <w:spacing w:after="0" w:line="240" w:lineRule="auto"/>
        <w:jc w:val="center"/>
        <w:rPr>
          <w:rFonts w:eastAsia="Times New Roman" w:cstheme="minorHAnsi"/>
          <w:b/>
          <w:sz w:val="24"/>
          <w:szCs w:val="24"/>
          <w:lang w:eastAsia="zh-CN"/>
        </w:rPr>
      </w:pPr>
      <w:r w:rsidRPr="009122A1">
        <w:rPr>
          <w:rFonts w:eastAsia="Times New Roman" w:cstheme="minorHAnsi"/>
          <w:b/>
          <w:sz w:val="24"/>
          <w:szCs w:val="24"/>
          <w:lang w:eastAsia="zh-CN"/>
        </w:rPr>
        <w:t xml:space="preserve">Плівка рентгенівська та хімічні реактиви для обробки плівки </w:t>
      </w:r>
    </w:p>
    <w:p w:rsidR="00D7606B" w:rsidRPr="009122A1" w:rsidRDefault="00D7606B" w:rsidP="00D7606B">
      <w:pPr>
        <w:suppressAutoHyphens/>
        <w:spacing w:after="0" w:line="240" w:lineRule="auto"/>
        <w:jc w:val="center"/>
        <w:rPr>
          <w:rFonts w:eastAsia="Times New Roman" w:cstheme="minorHAnsi"/>
          <w:b/>
          <w:sz w:val="24"/>
          <w:szCs w:val="24"/>
          <w:lang w:eastAsia="zh-CN"/>
        </w:rPr>
      </w:pPr>
    </w:p>
    <w:p w:rsidR="00CF569E" w:rsidRPr="009122A1" w:rsidRDefault="00D7606B" w:rsidP="00CD67AF">
      <w:pPr>
        <w:suppressAutoHyphens/>
        <w:spacing w:after="0" w:line="240" w:lineRule="auto"/>
        <w:jc w:val="both"/>
        <w:rPr>
          <w:rFonts w:eastAsia="Times New Roman" w:cstheme="minorHAnsi"/>
          <w:b/>
          <w:sz w:val="24"/>
          <w:szCs w:val="24"/>
          <w:u w:val="single"/>
          <w:lang w:eastAsia="zh-CN"/>
        </w:rPr>
      </w:pPr>
      <w:r w:rsidRPr="009122A1">
        <w:rPr>
          <w:rFonts w:eastAsia="Times New Roman" w:cstheme="minorHAnsi"/>
          <w:b/>
          <w:sz w:val="24"/>
          <w:szCs w:val="24"/>
          <w:lang w:eastAsia="zh-CN"/>
        </w:rPr>
        <w:t>Код</w:t>
      </w:r>
      <w:r w:rsidR="00CF569E" w:rsidRPr="009122A1">
        <w:rPr>
          <w:rFonts w:eastAsia="Times New Roman" w:cstheme="minorHAnsi"/>
          <w:b/>
          <w:sz w:val="24"/>
          <w:szCs w:val="24"/>
          <w:lang w:eastAsia="zh-CN"/>
        </w:rPr>
        <w:t xml:space="preserve"> закупівлі за</w:t>
      </w:r>
      <w:r w:rsidRPr="009122A1">
        <w:rPr>
          <w:rFonts w:eastAsia="Times New Roman" w:cstheme="minorHAnsi"/>
          <w:b/>
          <w:sz w:val="24"/>
          <w:szCs w:val="24"/>
          <w:lang w:eastAsia="zh-CN"/>
        </w:rPr>
        <w:t xml:space="preserve"> ДК</w:t>
      </w:r>
      <w:r w:rsidR="005E4D73">
        <w:rPr>
          <w:rFonts w:eastAsia="Times New Roman" w:cstheme="minorHAnsi"/>
          <w:b/>
          <w:sz w:val="24"/>
          <w:szCs w:val="24"/>
          <w:lang w:eastAsia="zh-CN"/>
        </w:rPr>
        <w:t xml:space="preserve"> </w:t>
      </w:r>
      <w:r w:rsidRPr="009122A1">
        <w:rPr>
          <w:rFonts w:eastAsia="Times New Roman" w:cstheme="minorHAnsi"/>
          <w:b/>
          <w:sz w:val="24"/>
          <w:szCs w:val="24"/>
          <w:lang w:eastAsia="zh-CN"/>
        </w:rPr>
        <w:t xml:space="preserve">021:2015 – 32350000-1  </w:t>
      </w:r>
      <w:r w:rsidR="00CF569E" w:rsidRPr="009122A1">
        <w:rPr>
          <w:rFonts w:eastAsia="Times New Roman" w:cstheme="minorHAnsi"/>
          <w:b/>
          <w:sz w:val="24"/>
          <w:szCs w:val="24"/>
          <w:lang w:eastAsia="zh-CN"/>
        </w:rPr>
        <w:t>«</w:t>
      </w:r>
      <w:r w:rsidRPr="009122A1">
        <w:rPr>
          <w:rFonts w:eastAsia="Times New Roman" w:cstheme="minorHAnsi"/>
          <w:b/>
          <w:sz w:val="24"/>
          <w:szCs w:val="24"/>
          <w:lang w:eastAsia="zh-CN"/>
        </w:rPr>
        <w:t>Частини до аудіо- та відео</w:t>
      </w:r>
      <w:r w:rsidR="00CF569E" w:rsidRPr="009122A1">
        <w:rPr>
          <w:rFonts w:eastAsia="Times New Roman" w:cstheme="minorHAnsi"/>
          <w:b/>
          <w:sz w:val="24"/>
          <w:szCs w:val="24"/>
          <w:lang w:eastAsia="zh-CN"/>
        </w:rPr>
        <w:t>о</w:t>
      </w:r>
      <w:r w:rsidRPr="009122A1">
        <w:rPr>
          <w:rFonts w:eastAsia="Times New Roman" w:cstheme="minorHAnsi"/>
          <w:b/>
          <w:sz w:val="24"/>
          <w:szCs w:val="24"/>
          <w:lang w:eastAsia="zh-CN"/>
        </w:rPr>
        <w:t>бладнання</w:t>
      </w:r>
      <w:r w:rsidR="00CF569E" w:rsidRPr="009122A1">
        <w:rPr>
          <w:rFonts w:eastAsia="Times New Roman" w:cstheme="minorHAnsi"/>
          <w:b/>
          <w:sz w:val="24"/>
          <w:szCs w:val="24"/>
          <w:lang w:eastAsia="zh-CN"/>
        </w:rPr>
        <w:t>» (код за НК</w:t>
      </w:r>
      <w:r w:rsidR="006D5043" w:rsidRPr="009122A1">
        <w:rPr>
          <w:rFonts w:eastAsia="Times New Roman" w:cstheme="minorHAnsi"/>
          <w:b/>
          <w:sz w:val="24"/>
          <w:szCs w:val="24"/>
          <w:lang w:eastAsia="zh-CN"/>
        </w:rPr>
        <w:t xml:space="preserve"> </w:t>
      </w:r>
      <w:r w:rsidRPr="009122A1">
        <w:rPr>
          <w:rFonts w:eastAsia="Times New Roman" w:cstheme="minorHAnsi"/>
          <w:b/>
          <w:sz w:val="24"/>
          <w:szCs w:val="24"/>
          <w:lang w:eastAsia="zh-CN"/>
        </w:rPr>
        <w:t xml:space="preserve">МВ 024:2019 </w:t>
      </w:r>
      <w:r w:rsidR="00CF569E" w:rsidRPr="009122A1">
        <w:rPr>
          <w:rFonts w:eastAsia="Times New Roman" w:cstheme="minorHAnsi"/>
          <w:b/>
          <w:sz w:val="24"/>
          <w:szCs w:val="24"/>
          <w:lang w:eastAsia="zh-CN"/>
        </w:rPr>
        <w:sym w:font="Symbol" w:char="F02D"/>
      </w:r>
      <w:r w:rsidRPr="009122A1">
        <w:rPr>
          <w:rFonts w:eastAsia="Times New Roman" w:cstheme="minorHAnsi"/>
          <w:b/>
          <w:sz w:val="24"/>
          <w:szCs w:val="24"/>
          <w:lang w:eastAsia="zh-CN"/>
        </w:rPr>
        <w:t xml:space="preserve"> </w:t>
      </w:r>
      <w:r w:rsidR="00CB3392" w:rsidRPr="009122A1">
        <w:rPr>
          <w:rFonts w:eastAsia="Times New Roman" w:cstheme="minorHAnsi"/>
          <w:b/>
          <w:sz w:val="24"/>
          <w:szCs w:val="24"/>
          <w:lang w:eastAsia="zh-CN"/>
        </w:rPr>
        <w:t>(</w:t>
      </w:r>
      <w:r w:rsidR="00CF569E" w:rsidRPr="009122A1">
        <w:rPr>
          <w:rFonts w:cstheme="minorHAnsi"/>
          <w:b/>
          <w:sz w:val="24"/>
          <w:szCs w:val="24"/>
        </w:rPr>
        <w:t>40979 – Медична рентгенівська плівка,</w:t>
      </w:r>
      <w:r w:rsidR="00CD67AF" w:rsidRPr="00CD67AF">
        <w:rPr>
          <w:rFonts w:cstheme="minorHAnsi"/>
          <w:b/>
          <w:sz w:val="24"/>
          <w:szCs w:val="24"/>
        </w:rPr>
        <w:t xml:space="preserve"> </w:t>
      </w:r>
      <w:r w:rsidR="00CD67AF" w:rsidRPr="009122A1">
        <w:rPr>
          <w:rFonts w:cstheme="minorHAnsi"/>
          <w:b/>
          <w:sz w:val="24"/>
          <w:szCs w:val="24"/>
        </w:rPr>
        <w:t>40979 – Медична рентгенівська плівка</w:t>
      </w:r>
      <w:r w:rsidR="00CD67AF">
        <w:rPr>
          <w:rFonts w:cstheme="minorHAnsi"/>
          <w:b/>
          <w:sz w:val="24"/>
          <w:szCs w:val="24"/>
        </w:rPr>
        <w:t>,</w:t>
      </w:r>
      <w:r w:rsidR="00CD67AF" w:rsidRPr="00CD67AF">
        <w:rPr>
          <w:rFonts w:cstheme="minorHAnsi"/>
          <w:b/>
          <w:sz w:val="24"/>
          <w:szCs w:val="24"/>
        </w:rPr>
        <w:t xml:space="preserve"> </w:t>
      </w:r>
      <w:r w:rsidR="00CD67AF" w:rsidRPr="009122A1">
        <w:rPr>
          <w:rFonts w:cstheme="minorHAnsi"/>
          <w:b/>
          <w:sz w:val="24"/>
          <w:szCs w:val="24"/>
        </w:rPr>
        <w:t>40979 – Медична рентгенівська плівка</w:t>
      </w:r>
      <w:r w:rsidR="00CD67AF">
        <w:rPr>
          <w:rFonts w:cstheme="minorHAnsi"/>
          <w:b/>
          <w:sz w:val="24"/>
          <w:szCs w:val="24"/>
        </w:rPr>
        <w:t>,</w:t>
      </w:r>
      <w:r w:rsidR="00CD67AF" w:rsidRPr="009122A1">
        <w:rPr>
          <w:rFonts w:cstheme="minorHAnsi"/>
          <w:b/>
          <w:sz w:val="24"/>
          <w:szCs w:val="24"/>
        </w:rPr>
        <w:t>40979 – Медична рентгенівська плівка</w:t>
      </w:r>
      <w:r w:rsidR="00CD67AF">
        <w:rPr>
          <w:rFonts w:cstheme="minorHAnsi"/>
          <w:b/>
          <w:sz w:val="24"/>
          <w:szCs w:val="24"/>
        </w:rPr>
        <w:t>,</w:t>
      </w:r>
      <w:r w:rsidR="00CD67AF" w:rsidRPr="009122A1">
        <w:rPr>
          <w:rFonts w:cstheme="minorHAnsi"/>
          <w:b/>
          <w:sz w:val="24"/>
          <w:szCs w:val="24"/>
        </w:rPr>
        <w:t>40979 – Медична рентгенівська плівка</w:t>
      </w:r>
      <w:r w:rsidR="00CD67AF">
        <w:rPr>
          <w:rFonts w:cstheme="minorHAnsi"/>
          <w:b/>
          <w:sz w:val="24"/>
          <w:szCs w:val="24"/>
        </w:rPr>
        <w:t>,</w:t>
      </w:r>
      <w:r w:rsidR="00CD67AF" w:rsidRPr="009122A1">
        <w:rPr>
          <w:rFonts w:cstheme="minorHAnsi"/>
          <w:b/>
          <w:sz w:val="24"/>
          <w:szCs w:val="24"/>
        </w:rPr>
        <w:t>40979 – Медична рентгенівська плівка</w:t>
      </w:r>
      <w:r w:rsidR="00CD67AF">
        <w:rPr>
          <w:rFonts w:cstheme="minorHAnsi"/>
          <w:b/>
          <w:sz w:val="24"/>
          <w:szCs w:val="24"/>
        </w:rPr>
        <w:t>,</w:t>
      </w:r>
      <w:r w:rsidR="00CD67AF" w:rsidRPr="009122A1">
        <w:rPr>
          <w:rFonts w:cstheme="minorHAnsi"/>
          <w:b/>
          <w:sz w:val="24"/>
          <w:szCs w:val="24"/>
        </w:rPr>
        <w:t>40979 – Медична рентгенівська плівка</w:t>
      </w:r>
      <w:r w:rsidR="00CD67AF">
        <w:rPr>
          <w:rFonts w:cstheme="minorHAnsi"/>
          <w:b/>
          <w:sz w:val="24"/>
          <w:szCs w:val="24"/>
        </w:rPr>
        <w:t>,</w:t>
      </w:r>
      <w:r w:rsidR="00CD67AF" w:rsidRPr="009122A1">
        <w:rPr>
          <w:rFonts w:cstheme="minorHAnsi"/>
          <w:b/>
          <w:sz w:val="24"/>
          <w:szCs w:val="24"/>
        </w:rPr>
        <w:t>40979 – Медична рентгенівська плівка</w:t>
      </w:r>
      <w:r w:rsidR="00CD67AF">
        <w:rPr>
          <w:rFonts w:cstheme="minorHAnsi"/>
          <w:b/>
          <w:sz w:val="24"/>
          <w:szCs w:val="24"/>
        </w:rPr>
        <w:t>,</w:t>
      </w:r>
      <w:r w:rsidR="00CD67AF" w:rsidRPr="009122A1">
        <w:rPr>
          <w:rFonts w:cstheme="minorHAnsi"/>
          <w:b/>
          <w:sz w:val="24"/>
          <w:szCs w:val="24"/>
        </w:rPr>
        <w:t>40979 – Медична рентгенівська плівка</w:t>
      </w:r>
      <w:r w:rsidR="00CF569E" w:rsidRPr="009122A1">
        <w:rPr>
          <w:rFonts w:cstheme="minorHAnsi"/>
          <w:b/>
          <w:sz w:val="24"/>
          <w:szCs w:val="24"/>
        </w:rPr>
        <w:t xml:space="preserve"> екран; 41009 - Хімічні реактиви для обробки рентгенівської</w:t>
      </w:r>
      <w:r w:rsidR="00CD67AF">
        <w:rPr>
          <w:rFonts w:cstheme="minorHAnsi"/>
          <w:b/>
          <w:sz w:val="24"/>
          <w:szCs w:val="24"/>
        </w:rPr>
        <w:t xml:space="preserve"> плівки, в автоматичному режимі,</w:t>
      </w:r>
      <w:r w:rsidR="00CD67AF" w:rsidRPr="00CD67AF">
        <w:rPr>
          <w:rFonts w:cstheme="minorHAnsi"/>
          <w:b/>
          <w:sz w:val="24"/>
          <w:szCs w:val="24"/>
        </w:rPr>
        <w:t xml:space="preserve"> </w:t>
      </w:r>
      <w:r w:rsidR="00CD67AF" w:rsidRPr="009122A1">
        <w:rPr>
          <w:rFonts w:cstheme="minorHAnsi"/>
          <w:b/>
          <w:sz w:val="24"/>
          <w:szCs w:val="24"/>
        </w:rPr>
        <w:t>41009 - Хімічні реактиви для обробки рентгенівської</w:t>
      </w:r>
      <w:r w:rsidR="00CD67AF">
        <w:rPr>
          <w:rFonts w:cstheme="minorHAnsi"/>
          <w:b/>
          <w:sz w:val="24"/>
          <w:szCs w:val="24"/>
        </w:rPr>
        <w:t xml:space="preserve"> плівки, в автоматичному режимі,</w:t>
      </w:r>
      <w:r w:rsidR="00CD67AF" w:rsidRPr="009122A1">
        <w:rPr>
          <w:rFonts w:cstheme="minorHAnsi"/>
          <w:b/>
          <w:sz w:val="24"/>
          <w:szCs w:val="24"/>
        </w:rPr>
        <w:t>41009 - Хімічні реактиви для обробки рентгенівської</w:t>
      </w:r>
      <w:r w:rsidR="00CD67AF">
        <w:rPr>
          <w:rFonts w:cstheme="minorHAnsi"/>
          <w:b/>
          <w:sz w:val="24"/>
          <w:szCs w:val="24"/>
        </w:rPr>
        <w:t xml:space="preserve"> плівки, в автоматичному режимі,</w:t>
      </w:r>
      <w:r w:rsidR="00CD67AF" w:rsidRPr="009122A1">
        <w:rPr>
          <w:rFonts w:cstheme="minorHAnsi"/>
          <w:b/>
          <w:sz w:val="24"/>
          <w:szCs w:val="24"/>
        </w:rPr>
        <w:t>41009 - Хімічні реактиви для обробки рентгенівської</w:t>
      </w:r>
      <w:r w:rsidR="00CD67AF">
        <w:rPr>
          <w:rFonts w:cstheme="minorHAnsi"/>
          <w:b/>
          <w:sz w:val="24"/>
          <w:szCs w:val="24"/>
        </w:rPr>
        <w:t xml:space="preserve"> плівки, в автоматичному режимі</w:t>
      </w:r>
      <w:r w:rsidR="00CF569E" w:rsidRPr="009122A1">
        <w:rPr>
          <w:rFonts w:cstheme="minorHAnsi"/>
          <w:b/>
          <w:sz w:val="24"/>
          <w:szCs w:val="24"/>
        </w:rPr>
        <w:t>).</w:t>
      </w:r>
    </w:p>
    <w:p w:rsidR="00CF569E" w:rsidRPr="009122A1" w:rsidRDefault="00CF569E" w:rsidP="00CF569E">
      <w:pPr>
        <w:suppressAutoHyphens/>
        <w:spacing w:after="0" w:line="240" w:lineRule="auto"/>
        <w:jc w:val="center"/>
        <w:rPr>
          <w:rFonts w:eastAsia="Calibri" w:cstheme="minorHAnsi"/>
          <w:b/>
          <w:bCs/>
          <w:sz w:val="24"/>
          <w:szCs w:val="24"/>
          <w:u w:val="single"/>
          <w:lang w:eastAsia="ru-RU"/>
        </w:rPr>
      </w:pPr>
    </w:p>
    <w:p w:rsidR="00D7606B" w:rsidRPr="009122A1" w:rsidRDefault="00D7606B" w:rsidP="00CF569E">
      <w:pPr>
        <w:suppressAutoHyphens/>
        <w:spacing w:after="0" w:line="240" w:lineRule="auto"/>
        <w:jc w:val="center"/>
        <w:rPr>
          <w:rFonts w:eastAsia="Calibri" w:cstheme="minorHAnsi"/>
          <w:b/>
          <w:bCs/>
          <w:sz w:val="24"/>
          <w:szCs w:val="24"/>
          <w:u w:val="single"/>
          <w:lang w:eastAsia="ru-RU"/>
        </w:rPr>
      </w:pPr>
      <w:r w:rsidRPr="009122A1">
        <w:rPr>
          <w:rFonts w:eastAsia="Calibri" w:cstheme="minorHAnsi"/>
          <w:b/>
          <w:bCs/>
          <w:sz w:val="24"/>
          <w:szCs w:val="24"/>
          <w:u w:val="single"/>
          <w:lang w:eastAsia="ru-RU"/>
        </w:rPr>
        <w:t>І. ЗАГАЛЬНІ ВИМОГИ:</w:t>
      </w:r>
    </w:p>
    <w:p w:rsidR="00D7606B" w:rsidRPr="009122A1" w:rsidRDefault="00D7606B" w:rsidP="00D7606B">
      <w:pPr>
        <w:suppressAutoHyphens/>
        <w:spacing w:after="0" w:line="240" w:lineRule="auto"/>
        <w:jc w:val="both"/>
        <w:rPr>
          <w:rFonts w:eastAsia="Calibri" w:cstheme="minorHAnsi"/>
          <w:b/>
          <w:bCs/>
          <w:sz w:val="24"/>
          <w:szCs w:val="24"/>
          <w:u w:val="single"/>
          <w:lang w:eastAsia="ru-RU"/>
        </w:rPr>
      </w:pPr>
    </w:p>
    <w:p w:rsidR="00D7606B" w:rsidRPr="009122A1" w:rsidRDefault="00CF569E" w:rsidP="00D7606B">
      <w:pPr>
        <w:suppressAutoHyphens/>
        <w:spacing w:after="0" w:line="240" w:lineRule="auto"/>
        <w:jc w:val="both"/>
        <w:rPr>
          <w:rFonts w:eastAsia="Times New Roman" w:cstheme="minorHAnsi"/>
          <w:b/>
          <w:sz w:val="24"/>
          <w:szCs w:val="24"/>
          <w:lang w:eastAsia="zh-CN"/>
        </w:rPr>
      </w:pPr>
      <w:r w:rsidRPr="009122A1">
        <w:rPr>
          <w:rFonts w:eastAsia="Times New Roman" w:cstheme="minorHAnsi"/>
          <w:b/>
          <w:sz w:val="24"/>
          <w:szCs w:val="24"/>
          <w:lang w:eastAsia="zh-CN"/>
        </w:rPr>
        <w:t xml:space="preserve">     </w:t>
      </w:r>
      <w:r w:rsidR="00D7606B" w:rsidRPr="009122A1">
        <w:rPr>
          <w:rFonts w:eastAsia="Times New Roman" w:cstheme="minorHAnsi"/>
          <w:b/>
          <w:sz w:val="24"/>
          <w:szCs w:val="24"/>
          <w:lang w:eastAsia="zh-CN"/>
        </w:rPr>
        <w:t xml:space="preserve">Учасник повинен надати в електронному (сканованому) вигляді у форматі pdf в складі своєї пропозиції наступні документи: </w:t>
      </w:r>
    </w:p>
    <w:p w:rsidR="00D7606B" w:rsidRPr="009122A1" w:rsidRDefault="00D7606B" w:rsidP="00D7606B">
      <w:pPr>
        <w:suppressAutoHyphens/>
        <w:spacing w:after="0" w:line="240" w:lineRule="auto"/>
        <w:jc w:val="both"/>
        <w:rPr>
          <w:rFonts w:eastAsia="Times New Roman" w:cstheme="minorHAnsi"/>
          <w:sz w:val="24"/>
          <w:szCs w:val="24"/>
          <w:lang w:eastAsia="zh-CN"/>
        </w:rPr>
      </w:pPr>
      <w:r w:rsidRPr="009122A1">
        <w:rPr>
          <w:rFonts w:eastAsia="Times New Roman" w:cstheme="minorHAnsi"/>
          <w:sz w:val="24"/>
          <w:szCs w:val="24"/>
          <w:lang w:eastAsia="zh-CN"/>
        </w:rPr>
        <w:t>Інформація про відповідність запропонованих товарів медико-технічним вимогам тендерної документації повинна бути наведена наступними документами:</w:t>
      </w:r>
    </w:p>
    <w:p w:rsidR="00D7606B" w:rsidRPr="009122A1" w:rsidRDefault="00D7606B" w:rsidP="00D7606B">
      <w:pPr>
        <w:suppressAutoHyphens/>
        <w:spacing w:after="0" w:line="240" w:lineRule="auto"/>
        <w:jc w:val="both"/>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 xml:space="preserve">копією декларації про відповідність;  </w:t>
      </w:r>
    </w:p>
    <w:p w:rsidR="00D7606B" w:rsidRPr="009122A1" w:rsidRDefault="00D7606B" w:rsidP="00D7606B">
      <w:pPr>
        <w:suppressAutoHyphens/>
        <w:spacing w:after="0" w:line="240" w:lineRule="auto"/>
        <w:jc w:val="both"/>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копіями паспортів (сертифікатів) на запропонований товар;</w:t>
      </w:r>
    </w:p>
    <w:p w:rsidR="00D7606B" w:rsidRPr="009122A1" w:rsidRDefault="00D7606B" w:rsidP="00D7606B">
      <w:pPr>
        <w:suppressAutoHyphens/>
        <w:spacing w:after="0" w:line="240" w:lineRule="auto"/>
        <w:jc w:val="both"/>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копіями інструкцій по застосуванню на запропонований товар</w:t>
      </w:r>
      <w:r w:rsidR="00F01A61" w:rsidRPr="009122A1">
        <w:rPr>
          <w:rFonts w:eastAsia="Times New Roman" w:cstheme="minorHAnsi"/>
          <w:sz w:val="24"/>
          <w:szCs w:val="24"/>
          <w:lang w:eastAsia="zh-CN"/>
        </w:rPr>
        <w:t>.</w:t>
      </w:r>
    </w:p>
    <w:p w:rsidR="00D7606B" w:rsidRPr="009122A1" w:rsidRDefault="00D7606B">
      <w:pPr>
        <w:rPr>
          <w:rFonts w:cstheme="minorHAnsi"/>
          <w:b/>
          <w:sz w:val="24"/>
          <w:szCs w:val="24"/>
        </w:rPr>
      </w:pPr>
    </w:p>
    <w:p w:rsidR="00392302" w:rsidRPr="009122A1" w:rsidRDefault="00392302" w:rsidP="00392302">
      <w:pPr>
        <w:suppressAutoHyphens/>
        <w:spacing w:after="0" w:line="240" w:lineRule="auto"/>
        <w:jc w:val="center"/>
        <w:rPr>
          <w:rFonts w:eastAsia="Times New Roman" w:cstheme="minorHAnsi"/>
          <w:b/>
          <w:sz w:val="24"/>
          <w:szCs w:val="24"/>
          <w:u w:val="single"/>
          <w:lang w:eastAsia="zh-CN"/>
        </w:rPr>
      </w:pPr>
      <w:r w:rsidRPr="009122A1">
        <w:rPr>
          <w:rFonts w:eastAsia="Times New Roman" w:cstheme="minorHAnsi"/>
          <w:b/>
          <w:sz w:val="24"/>
          <w:szCs w:val="24"/>
          <w:u w:val="single"/>
          <w:lang w:eastAsia="zh-CN"/>
        </w:rPr>
        <w:t xml:space="preserve">ІІ. МЕДИКО-ТЕХНІЧНІ (ЯКІСНІ) ТА КІЛЬКІСНІ ВИМОГИ ДО </w:t>
      </w:r>
      <w:r w:rsidR="00791B79" w:rsidRPr="009122A1">
        <w:rPr>
          <w:rFonts w:eastAsia="Times New Roman" w:cstheme="minorHAnsi"/>
          <w:b/>
          <w:sz w:val="24"/>
          <w:szCs w:val="24"/>
          <w:u w:val="single"/>
          <w:lang w:eastAsia="zh-CN"/>
        </w:rPr>
        <w:t>ПРЕДМЕТУ ЗАКУПІВЛІ</w:t>
      </w:r>
      <w:r w:rsidRPr="009122A1">
        <w:rPr>
          <w:rFonts w:eastAsia="Times New Roman" w:cstheme="minorHAnsi"/>
          <w:b/>
          <w:sz w:val="24"/>
          <w:szCs w:val="24"/>
          <w:u w:val="single"/>
          <w:lang w:eastAsia="zh-CN"/>
        </w:rPr>
        <w:t>:</w:t>
      </w:r>
    </w:p>
    <w:p w:rsidR="00392302" w:rsidRPr="009122A1" w:rsidRDefault="00392302">
      <w:pPr>
        <w:rPr>
          <w:rFonts w:cstheme="minorHAnsi"/>
          <w:b/>
          <w:sz w:val="24"/>
          <w:szCs w:val="24"/>
        </w:rPr>
      </w:pPr>
    </w:p>
    <w:p w:rsidR="0024069A" w:rsidRPr="009122A1" w:rsidRDefault="0024069A" w:rsidP="0024069A">
      <w:pPr>
        <w:suppressAutoHyphens/>
        <w:spacing w:after="0" w:line="240" w:lineRule="auto"/>
        <w:jc w:val="center"/>
        <w:rPr>
          <w:rFonts w:eastAsia="Calibri" w:cstheme="minorHAnsi"/>
          <w:b/>
          <w:color w:val="000000"/>
          <w:spacing w:val="-1"/>
          <w:sz w:val="24"/>
          <w:szCs w:val="24"/>
          <w:lang w:eastAsia="ru-RU"/>
        </w:rPr>
      </w:pPr>
      <w:r w:rsidRPr="009122A1">
        <w:rPr>
          <w:rFonts w:eastAsia="Calibri" w:cstheme="minorHAnsi"/>
          <w:b/>
          <w:color w:val="000000"/>
          <w:spacing w:val="-1"/>
          <w:sz w:val="24"/>
          <w:szCs w:val="24"/>
          <w:lang w:eastAsia="ru-RU"/>
        </w:rPr>
        <w:t>ПЕРЕЛІК ПРОДУКЦІЇ ЩО ЗАКУПОВУЄТЬСЯ</w:t>
      </w:r>
      <w:r w:rsidR="00B10510" w:rsidRPr="009122A1">
        <w:rPr>
          <w:rFonts w:eastAsia="Calibri" w:cstheme="minorHAnsi"/>
          <w:b/>
          <w:color w:val="000000"/>
          <w:spacing w:val="-1"/>
          <w:sz w:val="24"/>
          <w:szCs w:val="24"/>
          <w:lang w:eastAsia="ru-RU"/>
        </w:rPr>
        <w:t>:</w:t>
      </w:r>
    </w:p>
    <w:p w:rsidR="000E3C25" w:rsidRPr="009122A1" w:rsidRDefault="000E3C25" w:rsidP="0024069A">
      <w:pPr>
        <w:suppressAutoHyphens/>
        <w:spacing w:after="0" w:line="240" w:lineRule="auto"/>
        <w:jc w:val="center"/>
        <w:rPr>
          <w:rFonts w:eastAsia="Calibri" w:cstheme="minorHAnsi"/>
          <w:b/>
          <w:color w:val="000000"/>
          <w:spacing w:val="-1"/>
          <w:sz w:val="24"/>
          <w:szCs w:val="24"/>
          <w:lang w:eastAsia="ru-RU"/>
        </w:rPr>
      </w:pPr>
    </w:p>
    <w:tbl>
      <w:tblPr>
        <w:tblpPr w:leftFromText="180" w:rightFromText="180" w:vertAnchor="text" w:horzAnchor="margin" w:tblpXSpec="center" w:tblpY="28"/>
        <w:tblW w:w="103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4"/>
        <w:gridCol w:w="5670"/>
        <w:gridCol w:w="2835"/>
        <w:gridCol w:w="708"/>
        <w:gridCol w:w="635"/>
      </w:tblGrid>
      <w:tr w:rsidR="004A4DA6" w:rsidRPr="009122A1" w:rsidTr="003D31B1">
        <w:trPr>
          <w:trHeight w:val="699"/>
        </w:trPr>
        <w:tc>
          <w:tcPr>
            <w:tcW w:w="534" w:type="dxa"/>
            <w:shd w:val="clear" w:color="auto" w:fill="D9D9D9"/>
            <w:vAlign w:val="center"/>
          </w:tcPr>
          <w:p w:rsidR="0024069A" w:rsidRPr="009122A1" w:rsidRDefault="0024069A" w:rsidP="000D1E1F">
            <w:pPr>
              <w:tabs>
                <w:tab w:val="left" w:pos="567"/>
              </w:tabs>
              <w:suppressAutoHyphens/>
              <w:spacing w:after="0" w:line="240" w:lineRule="auto"/>
              <w:ind w:left="-142" w:right="-108"/>
              <w:jc w:val="center"/>
              <w:rPr>
                <w:rFonts w:eastAsia="Times New Roman" w:cstheme="minorHAnsi"/>
                <w:b/>
                <w:sz w:val="24"/>
                <w:szCs w:val="24"/>
                <w:lang w:eastAsia="zh-CN"/>
              </w:rPr>
            </w:pPr>
            <w:r w:rsidRPr="009122A1">
              <w:rPr>
                <w:rFonts w:eastAsia="Times New Roman" w:cstheme="minorHAnsi"/>
                <w:b/>
                <w:sz w:val="24"/>
                <w:szCs w:val="24"/>
                <w:lang w:eastAsia="zh-CN"/>
              </w:rPr>
              <w:t>№</w:t>
            </w:r>
          </w:p>
          <w:p w:rsidR="0024069A" w:rsidRPr="009122A1" w:rsidRDefault="0024069A" w:rsidP="00D261EE">
            <w:pPr>
              <w:tabs>
                <w:tab w:val="left" w:pos="567"/>
              </w:tabs>
              <w:suppressAutoHyphens/>
              <w:spacing w:after="0" w:line="240" w:lineRule="auto"/>
              <w:ind w:left="-142" w:right="-108"/>
              <w:jc w:val="center"/>
              <w:rPr>
                <w:rFonts w:eastAsia="Times New Roman" w:cstheme="minorHAnsi"/>
                <w:b/>
                <w:sz w:val="24"/>
                <w:szCs w:val="24"/>
                <w:lang w:eastAsia="zh-CN"/>
              </w:rPr>
            </w:pPr>
            <w:r w:rsidRPr="009122A1">
              <w:rPr>
                <w:rFonts w:eastAsia="Times New Roman" w:cstheme="minorHAnsi"/>
                <w:b/>
                <w:sz w:val="24"/>
                <w:szCs w:val="24"/>
                <w:lang w:eastAsia="zh-CN"/>
              </w:rPr>
              <w:t>з</w:t>
            </w:r>
            <w:r w:rsidR="00D261EE" w:rsidRPr="009122A1">
              <w:rPr>
                <w:rFonts w:eastAsia="Times New Roman" w:cstheme="minorHAnsi"/>
                <w:b/>
                <w:sz w:val="24"/>
                <w:szCs w:val="24"/>
                <w:lang w:val="en-US" w:eastAsia="zh-CN"/>
              </w:rPr>
              <w:t>/</w:t>
            </w:r>
            <w:r w:rsidRPr="009122A1">
              <w:rPr>
                <w:rFonts w:eastAsia="Times New Roman" w:cstheme="minorHAnsi"/>
                <w:b/>
                <w:sz w:val="24"/>
                <w:szCs w:val="24"/>
                <w:lang w:eastAsia="zh-CN"/>
              </w:rPr>
              <w:t>п</w:t>
            </w:r>
          </w:p>
        </w:tc>
        <w:tc>
          <w:tcPr>
            <w:tcW w:w="5670" w:type="dxa"/>
            <w:shd w:val="clear" w:color="auto" w:fill="D9D9D9"/>
            <w:noWrap/>
            <w:vAlign w:val="center"/>
          </w:tcPr>
          <w:p w:rsidR="0024069A" w:rsidRPr="009122A1" w:rsidRDefault="00AC1FFE" w:rsidP="00AC1FFE">
            <w:pPr>
              <w:tabs>
                <w:tab w:val="left" w:pos="495"/>
              </w:tabs>
              <w:suppressAutoHyphens/>
              <w:spacing w:after="0" w:line="240" w:lineRule="auto"/>
              <w:ind w:left="-108" w:right="-108"/>
              <w:jc w:val="center"/>
              <w:rPr>
                <w:rFonts w:eastAsia="Times New Roman" w:cstheme="minorHAnsi"/>
                <w:b/>
                <w:sz w:val="24"/>
                <w:szCs w:val="24"/>
                <w:lang w:eastAsia="zh-CN"/>
              </w:rPr>
            </w:pPr>
            <w:r w:rsidRPr="009122A1">
              <w:rPr>
                <w:rFonts w:eastAsia="Times New Roman" w:cstheme="minorHAnsi"/>
                <w:b/>
                <w:bCs/>
                <w:sz w:val="24"/>
                <w:szCs w:val="24"/>
                <w:lang w:eastAsia="zh-CN"/>
              </w:rPr>
              <w:t>Найменування п</w:t>
            </w:r>
            <w:r w:rsidR="0024069A" w:rsidRPr="009122A1">
              <w:rPr>
                <w:rFonts w:eastAsia="Times New Roman" w:cstheme="minorHAnsi"/>
                <w:b/>
                <w:bCs/>
                <w:sz w:val="24"/>
                <w:szCs w:val="24"/>
                <w:lang w:eastAsia="zh-CN"/>
              </w:rPr>
              <w:t>редмет</w:t>
            </w:r>
            <w:r w:rsidRPr="009122A1">
              <w:rPr>
                <w:rFonts w:eastAsia="Times New Roman" w:cstheme="minorHAnsi"/>
                <w:b/>
                <w:bCs/>
                <w:sz w:val="24"/>
                <w:szCs w:val="24"/>
                <w:lang w:eastAsia="zh-CN"/>
              </w:rPr>
              <w:t>у</w:t>
            </w:r>
            <w:r w:rsidR="0024069A" w:rsidRPr="009122A1">
              <w:rPr>
                <w:rFonts w:eastAsia="Times New Roman" w:cstheme="minorHAnsi"/>
                <w:b/>
                <w:bCs/>
                <w:sz w:val="24"/>
                <w:szCs w:val="24"/>
                <w:lang w:eastAsia="zh-CN"/>
              </w:rPr>
              <w:t xml:space="preserve"> закупівлі</w:t>
            </w:r>
          </w:p>
        </w:tc>
        <w:tc>
          <w:tcPr>
            <w:tcW w:w="2835" w:type="dxa"/>
            <w:shd w:val="clear" w:color="auto" w:fill="D9D9D9"/>
            <w:noWrap/>
            <w:vAlign w:val="center"/>
          </w:tcPr>
          <w:p w:rsidR="00B213AA" w:rsidRPr="009122A1" w:rsidRDefault="0024069A" w:rsidP="00C73AC9">
            <w:pPr>
              <w:tabs>
                <w:tab w:val="left" w:pos="495"/>
              </w:tabs>
              <w:suppressAutoHyphens/>
              <w:spacing w:after="0" w:line="240" w:lineRule="auto"/>
              <w:ind w:left="-108" w:right="-108"/>
              <w:jc w:val="center"/>
              <w:rPr>
                <w:rFonts w:eastAsia="Times New Roman" w:cstheme="minorHAnsi"/>
                <w:b/>
                <w:sz w:val="24"/>
                <w:szCs w:val="24"/>
                <w:lang w:eastAsia="zh-CN"/>
              </w:rPr>
            </w:pPr>
            <w:r w:rsidRPr="009122A1">
              <w:rPr>
                <w:rFonts w:eastAsia="Times New Roman" w:cstheme="minorHAnsi"/>
                <w:b/>
                <w:sz w:val="24"/>
                <w:szCs w:val="24"/>
                <w:lang w:eastAsia="zh-CN"/>
              </w:rPr>
              <w:t xml:space="preserve">Код та назва </w:t>
            </w:r>
          </w:p>
          <w:p w:rsidR="0024069A" w:rsidRPr="009122A1" w:rsidRDefault="0024069A" w:rsidP="00C73AC9">
            <w:pPr>
              <w:tabs>
                <w:tab w:val="left" w:pos="495"/>
              </w:tabs>
              <w:suppressAutoHyphens/>
              <w:spacing w:after="0" w:line="240" w:lineRule="auto"/>
              <w:ind w:left="-108" w:right="-108"/>
              <w:jc w:val="center"/>
              <w:rPr>
                <w:rFonts w:eastAsia="Times New Roman" w:cstheme="minorHAnsi"/>
                <w:b/>
                <w:sz w:val="24"/>
                <w:szCs w:val="24"/>
                <w:lang w:eastAsia="zh-CN"/>
              </w:rPr>
            </w:pPr>
            <w:r w:rsidRPr="009122A1">
              <w:rPr>
                <w:rFonts w:eastAsia="Times New Roman" w:cstheme="minorHAnsi"/>
                <w:b/>
                <w:sz w:val="24"/>
                <w:szCs w:val="24"/>
                <w:lang w:eastAsia="zh-CN"/>
              </w:rPr>
              <w:t xml:space="preserve">НК </w:t>
            </w:r>
            <w:r w:rsidR="00B213AA" w:rsidRPr="009122A1">
              <w:rPr>
                <w:rFonts w:eastAsia="Times New Roman" w:cstheme="minorHAnsi"/>
                <w:b/>
                <w:sz w:val="24"/>
                <w:szCs w:val="24"/>
                <w:lang w:eastAsia="zh-CN"/>
              </w:rPr>
              <w:t xml:space="preserve">МВ </w:t>
            </w:r>
            <w:r w:rsidRPr="009122A1">
              <w:rPr>
                <w:rFonts w:eastAsia="Times New Roman" w:cstheme="minorHAnsi"/>
                <w:b/>
                <w:sz w:val="24"/>
                <w:szCs w:val="24"/>
                <w:lang w:eastAsia="zh-CN"/>
              </w:rPr>
              <w:t>024:2019</w:t>
            </w:r>
          </w:p>
        </w:tc>
        <w:tc>
          <w:tcPr>
            <w:tcW w:w="708" w:type="dxa"/>
            <w:shd w:val="clear" w:color="auto" w:fill="D9D9D9"/>
            <w:vAlign w:val="center"/>
          </w:tcPr>
          <w:p w:rsidR="007B2F8C" w:rsidRPr="009122A1" w:rsidRDefault="0024069A" w:rsidP="00130A7E">
            <w:pPr>
              <w:tabs>
                <w:tab w:val="left" w:pos="495"/>
              </w:tabs>
              <w:suppressAutoHyphens/>
              <w:spacing w:after="0" w:line="240" w:lineRule="auto"/>
              <w:ind w:left="-108" w:right="-108"/>
              <w:jc w:val="center"/>
              <w:rPr>
                <w:rFonts w:eastAsia="Times New Roman" w:cstheme="minorHAnsi"/>
                <w:b/>
                <w:sz w:val="24"/>
                <w:szCs w:val="24"/>
                <w:lang w:eastAsia="zh-CN"/>
              </w:rPr>
            </w:pPr>
            <w:r w:rsidRPr="009122A1">
              <w:rPr>
                <w:rFonts w:eastAsia="Times New Roman" w:cstheme="minorHAnsi"/>
                <w:b/>
                <w:sz w:val="24"/>
                <w:szCs w:val="24"/>
                <w:lang w:eastAsia="zh-CN"/>
              </w:rPr>
              <w:t>Оди</w:t>
            </w:r>
            <w:r w:rsidR="007B2F8C" w:rsidRPr="009122A1">
              <w:rPr>
                <w:rFonts w:eastAsia="Times New Roman" w:cstheme="minorHAnsi"/>
                <w:b/>
                <w:sz w:val="24"/>
                <w:szCs w:val="24"/>
                <w:lang w:eastAsia="zh-CN"/>
              </w:rPr>
              <w:t>-</w:t>
            </w:r>
          </w:p>
          <w:p w:rsidR="0024069A" w:rsidRPr="009122A1" w:rsidRDefault="0024069A" w:rsidP="00130A7E">
            <w:pPr>
              <w:tabs>
                <w:tab w:val="left" w:pos="495"/>
              </w:tabs>
              <w:suppressAutoHyphens/>
              <w:spacing w:after="0" w:line="240" w:lineRule="auto"/>
              <w:ind w:left="-108" w:right="-108"/>
              <w:jc w:val="center"/>
              <w:rPr>
                <w:rFonts w:eastAsia="Times New Roman" w:cstheme="minorHAnsi"/>
                <w:b/>
                <w:sz w:val="24"/>
                <w:szCs w:val="24"/>
                <w:lang w:eastAsia="zh-CN"/>
              </w:rPr>
            </w:pPr>
            <w:r w:rsidRPr="009122A1">
              <w:rPr>
                <w:rFonts w:eastAsia="Times New Roman" w:cstheme="minorHAnsi"/>
                <w:b/>
                <w:sz w:val="24"/>
                <w:szCs w:val="24"/>
                <w:lang w:eastAsia="zh-CN"/>
              </w:rPr>
              <w:t>ниц</w:t>
            </w:r>
            <w:r w:rsidR="00F01A61" w:rsidRPr="009122A1">
              <w:rPr>
                <w:rFonts w:eastAsia="Times New Roman" w:cstheme="minorHAnsi"/>
                <w:b/>
                <w:sz w:val="24"/>
                <w:szCs w:val="24"/>
                <w:lang w:eastAsia="zh-CN"/>
              </w:rPr>
              <w:t>я</w:t>
            </w:r>
            <w:r w:rsidRPr="009122A1">
              <w:rPr>
                <w:rFonts w:eastAsia="Times New Roman" w:cstheme="minorHAnsi"/>
                <w:b/>
                <w:sz w:val="24"/>
                <w:szCs w:val="24"/>
                <w:lang w:eastAsia="zh-CN"/>
              </w:rPr>
              <w:t xml:space="preserve"> виміру</w:t>
            </w:r>
          </w:p>
        </w:tc>
        <w:tc>
          <w:tcPr>
            <w:tcW w:w="635" w:type="dxa"/>
            <w:shd w:val="clear" w:color="auto" w:fill="D9D9D9"/>
            <w:noWrap/>
            <w:vAlign w:val="center"/>
          </w:tcPr>
          <w:p w:rsidR="0024069A" w:rsidRPr="009122A1" w:rsidRDefault="0024069A" w:rsidP="00A51973">
            <w:pPr>
              <w:tabs>
                <w:tab w:val="left" w:pos="495"/>
              </w:tabs>
              <w:suppressAutoHyphens/>
              <w:spacing w:after="0" w:line="240" w:lineRule="auto"/>
              <w:ind w:left="-108" w:right="-108"/>
              <w:jc w:val="center"/>
              <w:rPr>
                <w:rFonts w:eastAsia="Times New Roman" w:cstheme="minorHAnsi"/>
                <w:b/>
                <w:sz w:val="24"/>
                <w:szCs w:val="24"/>
                <w:lang w:eastAsia="zh-CN"/>
              </w:rPr>
            </w:pPr>
            <w:r w:rsidRPr="009122A1">
              <w:rPr>
                <w:rFonts w:eastAsia="Times New Roman" w:cstheme="minorHAnsi"/>
                <w:b/>
                <w:sz w:val="24"/>
                <w:szCs w:val="24"/>
                <w:lang w:eastAsia="zh-CN"/>
              </w:rPr>
              <w:t>Кіль-</w:t>
            </w:r>
          </w:p>
          <w:p w:rsidR="0024069A" w:rsidRPr="009122A1" w:rsidRDefault="0024069A" w:rsidP="00A51973">
            <w:pPr>
              <w:tabs>
                <w:tab w:val="left" w:pos="495"/>
              </w:tabs>
              <w:suppressAutoHyphens/>
              <w:spacing w:after="0" w:line="240" w:lineRule="auto"/>
              <w:ind w:left="-108" w:right="-108"/>
              <w:jc w:val="center"/>
              <w:rPr>
                <w:rFonts w:eastAsia="Times New Roman" w:cstheme="minorHAnsi"/>
                <w:b/>
                <w:sz w:val="24"/>
                <w:szCs w:val="24"/>
                <w:lang w:eastAsia="zh-CN"/>
              </w:rPr>
            </w:pPr>
            <w:r w:rsidRPr="009122A1">
              <w:rPr>
                <w:rFonts w:eastAsia="Times New Roman" w:cstheme="minorHAnsi"/>
                <w:b/>
                <w:sz w:val="24"/>
                <w:szCs w:val="24"/>
                <w:lang w:eastAsia="zh-CN"/>
              </w:rPr>
              <w:t>кість</w:t>
            </w:r>
          </w:p>
        </w:tc>
      </w:tr>
      <w:tr w:rsidR="00854C41" w:rsidRPr="009122A1" w:rsidTr="00854C41">
        <w:trPr>
          <w:trHeight w:val="456"/>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1</w:t>
            </w:r>
          </w:p>
        </w:tc>
        <w:tc>
          <w:tcPr>
            <w:tcW w:w="5670" w:type="dxa"/>
            <w:shd w:val="clear" w:color="auto" w:fill="auto"/>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 xml:space="preserve">Плівки пласкі на поліестеровій основі для загальної </w:t>
            </w:r>
          </w:p>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рентгенографії  30</w:t>
            </w:r>
            <w:r w:rsidRPr="009122A1">
              <w:rPr>
                <w:rFonts w:eastAsia="Times New Roman" w:cstheme="minorHAnsi"/>
                <w:b/>
                <w:sz w:val="24"/>
                <w:szCs w:val="24"/>
                <w:lang w:eastAsia="zh-CN"/>
              </w:rPr>
              <w:sym w:font="Symbol" w:char="F0B4"/>
            </w:r>
            <w:r w:rsidRPr="009122A1">
              <w:rPr>
                <w:rFonts w:eastAsia="Times New Roman" w:cstheme="minorHAnsi"/>
                <w:b/>
                <w:sz w:val="24"/>
                <w:szCs w:val="24"/>
                <w:lang w:eastAsia="zh-CN"/>
              </w:rPr>
              <w:t>40см №50 Кровлекс-ОРГЗ (</w:t>
            </w:r>
            <w:r w:rsidRPr="009122A1">
              <w:rPr>
                <w:rFonts w:eastAsia="Times New Roman" w:cstheme="minorHAnsi"/>
                <w:b/>
                <w:sz w:val="24"/>
                <w:szCs w:val="24"/>
                <w:lang w:val="ru-RU" w:eastAsia="zh-CN"/>
              </w:rPr>
              <w:t>зелено</w:t>
            </w:r>
            <w:r w:rsidRPr="009122A1">
              <w:rPr>
                <w:rFonts w:eastAsia="Times New Roman" w:cstheme="minorHAnsi"/>
                <w:b/>
                <w:sz w:val="24"/>
                <w:szCs w:val="24"/>
                <w:lang w:eastAsia="zh-CN"/>
              </w:rPr>
              <w:t>чутлива)</w:t>
            </w:r>
          </w:p>
        </w:tc>
        <w:tc>
          <w:tcPr>
            <w:tcW w:w="2835" w:type="dxa"/>
            <w:shd w:val="clear" w:color="auto" w:fill="auto"/>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5121D0" w:rsidP="00854C41">
            <w:pPr>
              <w:spacing w:after="0" w:line="240" w:lineRule="auto"/>
              <w:ind w:left="-108" w:right="-108"/>
              <w:jc w:val="center"/>
              <w:rPr>
                <w:rFonts w:eastAsia="Calibri" w:cstheme="minorHAnsi"/>
                <w:b/>
                <w:color w:val="011627"/>
                <w:sz w:val="24"/>
                <w:szCs w:val="24"/>
                <w:lang w:eastAsia="zh-CN"/>
              </w:rPr>
            </w:pPr>
            <w:r>
              <w:rPr>
                <w:rFonts w:eastAsia="Calibri" w:cstheme="minorHAnsi"/>
                <w:b/>
                <w:color w:val="011627"/>
                <w:sz w:val="24"/>
                <w:szCs w:val="24"/>
                <w:lang w:eastAsia="zh-CN"/>
              </w:rPr>
              <w:t>пак</w:t>
            </w:r>
            <w:r w:rsidR="00854C41" w:rsidRPr="009122A1">
              <w:rPr>
                <w:rFonts w:eastAsia="Calibri" w:cstheme="minorHAnsi"/>
                <w:b/>
                <w:color w:val="011627"/>
                <w:sz w:val="24"/>
                <w:szCs w:val="24"/>
                <w:lang w:eastAsia="zh-CN"/>
              </w:rPr>
              <w:t>.</w:t>
            </w:r>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411</w:t>
            </w:r>
          </w:p>
        </w:tc>
      </w:tr>
      <w:tr w:rsidR="00854C41" w:rsidRPr="009122A1" w:rsidTr="00854C41">
        <w:trPr>
          <w:trHeight w:val="520"/>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2</w:t>
            </w:r>
          </w:p>
        </w:tc>
        <w:tc>
          <w:tcPr>
            <w:tcW w:w="5670" w:type="dxa"/>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 xml:space="preserve">Плівки пласкі на поліестеровій основі для загальної </w:t>
            </w:r>
          </w:p>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рентгенографії  24</w:t>
            </w:r>
            <w:r w:rsidRPr="009122A1">
              <w:rPr>
                <w:rFonts w:eastAsia="Times New Roman" w:cstheme="minorHAnsi"/>
                <w:b/>
                <w:sz w:val="24"/>
                <w:szCs w:val="24"/>
                <w:lang w:eastAsia="zh-CN"/>
              </w:rPr>
              <w:sym w:font="Symbol" w:char="F0B4"/>
            </w:r>
            <w:r w:rsidRPr="009122A1">
              <w:rPr>
                <w:rFonts w:eastAsia="Times New Roman" w:cstheme="minorHAnsi"/>
                <w:b/>
                <w:sz w:val="24"/>
                <w:szCs w:val="24"/>
                <w:lang w:eastAsia="zh-CN"/>
              </w:rPr>
              <w:t>30см №50 Кровлекс-ОРГЗ (зеленочутлива)</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5121D0" w:rsidP="00854C41">
            <w:pPr>
              <w:spacing w:after="0" w:line="228" w:lineRule="auto"/>
              <w:ind w:left="-108" w:right="-108"/>
              <w:jc w:val="center"/>
              <w:rPr>
                <w:rFonts w:eastAsia="Calibri" w:cstheme="minorHAnsi"/>
                <w:b/>
                <w:color w:val="011627"/>
                <w:sz w:val="24"/>
                <w:szCs w:val="24"/>
                <w:lang w:eastAsia="zh-CN"/>
              </w:rPr>
            </w:pPr>
            <w:r>
              <w:rPr>
                <w:rFonts w:eastAsia="Calibri" w:cstheme="minorHAnsi"/>
                <w:b/>
                <w:color w:val="011627"/>
                <w:sz w:val="24"/>
                <w:szCs w:val="24"/>
                <w:lang w:eastAsia="zh-CN"/>
              </w:rPr>
              <w:t>пак</w:t>
            </w:r>
            <w:r w:rsidR="00854C41" w:rsidRPr="009122A1">
              <w:rPr>
                <w:rFonts w:eastAsia="Calibri" w:cstheme="minorHAnsi"/>
                <w:b/>
                <w:color w:val="011627"/>
                <w:sz w:val="24"/>
                <w:szCs w:val="24"/>
                <w:lang w:eastAsia="zh-CN"/>
              </w:rPr>
              <w:t>.</w:t>
            </w:r>
          </w:p>
        </w:tc>
        <w:tc>
          <w:tcPr>
            <w:tcW w:w="635" w:type="dxa"/>
            <w:noWrap/>
            <w:vAlign w:val="center"/>
          </w:tcPr>
          <w:p w:rsidR="00854C41" w:rsidRPr="009122A1" w:rsidRDefault="00DC0B7A" w:rsidP="00854C41">
            <w:pPr>
              <w:spacing w:after="0"/>
              <w:ind w:left="-108" w:right="-108"/>
              <w:jc w:val="center"/>
              <w:rPr>
                <w:rFonts w:cstheme="minorHAnsi"/>
                <w:b/>
                <w:sz w:val="24"/>
                <w:szCs w:val="24"/>
              </w:rPr>
            </w:pPr>
            <w:r w:rsidRPr="009122A1">
              <w:rPr>
                <w:rFonts w:cstheme="minorHAnsi"/>
                <w:b/>
                <w:sz w:val="24"/>
                <w:szCs w:val="24"/>
              </w:rPr>
              <w:t>151</w:t>
            </w:r>
          </w:p>
        </w:tc>
      </w:tr>
      <w:tr w:rsidR="00854C41" w:rsidRPr="009122A1" w:rsidTr="00854C41">
        <w:trPr>
          <w:trHeight w:val="528"/>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3</w:t>
            </w:r>
          </w:p>
        </w:tc>
        <w:tc>
          <w:tcPr>
            <w:tcW w:w="5670" w:type="dxa"/>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 xml:space="preserve">Плівки пласкі на поліестеровій основі для загальної </w:t>
            </w:r>
          </w:p>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рентгенографії  20</w:t>
            </w:r>
            <w:r w:rsidRPr="009122A1">
              <w:rPr>
                <w:rFonts w:eastAsia="Times New Roman" w:cstheme="minorHAnsi"/>
                <w:b/>
                <w:sz w:val="24"/>
                <w:szCs w:val="24"/>
                <w:lang w:eastAsia="zh-CN"/>
              </w:rPr>
              <w:sym w:font="Symbol" w:char="F0B4"/>
            </w:r>
            <w:r w:rsidRPr="009122A1">
              <w:rPr>
                <w:rFonts w:eastAsia="Times New Roman" w:cstheme="minorHAnsi"/>
                <w:b/>
                <w:sz w:val="24"/>
                <w:szCs w:val="24"/>
                <w:lang w:eastAsia="zh-CN"/>
              </w:rPr>
              <w:t>40см №50 Кровлекс-ОРГЗ (зеленочутлива)</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5121D0" w:rsidP="00854C41">
            <w:pPr>
              <w:spacing w:after="0" w:line="228" w:lineRule="auto"/>
              <w:ind w:left="-108" w:right="-108"/>
              <w:jc w:val="center"/>
              <w:rPr>
                <w:rFonts w:eastAsia="Calibri" w:cstheme="minorHAnsi"/>
                <w:b/>
                <w:color w:val="011627"/>
                <w:sz w:val="24"/>
                <w:szCs w:val="24"/>
                <w:lang w:eastAsia="zh-CN"/>
              </w:rPr>
            </w:pPr>
            <w:r>
              <w:rPr>
                <w:rFonts w:eastAsia="Calibri" w:cstheme="minorHAnsi"/>
                <w:b/>
                <w:color w:val="011627"/>
                <w:sz w:val="24"/>
                <w:szCs w:val="24"/>
                <w:lang w:eastAsia="zh-CN"/>
              </w:rPr>
              <w:t>пак</w:t>
            </w:r>
            <w:r w:rsidR="00854C41" w:rsidRPr="009122A1">
              <w:rPr>
                <w:rFonts w:eastAsia="Calibri" w:cstheme="minorHAnsi"/>
                <w:b/>
                <w:color w:val="011627"/>
                <w:sz w:val="24"/>
                <w:szCs w:val="24"/>
                <w:lang w:eastAsia="zh-CN"/>
              </w:rPr>
              <w:t>.</w:t>
            </w:r>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101</w:t>
            </w:r>
          </w:p>
        </w:tc>
      </w:tr>
      <w:tr w:rsidR="00854C41" w:rsidRPr="009122A1" w:rsidTr="00854C41">
        <w:trPr>
          <w:trHeight w:val="394"/>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4</w:t>
            </w:r>
          </w:p>
        </w:tc>
        <w:tc>
          <w:tcPr>
            <w:tcW w:w="5670" w:type="dxa"/>
            <w:shd w:val="clear" w:color="FFFFCC" w:fill="FFFFFF"/>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 xml:space="preserve">Плівки пласкі на поліестеровій основі для загальної </w:t>
            </w:r>
          </w:p>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рентгенографії  18</w:t>
            </w:r>
            <w:r w:rsidRPr="009122A1">
              <w:rPr>
                <w:rFonts w:eastAsia="Times New Roman" w:cstheme="minorHAnsi"/>
                <w:b/>
                <w:sz w:val="24"/>
                <w:szCs w:val="24"/>
                <w:lang w:eastAsia="zh-CN"/>
              </w:rPr>
              <w:sym w:font="Symbol" w:char="F0B4"/>
            </w:r>
            <w:r w:rsidRPr="009122A1">
              <w:rPr>
                <w:rFonts w:eastAsia="Times New Roman" w:cstheme="minorHAnsi"/>
                <w:b/>
                <w:sz w:val="24"/>
                <w:szCs w:val="24"/>
                <w:lang w:eastAsia="zh-CN"/>
              </w:rPr>
              <w:t>43см №50 Кровлекс-ОРГЗ (зеленочутлива)</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5121D0" w:rsidP="00854C41">
            <w:pPr>
              <w:spacing w:after="0" w:line="228" w:lineRule="auto"/>
              <w:ind w:left="-108" w:right="-108"/>
              <w:jc w:val="center"/>
              <w:rPr>
                <w:rFonts w:eastAsia="Calibri" w:cstheme="minorHAnsi"/>
                <w:b/>
                <w:color w:val="011627"/>
                <w:sz w:val="24"/>
                <w:szCs w:val="24"/>
                <w:lang w:eastAsia="zh-CN"/>
              </w:rPr>
            </w:pPr>
            <w:r>
              <w:rPr>
                <w:rFonts w:eastAsia="Calibri" w:cstheme="minorHAnsi"/>
                <w:b/>
                <w:color w:val="011627"/>
                <w:sz w:val="24"/>
                <w:szCs w:val="24"/>
                <w:lang w:eastAsia="zh-CN"/>
              </w:rPr>
              <w:t>пак</w:t>
            </w:r>
            <w:r w:rsidR="00854C41" w:rsidRPr="009122A1">
              <w:rPr>
                <w:rFonts w:eastAsia="Calibri" w:cstheme="minorHAnsi"/>
                <w:b/>
                <w:color w:val="011627"/>
                <w:sz w:val="24"/>
                <w:szCs w:val="24"/>
                <w:lang w:eastAsia="zh-CN"/>
              </w:rPr>
              <w:t>.</w:t>
            </w:r>
          </w:p>
        </w:tc>
        <w:tc>
          <w:tcPr>
            <w:tcW w:w="635" w:type="dxa"/>
            <w:noWrap/>
            <w:vAlign w:val="center"/>
          </w:tcPr>
          <w:p w:rsidR="00854C41" w:rsidRPr="009122A1" w:rsidRDefault="00854C41" w:rsidP="00854C41">
            <w:pPr>
              <w:spacing w:after="0"/>
              <w:ind w:left="-108" w:right="-108"/>
              <w:jc w:val="center"/>
              <w:rPr>
                <w:rFonts w:cstheme="minorHAnsi"/>
                <w:b/>
                <w:sz w:val="24"/>
                <w:szCs w:val="24"/>
                <w:lang w:val="ru-RU"/>
              </w:rPr>
            </w:pPr>
            <w:r w:rsidRPr="009122A1">
              <w:rPr>
                <w:rFonts w:cstheme="minorHAnsi"/>
                <w:b/>
                <w:sz w:val="24"/>
                <w:szCs w:val="24"/>
                <w:lang w:val="ru-RU"/>
              </w:rPr>
              <w:t>201</w:t>
            </w:r>
          </w:p>
        </w:tc>
      </w:tr>
      <w:tr w:rsidR="00854C41" w:rsidRPr="009122A1" w:rsidTr="00854C41">
        <w:trPr>
          <w:trHeight w:val="458"/>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5</w:t>
            </w:r>
          </w:p>
        </w:tc>
        <w:tc>
          <w:tcPr>
            <w:tcW w:w="5670" w:type="dxa"/>
            <w:shd w:val="clear" w:color="FFFFCC" w:fill="FFFFFF"/>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 xml:space="preserve">Плівки пласкі на поліестеровій основі для загальної </w:t>
            </w:r>
          </w:p>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lastRenderedPageBreak/>
              <w:t>рентгенографії  18</w:t>
            </w:r>
            <w:r w:rsidRPr="009122A1">
              <w:rPr>
                <w:rFonts w:eastAsia="Times New Roman" w:cstheme="minorHAnsi"/>
                <w:b/>
                <w:sz w:val="24"/>
                <w:szCs w:val="24"/>
                <w:lang w:eastAsia="zh-CN"/>
              </w:rPr>
              <w:sym w:font="Symbol" w:char="F0B4"/>
            </w:r>
            <w:r w:rsidRPr="009122A1">
              <w:rPr>
                <w:rFonts w:eastAsia="Times New Roman" w:cstheme="minorHAnsi"/>
                <w:b/>
                <w:sz w:val="24"/>
                <w:szCs w:val="24"/>
                <w:lang w:eastAsia="zh-CN"/>
              </w:rPr>
              <w:t>24см №50 Кровлекс-ОРГЗ (зеленочутлива)</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lastRenderedPageBreak/>
              <w:t xml:space="preserve">40979 – Медична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lastRenderedPageBreak/>
              <w:t>рентгенівська плівка, екран</w:t>
            </w:r>
          </w:p>
        </w:tc>
        <w:tc>
          <w:tcPr>
            <w:tcW w:w="708" w:type="dxa"/>
            <w:vAlign w:val="center"/>
          </w:tcPr>
          <w:p w:rsidR="00854C41" w:rsidRPr="009122A1" w:rsidRDefault="005121D0" w:rsidP="00854C41">
            <w:pPr>
              <w:spacing w:after="0" w:line="228" w:lineRule="auto"/>
              <w:ind w:left="-108" w:right="-108"/>
              <w:jc w:val="center"/>
              <w:rPr>
                <w:rFonts w:eastAsia="Calibri" w:cstheme="minorHAnsi"/>
                <w:b/>
                <w:color w:val="011627"/>
                <w:sz w:val="24"/>
                <w:szCs w:val="24"/>
                <w:lang w:eastAsia="zh-CN"/>
              </w:rPr>
            </w:pPr>
            <w:r>
              <w:rPr>
                <w:rFonts w:eastAsia="Calibri" w:cstheme="minorHAnsi"/>
                <w:b/>
                <w:color w:val="011627"/>
                <w:sz w:val="24"/>
                <w:szCs w:val="24"/>
                <w:lang w:eastAsia="zh-CN"/>
              </w:rPr>
              <w:lastRenderedPageBreak/>
              <w:t>пак</w:t>
            </w:r>
            <w:r w:rsidR="00854C41" w:rsidRPr="009122A1">
              <w:rPr>
                <w:rFonts w:eastAsia="Calibri" w:cstheme="minorHAnsi"/>
                <w:b/>
                <w:color w:val="011627"/>
                <w:sz w:val="24"/>
                <w:szCs w:val="24"/>
                <w:lang w:eastAsia="zh-CN"/>
              </w:rPr>
              <w:t>.</w:t>
            </w:r>
          </w:p>
        </w:tc>
        <w:tc>
          <w:tcPr>
            <w:tcW w:w="635" w:type="dxa"/>
            <w:noWrap/>
            <w:vAlign w:val="center"/>
          </w:tcPr>
          <w:p w:rsidR="00854C41" w:rsidRPr="009122A1" w:rsidRDefault="00854C41" w:rsidP="00854C41">
            <w:pPr>
              <w:spacing w:after="0"/>
              <w:ind w:left="-108" w:right="-108"/>
              <w:jc w:val="center"/>
              <w:rPr>
                <w:rFonts w:cstheme="minorHAnsi"/>
                <w:b/>
                <w:sz w:val="24"/>
                <w:szCs w:val="24"/>
                <w:lang w:val="ru-RU"/>
              </w:rPr>
            </w:pPr>
            <w:r w:rsidRPr="009122A1">
              <w:rPr>
                <w:rFonts w:cstheme="minorHAnsi"/>
                <w:b/>
                <w:sz w:val="24"/>
                <w:szCs w:val="24"/>
                <w:lang w:val="ru-RU"/>
              </w:rPr>
              <w:t>251</w:t>
            </w:r>
          </w:p>
        </w:tc>
      </w:tr>
      <w:tr w:rsidR="00854C41" w:rsidRPr="009122A1" w:rsidTr="00854C41">
        <w:trPr>
          <w:trHeight w:val="523"/>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lastRenderedPageBreak/>
              <w:t>6</w:t>
            </w:r>
          </w:p>
        </w:tc>
        <w:tc>
          <w:tcPr>
            <w:tcW w:w="5670" w:type="dxa"/>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 xml:space="preserve">Плівки пласкі на поліестеровій основі для загальної </w:t>
            </w:r>
          </w:p>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рентгенографії  15</w:t>
            </w:r>
            <w:r w:rsidRPr="009122A1">
              <w:rPr>
                <w:rFonts w:eastAsia="Times New Roman" w:cstheme="minorHAnsi"/>
                <w:b/>
                <w:sz w:val="24"/>
                <w:szCs w:val="24"/>
                <w:lang w:eastAsia="zh-CN"/>
              </w:rPr>
              <w:sym w:font="Symbol" w:char="F0B4"/>
            </w:r>
            <w:r w:rsidRPr="009122A1">
              <w:rPr>
                <w:rFonts w:eastAsia="Times New Roman" w:cstheme="minorHAnsi"/>
                <w:b/>
                <w:sz w:val="24"/>
                <w:szCs w:val="24"/>
                <w:lang w:eastAsia="zh-CN"/>
              </w:rPr>
              <w:t>40см №50 Кровлекс-ОРГЗ (зеленочутлива)</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5121D0" w:rsidP="00854C41">
            <w:pPr>
              <w:spacing w:after="0" w:line="228" w:lineRule="auto"/>
              <w:ind w:left="-108" w:right="-108"/>
              <w:jc w:val="center"/>
              <w:rPr>
                <w:rFonts w:eastAsia="Calibri" w:cstheme="minorHAnsi"/>
                <w:b/>
                <w:color w:val="011627"/>
                <w:sz w:val="24"/>
                <w:szCs w:val="24"/>
                <w:lang w:eastAsia="zh-CN"/>
              </w:rPr>
            </w:pPr>
            <w:r>
              <w:rPr>
                <w:rFonts w:eastAsia="Calibri" w:cstheme="minorHAnsi"/>
                <w:b/>
                <w:color w:val="011627"/>
                <w:sz w:val="24"/>
                <w:szCs w:val="24"/>
                <w:lang w:eastAsia="zh-CN"/>
              </w:rPr>
              <w:t>пак</w:t>
            </w:r>
            <w:r w:rsidR="00854C41" w:rsidRPr="009122A1">
              <w:rPr>
                <w:rFonts w:eastAsia="Calibri" w:cstheme="minorHAnsi"/>
                <w:b/>
                <w:color w:val="011627"/>
                <w:sz w:val="24"/>
                <w:szCs w:val="24"/>
                <w:lang w:eastAsia="zh-CN"/>
              </w:rPr>
              <w:t>.</w:t>
            </w:r>
          </w:p>
        </w:tc>
        <w:tc>
          <w:tcPr>
            <w:tcW w:w="635" w:type="dxa"/>
            <w:noWrap/>
            <w:vAlign w:val="center"/>
          </w:tcPr>
          <w:p w:rsidR="00854C41" w:rsidRPr="009122A1" w:rsidRDefault="00854C41" w:rsidP="00854C41">
            <w:pPr>
              <w:spacing w:after="0"/>
              <w:ind w:left="-108" w:right="-108"/>
              <w:jc w:val="center"/>
              <w:rPr>
                <w:rFonts w:cstheme="minorHAnsi"/>
                <w:b/>
                <w:sz w:val="24"/>
                <w:szCs w:val="24"/>
                <w:lang w:val="ru-RU"/>
              </w:rPr>
            </w:pPr>
            <w:r w:rsidRPr="009122A1">
              <w:rPr>
                <w:rFonts w:cstheme="minorHAnsi"/>
                <w:b/>
                <w:sz w:val="24"/>
                <w:szCs w:val="24"/>
                <w:lang w:val="ru-RU"/>
              </w:rPr>
              <w:t>121</w:t>
            </w:r>
          </w:p>
        </w:tc>
      </w:tr>
      <w:tr w:rsidR="00854C41" w:rsidRPr="009122A1" w:rsidTr="00854C41">
        <w:trPr>
          <w:trHeight w:val="389"/>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7</w:t>
            </w:r>
          </w:p>
        </w:tc>
        <w:tc>
          <w:tcPr>
            <w:tcW w:w="5670" w:type="dxa"/>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 xml:space="preserve">Плівки пласкі на поліестеровій основі для загальної </w:t>
            </w:r>
          </w:p>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eastAsia="Times New Roman" w:cstheme="minorHAnsi"/>
                <w:b/>
                <w:sz w:val="24"/>
                <w:szCs w:val="24"/>
                <w:lang w:eastAsia="zh-CN"/>
              </w:rPr>
              <w:t>рентгенографії  13</w:t>
            </w:r>
            <w:r w:rsidRPr="009122A1">
              <w:rPr>
                <w:rFonts w:eastAsia="Times New Roman" w:cstheme="minorHAnsi"/>
                <w:b/>
                <w:sz w:val="24"/>
                <w:szCs w:val="24"/>
                <w:lang w:eastAsia="zh-CN"/>
              </w:rPr>
              <w:sym w:font="Symbol" w:char="F0B4"/>
            </w:r>
            <w:r w:rsidRPr="009122A1">
              <w:rPr>
                <w:rFonts w:eastAsia="Times New Roman" w:cstheme="minorHAnsi"/>
                <w:b/>
                <w:sz w:val="24"/>
                <w:szCs w:val="24"/>
                <w:lang w:eastAsia="zh-CN"/>
              </w:rPr>
              <w:t>18см №50 Кровлекс-ОРГЗ (зеленочутлива)</w:t>
            </w:r>
          </w:p>
        </w:tc>
        <w:tc>
          <w:tcPr>
            <w:tcW w:w="2835" w:type="dxa"/>
            <w:noWrap/>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854C41" w:rsidP="00854C41">
            <w:pPr>
              <w:spacing w:after="0" w:line="228" w:lineRule="auto"/>
              <w:ind w:left="-108" w:right="-108"/>
              <w:jc w:val="center"/>
              <w:rPr>
                <w:rFonts w:eastAsia="Calibri" w:cstheme="minorHAnsi"/>
                <w:b/>
                <w:color w:val="011627"/>
                <w:sz w:val="24"/>
                <w:szCs w:val="24"/>
                <w:lang w:eastAsia="zh-CN"/>
              </w:rPr>
            </w:pPr>
            <w:r w:rsidRPr="009122A1">
              <w:rPr>
                <w:rFonts w:eastAsia="Calibri" w:cstheme="minorHAnsi"/>
                <w:b/>
                <w:color w:val="011627"/>
                <w:sz w:val="24"/>
                <w:szCs w:val="24"/>
                <w:lang w:eastAsia="zh-CN"/>
              </w:rPr>
              <w:t>комп-лект</w:t>
            </w:r>
          </w:p>
        </w:tc>
        <w:tc>
          <w:tcPr>
            <w:tcW w:w="635" w:type="dxa"/>
            <w:noWrap/>
            <w:vAlign w:val="center"/>
          </w:tcPr>
          <w:p w:rsidR="00854C41" w:rsidRPr="009122A1" w:rsidRDefault="00854C41" w:rsidP="00854C41">
            <w:pPr>
              <w:spacing w:after="0"/>
              <w:ind w:left="-108" w:right="-108"/>
              <w:jc w:val="center"/>
              <w:rPr>
                <w:rFonts w:cstheme="minorHAnsi"/>
                <w:b/>
                <w:sz w:val="24"/>
                <w:szCs w:val="24"/>
                <w:lang w:val="ru-RU"/>
              </w:rPr>
            </w:pPr>
            <w:r w:rsidRPr="009122A1">
              <w:rPr>
                <w:rFonts w:cstheme="minorHAnsi"/>
                <w:b/>
                <w:sz w:val="24"/>
                <w:szCs w:val="24"/>
                <w:lang w:val="ru-RU"/>
              </w:rPr>
              <w:t>81</w:t>
            </w:r>
          </w:p>
        </w:tc>
      </w:tr>
      <w:tr w:rsidR="00854C41" w:rsidRPr="009122A1" w:rsidTr="00854C41">
        <w:trPr>
          <w:trHeight w:val="453"/>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8</w:t>
            </w:r>
          </w:p>
        </w:tc>
        <w:tc>
          <w:tcPr>
            <w:tcW w:w="5670" w:type="dxa"/>
            <w:noWrap/>
            <w:vAlign w:val="center"/>
          </w:tcPr>
          <w:p w:rsidR="00854C41" w:rsidRPr="009122A1" w:rsidRDefault="00854C41" w:rsidP="00854C41">
            <w:pPr>
              <w:tabs>
                <w:tab w:val="left" w:pos="495"/>
              </w:tabs>
              <w:suppressAutoHyphens/>
              <w:spacing w:after="0" w:line="240" w:lineRule="auto"/>
              <w:rPr>
                <w:rFonts w:eastAsia="Times New Roman" w:cstheme="minorHAnsi"/>
                <w:b/>
                <w:sz w:val="24"/>
                <w:szCs w:val="24"/>
                <w:lang w:eastAsia="zh-CN"/>
              </w:rPr>
            </w:pPr>
            <w:r w:rsidRPr="009122A1">
              <w:rPr>
                <w:rFonts w:cstheme="minorHAnsi"/>
                <w:b/>
                <w:sz w:val="24"/>
                <w:szCs w:val="24"/>
                <w:lang w:eastAsia="zh-CN"/>
              </w:rPr>
              <w:t>Суха медична плівка Drystar DT- 5.000I B 35</w:t>
            </w:r>
            <w:r w:rsidRPr="009122A1">
              <w:rPr>
                <w:rFonts w:cstheme="minorHAnsi"/>
                <w:b/>
                <w:sz w:val="24"/>
                <w:szCs w:val="24"/>
                <w:lang w:eastAsia="zh-CN"/>
              </w:rPr>
              <w:sym w:font="Symbol" w:char="F0B4"/>
            </w:r>
            <w:r w:rsidRPr="009122A1">
              <w:rPr>
                <w:rFonts w:cstheme="minorHAnsi"/>
                <w:b/>
                <w:sz w:val="24"/>
                <w:szCs w:val="24"/>
                <w:lang w:eastAsia="zh-CN"/>
              </w:rPr>
              <w:t>43см №100</w:t>
            </w:r>
          </w:p>
        </w:tc>
        <w:tc>
          <w:tcPr>
            <w:tcW w:w="2835" w:type="dxa"/>
            <w:noWrap/>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854C41" w:rsidP="00854C41">
            <w:pPr>
              <w:spacing w:after="0" w:line="228" w:lineRule="auto"/>
              <w:ind w:left="-108" w:right="-108"/>
              <w:jc w:val="center"/>
              <w:rPr>
                <w:rFonts w:eastAsia="Calibri" w:cstheme="minorHAnsi"/>
                <w:b/>
                <w:color w:val="011627"/>
                <w:sz w:val="24"/>
                <w:szCs w:val="24"/>
                <w:lang w:eastAsia="zh-CN"/>
              </w:rPr>
            </w:pPr>
            <w:r w:rsidRPr="009122A1">
              <w:rPr>
                <w:rFonts w:eastAsia="Calibri" w:cstheme="minorHAnsi"/>
                <w:b/>
                <w:color w:val="011627"/>
                <w:sz w:val="24"/>
                <w:szCs w:val="24"/>
                <w:lang w:eastAsia="zh-CN"/>
              </w:rPr>
              <w:t>комп-лект</w:t>
            </w:r>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1</w:t>
            </w:r>
            <w:r w:rsidRPr="009122A1">
              <w:rPr>
                <w:rFonts w:cstheme="minorHAnsi"/>
                <w:b/>
                <w:sz w:val="24"/>
                <w:szCs w:val="24"/>
                <w:lang w:val="en-US"/>
              </w:rPr>
              <w:t>0</w:t>
            </w:r>
          </w:p>
        </w:tc>
      </w:tr>
      <w:tr w:rsidR="00854C41" w:rsidRPr="009122A1" w:rsidTr="00854C41">
        <w:trPr>
          <w:trHeight w:val="255"/>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9</w:t>
            </w:r>
          </w:p>
        </w:tc>
        <w:tc>
          <w:tcPr>
            <w:tcW w:w="5670" w:type="dxa"/>
            <w:noWrap/>
            <w:vAlign w:val="center"/>
          </w:tcPr>
          <w:p w:rsidR="00854C41" w:rsidRPr="009122A1" w:rsidRDefault="00854C41" w:rsidP="00854C41">
            <w:pPr>
              <w:tabs>
                <w:tab w:val="left" w:pos="495"/>
              </w:tabs>
              <w:suppressAutoHyphens/>
              <w:spacing w:after="0" w:line="240" w:lineRule="auto"/>
              <w:rPr>
                <w:rFonts w:cstheme="minorHAnsi"/>
                <w:b/>
                <w:sz w:val="24"/>
                <w:szCs w:val="24"/>
                <w:lang w:eastAsia="zh-CN"/>
              </w:rPr>
            </w:pPr>
            <w:r w:rsidRPr="009122A1">
              <w:rPr>
                <w:rFonts w:cstheme="minorHAnsi"/>
                <w:b/>
                <w:sz w:val="24"/>
                <w:szCs w:val="24"/>
                <w:lang w:eastAsia="zh-CN"/>
              </w:rPr>
              <w:t xml:space="preserve">Суха медична плівка Drystar DT- 5.000I </w:t>
            </w:r>
            <w:r w:rsidRPr="009122A1">
              <w:rPr>
                <w:rFonts w:cstheme="minorHAnsi"/>
                <w:b/>
                <w:sz w:val="24"/>
                <w:szCs w:val="24"/>
                <w:lang w:val="en-US" w:eastAsia="zh-CN"/>
              </w:rPr>
              <w:t>B</w:t>
            </w:r>
            <w:r w:rsidRPr="009122A1">
              <w:rPr>
                <w:rFonts w:cstheme="minorHAnsi"/>
                <w:b/>
                <w:sz w:val="24"/>
                <w:szCs w:val="24"/>
                <w:lang w:eastAsia="zh-CN"/>
              </w:rPr>
              <w:t xml:space="preserve"> 20</w:t>
            </w:r>
            <w:r w:rsidRPr="009122A1">
              <w:rPr>
                <w:rFonts w:cstheme="minorHAnsi"/>
                <w:b/>
                <w:sz w:val="24"/>
                <w:szCs w:val="24"/>
                <w:lang w:eastAsia="zh-CN"/>
              </w:rPr>
              <w:sym w:font="Symbol" w:char="F0B4"/>
            </w:r>
            <w:r w:rsidRPr="009122A1">
              <w:rPr>
                <w:rFonts w:cstheme="minorHAnsi"/>
                <w:b/>
                <w:sz w:val="24"/>
                <w:szCs w:val="24"/>
                <w:lang w:eastAsia="zh-CN"/>
              </w:rPr>
              <w:t>25см №100</w:t>
            </w:r>
          </w:p>
        </w:tc>
        <w:tc>
          <w:tcPr>
            <w:tcW w:w="2835" w:type="dxa"/>
            <w:noWrap/>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40979 – Медична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t>рентгенівська плівка, екран</w:t>
            </w:r>
          </w:p>
        </w:tc>
        <w:tc>
          <w:tcPr>
            <w:tcW w:w="708" w:type="dxa"/>
            <w:vAlign w:val="center"/>
          </w:tcPr>
          <w:p w:rsidR="00854C41" w:rsidRPr="009122A1" w:rsidRDefault="00854C41" w:rsidP="00854C41">
            <w:pPr>
              <w:tabs>
                <w:tab w:val="left" w:pos="495"/>
              </w:tabs>
              <w:suppressAutoHyphens/>
              <w:spacing w:after="0" w:line="228" w:lineRule="auto"/>
              <w:ind w:left="-108" w:right="-108"/>
              <w:jc w:val="center"/>
              <w:rPr>
                <w:rFonts w:cstheme="minorHAnsi"/>
                <w:sz w:val="24"/>
                <w:szCs w:val="24"/>
                <w:lang w:eastAsia="zh-CN"/>
              </w:rPr>
            </w:pPr>
            <w:r w:rsidRPr="009122A1">
              <w:rPr>
                <w:rFonts w:cstheme="minorHAnsi"/>
                <w:b/>
                <w:sz w:val="24"/>
                <w:szCs w:val="24"/>
                <w:lang w:eastAsia="zh-CN"/>
              </w:rPr>
              <w:t>кані-стра</w:t>
            </w:r>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36</w:t>
            </w:r>
          </w:p>
        </w:tc>
      </w:tr>
      <w:tr w:rsidR="00854C41" w:rsidRPr="009122A1" w:rsidTr="00854C41">
        <w:trPr>
          <w:trHeight w:val="576"/>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10</w:t>
            </w:r>
          </w:p>
        </w:tc>
        <w:tc>
          <w:tcPr>
            <w:tcW w:w="5670" w:type="dxa"/>
            <w:noWrap/>
            <w:vAlign w:val="center"/>
          </w:tcPr>
          <w:p w:rsidR="00854C41" w:rsidRPr="009122A1" w:rsidRDefault="00854C41" w:rsidP="00854C41">
            <w:pPr>
              <w:spacing w:after="0" w:line="240" w:lineRule="auto"/>
              <w:rPr>
                <w:rFonts w:eastAsia="Times New Roman" w:cstheme="minorHAnsi"/>
                <w:b/>
                <w:sz w:val="24"/>
                <w:szCs w:val="24"/>
                <w:lang w:eastAsia="zh-CN"/>
              </w:rPr>
            </w:pPr>
            <w:r w:rsidRPr="009122A1">
              <w:rPr>
                <w:rFonts w:cstheme="minorHAnsi"/>
                <w:b/>
                <w:color w:val="000000"/>
                <w:sz w:val="24"/>
                <w:szCs w:val="24"/>
              </w:rPr>
              <w:t>Концентрований проявник для машинної обробки рентгенплівки «Кровлекс-П-МОК», комплект 4 частини на 20л готового розчину</w:t>
            </w:r>
          </w:p>
        </w:tc>
        <w:tc>
          <w:tcPr>
            <w:tcW w:w="2835" w:type="dxa"/>
            <w:noWrap/>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41009 - Хімічні реактиви для обробки рентгенівської плівки, </w:t>
            </w:r>
          </w:p>
          <w:p w:rsidR="00854C41" w:rsidRPr="009122A1" w:rsidRDefault="00854C41" w:rsidP="00854C41">
            <w:pPr>
              <w:spacing w:after="0" w:line="240" w:lineRule="auto"/>
              <w:ind w:right="-108"/>
              <w:rPr>
                <w:rFonts w:cstheme="minorHAnsi"/>
                <w:sz w:val="24"/>
                <w:szCs w:val="24"/>
              </w:rPr>
            </w:pPr>
            <w:r w:rsidRPr="009122A1">
              <w:rPr>
                <w:rFonts w:cstheme="minorHAnsi"/>
                <w:b/>
                <w:sz w:val="24"/>
                <w:szCs w:val="24"/>
              </w:rPr>
              <w:t>в автоматичному режимі</w:t>
            </w:r>
          </w:p>
        </w:tc>
        <w:tc>
          <w:tcPr>
            <w:tcW w:w="708" w:type="dxa"/>
            <w:vAlign w:val="center"/>
          </w:tcPr>
          <w:p w:rsidR="00854C41" w:rsidRPr="009122A1" w:rsidRDefault="00854C41" w:rsidP="00854C41">
            <w:pPr>
              <w:tabs>
                <w:tab w:val="left" w:pos="495"/>
              </w:tabs>
              <w:suppressAutoHyphens/>
              <w:spacing w:after="0" w:line="228" w:lineRule="auto"/>
              <w:ind w:left="-108" w:right="-108"/>
              <w:jc w:val="center"/>
              <w:rPr>
                <w:rFonts w:cstheme="minorHAnsi"/>
                <w:sz w:val="24"/>
                <w:szCs w:val="24"/>
                <w:lang w:eastAsia="zh-CN"/>
              </w:rPr>
            </w:pPr>
            <w:r w:rsidRPr="009122A1">
              <w:rPr>
                <w:rFonts w:eastAsia="Calibri" w:cstheme="minorHAnsi"/>
                <w:b/>
                <w:color w:val="011627"/>
                <w:sz w:val="24"/>
                <w:szCs w:val="24"/>
                <w:lang w:eastAsia="zh-CN"/>
              </w:rPr>
              <w:t>комп-лект</w:t>
            </w:r>
            <w:bookmarkStart w:id="0" w:name="_GoBack"/>
            <w:bookmarkEnd w:id="0"/>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40</w:t>
            </w:r>
          </w:p>
        </w:tc>
      </w:tr>
      <w:tr w:rsidR="00854C41" w:rsidRPr="009122A1" w:rsidTr="00854C41">
        <w:trPr>
          <w:trHeight w:val="255"/>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11</w:t>
            </w:r>
          </w:p>
        </w:tc>
        <w:tc>
          <w:tcPr>
            <w:tcW w:w="5670" w:type="dxa"/>
            <w:noWrap/>
            <w:vAlign w:val="center"/>
          </w:tcPr>
          <w:p w:rsidR="00854C41" w:rsidRPr="009122A1" w:rsidRDefault="00854C41" w:rsidP="00854C41">
            <w:pPr>
              <w:spacing w:after="0" w:line="240" w:lineRule="auto"/>
              <w:rPr>
                <w:rFonts w:cstheme="minorHAnsi"/>
                <w:b/>
                <w:sz w:val="24"/>
                <w:szCs w:val="24"/>
              </w:rPr>
            </w:pPr>
            <w:r w:rsidRPr="009122A1">
              <w:rPr>
                <w:rFonts w:cstheme="minorHAnsi"/>
                <w:b/>
                <w:color w:val="000000"/>
                <w:sz w:val="24"/>
                <w:szCs w:val="24"/>
              </w:rPr>
              <w:t>Концентрований фіксаж для машинної обробки рентгенплівки  «Кровлекс-Ф-МОК», комплект 2 частини на 20л готового розчину</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41009 - Хімічні реактиви для обробки рентгенівської плівки, </w:t>
            </w:r>
          </w:p>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в автоматичному режимі</w:t>
            </w:r>
          </w:p>
        </w:tc>
        <w:tc>
          <w:tcPr>
            <w:tcW w:w="708" w:type="dxa"/>
            <w:vAlign w:val="center"/>
          </w:tcPr>
          <w:p w:rsidR="00854C41" w:rsidRPr="009122A1" w:rsidRDefault="00854C41" w:rsidP="00854C41">
            <w:pPr>
              <w:tabs>
                <w:tab w:val="left" w:pos="495"/>
              </w:tabs>
              <w:suppressAutoHyphens/>
              <w:spacing w:after="0" w:line="240" w:lineRule="auto"/>
              <w:ind w:left="-108" w:right="-108"/>
              <w:jc w:val="center"/>
              <w:rPr>
                <w:rFonts w:eastAsia="Calibri" w:cstheme="minorHAnsi"/>
                <w:b/>
                <w:color w:val="011627"/>
                <w:sz w:val="24"/>
                <w:szCs w:val="24"/>
                <w:lang w:eastAsia="zh-CN"/>
              </w:rPr>
            </w:pPr>
            <w:r w:rsidRPr="009122A1">
              <w:rPr>
                <w:rFonts w:eastAsia="Calibri" w:cstheme="minorHAnsi"/>
                <w:b/>
                <w:color w:val="011627"/>
                <w:sz w:val="24"/>
                <w:szCs w:val="24"/>
                <w:lang w:eastAsia="zh-CN"/>
              </w:rPr>
              <w:t>комп-лект</w:t>
            </w:r>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40</w:t>
            </w:r>
          </w:p>
        </w:tc>
      </w:tr>
      <w:tr w:rsidR="00854C41" w:rsidRPr="009122A1" w:rsidTr="00854C41">
        <w:trPr>
          <w:trHeight w:val="255"/>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12</w:t>
            </w:r>
          </w:p>
        </w:tc>
        <w:tc>
          <w:tcPr>
            <w:tcW w:w="5670" w:type="dxa"/>
            <w:noWrap/>
            <w:vAlign w:val="center"/>
          </w:tcPr>
          <w:p w:rsidR="00854C41" w:rsidRPr="009122A1" w:rsidRDefault="00854C41" w:rsidP="00854C41">
            <w:pPr>
              <w:spacing w:after="0" w:line="240" w:lineRule="auto"/>
              <w:rPr>
                <w:rFonts w:cstheme="minorHAnsi"/>
                <w:b/>
                <w:sz w:val="24"/>
                <w:szCs w:val="24"/>
              </w:rPr>
            </w:pPr>
            <w:r w:rsidRPr="009122A1">
              <w:rPr>
                <w:rFonts w:cstheme="minorHAnsi"/>
                <w:b/>
                <w:color w:val="000000"/>
                <w:sz w:val="24"/>
                <w:szCs w:val="24"/>
              </w:rPr>
              <w:t>Концентрований проявник для машинної обробки рентгенплівки   «Кровлекс- П-МОК-БГ», каністра 6л на 20л готового розчину</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41009 - Хімічні реактиви для обробки рентгенівської плівки, </w:t>
            </w:r>
          </w:p>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в автоматичному режимі</w:t>
            </w:r>
          </w:p>
        </w:tc>
        <w:tc>
          <w:tcPr>
            <w:tcW w:w="708" w:type="dxa"/>
            <w:vAlign w:val="center"/>
          </w:tcPr>
          <w:p w:rsidR="00854C41" w:rsidRPr="009122A1" w:rsidRDefault="00854C41" w:rsidP="00854C41">
            <w:pPr>
              <w:tabs>
                <w:tab w:val="left" w:pos="495"/>
              </w:tabs>
              <w:suppressAutoHyphens/>
              <w:spacing w:after="0" w:line="240" w:lineRule="auto"/>
              <w:ind w:left="-108" w:right="-108"/>
              <w:jc w:val="center"/>
              <w:rPr>
                <w:rFonts w:eastAsia="Calibri" w:cstheme="minorHAnsi"/>
                <w:b/>
                <w:color w:val="011627"/>
                <w:sz w:val="24"/>
                <w:szCs w:val="24"/>
                <w:lang w:eastAsia="zh-CN"/>
              </w:rPr>
            </w:pPr>
            <w:r w:rsidRPr="009122A1">
              <w:rPr>
                <w:rFonts w:cstheme="minorHAnsi"/>
                <w:b/>
                <w:sz w:val="24"/>
                <w:szCs w:val="24"/>
                <w:lang w:eastAsia="zh-CN"/>
              </w:rPr>
              <w:t>кані-стра</w:t>
            </w:r>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5</w:t>
            </w:r>
          </w:p>
        </w:tc>
      </w:tr>
      <w:tr w:rsidR="00854C41" w:rsidRPr="009122A1" w:rsidTr="00854C41">
        <w:trPr>
          <w:trHeight w:val="255"/>
        </w:trPr>
        <w:tc>
          <w:tcPr>
            <w:tcW w:w="534" w:type="dxa"/>
            <w:noWrap/>
            <w:vAlign w:val="center"/>
          </w:tcPr>
          <w:p w:rsidR="00854C41" w:rsidRPr="009122A1" w:rsidRDefault="00854C41" w:rsidP="00854C41">
            <w:pPr>
              <w:tabs>
                <w:tab w:val="left" w:pos="567"/>
              </w:tabs>
              <w:suppressAutoHyphens/>
              <w:spacing w:after="0" w:line="240" w:lineRule="auto"/>
              <w:ind w:left="-142" w:right="-108"/>
              <w:jc w:val="center"/>
              <w:rPr>
                <w:rFonts w:eastAsia="Times New Roman" w:cstheme="minorHAnsi"/>
                <w:sz w:val="24"/>
                <w:szCs w:val="24"/>
                <w:lang w:eastAsia="zh-CN"/>
              </w:rPr>
            </w:pPr>
            <w:r w:rsidRPr="009122A1">
              <w:rPr>
                <w:rFonts w:eastAsia="Times New Roman" w:cstheme="minorHAnsi"/>
                <w:sz w:val="24"/>
                <w:szCs w:val="24"/>
                <w:lang w:eastAsia="zh-CN"/>
              </w:rPr>
              <w:t>13</w:t>
            </w:r>
          </w:p>
        </w:tc>
        <w:tc>
          <w:tcPr>
            <w:tcW w:w="5670" w:type="dxa"/>
            <w:noWrap/>
            <w:vAlign w:val="center"/>
          </w:tcPr>
          <w:p w:rsidR="00854C41" w:rsidRPr="009122A1" w:rsidRDefault="00854C41" w:rsidP="00854C41">
            <w:pPr>
              <w:spacing w:after="0" w:line="240" w:lineRule="auto"/>
              <w:rPr>
                <w:rFonts w:cstheme="minorHAnsi"/>
                <w:b/>
                <w:sz w:val="24"/>
                <w:szCs w:val="24"/>
              </w:rPr>
            </w:pPr>
            <w:r w:rsidRPr="009122A1">
              <w:rPr>
                <w:rFonts w:cstheme="minorHAnsi"/>
                <w:b/>
                <w:color w:val="000000"/>
                <w:sz w:val="24"/>
                <w:szCs w:val="24"/>
              </w:rPr>
              <w:t>Концентрований очисник для автоматичних проявних машин  «Кровлекс-О-МОК», комплект 2 частини на 10л готового розчину</w:t>
            </w:r>
          </w:p>
        </w:tc>
        <w:tc>
          <w:tcPr>
            <w:tcW w:w="2835" w:type="dxa"/>
            <w:noWrap/>
            <w:vAlign w:val="center"/>
          </w:tcPr>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 xml:space="preserve">41009 - Хімічні реактиви для обробки рентгенівської плівки, </w:t>
            </w:r>
          </w:p>
          <w:p w:rsidR="00854C41" w:rsidRPr="009122A1" w:rsidRDefault="00854C41" w:rsidP="00854C41">
            <w:pPr>
              <w:spacing w:after="0" w:line="240" w:lineRule="auto"/>
              <w:ind w:right="-108"/>
              <w:rPr>
                <w:rFonts w:cstheme="minorHAnsi"/>
                <w:b/>
                <w:sz w:val="24"/>
                <w:szCs w:val="24"/>
              </w:rPr>
            </w:pPr>
            <w:r w:rsidRPr="009122A1">
              <w:rPr>
                <w:rFonts w:cstheme="minorHAnsi"/>
                <w:b/>
                <w:sz w:val="24"/>
                <w:szCs w:val="24"/>
              </w:rPr>
              <w:t>в автоматичному режимі</w:t>
            </w:r>
          </w:p>
        </w:tc>
        <w:tc>
          <w:tcPr>
            <w:tcW w:w="708" w:type="dxa"/>
            <w:vAlign w:val="center"/>
          </w:tcPr>
          <w:p w:rsidR="00854C41" w:rsidRPr="009122A1" w:rsidRDefault="00854C41" w:rsidP="00854C41">
            <w:pPr>
              <w:tabs>
                <w:tab w:val="left" w:pos="495"/>
              </w:tabs>
              <w:suppressAutoHyphens/>
              <w:spacing w:after="0" w:line="240" w:lineRule="auto"/>
              <w:ind w:left="-108" w:right="-108"/>
              <w:jc w:val="center"/>
              <w:rPr>
                <w:rFonts w:eastAsia="Calibri" w:cstheme="minorHAnsi"/>
                <w:b/>
                <w:color w:val="011627"/>
                <w:sz w:val="24"/>
                <w:szCs w:val="24"/>
                <w:lang w:eastAsia="zh-CN"/>
              </w:rPr>
            </w:pPr>
            <w:r w:rsidRPr="009122A1">
              <w:rPr>
                <w:rFonts w:eastAsia="Calibri" w:cstheme="minorHAnsi"/>
                <w:b/>
                <w:color w:val="011627"/>
                <w:sz w:val="24"/>
                <w:szCs w:val="24"/>
                <w:lang w:eastAsia="zh-CN"/>
              </w:rPr>
              <w:t>комп-лект</w:t>
            </w:r>
          </w:p>
        </w:tc>
        <w:tc>
          <w:tcPr>
            <w:tcW w:w="635" w:type="dxa"/>
            <w:noWrap/>
            <w:vAlign w:val="center"/>
          </w:tcPr>
          <w:p w:rsidR="00854C41" w:rsidRPr="009122A1" w:rsidRDefault="00854C41" w:rsidP="00854C41">
            <w:pPr>
              <w:spacing w:after="0"/>
              <w:ind w:left="-108" w:right="-108"/>
              <w:jc w:val="center"/>
              <w:rPr>
                <w:rFonts w:cstheme="minorHAnsi"/>
                <w:b/>
                <w:sz w:val="24"/>
                <w:szCs w:val="24"/>
              </w:rPr>
            </w:pPr>
            <w:r w:rsidRPr="009122A1">
              <w:rPr>
                <w:rFonts w:cstheme="minorHAnsi"/>
                <w:b/>
                <w:sz w:val="24"/>
                <w:szCs w:val="24"/>
              </w:rPr>
              <w:t>5</w:t>
            </w:r>
          </w:p>
        </w:tc>
      </w:tr>
    </w:tbl>
    <w:p w:rsidR="00F63B32" w:rsidRPr="009122A1" w:rsidRDefault="00F63B32" w:rsidP="005F65DB">
      <w:pPr>
        <w:suppressAutoHyphens/>
        <w:spacing w:after="0" w:line="240" w:lineRule="auto"/>
        <w:jc w:val="center"/>
        <w:rPr>
          <w:rFonts w:eastAsia="Times New Roman" w:cstheme="minorHAnsi"/>
          <w:b/>
          <w:sz w:val="24"/>
          <w:szCs w:val="24"/>
          <w:lang w:eastAsia="zh-CN"/>
        </w:rPr>
      </w:pPr>
    </w:p>
    <w:p w:rsidR="005F65DB" w:rsidRPr="009122A1" w:rsidRDefault="005F65DB" w:rsidP="005F65DB">
      <w:pPr>
        <w:suppressAutoHyphens/>
        <w:spacing w:after="0" w:line="240" w:lineRule="auto"/>
        <w:jc w:val="center"/>
        <w:rPr>
          <w:rFonts w:eastAsia="Times New Roman" w:cstheme="minorHAnsi"/>
          <w:b/>
          <w:sz w:val="24"/>
          <w:szCs w:val="24"/>
          <w:lang w:val="en-US" w:eastAsia="zh-CN"/>
        </w:rPr>
      </w:pPr>
      <w:r w:rsidRPr="009122A1">
        <w:rPr>
          <w:rFonts w:eastAsia="Times New Roman" w:cstheme="minorHAnsi"/>
          <w:b/>
          <w:sz w:val="24"/>
          <w:szCs w:val="24"/>
          <w:lang w:eastAsia="zh-CN"/>
        </w:rPr>
        <w:t>МЕДИКО-ТЕХНІЧНІ ПОКАЗНИКИ</w:t>
      </w:r>
      <w:r w:rsidR="00F01A61" w:rsidRPr="009122A1">
        <w:rPr>
          <w:rFonts w:eastAsia="Times New Roman" w:cstheme="minorHAnsi"/>
          <w:b/>
          <w:sz w:val="24"/>
          <w:szCs w:val="24"/>
          <w:lang w:eastAsia="zh-CN"/>
        </w:rPr>
        <w:t xml:space="preserve"> ПРОДУКЦІЇ</w:t>
      </w:r>
      <w:r w:rsidRPr="009122A1">
        <w:rPr>
          <w:rFonts w:eastAsia="Times New Roman" w:cstheme="minorHAnsi"/>
          <w:b/>
          <w:sz w:val="24"/>
          <w:szCs w:val="24"/>
          <w:lang w:eastAsia="zh-CN"/>
        </w:rPr>
        <w:t>:</w:t>
      </w:r>
    </w:p>
    <w:p w:rsidR="00AC6315" w:rsidRPr="009122A1" w:rsidRDefault="00AC6315" w:rsidP="005F65DB">
      <w:pPr>
        <w:suppressAutoHyphens/>
        <w:spacing w:after="0" w:line="240" w:lineRule="auto"/>
        <w:jc w:val="center"/>
        <w:rPr>
          <w:rFonts w:eastAsia="Times New Roman" w:cstheme="minorHAnsi"/>
          <w:b/>
          <w:sz w:val="24"/>
          <w:szCs w:val="24"/>
          <w:lang w:val="en-US" w:eastAsia="zh-C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237"/>
        <w:gridCol w:w="1276"/>
      </w:tblGrid>
      <w:tr w:rsidR="005F65DB" w:rsidRPr="009122A1" w:rsidTr="00813561">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5F65DB" w:rsidP="00C73AC9">
            <w:pPr>
              <w:tabs>
                <w:tab w:val="left" w:pos="601"/>
              </w:tabs>
              <w:suppressAutoHyphens/>
              <w:spacing w:after="0" w:line="240" w:lineRule="auto"/>
              <w:ind w:left="-108"/>
              <w:jc w:val="center"/>
              <w:rPr>
                <w:rFonts w:eastAsia="Times New Roman" w:cstheme="minorHAnsi"/>
                <w:b/>
                <w:sz w:val="24"/>
                <w:szCs w:val="24"/>
                <w:lang w:eastAsia="zh-CN"/>
              </w:rPr>
            </w:pPr>
            <w:r w:rsidRPr="009122A1">
              <w:rPr>
                <w:rFonts w:eastAsia="Times New Roman" w:cstheme="minorHAnsi"/>
                <w:b/>
                <w:sz w:val="24"/>
                <w:szCs w:val="24"/>
                <w:lang w:eastAsia="zh-CN"/>
              </w:rPr>
              <w:t>№</w:t>
            </w:r>
          </w:p>
          <w:p w:rsidR="005F65DB" w:rsidRPr="009122A1" w:rsidRDefault="005F65DB" w:rsidP="00C73AC9">
            <w:pPr>
              <w:tabs>
                <w:tab w:val="left" w:pos="601"/>
              </w:tabs>
              <w:suppressAutoHyphens/>
              <w:spacing w:after="0" w:line="240" w:lineRule="auto"/>
              <w:ind w:left="-108"/>
              <w:jc w:val="center"/>
              <w:rPr>
                <w:rFonts w:eastAsia="Times New Roman" w:cstheme="minorHAnsi"/>
                <w:b/>
                <w:sz w:val="24"/>
                <w:szCs w:val="24"/>
                <w:lang w:eastAsia="zh-CN"/>
              </w:rPr>
            </w:pPr>
            <w:r w:rsidRPr="009122A1">
              <w:rPr>
                <w:rFonts w:eastAsia="Times New Roman" w:cstheme="minorHAnsi"/>
                <w:b/>
                <w:sz w:val="24"/>
                <w:szCs w:val="24"/>
                <w:lang w:eastAsia="zh-CN"/>
              </w:rPr>
              <w:t>з/п</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5F65DB" w:rsidP="00BB351D">
            <w:pPr>
              <w:tabs>
                <w:tab w:val="left" w:pos="495"/>
              </w:tabs>
              <w:suppressAutoHyphens/>
              <w:spacing w:after="0" w:line="240" w:lineRule="auto"/>
              <w:jc w:val="center"/>
              <w:rPr>
                <w:rFonts w:eastAsia="Times New Roman" w:cstheme="minorHAnsi"/>
                <w:b/>
                <w:sz w:val="24"/>
                <w:szCs w:val="24"/>
                <w:lang w:eastAsia="zh-CN"/>
              </w:rPr>
            </w:pPr>
            <w:r w:rsidRPr="009122A1">
              <w:rPr>
                <w:rFonts w:eastAsia="Times New Roman" w:cstheme="minorHAnsi"/>
                <w:b/>
                <w:sz w:val="24"/>
                <w:szCs w:val="24"/>
                <w:lang w:eastAsia="zh-CN"/>
              </w:rPr>
              <w:t xml:space="preserve">Найменування </w:t>
            </w:r>
            <w:r w:rsidR="00BB351D" w:rsidRPr="009122A1">
              <w:rPr>
                <w:rFonts w:eastAsia="Times New Roman" w:cstheme="minorHAnsi"/>
                <w:b/>
                <w:sz w:val="24"/>
                <w:szCs w:val="24"/>
                <w:lang w:eastAsia="zh-CN"/>
              </w:rPr>
              <w:t>предмету закупівлі</w:t>
            </w:r>
          </w:p>
        </w:tc>
        <w:tc>
          <w:tcPr>
            <w:tcW w:w="6237"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tabs>
                <w:tab w:val="left" w:pos="495"/>
              </w:tabs>
              <w:suppressAutoHyphens/>
              <w:spacing w:after="0" w:line="240" w:lineRule="auto"/>
              <w:jc w:val="center"/>
              <w:rPr>
                <w:rFonts w:eastAsia="Times New Roman" w:cstheme="minorHAnsi"/>
                <w:b/>
                <w:sz w:val="24"/>
                <w:szCs w:val="24"/>
                <w:lang w:eastAsia="zh-CN"/>
              </w:rPr>
            </w:pPr>
            <w:r w:rsidRPr="009122A1">
              <w:rPr>
                <w:rFonts w:eastAsia="Times New Roman" w:cstheme="minorHAnsi"/>
                <w:b/>
                <w:sz w:val="24"/>
                <w:szCs w:val="24"/>
                <w:lang w:eastAsia="zh-CN"/>
              </w:rPr>
              <w:t>Вимоги</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5F65DB" w:rsidP="00C73AC9">
            <w:pPr>
              <w:tabs>
                <w:tab w:val="left" w:pos="495"/>
              </w:tabs>
              <w:suppressAutoHyphens/>
              <w:spacing w:after="0" w:line="240" w:lineRule="auto"/>
              <w:jc w:val="center"/>
              <w:rPr>
                <w:rFonts w:eastAsia="Times New Roman" w:cstheme="minorHAnsi"/>
                <w:b/>
                <w:sz w:val="24"/>
                <w:szCs w:val="24"/>
                <w:lang w:eastAsia="zh-CN"/>
              </w:rPr>
            </w:pPr>
            <w:r w:rsidRPr="009122A1">
              <w:rPr>
                <w:rFonts w:eastAsia="Times New Roman" w:cstheme="minorHAnsi"/>
                <w:b/>
                <w:sz w:val="24"/>
                <w:szCs w:val="24"/>
                <w:lang w:eastAsia="zh-CN"/>
              </w:rPr>
              <w:t>Одиниця виміру</w:t>
            </w:r>
          </w:p>
        </w:tc>
      </w:tr>
      <w:tr w:rsidR="005F65DB" w:rsidRPr="009122A1" w:rsidTr="0081356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5F65DB" w:rsidP="006855D2">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5F65DB">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Плівки пласкі на поліестеровій основі для загальної рентгенографії  3</w:t>
            </w:r>
            <w:r w:rsidR="007E11E9" w:rsidRPr="009122A1">
              <w:rPr>
                <w:rFonts w:eastAsia="Times New Roman" w:cstheme="minorHAnsi"/>
                <w:sz w:val="24"/>
                <w:szCs w:val="24"/>
                <w:lang w:eastAsia="zh-CN"/>
              </w:rPr>
              <w:t>0</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4</w:t>
            </w:r>
            <w:r w:rsidR="007E11E9" w:rsidRPr="009122A1">
              <w:rPr>
                <w:rFonts w:eastAsia="Times New Roman" w:cstheme="minorHAnsi"/>
                <w:sz w:val="24"/>
                <w:szCs w:val="24"/>
                <w:lang w:eastAsia="zh-CN"/>
              </w:rPr>
              <w:t>0</w:t>
            </w:r>
            <w:r w:rsidRPr="009122A1">
              <w:rPr>
                <w:rFonts w:eastAsia="Times New Roman" w:cstheme="minorHAnsi"/>
                <w:sz w:val="24"/>
                <w:szCs w:val="24"/>
                <w:lang w:eastAsia="zh-CN"/>
              </w:rPr>
              <w:t>см №50 Кровлекс-ОРГ</w:t>
            </w:r>
            <w:r w:rsidR="004C7D95" w:rsidRPr="009122A1">
              <w:rPr>
                <w:rFonts w:eastAsia="Times New Roman" w:cstheme="minorHAnsi"/>
                <w:sz w:val="24"/>
                <w:szCs w:val="24"/>
                <w:lang w:eastAsia="zh-CN"/>
              </w:rPr>
              <w:t>З</w:t>
            </w:r>
            <w:r w:rsidR="006855D2" w:rsidRPr="009122A1">
              <w:rPr>
                <w:rFonts w:eastAsia="Times New Roman" w:cstheme="minorHAnsi"/>
                <w:sz w:val="24"/>
                <w:szCs w:val="24"/>
                <w:lang w:eastAsia="zh-CN"/>
              </w:rPr>
              <w:t xml:space="preserve"> </w:t>
            </w:r>
          </w:p>
          <w:p w:rsidR="006855D2" w:rsidRPr="009122A1" w:rsidRDefault="006855D2" w:rsidP="004C7D95">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w:t>
            </w:r>
            <w:r w:rsidR="004C7D95" w:rsidRPr="009122A1">
              <w:rPr>
                <w:rFonts w:eastAsia="Times New Roman" w:cstheme="minorHAnsi"/>
                <w:sz w:val="24"/>
                <w:szCs w:val="24"/>
                <w:lang w:eastAsia="zh-CN"/>
              </w:rPr>
              <w:t>зелено</w:t>
            </w:r>
            <w:r w:rsidRPr="009122A1">
              <w:rPr>
                <w:rFonts w:eastAsia="Times New Roman" w:cstheme="minorHAnsi"/>
                <w:sz w:val="24"/>
                <w:szCs w:val="24"/>
                <w:lang w:eastAsia="zh-CN"/>
              </w:rPr>
              <w:t>чутлива)</w:t>
            </w:r>
          </w:p>
        </w:tc>
        <w:tc>
          <w:tcPr>
            <w:tcW w:w="6237" w:type="dxa"/>
            <w:tcBorders>
              <w:top w:val="single" w:sz="12" w:space="0" w:color="auto"/>
              <w:left w:val="single" w:sz="12" w:space="0" w:color="auto"/>
              <w:bottom w:val="single" w:sz="12" w:space="0" w:color="auto"/>
              <w:right w:val="single" w:sz="12" w:space="0" w:color="auto"/>
            </w:tcBorders>
            <w:vAlign w:val="center"/>
          </w:tcPr>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1. Наявність листа з інструкцією по застосуванню.</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2. Медична  в аркушах ортохроматична радіографічна плівка з двобічним покриттям емульсією, з пластинчатими зернами галоїдного срiбла на поліетилентерефталатній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3.Плівка для обробки в ручному та автоматичному режимах.</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4.Плівка повинна відповідати наступним медико-технічним характеристикам:</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Коефіцієнт контрастності (Ύ- гамма) – не менш 2,60;                                                                                                                        </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Середній градієнт - не менш 2,25;</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Щільність фотографічної вуалі - не більш 0,10;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lastRenderedPageBreak/>
              <w:t>Dmin (в стані постачання) - не більш 0,20;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Dmax -  не менш 2,75.  </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Чутливість залежно від класу касет, що  використовуються </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(згідно ISO – 100; 200; 400; 800):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Ручне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не менш  1000 до 2500 і більше;</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Автоматичне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- 1100 до  2800 і більше;</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Вмiст  срiбла  - не  більш 1,9 </w:t>
            </w:r>
            <w:r w:rsidRPr="009122A1">
              <w:rPr>
                <w:rFonts w:eastAsia="Calibri" w:cstheme="minorHAnsi"/>
                <w:sz w:val="24"/>
                <w:szCs w:val="24"/>
                <w:lang w:eastAsia="ar-SA"/>
              </w:rPr>
              <w:t>г/м²</w:t>
            </w:r>
            <w:r w:rsidRPr="009122A1">
              <w:rPr>
                <w:rFonts w:eastAsia="Times New Roman" w:cstheme="minorHAnsi"/>
                <w:sz w:val="24"/>
                <w:szCs w:val="24"/>
                <w:lang w:eastAsia="zh-CN"/>
              </w:rPr>
              <w:t>.</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5. Плівка повинна відповідати наступним умовам зберігання:</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6. Повинна бути упакована в коробки по 50  аркушів.   </w:t>
            </w:r>
          </w:p>
          <w:p w:rsidR="008A56B3" w:rsidRPr="009122A1" w:rsidRDefault="008A56B3" w:rsidP="008A56B3">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 xml:space="preserve">7. Плівки повинні мати формати, см: </w:t>
            </w:r>
            <w:r w:rsidRPr="009122A1">
              <w:rPr>
                <w:rFonts w:eastAsia="Times New Roman" w:cstheme="minorHAnsi"/>
                <w:sz w:val="24"/>
                <w:szCs w:val="24"/>
                <w:lang w:val="ru-RU" w:eastAsia="zh-CN"/>
              </w:rPr>
              <w:t>3</w:t>
            </w:r>
            <w:r w:rsidR="00447EEC" w:rsidRPr="009122A1">
              <w:rPr>
                <w:rFonts w:eastAsia="Times New Roman" w:cstheme="minorHAnsi"/>
                <w:sz w:val="24"/>
                <w:szCs w:val="24"/>
                <w:lang w:val="ru-RU" w:eastAsia="zh-CN"/>
              </w:rPr>
              <w:t>0</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4</w:t>
            </w:r>
            <w:r w:rsidR="00447EEC" w:rsidRPr="009122A1">
              <w:rPr>
                <w:rFonts w:eastAsia="Times New Roman" w:cstheme="minorHAnsi"/>
                <w:sz w:val="24"/>
                <w:szCs w:val="24"/>
                <w:lang w:eastAsia="zh-CN"/>
              </w:rPr>
              <w:t>0</w:t>
            </w:r>
            <w:r w:rsidRPr="009122A1">
              <w:rPr>
                <w:rFonts w:eastAsia="Times New Roman" w:cstheme="minorHAnsi"/>
                <w:sz w:val="24"/>
                <w:szCs w:val="24"/>
                <w:lang w:eastAsia="zh-CN"/>
              </w:rPr>
              <w:t>.</w:t>
            </w:r>
          </w:p>
          <w:p w:rsidR="008A56B3" w:rsidRPr="009122A1" w:rsidRDefault="008A56B3" w:rsidP="008A56B3">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8. Строк зберігання не менше 24 місяці від дати виготовлення.</w:t>
            </w:r>
          </w:p>
          <w:p w:rsidR="005F65DB" w:rsidRPr="009122A1" w:rsidRDefault="008A56B3" w:rsidP="008A56B3">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ru-RU"/>
              </w:rPr>
              <w:t>9. Виробництво плівки повинно відповідати ДСТУ EN ISO 13485:2018, ДСТУ EN ISO 14155:2015, ДСТУ EN 980:2007, ДСТУ ISO 14971:2009 за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паков.</w:t>
            </w:r>
          </w:p>
        </w:tc>
      </w:tr>
      <w:tr w:rsidR="00570985" w:rsidRPr="009122A1" w:rsidTr="00797CEB">
        <w:trPr>
          <w:trHeight w:val="959"/>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70985" w:rsidRPr="009122A1" w:rsidRDefault="00570985" w:rsidP="006855D2">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2</w:t>
            </w:r>
          </w:p>
        </w:tc>
        <w:tc>
          <w:tcPr>
            <w:tcW w:w="2268" w:type="dxa"/>
            <w:tcBorders>
              <w:top w:val="single" w:sz="12" w:space="0" w:color="auto"/>
              <w:left w:val="single" w:sz="12" w:space="0" w:color="auto"/>
              <w:bottom w:val="single" w:sz="12" w:space="0" w:color="auto"/>
              <w:right w:val="single" w:sz="12" w:space="0" w:color="auto"/>
            </w:tcBorders>
            <w:vAlign w:val="center"/>
          </w:tcPr>
          <w:p w:rsidR="00E07A12" w:rsidRPr="009122A1" w:rsidRDefault="00E07A12" w:rsidP="00E07A12">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 xml:space="preserve">Плівки пласкі на поліестеровій основі для загальної рентгенографії  </w:t>
            </w:r>
            <w:r w:rsidR="0095041C" w:rsidRPr="009122A1">
              <w:rPr>
                <w:rFonts w:eastAsia="Times New Roman" w:cstheme="minorHAnsi"/>
                <w:sz w:val="24"/>
                <w:szCs w:val="24"/>
                <w:lang w:eastAsia="zh-CN"/>
              </w:rPr>
              <w:t>24</w:t>
            </w:r>
            <w:r w:rsidRPr="009122A1">
              <w:rPr>
                <w:rFonts w:eastAsia="Times New Roman" w:cstheme="minorHAnsi"/>
                <w:sz w:val="24"/>
                <w:szCs w:val="24"/>
                <w:lang w:eastAsia="zh-CN"/>
              </w:rPr>
              <w:sym w:font="Symbol" w:char="F0B4"/>
            </w:r>
            <w:r w:rsidR="0095041C" w:rsidRPr="009122A1">
              <w:rPr>
                <w:rFonts w:eastAsia="Times New Roman" w:cstheme="minorHAnsi"/>
                <w:sz w:val="24"/>
                <w:szCs w:val="24"/>
                <w:lang w:eastAsia="zh-CN"/>
              </w:rPr>
              <w:t>3</w:t>
            </w:r>
            <w:r w:rsidR="00970D91" w:rsidRPr="009122A1">
              <w:rPr>
                <w:rFonts w:eastAsia="Times New Roman" w:cstheme="minorHAnsi"/>
                <w:sz w:val="24"/>
                <w:szCs w:val="24"/>
                <w:lang w:eastAsia="zh-CN"/>
              </w:rPr>
              <w:t>0</w:t>
            </w:r>
            <w:r w:rsidRPr="009122A1">
              <w:rPr>
                <w:rFonts w:eastAsia="Times New Roman" w:cstheme="minorHAnsi"/>
                <w:sz w:val="24"/>
                <w:szCs w:val="24"/>
                <w:lang w:eastAsia="zh-CN"/>
              </w:rPr>
              <w:t xml:space="preserve">см №50 Кровлекс-ОРГЗ </w:t>
            </w:r>
          </w:p>
          <w:p w:rsidR="00570985" w:rsidRPr="009122A1" w:rsidRDefault="00E07A12" w:rsidP="00E07A12">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(зеленочутлива)</w:t>
            </w:r>
          </w:p>
        </w:tc>
        <w:tc>
          <w:tcPr>
            <w:tcW w:w="6237" w:type="dxa"/>
            <w:tcBorders>
              <w:top w:val="single" w:sz="12" w:space="0" w:color="auto"/>
              <w:left w:val="single" w:sz="12" w:space="0" w:color="auto"/>
              <w:bottom w:val="single" w:sz="12" w:space="0" w:color="auto"/>
              <w:right w:val="single" w:sz="12" w:space="0" w:color="auto"/>
            </w:tcBorders>
            <w:vAlign w:val="center"/>
          </w:tcPr>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1. Наявність листа з інструкцією по застосуванню.</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2. Медична  в аркушах ортохроматична радіографічна плівка з двобічним покриттям емульсією, з пластинчатими зернами галоїдного срiбла на поліетилентерефталатній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3.Плівка для обробки в ручному та автоматичному режимах.</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4.Плівка повинна відповідати наступним медико-технічним характеристикам:</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Коефіцієнт контрастності (Ύ- гамма) – не менш 2,60;                                                                                                                        </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Середній градієнт - не менш 2,25;</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Щільність фотографічної вуалі - не більш 0,10;</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Dmin (в стані постачання) - не більш 0,20;</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Dmax -  не менш 2,75.  </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Чутливість залежно від класу касет, що  використовуються </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(згідно ISO – 100; 200; 400; 800):</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Ручне опрацювання </w:t>
            </w:r>
            <w:r w:rsidR="005B03E9" w:rsidRPr="009122A1">
              <w:rPr>
                <w:rFonts w:eastAsia="Times New Roman" w:cstheme="minorHAnsi"/>
                <w:sz w:val="24"/>
                <w:szCs w:val="24"/>
                <w:lang w:eastAsia="zh-CN"/>
              </w:rPr>
              <w:t>(</w:t>
            </w:r>
            <w:r w:rsidR="005B03E9" w:rsidRPr="009122A1">
              <w:rPr>
                <w:rFonts w:eastAsia="Calibri" w:cstheme="minorHAnsi"/>
                <w:sz w:val="24"/>
                <w:szCs w:val="24"/>
              </w:rPr>
              <w:t>рˉ¹</w:t>
            </w:r>
            <w:r w:rsidR="005B03E9" w:rsidRPr="009122A1">
              <w:rPr>
                <w:rFonts w:eastAsia="Times New Roman" w:cstheme="minorHAnsi"/>
                <w:sz w:val="24"/>
                <w:szCs w:val="24"/>
                <w:lang w:eastAsia="zh-CN"/>
              </w:rPr>
              <w:t xml:space="preserve"> )</w:t>
            </w:r>
            <w:r w:rsidRPr="009122A1">
              <w:rPr>
                <w:rFonts w:eastAsia="Times New Roman" w:cstheme="minorHAnsi"/>
                <w:sz w:val="24"/>
                <w:szCs w:val="24"/>
                <w:lang w:eastAsia="zh-CN"/>
              </w:rPr>
              <w:t xml:space="preserve"> - не менш  1000 до 2500 і більше;</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Автоматичне опрацювання </w:t>
            </w:r>
            <w:r w:rsidR="005B03E9" w:rsidRPr="009122A1">
              <w:rPr>
                <w:rFonts w:eastAsia="Times New Roman" w:cstheme="minorHAnsi"/>
                <w:sz w:val="24"/>
                <w:szCs w:val="24"/>
                <w:lang w:eastAsia="zh-CN"/>
              </w:rPr>
              <w:t>(</w:t>
            </w:r>
            <w:r w:rsidR="005B03E9" w:rsidRPr="009122A1">
              <w:rPr>
                <w:rFonts w:eastAsia="Calibri" w:cstheme="minorHAnsi"/>
                <w:sz w:val="24"/>
                <w:szCs w:val="24"/>
              </w:rPr>
              <w:t>рˉ¹</w:t>
            </w:r>
            <w:r w:rsidR="005B03E9" w:rsidRPr="009122A1">
              <w:rPr>
                <w:rFonts w:eastAsia="Times New Roman" w:cstheme="minorHAnsi"/>
                <w:sz w:val="24"/>
                <w:szCs w:val="24"/>
                <w:lang w:eastAsia="zh-CN"/>
              </w:rPr>
              <w:t xml:space="preserve"> )</w:t>
            </w:r>
            <w:r w:rsidRPr="009122A1">
              <w:rPr>
                <w:rFonts w:eastAsia="Times New Roman" w:cstheme="minorHAnsi"/>
                <w:sz w:val="24"/>
                <w:szCs w:val="24"/>
                <w:lang w:eastAsia="zh-CN"/>
              </w:rPr>
              <w:t xml:space="preserve"> - 1100 до  2800 і більше;</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Вмiст  срiбла  - не  більш 1,9 </w:t>
            </w:r>
            <w:r w:rsidR="00CC0941" w:rsidRPr="009122A1">
              <w:rPr>
                <w:rFonts w:eastAsia="Calibri" w:cstheme="minorHAnsi"/>
                <w:sz w:val="24"/>
                <w:szCs w:val="24"/>
                <w:lang w:eastAsia="ar-SA"/>
              </w:rPr>
              <w:t>г/м²</w:t>
            </w:r>
            <w:r w:rsidRPr="009122A1">
              <w:rPr>
                <w:rFonts w:eastAsia="Times New Roman" w:cstheme="minorHAnsi"/>
                <w:sz w:val="24"/>
                <w:szCs w:val="24"/>
                <w:lang w:eastAsia="zh-CN"/>
              </w:rPr>
              <w:t>.</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5. Плівка повинна відповідати наступним умовам зберігання:</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r w:rsidR="008A56B3" w:rsidRPr="009122A1">
              <w:rPr>
                <w:rFonts w:eastAsia="Times New Roman" w:cstheme="minorHAnsi"/>
                <w:sz w:val="24"/>
                <w:szCs w:val="24"/>
                <w:lang w:eastAsia="zh-CN"/>
              </w:rPr>
              <w:t>.</w:t>
            </w:r>
          </w:p>
          <w:p w:rsidR="00AD7A6F" w:rsidRPr="009122A1" w:rsidRDefault="00AD7A6F" w:rsidP="00AD7A6F">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6. Повинна бути упакована в коробки по </w:t>
            </w:r>
            <w:r w:rsidR="008A56B3" w:rsidRPr="009122A1">
              <w:rPr>
                <w:rFonts w:eastAsia="Times New Roman" w:cstheme="minorHAnsi"/>
                <w:sz w:val="24"/>
                <w:szCs w:val="24"/>
                <w:lang w:eastAsia="zh-CN"/>
              </w:rPr>
              <w:t>5</w:t>
            </w:r>
            <w:r w:rsidRPr="009122A1">
              <w:rPr>
                <w:rFonts w:eastAsia="Times New Roman" w:cstheme="minorHAnsi"/>
                <w:sz w:val="24"/>
                <w:szCs w:val="24"/>
                <w:lang w:eastAsia="zh-CN"/>
              </w:rPr>
              <w:t>0  аркушів.</w:t>
            </w:r>
            <w:r w:rsidR="00CC0941" w:rsidRPr="009122A1">
              <w:rPr>
                <w:rFonts w:eastAsia="Times New Roman" w:cstheme="minorHAnsi"/>
                <w:sz w:val="24"/>
                <w:szCs w:val="24"/>
                <w:lang w:eastAsia="zh-CN"/>
              </w:rPr>
              <w:t xml:space="preserve">  </w:t>
            </w:r>
            <w:r w:rsidR="005B03E9" w:rsidRPr="009122A1">
              <w:rPr>
                <w:rFonts w:eastAsia="Times New Roman" w:cstheme="minorHAnsi"/>
                <w:sz w:val="24"/>
                <w:szCs w:val="24"/>
                <w:lang w:eastAsia="zh-CN"/>
              </w:rPr>
              <w:t xml:space="preserve"> </w:t>
            </w:r>
          </w:p>
          <w:p w:rsidR="00AD7A6F" w:rsidRPr="009122A1" w:rsidRDefault="00AD7A6F" w:rsidP="00AD7A6F">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 xml:space="preserve">7. Плівки повинні мати формати, см: </w:t>
            </w:r>
            <w:r w:rsidR="0095041C" w:rsidRPr="009122A1">
              <w:rPr>
                <w:rFonts w:eastAsia="Times New Roman" w:cstheme="minorHAnsi"/>
                <w:sz w:val="24"/>
                <w:szCs w:val="24"/>
                <w:lang w:eastAsia="zh-CN"/>
              </w:rPr>
              <w:t>24</w:t>
            </w:r>
            <w:r w:rsidR="008A56B3" w:rsidRPr="009122A1">
              <w:rPr>
                <w:rFonts w:eastAsia="Times New Roman" w:cstheme="minorHAnsi"/>
                <w:sz w:val="24"/>
                <w:szCs w:val="24"/>
                <w:lang w:eastAsia="zh-CN"/>
              </w:rPr>
              <w:sym w:font="Symbol" w:char="F0B4"/>
            </w:r>
            <w:r w:rsidR="0095041C" w:rsidRPr="009122A1">
              <w:rPr>
                <w:rFonts w:eastAsia="Times New Roman" w:cstheme="minorHAnsi"/>
                <w:sz w:val="24"/>
                <w:szCs w:val="24"/>
                <w:lang w:eastAsia="zh-CN"/>
              </w:rPr>
              <w:t>3</w:t>
            </w:r>
            <w:r w:rsidRPr="009122A1">
              <w:rPr>
                <w:rFonts w:eastAsia="Times New Roman" w:cstheme="minorHAnsi"/>
                <w:sz w:val="24"/>
                <w:szCs w:val="24"/>
                <w:lang w:eastAsia="zh-CN"/>
              </w:rPr>
              <w:t>0.</w:t>
            </w:r>
          </w:p>
          <w:p w:rsidR="00AD7A6F" w:rsidRPr="009122A1" w:rsidRDefault="00AD7A6F" w:rsidP="00AD7A6F">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8. Строк зберігання не менше 24 місяці від дати виготовлення.</w:t>
            </w:r>
          </w:p>
          <w:p w:rsidR="00570985" w:rsidRPr="009122A1" w:rsidRDefault="00AD7A6F" w:rsidP="00AD7A6F">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ru-RU"/>
              </w:rPr>
              <w:t>9. Виробництво плівки повинно відповідати ДСТУ EN ISO 13485:2018, ДСТУ EN ISO 14155:2015, ДСТУ EN 980:2007, ДСТУ ISO 14971:2009 за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570985" w:rsidRPr="009122A1" w:rsidRDefault="00EF4D64"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паков.</w:t>
            </w:r>
          </w:p>
        </w:tc>
      </w:tr>
      <w:tr w:rsidR="00570985"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70985" w:rsidRPr="009122A1" w:rsidRDefault="00570985" w:rsidP="006855D2">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3</w:t>
            </w:r>
          </w:p>
        </w:tc>
        <w:tc>
          <w:tcPr>
            <w:tcW w:w="2268" w:type="dxa"/>
            <w:tcBorders>
              <w:top w:val="single" w:sz="12" w:space="0" w:color="auto"/>
              <w:left w:val="single" w:sz="12" w:space="0" w:color="auto"/>
              <w:bottom w:val="single" w:sz="12" w:space="0" w:color="auto"/>
              <w:right w:val="single" w:sz="12" w:space="0" w:color="auto"/>
            </w:tcBorders>
            <w:vAlign w:val="center"/>
          </w:tcPr>
          <w:p w:rsidR="00E07A12" w:rsidRPr="009122A1" w:rsidRDefault="00E07A12" w:rsidP="00E07A12">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 xml:space="preserve">Плівки пласкі на поліестеровій основі для загальної рентгенографії  </w:t>
            </w:r>
            <w:r w:rsidR="00655673" w:rsidRPr="009122A1">
              <w:rPr>
                <w:rFonts w:eastAsia="Times New Roman" w:cstheme="minorHAnsi"/>
                <w:sz w:val="24"/>
                <w:szCs w:val="24"/>
                <w:lang w:eastAsia="zh-CN"/>
              </w:rPr>
              <w:t>20</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4</w:t>
            </w:r>
            <w:r w:rsidR="00655673" w:rsidRPr="009122A1">
              <w:rPr>
                <w:rFonts w:eastAsia="Times New Roman" w:cstheme="minorHAnsi"/>
                <w:sz w:val="24"/>
                <w:szCs w:val="24"/>
                <w:lang w:eastAsia="zh-CN"/>
              </w:rPr>
              <w:t>0</w:t>
            </w:r>
            <w:r w:rsidRPr="009122A1">
              <w:rPr>
                <w:rFonts w:eastAsia="Times New Roman" w:cstheme="minorHAnsi"/>
                <w:sz w:val="24"/>
                <w:szCs w:val="24"/>
                <w:lang w:eastAsia="zh-CN"/>
              </w:rPr>
              <w:t xml:space="preserve">см №50 Кровлекс-ОРГЗ </w:t>
            </w:r>
          </w:p>
          <w:p w:rsidR="00570985" w:rsidRPr="009122A1" w:rsidRDefault="00E07A12" w:rsidP="00E07A12">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(зеленочутлива)</w:t>
            </w:r>
          </w:p>
        </w:tc>
        <w:tc>
          <w:tcPr>
            <w:tcW w:w="6237" w:type="dxa"/>
            <w:tcBorders>
              <w:top w:val="single" w:sz="12" w:space="0" w:color="auto"/>
              <w:left w:val="single" w:sz="12" w:space="0" w:color="auto"/>
              <w:bottom w:val="single" w:sz="12" w:space="0" w:color="auto"/>
              <w:right w:val="single" w:sz="12" w:space="0" w:color="auto"/>
            </w:tcBorders>
            <w:vAlign w:val="center"/>
          </w:tcPr>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1. Наявність листа з інструкцією по застосуванню.</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2. Медична  в аркушах ортохроматична радіографічна плівка з двобічним покриттям емульсією, з пластинчатими зернами галоїдного срiбла на поліетилентерефталатній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3.Плівка для обробки в ручному та автоматичному режимах.</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4.Плівка повинна відповідати наступним медико-технічним характеристикам:</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Коефіцієнт контрастності (Ύ- гамма) – не менш 2,60;                                                                                                                        </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Середній градієнт - не менш 2,25;</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Щільність фотографічної вуалі - не більш 0,10;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Dmin (в стані постачання) - не більш 0,20;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Dmax -  не менш 2,75.  </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Чутливість залежно від класу касет, що  використовуються </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(згідно ISO – 100; 200; 400; 800):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Ручне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не менш  1000 до 2500 і більше;</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Автоматичне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- 1100 до  2800 і більше;</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Вмiст  срiбла  - не  більш 1,9 </w:t>
            </w:r>
            <w:r w:rsidRPr="009122A1">
              <w:rPr>
                <w:rFonts w:eastAsia="Calibri" w:cstheme="minorHAnsi"/>
                <w:sz w:val="24"/>
                <w:szCs w:val="24"/>
                <w:lang w:eastAsia="ar-SA"/>
              </w:rPr>
              <w:t>г/м²</w:t>
            </w:r>
            <w:r w:rsidRPr="009122A1">
              <w:rPr>
                <w:rFonts w:eastAsia="Times New Roman" w:cstheme="minorHAnsi"/>
                <w:sz w:val="24"/>
                <w:szCs w:val="24"/>
                <w:lang w:eastAsia="zh-CN"/>
              </w:rPr>
              <w:t>.</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5. Плівка повинна відповідати наступним умовам зберігання:</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8A56B3" w:rsidRPr="009122A1" w:rsidRDefault="008A56B3" w:rsidP="008A56B3">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6. Повинна бути упакована в коробки по 50  аркушів.   </w:t>
            </w:r>
          </w:p>
          <w:p w:rsidR="008A56B3" w:rsidRPr="009122A1" w:rsidRDefault="008A56B3" w:rsidP="008A56B3">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 xml:space="preserve">7. Плівки повинні мати формати, см: </w:t>
            </w:r>
            <w:r w:rsidR="00655673" w:rsidRPr="009122A1">
              <w:rPr>
                <w:rFonts w:eastAsia="Times New Roman" w:cstheme="minorHAnsi"/>
                <w:sz w:val="24"/>
                <w:szCs w:val="24"/>
                <w:lang w:eastAsia="zh-CN"/>
              </w:rPr>
              <w:t>20</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4</w:t>
            </w:r>
            <w:r w:rsidR="00655673" w:rsidRPr="009122A1">
              <w:rPr>
                <w:rFonts w:eastAsia="Times New Roman" w:cstheme="minorHAnsi"/>
                <w:sz w:val="24"/>
                <w:szCs w:val="24"/>
                <w:lang w:eastAsia="zh-CN"/>
              </w:rPr>
              <w:t>0</w:t>
            </w:r>
            <w:r w:rsidRPr="009122A1">
              <w:rPr>
                <w:rFonts w:eastAsia="Times New Roman" w:cstheme="minorHAnsi"/>
                <w:sz w:val="24"/>
                <w:szCs w:val="24"/>
                <w:lang w:eastAsia="zh-CN"/>
              </w:rPr>
              <w:t>.</w:t>
            </w:r>
          </w:p>
          <w:p w:rsidR="008A56B3" w:rsidRPr="009122A1" w:rsidRDefault="008A56B3" w:rsidP="008A56B3">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8. Строк зберігання не менше 24 місяці від дати виготовлення.</w:t>
            </w:r>
          </w:p>
          <w:p w:rsidR="00570985" w:rsidRPr="009122A1" w:rsidRDefault="008A56B3" w:rsidP="008A56B3">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ru-RU"/>
              </w:rPr>
              <w:t>9. Виробництво плівки повинно відповідати ДСТУ EN ISO 13485:2018, ДСТУ EN ISO 14155:2015, ДСТУ EN 980:2007, ДСТУ ISO 14971:2009 за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570985" w:rsidRPr="009122A1" w:rsidRDefault="00EF4D64"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паков.</w:t>
            </w:r>
          </w:p>
        </w:tc>
      </w:tr>
      <w:tr w:rsidR="00C25B74"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C25B74" w:rsidRPr="009122A1" w:rsidRDefault="00C25B74" w:rsidP="006855D2">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4</w:t>
            </w:r>
          </w:p>
        </w:tc>
        <w:tc>
          <w:tcPr>
            <w:tcW w:w="2268" w:type="dxa"/>
            <w:tcBorders>
              <w:top w:val="single" w:sz="12" w:space="0" w:color="auto"/>
              <w:left w:val="single" w:sz="12" w:space="0" w:color="auto"/>
              <w:bottom w:val="single" w:sz="12" w:space="0" w:color="auto"/>
              <w:right w:val="single" w:sz="12" w:space="0" w:color="auto"/>
            </w:tcBorders>
            <w:vAlign w:val="center"/>
          </w:tcPr>
          <w:p w:rsidR="00C25B74" w:rsidRPr="009122A1" w:rsidRDefault="00C25B74" w:rsidP="00C25B7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 xml:space="preserve">Плівки пласкі на поліестеровій основі для загальної рентгенографії  </w:t>
            </w:r>
            <w:r w:rsidR="00BC09D3" w:rsidRPr="009122A1">
              <w:rPr>
                <w:rFonts w:eastAsia="Times New Roman" w:cstheme="minorHAnsi"/>
                <w:sz w:val="24"/>
                <w:szCs w:val="24"/>
                <w:lang w:eastAsia="zh-CN"/>
              </w:rPr>
              <w:t>18</w:t>
            </w:r>
            <w:r w:rsidRPr="009122A1">
              <w:rPr>
                <w:rFonts w:eastAsia="Times New Roman" w:cstheme="minorHAnsi"/>
                <w:sz w:val="24"/>
                <w:szCs w:val="24"/>
                <w:lang w:eastAsia="zh-CN"/>
              </w:rPr>
              <w:sym w:font="Symbol" w:char="F0B4"/>
            </w:r>
            <w:r w:rsidR="00BC09D3" w:rsidRPr="009122A1">
              <w:rPr>
                <w:rFonts w:eastAsia="Times New Roman" w:cstheme="minorHAnsi"/>
                <w:sz w:val="24"/>
                <w:szCs w:val="24"/>
                <w:lang w:eastAsia="zh-CN"/>
              </w:rPr>
              <w:t>43</w:t>
            </w:r>
            <w:r w:rsidRPr="009122A1">
              <w:rPr>
                <w:rFonts w:eastAsia="Times New Roman" w:cstheme="minorHAnsi"/>
                <w:sz w:val="24"/>
                <w:szCs w:val="24"/>
                <w:lang w:eastAsia="zh-CN"/>
              </w:rPr>
              <w:t xml:space="preserve">см №50 Кровлекс-ОРГЗ </w:t>
            </w:r>
          </w:p>
          <w:p w:rsidR="00C25B74" w:rsidRPr="009122A1" w:rsidRDefault="00C25B74" w:rsidP="00C25B7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(зеленочутлива)</w:t>
            </w:r>
          </w:p>
        </w:tc>
        <w:tc>
          <w:tcPr>
            <w:tcW w:w="6237" w:type="dxa"/>
            <w:tcBorders>
              <w:top w:val="single" w:sz="12" w:space="0" w:color="auto"/>
              <w:left w:val="single" w:sz="12" w:space="0" w:color="auto"/>
              <w:bottom w:val="single" w:sz="12" w:space="0" w:color="auto"/>
              <w:right w:val="single" w:sz="12" w:space="0" w:color="auto"/>
            </w:tcBorders>
            <w:vAlign w:val="center"/>
          </w:tcPr>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1. Наявність листа з інструкцією по застосуванню.</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2. Медична  в аркушах ортохроматична радіографічна плівка з двобічним покриттям емульсією, з пластинчатими зернами галоїдного срiбла на поліетилентерефталатній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3.Плівка для обробки в ручному та автоматичному режимах.</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4.Плівка повинна відповідати наступним медико-технічним характеристикам:</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Коефіцієнт контрастності (Ύ- гамма) – не менш 2,60;                                                                                                                        </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Середній градієнт - не менш 2,25;</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Щільність фотографічної вуалі - не більш 0,10;</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Dmin (в стані постачання) - не більш 0,20;</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Dmax -  не менш 2,75.  </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lastRenderedPageBreak/>
              <w:t xml:space="preserve">Чутливість залежно від класу касет, що  використовуються </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(згідно ISO – 100; 200; 400; 800):</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Ручне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не менш  1000 до 2500 і більше;</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Автоматичне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- 1100 до  2800 і більше;</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Вмiст  срiбла  - не  більш 1,9 </w:t>
            </w:r>
            <w:r w:rsidRPr="009122A1">
              <w:rPr>
                <w:rFonts w:eastAsia="Calibri" w:cstheme="minorHAnsi"/>
                <w:sz w:val="24"/>
                <w:szCs w:val="24"/>
                <w:lang w:eastAsia="ar-SA"/>
              </w:rPr>
              <w:t>г/м²</w:t>
            </w:r>
            <w:r w:rsidRPr="009122A1">
              <w:rPr>
                <w:rFonts w:eastAsia="Times New Roman" w:cstheme="minorHAnsi"/>
                <w:sz w:val="24"/>
                <w:szCs w:val="24"/>
                <w:lang w:eastAsia="zh-CN"/>
              </w:rPr>
              <w:t>.</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5. Плівка повинна відповідати наступним умовам зберігання:</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6. Повинна бути упакована в коробки по 50  аркушів.   </w:t>
            </w:r>
          </w:p>
          <w:p w:rsidR="00C25B74" w:rsidRPr="009122A1" w:rsidRDefault="00C25B74" w:rsidP="00C25B74">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 xml:space="preserve">7. Плівки повинні мати формати, см: </w:t>
            </w:r>
            <w:r w:rsidR="00BC09D3" w:rsidRPr="009122A1">
              <w:rPr>
                <w:rFonts w:eastAsia="Times New Roman" w:cstheme="minorHAnsi"/>
                <w:sz w:val="24"/>
                <w:szCs w:val="24"/>
                <w:lang w:eastAsia="zh-CN"/>
              </w:rPr>
              <w:t>18</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4</w:t>
            </w:r>
            <w:r w:rsidR="00BC09D3" w:rsidRPr="009122A1">
              <w:rPr>
                <w:rFonts w:eastAsia="Times New Roman" w:cstheme="minorHAnsi"/>
                <w:sz w:val="24"/>
                <w:szCs w:val="24"/>
                <w:lang w:eastAsia="zh-CN"/>
              </w:rPr>
              <w:t>3</w:t>
            </w:r>
            <w:r w:rsidRPr="009122A1">
              <w:rPr>
                <w:rFonts w:eastAsia="Times New Roman" w:cstheme="minorHAnsi"/>
                <w:sz w:val="24"/>
                <w:szCs w:val="24"/>
                <w:lang w:eastAsia="zh-CN"/>
              </w:rPr>
              <w:t>.</w:t>
            </w:r>
          </w:p>
          <w:p w:rsidR="00C25B74" w:rsidRPr="009122A1" w:rsidRDefault="00C25B74" w:rsidP="00C25B74">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8. Строк зберігання не менше 24 місяці від дати виготовлення.</w:t>
            </w:r>
          </w:p>
          <w:p w:rsidR="00C25B74" w:rsidRPr="009122A1" w:rsidRDefault="00C25B74" w:rsidP="00C25B74">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ru-RU"/>
              </w:rPr>
              <w:t>9. Виробництво плівки повинно відповідати ДСТУ EN ISO 13485:2018, ДСТУ EN ISO 14155:2015, ДСТУ EN 980:2007, ДСТУ ISO 14971:2009 за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C25B74" w:rsidRPr="009122A1" w:rsidRDefault="00C25B74" w:rsidP="00C73AC9">
            <w:pPr>
              <w:tabs>
                <w:tab w:val="left" w:pos="495"/>
              </w:tabs>
              <w:suppressAutoHyphens/>
              <w:spacing w:after="0" w:line="240" w:lineRule="auto"/>
              <w:jc w:val="center"/>
              <w:rPr>
                <w:rFonts w:eastAsia="Times New Roman" w:cstheme="minorHAnsi"/>
                <w:sz w:val="24"/>
                <w:szCs w:val="24"/>
                <w:lang w:eastAsia="zh-CN"/>
              </w:rPr>
            </w:pPr>
          </w:p>
        </w:tc>
      </w:tr>
      <w:tr w:rsidR="00782BF2"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82BF2" w:rsidRPr="009122A1" w:rsidRDefault="00E45AB4" w:rsidP="006855D2">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5</w:t>
            </w:r>
          </w:p>
        </w:tc>
        <w:tc>
          <w:tcPr>
            <w:tcW w:w="2268" w:type="dxa"/>
            <w:tcBorders>
              <w:top w:val="single" w:sz="12" w:space="0" w:color="auto"/>
              <w:left w:val="single" w:sz="12" w:space="0" w:color="auto"/>
              <w:bottom w:val="single" w:sz="12" w:space="0" w:color="auto"/>
              <w:right w:val="single" w:sz="12" w:space="0" w:color="auto"/>
            </w:tcBorders>
            <w:vAlign w:val="center"/>
          </w:tcPr>
          <w:p w:rsidR="00E45AB4" w:rsidRPr="009122A1" w:rsidRDefault="00E45AB4" w:rsidP="00E45AB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Плівки пласкі на поліестеровій основі для загальної рентгенографії  18</w:t>
            </w:r>
            <w:r w:rsidRPr="009122A1">
              <w:rPr>
                <w:rFonts w:eastAsia="Times New Roman" w:cstheme="minorHAnsi"/>
                <w:sz w:val="24"/>
                <w:szCs w:val="24"/>
                <w:lang w:eastAsia="zh-CN"/>
              </w:rPr>
              <w:sym w:font="Symbol" w:char="F0B4"/>
            </w:r>
            <w:r w:rsidR="009767D8" w:rsidRPr="009122A1">
              <w:rPr>
                <w:rFonts w:eastAsia="Times New Roman" w:cstheme="minorHAnsi"/>
                <w:sz w:val="24"/>
                <w:szCs w:val="24"/>
                <w:lang w:eastAsia="zh-CN"/>
              </w:rPr>
              <w:t>24</w:t>
            </w:r>
            <w:r w:rsidRPr="009122A1">
              <w:rPr>
                <w:rFonts w:eastAsia="Times New Roman" w:cstheme="minorHAnsi"/>
                <w:sz w:val="24"/>
                <w:szCs w:val="24"/>
                <w:lang w:eastAsia="zh-CN"/>
              </w:rPr>
              <w:t xml:space="preserve">см №50 Кровлекс-ОРГЗ </w:t>
            </w:r>
          </w:p>
          <w:p w:rsidR="00782BF2" w:rsidRPr="009122A1" w:rsidRDefault="00E45AB4" w:rsidP="00E45AB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(зеленочутлива)</w:t>
            </w:r>
          </w:p>
        </w:tc>
        <w:tc>
          <w:tcPr>
            <w:tcW w:w="6237" w:type="dxa"/>
            <w:tcBorders>
              <w:top w:val="single" w:sz="12" w:space="0" w:color="auto"/>
              <w:left w:val="single" w:sz="12" w:space="0" w:color="auto"/>
              <w:bottom w:val="single" w:sz="12" w:space="0" w:color="auto"/>
              <w:right w:val="single" w:sz="12" w:space="0" w:color="auto"/>
            </w:tcBorders>
            <w:vAlign w:val="center"/>
          </w:tcPr>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1. Наявність листа з інструкцією по застосуванню.</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2. Медична  в аркушах ортохроматична радіографічна плівка з двобічним покриттям емульсією, з пластинчатими зернами галоїдного срiбла на поліетилентерефталатній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3.Плівка для обробки в ручному та автоматичному режимах.</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4.Плівка повинна відповідати наступним медико-технічним характеристикам:</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Коефіцієнт контрастності (Ύ- гамма) – не менш 2,60;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Середній градієнт - не менш 2,25;</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Щільність фотографічної вуалі - не більш 0,10;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Dmin (в стані постачання) - не більш 0,20;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Dmax -  не менш 2,75.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Чутливість залежно від класу касет, що  використовуються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(згідно ISO – 100; 200; 400; 800):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Ручне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не менш  1000 до 2500 і більше;</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Автоматичне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- 1100 до  2800 і більше;</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Вмiст  срiбла  - не  більш 1,9 </w:t>
            </w:r>
            <w:r w:rsidRPr="009122A1">
              <w:rPr>
                <w:rFonts w:eastAsia="Calibri" w:cstheme="minorHAnsi"/>
                <w:sz w:val="24"/>
                <w:szCs w:val="24"/>
                <w:lang w:eastAsia="ar-SA"/>
              </w:rPr>
              <w:t>г/м²</w:t>
            </w:r>
            <w:r w:rsidRPr="009122A1">
              <w:rPr>
                <w:rFonts w:eastAsia="Times New Roman" w:cstheme="minorHAnsi"/>
                <w:sz w:val="24"/>
                <w:szCs w:val="24"/>
                <w:lang w:eastAsia="zh-CN"/>
              </w:rPr>
              <w:t>.</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5. Плівка повинна відповідати наступним умовам зберігання:</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6. Повинна бути упакована в коробки по 50  аркушів.   </w:t>
            </w:r>
          </w:p>
          <w:p w:rsidR="009767D8" w:rsidRPr="009122A1" w:rsidRDefault="009767D8" w:rsidP="009767D8">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7. Плівки повинні мати формати, см: 18</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24.</w:t>
            </w:r>
          </w:p>
          <w:p w:rsidR="009767D8" w:rsidRPr="009122A1" w:rsidRDefault="009767D8" w:rsidP="009767D8">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8. Строк зберігання не менше 24 місяці від дати виготовлення.</w:t>
            </w:r>
          </w:p>
          <w:p w:rsidR="00782BF2"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ru-RU"/>
              </w:rPr>
              <w:t>9. Виробництво плівки повинно відповідати ДСТУ EN ISO 13485:2018, ДСТУ EN ISO 14155:2015, ДСТУ EN 980:2007, ДСТУ ISO 14971:2009 за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782BF2" w:rsidRPr="009122A1" w:rsidRDefault="00782BF2" w:rsidP="00C73AC9">
            <w:pPr>
              <w:tabs>
                <w:tab w:val="left" w:pos="495"/>
              </w:tabs>
              <w:suppressAutoHyphens/>
              <w:spacing w:after="0" w:line="240" w:lineRule="auto"/>
              <w:jc w:val="center"/>
              <w:rPr>
                <w:rFonts w:eastAsia="Times New Roman" w:cstheme="minorHAnsi"/>
                <w:sz w:val="24"/>
                <w:szCs w:val="24"/>
                <w:lang w:eastAsia="zh-CN"/>
              </w:rPr>
            </w:pPr>
          </w:p>
        </w:tc>
      </w:tr>
      <w:tr w:rsidR="00782BF2"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82BF2" w:rsidRPr="009122A1" w:rsidRDefault="00E45AB4" w:rsidP="006855D2">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6</w:t>
            </w:r>
          </w:p>
        </w:tc>
        <w:tc>
          <w:tcPr>
            <w:tcW w:w="2268" w:type="dxa"/>
            <w:tcBorders>
              <w:top w:val="single" w:sz="12" w:space="0" w:color="auto"/>
              <w:left w:val="single" w:sz="12" w:space="0" w:color="auto"/>
              <w:bottom w:val="single" w:sz="12" w:space="0" w:color="auto"/>
              <w:right w:val="single" w:sz="12" w:space="0" w:color="auto"/>
            </w:tcBorders>
            <w:vAlign w:val="center"/>
          </w:tcPr>
          <w:p w:rsidR="00E45AB4" w:rsidRPr="009122A1" w:rsidRDefault="00E45AB4" w:rsidP="00E45AB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Плівки пласкі на поліестеровій основі для загальної рентгенографії  1</w:t>
            </w:r>
            <w:r w:rsidR="00E45CAC" w:rsidRPr="009122A1">
              <w:rPr>
                <w:rFonts w:eastAsia="Times New Roman" w:cstheme="minorHAnsi"/>
                <w:sz w:val="24"/>
                <w:szCs w:val="24"/>
                <w:lang w:eastAsia="zh-CN"/>
              </w:rPr>
              <w:t>5</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4</w:t>
            </w:r>
            <w:r w:rsidR="00E45CAC" w:rsidRPr="009122A1">
              <w:rPr>
                <w:rFonts w:eastAsia="Times New Roman" w:cstheme="minorHAnsi"/>
                <w:sz w:val="24"/>
                <w:szCs w:val="24"/>
                <w:lang w:eastAsia="zh-CN"/>
              </w:rPr>
              <w:t>0</w:t>
            </w:r>
            <w:r w:rsidRPr="009122A1">
              <w:rPr>
                <w:rFonts w:eastAsia="Times New Roman" w:cstheme="minorHAnsi"/>
                <w:sz w:val="24"/>
                <w:szCs w:val="24"/>
                <w:lang w:eastAsia="zh-CN"/>
              </w:rPr>
              <w:t xml:space="preserve">см №50 Кровлекс-ОРГЗ </w:t>
            </w:r>
          </w:p>
          <w:p w:rsidR="00782BF2" w:rsidRPr="009122A1" w:rsidRDefault="00E45AB4" w:rsidP="00E45AB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(зеленочутлива)</w:t>
            </w:r>
          </w:p>
        </w:tc>
        <w:tc>
          <w:tcPr>
            <w:tcW w:w="6237" w:type="dxa"/>
            <w:tcBorders>
              <w:top w:val="single" w:sz="12" w:space="0" w:color="auto"/>
              <w:left w:val="single" w:sz="12" w:space="0" w:color="auto"/>
              <w:bottom w:val="single" w:sz="12" w:space="0" w:color="auto"/>
              <w:right w:val="single" w:sz="12" w:space="0" w:color="auto"/>
            </w:tcBorders>
            <w:vAlign w:val="center"/>
          </w:tcPr>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1. Наявність листа з інструкцією по застосуванню.</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2. Медична  в аркушах ортохроматична радіографічна плівка з двобічним покриттям емульсією, з пластинчатими зернами галоїдного срiбла на поліетилентерефталатній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3.Плівка для обробки в ручному та автоматичному режимах.</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4.Плівка повинна відповідати наступним медико-технічним характеристикам:</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Коефіцієнт контрастності (Ύ- гамма) – не менш 2,60;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Середній градієнт - не менш 2,25;</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Щільність фотографічної вуалі - не більш 0,10;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Dmin (в стані постачання) - не більш 0,20;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Dmax -  не менш 2,75.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Чутливість залежно від класу касет, що  використовуються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(згідно ISO – 100; 200; 400; 800):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Ручне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не менш  1000 до 2500 і більше;</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Автоматичне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- 1100 до  2800 і більше;</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Вмiст  срiбла  - не  більш 1,9 </w:t>
            </w:r>
            <w:r w:rsidRPr="009122A1">
              <w:rPr>
                <w:rFonts w:eastAsia="Calibri" w:cstheme="minorHAnsi"/>
                <w:sz w:val="24"/>
                <w:szCs w:val="24"/>
                <w:lang w:eastAsia="ar-SA"/>
              </w:rPr>
              <w:t>г/м²</w:t>
            </w:r>
            <w:r w:rsidRPr="009122A1">
              <w:rPr>
                <w:rFonts w:eastAsia="Times New Roman" w:cstheme="minorHAnsi"/>
                <w:sz w:val="24"/>
                <w:szCs w:val="24"/>
                <w:lang w:eastAsia="zh-CN"/>
              </w:rPr>
              <w:t>.</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5. Плівка повинна відповідати наступним умовам зберігання:</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6. Повинна бути упакована в коробки по 50  аркушів.   </w:t>
            </w:r>
          </w:p>
          <w:p w:rsidR="009767D8" w:rsidRPr="009122A1" w:rsidRDefault="009767D8" w:rsidP="009767D8">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7. Плівки повинні мати формати, см: 1</w:t>
            </w:r>
            <w:r w:rsidR="00E45CAC" w:rsidRPr="009122A1">
              <w:rPr>
                <w:rFonts w:eastAsia="Times New Roman" w:cstheme="minorHAnsi"/>
                <w:sz w:val="24"/>
                <w:szCs w:val="24"/>
                <w:lang w:eastAsia="zh-CN"/>
              </w:rPr>
              <w:t>5</w:t>
            </w:r>
            <w:r w:rsidRPr="009122A1">
              <w:rPr>
                <w:rFonts w:eastAsia="Times New Roman" w:cstheme="minorHAnsi"/>
                <w:sz w:val="24"/>
                <w:szCs w:val="24"/>
                <w:lang w:eastAsia="zh-CN"/>
              </w:rPr>
              <w:sym w:font="Symbol" w:char="F0B4"/>
            </w:r>
            <w:r w:rsidRPr="009122A1">
              <w:rPr>
                <w:rFonts w:eastAsia="Times New Roman" w:cstheme="minorHAnsi"/>
                <w:sz w:val="24"/>
                <w:szCs w:val="24"/>
                <w:lang w:eastAsia="zh-CN"/>
              </w:rPr>
              <w:t>4</w:t>
            </w:r>
            <w:r w:rsidR="00E45CAC" w:rsidRPr="009122A1">
              <w:rPr>
                <w:rFonts w:eastAsia="Times New Roman" w:cstheme="minorHAnsi"/>
                <w:sz w:val="24"/>
                <w:szCs w:val="24"/>
                <w:lang w:eastAsia="zh-CN"/>
              </w:rPr>
              <w:t>0</w:t>
            </w:r>
            <w:r w:rsidRPr="009122A1">
              <w:rPr>
                <w:rFonts w:eastAsia="Times New Roman" w:cstheme="minorHAnsi"/>
                <w:sz w:val="24"/>
                <w:szCs w:val="24"/>
                <w:lang w:eastAsia="zh-CN"/>
              </w:rPr>
              <w:t>.</w:t>
            </w:r>
          </w:p>
          <w:p w:rsidR="009767D8" w:rsidRPr="009122A1" w:rsidRDefault="009767D8" w:rsidP="009767D8">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8. Строк зберігання не менше 24 місяці від дати виготовлення.</w:t>
            </w:r>
          </w:p>
          <w:p w:rsidR="00782BF2"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ru-RU"/>
              </w:rPr>
              <w:t>9. Виробництво плівки повинно відповідати ДСТУ EN ISO 13485:2018, ДСТУ EN ISO 14155:2015, ДСТУ EN 980:2007, ДСТУ ISO 14971:2009 за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782BF2" w:rsidRPr="009122A1" w:rsidRDefault="00782BF2" w:rsidP="00C73AC9">
            <w:pPr>
              <w:tabs>
                <w:tab w:val="left" w:pos="495"/>
              </w:tabs>
              <w:suppressAutoHyphens/>
              <w:spacing w:after="0" w:line="240" w:lineRule="auto"/>
              <w:jc w:val="center"/>
              <w:rPr>
                <w:rFonts w:eastAsia="Times New Roman" w:cstheme="minorHAnsi"/>
                <w:sz w:val="24"/>
                <w:szCs w:val="24"/>
                <w:lang w:eastAsia="zh-CN"/>
              </w:rPr>
            </w:pPr>
          </w:p>
        </w:tc>
      </w:tr>
      <w:tr w:rsidR="00782BF2"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82BF2" w:rsidRPr="009122A1" w:rsidRDefault="00E45AB4" w:rsidP="006855D2">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7</w:t>
            </w:r>
          </w:p>
        </w:tc>
        <w:tc>
          <w:tcPr>
            <w:tcW w:w="2268" w:type="dxa"/>
            <w:tcBorders>
              <w:top w:val="single" w:sz="12" w:space="0" w:color="auto"/>
              <w:left w:val="single" w:sz="12" w:space="0" w:color="auto"/>
              <w:bottom w:val="single" w:sz="12" w:space="0" w:color="auto"/>
              <w:right w:val="single" w:sz="12" w:space="0" w:color="auto"/>
            </w:tcBorders>
            <w:vAlign w:val="center"/>
          </w:tcPr>
          <w:p w:rsidR="00E45AB4" w:rsidRPr="009122A1" w:rsidRDefault="00E45AB4" w:rsidP="00E45AB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Плівки пласкі на поліестеровій основі для загальної рентгенографії  1</w:t>
            </w:r>
            <w:r w:rsidR="00BB6C1A" w:rsidRPr="009122A1">
              <w:rPr>
                <w:rFonts w:eastAsia="Times New Roman" w:cstheme="minorHAnsi"/>
                <w:sz w:val="24"/>
                <w:szCs w:val="24"/>
                <w:lang w:eastAsia="zh-CN"/>
              </w:rPr>
              <w:t>3</w:t>
            </w:r>
            <w:r w:rsidRPr="009122A1">
              <w:rPr>
                <w:rFonts w:eastAsia="Times New Roman" w:cstheme="minorHAnsi"/>
                <w:sz w:val="24"/>
                <w:szCs w:val="24"/>
                <w:lang w:eastAsia="zh-CN"/>
              </w:rPr>
              <w:sym w:font="Symbol" w:char="F0B4"/>
            </w:r>
            <w:r w:rsidR="00BB6C1A" w:rsidRPr="009122A1">
              <w:rPr>
                <w:rFonts w:eastAsia="Times New Roman" w:cstheme="minorHAnsi"/>
                <w:sz w:val="24"/>
                <w:szCs w:val="24"/>
                <w:lang w:eastAsia="zh-CN"/>
              </w:rPr>
              <w:t>18</w:t>
            </w:r>
            <w:r w:rsidRPr="009122A1">
              <w:rPr>
                <w:rFonts w:eastAsia="Times New Roman" w:cstheme="minorHAnsi"/>
                <w:sz w:val="24"/>
                <w:szCs w:val="24"/>
                <w:lang w:eastAsia="zh-CN"/>
              </w:rPr>
              <w:t xml:space="preserve">см №50 Кровлекс-ОРГЗ </w:t>
            </w:r>
          </w:p>
          <w:p w:rsidR="00782BF2" w:rsidRPr="009122A1" w:rsidRDefault="00E45AB4" w:rsidP="00E45AB4">
            <w:pPr>
              <w:tabs>
                <w:tab w:val="left" w:pos="495"/>
              </w:tabs>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(зеленочутлива)</w:t>
            </w:r>
          </w:p>
        </w:tc>
        <w:tc>
          <w:tcPr>
            <w:tcW w:w="6237" w:type="dxa"/>
            <w:tcBorders>
              <w:top w:val="single" w:sz="12" w:space="0" w:color="auto"/>
              <w:left w:val="single" w:sz="12" w:space="0" w:color="auto"/>
              <w:bottom w:val="single" w:sz="12" w:space="0" w:color="auto"/>
              <w:right w:val="single" w:sz="12" w:space="0" w:color="auto"/>
            </w:tcBorders>
            <w:vAlign w:val="center"/>
          </w:tcPr>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1. Наявність листа з інструкцією по застосуванню.</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2. Медична  в аркушах ортохроматична радіографічна плівка з двобічним покриттям емульсією, з пластинчатими зернами галоїдного срiбла на поліетилентерефталатній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3.Плівка для обробки в ручному та автоматичному режимах.</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4.Плівка повинна відповідати наступним медико-технічним характеристикам:</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Коефіцієнт контрастності (Ύ- гамма) – не менш 2,60;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Середній градієнт - не менш 2,25;</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Щільність фотографічної вуалі - не більш 0,10;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Dmin (в стані постачання) - не більш 0,20;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Dmax -  не менш 2,75.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lastRenderedPageBreak/>
              <w:t xml:space="preserve">Чутливість залежно від класу касет, що  використовуються </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(згідно ISO – 100; 200; 400; 800):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Ручне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не менш  1000 до 2500 і більше;</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Автоматичне опрацювання (</w:t>
            </w:r>
            <w:r w:rsidRPr="009122A1">
              <w:rPr>
                <w:rFonts w:eastAsia="Calibri" w:cstheme="minorHAnsi"/>
                <w:sz w:val="24"/>
                <w:szCs w:val="24"/>
              </w:rPr>
              <w:t>рˉ¹</w:t>
            </w:r>
            <w:r w:rsidRPr="009122A1">
              <w:rPr>
                <w:rFonts w:eastAsia="Times New Roman" w:cstheme="minorHAnsi"/>
                <w:sz w:val="24"/>
                <w:szCs w:val="24"/>
                <w:lang w:eastAsia="zh-CN"/>
              </w:rPr>
              <w:t xml:space="preserve"> ) - 1100 до  2800 і більше;</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Вмiст  срiбла  - не  більш 1,9 </w:t>
            </w:r>
            <w:r w:rsidRPr="009122A1">
              <w:rPr>
                <w:rFonts w:eastAsia="Calibri" w:cstheme="minorHAnsi"/>
                <w:sz w:val="24"/>
                <w:szCs w:val="24"/>
                <w:lang w:eastAsia="ar-SA"/>
              </w:rPr>
              <w:t>г/м²</w:t>
            </w:r>
            <w:r w:rsidRPr="009122A1">
              <w:rPr>
                <w:rFonts w:eastAsia="Times New Roman" w:cstheme="minorHAnsi"/>
                <w:sz w:val="24"/>
                <w:szCs w:val="24"/>
                <w:lang w:eastAsia="zh-CN"/>
              </w:rPr>
              <w:t>.</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5. Плівка повинна відповідати наступним умовам зберігання:</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9767D8"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 xml:space="preserve">6. Повинна бути упакована в коробки по 50  аркушів.   </w:t>
            </w:r>
          </w:p>
          <w:p w:rsidR="009767D8" w:rsidRPr="009122A1" w:rsidRDefault="009767D8" w:rsidP="009767D8">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7. Плівки повинні мати формати, см: 1</w:t>
            </w:r>
            <w:r w:rsidR="00BB6C1A" w:rsidRPr="009122A1">
              <w:rPr>
                <w:rFonts w:eastAsia="Times New Roman" w:cstheme="minorHAnsi"/>
                <w:sz w:val="24"/>
                <w:szCs w:val="24"/>
                <w:lang w:eastAsia="zh-CN"/>
              </w:rPr>
              <w:t>3</w:t>
            </w:r>
            <w:r w:rsidRPr="009122A1">
              <w:rPr>
                <w:rFonts w:eastAsia="Times New Roman" w:cstheme="minorHAnsi"/>
                <w:sz w:val="24"/>
                <w:szCs w:val="24"/>
                <w:lang w:eastAsia="zh-CN"/>
              </w:rPr>
              <w:sym w:font="Symbol" w:char="F0B4"/>
            </w:r>
            <w:r w:rsidR="00BB6C1A" w:rsidRPr="009122A1">
              <w:rPr>
                <w:rFonts w:eastAsia="Times New Roman" w:cstheme="minorHAnsi"/>
                <w:sz w:val="24"/>
                <w:szCs w:val="24"/>
                <w:lang w:eastAsia="zh-CN"/>
              </w:rPr>
              <w:t>18</w:t>
            </w:r>
            <w:r w:rsidRPr="009122A1">
              <w:rPr>
                <w:rFonts w:eastAsia="Times New Roman" w:cstheme="minorHAnsi"/>
                <w:sz w:val="24"/>
                <w:szCs w:val="24"/>
                <w:lang w:eastAsia="zh-CN"/>
              </w:rPr>
              <w:t>.</w:t>
            </w:r>
          </w:p>
          <w:p w:rsidR="009767D8" w:rsidRPr="009122A1" w:rsidRDefault="009767D8" w:rsidP="009767D8">
            <w:pPr>
              <w:suppressAutoHyphens/>
              <w:spacing w:after="0" w:line="240" w:lineRule="auto"/>
              <w:rPr>
                <w:rFonts w:eastAsia="Times New Roman" w:cstheme="minorHAnsi"/>
                <w:sz w:val="24"/>
                <w:szCs w:val="24"/>
                <w:lang w:eastAsia="zh-CN"/>
              </w:rPr>
            </w:pPr>
            <w:r w:rsidRPr="009122A1">
              <w:rPr>
                <w:rFonts w:eastAsia="Times New Roman" w:cstheme="minorHAnsi"/>
                <w:sz w:val="24"/>
                <w:szCs w:val="24"/>
                <w:lang w:eastAsia="zh-CN"/>
              </w:rPr>
              <w:t>8. Строк зберігання не менше 24 місяці від дати виготовлення.</w:t>
            </w:r>
          </w:p>
          <w:p w:rsidR="00782BF2" w:rsidRPr="009122A1" w:rsidRDefault="009767D8" w:rsidP="009767D8">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ru-RU"/>
              </w:rPr>
              <w:t>9. Виробництво плівки повинно відповідати ДСТУ EN ISO 13485:2018, ДСТУ EN ISO 14155:2015, ДСТУ EN 980:2007, ДСТУ ISO 14971:2009 за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782BF2" w:rsidRPr="009122A1" w:rsidRDefault="00782BF2" w:rsidP="00C73AC9">
            <w:pPr>
              <w:tabs>
                <w:tab w:val="left" w:pos="495"/>
              </w:tabs>
              <w:suppressAutoHyphens/>
              <w:spacing w:after="0" w:line="240" w:lineRule="auto"/>
              <w:jc w:val="center"/>
              <w:rPr>
                <w:rFonts w:eastAsia="Times New Roman" w:cstheme="minorHAnsi"/>
                <w:sz w:val="24"/>
                <w:szCs w:val="24"/>
                <w:lang w:eastAsia="zh-CN"/>
              </w:rPr>
            </w:pPr>
          </w:p>
        </w:tc>
      </w:tr>
      <w:tr w:rsidR="005F65DB"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D74E3C"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8</w:t>
            </w:r>
          </w:p>
        </w:tc>
        <w:tc>
          <w:tcPr>
            <w:tcW w:w="2268"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94452E">
            <w:pPr>
              <w:tabs>
                <w:tab w:val="left" w:pos="495"/>
              </w:tabs>
              <w:suppressAutoHyphens/>
              <w:spacing w:after="0" w:line="240" w:lineRule="auto"/>
              <w:rPr>
                <w:rFonts w:eastAsia="Times New Roman" w:cstheme="minorHAnsi"/>
                <w:sz w:val="24"/>
                <w:szCs w:val="24"/>
                <w:lang w:eastAsia="zh-CN"/>
              </w:rPr>
            </w:pPr>
            <w:r w:rsidRPr="009122A1">
              <w:rPr>
                <w:rFonts w:cstheme="minorHAnsi"/>
                <w:sz w:val="24"/>
                <w:szCs w:val="24"/>
                <w:lang w:eastAsia="zh-CN"/>
              </w:rPr>
              <w:t xml:space="preserve">Суха медична плівка Drystar  DT- 5.000I B </w:t>
            </w:r>
            <w:r w:rsidR="0094452E" w:rsidRPr="009122A1">
              <w:rPr>
                <w:rFonts w:cstheme="minorHAnsi"/>
                <w:sz w:val="24"/>
                <w:szCs w:val="24"/>
                <w:lang w:eastAsia="zh-CN"/>
              </w:rPr>
              <w:t>35</w:t>
            </w:r>
            <w:r w:rsidRPr="009122A1">
              <w:rPr>
                <w:rFonts w:cstheme="minorHAnsi"/>
                <w:sz w:val="24"/>
                <w:szCs w:val="24"/>
                <w:lang w:eastAsia="zh-CN"/>
              </w:rPr>
              <w:sym w:font="Symbol" w:char="F0B4"/>
            </w:r>
            <w:r w:rsidR="0094452E" w:rsidRPr="009122A1">
              <w:rPr>
                <w:rFonts w:cstheme="minorHAnsi"/>
                <w:sz w:val="24"/>
                <w:szCs w:val="24"/>
                <w:lang w:eastAsia="zh-CN"/>
              </w:rPr>
              <w:t>43</w:t>
            </w:r>
            <w:r w:rsidRPr="009122A1">
              <w:rPr>
                <w:rFonts w:cstheme="minorHAnsi"/>
                <w:sz w:val="24"/>
                <w:szCs w:val="24"/>
                <w:lang w:eastAsia="zh-CN"/>
              </w:rPr>
              <w:t>см №100</w:t>
            </w:r>
          </w:p>
        </w:tc>
        <w:tc>
          <w:tcPr>
            <w:tcW w:w="6237" w:type="dxa"/>
            <w:tcBorders>
              <w:top w:val="single" w:sz="12" w:space="0" w:color="auto"/>
              <w:left w:val="single" w:sz="12" w:space="0" w:color="auto"/>
              <w:bottom w:val="single" w:sz="12" w:space="0" w:color="auto"/>
              <w:right w:val="single" w:sz="12" w:space="0" w:color="auto"/>
            </w:tcBorders>
            <w:vAlign w:val="center"/>
          </w:tcPr>
          <w:p w:rsidR="007D2042" w:rsidRPr="009122A1" w:rsidRDefault="007D2042" w:rsidP="007D2042">
            <w:pPr>
              <w:pStyle w:val="1"/>
              <w:rPr>
                <w:rFonts w:cstheme="minorHAnsi"/>
                <w:sz w:val="24"/>
                <w:szCs w:val="24"/>
                <w:lang w:val="uk-UA"/>
              </w:rPr>
            </w:pPr>
            <w:r w:rsidRPr="009122A1">
              <w:rPr>
                <w:rFonts w:cstheme="minorHAnsi"/>
                <w:sz w:val="24"/>
                <w:szCs w:val="24"/>
                <w:lang w:val="uk-UA"/>
              </w:rPr>
              <w:t>1. Плівка для сухого друку, в аркушах, одностороння на поліефірній основі, покрита термочутливим шаром із забезпеченням високого контрасту та високої оптичної щільності діагностичних зображень.</w:t>
            </w:r>
          </w:p>
          <w:p w:rsidR="007D2042" w:rsidRPr="009122A1" w:rsidRDefault="007D2042" w:rsidP="007D2042">
            <w:pPr>
              <w:pStyle w:val="1"/>
              <w:rPr>
                <w:rFonts w:cstheme="minorHAnsi"/>
                <w:sz w:val="24"/>
                <w:szCs w:val="24"/>
                <w:lang w:val="uk-UA"/>
              </w:rPr>
            </w:pPr>
            <w:r w:rsidRPr="009122A1">
              <w:rPr>
                <w:rFonts w:cstheme="minorHAnsi"/>
                <w:sz w:val="24"/>
                <w:szCs w:val="24"/>
                <w:lang w:val="uk-UA"/>
              </w:rPr>
              <w:t>2. Призначена для медичних принтерів чорно-білого зображення</w:t>
            </w:r>
            <w:r w:rsidRPr="009122A1">
              <w:rPr>
                <w:rFonts w:cstheme="minorHAnsi"/>
                <w:sz w:val="24"/>
                <w:szCs w:val="24"/>
              </w:rPr>
              <w:t xml:space="preserve"> </w:t>
            </w:r>
            <w:r w:rsidRPr="009122A1">
              <w:rPr>
                <w:rFonts w:cstheme="minorHAnsi"/>
                <w:sz w:val="24"/>
                <w:szCs w:val="24"/>
                <w:lang w:val="en-US"/>
              </w:rPr>
              <w:t>Agfa</w:t>
            </w:r>
            <w:r w:rsidRPr="009122A1">
              <w:rPr>
                <w:rFonts w:cstheme="minorHAnsi"/>
                <w:sz w:val="24"/>
                <w:szCs w:val="24"/>
              </w:rPr>
              <w:t xml:space="preserve"> </w:t>
            </w:r>
            <w:r w:rsidRPr="009122A1">
              <w:rPr>
                <w:rFonts w:cstheme="minorHAnsi"/>
                <w:sz w:val="24"/>
                <w:szCs w:val="24"/>
                <w:lang w:val="en-US"/>
              </w:rPr>
              <w:t>DryStar</w:t>
            </w:r>
            <w:r w:rsidRPr="009122A1">
              <w:rPr>
                <w:rFonts w:cstheme="minorHAnsi"/>
                <w:sz w:val="24"/>
                <w:szCs w:val="24"/>
              </w:rPr>
              <w:t xml:space="preserve"> 5300, 5302, 5503, </w:t>
            </w:r>
            <w:r w:rsidRPr="009122A1">
              <w:rPr>
                <w:rFonts w:cstheme="minorHAnsi"/>
                <w:sz w:val="24"/>
                <w:szCs w:val="24"/>
                <w:lang w:val="en-US"/>
              </w:rPr>
              <w:t>AXYS</w:t>
            </w:r>
            <w:r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 xml:space="preserve">3. Основа плівки DRYSTAR DT 5.000І В - блакитна поліестерова </w:t>
            </w:r>
            <w:r w:rsidRPr="009122A1">
              <w:rPr>
                <w:rFonts w:eastAsia="Times New Roman" w:cstheme="minorHAnsi"/>
                <w:sz w:val="24"/>
                <w:szCs w:val="24"/>
                <w:lang w:val="uk-UA" w:eastAsia="zh-CN"/>
              </w:rPr>
              <w:t>основа</w:t>
            </w:r>
            <w:r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4. Товщина основи -</w:t>
            </w:r>
            <w:r w:rsidR="00E3671A" w:rsidRPr="009122A1">
              <w:rPr>
                <w:rFonts w:cstheme="minorHAnsi"/>
                <w:sz w:val="24"/>
                <w:szCs w:val="24"/>
                <w:lang w:val="uk-UA"/>
              </w:rPr>
              <w:t xml:space="preserve"> </w:t>
            </w:r>
            <w:r w:rsidRPr="009122A1">
              <w:rPr>
                <w:rFonts w:cstheme="minorHAnsi"/>
                <w:sz w:val="24"/>
                <w:szCs w:val="24"/>
                <w:lang w:val="uk-UA"/>
              </w:rPr>
              <w:t>168 мкм</w:t>
            </w:r>
            <w:r w:rsidR="00E3671A"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5. Вміст срібла - 0,9 г/</w:t>
            </w:r>
            <w:r w:rsidRPr="009122A1">
              <w:rPr>
                <w:rFonts w:eastAsia="Calibri" w:cstheme="minorHAnsi"/>
                <w:sz w:val="24"/>
                <w:szCs w:val="24"/>
                <w:lang w:eastAsia="ar-SA"/>
              </w:rPr>
              <w:t>м²</w:t>
            </w:r>
            <w:r w:rsidRPr="009122A1">
              <w:rPr>
                <w:rFonts w:cstheme="minorHAnsi"/>
                <w:sz w:val="24"/>
                <w:szCs w:val="24"/>
                <w:lang w:val="uk-UA" w:eastAsia="ar-S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6. Максимальна оптична щільність (Dmax) - 3,2.</w:t>
            </w:r>
          </w:p>
          <w:p w:rsidR="007D2042" w:rsidRPr="009122A1" w:rsidRDefault="007D2042" w:rsidP="007D2042">
            <w:pPr>
              <w:pStyle w:val="1"/>
              <w:rPr>
                <w:rFonts w:cstheme="minorHAnsi"/>
                <w:sz w:val="24"/>
                <w:szCs w:val="24"/>
                <w:lang w:val="uk-UA"/>
              </w:rPr>
            </w:pPr>
            <w:r w:rsidRPr="009122A1">
              <w:rPr>
                <w:rFonts w:cstheme="minorHAnsi"/>
                <w:sz w:val="24"/>
                <w:szCs w:val="24"/>
                <w:lang w:val="uk-UA"/>
              </w:rPr>
              <w:t>7. Мінімальна оптична щільність (Dmin, вуаль) - 0,24.</w:t>
            </w:r>
          </w:p>
          <w:p w:rsidR="009427DC" w:rsidRPr="009122A1" w:rsidRDefault="009427DC" w:rsidP="009427DC">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8. Плівка повинна відповідати наступним умовам зберігання:</w:t>
            </w:r>
          </w:p>
          <w:p w:rsidR="009427DC" w:rsidRPr="009122A1" w:rsidRDefault="009427DC" w:rsidP="009427DC">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9427DC" w:rsidRPr="009122A1" w:rsidRDefault="009427DC" w:rsidP="009427DC">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7D2042" w:rsidRPr="009122A1" w:rsidRDefault="007D2042" w:rsidP="007D2042">
            <w:pPr>
              <w:pStyle w:val="1"/>
              <w:rPr>
                <w:rFonts w:cstheme="minorHAnsi"/>
                <w:sz w:val="24"/>
                <w:szCs w:val="24"/>
                <w:lang w:val="uk-UA"/>
              </w:rPr>
            </w:pPr>
            <w:r w:rsidRPr="009122A1">
              <w:rPr>
                <w:rFonts w:cstheme="minorHAnsi"/>
                <w:sz w:val="24"/>
                <w:szCs w:val="24"/>
                <w:lang w:val="uk-UA"/>
              </w:rPr>
              <w:t>9. Можливість заправки принтера при денному освітлені</w:t>
            </w:r>
            <w:r w:rsidR="00E3671A"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10. Термін зберігання  не менше 24 місяців</w:t>
            </w:r>
            <w:r w:rsidR="00E3671A"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11. Плівка повинна мати формати, см: 35</w:t>
            </w:r>
            <w:r w:rsidRPr="009122A1">
              <w:rPr>
                <w:rFonts w:cstheme="minorHAnsi"/>
                <w:sz w:val="24"/>
                <w:szCs w:val="24"/>
                <w:lang w:val="uk-UA"/>
              </w:rPr>
              <w:sym w:font="Symbol" w:char="F0B4"/>
            </w:r>
            <w:r w:rsidRPr="009122A1">
              <w:rPr>
                <w:rFonts w:cstheme="minorHAnsi"/>
                <w:sz w:val="24"/>
                <w:szCs w:val="24"/>
                <w:lang w:val="uk-UA"/>
              </w:rPr>
              <w:t>43.</w:t>
            </w:r>
          </w:p>
          <w:p w:rsidR="005F65DB" w:rsidRPr="009122A1" w:rsidRDefault="007D2042" w:rsidP="007D2042">
            <w:pPr>
              <w:tabs>
                <w:tab w:val="left" w:pos="495"/>
              </w:tabs>
              <w:suppressAutoHyphens/>
              <w:spacing w:after="0" w:line="240" w:lineRule="auto"/>
              <w:rPr>
                <w:rFonts w:eastAsia="Times New Roman" w:cstheme="minorHAnsi"/>
                <w:sz w:val="24"/>
                <w:szCs w:val="24"/>
                <w:lang w:eastAsia="zh-CN"/>
              </w:rPr>
            </w:pPr>
            <w:r w:rsidRPr="009122A1">
              <w:rPr>
                <w:rFonts w:cstheme="minorHAnsi"/>
                <w:sz w:val="24"/>
                <w:szCs w:val="24"/>
              </w:rPr>
              <w:t>12. Плівка повинна бути упакована в коробки по 100 аркушів.</w:t>
            </w:r>
          </w:p>
        </w:tc>
        <w:tc>
          <w:tcPr>
            <w:tcW w:w="1276"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паков.</w:t>
            </w:r>
          </w:p>
        </w:tc>
      </w:tr>
    </w:tbl>
    <w:p w:rsidR="00B10510" w:rsidRPr="009122A1" w:rsidRDefault="00B10510">
      <w:pPr>
        <w:rPr>
          <w:rFonts w:cstheme="minorHAnsi"/>
          <w:sz w:val="24"/>
          <w:szCs w:val="24"/>
        </w:rPr>
      </w:pPr>
      <w:r w:rsidRPr="009122A1">
        <w:rPr>
          <w:rFonts w:cstheme="minorHAnsi"/>
          <w:sz w:val="24"/>
          <w:szCs w:val="24"/>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237"/>
        <w:gridCol w:w="1276"/>
      </w:tblGrid>
      <w:tr w:rsidR="005F65DB"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D74E3C"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9</w:t>
            </w:r>
          </w:p>
        </w:tc>
        <w:tc>
          <w:tcPr>
            <w:tcW w:w="2268"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94452E">
            <w:pPr>
              <w:tabs>
                <w:tab w:val="left" w:pos="495"/>
              </w:tabs>
              <w:suppressAutoHyphens/>
              <w:spacing w:after="0" w:line="240" w:lineRule="auto"/>
              <w:rPr>
                <w:rFonts w:eastAsia="Times New Roman" w:cstheme="minorHAnsi"/>
                <w:sz w:val="24"/>
                <w:szCs w:val="24"/>
                <w:lang w:eastAsia="zh-CN"/>
              </w:rPr>
            </w:pPr>
            <w:r w:rsidRPr="009122A1">
              <w:rPr>
                <w:rFonts w:cstheme="minorHAnsi"/>
                <w:sz w:val="24"/>
                <w:szCs w:val="24"/>
                <w:lang w:eastAsia="zh-CN"/>
              </w:rPr>
              <w:t xml:space="preserve">Суха медична плівка Drystar DT- 5.000I B </w:t>
            </w:r>
            <w:r w:rsidR="0094452E" w:rsidRPr="009122A1">
              <w:rPr>
                <w:rFonts w:cstheme="minorHAnsi"/>
                <w:sz w:val="24"/>
                <w:szCs w:val="24"/>
                <w:lang w:eastAsia="zh-CN"/>
              </w:rPr>
              <w:t>20</w:t>
            </w:r>
            <w:r w:rsidRPr="009122A1">
              <w:rPr>
                <w:rFonts w:cstheme="minorHAnsi"/>
                <w:sz w:val="24"/>
                <w:szCs w:val="24"/>
                <w:lang w:eastAsia="zh-CN"/>
              </w:rPr>
              <w:sym w:font="Symbol" w:char="F0B4"/>
            </w:r>
            <w:r w:rsidR="0094452E" w:rsidRPr="009122A1">
              <w:rPr>
                <w:rFonts w:cstheme="minorHAnsi"/>
                <w:sz w:val="24"/>
                <w:szCs w:val="24"/>
                <w:lang w:eastAsia="zh-CN"/>
              </w:rPr>
              <w:t>25</w:t>
            </w:r>
            <w:r w:rsidRPr="009122A1">
              <w:rPr>
                <w:rFonts w:cstheme="minorHAnsi"/>
                <w:sz w:val="24"/>
                <w:szCs w:val="24"/>
                <w:lang w:eastAsia="zh-CN"/>
              </w:rPr>
              <w:t>см №100</w:t>
            </w:r>
            <w:r w:rsidR="0093553A" w:rsidRPr="009122A1">
              <w:rPr>
                <w:rFonts w:cstheme="minorHAnsi"/>
                <w:sz w:val="24"/>
                <w:szCs w:val="24"/>
                <w:lang w:eastAsia="zh-CN"/>
              </w:rPr>
              <w:t xml:space="preserve"> </w:t>
            </w:r>
          </w:p>
        </w:tc>
        <w:tc>
          <w:tcPr>
            <w:tcW w:w="6237" w:type="dxa"/>
            <w:tcBorders>
              <w:top w:val="single" w:sz="12" w:space="0" w:color="auto"/>
              <w:left w:val="single" w:sz="12" w:space="0" w:color="auto"/>
              <w:bottom w:val="single" w:sz="12" w:space="0" w:color="auto"/>
              <w:right w:val="single" w:sz="12" w:space="0" w:color="auto"/>
            </w:tcBorders>
            <w:vAlign w:val="center"/>
          </w:tcPr>
          <w:p w:rsidR="007D2042" w:rsidRPr="009122A1" w:rsidRDefault="007D2042" w:rsidP="007D2042">
            <w:pPr>
              <w:pStyle w:val="1"/>
              <w:rPr>
                <w:rFonts w:cstheme="minorHAnsi"/>
                <w:sz w:val="24"/>
                <w:szCs w:val="24"/>
                <w:lang w:val="uk-UA"/>
              </w:rPr>
            </w:pPr>
            <w:r w:rsidRPr="009122A1">
              <w:rPr>
                <w:rFonts w:cstheme="minorHAnsi"/>
                <w:sz w:val="24"/>
                <w:szCs w:val="24"/>
                <w:lang w:val="uk-UA"/>
              </w:rPr>
              <w:t>1. Плівка для сухого друку, в аркушах, одностороння на поліефірній основі, покрита термочутливим шаром із забезпеченням високого контрасту та високої оптичної щільності діагностичних зображень.</w:t>
            </w:r>
          </w:p>
          <w:p w:rsidR="007D2042" w:rsidRPr="009122A1" w:rsidRDefault="007D2042" w:rsidP="007D2042">
            <w:pPr>
              <w:pStyle w:val="1"/>
              <w:rPr>
                <w:rFonts w:cstheme="minorHAnsi"/>
                <w:sz w:val="24"/>
                <w:szCs w:val="24"/>
                <w:lang w:val="uk-UA"/>
              </w:rPr>
            </w:pPr>
            <w:r w:rsidRPr="009122A1">
              <w:rPr>
                <w:rFonts w:cstheme="minorHAnsi"/>
                <w:sz w:val="24"/>
                <w:szCs w:val="24"/>
                <w:lang w:val="uk-UA"/>
              </w:rPr>
              <w:t xml:space="preserve">2. Призначена для медичних принтерів чорно-білого зображення </w:t>
            </w:r>
            <w:r w:rsidRPr="009122A1">
              <w:rPr>
                <w:rFonts w:cstheme="minorHAnsi"/>
                <w:sz w:val="24"/>
                <w:szCs w:val="24"/>
                <w:lang w:val="en-US"/>
              </w:rPr>
              <w:t>Agfa</w:t>
            </w:r>
            <w:r w:rsidRPr="009122A1">
              <w:rPr>
                <w:rFonts w:cstheme="minorHAnsi"/>
                <w:sz w:val="24"/>
                <w:szCs w:val="24"/>
              </w:rPr>
              <w:t xml:space="preserve"> </w:t>
            </w:r>
            <w:r w:rsidRPr="009122A1">
              <w:rPr>
                <w:rFonts w:cstheme="minorHAnsi"/>
                <w:sz w:val="24"/>
                <w:szCs w:val="24"/>
                <w:lang w:val="en-US"/>
              </w:rPr>
              <w:t>DryStar</w:t>
            </w:r>
            <w:r w:rsidRPr="009122A1">
              <w:rPr>
                <w:rFonts w:cstheme="minorHAnsi"/>
                <w:sz w:val="24"/>
                <w:szCs w:val="24"/>
                <w:lang w:val="uk-UA"/>
              </w:rPr>
              <w:t xml:space="preserve"> 5302, 5503, </w:t>
            </w:r>
            <w:r w:rsidRPr="009122A1">
              <w:rPr>
                <w:rFonts w:cstheme="minorHAnsi"/>
                <w:sz w:val="24"/>
                <w:szCs w:val="24"/>
                <w:lang w:val="en-US"/>
              </w:rPr>
              <w:t>AXYS</w:t>
            </w:r>
            <w:r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 xml:space="preserve">3. Основа плівки DRYSTAR DT 5.000І В - блакитна поліестерова </w:t>
            </w:r>
            <w:r w:rsidRPr="009122A1">
              <w:rPr>
                <w:rFonts w:eastAsia="Times New Roman" w:cstheme="minorHAnsi"/>
                <w:sz w:val="24"/>
                <w:szCs w:val="24"/>
                <w:lang w:val="uk-UA" w:eastAsia="zh-CN"/>
              </w:rPr>
              <w:t>основа</w:t>
            </w:r>
            <w:r w:rsidRPr="009122A1">
              <w:rPr>
                <w:rFonts w:cstheme="minorHAnsi"/>
                <w:sz w:val="24"/>
                <w:szCs w:val="24"/>
                <w:lang w:val="uk-UA"/>
              </w:rPr>
              <w:t>.</w:t>
            </w:r>
            <w:r w:rsidR="00E3671A" w:rsidRPr="009122A1">
              <w:rPr>
                <w:rFonts w:cstheme="minorHAnsi"/>
                <w:sz w:val="24"/>
                <w:szCs w:val="24"/>
                <w:lang w:val="uk-UA"/>
              </w:rPr>
              <w:t xml:space="preserve"> </w:t>
            </w:r>
          </w:p>
          <w:p w:rsidR="007D2042" w:rsidRPr="009122A1" w:rsidRDefault="007D2042" w:rsidP="007D2042">
            <w:pPr>
              <w:pStyle w:val="1"/>
              <w:rPr>
                <w:rFonts w:cstheme="minorHAnsi"/>
                <w:sz w:val="24"/>
                <w:szCs w:val="24"/>
                <w:lang w:val="uk-UA"/>
              </w:rPr>
            </w:pPr>
            <w:r w:rsidRPr="009122A1">
              <w:rPr>
                <w:rFonts w:cstheme="minorHAnsi"/>
                <w:sz w:val="24"/>
                <w:szCs w:val="24"/>
                <w:lang w:val="uk-UA"/>
              </w:rPr>
              <w:t>4. Товщина основи -</w:t>
            </w:r>
            <w:r w:rsidR="00E3671A" w:rsidRPr="009122A1">
              <w:rPr>
                <w:rFonts w:cstheme="minorHAnsi"/>
                <w:sz w:val="24"/>
                <w:szCs w:val="24"/>
                <w:lang w:val="uk-UA"/>
              </w:rPr>
              <w:t xml:space="preserve"> </w:t>
            </w:r>
            <w:r w:rsidRPr="009122A1">
              <w:rPr>
                <w:rFonts w:cstheme="minorHAnsi"/>
                <w:sz w:val="24"/>
                <w:szCs w:val="24"/>
                <w:lang w:val="uk-UA"/>
              </w:rPr>
              <w:t>168 мкм</w:t>
            </w:r>
            <w:r w:rsidR="00E3671A"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5. Вміст срібла - 0,9 г/</w:t>
            </w:r>
            <w:r w:rsidRPr="009122A1">
              <w:rPr>
                <w:rFonts w:eastAsia="Calibri" w:cstheme="minorHAnsi"/>
                <w:sz w:val="24"/>
                <w:szCs w:val="24"/>
                <w:lang w:eastAsia="ar-SA"/>
              </w:rPr>
              <w:t>м²</w:t>
            </w:r>
            <w:r w:rsidRPr="009122A1">
              <w:rPr>
                <w:rFonts w:cstheme="minorHAnsi"/>
                <w:sz w:val="24"/>
                <w:szCs w:val="24"/>
                <w:lang w:val="uk-UA" w:eastAsia="ar-S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6. Максимальна оптична щільність (Dmax) - 3,2.</w:t>
            </w:r>
          </w:p>
          <w:p w:rsidR="007D2042" w:rsidRPr="009122A1" w:rsidRDefault="007D2042" w:rsidP="007D2042">
            <w:pPr>
              <w:pStyle w:val="1"/>
              <w:rPr>
                <w:rFonts w:cstheme="minorHAnsi"/>
                <w:sz w:val="24"/>
                <w:szCs w:val="24"/>
                <w:lang w:val="uk-UA"/>
              </w:rPr>
            </w:pPr>
            <w:r w:rsidRPr="009122A1">
              <w:rPr>
                <w:rFonts w:cstheme="minorHAnsi"/>
                <w:sz w:val="24"/>
                <w:szCs w:val="24"/>
                <w:lang w:val="uk-UA"/>
              </w:rPr>
              <w:t>7. Мінімальна оптична щільність (Dmin, вуаль) - 0,24.</w:t>
            </w:r>
          </w:p>
          <w:p w:rsidR="009427DC" w:rsidRPr="009122A1" w:rsidRDefault="009427DC" w:rsidP="009427DC">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8. Плівка повинна відповідати наступним умовам зберігання:</w:t>
            </w:r>
          </w:p>
          <w:p w:rsidR="009427DC" w:rsidRPr="009122A1" w:rsidRDefault="009427DC" w:rsidP="009427DC">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температура, °С: +4°С…+25°С;</w:t>
            </w:r>
          </w:p>
          <w:p w:rsidR="009427DC" w:rsidRPr="009122A1" w:rsidRDefault="009427DC" w:rsidP="009427DC">
            <w:pPr>
              <w:suppressAutoHyphens/>
              <w:spacing w:after="0" w:line="240" w:lineRule="auto"/>
              <w:ind w:right="-108"/>
              <w:rPr>
                <w:rFonts w:eastAsia="Times New Roman" w:cstheme="minorHAnsi"/>
                <w:sz w:val="24"/>
                <w:szCs w:val="24"/>
                <w:lang w:eastAsia="zh-CN"/>
              </w:rPr>
            </w:pPr>
            <w:r w:rsidRPr="009122A1">
              <w:rPr>
                <w:rFonts w:eastAsia="Times New Roman" w:cstheme="minorHAnsi"/>
                <w:sz w:val="24"/>
                <w:szCs w:val="24"/>
                <w:lang w:eastAsia="zh-CN"/>
              </w:rPr>
              <w:t>•</w:t>
            </w:r>
            <w:r w:rsidRPr="009122A1">
              <w:rPr>
                <w:rFonts w:eastAsia="Times New Roman" w:cstheme="minorHAnsi"/>
                <w:sz w:val="24"/>
                <w:szCs w:val="24"/>
                <w:lang w:eastAsia="zh-CN"/>
              </w:rPr>
              <w:tab/>
              <w:t>відносна вологість, (%): 30 … 60.</w:t>
            </w:r>
          </w:p>
          <w:p w:rsidR="007D2042" w:rsidRPr="009122A1" w:rsidRDefault="007D2042" w:rsidP="007D2042">
            <w:pPr>
              <w:pStyle w:val="1"/>
              <w:rPr>
                <w:rFonts w:cstheme="minorHAnsi"/>
                <w:sz w:val="24"/>
                <w:szCs w:val="24"/>
                <w:lang w:val="uk-UA"/>
              </w:rPr>
            </w:pPr>
            <w:r w:rsidRPr="009122A1">
              <w:rPr>
                <w:rFonts w:cstheme="minorHAnsi"/>
                <w:sz w:val="24"/>
                <w:szCs w:val="24"/>
                <w:lang w:val="uk-UA"/>
              </w:rPr>
              <w:t>9. Можливість заправки принтера при денному освітлені</w:t>
            </w:r>
            <w:r w:rsidR="00E3671A"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10. Термін зберігання  не менше 24 місяців</w:t>
            </w:r>
            <w:r w:rsidR="00E3671A" w:rsidRPr="009122A1">
              <w:rPr>
                <w:rFonts w:cstheme="minorHAnsi"/>
                <w:sz w:val="24"/>
                <w:szCs w:val="24"/>
                <w:lang w:val="uk-UA"/>
              </w:rPr>
              <w:t>.</w:t>
            </w:r>
          </w:p>
          <w:p w:rsidR="007D2042" w:rsidRPr="009122A1" w:rsidRDefault="007D2042" w:rsidP="007D2042">
            <w:pPr>
              <w:pStyle w:val="1"/>
              <w:rPr>
                <w:rFonts w:cstheme="minorHAnsi"/>
                <w:sz w:val="24"/>
                <w:szCs w:val="24"/>
                <w:lang w:val="uk-UA"/>
              </w:rPr>
            </w:pPr>
            <w:r w:rsidRPr="009122A1">
              <w:rPr>
                <w:rFonts w:cstheme="minorHAnsi"/>
                <w:sz w:val="24"/>
                <w:szCs w:val="24"/>
                <w:lang w:val="uk-UA"/>
              </w:rPr>
              <w:t>11. Плівка повинна мати формати, см: 20</w:t>
            </w:r>
            <w:r w:rsidRPr="009122A1">
              <w:rPr>
                <w:rFonts w:cstheme="minorHAnsi"/>
                <w:sz w:val="24"/>
                <w:szCs w:val="24"/>
                <w:lang w:val="uk-UA"/>
              </w:rPr>
              <w:sym w:font="Symbol" w:char="F0B4"/>
            </w:r>
            <w:r w:rsidRPr="009122A1">
              <w:rPr>
                <w:rFonts w:cstheme="minorHAnsi"/>
                <w:sz w:val="24"/>
                <w:szCs w:val="24"/>
                <w:lang w:val="uk-UA"/>
              </w:rPr>
              <w:t>25.</w:t>
            </w:r>
          </w:p>
          <w:p w:rsidR="005F65DB" w:rsidRPr="009122A1" w:rsidRDefault="007D2042" w:rsidP="007D2042">
            <w:pPr>
              <w:tabs>
                <w:tab w:val="left" w:pos="495"/>
              </w:tabs>
              <w:suppressAutoHyphens/>
              <w:spacing w:after="0" w:line="240" w:lineRule="auto"/>
              <w:rPr>
                <w:rFonts w:eastAsia="Times New Roman" w:cstheme="minorHAnsi"/>
                <w:sz w:val="24"/>
                <w:szCs w:val="24"/>
                <w:lang w:eastAsia="zh-CN"/>
              </w:rPr>
            </w:pPr>
            <w:r w:rsidRPr="009122A1">
              <w:rPr>
                <w:rFonts w:cstheme="minorHAnsi"/>
                <w:sz w:val="24"/>
                <w:szCs w:val="24"/>
              </w:rPr>
              <w:t>12. Плівка повинна бути упакована в коробки по 100 аркушів.</w:t>
            </w:r>
          </w:p>
        </w:tc>
        <w:tc>
          <w:tcPr>
            <w:tcW w:w="1276"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паков.</w:t>
            </w:r>
          </w:p>
        </w:tc>
      </w:tr>
      <w:tr w:rsidR="005F65DB"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060838"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10</w:t>
            </w:r>
          </w:p>
        </w:tc>
        <w:tc>
          <w:tcPr>
            <w:tcW w:w="2268"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907E53">
            <w:pPr>
              <w:spacing w:after="0" w:line="240" w:lineRule="auto"/>
              <w:rPr>
                <w:rFonts w:cstheme="minorHAnsi"/>
                <w:color w:val="000000"/>
                <w:sz w:val="24"/>
                <w:szCs w:val="24"/>
              </w:rPr>
            </w:pPr>
            <w:r w:rsidRPr="009122A1">
              <w:rPr>
                <w:rFonts w:cstheme="minorHAnsi"/>
                <w:color w:val="000000"/>
                <w:sz w:val="24"/>
                <w:szCs w:val="24"/>
              </w:rPr>
              <w:t>Концентрований проявник для машинної обробки рентгенплівки «Кровлекс-П-МОК», комплект 4 частини на 20л готового розчину</w:t>
            </w:r>
          </w:p>
        </w:tc>
        <w:tc>
          <w:tcPr>
            <w:tcW w:w="6237"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spacing w:after="0" w:line="240" w:lineRule="auto"/>
              <w:rPr>
                <w:rFonts w:cstheme="minorHAnsi"/>
                <w:sz w:val="24"/>
                <w:szCs w:val="24"/>
              </w:rPr>
            </w:pPr>
            <w:r w:rsidRPr="009122A1">
              <w:rPr>
                <w:rFonts w:cstheme="minorHAnsi"/>
                <w:sz w:val="24"/>
                <w:szCs w:val="24"/>
              </w:rPr>
              <w:t>1. Наявність листа з інструкцією по застосуванню.</w:t>
            </w:r>
          </w:p>
          <w:p w:rsidR="005F65DB" w:rsidRPr="009122A1" w:rsidRDefault="005F65DB" w:rsidP="00C73AC9">
            <w:pPr>
              <w:spacing w:after="0" w:line="240" w:lineRule="auto"/>
              <w:rPr>
                <w:rFonts w:cstheme="minorHAnsi"/>
                <w:sz w:val="24"/>
                <w:szCs w:val="24"/>
              </w:rPr>
            </w:pPr>
            <w:r w:rsidRPr="009122A1">
              <w:rPr>
                <w:rFonts w:cstheme="minorHAnsi"/>
                <w:sz w:val="24"/>
                <w:szCs w:val="24"/>
              </w:rPr>
              <w:t>2. Концентрований проявник для машинної обробки рентген плівки.</w:t>
            </w:r>
          </w:p>
          <w:p w:rsidR="005F65DB" w:rsidRPr="009122A1" w:rsidRDefault="005F65DB" w:rsidP="00C73AC9">
            <w:pPr>
              <w:spacing w:after="0" w:line="240" w:lineRule="auto"/>
              <w:rPr>
                <w:rFonts w:cstheme="minorHAnsi"/>
                <w:sz w:val="24"/>
                <w:szCs w:val="24"/>
              </w:rPr>
            </w:pPr>
            <w:r w:rsidRPr="009122A1">
              <w:rPr>
                <w:rFonts w:cstheme="minorHAnsi"/>
                <w:sz w:val="24"/>
                <w:szCs w:val="24"/>
              </w:rPr>
              <w:t>3. Комплект проявника містить 6,25л концентрату на 20л готового розчину.</w:t>
            </w:r>
          </w:p>
          <w:p w:rsidR="005F65DB" w:rsidRPr="009122A1" w:rsidRDefault="005F65DB" w:rsidP="00C73AC9">
            <w:pPr>
              <w:spacing w:after="0" w:line="240" w:lineRule="auto"/>
              <w:rPr>
                <w:rFonts w:cstheme="minorHAnsi"/>
                <w:sz w:val="24"/>
                <w:szCs w:val="24"/>
              </w:rPr>
            </w:pPr>
            <w:r w:rsidRPr="009122A1">
              <w:rPr>
                <w:rFonts w:cstheme="minorHAnsi"/>
                <w:sz w:val="24"/>
                <w:szCs w:val="24"/>
              </w:rPr>
              <w:t>4. Основа: фенідон, гідрохінон.</w:t>
            </w:r>
          </w:p>
          <w:p w:rsidR="005F65DB" w:rsidRPr="009122A1" w:rsidRDefault="005F65DB" w:rsidP="00C73AC9">
            <w:pPr>
              <w:spacing w:after="0" w:line="240" w:lineRule="auto"/>
              <w:rPr>
                <w:rFonts w:cstheme="minorHAnsi"/>
                <w:sz w:val="24"/>
                <w:szCs w:val="24"/>
              </w:rPr>
            </w:pPr>
            <w:r w:rsidRPr="009122A1">
              <w:rPr>
                <w:rFonts w:cstheme="minorHAnsi"/>
                <w:sz w:val="24"/>
                <w:szCs w:val="24"/>
              </w:rPr>
              <w:t>5. Призначення виробу: призначений  для  проявлення синьо- та  зеленочутливих медичних  (в аркушах, флюорографічних) та спеціальних плівок в автоматичних  процесорах роликового типу.</w:t>
            </w:r>
          </w:p>
          <w:p w:rsidR="00AF246C" w:rsidRPr="009122A1" w:rsidRDefault="005F65DB" w:rsidP="00C73AC9">
            <w:pPr>
              <w:spacing w:after="0" w:line="240" w:lineRule="auto"/>
              <w:rPr>
                <w:rFonts w:cstheme="minorHAnsi"/>
                <w:sz w:val="24"/>
                <w:szCs w:val="24"/>
              </w:rPr>
            </w:pPr>
            <w:r w:rsidRPr="009122A1">
              <w:rPr>
                <w:rFonts w:cstheme="minorHAnsi"/>
                <w:sz w:val="24"/>
                <w:szCs w:val="24"/>
              </w:rPr>
              <w:t>6. Склад комплекту: кожний комплект випускається в екологічних поліетиленових ємкостях і складається з 4-х частин (ємкості): ємкість №1 – 5л</w:t>
            </w:r>
            <w:r w:rsidR="00AF246C" w:rsidRPr="009122A1">
              <w:rPr>
                <w:rFonts w:cstheme="minorHAnsi"/>
                <w:sz w:val="24"/>
                <w:szCs w:val="24"/>
              </w:rPr>
              <w:t>;</w:t>
            </w:r>
            <w:r w:rsidRPr="009122A1">
              <w:rPr>
                <w:rFonts w:cstheme="minorHAnsi"/>
                <w:sz w:val="24"/>
                <w:szCs w:val="24"/>
              </w:rPr>
              <w:t xml:space="preserve"> №2 </w:t>
            </w:r>
            <w:r w:rsidR="00907E53" w:rsidRPr="009122A1">
              <w:rPr>
                <w:rFonts w:cstheme="minorHAnsi"/>
                <w:sz w:val="24"/>
                <w:szCs w:val="24"/>
              </w:rPr>
              <w:sym w:font="Symbol" w:char="F02D"/>
            </w:r>
            <w:r w:rsidR="00907E53" w:rsidRPr="009122A1">
              <w:rPr>
                <w:rFonts w:cstheme="minorHAnsi"/>
                <w:sz w:val="24"/>
                <w:szCs w:val="24"/>
              </w:rPr>
              <w:t xml:space="preserve"> </w:t>
            </w:r>
            <w:r w:rsidRPr="009122A1">
              <w:rPr>
                <w:rFonts w:cstheme="minorHAnsi"/>
                <w:sz w:val="24"/>
                <w:szCs w:val="24"/>
              </w:rPr>
              <w:t>0,5л</w:t>
            </w:r>
            <w:r w:rsidR="00AF246C" w:rsidRPr="009122A1">
              <w:rPr>
                <w:rFonts w:cstheme="minorHAnsi"/>
                <w:sz w:val="24"/>
                <w:szCs w:val="24"/>
              </w:rPr>
              <w:t>;</w:t>
            </w:r>
            <w:r w:rsidRPr="009122A1">
              <w:rPr>
                <w:rFonts w:cstheme="minorHAnsi"/>
                <w:sz w:val="24"/>
                <w:szCs w:val="24"/>
              </w:rPr>
              <w:t xml:space="preserve"> №3 – 0,5л</w:t>
            </w:r>
            <w:r w:rsidR="00AF246C" w:rsidRPr="009122A1">
              <w:rPr>
                <w:rFonts w:cstheme="minorHAnsi"/>
                <w:sz w:val="24"/>
                <w:szCs w:val="24"/>
              </w:rPr>
              <w:t>;</w:t>
            </w:r>
            <w:r w:rsidRPr="009122A1">
              <w:rPr>
                <w:rFonts w:cstheme="minorHAnsi"/>
                <w:sz w:val="24"/>
                <w:szCs w:val="24"/>
              </w:rPr>
              <w:t xml:space="preserve"> </w:t>
            </w:r>
          </w:p>
          <w:p w:rsidR="005F65DB" w:rsidRPr="009122A1" w:rsidRDefault="005F65DB" w:rsidP="00C73AC9">
            <w:pPr>
              <w:spacing w:after="0" w:line="240" w:lineRule="auto"/>
              <w:rPr>
                <w:rFonts w:cstheme="minorHAnsi"/>
                <w:sz w:val="24"/>
                <w:szCs w:val="24"/>
              </w:rPr>
            </w:pPr>
            <w:r w:rsidRPr="009122A1">
              <w:rPr>
                <w:rFonts w:cstheme="minorHAnsi"/>
                <w:sz w:val="24"/>
                <w:szCs w:val="24"/>
              </w:rPr>
              <w:t xml:space="preserve">№4 – 0,25л. </w:t>
            </w:r>
          </w:p>
          <w:p w:rsidR="005F65DB" w:rsidRPr="009122A1" w:rsidRDefault="005F65DB" w:rsidP="00C73AC9">
            <w:pPr>
              <w:spacing w:after="0" w:line="240" w:lineRule="auto"/>
              <w:rPr>
                <w:rFonts w:cstheme="minorHAnsi"/>
                <w:bCs/>
                <w:sz w:val="24"/>
                <w:szCs w:val="24"/>
              </w:rPr>
            </w:pPr>
            <w:r w:rsidRPr="009122A1">
              <w:rPr>
                <w:rFonts w:cstheme="minorHAnsi"/>
                <w:bCs/>
                <w:sz w:val="24"/>
                <w:szCs w:val="24"/>
              </w:rPr>
              <w:t>7. Кришки на ємкостях повинні бути червоного кольору.</w:t>
            </w:r>
          </w:p>
          <w:p w:rsidR="005F65DB" w:rsidRPr="009122A1" w:rsidRDefault="005F65DB" w:rsidP="00C73AC9">
            <w:pPr>
              <w:spacing w:after="0" w:line="240" w:lineRule="auto"/>
              <w:rPr>
                <w:rFonts w:cstheme="minorHAnsi"/>
                <w:bCs/>
                <w:sz w:val="24"/>
                <w:szCs w:val="24"/>
              </w:rPr>
            </w:pPr>
            <w:r w:rsidRPr="009122A1">
              <w:rPr>
                <w:rFonts w:cstheme="minorHAnsi"/>
                <w:bCs/>
                <w:sz w:val="24"/>
                <w:szCs w:val="24"/>
              </w:rPr>
              <w:t xml:space="preserve">8. Тип упаковки: поліетиленові ємкості в картонній коробці по 2 комплекта. </w:t>
            </w:r>
          </w:p>
          <w:p w:rsidR="005F65DB" w:rsidRPr="009122A1" w:rsidRDefault="005F65DB" w:rsidP="00C73AC9">
            <w:pPr>
              <w:spacing w:after="0" w:line="240" w:lineRule="auto"/>
              <w:rPr>
                <w:rFonts w:cstheme="minorHAnsi"/>
                <w:bCs/>
                <w:sz w:val="24"/>
                <w:szCs w:val="24"/>
              </w:rPr>
            </w:pPr>
            <w:r w:rsidRPr="009122A1">
              <w:rPr>
                <w:rFonts w:cstheme="minorHAnsi"/>
                <w:bCs/>
                <w:sz w:val="24"/>
                <w:szCs w:val="24"/>
              </w:rPr>
              <w:t xml:space="preserve">9. При дотриманні  Інструкції комплект розрахований на обробку не менш  </w:t>
            </w:r>
            <w:r w:rsidRPr="009122A1">
              <w:rPr>
                <w:rFonts w:cstheme="minorHAnsi"/>
                <w:sz w:val="24"/>
                <w:szCs w:val="24"/>
              </w:rPr>
              <w:t>60</w:t>
            </w:r>
            <w:r w:rsidRPr="009122A1">
              <w:rPr>
                <w:rFonts w:eastAsia="Calibri" w:cstheme="minorHAnsi"/>
                <w:sz w:val="24"/>
                <w:szCs w:val="24"/>
                <w:lang w:eastAsia="ar-SA"/>
              </w:rPr>
              <w:t>м²</w:t>
            </w:r>
            <w:r w:rsidRPr="009122A1">
              <w:rPr>
                <w:rFonts w:cstheme="minorHAnsi"/>
                <w:bCs/>
                <w:sz w:val="24"/>
                <w:szCs w:val="24"/>
              </w:rPr>
              <w:t xml:space="preserve"> рентгенівської плівки. </w:t>
            </w:r>
          </w:p>
          <w:p w:rsidR="005F65DB" w:rsidRPr="009122A1" w:rsidRDefault="005F65DB" w:rsidP="00C73AC9">
            <w:pPr>
              <w:suppressAutoHyphens/>
              <w:spacing w:after="0" w:line="240" w:lineRule="auto"/>
              <w:jc w:val="both"/>
              <w:rPr>
                <w:rFonts w:cstheme="minorHAnsi"/>
                <w:sz w:val="24"/>
                <w:szCs w:val="24"/>
              </w:rPr>
            </w:pPr>
            <w:r w:rsidRPr="009122A1">
              <w:rPr>
                <w:rFonts w:cstheme="minorHAnsi"/>
                <w:bCs/>
                <w:sz w:val="24"/>
                <w:szCs w:val="24"/>
              </w:rPr>
              <w:t xml:space="preserve">10. </w:t>
            </w:r>
            <w:r w:rsidRPr="009122A1">
              <w:rPr>
                <w:rFonts w:cstheme="minorHAnsi"/>
                <w:sz w:val="24"/>
                <w:szCs w:val="24"/>
              </w:rPr>
              <w:t>Строк зберігання не менше 24 місяці від дати виготовлення.</w:t>
            </w:r>
          </w:p>
          <w:p w:rsidR="005F65DB" w:rsidRPr="009122A1" w:rsidRDefault="005F65DB" w:rsidP="00C73AC9">
            <w:pPr>
              <w:suppressAutoHyphens/>
              <w:spacing w:after="0" w:line="240" w:lineRule="auto"/>
              <w:jc w:val="both"/>
              <w:rPr>
                <w:rFonts w:cstheme="minorHAnsi"/>
                <w:sz w:val="24"/>
                <w:szCs w:val="24"/>
              </w:rPr>
            </w:pPr>
            <w:r w:rsidRPr="009122A1">
              <w:rPr>
                <w:rFonts w:cstheme="minorHAnsi"/>
                <w:sz w:val="24"/>
                <w:szCs w:val="24"/>
                <w:lang w:eastAsia="zh-CN"/>
              </w:rPr>
              <w:t>11.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tabs>
                <w:tab w:val="left" w:pos="495"/>
              </w:tabs>
              <w:spacing w:after="0" w:line="240" w:lineRule="auto"/>
              <w:jc w:val="center"/>
              <w:rPr>
                <w:rFonts w:cstheme="minorHAnsi"/>
                <w:sz w:val="24"/>
                <w:szCs w:val="24"/>
              </w:rPr>
            </w:pPr>
            <w:r w:rsidRPr="009122A1">
              <w:rPr>
                <w:rFonts w:cstheme="minorHAnsi"/>
                <w:sz w:val="24"/>
                <w:szCs w:val="24"/>
              </w:rPr>
              <w:t>комплект</w:t>
            </w:r>
          </w:p>
        </w:tc>
      </w:tr>
      <w:tr w:rsidR="005F65DB" w:rsidRPr="009122A1" w:rsidTr="00854C41">
        <w:trPr>
          <w:trHeight w:val="564"/>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060838"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11</w:t>
            </w:r>
          </w:p>
        </w:tc>
        <w:tc>
          <w:tcPr>
            <w:tcW w:w="2268"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spacing w:after="0" w:line="240" w:lineRule="auto"/>
              <w:rPr>
                <w:rFonts w:cstheme="minorHAnsi"/>
                <w:color w:val="000000"/>
                <w:sz w:val="24"/>
                <w:szCs w:val="24"/>
              </w:rPr>
            </w:pPr>
            <w:r w:rsidRPr="009122A1">
              <w:rPr>
                <w:rFonts w:cstheme="minorHAnsi"/>
                <w:color w:val="000000"/>
                <w:sz w:val="24"/>
                <w:szCs w:val="24"/>
              </w:rPr>
              <w:t>Концентрований фіксаж для машинної обробки рентгенплівки  «Кровлекс-Ф-МОК», комплект 2 частини на 20л готового розчину</w:t>
            </w:r>
          </w:p>
        </w:tc>
        <w:tc>
          <w:tcPr>
            <w:tcW w:w="6237"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spacing w:after="0" w:line="240" w:lineRule="auto"/>
              <w:rPr>
                <w:rFonts w:cstheme="minorHAnsi"/>
                <w:sz w:val="24"/>
                <w:szCs w:val="24"/>
              </w:rPr>
            </w:pPr>
            <w:r w:rsidRPr="009122A1">
              <w:rPr>
                <w:rFonts w:cstheme="minorHAnsi"/>
                <w:sz w:val="24"/>
                <w:szCs w:val="24"/>
              </w:rPr>
              <w:t>1. Наявність листа з інструкцією по застосуванню.</w:t>
            </w:r>
          </w:p>
          <w:p w:rsidR="005F65DB" w:rsidRPr="009122A1" w:rsidRDefault="005F65DB" w:rsidP="00C73AC9">
            <w:pPr>
              <w:spacing w:after="0" w:line="240" w:lineRule="auto"/>
              <w:rPr>
                <w:rFonts w:cstheme="minorHAnsi"/>
                <w:sz w:val="24"/>
                <w:szCs w:val="24"/>
              </w:rPr>
            </w:pPr>
            <w:r w:rsidRPr="009122A1">
              <w:rPr>
                <w:rFonts w:cstheme="minorHAnsi"/>
                <w:sz w:val="24"/>
                <w:szCs w:val="24"/>
              </w:rPr>
              <w:t>2. Концентрований фіксаж для машинної обробки рентген плівки.</w:t>
            </w:r>
          </w:p>
          <w:p w:rsidR="005F65DB" w:rsidRPr="009122A1" w:rsidRDefault="005F65DB" w:rsidP="00C73AC9">
            <w:pPr>
              <w:spacing w:after="0" w:line="240" w:lineRule="auto"/>
              <w:rPr>
                <w:rFonts w:cstheme="minorHAnsi"/>
                <w:sz w:val="24"/>
                <w:szCs w:val="24"/>
              </w:rPr>
            </w:pPr>
            <w:r w:rsidRPr="009122A1">
              <w:rPr>
                <w:rFonts w:cstheme="minorHAnsi"/>
                <w:sz w:val="24"/>
                <w:szCs w:val="24"/>
              </w:rPr>
              <w:t xml:space="preserve">3. Комплект фіксажу містить 6л  концентрату на 20л </w:t>
            </w:r>
            <w:r w:rsidRPr="009122A1">
              <w:rPr>
                <w:rFonts w:cstheme="minorHAnsi"/>
                <w:color w:val="000000"/>
                <w:sz w:val="24"/>
                <w:szCs w:val="24"/>
              </w:rPr>
              <w:t>готового</w:t>
            </w:r>
            <w:r w:rsidRPr="009122A1">
              <w:rPr>
                <w:rFonts w:cstheme="minorHAnsi"/>
                <w:sz w:val="24"/>
                <w:szCs w:val="24"/>
              </w:rPr>
              <w:t xml:space="preserve"> розчину.</w:t>
            </w:r>
          </w:p>
          <w:p w:rsidR="005F65DB" w:rsidRPr="009122A1" w:rsidRDefault="005F65DB" w:rsidP="00C73AC9">
            <w:pPr>
              <w:spacing w:after="0" w:line="240" w:lineRule="auto"/>
              <w:rPr>
                <w:rFonts w:cstheme="minorHAnsi"/>
                <w:sz w:val="24"/>
                <w:szCs w:val="24"/>
              </w:rPr>
            </w:pPr>
            <w:r w:rsidRPr="009122A1">
              <w:rPr>
                <w:rFonts w:cstheme="minorHAnsi"/>
                <w:sz w:val="24"/>
                <w:szCs w:val="24"/>
              </w:rPr>
              <w:t>4. Основа: тіосульфат амонію.</w:t>
            </w:r>
          </w:p>
          <w:p w:rsidR="005F65DB" w:rsidRPr="009122A1" w:rsidRDefault="005F65DB" w:rsidP="00C73AC9">
            <w:pPr>
              <w:spacing w:after="0" w:line="240" w:lineRule="auto"/>
              <w:rPr>
                <w:rFonts w:cstheme="minorHAnsi"/>
                <w:sz w:val="24"/>
                <w:szCs w:val="24"/>
              </w:rPr>
            </w:pPr>
            <w:r w:rsidRPr="009122A1">
              <w:rPr>
                <w:rFonts w:cstheme="minorHAnsi"/>
                <w:sz w:val="24"/>
                <w:szCs w:val="24"/>
              </w:rPr>
              <w:t xml:space="preserve">5. Призначення виробу: фіксаж для автоматичної обробки рентгенівської плівки на 20л </w:t>
            </w:r>
            <w:r w:rsidRPr="009122A1">
              <w:rPr>
                <w:rFonts w:cstheme="minorHAnsi"/>
                <w:color w:val="000000"/>
                <w:sz w:val="24"/>
                <w:szCs w:val="24"/>
              </w:rPr>
              <w:t>готового</w:t>
            </w:r>
            <w:r w:rsidRPr="009122A1">
              <w:rPr>
                <w:rFonts w:cstheme="minorHAnsi"/>
                <w:sz w:val="24"/>
                <w:szCs w:val="24"/>
              </w:rPr>
              <w:t xml:space="preserve"> розчину. </w:t>
            </w:r>
          </w:p>
          <w:p w:rsidR="005F65DB" w:rsidRPr="009122A1" w:rsidRDefault="005F65DB" w:rsidP="00C73AC9">
            <w:pPr>
              <w:spacing w:after="0" w:line="240" w:lineRule="auto"/>
              <w:rPr>
                <w:rFonts w:cstheme="minorHAnsi"/>
                <w:sz w:val="24"/>
                <w:szCs w:val="24"/>
              </w:rPr>
            </w:pPr>
            <w:r w:rsidRPr="009122A1">
              <w:rPr>
                <w:rFonts w:cstheme="minorHAnsi"/>
                <w:sz w:val="24"/>
                <w:szCs w:val="24"/>
              </w:rPr>
              <w:lastRenderedPageBreak/>
              <w:t>6. Призначення виробу: для фіксування  синьо- та  зеленочутливих медичних (листових, флюорографічних) та спеціальних плівок в автоматичних процесорах роликового типу.</w:t>
            </w:r>
          </w:p>
          <w:p w:rsidR="005F65DB" w:rsidRPr="009122A1" w:rsidRDefault="005F65DB" w:rsidP="00C73AC9">
            <w:pPr>
              <w:spacing w:after="0" w:line="240" w:lineRule="auto"/>
              <w:rPr>
                <w:rFonts w:cstheme="minorHAnsi"/>
                <w:sz w:val="24"/>
                <w:szCs w:val="24"/>
              </w:rPr>
            </w:pPr>
            <w:r w:rsidRPr="009122A1">
              <w:rPr>
                <w:rFonts w:cstheme="minorHAnsi"/>
                <w:sz w:val="24"/>
                <w:szCs w:val="24"/>
              </w:rPr>
              <w:t>7. Склад комплекту складається з 2-х частин (ємкості).</w:t>
            </w:r>
          </w:p>
          <w:p w:rsidR="005F65DB" w:rsidRPr="009122A1" w:rsidRDefault="005F65DB" w:rsidP="00C73AC9">
            <w:pPr>
              <w:spacing w:after="0" w:line="240" w:lineRule="auto"/>
              <w:rPr>
                <w:rFonts w:cstheme="minorHAnsi"/>
                <w:sz w:val="24"/>
                <w:szCs w:val="24"/>
              </w:rPr>
            </w:pPr>
            <w:r w:rsidRPr="009122A1">
              <w:rPr>
                <w:rFonts w:cstheme="minorHAnsi"/>
                <w:sz w:val="24"/>
                <w:szCs w:val="24"/>
              </w:rPr>
              <w:t>Кожний комплект випускається в екологічних поліетиленових ємкостях: ємкість №1 – 5л</w:t>
            </w:r>
            <w:r w:rsidR="00AF246C" w:rsidRPr="009122A1">
              <w:rPr>
                <w:rFonts w:cstheme="minorHAnsi"/>
                <w:sz w:val="24"/>
                <w:szCs w:val="24"/>
              </w:rPr>
              <w:t>;</w:t>
            </w:r>
            <w:r w:rsidRPr="009122A1">
              <w:rPr>
                <w:rFonts w:cstheme="minorHAnsi"/>
                <w:sz w:val="24"/>
                <w:szCs w:val="24"/>
              </w:rPr>
              <w:t xml:space="preserve"> №2 </w:t>
            </w:r>
            <w:r w:rsidR="00907E53" w:rsidRPr="009122A1">
              <w:rPr>
                <w:rFonts w:cstheme="minorHAnsi"/>
                <w:sz w:val="24"/>
                <w:szCs w:val="24"/>
              </w:rPr>
              <w:sym w:font="Symbol" w:char="F02D"/>
            </w:r>
            <w:r w:rsidRPr="009122A1">
              <w:rPr>
                <w:rFonts w:cstheme="minorHAnsi"/>
                <w:sz w:val="24"/>
                <w:szCs w:val="24"/>
              </w:rPr>
              <w:t xml:space="preserve"> 1л.</w:t>
            </w:r>
          </w:p>
          <w:p w:rsidR="005F65DB" w:rsidRPr="009122A1" w:rsidRDefault="005F65DB" w:rsidP="00C73AC9">
            <w:pPr>
              <w:spacing w:after="0" w:line="240" w:lineRule="auto"/>
              <w:rPr>
                <w:rFonts w:cstheme="minorHAnsi"/>
                <w:bCs/>
                <w:sz w:val="24"/>
                <w:szCs w:val="24"/>
              </w:rPr>
            </w:pPr>
            <w:r w:rsidRPr="009122A1">
              <w:rPr>
                <w:rFonts w:cstheme="minorHAnsi"/>
                <w:sz w:val="24"/>
                <w:szCs w:val="24"/>
              </w:rPr>
              <w:t xml:space="preserve">8. </w:t>
            </w:r>
            <w:r w:rsidRPr="009122A1">
              <w:rPr>
                <w:rFonts w:cstheme="minorHAnsi"/>
                <w:bCs/>
                <w:sz w:val="24"/>
                <w:szCs w:val="24"/>
              </w:rPr>
              <w:t xml:space="preserve">Кришки на ємкостях повинні бути синього кольору. </w:t>
            </w:r>
          </w:p>
          <w:p w:rsidR="005F65DB" w:rsidRPr="009122A1" w:rsidRDefault="005F65DB" w:rsidP="00C73AC9">
            <w:pPr>
              <w:spacing w:after="0" w:line="240" w:lineRule="auto"/>
              <w:rPr>
                <w:rFonts w:cstheme="minorHAnsi"/>
                <w:bCs/>
                <w:sz w:val="24"/>
                <w:szCs w:val="24"/>
              </w:rPr>
            </w:pPr>
            <w:r w:rsidRPr="009122A1">
              <w:rPr>
                <w:rFonts w:cstheme="minorHAnsi"/>
                <w:bCs/>
                <w:sz w:val="24"/>
                <w:szCs w:val="24"/>
              </w:rPr>
              <w:t>9. Тип упаковки: поліетиленові ємкості в картонній коробці по 2 комплекта.</w:t>
            </w:r>
          </w:p>
          <w:p w:rsidR="005F65DB" w:rsidRPr="009122A1" w:rsidRDefault="005F65DB" w:rsidP="00C73AC9">
            <w:pPr>
              <w:spacing w:after="0" w:line="240" w:lineRule="auto"/>
              <w:rPr>
                <w:rFonts w:cstheme="minorHAnsi"/>
                <w:bCs/>
                <w:sz w:val="24"/>
                <w:szCs w:val="24"/>
              </w:rPr>
            </w:pPr>
            <w:r w:rsidRPr="009122A1">
              <w:rPr>
                <w:rFonts w:cstheme="minorHAnsi"/>
                <w:bCs/>
                <w:sz w:val="24"/>
                <w:szCs w:val="24"/>
              </w:rPr>
              <w:t xml:space="preserve">10. При дотримання Інструкції комплект  розрахований на обробку не менш  </w:t>
            </w:r>
            <w:r w:rsidRPr="009122A1">
              <w:rPr>
                <w:rFonts w:cstheme="minorHAnsi"/>
                <w:sz w:val="24"/>
                <w:szCs w:val="24"/>
              </w:rPr>
              <w:t>60</w:t>
            </w:r>
            <w:r w:rsidRPr="009122A1">
              <w:rPr>
                <w:rFonts w:eastAsia="Calibri" w:cstheme="minorHAnsi"/>
                <w:sz w:val="24"/>
                <w:szCs w:val="24"/>
                <w:lang w:eastAsia="ar-SA"/>
              </w:rPr>
              <w:t>м²</w:t>
            </w:r>
            <w:r w:rsidRPr="009122A1">
              <w:rPr>
                <w:rFonts w:cstheme="minorHAnsi"/>
                <w:bCs/>
                <w:sz w:val="24"/>
                <w:szCs w:val="24"/>
              </w:rPr>
              <w:t xml:space="preserve"> рентгенівської плівки.</w:t>
            </w:r>
          </w:p>
          <w:p w:rsidR="005F65DB" w:rsidRPr="009122A1" w:rsidRDefault="005F65DB" w:rsidP="00C73AC9">
            <w:pPr>
              <w:suppressAutoHyphens/>
              <w:spacing w:after="0" w:line="240" w:lineRule="auto"/>
              <w:jc w:val="both"/>
              <w:rPr>
                <w:rFonts w:cstheme="minorHAnsi"/>
                <w:bCs/>
                <w:sz w:val="24"/>
                <w:szCs w:val="24"/>
              </w:rPr>
            </w:pPr>
            <w:r w:rsidRPr="009122A1">
              <w:rPr>
                <w:rFonts w:cstheme="minorHAnsi"/>
                <w:bCs/>
                <w:sz w:val="24"/>
                <w:szCs w:val="24"/>
              </w:rPr>
              <w:t>11. Строк зберігання не менше 24 місяці від дати виготовлення.</w:t>
            </w:r>
          </w:p>
          <w:p w:rsidR="005F65DB" w:rsidRPr="009122A1" w:rsidRDefault="005F65DB" w:rsidP="00C73AC9">
            <w:pPr>
              <w:suppressAutoHyphens/>
              <w:spacing w:after="0" w:line="240" w:lineRule="auto"/>
              <w:jc w:val="both"/>
              <w:rPr>
                <w:rFonts w:cstheme="minorHAnsi"/>
                <w:sz w:val="24"/>
                <w:szCs w:val="24"/>
              </w:rPr>
            </w:pPr>
            <w:r w:rsidRPr="009122A1">
              <w:rPr>
                <w:rFonts w:cstheme="minorHAnsi"/>
                <w:bCs/>
                <w:sz w:val="24"/>
                <w:szCs w:val="24"/>
              </w:rPr>
              <w:t>12.</w:t>
            </w:r>
            <w:r w:rsidRPr="009122A1">
              <w:rPr>
                <w:rFonts w:cstheme="minorHAnsi"/>
                <w:sz w:val="24"/>
                <w:szCs w:val="24"/>
                <w:lang w:eastAsia="zh-CN"/>
              </w:rPr>
              <w:t xml:space="preserve">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tabs>
                <w:tab w:val="left" w:pos="495"/>
              </w:tabs>
              <w:spacing w:after="0" w:line="240" w:lineRule="auto"/>
              <w:jc w:val="center"/>
              <w:rPr>
                <w:rFonts w:cstheme="minorHAnsi"/>
                <w:sz w:val="24"/>
                <w:szCs w:val="24"/>
              </w:rPr>
            </w:pPr>
            <w:r w:rsidRPr="009122A1">
              <w:rPr>
                <w:rFonts w:cstheme="minorHAnsi"/>
                <w:sz w:val="24"/>
                <w:szCs w:val="24"/>
              </w:rPr>
              <w:lastRenderedPageBreak/>
              <w:t>комплект</w:t>
            </w:r>
          </w:p>
        </w:tc>
      </w:tr>
      <w:tr w:rsidR="005F65DB"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060838" w:rsidP="00C73AC9">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lastRenderedPageBreak/>
              <w:t>12</w:t>
            </w:r>
          </w:p>
        </w:tc>
        <w:tc>
          <w:tcPr>
            <w:tcW w:w="2268" w:type="dxa"/>
            <w:tcBorders>
              <w:top w:val="single" w:sz="12" w:space="0" w:color="auto"/>
              <w:left w:val="single" w:sz="12" w:space="0" w:color="auto"/>
              <w:bottom w:val="single" w:sz="12" w:space="0" w:color="auto"/>
              <w:right w:val="single" w:sz="12" w:space="0" w:color="auto"/>
            </w:tcBorders>
            <w:shd w:val="clear" w:color="FFFFCC" w:fill="FFFFFF"/>
            <w:vAlign w:val="center"/>
          </w:tcPr>
          <w:p w:rsidR="005F65DB" w:rsidRPr="009122A1" w:rsidRDefault="005F65DB" w:rsidP="00C73AC9">
            <w:pPr>
              <w:spacing w:after="0" w:line="240" w:lineRule="auto"/>
              <w:rPr>
                <w:rFonts w:cstheme="minorHAnsi"/>
                <w:color w:val="000000"/>
                <w:sz w:val="24"/>
                <w:szCs w:val="24"/>
              </w:rPr>
            </w:pPr>
            <w:r w:rsidRPr="009122A1">
              <w:rPr>
                <w:rFonts w:cstheme="minorHAnsi"/>
                <w:color w:val="000000"/>
                <w:sz w:val="24"/>
                <w:szCs w:val="24"/>
              </w:rPr>
              <w:t>Концентрований проявник для машинної обробки рентгенплівки   «Кровлекс- П-МОК-БГ» 6л на 20л готового розчину</w:t>
            </w:r>
          </w:p>
        </w:tc>
        <w:tc>
          <w:tcPr>
            <w:tcW w:w="6237"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spacing w:after="0" w:line="240" w:lineRule="auto"/>
              <w:rPr>
                <w:rFonts w:cstheme="minorHAnsi"/>
                <w:sz w:val="24"/>
                <w:szCs w:val="24"/>
              </w:rPr>
            </w:pPr>
            <w:r w:rsidRPr="009122A1">
              <w:rPr>
                <w:rFonts w:cstheme="minorHAnsi"/>
                <w:sz w:val="24"/>
                <w:szCs w:val="24"/>
              </w:rPr>
              <w:t>1. Наявність листа з інструкцією по застосуванню.</w:t>
            </w:r>
          </w:p>
          <w:p w:rsidR="005F65DB" w:rsidRPr="009122A1" w:rsidRDefault="005F65DB" w:rsidP="00C73AC9">
            <w:pPr>
              <w:spacing w:after="0" w:line="240" w:lineRule="auto"/>
              <w:rPr>
                <w:rFonts w:cstheme="minorHAnsi"/>
                <w:sz w:val="24"/>
                <w:szCs w:val="24"/>
              </w:rPr>
            </w:pPr>
            <w:r w:rsidRPr="009122A1">
              <w:rPr>
                <w:rFonts w:cstheme="minorHAnsi"/>
                <w:sz w:val="24"/>
                <w:szCs w:val="24"/>
              </w:rPr>
              <w:t>2. Концентрований проявник для машинної обробки рентген</w:t>
            </w:r>
            <w:r w:rsidR="00B11565" w:rsidRPr="009122A1">
              <w:rPr>
                <w:rFonts w:cstheme="minorHAnsi"/>
                <w:sz w:val="24"/>
                <w:szCs w:val="24"/>
              </w:rPr>
              <w:t>-</w:t>
            </w:r>
            <w:r w:rsidRPr="009122A1">
              <w:rPr>
                <w:rFonts w:cstheme="minorHAnsi"/>
                <w:sz w:val="24"/>
                <w:szCs w:val="24"/>
              </w:rPr>
              <w:t xml:space="preserve"> плівки 6л на 20л готового розчину.</w:t>
            </w:r>
          </w:p>
          <w:p w:rsidR="005F65DB" w:rsidRPr="009122A1" w:rsidRDefault="005F65DB" w:rsidP="00C73AC9">
            <w:pPr>
              <w:spacing w:after="0" w:line="240" w:lineRule="auto"/>
              <w:rPr>
                <w:rFonts w:cstheme="minorHAnsi"/>
                <w:sz w:val="24"/>
                <w:szCs w:val="24"/>
              </w:rPr>
            </w:pPr>
            <w:r w:rsidRPr="009122A1">
              <w:rPr>
                <w:rFonts w:cstheme="minorHAnsi"/>
                <w:sz w:val="24"/>
                <w:szCs w:val="24"/>
              </w:rPr>
              <w:t>3. О</w:t>
            </w:r>
            <w:r w:rsidR="001821D7" w:rsidRPr="009122A1">
              <w:rPr>
                <w:rFonts w:cstheme="minorHAnsi"/>
                <w:sz w:val="24"/>
                <w:szCs w:val="24"/>
              </w:rPr>
              <w:t>снова</w:t>
            </w:r>
            <w:r w:rsidRPr="009122A1">
              <w:rPr>
                <w:rFonts w:cstheme="minorHAnsi"/>
                <w:sz w:val="24"/>
                <w:szCs w:val="24"/>
              </w:rPr>
              <w:t>: ізоаскорбнат натрію. Без гідрохінону</w:t>
            </w:r>
          </w:p>
          <w:p w:rsidR="005F65DB" w:rsidRPr="009122A1" w:rsidRDefault="005F65DB" w:rsidP="00C73AC9">
            <w:pPr>
              <w:spacing w:after="0" w:line="240" w:lineRule="auto"/>
              <w:rPr>
                <w:rFonts w:cstheme="minorHAnsi"/>
                <w:sz w:val="24"/>
                <w:szCs w:val="24"/>
              </w:rPr>
            </w:pPr>
            <w:r w:rsidRPr="009122A1">
              <w:rPr>
                <w:rFonts w:cstheme="minorHAnsi"/>
                <w:sz w:val="24"/>
                <w:szCs w:val="24"/>
              </w:rPr>
              <w:t>4. Призначення виробу: призначений  для  проявлення синьо- та  зеленочутливих медичних  (в аркушах, флюорографічних) та спеціальних плівок в автоматичних  процесорах роликового типу.</w:t>
            </w:r>
          </w:p>
          <w:p w:rsidR="005F65DB" w:rsidRPr="009122A1" w:rsidRDefault="005F65DB" w:rsidP="00C73AC9">
            <w:pPr>
              <w:spacing w:after="0" w:line="240" w:lineRule="auto"/>
              <w:rPr>
                <w:rFonts w:cstheme="minorHAnsi"/>
                <w:sz w:val="24"/>
                <w:szCs w:val="24"/>
              </w:rPr>
            </w:pPr>
            <w:r w:rsidRPr="009122A1">
              <w:rPr>
                <w:rFonts w:cstheme="minorHAnsi"/>
                <w:sz w:val="24"/>
                <w:szCs w:val="24"/>
              </w:rPr>
              <w:t>5.  Екологічна чиста упаковка – поліетилен.</w:t>
            </w:r>
          </w:p>
          <w:p w:rsidR="005F65DB" w:rsidRPr="009122A1" w:rsidRDefault="005F65DB" w:rsidP="00C73AC9">
            <w:pPr>
              <w:spacing w:after="0" w:line="240" w:lineRule="auto"/>
              <w:rPr>
                <w:rFonts w:cstheme="minorHAnsi"/>
                <w:sz w:val="24"/>
                <w:szCs w:val="24"/>
              </w:rPr>
            </w:pPr>
            <w:r w:rsidRPr="009122A1">
              <w:rPr>
                <w:rFonts w:cstheme="minorHAnsi"/>
                <w:sz w:val="24"/>
                <w:szCs w:val="24"/>
              </w:rPr>
              <w:t>6. Одна пляшка рідкого проявника об’ємом 6л концентрату повинна забезпечити приготування 20л готового розчину.</w:t>
            </w:r>
          </w:p>
          <w:p w:rsidR="005F65DB" w:rsidRPr="009122A1" w:rsidRDefault="005F65DB" w:rsidP="00C73AC9">
            <w:pPr>
              <w:spacing w:after="0" w:line="240" w:lineRule="auto"/>
              <w:rPr>
                <w:rFonts w:cstheme="minorHAnsi"/>
                <w:sz w:val="24"/>
                <w:szCs w:val="24"/>
              </w:rPr>
            </w:pPr>
            <w:r w:rsidRPr="009122A1">
              <w:rPr>
                <w:rFonts w:cstheme="minorHAnsi"/>
                <w:sz w:val="24"/>
                <w:szCs w:val="24"/>
              </w:rPr>
              <w:t>7. Кришки на пляшках проявника повинні бути червоного кольору.</w:t>
            </w:r>
          </w:p>
          <w:p w:rsidR="005F65DB" w:rsidRPr="009122A1" w:rsidRDefault="005F65DB" w:rsidP="00C73AC9">
            <w:pPr>
              <w:spacing w:after="0" w:line="240" w:lineRule="auto"/>
              <w:rPr>
                <w:rFonts w:cstheme="minorHAnsi"/>
                <w:sz w:val="24"/>
                <w:szCs w:val="24"/>
              </w:rPr>
            </w:pPr>
            <w:r w:rsidRPr="009122A1">
              <w:rPr>
                <w:rFonts w:cstheme="minorHAnsi"/>
                <w:sz w:val="24"/>
                <w:szCs w:val="24"/>
              </w:rPr>
              <w:t>8. Строк зберігання не менше 24 місяці від дати виготовлення.</w:t>
            </w:r>
          </w:p>
          <w:p w:rsidR="005F65DB" w:rsidRPr="009122A1" w:rsidRDefault="005F65DB" w:rsidP="00C73AC9">
            <w:pPr>
              <w:spacing w:after="0" w:line="240" w:lineRule="auto"/>
              <w:rPr>
                <w:rFonts w:cstheme="minorHAnsi"/>
                <w:sz w:val="24"/>
                <w:szCs w:val="24"/>
              </w:rPr>
            </w:pPr>
            <w:r w:rsidRPr="009122A1">
              <w:rPr>
                <w:rFonts w:cstheme="minorHAnsi"/>
                <w:sz w:val="24"/>
                <w:szCs w:val="24"/>
              </w:rPr>
              <w:t>9.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spacing w:after="0" w:line="240" w:lineRule="auto"/>
              <w:jc w:val="center"/>
              <w:rPr>
                <w:rFonts w:cstheme="minorHAnsi"/>
                <w:sz w:val="24"/>
                <w:szCs w:val="24"/>
              </w:rPr>
            </w:pPr>
            <w:r w:rsidRPr="009122A1">
              <w:rPr>
                <w:rFonts w:cstheme="minorHAnsi"/>
                <w:sz w:val="24"/>
                <w:szCs w:val="24"/>
              </w:rPr>
              <w:t>каністра</w:t>
            </w:r>
          </w:p>
        </w:tc>
      </w:tr>
      <w:tr w:rsidR="005F65DB" w:rsidRPr="009122A1" w:rsidTr="00854C41">
        <w:trPr>
          <w:trHeight w:val="1260"/>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5F65DB" w:rsidRPr="009122A1" w:rsidRDefault="00E07A12" w:rsidP="00060838">
            <w:pPr>
              <w:tabs>
                <w:tab w:val="left" w:pos="495"/>
              </w:tabs>
              <w:suppressAutoHyphens/>
              <w:spacing w:after="0" w:line="240" w:lineRule="auto"/>
              <w:jc w:val="center"/>
              <w:rPr>
                <w:rFonts w:eastAsia="Times New Roman" w:cstheme="minorHAnsi"/>
                <w:sz w:val="24"/>
                <w:szCs w:val="24"/>
                <w:lang w:eastAsia="zh-CN"/>
              </w:rPr>
            </w:pPr>
            <w:r w:rsidRPr="009122A1">
              <w:rPr>
                <w:rFonts w:eastAsia="Times New Roman" w:cstheme="minorHAnsi"/>
                <w:sz w:val="24"/>
                <w:szCs w:val="24"/>
                <w:lang w:eastAsia="zh-CN"/>
              </w:rPr>
              <w:t>1</w:t>
            </w:r>
            <w:r w:rsidR="00060838" w:rsidRPr="009122A1">
              <w:rPr>
                <w:rFonts w:eastAsia="Times New Roman" w:cstheme="minorHAnsi"/>
                <w:sz w:val="24"/>
                <w:szCs w:val="24"/>
                <w:lang w:eastAsia="zh-CN"/>
              </w:rPr>
              <w:t>3</w:t>
            </w:r>
          </w:p>
        </w:tc>
        <w:tc>
          <w:tcPr>
            <w:tcW w:w="2268" w:type="dxa"/>
            <w:tcBorders>
              <w:top w:val="single" w:sz="12" w:space="0" w:color="auto"/>
              <w:left w:val="single" w:sz="12" w:space="0" w:color="auto"/>
              <w:bottom w:val="single" w:sz="12" w:space="0" w:color="auto"/>
              <w:right w:val="single" w:sz="12" w:space="0" w:color="auto"/>
            </w:tcBorders>
            <w:shd w:val="clear" w:color="FFFFCC" w:fill="FFFFFF"/>
            <w:vAlign w:val="center"/>
          </w:tcPr>
          <w:p w:rsidR="005F65DB" w:rsidRPr="009122A1" w:rsidRDefault="005F65DB" w:rsidP="00C73AC9">
            <w:pPr>
              <w:spacing w:after="0" w:line="240" w:lineRule="auto"/>
              <w:rPr>
                <w:rFonts w:cstheme="minorHAnsi"/>
                <w:color w:val="000000"/>
                <w:sz w:val="24"/>
                <w:szCs w:val="24"/>
              </w:rPr>
            </w:pPr>
            <w:r w:rsidRPr="009122A1">
              <w:rPr>
                <w:rFonts w:cstheme="minorHAnsi"/>
                <w:color w:val="000000"/>
                <w:sz w:val="24"/>
                <w:szCs w:val="24"/>
              </w:rPr>
              <w:t>Концентрований очисник для автоматичних проявних машин  «Кровлекс-О-МОК», 2</w:t>
            </w:r>
            <w:r w:rsidR="00AF246C" w:rsidRPr="009122A1">
              <w:rPr>
                <w:rFonts w:cstheme="minorHAnsi"/>
                <w:color w:val="000000"/>
                <w:sz w:val="24"/>
                <w:szCs w:val="24"/>
              </w:rPr>
              <w:t xml:space="preserve"> </w:t>
            </w:r>
            <w:r w:rsidRPr="009122A1">
              <w:rPr>
                <w:rFonts w:cstheme="minorHAnsi"/>
                <w:color w:val="000000"/>
                <w:sz w:val="24"/>
                <w:szCs w:val="24"/>
              </w:rPr>
              <w:t>ч</w:t>
            </w:r>
            <w:r w:rsidR="00AF246C" w:rsidRPr="009122A1">
              <w:rPr>
                <w:rFonts w:cstheme="minorHAnsi"/>
                <w:color w:val="000000"/>
                <w:sz w:val="24"/>
                <w:szCs w:val="24"/>
              </w:rPr>
              <w:t>астини</w:t>
            </w:r>
            <w:r w:rsidRPr="009122A1">
              <w:rPr>
                <w:rFonts w:cstheme="minorHAnsi"/>
                <w:color w:val="000000"/>
                <w:sz w:val="24"/>
                <w:szCs w:val="24"/>
              </w:rPr>
              <w:t xml:space="preserve"> на 10л готового розчину</w:t>
            </w:r>
          </w:p>
        </w:tc>
        <w:tc>
          <w:tcPr>
            <w:tcW w:w="6237"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spacing w:after="0" w:line="240" w:lineRule="auto"/>
              <w:rPr>
                <w:rFonts w:cstheme="minorHAnsi"/>
                <w:sz w:val="24"/>
                <w:szCs w:val="24"/>
              </w:rPr>
            </w:pPr>
            <w:r w:rsidRPr="009122A1">
              <w:rPr>
                <w:rFonts w:cstheme="minorHAnsi"/>
                <w:sz w:val="24"/>
                <w:szCs w:val="24"/>
              </w:rPr>
              <w:t>1. Наявність листа з інструкцією по застосуванню.</w:t>
            </w:r>
          </w:p>
          <w:p w:rsidR="005F65DB" w:rsidRPr="009122A1" w:rsidRDefault="005F65DB" w:rsidP="00C73AC9">
            <w:pPr>
              <w:spacing w:after="0" w:line="240" w:lineRule="auto"/>
              <w:rPr>
                <w:rFonts w:cstheme="minorHAnsi"/>
                <w:sz w:val="24"/>
                <w:szCs w:val="24"/>
              </w:rPr>
            </w:pPr>
            <w:r w:rsidRPr="009122A1">
              <w:rPr>
                <w:rFonts w:cstheme="minorHAnsi"/>
                <w:sz w:val="24"/>
                <w:szCs w:val="24"/>
              </w:rPr>
              <w:t xml:space="preserve">2. Призначення  виробу: концентрований очисник для автоматичних проявних машин на 10л </w:t>
            </w:r>
            <w:r w:rsidRPr="009122A1">
              <w:rPr>
                <w:rFonts w:cstheme="minorHAnsi"/>
                <w:color w:val="000000"/>
                <w:sz w:val="24"/>
                <w:szCs w:val="24"/>
              </w:rPr>
              <w:t>готового</w:t>
            </w:r>
            <w:r w:rsidRPr="009122A1">
              <w:rPr>
                <w:rFonts w:cstheme="minorHAnsi"/>
                <w:sz w:val="24"/>
                <w:szCs w:val="24"/>
              </w:rPr>
              <w:t xml:space="preserve"> розчину. Призначений для відповідної підготовки проявних машин при використанні безгідрохінонових проявників, який запобігає появі артефактів на рентгенівських знімках.</w:t>
            </w:r>
          </w:p>
          <w:p w:rsidR="005F65DB" w:rsidRPr="009122A1" w:rsidRDefault="005F65DB" w:rsidP="00C73AC9">
            <w:pPr>
              <w:spacing w:after="0" w:line="240" w:lineRule="auto"/>
              <w:rPr>
                <w:rFonts w:cstheme="minorHAnsi"/>
                <w:sz w:val="24"/>
                <w:szCs w:val="24"/>
              </w:rPr>
            </w:pPr>
            <w:r w:rsidRPr="009122A1">
              <w:rPr>
                <w:rFonts w:cstheme="minorHAnsi"/>
                <w:sz w:val="24"/>
                <w:szCs w:val="24"/>
              </w:rPr>
              <w:t xml:space="preserve">3. Комплект очиснику містить 2,5л  концентрату на 10л </w:t>
            </w:r>
            <w:r w:rsidRPr="009122A1">
              <w:rPr>
                <w:rFonts w:cstheme="minorHAnsi"/>
                <w:color w:val="000000"/>
                <w:sz w:val="24"/>
                <w:szCs w:val="24"/>
              </w:rPr>
              <w:t>готового</w:t>
            </w:r>
            <w:r w:rsidRPr="009122A1">
              <w:rPr>
                <w:rFonts w:cstheme="minorHAnsi"/>
                <w:sz w:val="24"/>
                <w:szCs w:val="24"/>
              </w:rPr>
              <w:t xml:space="preserve"> розчину.</w:t>
            </w:r>
          </w:p>
          <w:p w:rsidR="005F65DB" w:rsidRPr="009122A1" w:rsidRDefault="005F65DB" w:rsidP="00C73AC9">
            <w:pPr>
              <w:spacing w:after="0" w:line="240" w:lineRule="auto"/>
              <w:rPr>
                <w:rFonts w:cstheme="minorHAnsi"/>
                <w:sz w:val="24"/>
                <w:szCs w:val="24"/>
              </w:rPr>
            </w:pPr>
            <w:r w:rsidRPr="009122A1">
              <w:rPr>
                <w:rFonts w:cstheme="minorHAnsi"/>
                <w:sz w:val="24"/>
                <w:szCs w:val="24"/>
              </w:rPr>
              <w:t>4. Склад комплекту складається з 2-х частин (ємкості).</w:t>
            </w:r>
          </w:p>
          <w:p w:rsidR="005F65DB" w:rsidRPr="009122A1" w:rsidRDefault="005F65DB" w:rsidP="00C73AC9">
            <w:pPr>
              <w:spacing w:after="0" w:line="240" w:lineRule="auto"/>
              <w:rPr>
                <w:rFonts w:cstheme="minorHAnsi"/>
                <w:sz w:val="24"/>
                <w:szCs w:val="24"/>
              </w:rPr>
            </w:pPr>
            <w:r w:rsidRPr="009122A1">
              <w:rPr>
                <w:rFonts w:cstheme="minorHAnsi"/>
                <w:sz w:val="24"/>
                <w:szCs w:val="24"/>
              </w:rPr>
              <w:t>Кожний комплект випускається в екологічних поліетиленових ємкостях: ємкість №1 – 1,5л</w:t>
            </w:r>
            <w:r w:rsidR="00AF246C" w:rsidRPr="009122A1">
              <w:rPr>
                <w:rFonts w:cstheme="minorHAnsi"/>
                <w:sz w:val="24"/>
                <w:szCs w:val="24"/>
              </w:rPr>
              <w:t>;</w:t>
            </w:r>
            <w:r w:rsidRPr="009122A1">
              <w:rPr>
                <w:rFonts w:cstheme="minorHAnsi"/>
                <w:sz w:val="24"/>
                <w:szCs w:val="24"/>
              </w:rPr>
              <w:t xml:space="preserve"> №2 -1л.</w:t>
            </w:r>
          </w:p>
          <w:p w:rsidR="005F65DB" w:rsidRPr="009122A1" w:rsidRDefault="005F65DB" w:rsidP="00C73AC9">
            <w:pPr>
              <w:spacing w:after="0" w:line="240" w:lineRule="auto"/>
              <w:rPr>
                <w:rFonts w:cstheme="minorHAnsi"/>
                <w:sz w:val="24"/>
                <w:szCs w:val="24"/>
              </w:rPr>
            </w:pPr>
            <w:r w:rsidRPr="009122A1">
              <w:rPr>
                <w:rFonts w:cstheme="minorHAnsi"/>
                <w:sz w:val="24"/>
                <w:szCs w:val="24"/>
              </w:rPr>
              <w:t>5. Строк зберігання не менше 24 місяці від дати виготовлення.</w:t>
            </w:r>
          </w:p>
          <w:p w:rsidR="005F65DB" w:rsidRPr="009122A1" w:rsidRDefault="005F65DB" w:rsidP="00C73AC9">
            <w:pPr>
              <w:spacing w:after="0" w:line="240" w:lineRule="auto"/>
              <w:rPr>
                <w:rFonts w:cstheme="minorHAnsi"/>
                <w:sz w:val="24"/>
                <w:szCs w:val="24"/>
              </w:rPr>
            </w:pPr>
            <w:r w:rsidRPr="009122A1">
              <w:rPr>
                <w:rFonts w:cstheme="minorHAnsi"/>
                <w:sz w:val="24"/>
                <w:szCs w:val="24"/>
              </w:rPr>
              <w:t>6. ТУ У  42721476-001-20.</w:t>
            </w:r>
          </w:p>
        </w:tc>
        <w:tc>
          <w:tcPr>
            <w:tcW w:w="1276" w:type="dxa"/>
            <w:tcBorders>
              <w:top w:val="single" w:sz="12" w:space="0" w:color="auto"/>
              <w:left w:val="single" w:sz="12" w:space="0" w:color="auto"/>
              <w:bottom w:val="single" w:sz="12" w:space="0" w:color="auto"/>
              <w:right w:val="single" w:sz="12" w:space="0" w:color="auto"/>
            </w:tcBorders>
            <w:vAlign w:val="center"/>
          </w:tcPr>
          <w:p w:rsidR="005F65DB" w:rsidRPr="009122A1" w:rsidRDefault="005F65DB" w:rsidP="00C73AC9">
            <w:pPr>
              <w:spacing w:after="0" w:line="240" w:lineRule="auto"/>
              <w:jc w:val="center"/>
              <w:rPr>
                <w:rFonts w:cstheme="minorHAnsi"/>
                <w:sz w:val="24"/>
                <w:szCs w:val="24"/>
              </w:rPr>
            </w:pPr>
            <w:r w:rsidRPr="009122A1">
              <w:rPr>
                <w:rFonts w:cstheme="minorHAnsi"/>
                <w:sz w:val="24"/>
                <w:szCs w:val="24"/>
              </w:rPr>
              <w:t>комплект</w:t>
            </w:r>
          </w:p>
        </w:tc>
      </w:tr>
    </w:tbl>
    <w:p w:rsidR="005F65DB" w:rsidRPr="009122A1" w:rsidRDefault="005F65DB" w:rsidP="005F65DB">
      <w:pPr>
        <w:suppressAutoHyphens/>
        <w:spacing w:after="0" w:line="240" w:lineRule="auto"/>
        <w:rPr>
          <w:rFonts w:eastAsia="Times New Roman" w:cstheme="minorHAnsi"/>
          <w:i/>
          <w:sz w:val="24"/>
          <w:szCs w:val="24"/>
          <w:lang w:eastAsia="zh-CN"/>
        </w:rPr>
      </w:pPr>
      <w:r w:rsidRPr="009122A1">
        <w:rPr>
          <w:rFonts w:cstheme="minorHAnsi"/>
          <w:b/>
          <w:i/>
          <w:kern w:val="1"/>
          <w:sz w:val="24"/>
          <w:szCs w:val="24"/>
          <w:lang w:eastAsia="zh-CN"/>
        </w:rPr>
        <w:t>Примітка.</w:t>
      </w:r>
      <w:r w:rsidRPr="009122A1">
        <w:rPr>
          <w:rFonts w:cstheme="minorHAnsi"/>
          <w:i/>
          <w:kern w:val="1"/>
          <w:sz w:val="24"/>
          <w:szCs w:val="24"/>
          <w:lang w:eastAsia="zh-CN"/>
        </w:rPr>
        <w:t xml:space="preserve"> </w:t>
      </w:r>
      <w:r w:rsidRPr="009122A1">
        <w:rPr>
          <w:rFonts w:cstheme="minorHAnsi"/>
          <w:bCs/>
          <w:i/>
          <w:sz w:val="24"/>
          <w:szCs w:val="24"/>
        </w:rPr>
        <w:t xml:space="preserve"> 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9122A1">
        <w:rPr>
          <w:rFonts w:cstheme="minorHAnsi"/>
          <w:b/>
          <w:bCs/>
          <w:i/>
          <w:sz w:val="24"/>
          <w:szCs w:val="24"/>
        </w:rPr>
        <w:t>«або еквівалент»</w:t>
      </w:r>
      <w:r w:rsidRPr="009122A1">
        <w:rPr>
          <w:rFonts w:cstheme="minorHAnsi"/>
          <w:bCs/>
          <w:i/>
          <w:sz w:val="24"/>
          <w:szCs w:val="24"/>
        </w:rPr>
        <w:t>.</w:t>
      </w:r>
      <w:r w:rsidRPr="009122A1">
        <w:rPr>
          <w:rFonts w:cstheme="minorHAnsi"/>
          <w:i/>
          <w:sz w:val="24"/>
          <w:szCs w:val="24"/>
        </w:rPr>
        <w:t xml:space="preserve"> </w:t>
      </w:r>
      <w:r w:rsidRPr="009122A1">
        <w:rPr>
          <w:rFonts w:cstheme="minorHAnsi"/>
          <w:bCs/>
          <w:i/>
          <w:sz w:val="24"/>
          <w:szCs w:val="24"/>
        </w:rPr>
        <w:t>У разі надання еквіваленту товару Учасник подає у складі тендерної пропозиції порівняльну таблицю еквівалентності у довільній формі.</w:t>
      </w:r>
    </w:p>
    <w:p w:rsidR="005F65DB" w:rsidRPr="009122A1" w:rsidRDefault="005F65DB">
      <w:pPr>
        <w:rPr>
          <w:rFonts w:cstheme="minorHAnsi"/>
          <w:b/>
          <w:sz w:val="24"/>
          <w:szCs w:val="24"/>
        </w:rPr>
      </w:pPr>
    </w:p>
    <w:sectPr w:rsidR="005F65DB" w:rsidRPr="009122A1" w:rsidSect="00797CEB">
      <w:footerReference w:type="default" r:id="rId6"/>
      <w:pgSz w:w="11906" w:h="16838"/>
      <w:pgMar w:top="426" w:right="454" w:bottom="567"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2B" w:rsidRDefault="0038692B" w:rsidP="00BE4DC4">
      <w:r>
        <w:separator/>
      </w:r>
    </w:p>
  </w:endnote>
  <w:endnote w:type="continuationSeparator" w:id="0">
    <w:p w:rsidR="0038692B" w:rsidRDefault="0038692B" w:rsidP="00BE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947"/>
      <w:docPartObj>
        <w:docPartGallery w:val="Page Numbers (Bottom of Page)"/>
        <w:docPartUnique/>
      </w:docPartObj>
    </w:sdtPr>
    <w:sdtEndPr/>
    <w:sdtContent>
      <w:p w:rsidR="00AE448F" w:rsidRDefault="003838F1">
        <w:pPr>
          <w:pStyle w:val="a5"/>
          <w:jc w:val="center"/>
        </w:pPr>
        <w:r>
          <w:fldChar w:fldCharType="begin"/>
        </w:r>
        <w:r>
          <w:instrText xml:space="preserve"> PAGE   \* MERGEFORMAT </w:instrText>
        </w:r>
        <w:r>
          <w:fldChar w:fldCharType="separate"/>
        </w:r>
        <w:r w:rsidR="00A7398A">
          <w:rPr>
            <w:noProof/>
          </w:rPr>
          <w:t>3</w:t>
        </w:r>
        <w:r>
          <w:rPr>
            <w:noProof/>
          </w:rPr>
          <w:fldChar w:fldCharType="end"/>
        </w:r>
      </w:p>
    </w:sdtContent>
  </w:sdt>
  <w:p w:rsidR="00C73AC9" w:rsidRDefault="00C73A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2B" w:rsidRDefault="0038692B" w:rsidP="00BE4DC4">
      <w:r>
        <w:separator/>
      </w:r>
    </w:p>
  </w:footnote>
  <w:footnote w:type="continuationSeparator" w:id="0">
    <w:p w:rsidR="0038692B" w:rsidRDefault="0038692B" w:rsidP="00BE4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C4"/>
    <w:rsid w:val="00005448"/>
    <w:rsid w:val="00013645"/>
    <w:rsid w:val="000203F5"/>
    <w:rsid w:val="00032DF9"/>
    <w:rsid w:val="000357FF"/>
    <w:rsid w:val="00043A47"/>
    <w:rsid w:val="000447D1"/>
    <w:rsid w:val="00060838"/>
    <w:rsid w:val="000725E8"/>
    <w:rsid w:val="00077C25"/>
    <w:rsid w:val="000821C8"/>
    <w:rsid w:val="000C661B"/>
    <w:rsid w:val="000C6877"/>
    <w:rsid w:val="000D0713"/>
    <w:rsid w:val="000D1E1F"/>
    <w:rsid w:val="000D77C6"/>
    <w:rsid w:val="000E2CE9"/>
    <w:rsid w:val="000E3C25"/>
    <w:rsid w:val="00127971"/>
    <w:rsid w:val="00130A7E"/>
    <w:rsid w:val="00147CEB"/>
    <w:rsid w:val="00152E78"/>
    <w:rsid w:val="00156187"/>
    <w:rsid w:val="00160E26"/>
    <w:rsid w:val="00161529"/>
    <w:rsid w:val="00164860"/>
    <w:rsid w:val="00165E46"/>
    <w:rsid w:val="0017636E"/>
    <w:rsid w:val="001821D7"/>
    <w:rsid w:val="00191A8A"/>
    <w:rsid w:val="0019699B"/>
    <w:rsid w:val="001A119A"/>
    <w:rsid w:val="001B51FD"/>
    <w:rsid w:val="001C3FC6"/>
    <w:rsid w:val="001E5AD8"/>
    <w:rsid w:val="002015D4"/>
    <w:rsid w:val="0020581F"/>
    <w:rsid w:val="002153F5"/>
    <w:rsid w:val="002244AA"/>
    <w:rsid w:val="0024069A"/>
    <w:rsid w:val="00264B55"/>
    <w:rsid w:val="002703E5"/>
    <w:rsid w:val="0028401D"/>
    <w:rsid w:val="002A773F"/>
    <w:rsid w:val="002B3091"/>
    <w:rsid w:val="002C2178"/>
    <w:rsid w:val="002E1459"/>
    <w:rsid w:val="002F24CC"/>
    <w:rsid w:val="002F4D38"/>
    <w:rsid w:val="00302570"/>
    <w:rsid w:val="0030334E"/>
    <w:rsid w:val="0030365D"/>
    <w:rsid w:val="00304D9A"/>
    <w:rsid w:val="003238B4"/>
    <w:rsid w:val="00333B2C"/>
    <w:rsid w:val="003360D9"/>
    <w:rsid w:val="00337BA8"/>
    <w:rsid w:val="00343751"/>
    <w:rsid w:val="00347E7F"/>
    <w:rsid w:val="003524D6"/>
    <w:rsid w:val="003568B6"/>
    <w:rsid w:val="00370B93"/>
    <w:rsid w:val="00373753"/>
    <w:rsid w:val="003817B7"/>
    <w:rsid w:val="00382475"/>
    <w:rsid w:val="003838F1"/>
    <w:rsid w:val="0038692B"/>
    <w:rsid w:val="0038723B"/>
    <w:rsid w:val="00392302"/>
    <w:rsid w:val="0039689E"/>
    <w:rsid w:val="003C0843"/>
    <w:rsid w:val="003D31B1"/>
    <w:rsid w:val="003D3D1E"/>
    <w:rsid w:val="003F19BE"/>
    <w:rsid w:val="003F726C"/>
    <w:rsid w:val="00416449"/>
    <w:rsid w:val="00417494"/>
    <w:rsid w:val="004216A3"/>
    <w:rsid w:val="00433985"/>
    <w:rsid w:val="004419A0"/>
    <w:rsid w:val="00442E0F"/>
    <w:rsid w:val="00447EEC"/>
    <w:rsid w:val="0049770A"/>
    <w:rsid w:val="004A2B4F"/>
    <w:rsid w:val="004A4DA6"/>
    <w:rsid w:val="004C136D"/>
    <w:rsid w:val="004C7D95"/>
    <w:rsid w:val="004D0C3A"/>
    <w:rsid w:val="004E6C7C"/>
    <w:rsid w:val="004E7F64"/>
    <w:rsid w:val="004F375C"/>
    <w:rsid w:val="004F3EDC"/>
    <w:rsid w:val="0050416E"/>
    <w:rsid w:val="005102F3"/>
    <w:rsid w:val="005121D0"/>
    <w:rsid w:val="005338F3"/>
    <w:rsid w:val="00540AA6"/>
    <w:rsid w:val="00540CB6"/>
    <w:rsid w:val="00570985"/>
    <w:rsid w:val="00595680"/>
    <w:rsid w:val="005B03E9"/>
    <w:rsid w:val="005B0635"/>
    <w:rsid w:val="005B4338"/>
    <w:rsid w:val="005D2008"/>
    <w:rsid w:val="005D69E2"/>
    <w:rsid w:val="005E4D73"/>
    <w:rsid w:val="005E58AE"/>
    <w:rsid w:val="005F65DB"/>
    <w:rsid w:val="00600D9F"/>
    <w:rsid w:val="00601AC6"/>
    <w:rsid w:val="00602E32"/>
    <w:rsid w:val="0060470C"/>
    <w:rsid w:val="00627BD1"/>
    <w:rsid w:val="00645452"/>
    <w:rsid w:val="00655673"/>
    <w:rsid w:val="00657144"/>
    <w:rsid w:val="00684CB6"/>
    <w:rsid w:val="006855D2"/>
    <w:rsid w:val="006859DA"/>
    <w:rsid w:val="00687B1A"/>
    <w:rsid w:val="006B1B0F"/>
    <w:rsid w:val="006B6815"/>
    <w:rsid w:val="006C1403"/>
    <w:rsid w:val="006D5043"/>
    <w:rsid w:val="006F16AC"/>
    <w:rsid w:val="0070138A"/>
    <w:rsid w:val="00707FA5"/>
    <w:rsid w:val="00711AB4"/>
    <w:rsid w:val="00716C43"/>
    <w:rsid w:val="0074705B"/>
    <w:rsid w:val="00755486"/>
    <w:rsid w:val="007658C1"/>
    <w:rsid w:val="007701E0"/>
    <w:rsid w:val="00775504"/>
    <w:rsid w:val="00777038"/>
    <w:rsid w:val="00782BF2"/>
    <w:rsid w:val="00782FF1"/>
    <w:rsid w:val="007907C2"/>
    <w:rsid w:val="00791B79"/>
    <w:rsid w:val="00796FC6"/>
    <w:rsid w:val="00797CEB"/>
    <w:rsid w:val="007A547B"/>
    <w:rsid w:val="007A7ED6"/>
    <w:rsid w:val="007B2F8C"/>
    <w:rsid w:val="007B408F"/>
    <w:rsid w:val="007D0DAC"/>
    <w:rsid w:val="007D2042"/>
    <w:rsid w:val="007E11E9"/>
    <w:rsid w:val="007F1AF5"/>
    <w:rsid w:val="007F505E"/>
    <w:rsid w:val="007F7864"/>
    <w:rsid w:val="008025FC"/>
    <w:rsid w:val="00803015"/>
    <w:rsid w:val="00803BEC"/>
    <w:rsid w:val="00811352"/>
    <w:rsid w:val="0081252C"/>
    <w:rsid w:val="00813561"/>
    <w:rsid w:val="00817CB0"/>
    <w:rsid w:val="008200F3"/>
    <w:rsid w:val="00826BE3"/>
    <w:rsid w:val="00854C41"/>
    <w:rsid w:val="008828A6"/>
    <w:rsid w:val="0089310E"/>
    <w:rsid w:val="008944B3"/>
    <w:rsid w:val="008A56B3"/>
    <w:rsid w:val="008B1AC4"/>
    <w:rsid w:val="008B1DB2"/>
    <w:rsid w:val="008C67B2"/>
    <w:rsid w:val="008D26D3"/>
    <w:rsid w:val="008F42FE"/>
    <w:rsid w:val="00906778"/>
    <w:rsid w:val="00907E53"/>
    <w:rsid w:val="009122A1"/>
    <w:rsid w:val="0092039A"/>
    <w:rsid w:val="00922A32"/>
    <w:rsid w:val="00925117"/>
    <w:rsid w:val="009277D7"/>
    <w:rsid w:val="009328CC"/>
    <w:rsid w:val="009352C1"/>
    <w:rsid w:val="0093553A"/>
    <w:rsid w:val="00940F7F"/>
    <w:rsid w:val="009427DC"/>
    <w:rsid w:val="0094452E"/>
    <w:rsid w:val="0095041C"/>
    <w:rsid w:val="00970D91"/>
    <w:rsid w:val="00975FB6"/>
    <w:rsid w:val="009767D8"/>
    <w:rsid w:val="00977BB8"/>
    <w:rsid w:val="009804A3"/>
    <w:rsid w:val="009871D5"/>
    <w:rsid w:val="009A2936"/>
    <w:rsid w:val="009A3C4C"/>
    <w:rsid w:val="009B29A4"/>
    <w:rsid w:val="009C079D"/>
    <w:rsid w:val="009C15DC"/>
    <w:rsid w:val="009F5552"/>
    <w:rsid w:val="00A121C0"/>
    <w:rsid w:val="00A17A0B"/>
    <w:rsid w:val="00A23FF9"/>
    <w:rsid w:val="00A24A00"/>
    <w:rsid w:val="00A31481"/>
    <w:rsid w:val="00A44895"/>
    <w:rsid w:val="00A51973"/>
    <w:rsid w:val="00A5422A"/>
    <w:rsid w:val="00A71DDE"/>
    <w:rsid w:val="00A7398A"/>
    <w:rsid w:val="00A769AB"/>
    <w:rsid w:val="00A76D8B"/>
    <w:rsid w:val="00A82FF4"/>
    <w:rsid w:val="00A87712"/>
    <w:rsid w:val="00A9520F"/>
    <w:rsid w:val="00A9643C"/>
    <w:rsid w:val="00A97950"/>
    <w:rsid w:val="00AA44C9"/>
    <w:rsid w:val="00AC1FFE"/>
    <w:rsid w:val="00AC6315"/>
    <w:rsid w:val="00AC7568"/>
    <w:rsid w:val="00AD7A6F"/>
    <w:rsid w:val="00AE448F"/>
    <w:rsid w:val="00AF246C"/>
    <w:rsid w:val="00B10510"/>
    <w:rsid w:val="00B11565"/>
    <w:rsid w:val="00B12569"/>
    <w:rsid w:val="00B14740"/>
    <w:rsid w:val="00B14F3F"/>
    <w:rsid w:val="00B213AA"/>
    <w:rsid w:val="00B279AD"/>
    <w:rsid w:val="00B43CD3"/>
    <w:rsid w:val="00B44507"/>
    <w:rsid w:val="00B574BF"/>
    <w:rsid w:val="00B77CBE"/>
    <w:rsid w:val="00B83C04"/>
    <w:rsid w:val="00B876E8"/>
    <w:rsid w:val="00BB11D3"/>
    <w:rsid w:val="00BB351D"/>
    <w:rsid w:val="00BB6C1A"/>
    <w:rsid w:val="00BC09D3"/>
    <w:rsid w:val="00BC0BD1"/>
    <w:rsid w:val="00BC4CAD"/>
    <w:rsid w:val="00BE2967"/>
    <w:rsid w:val="00BE3435"/>
    <w:rsid w:val="00BE4DC4"/>
    <w:rsid w:val="00C05F74"/>
    <w:rsid w:val="00C12DF0"/>
    <w:rsid w:val="00C169B3"/>
    <w:rsid w:val="00C24172"/>
    <w:rsid w:val="00C25B74"/>
    <w:rsid w:val="00C273F1"/>
    <w:rsid w:val="00C703E2"/>
    <w:rsid w:val="00C72357"/>
    <w:rsid w:val="00C73854"/>
    <w:rsid w:val="00C73AC9"/>
    <w:rsid w:val="00C83035"/>
    <w:rsid w:val="00CB3392"/>
    <w:rsid w:val="00CC0941"/>
    <w:rsid w:val="00CC7595"/>
    <w:rsid w:val="00CC7FC0"/>
    <w:rsid w:val="00CD0796"/>
    <w:rsid w:val="00CD40FC"/>
    <w:rsid w:val="00CD60B5"/>
    <w:rsid w:val="00CD67AF"/>
    <w:rsid w:val="00CE12CB"/>
    <w:rsid w:val="00CE2F29"/>
    <w:rsid w:val="00CF569E"/>
    <w:rsid w:val="00D13B94"/>
    <w:rsid w:val="00D20DBF"/>
    <w:rsid w:val="00D21530"/>
    <w:rsid w:val="00D261EE"/>
    <w:rsid w:val="00D30FBA"/>
    <w:rsid w:val="00D554D7"/>
    <w:rsid w:val="00D642DA"/>
    <w:rsid w:val="00D74E3C"/>
    <w:rsid w:val="00D7606B"/>
    <w:rsid w:val="00D76250"/>
    <w:rsid w:val="00D84DBB"/>
    <w:rsid w:val="00DC0B7A"/>
    <w:rsid w:val="00DC1668"/>
    <w:rsid w:val="00DD123A"/>
    <w:rsid w:val="00DF709F"/>
    <w:rsid w:val="00DF7E79"/>
    <w:rsid w:val="00E0213A"/>
    <w:rsid w:val="00E07A12"/>
    <w:rsid w:val="00E13185"/>
    <w:rsid w:val="00E142B8"/>
    <w:rsid w:val="00E34DFF"/>
    <w:rsid w:val="00E3671A"/>
    <w:rsid w:val="00E42F2F"/>
    <w:rsid w:val="00E45AB4"/>
    <w:rsid w:val="00E45CAC"/>
    <w:rsid w:val="00E50913"/>
    <w:rsid w:val="00E55191"/>
    <w:rsid w:val="00E557D6"/>
    <w:rsid w:val="00E60022"/>
    <w:rsid w:val="00E63B9D"/>
    <w:rsid w:val="00E93109"/>
    <w:rsid w:val="00E96F1E"/>
    <w:rsid w:val="00EA1C58"/>
    <w:rsid w:val="00EA4523"/>
    <w:rsid w:val="00EB2830"/>
    <w:rsid w:val="00ED0B56"/>
    <w:rsid w:val="00ED2EE8"/>
    <w:rsid w:val="00EF4D64"/>
    <w:rsid w:val="00F01A61"/>
    <w:rsid w:val="00F06EE8"/>
    <w:rsid w:val="00F10724"/>
    <w:rsid w:val="00F1085E"/>
    <w:rsid w:val="00F15E16"/>
    <w:rsid w:val="00F239BA"/>
    <w:rsid w:val="00F310BD"/>
    <w:rsid w:val="00F364C5"/>
    <w:rsid w:val="00F521AA"/>
    <w:rsid w:val="00F63B32"/>
    <w:rsid w:val="00F66C10"/>
    <w:rsid w:val="00F936EC"/>
    <w:rsid w:val="00F95D8D"/>
    <w:rsid w:val="00FA304C"/>
    <w:rsid w:val="00FA53DE"/>
    <w:rsid w:val="00FE0892"/>
    <w:rsid w:val="00FE3119"/>
    <w:rsid w:val="00FE7AA6"/>
    <w:rsid w:val="00FF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C0EA"/>
  <w15:docId w15:val="{D81BECBA-027D-4B4B-A3FD-BDEB5BA2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11627"/>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F4"/>
    <w:pPr>
      <w:spacing w:after="160" w:line="259" w:lineRule="auto"/>
    </w:pPr>
    <w:rPr>
      <w:rFonts w:asciiTheme="minorHAnsi" w:hAnsiTheme="minorHAnsi" w:cstheme="minorBidi"/>
      <w:color w:val="auto"/>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4DC4"/>
    <w:pPr>
      <w:tabs>
        <w:tab w:val="center" w:pos="4677"/>
        <w:tab w:val="right" w:pos="9355"/>
      </w:tabs>
    </w:pPr>
  </w:style>
  <w:style w:type="character" w:customStyle="1" w:styleId="a4">
    <w:name w:val="Верхний колонтитул Знак"/>
    <w:basedOn w:val="a0"/>
    <w:link w:val="a3"/>
    <w:uiPriority w:val="99"/>
    <w:semiHidden/>
    <w:rsid w:val="00BE4DC4"/>
    <w:rPr>
      <w:lang w:val="uk-UA"/>
    </w:rPr>
  </w:style>
  <w:style w:type="paragraph" w:styleId="a5">
    <w:name w:val="footer"/>
    <w:basedOn w:val="a"/>
    <w:link w:val="a6"/>
    <w:uiPriority w:val="99"/>
    <w:unhideWhenUsed/>
    <w:rsid w:val="00BE4DC4"/>
    <w:pPr>
      <w:tabs>
        <w:tab w:val="center" w:pos="4677"/>
        <w:tab w:val="right" w:pos="9355"/>
      </w:tabs>
    </w:pPr>
  </w:style>
  <w:style w:type="character" w:customStyle="1" w:styleId="a6">
    <w:name w:val="Нижний колонтитул Знак"/>
    <w:basedOn w:val="a0"/>
    <w:link w:val="a5"/>
    <w:uiPriority w:val="99"/>
    <w:rsid w:val="00BE4DC4"/>
    <w:rPr>
      <w:lang w:val="uk-UA"/>
    </w:rPr>
  </w:style>
  <w:style w:type="table" w:styleId="a7">
    <w:name w:val="Table Grid"/>
    <w:basedOn w:val="a1"/>
    <w:uiPriority w:val="59"/>
    <w:rsid w:val="009A3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1"/>
    <w:locked/>
    <w:rsid w:val="005F65DB"/>
    <w:rPr>
      <w:rFonts w:asciiTheme="minorHAnsi" w:hAnsiTheme="minorHAnsi" w:cstheme="minorBidi"/>
      <w:color w:val="auto"/>
      <w:sz w:val="22"/>
      <w:szCs w:val="22"/>
    </w:rPr>
  </w:style>
  <w:style w:type="paragraph" w:customStyle="1" w:styleId="1">
    <w:name w:val="Без интервала1"/>
    <w:link w:val="a8"/>
    <w:qFormat/>
    <w:rsid w:val="005F65DB"/>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8</cp:revision>
  <dcterms:created xsi:type="dcterms:W3CDTF">2023-03-27T06:49:00Z</dcterms:created>
  <dcterms:modified xsi:type="dcterms:W3CDTF">2023-03-27T07:35:00Z</dcterms:modified>
</cp:coreProperties>
</file>