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34" w:rsidRPr="00635AB8" w:rsidRDefault="00364034" w:rsidP="00D75257">
      <w:pPr>
        <w:ind w:right="-284"/>
        <w:jc w:val="center"/>
        <w:rPr>
          <w:sz w:val="24"/>
          <w:szCs w:val="24"/>
        </w:rPr>
      </w:pPr>
      <w:r w:rsidRPr="00635AB8">
        <w:rPr>
          <w:b/>
          <w:bCs/>
          <w:color w:val="000000"/>
          <w:sz w:val="24"/>
          <w:szCs w:val="24"/>
        </w:rPr>
        <w:t>ПРОЄКТ</w:t>
      </w:r>
    </w:p>
    <w:p w:rsidR="00364034" w:rsidRPr="00635AB8" w:rsidRDefault="00364034" w:rsidP="00D75257">
      <w:pPr>
        <w:ind w:right="-284"/>
        <w:jc w:val="center"/>
        <w:rPr>
          <w:sz w:val="24"/>
          <w:szCs w:val="24"/>
        </w:rPr>
      </w:pPr>
      <w:r w:rsidRPr="00635AB8">
        <w:rPr>
          <w:b/>
          <w:sz w:val="24"/>
          <w:szCs w:val="24"/>
        </w:rPr>
        <w:t>ДОГОВОРУ № ____</w:t>
      </w:r>
    </w:p>
    <w:p w:rsidR="00364034" w:rsidRPr="00635AB8" w:rsidRDefault="00364034" w:rsidP="00D75257">
      <w:pPr>
        <w:ind w:right="-284"/>
        <w:jc w:val="center"/>
        <w:rPr>
          <w:b/>
          <w:sz w:val="24"/>
          <w:szCs w:val="24"/>
        </w:rPr>
      </w:pPr>
      <w:r w:rsidRPr="00635AB8">
        <w:rPr>
          <w:b/>
          <w:sz w:val="24"/>
          <w:szCs w:val="24"/>
        </w:rPr>
        <w:t>про закупівлю товарів</w:t>
      </w:r>
    </w:p>
    <w:p w:rsidR="00364034" w:rsidRPr="00635AB8" w:rsidRDefault="00364034" w:rsidP="00D75257">
      <w:pPr>
        <w:ind w:right="-284"/>
        <w:jc w:val="center"/>
        <w:rPr>
          <w:sz w:val="24"/>
          <w:szCs w:val="24"/>
        </w:rPr>
      </w:pPr>
    </w:p>
    <w:p w:rsidR="00364034" w:rsidRPr="00635AB8" w:rsidRDefault="00364034" w:rsidP="00D75257">
      <w:pPr>
        <w:ind w:right="-284"/>
        <w:jc w:val="both"/>
        <w:rPr>
          <w:sz w:val="24"/>
          <w:szCs w:val="24"/>
        </w:rPr>
      </w:pPr>
      <w:r w:rsidRPr="00635AB8">
        <w:rPr>
          <w:b/>
          <w:bCs/>
          <w:sz w:val="24"/>
          <w:szCs w:val="24"/>
        </w:rPr>
        <w:t xml:space="preserve">м. Кобеляки                                                               </w:t>
      </w:r>
      <w:r>
        <w:rPr>
          <w:b/>
          <w:bCs/>
          <w:sz w:val="24"/>
          <w:szCs w:val="24"/>
        </w:rPr>
        <w:t xml:space="preserve">      </w:t>
      </w:r>
      <w:r w:rsidR="00D75257">
        <w:rPr>
          <w:b/>
          <w:bCs/>
          <w:sz w:val="24"/>
          <w:szCs w:val="24"/>
        </w:rPr>
        <w:t xml:space="preserve">        </w:t>
      </w:r>
      <w:r>
        <w:rPr>
          <w:b/>
          <w:bCs/>
          <w:sz w:val="24"/>
          <w:szCs w:val="24"/>
        </w:rPr>
        <w:t xml:space="preserve">             </w:t>
      </w:r>
      <w:r w:rsidRPr="00635AB8">
        <w:rPr>
          <w:b/>
          <w:bCs/>
          <w:sz w:val="24"/>
          <w:szCs w:val="24"/>
        </w:rPr>
        <w:t xml:space="preserve">  «____» _______</w:t>
      </w:r>
      <w:r>
        <w:rPr>
          <w:b/>
          <w:bCs/>
          <w:sz w:val="24"/>
          <w:szCs w:val="24"/>
        </w:rPr>
        <w:t>__  2024</w:t>
      </w:r>
      <w:r w:rsidRPr="00635AB8">
        <w:rPr>
          <w:b/>
          <w:bCs/>
          <w:sz w:val="24"/>
          <w:szCs w:val="24"/>
        </w:rPr>
        <w:t xml:space="preserve"> року</w:t>
      </w:r>
    </w:p>
    <w:p w:rsidR="00364034" w:rsidRPr="00635AB8" w:rsidRDefault="00364034" w:rsidP="00D75257">
      <w:pPr>
        <w:ind w:right="-284"/>
        <w:jc w:val="both"/>
        <w:rPr>
          <w:b/>
          <w:bCs/>
          <w:sz w:val="24"/>
          <w:szCs w:val="24"/>
        </w:rPr>
      </w:pPr>
    </w:p>
    <w:p w:rsidR="00364034" w:rsidRPr="00635AB8" w:rsidRDefault="00364034" w:rsidP="00D75257">
      <w:pPr>
        <w:pStyle w:val="Default"/>
        <w:ind w:right="-284" w:firstLine="360"/>
        <w:jc w:val="both"/>
        <w:rPr>
          <w:color w:val="auto"/>
          <w:lang w:val="uk-UA"/>
        </w:rPr>
      </w:pPr>
      <w:r w:rsidRPr="00635AB8">
        <w:rPr>
          <w:b/>
          <w:lang w:val="uk-UA"/>
        </w:rPr>
        <w:t>Виконавчий комітет Кобеляцької міської ради</w:t>
      </w:r>
      <w:r w:rsidRPr="00635AB8">
        <w:rPr>
          <w:lang w:val="uk-UA"/>
        </w:rPr>
        <w:t xml:space="preserve"> (надалі </w:t>
      </w:r>
      <w:r w:rsidRPr="00635AB8">
        <w:rPr>
          <w:b/>
          <w:bCs/>
          <w:lang w:val="uk-UA"/>
        </w:rPr>
        <w:t>- Замовник</w:t>
      </w:r>
      <w:r w:rsidRPr="00635AB8">
        <w:rPr>
          <w:lang w:val="uk-UA"/>
        </w:rPr>
        <w:t>), в особі виконуючого повноваження Кобеляцького міського голови секретар</w:t>
      </w:r>
      <w:r w:rsidR="007A4690">
        <w:rPr>
          <w:lang w:val="uk-UA"/>
        </w:rPr>
        <w:t>я</w:t>
      </w:r>
      <w:r w:rsidRPr="00635AB8">
        <w:rPr>
          <w:lang w:val="uk-UA"/>
        </w:rPr>
        <w:t xml:space="preserve"> міської ради </w:t>
      </w:r>
      <w:r w:rsidR="007A4690">
        <w:rPr>
          <w:lang w:val="uk-UA"/>
        </w:rPr>
        <w:t xml:space="preserve">Кіптілого Василя Анатолійовича </w:t>
      </w:r>
      <w:r w:rsidRPr="00635AB8">
        <w:rPr>
          <w:lang w:val="uk-UA"/>
        </w:rPr>
        <w:t xml:space="preserve">, що діє на підставі ч. 2 ст. 42 Закону України "Про місцеве самоврядування в Україні", з однієї сторони, та _______________________________________________ (надалі - </w:t>
      </w:r>
      <w:r w:rsidRPr="00635AB8">
        <w:rPr>
          <w:b/>
          <w:bCs/>
          <w:lang w:val="uk-UA"/>
        </w:rPr>
        <w:t>Постачальник</w:t>
      </w:r>
      <w:r w:rsidRPr="00635AB8">
        <w:rPr>
          <w:lang w:val="uk-UA"/>
        </w:rPr>
        <w:t xml:space="preserve">) в особі ________________________________________________, що діє на підставі ___________________________________ з другої сторони, надалі по тексту – Сторони, </w:t>
      </w:r>
      <w:r w:rsidRPr="00635AB8">
        <w:rPr>
          <w:color w:val="auto"/>
          <w:lang w:val="uk-UA"/>
        </w:rPr>
        <w:t xml:space="preserve">відповідно до Постанови КМУ </w:t>
      </w:r>
      <w:hyperlink r:id="rId5" w:tgtFrame="_blank" w:history="1">
        <w:r w:rsidRPr="00635AB8">
          <w:rPr>
            <w:rStyle w:val="a3"/>
            <w:color w:val="auto"/>
            <w:lang w:val="uk-UA"/>
          </w:rPr>
          <w:t>№ 1178 від 12.10.2022</w:t>
        </w:r>
      </w:hyperlink>
      <w:r w:rsidRPr="00635AB8">
        <w:rPr>
          <w:color w:val="auto"/>
        </w:rPr>
        <w:t> </w:t>
      </w:r>
      <w:r w:rsidRPr="00635AB8">
        <w:rPr>
          <w:color w:val="auto"/>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передбачених законодавством у сфері публічних закупівель уклали цей Договір, про наступне: </w:t>
      </w:r>
    </w:p>
    <w:p w:rsidR="00364034" w:rsidRPr="00635AB8" w:rsidRDefault="00364034" w:rsidP="00D75257">
      <w:pPr>
        <w:numPr>
          <w:ilvl w:val="0"/>
          <w:numId w:val="1"/>
        </w:numPr>
        <w:ind w:right="-284"/>
        <w:jc w:val="center"/>
        <w:rPr>
          <w:b/>
          <w:bCs/>
          <w:sz w:val="24"/>
          <w:szCs w:val="24"/>
          <w:lang w:eastAsia="ru-RU"/>
        </w:rPr>
      </w:pPr>
      <w:r w:rsidRPr="00635AB8">
        <w:rPr>
          <w:b/>
          <w:bCs/>
          <w:sz w:val="24"/>
          <w:szCs w:val="24"/>
          <w:lang w:eastAsia="ru-RU"/>
        </w:rPr>
        <w:t>Предмет договору</w:t>
      </w:r>
    </w:p>
    <w:p w:rsidR="004360B2" w:rsidRDefault="00364034" w:rsidP="00D75257">
      <w:pPr>
        <w:tabs>
          <w:tab w:val="num" w:pos="0"/>
        </w:tabs>
        <w:ind w:right="-284" w:firstLine="540"/>
        <w:jc w:val="both"/>
        <w:rPr>
          <w:sz w:val="24"/>
          <w:szCs w:val="24"/>
          <w:lang w:eastAsia="ru-RU"/>
        </w:rPr>
      </w:pPr>
      <w:r w:rsidRPr="00635AB8">
        <w:rPr>
          <w:sz w:val="24"/>
          <w:szCs w:val="24"/>
          <w:lang w:eastAsia="ru-RU"/>
        </w:rPr>
        <w:tab/>
        <w:t xml:space="preserve">1.1. Постачальник зобов'язується передати у встановлений строк у власність Замовнику товар за </w:t>
      </w:r>
      <w:r w:rsidRPr="0013358C">
        <w:rPr>
          <w:bCs/>
          <w:sz w:val="24"/>
          <w:szCs w:val="24"/>
          <w:lang w:eastAsia="ru-RU"/>
        </w:rPr>
        <w:t>кодом</w:t>
      </w:r>
      <w:r w:rsidRPr="0013358C">
        <w:rPr>
          <w:bCs/>
          <w:sz w:val="24"/>
          <w:szCs w:val="24"/>
        </w:rPr>
        <w:t xml:space="preserve"> </w:t>
      </w:r>
      <w:r w:rsidR="00C317DD" w:rsidRPr="00975CEB">
        <w:rPr>
          <w:b/>
          <w:color w:val="000000"/>
          <w:sz w:val="24"/>
          <w:szCs w:val="24"/>
          <w:lang w:eastAsia="ru-RU"/>
        </w:rPr>
        <w:t>ДК 021:2015 34710000-7 Вертольоти, літаки, космічні та інші літальні апарати з двигуном</w:t>
      </w:r>
      <w:r w:rsidRPr="00635AB8">
        <w:rPr>
          <w:sz w:val="24"/>
          <w:szCs w:val="24"/>
          <w:lang w:eastAsia="ru-RU"/>
        </w:rPr>
        <w:t xml:space="preserve"> </w:t>
      </w:r>
      <w:r w:rsidR="00C317DD" w:rsidRPr="00C317DD">
        <w:rPr>
          <w:b/>
          <w:sz w:val="24"/>
          <w:szCs w:val="24"/>
          <w:lang w:eastAsia="ru-RU"/>
        </w:rPr>
        <w:t>(</w:t>
      </w:r>
      <w:r w:rsidR="00AF17EB" w:rsidRPr="00A40F7C">
        <w:rPr>
          <w:b/>
          <w:noProof/>
          <w:sz w:val="24"/>
          <w:szCs w:val="24"/>
        </w:rPr>
        <w:t>Квадрокоптер DJI Mavic 3T Enterprise (Thermal)</w:t>
      </w:r>
      <w:r w:rsidR="00C317DD" w:rsidRPr="00C317DD">
        <w:rPr>
          <w:b/>
          <w:sz w:val="24"/>
          <w:szCs w:val="24"/>
          <w:lang w:eastAsia="ru-RU"/>
        </w:rPr>
        <w:t>)</w:t>
      </w:r>
      <w:r w:rsidR="00C317DD">
        <w:rPr>
          <w:sz w:val="24"/>
          <w:szCs w:val="24"/>
          <w:lang w:eastAsia="ru-RU"/>
        </w:rPr>
        <w:t xml:space="preserve"> </w:t>
      </w:r>
      <w:r w:rsidRPr="00635AB8">
        <w:rPr>
          <w:sz w:val="24"/>
          <w:szCs w:val="24"/>
          <w:lang w:eastAsia="ru-RU"/>
        </w:rPr>
        <w:t>в кількості та за ціною, визначеними у Додатку 1 до Договору (Специфікація), а Замовник зобов'язується прийняти цей товар та оплатити його.</w:t>
      </w:r>
    </w:p>
    <w:p w:rsidR="00364034" w:rsidRPr="00635AB8" w:rsidRDefault="00364034" w:rsidP="00D75257">
      <w:pPr>
        <w:ind w:right="-284" w:firstLine="567"/>
        <w:jc w:val="both"/>
        <w:rPr>
          <w:sz w:val="24"/>
          <w:szCs w:val="24"/>
          <w:lang w:eastAsia="ru-RU"/>
        </w:rPr>
      </w:pPr>
      <w:r w:rsidRPr="00635AB8">
        <w:rPr>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364034" w:rsidRPr="00635AB8" w:rsidRDefault="00364034" w:rsidP="00D75257">
      <w:pPr>
        <w:ind w:right="-284" w:firstLine="567"/>
        <w:jc w:val="both"/>
        <w:rPr>
          <w:sz w:val="24"/>
          <w:szCs w:val="24"/>
          <w:lang w:eastAsia="ru-RU"/>
        </w:rPr>
      </w:pPr>
      <w:r w:rsidRPr="00635AB8">
        <w:rPr>
          <w:sz w:val="24"/>
          <w:szCs w:val="24"/>
          <w:lang w:eastAsia="ru-RU"/>
        </w:rPr>
        <w:t>1.3. Замовник залишає за собою право на зменшення обсягів придбання Товару в залежності від обсягів фінансування.</w:t>
      </w:r>
    </w:p>
    <w:p w:rsidR="00364034" w:rsidRPr="00635AB8" w:rsidRDefault="00364034" w:rsidP="00D75257">
      <w:pPr>
        <w:ind w:right="-284" w:firstLine="567"/>
        <w:jc w:val="both"/>
        <w:rPr>
          <w:sz w:val="24"/>
          <w:szCs w:val="24"/>
          <w:lang w:eastAsia="ru-RU"/>
        </w:rPr>
      </w:pPr>
      <w:r w:rsidRPr="00635AB8">
        <w:rPr>
          <w:sz w:val="24"/>
          <w:szCs w:val="24"/>
          <w:lang w:eastAsia="ru-RU"/>
        </w:rPr>
        <w:t>1.4. Кількість товару – згідно з Додатком 1 до Договору.</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1.5. Постачальник підписанням цього Договору визнає та підтверджує, що: </w:t>
      </w:r>
    </w:p>
    <w:p w:rsidR="00364034" w:rsidRPr="00635AB8" w:rsidRDefault="00364034" w:rsidP="00D75257">
      <w:pPr>
        <w:ind w:right="-284" w:firstLine="567"/>
        <w:jc w:val="both"/>
        <w:rPr>
          <w:sz w:val="24"/>
          <w:szCs w:val="24"/>
          <w:lang w:eastAsia="ru-RU"/>
        </w:rPr>
      </w:pPr>
      <w:r w:rsidRPr="00635AB8">
        <w:rPr>
          <w:sz w:val="24"/>
          <w:szCs w:val="24"/>
          <w:lang w:eastAsia="ru-RU"/>
        </w:rPr>
        <w:t>1.5.1.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364034" w:rsidRPr="00635AB8" w:rsidRDefault="00364034" w:rsidP="00D75257">
      <w:pPr>
        <w:numPr>
          <w:ilvl w:val="0"/>
          <w:numId w:val="1"/>
        </w:numPr>
        <w:ind w:right="-284"/>
        <w:jc w:val="center"/>
        <w:rPr>
          <w:b/>
          <w:bCs/>
          <w:sz w:val="24"/>
          <w:szCs w:val="24"/>
          <w:lang w:eastAsia="ru-RU"/>
        </w:rPr>
      </w:pPr>
      <w:r w:rsidRPr="00635AB8">
        <w:rPr>
          <w:b/>
          <w:bCs/>
          <w:sz w:val="24"/>
          <w:szCs w:val="24"/>
          <w:lang w:eastAsia="ru-RU"/>
        </w:rPr>
        <w:t>Якість товару</w:t>
      </w:r>
    </w:p>
    <w:p w:rsidR="00364034" w:rsidRPr="00635AB8" w:rsidRDefault="00364034" w:rsidP="00D75257">
      <w:pPr>
        <w:ind w:right="-284" w:firstLine="360"/>
        <w:jc w:val="both"/>
        <w:rPr>
          <w:b/>
          <w:bCs/>
          <w:sz w:val="24"/>
          <w:szCs w:val="24"/>
          <w:lang w:eastAsia="ru-RU"/>
        </w:rPr>
      </w:pPr>
      <w:r w:rsidRPr="00635AB8">
        <w:rPr>
          <w:sz w:val="24"/>
          <w:szCs w:val="24"/>
          <w:lang w:eastAsia="ru-RU"/>
        </w:rPr>
        <w:t xml:space="preserve">    2.1. 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w:t>
      </w:r>
    </w:p>
    <w:p w:rsidR="00364034" w:rsidRPr="00635AB8" w:rsidRDefault="00364034" w:rsidP="00D75257">
      <w:pPr>
        <w:ind w:right="-284" w:firstLine="567"/>
        <w:jc w:val="both"/>
        <w:rPr>
          <w:sz w:val="24"/>
          <w:szCs w:val="24"/>
        </w:rPr>
      </w:pPr>
      <w:r w:rsidRPr="00635AB8">
        <w:rPr>
          <w:sz w:val="24"/>
          <w:szCs w:val="24"/>
        </w:rPr>
        <w:t xml:space="preserve">Одночасно з Товаром Постачальник зобов’язаний передати Замовнику належні документи, що підтверджують якість Товару, його походження, дату виготовлення та технічні характеристики. </w:t>
      </w:r>
    </w:p>
    <w:p w:rsidR="00364034" w:rsidRPr="00635AB8" w:rsidRDefault="00364034" w:rsidP="00D75257">
      <w:pPr>
        <w:ind w:right="-284" w:firstLine="567"/>
        <w:jc w:val="both"/>
        <w:rPr>
          <w:sz w:val="24"/>
          <w:szCs w:val="24"/>
          <w:lang w:eastAsia="ru-RU"/>
        </w:rPr>
      </w:pPr>
      <w:r w:rsidRPr="00635AB8">
        <w:rPr>
          <w:sz w:val="24"/>
          <w:szCs w:val="24"/>
          <w:lang w:eastAsia="ru-RU"/>
        </w:rPr>
        <w:t>2.2. Постачальник зобов’язаний одночасно з поставкою кожної партії товару надати Замовнику, принаймні, наступні документи:</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 </w:t>
      </w:r>
    </w:p>
    <w:p w:rsidR="00364034" w:rsidRPr="00635AB8" w:rsidRDefault="00364034" w:rsidP="00D75257">
      <w:pPr>
        <w:ind w:right="-284" w:firstLine="567"/>
        <w:jc w:val="both"/>
        <w:rPr>
          <w:sz w:val="24"/>
          <w:szCs w:val="24"/>
          <w:lang w:eastAsia="ru-RU"/>
        </w:rPr>
      </w:pPr>
      <w:r w:rsidRPr="00635AB8">
        <w:rPr>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повертаються Постачальнику на усунення недоліків.</w:t>
      </w:r>
    </w:p>
    <w:p w:rsidR="00364034" w:rsidRPr="00635AB8" w:rsidRDefault="00364034" w:rsidP="00D75257">
      <w:pPr>
        <w:ind w:right="-284" w:firstLine="567"/>
        <w:jc w:val="both"/>
        <w:rPr>
          <w:sz w:val="24"/>
          <w:szCs w:val="24"/>
          <w:lang w:eastAsia="ru-RU"/>
        </w:rPr>
      </w:pPr>
      <w:r w:rsidRPr="00635AB8">
        <w:rPr>
          <w:sz w:val="24"/>
          <w:szCs w:val="24"/>
          <w:lang w:eastAsia="ru-RU"/>
        </w:rPr>
        <w:lastRenderedPageBreak/>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364034" w:rsidRPr="00635AB8" w:rsidRDefault="00364034" w:rsidP="00D75257">
      <w:pPr>
        <w:ind w:right="-284" w:firstLine="567"/>
        <w:jc w:val="both"/>
        <w:rPr>
          <w:sz w:val="24"/>
          <w:szCs w:val="24"/>
          <w:lang w:eastAsia="ru-RU"/>
        </w:rPr>
      </w:pPr>
      <w:r w:rsidRPr="00635AB8">
        <w:rPr>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364034" w:rsidRPr="00635AB8" w:rsidRDefault="00364034" w:rsidP="00D75257">
      <w:pPr>
        <w:ind w:right="-284" w:firstLine="567"/>
        <w:jc w:val="both"/>
        <w:rPr>
          <w:sz w:val="24"/>
          <w:szCs w:val="24"/>
          <w:lang w:eastAsia="ru-RU"/>
        </w:rPr>
      </w:pPr>
      <w:r w:rsidRPr="00635AB8">
        <w:rPr>
          <w:sz w:val="24"/>
          <w:szCs w:val="24"/>
          <w:lang w:eastAsia="ru-RU"/>
        </w:rPr>
        <w:t>2.3.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364034" w:rsidRPr="00635AB8" w:rsidRDefault="00364034" w:rsidP="00D75257">
      <w:pPr>
        <w:ind w:right="-284" w:firstLine="567"/>
        <w:jc w:val="both"/>
        <w:rPr>
          <w:sz w:val="24"/>
          <w:szCs w:val="24"/>
          <w:lang w:eastAsia="ru-RU"/>
        </w:rPr>
      </w:pPr>
      <w:r w:rsidRPr="00635AB8">
        <w:rPr>
          <w:sz w:val="24"/>
          <w:szCs w:val="24"/>
          <w:lang w:eastAsia="ru-RU"/>
        </w:rPr>
        <w:t>2.4. Гарантійний строк обчислюється з моменту передачі товару Замовнику.</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2.5.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364034" w:rsidRPr="00635AB8" w:rsidRDefault="00364034" w:rsidP="00D75257">
      <w:pPr>
        <w:ind w:right="-284" w:firstLine="567"/>
        <w:jc w:val="both"/>
        <w:rPr>
          <w:sz w:val="24"/>
          <w:szCs w:val="24"/>
          <w:lang w:eastAsia="ru-RU"/>
        </w:rPr>
      </w:pPr>
      <w:r w:rsidRPr="00635AB8">
        <w:rPr>
          <w:sz w:val="24"/>
          <w:szCs w:val="24"/>
          <w:lang w:eastAsia="ru-RU"/>
        </w:rPr>
        <w:t>2.6. Якість товару, що купується, може бути покращена за умови, що таке покращення не призведе до збільшення суми, визначеної в цьому Договорі.</w:t>
      </w:r>
    </w:p>
    <w:p w:rsidR="00364034" w:rsidRPr="00635AB8" w:rsidRDefault="00364034" w:rsidP="00D75257">
      <w:pPr>
        <w:ind w:right="-284" w:firstLine="567"/>
        <w:jc w:val="both"/>
        <w:rPr>
          <w:sz w:val="24"/>
          <w:szCs w:val="24"/>
        </w:rPr>
      </w:pPr>
      <w:r w:rsidRPr="00635AB8">
        <w:rPr>
          <w:sz w:val="24"/>
          <w:szCs w:val="24"/>
          <w:lang w:eastAsia="ru-RU"/>
        </w:rPr>
        <w:t xml:space="preserve">2.7.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635AB8">
        <w:rPr>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364034" w:rsidRPr="00635AB8" w:rsidRDefault="00364034" w:rsidP="00D75257">
      <w:pPr>
        <w:ind w:right="-284"/>
        <w:jc w:val="center"/>
        <w:rPr>
          <w:b/>
          <w:bCs/>
          <w:strike/>
          <w:sz w:val="24"/>
          <w:szCs w:val="24"/>
          <w:lang w:eastAsia="ru-RU"/>
        </w:rPr>
      </w:pPr>
      <w:r w:rsidRPr="00635AB8">
        <w:rPr>
          <w:b/>
          <w:bCs/>
          <w:sz w:val="24"/>
          <w:szCs w:val="24"/>
          <w:lang w:eastAsia="ru-RU"/>
        </w:rPr>
        <w:t>ІІІ. Ціна договору</w:t>
      </w:r>
    </w:p>
    <w:p w:rsidR="00364034" w:rsidRPr="00635AB8" w:rsidRDefault="00364034" w:rsidP="00D75257">
      <w:pPr>
        <w:ind w:right="-284" w:firstLine="567"/>
        <w:jc w:val="both"/>
        <w:rPr>
          <w:sz w:val="24"/>
          <w:szCs w:val="24"/>
          <w:lang w:eastAsia="ru-RU"/>
        </w:rPr>
      </w:pPr>
      <w:r w:rsidRPr="00635AB8">
        <w:rPr>
          <w:sz w:val="24"/>
          <w:szCs w:val="24"/>
          <w:lang w:eastAsia="ru-RU"/>
        </w:rPr>
        <w:t>3.1. Замовник сплачує за товар за ціною, яка визначена за результатами проведення закупівлі.</w:t>
      </w:r>
    </w:p>
    <w:p w:rsidR="00364034" w:rsidRPr="00635AB8" w:rsidRDefault="00364034" w:rsidP="00D75257">
      <w:pPr>
        <w:ind w:right="-284" w:firstLine="567"/>
        <w:jc w:val="both"/>
        <w:rPr>
          <w:sz w:val="24"/>
          <w:szCs w:val="24"/>
          <w:lang w:eastAsia="ru-RU"/>
        </w:rPr>
      </w:pPr>
      <w:r w:rsidRPr="00635AB8">
        <w:rPr>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__ % (якщо передбачено) у сумі ________________ грн. (____________________________).</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364034" w:rsidRPr="00635AB8" w:rsidRDefault="00364034" w:rsidP="00D75257">
      <w:pPr>
        <w:ind w:right="-284" w:firstLine="567"/>
        <w:jc w:val="both"/>
        <w:rPr>
          <w:sz w:val="24"/>
          <w:szCs w:val="24"/>
          <w:lang w:eastAsia="ru-RU"/>
        </w:rPr>
      </w:pPr>
      <w:r w:rsidRPr="00635AB8">
        <w:rPr>
          <w:sz w:val="24"/>
          <w:szCs w:val="24"/>
          <w:lang w:eastAsia="ru-RU"/>
        </w:rPr>
        <w:t>3.4. </w:t>
      </w:r>
      <w:r w:rsidRPr="00635AB8">
        <w:rPr>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635AB8">
        <w:rPr>
          <w:sz w:val="24"/>
          <w:szCs w:val="24"/>
          <w:lang w:eastAsia="ru-RU"/>
        </w:rPr>
        <w:t xml:space="preserve">. </w:t>
      </w:r>
    </w:p>
    <w:p w:rsidR="00364034" w:rsidRPr="00635AB8" w:rsidRDefault="00364034" w:rsidP="00D75257">
      <w:pPr>
        <w:ind w:right="-284" w:firstLine="567"/>
        <w:jc w:val="both"/>
        <w:rPr>
          <w:sz w:val="24"/>
          <w:szCs w:val="24"/>
          <w:lang w:eastAsia="ru-RU"/>
        </w:rPr>
      </w:pPr>
      <w:r w:rsidRPr="00635AB8">
        <w:rPr>
          <w:sz w:val="24"/>
          <w:szCs w:val="24"/>
          <w:lang w:eastAsia="ru-RU"/>
        </w:rPr>
        <w:t>3.5. Ціни на товар встановлюються у національній грошовій одиниці України - гривні.</w:t>
      </w:r>
    </w:p>
    <w:p w:rsidR="00364034" w:rsidRPr="00635AB8" w:rsidRDefault="00364034" w:rsidP="00D75257">
      <w:pPr>
        <w:ind w:right="-284"/>
        <w:jc w:val="center"/>
        <w:rPr>
          <w:b/>
          <w:bCs/>
          <w:sz w:val="24"/>
          <w:szCs w:val="24"/>
          <w:lang w:eastAsia="ru-RU"/>
        </w:rPr>
      </w:pPr>
      <w:r w:rsidRPr="00635AB8">
        <w:rPr>
          <w:b/>
          <w:bCs/>
          <w:sz w:val="24"/>
          <w:szCs w:val="24"/>
          <w:lang w:val="en-US" w:eastAsia="ru-RU"/>
        </w:rPr>
        <w:t>IV</w:t>
      </w:r>
      <w:r w:rsidRPr="00635AB8">
        <w:rPr>
          <w:b/>
          <w:bCs/>
          <w:sz w:val="24"/>
          <w:szCs w:val="24"/>
          <w:lang w:val="ru-RU" w:eastAsia="ru-RU"/>
        </w:rPr>
        <w:t xml:space="preserve">. </w:t>
      </w:r>
      <w:r w:rsidRPr="00635AB8">
        <w:rPr>
          <w:b/>
          <w:bCs/>
          <w:sz w:val="24"/>
          <w:szCs w:val="24"/>
          <w:lang w:eastAsia="ru-RU"/>
        </w:rPr>
        <w:t>Порядок здійснення оплати</w:t>
      </w:r>
    </w:p>
    <w:p w:rsidR="00364034" w:rsidRPr="00635AB8" w:rsidRDefault="00364034" w:rsidP="00D75257">
      <w:pPr>
        <w:ind w:right="-284" w:firstLine="567"/>
        <w:jc w:val="both"/>
        <w:rPr>
          <w:sz w:val="24"/>
          <w:szCs w:val="24"/>
          <w:lang w:eastAsia="ru-RU"/>
        </w:rPr>
      </w:pPr>
      <w:r w:rsidRPr="00635AB8">
        <w:rPr>
          <w:sz w:val="24"/>
          <w:szCs w:val="24"/>
          <w:lang w:eastAsia="ru-RU"/>
        </w:rPr>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w:t>
      </w:r>
    </w:p>
    <w:p w:rsidR="00364034" w:rsidRPr="00635AB8" w:rsidRDefault="00364034" w:rsidP="00D75257">
      <w:pPr>
        <w:ind w:right="-284" w:firstLine="567"/>
        <w:jc w:val="both"/>
        <w:rPr>
          <w:color w:val="000000"/>
          <w:sz w:val="24"/>
          <w:szCs w:val="24"/>
          <w:lang w:eastAsia="ar-SA"/>
        </w:rPr>
      </w:pPr>
      <w:r w:rsidRPr="00635AB8">
        <w:rPr>
          <w:sz w:val="24"/>
          <w:szCs w:val="24"/>
          <w:lang w:eastAsia="ru-RU"/>
        </w:rPr>
        <w:t>4.1.1. 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w:t>
      </w:r>
      <w:r w:rsidR="004360B2">
        <w:rPr>
          <w:sz w:val="24"/>
          <w:szCs w:val="24"/>
          <w:lang w:eastAsia="ru-RU"/>
        </w:rPr>
        <w:t xml:space="preserve">ся врахованими у загальній ціні </w:t>
      </w:r>
      <w:r w:rsidRPr="004360B2">
        <w:rPr>
          <w:sz w:val="24"/>
          <w:szCs w:val="24"/>
          <w:lang w:eastAsia="ru-RU"/>
        </w:rPr>
        <w:t>пропозиції,</w:t>
      </w:r>
      <w:r w:rsidRPr="001065F9">
        <w:rPr>
          <w:color w:val="FF0000"/>
          <w:sz w:val="24"/>
          <w:szCs w:val="24"/>
          <w:lang w:eastAsia="ru-RU"/>
        </w:rPr>
        <w:t xml:space="preserve"> </w:t>
      </w:r>
      <w:r w:rsidRPr="00635AB8">
        <w:rPr>
          <w:sz w:val="24"/>
          <w:szCs w:val="24"/>
          <w:lang w:eastAsia="ru-RU"/>
        </w:rPr>
        <w:t>визначеній Постачальником за результатами електронного аукціону.</w:t>
      </w:r>
      <w:r w:rsidRPr="00635AB8">
        <w:rPr>
          <w:color w:val="000000"/>
          <w:sz w:val="24"/>
          <w:szCs w:val="24"/>
          <w:lang w:eastAsia="ar-SA"/>
        </w:rPr>
        <w:t xml:space="preserve"> </w:t>
      </w:r>
    </w:p>
    <w:p w:rsidR="00364034" w:rsidRPr="00635AB8" w:rsidRDefault="00364034" w:rsidP="00D75257">
      <w:pPr>
        <w:ind w:right="-284" w:firstLine="284"/>
        <w:jc w:val="both"/>
        <w:rPr>
          <w:sz w:val="24"/>
          <w:szCs w:val="24"/>
        </w:rPr>
      </w:pPr>
      <w:r w:rsidRPr="00635AB8">
        <w:rPr>
          <w:sz w:val="24"/>
          <w:szCs w:val="24"/>
          <w:lang w:val="ru-RU" w:eastAsia="ru-RU"/>
        </w:rPr>
        <w:t xml:space="preserve">    </w:t>
      </w:r>
      <w:r w:rsidRPr="00635AB8">
        <w:rPr>
          <w:sz w:val="24"/>
          <w:szCs w:val="24"/>
          <w:lang w:eastAsia="ru-RU"/>
        </w:rPr>
        <w:t xml:space="preserve">4.1.2. </w:t>
      </w:r>
      <w:r w:rsidRPr="00635AB8">
        <w:rPr>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64034" w:rsidRPr="00635AB8" w:rsidRDefault="00364034" w:rsidP="00D75257">
      <w:pPr>
        <w:ind w:right="-284" w:firstLine="567"/>
        <w:jc w:val="both"/>
        <w:rPr>
          <w:color w:val="000000"/>
          <w:sz w:val="24"/>
          <w:szCs w:val="24"/>
          <w:lang w:eastAsia="ru-RU"/>
        </w:rPr>
      </w:pPr>
      <w:r w:rsidRPr="00635AB8">
        <w:rPr>
          <w:sz w:val="24"/>
          <w:szCs w:val="24"/>
          <w:lang w:eastAsia="ru-RU"/>
        </w:rPr>
        <w:t xml:space="preserve">4.2. </w:t>
      </w:r>
      <w:r w:rsidRPr="00635AB8">
        <w:rPr>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364034" w:rsidRPr="00635AB8"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sz w:val="24"/>
          <w:szCs w:val="24"/>
          <w:lang w:eastAsia="ru-RU"/>
        </w:rPr>
      </w:pPr>
      <w:r w:rsidRPr="00635AB8">
        <w:rPr>
          <w:sz w:val="24"/>
          <w:szCs w:val="24"/>
          <w:lang w:eastAsia="ru-RU"/>
        </w:rPr>
        <w:t>4.3. Замовник оплачує 100 % вартості фактично поставленого товару шляхом перерахування грошових коштів згідно з рахунком-фактурою</w:t>
      </w:r>
      <w:r>
        <w:rPr>
          <w:sz w:val="24"/>
          <w:szCs w:val="24"/>
          <w:lang w:eastAsia="ru-RU"/>
        </w:rPr>
        <w:t>, видатковою накладною</w:t>
      </w:r>
      <w:r w:rsidRPr="00635AB8">
        <w:rPr>
          <w:sz w:val="24"/>
          <w:szCs w:val="24"/>
          <w:lang w:eastAsia="ru-RU"/>
        </w:rPr>
        <w:t xml:space="preserve"> на </w:t>
      </w:r>
      <w:r w:rsidRPr="00635AB8">
        <w:rPr>
          <w:sz w:val="24"/>
          <w:szCs w:val="24"/>
          <w:lang w:eastAsia="ru-RU"/>
        </w:rPr>
        <w:lastRenderedPageBreak/>
        <w:t xml:space="preserve">розрахунковий рахунок </w:t>
      </w:r>
      <w:r w:rsidRPr="00635AB8">
        <w:rPr>
          <w:color w:val="000000"/>
          <w:sz w:val="24"/>
          <w:szCs w:val="24"/>
          <w:lang w:eastAsia="ru-RU"/>
        </w:rPr>
        <w:t>Постачальника</w:t>
      </w:r>
      <w:r w:rsidRPr="00635AB8">
        <w:rPr>
          <w:sz w:val="24"/>
          <w:szCs w:val="24"/>
          <w:lang w:eastAsia="ru-RU"/>
        </w:rPr>
        <w:t xml:space="preserve"> </w:t>
      </w:r>
      <w:r w:rsidR="00AF17EB" w:rsidRPr="00AF17EB">
        <w:rPr>
          <w:sz w:val="24"/>
          <w:szCs w:val="24"/>
          <w:lang w:eastAsia="ru-RU"/>
        </w:rPr>
        <w:t>протягом 15 (п’ятнадцяти</w:t>
      </w:r>
      <w:r w:rsidRPr="00AF17EB">
        <w:rPr>
          <w:sz w:val="24"/>
          <w:szCs w:val="24"/>
          <w:lang w:eastAsia="ru-RU"/>
        </w:rPr>
        <w:t xml:space="preserve">) банківських </w:t>
      </w:r>
      <w:r w:rsidRPr="00635AB8">
        <w:rPr>
          <w:sz w:val="24"/>
          <w:szCs w:val="24"/>
          <w:lang w:eastAsia="ru-RU"/>
        </w:rPr>
        <w:t xml:space="preserve">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w:t>
      </w:r>
      <w:r>
        <w:rPr>
          <w:sz w:val="24"/>
          <w:szCs w:val="24"/>
          <w:lang w:eastAsia="ru-RU"/>
        </w:rPr>
        <w:t xml:space="preserve">(п’яти) </w:t>
      </w:r>
      <w:r w:rsidRPr="00635AB8">
        <w:rPr>
          <w:sz w:val="24"/>
          <w:szCs w:val="24"/>
          <w:lang w:eastAsia="ru-RU"/>
        </w:rPr>
        <w:t xml:space="preserve">банківських днів з дати надходження грошових коштів на рахунок Замовника. </w:t>
      </w:r>
    </w:p>
    <w:p w:rsidR="00364034" w:rsidRPr="00635AB8"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sz w:val="24"/>
          <w:szCs w:val="24"/>
          <w:lang w:eastAsia="ru-RU"/>
        </w:rPr>
      </w:pPr>
      <w:r w:rsidRPr="00635AB8">
        <w:rPr>
          <w:sz w:val="24"/>
          <w:szCs w:val="24"/>
          <w:lang w:eastAsia="ru-RU"/>
        </w:rPr>
        <w:t xml:space="preserve">4.4. Оплата проводиться на поточний рахунок Постачальника шляхом безготівкових розрахунків. </w:t>
      </w:r>
    </w:p>
    <w:p w:rsidR="00364034" w:rsidRPr="00635AB8" w:rsidRDefault="00364034" w:rsidP="00D75257">
      <w:pPr>
        <w:numPr>
          <w:ilvl w:val="0"/>
          <w:numId w:val="2"/>
        </w:numPr>
        <w:ind w:right="-284"/>
        <w:jc w:val="center"/>
        <w:rPr>
          <w:b/>
          <w:bCs/>
          <w:sz w:val="24"/>
          <w:szCs w:val="24"/>
          <w:lang w:eastAsia="ru-RU"/>
        </w:rPr>
      </w:pPr>
      <w:r w:rsidRPr="00635AB8">
        <w:rPr>
          <w:b/>
          <w:bCs/>
          <w:sz w:val="24"/>
          <w:szCs w:val="24"/>
          <w:lang w:eastAsia="ru-RU"/>
        </w:rPr>
        <w:t>Поставка товару</w:t>
      </w:r>
    </w:p>
    <w:p w:rsidR="00364034" w:rsidRPr="00635AB8" w:rsidRDefault="00364034" w:rsidP="00D75257">
      <w:pPr>
        <w:ind w:right="-284" w:firstLine="567"/>
        <w:jc w:val="both"/>
        <w:rPr>
          <w:sz w:val="24"/>
          <w:szCs w:val="24"/>
          <w:lang w:eastAsia="ru-RU"/>
        </w:rPr>
      </w:pPr>
      <w:r w:rsidRPr="00635AB8">
        <w:rPr>
          <w:sz w:val="24"/>
          <w:szCs w:val="24"/>
          <w:lang w:eastAsia="ru-RU"/>
        </w:rPr>
        <w:t>5.1. Поставка Товару здійснюється сил</w:t>
      </w:r>
      <w:r w:rsidR="00AF17EB">
        <w:rPr>
          <w:sz w:val="24"/>
          <w:szCs w:val="24"/>
          <w:lang w:eastAsia="ru-RU"/>
        </w:rPr>
        <w:t>ами та за рахунок Постачальника до місця визначеного Замовником.</w:t>
      </w:r>
    </w:p>
    <w:p w:rsidR="00364034" w:rsidRPr="00173ED7" w:rsidRDefault="00364034" w:rsidP="00D75257">
      <w:pPr>
        <w:ind w:right="-284" w:firstLine="567"/>
        <w:jc w:val="both"/>
        <w:rPr>
          <w:bCs/>
          <w:sz w:val="24"/>
          <w:szCs w:val="24"/>
          <w:lang w:eastAsia="ru-RU"/>
        </w:rPr>
      </w:pPr>
      <w:r w:rsidRPr="00635AB8">
        <w:rPr>
          <w:sz w:val="24"/>
          <w:szCs w:val="24"/>
          <w:lang w:eastAsia="ru-RU"/>
        </w:rPr>
        <w:t>5.2. Поставка Товару:</w:t>
      </w:r>
      <w:r w:rsidRPr="00635AB8">
        <w:rPr>
          <w:b/>
          <w:bCs/>
          <w:sz w:val="24"/>
          <w:szCs w:val="24"/>
          <w:lang w:eastAsia="ru-RU"/>
        </w:rPr>
        <w:t xml:space="preserve"> </w:t>
      </w:r>
      <w:r w:rsidR="001F6A45" w:rsidRPr="00173ED7">
        <w:rPr>
          <w:bCs/>
          <w:sz w:val="24"/>
          <w:szCs w:val="24"/>
          <w:lang w:eastAsia="ru-RU"/>
        </w:rPr>
        <w:t>здійснюється у повному обсязі.</w:t>
      </w:r>
    </w:p>
    <w:p w:rsidR="00364034" w:rsidRPr="00173ED7" w:rsidRDefault="00364034" w:rsidP="00D75257">
      <w:pPr>
        <w:ind w:right="-284" w:firstLine="567"/>
        <w:jc w:val="both"/>
        <w:rPr>
          <w:bCs/>
          <w:sz w:val="24"/>
          <w:szCs w:val="24"/>
        </w:rPr>
      </w:pPr>
      <w:r w:rsidRPr="00635AB8">
        <w:rPr>
          <w:sz w:val="24"/>
          <w:szCs w:val="24"/>
          <w:lang w:eastAsia="ru-RU"/>
        </w:rPr>
        <w:t>5.3. Місце поставки товару:</w:t>
      </w:r>
      <w:r w:rsidRPr="00635AB8">
        <w:rPr>
          <w:sz w:val="24"/>
          <w:szCs w:val="24"/>
        </w:rPr>
        <w:t xml:space="preserve"> </w:t>
      </w:r>
      <w:r w:rsidRPr="00173ED7">
        <w:rPr>
          <w:bCs/>
          <w:sz w:val="24"/>
          <w:szCs w:val="24"/>
        </w:rPr>
        <w:t>39200, Україна, Полтавська область, Полтавський район, м. Кобеляки, вул. Касьяна, 29.</w:t>
      </w:r>
    </w:p>
    <w:p w:rsidR="00173ED7" w:rsidRPr="0043714E"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contextualSpacing/>
        <w:jc w:val="both"/>
        <w:rPr>
          <w:sz w:val="24"/>
          <w:szCs w:val="24"/>
        </w:rPr>
      </w:pPr>
      <w:r w:rsidRPr="00635AB8">
        <w:rPr>
          <w:sz w:val="24"/>
          <w:szCs w:val="24"/>
          <w:lang w:eastAsia="ru-RU"/>
        </w:rPr>
        <w:t xml:space="preserve">5.4. Строк (термін ) поставки товару:  </w:t>
      </w:r>
      <w:r w:rsidR="0043714E">
        <w:rPr>
          <w:sz w:val="24"/>
          <w:szCs w:val="24"/>
          <w:lang w:eastAsia="ru-RU"/>
        </w:rPr>
        <w:t>до 13</w:t>
      </w:r>
      <w:bookmarkStart w:id="0" w:name="_GoBack"/>
      <w:bookmarkEnd w:id="0"/>
      <w:r w:rsidR="00E26502" w:rsidRPr="0043714E">
        <w:rPr>
          <w:sz w:val="24"/>
          <w:szCs w:val="24"/>
          <w:lang w:eastAsia="ru-RU"/>
        </w:rPr>
        <w:t>.05</w:t>
      </w:r>
      <w:r w:rsidRPr="0043714E">
        <w:rPr>
          <w:sz w:val="24"/>
          <w:szCs w:val="24"/>
          <w:lang w:eastAsia="ru-RU"/>
        </w:rPr>
        <w:t>.2024 р.</w:t>
      </w:r>
    </w:p>
    <w:p w:rsidR="00364034" w:rsidRPr="00173ED7"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contextualSpacing/>
        <w:jc w:val="both"/>
        <w:rPr>
          <w:color w:val="000000"/>
          <w:sz w:val="24"/>
          <w:szCs w:val="24"/>
        </w:rPr>
      </w:pPr>
      <w:r w:rsidRPr="00173ED7">
        <w:rPr>
          <w:sz w:val="24"/>
          <w:szCs w:val="24"/>
          <w:lang w:eastAsia="ru-RU"/>
        </w:rPr>
        <w:t>5.5</w:t>
      </w:r>
      <w:r w:rsidR="00173ED7">
        <w:rPr>
          <w:sz w:val="24"/>
          <w:szCs w:val="24"/>
          <w:lang w:eastAsia="ru-RU"/>
        </w:rPr>
        <w:t>. Поставка товару здійснюється</w:t>
      </w:r>
      <w:r w:rsidR="00173ED7" w:rsidRPr="00173ED7">
        <w:rPr>
          <w:sz w:val="24"/>
          <w:szCs w:val="24"/>
        </w:rPr>
        <w:t xml:space="preserve"> протягом 10 (десяти) робочих днів з дня підписання Договору.</w:t>
      </w:r>
    </w:p>
    <w:p w:rsidR="00364034" w:rsidRPr="00635AB8"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contextualSpacing/>
        <w:jc w:val="both"/>
        <w:rPr>
          <w:sz w:val="24"/>
          <w:szCs w:val="24"/>
          <w:lang w:eastAsia="ru-RU"/>
        </w:rPr>
      </w:pPr>
      <w:r w:rsidRPr="00635AB8">
        <w:rPr>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364034" w:rsidRPr="00635AB8" w:rsidRDefault="00364034" w:rsidP="00D75257">
      <w:pPr>
        <w:ind w:right="-284" w:firstLine="567"/>
        <w:jc w:val="both"/>
        <w:rPr>
          <w:sz w:val="24"/>
          <w:szCs w:val="24"/>
          <w:lang w:eastAsia="ru-RU"/>
        </w:rPr>
      </w:pPr>
      <w:r w:rsidRPr="00635AB8">
        <w:rPr>
          <w:sz w:val="24"/>
          <w:szCs w:val="24"/>
          <w:lang w:eastAsia="ru-RU"/>
        </w:rPr>
        <w:t>5</w:t>
      </w:r>
      <w:r w:rsidRPr="00635AB8">
        <w:rPr>
          <w:sz w:val="24"/>
          <w:szCs w:val="24"/>
          <w:lang w:val="ru-RU" w:eastAsia="ru-RU"/>
        </w:rPr>
        <w:t>.</w:t>
      </w:r>
      <w:r w:rsidRPr="00635AB8">
        <w:rPr>
          <w:sz w:val="24"/>
          <w:szCs w:val="24"/>
          <w:lang w:eastAsia="ru-RU"/>
        </w:rPr>
        <w:t>7</w:t>
      </w:r>
      <w:r w:rsidRPr="00635AB8">
        <w:rPr>
          <w:sz w:val="24"/>
          <w:szCs w:val="24"/>
          <w:lang w:val="ru-RU" w:eastAsia="ru-RU"/>
        </w:rPr>
        <w:t>. Приймання-передача Товару по кількості проводиться відповідно до товаросупровідних документів.</w:t>
      </w:r>
    </w:p>
    <w:p w:rsidR="00364034" w:rsidRPr="00635AB8" w:rsidRDefault="00364034" w:rsidP="00D75257">
      <w:pPr>
        <w:ind w:right="-284" w:firstLine="567"/>
        <w:jc w:val="both"/>
        <w:rPr>
          <w:sz w:val="24"/>
          <w:szCs w:val="24"/>
          <w:lang w:eastAsia="ru-RU"/>
        </w:rPr>
      </w:pPr>
      <w:r w:rsidRPr="00635AB8">
        <w:rPr>
          <w:sz w:val="24"/>
          <w:szCs w:val="24"/>
          <w:lang w:eastAsia="ru-RU"/>
        </w:rPr>
        <w:t>5.8. В разі, якщо при прийомі-передачі Товару було виявлено, що:</w:t>
      </w:r>
    </w:p>
    <w:p w:rsidR="00364034" w:rsidRPr="00635AB8" w:rsidRDefault="00364034" w:rsidP="00D75257">
      <w:pPr>
        <w:ind w:right="-284" w:firstLine="567"/>
        <w:jc w:val="both"/>
        <w:rPr>
          <w:sz w:val="24"/>
          <w:szCs w:val="24"/>
          <w:lang w:eastAsia="ru-RU"/>
        </w:rPr>
      </w:pPr>
      <w:r w:rsidRPr="00635AB8">
        <w:rPr>
          <w:sz w:val="24"/>
          <w:szCs w:val="24"/>
          <w:lang w:eastAsia="ru-RU"/>
        </w:rPr>
        <w:t>- Товар поставлений в недостатній кількості, та/або</w:t>
      </w:r>
    </w:p>
    <w:p w:rsidR="00364034" w:rsidRPr="00635AB8" w:rsidRDefault="00364034" w:rsidP="00D75257">
      <w:pPr>
        <w:ind w:right="-284" w:firstLine="567"/>
        <w:jc w:val="both"/>
        <w:rPr>
          <w:sz w:val="24"/>
          <w:szCs w:val="24"/>
          <w:lang w:eastAsia="ru-RU"/>
        </w:rPr>
      </w:pPr>
      <w:r w:rsidRPr="00635AB8">
        <w:rPr>
          <w:sz w:val="24"/>
          <w:szCs w:val="24"/>
          <w:lang w:eastAsia="ru-RU"/>
        </w:rPr>
        <w:t>- Товар не відповідає умовам цього Договору, та/або</w:t>
      </w:r>
    </w:p>
    <w:p w:rsidR="00364034" w:rsidRPr="00635AB8" w:rsidRDefault="00364034" w:rsidP="00D75257">
      <w:pPr>
        <w:ind w:right="-284" w:firstLine="567"/>
        <w:jc w:val="both"/>
        <w:rPr>
          <w:sz w:val="24"/>
          <w:szCs w:val="24"/>
          <w:lang w:eastAsia="ru-RU"/>
        </w:rPr>
      </w:pPr>
      <w:r w:rsidRPr="00635AB8">
        <w:rPr>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364034" w:rsidRPr="00635AB8" w:rsidRDefault="00364034" w:rsidP="00D75257">
      <w:pPr>
        <w:ind w:right="-284" w:firstLine="567"/>
        <w:jc w:val="both"/>
        <w:rPr>
          <w:sz w:val="24"/>
          <w:szCs w:val="24"/>
          <w:lang w:eastAsia="ru-RU"/>
        </w:rPr>
      </w:pPr>
      <w:r w:rsidRPr="00635AB8">
        <w:rPr>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364034" w:rsidRPr="00635AB8" w:rsidRDefault="00364034" w:rsidP="00D75257">
      <w:pPr>
        <w:ind w:right="-284" w:firstLine="567"/>
        <w:jc w:val="both"/>
        <w:rPr>
          <w:sz w:val="24"/>
          <w:szCs w:val="24"/>
          <w:lang w:eastAsia="ru-RU"/>
        </w:rPr>
      </w:pPr>
      <w:r w:rsidRPr="00635AB8">
        <w:rPr>
          <w:sz w:val="24"/>
          <w:szCs w:val="24"/>
          <w:lang w:eastAsia="ru-RU"/>
        </w:rPr>
        <w:t>5.8.1. прийняти частину Товару, щодо якої у Замовника відсутні зауваження і вимагати передачі кількості Товару, якої не вистачає;</w:t>
      </w:r>
    </w:p>
    <w:p w:rsidR="00364034" w:rsidRPr="00635AB8" w:rsidRDefault="00364034" w:rsidP="00D75257">
      <w:pPr>
        <w:ind w:right="-284" w:firstLine="567"/>
        <w:jc w:val="both"/>
        <w:rPr>
          <w:sz w:val="24"/>
          <w:szCs w:val="24"/>
          <w:lang w:eastAsia="ru-RU"/>
        </w:rPr>
      </w:pPr>
      <w:r w:rsidRPr="00635AB8">
        <w:rPr>
          <w:sz w:val="24"/>
          <w:szCs w:val="24"/>
          <w:lang w:eastAsia="ru-RU"/>
        </w:rPr>
        <w:t>5.8.2.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364034" w:rsidRPr="00635AB8" w:rsidRDefault="00364034" w:rsidP="00D75257">
      <w:pPr>
        <w:ind w:right="-284" w:firstLine="567"/>
        <w:jc w:val="both"/>
        <w:rPr>
          <w:sz w:val="24"/>
          <w:szCs w:val="24"/>
          <w:lang w:eastAsia="ru-RU"/>
        </w:rPr>
      </w:pPr>
      <w:r w:rsidRPr="00635AB8">
        <w:rPr>
          <w:sz w:val="24"/>
          <w:szCs w:val="24"/>
          <w:lang w:eastAsia="ru-RU"/>
        </w:rPr>
        <w:t>5.8.3. прийняти частину Товару, що відповідає умовам Договору та відмовитись від решти Товару;</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5.8.4. відмовитись від приймання усього Товару. </w:t>
      </w:r>
    </w:p>
    <w:p w:rsidR="00364034" w:rsidRPr="00635AB8" w:rsidRDefault="00364034" w:rsidP="00D75257">
      <w:pPr>
        <w:ind w:right="-284" w:firstLine="567"/>
        <w:jc w:val="both"/>
        <w:rPr>
          <w:sz w:val="24"/>
          <w:szCs w:val="24"/>
          <w:lang w:eastAsia="ru-RU"/>
        </w:rPr>
      </w:pPr>
      <w:r w:rsidRPr="00635AB8">
        <w:rPr>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364034" w:rsidRPr="00635AB8" w:rsidRDefault="00364034" w:rsidP="00D75257">
      <w:pPr>
        <w:ind w:right="-284" w:firstLine="567"/>
        <w:jc w:val="both"/>
        <w:rPr>
          <w:sz w:val="24"/>
          <w:szCs w:val="24"/>
          <w:lang w:eastAsia="ru-RU"/>
        </w:rPr>
      </w:pPr>
      <w:r w:rsidRPr="00635AB8">
        <w:rPr>
          <w:sz w:val="24"/>
          <w:szCs w:val="24"/>
          <w:lang w:eastAsia="ru-RU"/>
        </w:rPr>
        <w:t>5.9.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повертається Постачальнику на підставі відповідного Акту в день надання Постачальнику аналогічного товару належної якості.</w:t>
      </w:r>
    </w:p>
    <w:p w:rsidR="00364034" w:rsidRPr="00635AB8" w:rsidRDefault="00364034" w:rsidP="00D75257">
      <w:pPr>
        <w:ind w:right="-284" w:firstLine="567"/>
        <w:jc w:val="both"/>
        <w:rPr>
          <w:sz w:val="24"/>
          <w:szCs w:val="24"/>
          <w:lang w:eastAsia="ru-RU"/>
        </w:rPr>
      </w:pPr>
      <w:r w:rsidRPr="00635AB8">
        <w:rPr>
          <w:sz w:val="24"/>
          <w:szCs w:val="24"/>
          <w:lang w:eastAsia="ru-RU"/>
        </w:rPr>
        <w:t>5.10. В разі, якщо згідно умов п.п. 5.8.1, 5.8.2, 5.8.3, 5.9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5.11. В разі відмови Постачальником від підписання передбаченого п. 5.9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w:t>
      </w:r>
      <w:r w:rsidRPr="00635AB8">
        <w:rPr>
          <w:sz w:val="24"/>
          <w:szCs w:val="24"/>
          <w:lang w:eastAsia="ru-RU"/>
        </w:rPr>
        <w:lastRenderedPageBreak/>
        <w:t>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5.12. </w:t>
      </w:r>
      <w:r w:rsidRPr="00635AB8">
        <w:rPr>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635AB8">
        <w:rPr>
          <w:sz w:val="24"/>
          <w:szCs w:val="24"/>
          <w:lang w:eastAsia="ru-RU"/>
        </w:rPr>
        <w:t>.</w:t>
      </w:r>
      <w:r w:rsidRPr="00635AB8">
        <w:rPr>
          <w:sz w:val="24"/>
          <w:szCs w:val="24"/>
          <w:lang w:val="ru-RU" w:eastAsia="ru-RU"/>
        </w:rPr>
        <w:t xml:space="preserve"> </w:t>
      </w:r>
      <w:r w:rsidRPr="00635AB8">
        <w:rPr>
          <w:sz w:val="24"/>
          <w:szCs w:val="24"/>
          <w:lang w:eastAsia="ru-RU"/>
        </w:rPr>
        <w:t>7</w:t>
      </w:r>
      <w:r w:rsidRPr="00635AB8">
        <w:rPr>
          <w:sz w:val="24"/>
          <w:szCs w:val="24"/>
          <w:lang w:val="ru-RU" w:eastAsia="ru-RU"/>
        </w:rPr>
        <w:t xml:space="preserve"> цього Договору.</w:t>
      </w:r>
    </w:p>
    <w:p w:rsidR="00364034" w:rsidRPr="00635AB8" w:rsidRDefault="00364034" w:rsidP="00D75257">
      <w:pPr>
        <w:ind w:right="-284" w:firstLine="567"/>
        <w:jc w:val="both"/>
        <w:rPr>
          <w:sz w:val="24"/>
          <w:szCs w:val="24"/>
          <w:lang w:eastAsia="ru-RU"/>
        </w:rPr>
      </w:pPr>
      <w:r w:rsidRPr="00635AB8">
        <w:rPr>
          <w:sz w:val="24"/>
          <w:szCs w:val="24"/>
          <w:lang w:eastAsia="ru-RU"/>
        </w:rPr>
        <w:t>5.13.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364034" w:rsidRPr="00635AB8" w:rsidRDefault="00364034" w:rsidP="00D75257">
      <w:pPr>
        <w:ind w:right="-284" w:firstLine="567"/>
        <w:jc w:val="both"/>
        <w:rPr>
          <w:sz w:val="24"/>
          <w:szCs w:val="24"/>
          <w:lang w:eastAsia="ru-RU"/>
        </w:rPr>
      </w:pPr>
      <w:r w:rsidRPr="00635AB8">
        <w:rPr>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364034" w:rsidRPr="00635AB8" w:rsidRDefault="00364034" w:rsidP="00D75257">
      <w:pPr>
        <w:numPr>
          <w:ilvl w:val="0"/>
          <w:numId w:val="2"/>
        </w:numPr>
        <w:ind w:right="-284"/>
        <w:jc w:val="center"/>
        <w:rPr>
          <w:b/>
          <w:bCs/>
          <w:sz w:val="24"/>
          <w:szCs w:val="24"/>
          <w:lang w:eastAsia="ru-RU"/>
        </w:rPr>
      </w:pPr>
      <w:r w:rsidRPr="00635AB8">
        <w:rPr>
          <w:b/>
          <w:bCs/>
          <w:sz w:val="24"/>
          <w:szCs w:val="24"/>
          <w:lang w:eastAsia="ru-RU"/>
        </w:rPr>
        <w:t>Права та обов'язки Сторін</w:t>
      </w:r>
    </w:p>
    <w:p w:rsidR="00364034" w:rsidRPr="00635AB8" w:rsidRDefault="00364034" w:rsidP="00D75257">
      <w:pPr>
        <w:ind w:right="-284" w:firstLine="567"/>
        <w:jc w:val="both"/>
        <w:rPr>
          <w:sz w:val="24"/>
          <w:szCs w:val="24"/>
          <w:u w:val="single"/>
          <w:lang w:eastAsia="ru-RU"/>
        </w:rPr>
      </w:pPr>
      <w:r w:rsidRPr="00635AB8">
        <w:rPr>
          <w:sz w:val="24"/>
          <w:szCs w:val="24"/>
          <w:u w:val="single"/>
          <w:lang w:eastAsia="ru-RU"/>
        </w:rPr>
        <w:t>6.1. Замовник зобов’язаний:</w:t>
      </w:r>
    </w:p>
    <w:p w:rsidR="00364034" w:rsidRPr="00635AB8" w:rsidRDefault="00364034" w:rsidP="00D75257">
      <w:pPr>
        <w:ind w:right="-284" w:firstLine="567"/>
        <w:jc w:val="both"/>
        <w:rPr>
          <w:sz w:val="24"/>
          <w:szCs w:val="24"/>
          <w:lang w:eastAsia="ar-SA"/>
        </w:rPr>
      </w:pPr>
      <w:r w:rsidRPr="00635AB8">
        <w:rPr>
          <w:sz w:val="24"/>
          <w:szCs w:val="24"/>
          <w:lang w:eastAsia="ru-RU"/>
        </w:rPr>
        <w:t>6.1.1. </w:t>
      </w:r>
      <w:r w:rsidRPr="00635AB8">
        <w:rPr>
          <w:sz w:val="24"/>
          <w:szCs w:val="24"/>
          <w:lang w:eastAsia="ar-SA"/>
        </w:rPr>
        <w:t xml:space="preserve">Визначити відповідальну особу, яка буде здійснювати отримання </w:t>
      </w:r>
      <w:r w:rsidRPr="00635AB8">
        <w:rPr>
          <w:sz w:val="24"/>
          <w:szCs w:val="24"/>
          <w:lang w:eastAsia="ru-RU"/>
        </w:rPr>
        <w:t>товару</w:t>
      </w:r>
      <w:r w:rsidRPr="00635AB8">
        <w:rPr>
          <w:sz w:val="24"/>
          <w:szCs w:val="24"/>
          <w:lang w:eastAsia="ar-SA"/>
        </w:rPr>
        <w:t xml:space="preserve"> відповідно до умов цього Договору за довіреністю, оформленою в установленому порядку.</w:t>
      </w:r>
    </w:p>
    <w:p w:rsidR="00364034" w:rsidRPr="00635AB8" w:rsidRDefault="00364034" w:rsidP="00D75257">
      <w:pPr>
        <w:ind w:right="-284" w:firstLine="567"/>
        <w:jc w:val="both"/>
        <w:rPr>
          <w:sz w:val="24"/>
          <w:szCs w:val="24"/>
          <w:lang w:eastAsia="ru-RU"/>
        </w:rPr>
      </w:pPr>
      <w:r w:rsidRPr="00635AB8">
        <w:rPr>
          <w:sz w:val="24"/>
          <w:szCs w:val="24"/>
          <w:lang w:eastAsia="ru-RU"/>
        </w:rPr>
        <w:t>6.1.2. Своєчасно та в повному обсязі оплачувати товар, що відповідає умовам Договору та поставлений у строк.</w:t>
      </w:r>
      <w:r w:rsidRPr="00635AB8">
        <w:rPr>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364034" w:rsidRPr="00635AB8" w:rsidRDefault="00364034" w:rsidP="00D75257">
      <w:pPr>
        <w:ind w:right="-284" w:firstLine="567"/>
        <w:jc w:val="both"/>
        <w:rPr>
          <w:sz w:val="24"/>
          <w:szCs w:val="24"/>
          <w:lang w:eastAsia="ru-RU"/>
        </w:rPr>
      </w:pPr>
      <w:r w:rsidRPr="00635AB8">
        <w:rPr>
          <w:sz w:val="24"/>
          <w:szCs w:val="24"/>
          <w:lang w:eastAsia="ru-RU"/>
        </w:rPr>
        <w:t>6.1.3. Організувати приймання Товару.</w:t>
      </w:r>
    </w:p>
    <w:p w:rsidR="00364034" w:rsidRPr="00635AB8" w:rsidRDefault="00364034" w:rsidP="00D75257">
      <w:pPr>
        <w:ind w:right="-284" w:firstLine="567"/>
        <w:jc w:val="both"/>
        <w:rPr>
          <w:sz w:val="24"/>
          <w:szCs w:val="24"/>
          <w:u w:val="single"/>
          <w:lang w:eastAsia="ru-RU"/>
        </w:rPr>
      </w:pPr>
      <w:r w:rsidRPr="00635AB8">
        <w:rPr>
          <w:sz w:val="24"/>
          <w:szCs w:val="24"/>
          <w:u w:val="single"/>
          <w:lang w:eastAsia="ru-RU"/>
        </w:rPr>
        <w:t>6.2. Замовник має право:</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6.2.1. В односторонньому порядку достроково розірвати Договір у випадках, встановлених цим Договором.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6.2.3. Контролювати передачу товару у строки, встановлені цим Договором. </w:t>
      </w:r>
    </w:p>
    <w:p w:rsidR="00364034" w:rsidRPr="00635AB8" w:rsidRDefault="00364034" w:rsidP="00D75257">
      <w:pPr>
        <w:ind w:right="-284" w:firstLine="567"/>
        <w:jc w:val="both"/>
        <w:rPr>
          <w:sz w:val="24"/>
          <w:szCs w:val="24"/>
          <w:lang w:eastAsia="ru-RU"/>
        </w:rPr>
      </w:pPr>
      <w:r w:rsidRPr="00635AB8">
        <w:rPr>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364034" w:rsidRPr="00635AB8" w:rsidRDefault="00364034" w:rsidP="00D75257">
      <w:pPr>
        <w:ind w:right="-284" w:firstLine="567"/>
        <w:jc w:val="both"/>
        <w:rPr>
          <w:sz w:val="24"/>
          <w:szCs w:val="24"/>
          <w:lang w:eastAsia="ru-RU"/>
        </w:rPr>
      </w:pPr>
      <w:r w:rsidRPr="00635AB8">
        <w:rPr>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6.2.6. Здійснювати інші права, передбачені Договором. </w:t>
      </w:r>
    </w:p>
    <w:p w:rsidR="00364034" w:rsidRPr="00635AB8" w:rsidRDefault="00364034" w:rsidP="00D75257">
      <w:pPr>
        <w:ind w:right="-284" w:firstLine="567"/>
        <w:jc w:val="both"/>
        <w:rPr>
          <w:sz w:val="24"/>
          <w:szCs w:val="24"/>
          <w:u w:val="single"/>
          <w:lang w:eastAsia="ru-RU"/>
        </w:rPr>
      </w:pPr>
      <w:r w:rsidRPr="00635AB8">
        <w:rPr>
          <w:sz w:val="24"/>
          <w:szCs w:val="24"/>
          <w:u w:val="single"/>
          <w:lang w:eastAsia="ru-RU"/>
        </w:rPr>
        <w:t>6.3. Постачальник зобов’язаний:</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6.3.1. Забезпечити доставку, передачу товару у строки, встановлені цим Договором.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6.3.2. Забезпечити передачу товару у кількості та якості, що відповідає умовам, встановленим Договором.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6.3.4.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6.3.5. Добросовісно виконувати інші обов’язки, передбачені цим Договором. </w:t>
      </w:r>
    </w:p>
    <w:p w:rsidR="00364034" w:rsidRPr="00635AB8" w:rsidRDefault="00364034" w:rsidP="00D75257">
      <w:pPr>
        <w:ind w:right="-284" w:firstLine="567"/>
        <w:jc w:val="both"/>
        <w:rPr>
          <w:sz w:val="24"/>
          <w:szCs w:val="24"/>
          <w:u w:val="single"/>
          <w:lang w:eastAsia="ru-RU"/>
        </w:rPr>
      </w:pPr>
      <w:r w:rsidRPr="00635AB8">
        <w:rPr>
          <w:sz w:val="24"/>
          <w:szCs w:val="24"/>
          <w:u w:val="single"/>
          <w:lang w:eastAsia="ru-RU"/>
        </w:rPr>
        <w:t>6.4. Постачальник має право:</w:t>
      </w:r>
    </w:p>
    <w:p w:rsidR="00364034" w:rsidRPr="00635AB8" w:rsidRDefault="00364034" w:rsidP="00D75257">
      <w:pPr>
        <w:ind w:right="-284" w:firstLine="567"/>
        <w:jc w:val="both"/>
        <w:rPr>
          <w:sz w:val="24"/>
          <w:szCs w:val="24"/>
          <w:lang w:eastAsia="ru-RU"/>
        </w:rPr>
      </w:pPr>
      <w:r w:rsidRPr="00635AB8">
        <w:rPr>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64034" w:rsidRPr="00635AB8" w:rsidRDefault="00364034" w:rsidP="00D75257">
      <w:pPr>
        <w:numPr>
          <w:ilvl w:val="0"/>
          <w:numId w:val="2"/>
        </w:numPr>
        <w:tabs>
          <w:tab w:val="left" w:pos="540"/>
        </w:tabs>
        <w:ind w:right="-284"/>
        <w:jc w:val="center"/>
        <w:rPr>
          <w:b/>
          <w:bCs/>
          <w:sz w:val="24"/>
          <w:szCs w:val="24"/>
          <w:lang w:eastAsia="ru-RU"/>
        </w:rPr>
      </w:pPr>
      <w:r w:rsidRPr="00635AB8">
        <w:rPr>
          <w:b/>
          <w:bCs/>
          <w:sz w:val="24"/>
          <w:szCs w:val="24"/>
          <w:lang w:eastAsia="ru-RU"/>
        </w:rPr>
        <w:t>Відповідальність сторін</w:t>
      </w:r>
    </w:p>
    <w:p w:rsidR="00364034" w:rsidRPr="00635AB8" w:rsidRDefault="00364034" w:rsidP="00D75257">
      <w:pPr>
        <w:ind w:right="-284" w:firstLine="567"/>
        <w:jc w:val="both"/>
        <w:rPr>
          <w:sz w:val="24"/>
          <w:szCs w:val="24"/>
          <w:lang w:eastAsia="ru-RU"/>
        </w:rPr>
      </w:pPr>
      <w:r w:rsidRPr="00635AB8">
        <w:rPr>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364034" w:rsidRPr="00635AB8" w:rsidRDefault="00364034" w:rsidP="00D75257">
      <w:pPr>
        <w:ind w:right="-284" w:firstLine="567"/>
        <w:jc w:val="both"/>
        <w:rPr>
          <w:sz w:val="24"/>
          <w:szCs w:val="24"/>
          <w:lang w:eastAsia="ru-RU"/>
        </w:rPr>
      </w:pPr>
      <w:r w:rsidRPr="00635AB8">
        <w:rPr>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64034" w:rsidRPr="00635AB8" w:rsidRDefault="00364034" w:rsidP="00D75257">
      <w:pPr>
        <w:tabs>
          <w:tab w:val="left" w:pos="1134"/>
        </w:tabs>
        <w:ind w:right="-284" w:firstLine="567"/>
        <w:jc w:val="both"/>
        <w:rPr>
          <w:sz w:val="24"/>
          <w:szCs w:val="24"/>
          <w:lang w:eastAsia="ru-RU"/>
        </w:rPr>
      </w:pPr>
      <w:r w:rsidRPr="00635AB8">
        <w:rPr>
          <w:sz w:val="24"/>
          <w:szCs w:val="24"/>
          <w:lang w:eastAsia="ru-RU"/>
        </w:rPr>
        <w:t>7. 3. Види порушень та санкції за них установлені Договором:</w:t>
      </w:r>
    </w:p>
    <w:p w:rsidR="00364034" w:rsidRPr="00635AB8" w:rsidRDefault="00364034" w:rsidP="00D75257">
      <w:pPr>
        <w:tabs>
          <w:tab w:val="left" w:pos="1134"/>
        </w:tabs>
        <w:ind w:right="-284" w:firstLine="567"/>
        <w:jc w:val="both"/>
        <w:rPr>
          <w:sz w:val="24"/>
          <w:szCs w:val="24"/>
          <w:lang w:eastAsia="ru-RU"/>
        </w:rPr>
      </w:pPr>
      <w:r w:rsidRPr="00635AB8">
        <w:rPr>
          <w:sz w:val="24"/>
          <w:szCs w:val="24"/>
          <w:lang w:eastAsia="ru-RU"/>
        </w:rPr>
        <w:lastRenderedPageBreak/>
        <w:t xml:space="preserve">7.3.1. За порушення умов Договору щодо якості Товару Постачальник сплачує Замовнику штраф у розмірі 20 відсотків від вартості неякісного Товару. </w:t>
      </w:r>
    </w:p>
    <w:p w:rsidR="00364034" w:rsidRPr="00635AB8" w:rsidRDefault="00364034" w:rsidP="00D75257">
      <w:pPr>
        <w:tabs>
          <w:tab w:val="left" w:pos="567"/>
        </w:tabs>
        <w:ind w:right="-284" w:firstLine="567"/>
        <w:jc w:val="both"/>
        <w:rPr>
          <w:sz w:val="24"/>
          <w:szCs w:val="24"/>
          <w:lang w:eastAsia="ru-RU"/>
        </w:rPr>
      </w:pPr>
      <w:r w:rsidRPr="00635AB8">
        <w:rPr>
          <w:sz w:val="24"/>
          <w:szCs w:val="24"/>
          <w:lang w:eastAsia="ru-RU"/>
        </w:rPr>
        <w:t>7.3.2.</w:t>
      </w:r>
      <w:r w:rsidRPr="00635AB8">
        <w:rPr>
          <w:b/>
          <w:bCs/>
          <w:sz w:val="24"/>
          <w:szCs w:val="24"/>
          <w:lang w:eastAsia="ru-RU"/>
        </w:rPr>
        <w:t xml:space="preserve"> </w:t>
      </w:r>
      <w:r w:rsidRPr="00635AB8">
        <w:rPr>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64034" w:rsidRPr="00635AB8" w:rsidRDefault="00364034" w:rsidP="00D75257">
      <w:pPr>
        <w:tabs>
          <w:tab w:val="left" w:pos="567"/>
        </w:tabs>
        <w:ind w:right="-284" w:firstLine="567"/>
        <w:jc w:val="both"/>
        <w:rPr>
          <w:sz w:val="24"/>
          <w:szCs w:val="24"/>
          <w:lang w:eastAsia="ru-RU"/>
        </w:rPr>
      </w:pPr>
      <w:r w:rsidRPr="00635AB8">
        <w:rPr>
          <w:sz w:val="24"/>
          <w:szCs w:val="24"/>
          <w:lang w:eastAsia="ru-RU"/>
        </w:rPr>
        <w:t>7.3.3.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364034" w:rsidRPr="00635AB8" w:rsidRDefault="00364034" w:rsidP="00D75257">
      <w:pPr>
        <w:tabs>
          <w:tab w:val="left" w:pos="567"/>
        </w:tabs>
        <w:ind w:right="-284" w:firstLine="567"/>
        <w:jc w:val="both"/>
        <w:rPr>
          <w:sz w:val="24"/>
          <w:szCs w:val="24"/>
          <w:lang w:eastAsia="ru-RU"/>
        </w:rPr>
      </w:pPr>
      <w:r w:rsidRPr="00635AB8">
        <w:rPr>
          <w:sz w:val="24"/>
          <w:szCs w:val="24"/>
          <w:lang w:eastAsia="ru-RU"/>
        </w:rPr>
        <w:t>7.3.4.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64034" w:rsidRPr="00635AB8" w:rsidRDefault="00364034" w:rsidP="00D75257">
      <w:pPr>
        <w:tabs>
          <w:tab w:val="left" w:pos="567"/>
        </w:tabs>
        <w:ind w:right="-284" w:firstLine="567"/>
        <w:jc w:val="both"/>
        <w:rPr>
          <w:sz w:val="24"/>
          <w:szCs w:val="24"/>
          <w:lang w:eastAsia="ru-RU"/>
        </w:rPr>
      </w:pPr>
      <w:r w:rsidRPr="00635AB8">
        <w:rPr>
          <w:sz w:val="24"/>
          <w:szCs w:val="24"/>
          <w:lang w:eastAsia="ru-RU"/>
        </w:rPr>
        <w:t>7.3.5.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64034" w:rsidRPr="00635AB8" w:rsidRDefault="00364034" w:rsidP="00D75257">
      <w:pPr>
        <w:tabs>
          <w:tab w:val="left" w:pos="567"/>
        </w:tabs>
        <w:ind w:right="-284" w:firstLine="567"/>
        <w:jc w:val="both"/>
        <w:rPr>
          <w:sz w:val="24"/>
          <w:szCs w:val="24"/>
          <w:lang w:eastAsia="ru-RU"/>
        </w:rPr>
      </w:pPr>
      <w:r w:rsidRPr="00635AB8">
        <w:rPr>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64034" w:rsidRPr="00635AB8" w:rsidRDefault="00364034" w:rsidP="00D75257">
      <w:pPr>
        <w:ind w:right="-284" w:firstLine="567"/>
        <w:jc w:val="both"/>
        <w:rPr>
          <w:sz w:val="24"/>
          <w:szCs w:val="24"/>
          <w:lang w:eastAsia="ru-RU"/>
        </w:rPr>
      </w:pPr>
      <w:r w:rsidRPr="00635AB8">
        <w:rPr>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364034" w:rsidRPr="00635AB8" w:rsidRDefault="00364034" w:rsidP="00D75257">
      <w:pPr>
        <w:numPr>
          <w:ilvl w:val="0"/>
          <w:numId w:val="2"/>
        </w:numPr>
        <w:ind w:right="-284"/>
        <w:jc w:val="center"/>
        <w:rPr>
          <w:b/>
          <w:bCs/>
          <w:sz w:val="24"/>
          <w:szCs w:val="24"/>
          <w:lang w:eastAsia="ru-RU"/>
        </w:rPr>
      </w:pPr>
      <w:r w:rsidRPr="00635AB8">
        <w:rPr>
          <w:b/>
          <w:bCs/>
          <w:sz w:val="24"/>
          <w:szCs w:val="24"/>
          <w:lang w:eastAsia="ru-RU"/>
        </w:rPr>
        <w:t>Обставини непереборної сили</w:t>
      </w:r>
    </w:p>
    <w:p w:rsidR="00364034" w:rsidRPr="00635AB8" w:rsidRDefault="00364034" w:rsidP="00D75257">
      <w:pPr>
        <w:ind w:right="-284" w:firstLine="567"/>
        <w:jc w:val="both"/>
        <w:rPr>
          <w:sz w:val="24"/>
          <w:szCs w:val="24"/>
          <w:lang w:eastAsia="ru-RU"/>
        </w:rPr>
      </w:pPr>
      <w:r w:rsidRPr="00635AB8">
        <w:rP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64034" w:rsidRPr="00635AB8" w:rsidRDefault="00364034" w:rsidP="00D75257">
      <w:pPr>
        <w:ind w:right="-284" w:firstLine="567"/>
        <w:jc w:val="both"/>
        <w:rPr>
          <w:sz w:val="24"/>
          <w:szCs w:val="24"/>
          <w:lang w:eastAsia="ru-RU"/>
        </w:rPr>
      </w:pPr>
      <w:r w:rsidRPr="00635AB8">
        <w:rPr>
          <w:sz w:val="24"/>
          <w:szCs w:val="24"/>
          <w:lang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364034" w:rsidRPr="00635AB8" w:rsidRDefault="00364034" w:rsidP="00D75257">
      <w:pPr>
        <w:ind w:right="-284" w:firstLine="567"/>
        <w:jc w:val="both"/>
        <w:rPr>
          <w:sz w:val="24"/>
          <w:szCs w:val="24"/>
          <w:lang w:eastAsia="ru-RU"/>
        </w:rPr>
      </w:pPr>
      <w:r w:rsidRPr="00635AB8">
        <w:rPr>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64034" w:rsidRPr="00635AB8" w:rsidRDefault="00364034" w:rsidP="00D75257">
      <w:pPr>
        <w:numPr>
          <w:ilvl w:val="0"/>
          <w:numId w:val="2"/>
        </w:numPr>
        <w:ind w:right="-284"/>
        <w:jc w:val="center"/>
        <w:rPr>
          <w:b/>
          <w:bCs/>
          <w:sz w:val="24"/>
          <w:szCs w:val="24"/>
          <w:lang w:eastAsia="ru-RU"/>
        </w:rPr>
      </w:pPr>
      <w:r w:rsidRPr="00635AB8">
        <w:rPr>
          <w:b/>
          <w:bCs/>
          <w:sz w:val="24"/>
          <w:szCs w:val="24"/>
          <w:lang w:eastAsia="ru-RU"/>
        </w:rPr>
        <w:t>Вирішення спорів</w:t>
      </w:r>
    </w:p>
    <w:p w:rsidR="00364034" w:rsidRPr="00635AB8" w:rsidRDefault="00364034" w:rsidP="00D75257">
      <w:pPr>
        <w:ind w:right="-284" w:firstLine="567"/>
        <w:jc w:val="both"/>
        <w:rPr>
          <w:sz w:val="24"/>
          <w:szCs w:val="24"/>
          <w:lang w:eastAsia="ru-RU"/>
        </w:rPr>
      </w:pPr>
      <w:r w:rsidRPr="00635AB8">
        <w:rPr>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364034" w:rsidRPr="00635AB8" w:rsidRDefault="00364034" w:rsidP="00D75257">
      <w:pPr>
        <w:numPr>
          <w:ilvl w:val="0"/>
          <w:numId w:val="2"/>
        </w:numPr>
        <w:ind w:right="-284"/>
        <w:jc w:val="center"/>
        <w:rPr>
          <w:b/>
          <w:bCs/>
          <w:sz w:val="24"/>
          <w:szCs w:val="24"/>
          <w:lang w:eastAsia="ru-RU"/>
        </w:rPr>
      </w:pPr>
      <w:r w:rsidRPr="00635AB8">
        <w:rPr>
          <w:b/>
          <w:bCs/>
          <w:sz w:val="24"/>
          <w:szCs w:val="24"/>
          <w:lang w:eastAsia="ru-RU"/>
        </w:rPr>
        <w:t>Строк дії договору</w:t>
      </w:r>
    </w:p>
    <w:p w:rsidR="00364034" w:rsidRPr="00635AB8" w:rsidRDefault="00364034" w:rsidP="00D75257">
      <w:pPr>
        <w:ind w:right="-284" w:firstLine="567"/>
        <w:jc w:val="both"/>
        <w:rPr>
          <w:color w:val="000000"/>
          <w:sz w:val="24"/>
          <w:szCs w:val="24"/>
        </w:rPr>
      </w:pPr>
      <w:r w:rsidRPr="00635AB8">
        <w:rPr>
          <w:color w:val="000000"/>
          <w:sz w:val="24"/>
          <w:szCs w:val="24"/>
          <w:lang w:eastAsia="ru-RU"/>
        </w:rPr>
        <w:t>10.1. Ц</w:t>
      </w:r>
      <w:r w:rsidRPr="00635AB8">
        <w:rPr>
          <w:color w:val="000000"/>
          <w:sz w:val="24"/>
          <w:szCs w:val="24"/>
        </w:rPr>
        <w:t>ей Договір набуває чинності з моменту його підписан</w:t>
      </w:r>
      <w:r>
        <w:rPr>
          <w:color w:val="000000"/>
          <w:sz w:val="24"/>
          <w:szCs w:val="24"/>
        </w:rPr>
        <w:t>ня Сторонами і діє до 31.12.2024</w:t>
      </w:r>
      <w:r w:rsidRPr="00635AB8">
        <w:rPr>
          <w:color w:val="000000"/>
          <w:sz w:val="24"/>
          <w:szCs w:val="24"/>
        </w:rPr>
        <w:t xml:space="preserve"> р.</w:t>
      </w:r>
    </w:p>
    <w:p w:rsidR="00364034" w:rsidRPr="00635AB8" w:rsidRDefault="00364034" w:rsidP="00D75257">
      <w:pPr>
        <w:ind w:right="-284" w:firstLine="567"/>
        <w:jc w:val="both"/>
        <w:rPr>
          <w:sz w:val="24"/>
          <w:szCs w:val="24"/>
          <w:lang w:eastAsia="ru-RU"/>
        </w:rPr>
      </w:pPr>
      <w:r w:rsidRPr="00635AB8">
        <w:rPr>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364034" w:rsidRPr="00635AB8" w:rsidRDefault="00364034" w:rsidP="00D75257">
      <w:pPr>
        <w:ind w:right="-284" w:firstLine="567"/>
        <w:jc w:val="both"/>
        <w:rPr>
          <w:sz w:val="24"/>
          <w:szCs w:val="24"/>
          <w:lang w:eastAsia="ru-RU"/>
        </w:rPr>
      </w:pPr>
      <w:r w:rsidRPr="00635AB8">
        <w:rPr>
          <w:sz w:val="24"/>
          <w:szCs w:val="24"/>
          <w:lang w:eastAsia="ru-RU"/>
        </w:rPr>
        <w:lastRenderedPageBreak/>
        <w:t xml:space="preserve">10.2. Даний Договір складено на ___ аркушах у двох примірниках, по одному для кожної Сторони, що мають однакову юридичну силу. </w:t>
      </w:r>
    </w:p>
    <w:p w:rsidR="00364034" w:rsidRPr="00635AB8" w:rsidRDefault="00364034" w:rsidP="00D75257">
      <w:pPr>
        <w:numPr>
          <w:ilvl w:val="0"/>
          <w:numId w:val="2"/>
        </w:numPr>
        <w:ind w:right="-284"/>
        <w:jc w:val="center"/>
        <w:rPr>
          <w:b/>
          <w:bCs/>
          <w:sz w:val="24"/>
          <w:szCs w:val="24"/>
          <w:lang w:eastAsia="ru-RU"/>
        </w:rPr>
      </w:pPr>
      <w:r w:rsidRPr="00635AB8">
        <w:rPr>
          <w:b/>
          <w:bCs/>
          <w:sz w:val="24"/>
          <w:szCs w:val="24"/>
          <w:lang w:eastAsia="ru-RU"/>
        </w:rPr>
        <w:t>Інші умови</w:t>
      </w:r>
    </w:p>
    <w:p w:rsidR="00E26502" w:rsidRDefault="00364034" w:rsidP="00E26502">
      <w:pPr>
        <w:ind w:right="-284" w:firstLine="567"/>
        <w:jc w:val="both"/>
        <w:rPr>
          <w:sz w:val="24"/>
          <w:szCs w:val="24"/>
          <w:lang w:eastAsia="ru-RU"/>
        </w:rPr>
      </w:pPr>
      <w:bookmarkStart w:id="1" w:name="BM101"/>
      <w:bookmarkStart w:id="2" w:name="BM100"/>
      <w:bookmarkEnd w:id="1"/>
      <w:bookmarkEnd w:id="2"/>
      <w:r w:rsidRPr="00862EE1">
        <w:rPr>
          <w:sz w:val="24"/>
          <w:szCs w:val="24"/>
          <w:lang w:eastAsia="ru-RU"/>
        </w:rPr>
        <w:t>11.1.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E26502" w:rsidRDefault="00364034" w:rsidP="00E26502">
      <w:pPr>
        <w:ind w:right="-284" w:firstLine="567"/>
        <w:jc w:val="both"/>
        <w:rPr>
          <w:rStyle w:val="spanrvts0"/>
          <w:lang w:val="uk" w:eastAsia="uk"/>
        </w:rPr>
      </w:pPr>
      <w:r w:rsidRPr="00862EE1">
        <w:rPr>
          <w:sz w:val="24"/>
          <w:szCs w:val="24"/>
        </w:rPr>
        <w:t xml:space="preserve">11.2. </w:t>
      </w:r>
      <w:bookmarkStart w:id="3" w:name="n754"/>
      <w:bookmarkStart w:id="4" w:name="n518"/>
      <w:bookmarkEnd w:id="3"/>
      <w:bookmarkEnd w:id="4"/>
      <w:r w:rsidR="00E26502" w:rsidRPr="000725CA">
        <w:rPr>
          <w:rStyle w:val="spanrvts0"/>
          <w:lang w:val="uk" w:eastAsia="uk"/>
        </w:rPr>
        <w:t xml:space="preserve">Істотні умови договору про закупівлю, укладеного відповідно до </w:t>
      </w:r>
      <w:hyperlink w:anchor="n454" w:history="1">
        <w:r w:rsidR="00E26502" w:rsidRPr="000725CA">
          <w:rPr>
            <w:rStyle w:val="arvts99"/>
            <w:lang w:val="uk" w:eastAsia="uk"/>
          </w:rPr>
          <w:t>пунктів 10</w:t>
        </w:r>
      </w:hyperlink>
      <w:r w:rsidR="00E26502" w:rsidRPr="000725CA">
        <w:rPr>
          <w:rStyle w:val="spanrvts0"/>
          <w:lang w:val="uk" w:eastAsia="uk"/>
        </w:rPr>
        <w:t xml:space="preserve"> і </w:t>
      </w:r>
      <w:hyperlink w:anchor="n466" w:history="1">
        <w:r w:rsidR="00E26502" w:rsidRPr="000725CA">
          <w:rPr>
            <w:rStyle w:val="arvts99"/>
            <w:lang w:val="uk" w:eastAsia="uk"/>
          </w:rPr>
          <w:t>13</w:t>
        </w:r>
      </w:hyperlink>
      <w:r w:rsidR="00E26502" w:rsidRPr="000725CA">
        <w:rPr>
          <w:rStyle w:val="spanrvts0"/>
          <w:lang w:val="uk" w:eastAsia="uk"/>
        </w:rPr>
        <w:t xml:space="preserve"> (крім </w:t>
      </w:r>
      <w:hyperlink w:anchor="n488" w:history="1">
        <w:r w:rsidR="00E26502" w:rsidRPr="000725CA">
          <w:rPr>
            <w:rStyle w:val="arvts99"/>
            <w:lang w:val="uk" w:eastAsia="uk"/>
          </w:rPr>
          <w:t>підпунктів 13</w:t>
        </w:r>
      </w:hyperlink>
      <w:r w:rsidR="00E26502" w:rsidRPr="000725CA">
        <w:rPr>
          <w:rStyle w:val="spanrvts0"/>
          <w:lang w:val="uk" w:eastAsia="uk"/>
        </w:rPr>
        <w:t xml:space="preserve"> та </w:t>
      </w:r>
      <w:hyperlink w:anchor="n490" w:history="1">
        <w:r w:rsidR="00E26502" w:rsidRPr="000725CA">
          <w:rPr>
            <w:rStyle w:val="arvts99"/>
            <w:lang w:val="uk" w:eastAsia="uk"/>
          </w:rPr>
          <w:t>15</w:t>
        </w:r>
      </w:hyperlink>
      <w:r w:rsidR="00E26502" w:rsidRPr="000725CA">
        <w:rPr>
          <w:rStyle w:val="spanrvts0"/>
          <w:lang w:val="uk" w:eastAsia="uk"/>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bookmarkStart w:id="5" w:name="n789"/>
      <w:bookmarkStart w:id="6" w:name="n510"/>
      <w:bookmarkEnd w:id="5"/>
      <w:bookmarkEnd w:id="6"/>
    </w:p>
    <w:p w:rsidR="00E26502" w:rsidRDefault="00E26502" w:rsidP="00E26502">
      <w:pPr>
        <w:ind w:right="-284" w:firstLine="567"/>
        <w:jc w:val="both"/>
        <w:rPr>
          <w:rStyle w:val="spanrvts0"/>
          <w:lang w:val="uk" w:eastAsia="uk"/>
        </w:rPr>
      </w:pPr>
      <w:r w:rsidRPr="000725CA">
        <w:rPr>
          <w:rStyle w:val="spanrvts0"/>
          <w:lang w:val="uk" w:eastAsia="uk"/>
        </w:rPr>
        <w:t>1) зменшення обсягів закупівлі, зокрема з урахуванням фактичного обсягу видатків замовника;</w:t>
      </w:r>
      <w:bookmarkStart w:id="7" w:name="n511"/>
      <w:bookmarkEnd w:id="7"/>
    </w:p>
    <w:p w:rsidR="00E26502" w:rsidRDefault="00E26502" w:rsidP="00E26502">
      <w:pPr>
        <w:ind w:right="-284" w:firstLine="567"/>
        <w:jc w:val="both"/>
        <w:rPr>
          <w:rStyle w:val="spanrvts0"/>
          <w:lang w:val="uk" w:eastAsia="uk"/>
        </w:rPr>
      </w:pPr>
      <w:r w:rsidRPr="000725CA">
        <w:rPr>
          <w:rStyle w:val="spanrvts0"/>
          <w:lang w:val="uk" w:eastAsia="uk"/>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8" w:name="n512"/>
      <w:bookmarkEnd w:id="8"/>
    </w:p>
    <w:p w:rsidR="00E26502" w:rsidRDefault="00E26502" w:rsidP="00E26502">
      <w:pPr>
        <w:ind w:right="-284" w:firstLine="567"/>
        <w:jc w:val="both"/>
        <w:rPr>
          <w:rStyle w:val="spanrvts0"/>
          <w:lang w:val="uk" w:eastAsia="uk"/>
        </w:rPr>
      </w:pPr>
      <w:r w:rsidRPr="000725CA">
        <w:rPr>
          <w:rStyle w:val="spanrvts0"/>
          <w:lang w:val="uk" w:eastAsia="uk"/>
        </w:rPr>
        <w:t>3) покращення якості предмета закупівлі за умови, що таке покращення не призведе до збільшення суми, визначеної в договорі про закупівлю;</w:t>
      </w:r>
      <w:bookmarkStart w:id="9" w:name="n513"/>
      <w:bookmarkEnd w:id="9"/>
    </w:p>
    <w:p w:rsidR="00E26502" w:rsidRDefault="00E26502" w:rsidP="00E26502">
      <w:pPr>
        <w:ind w:right="-284" w:firstLine="567"/>
        <w:jc w:val="both"/>
        <w:rPr>
          <w:rStyle w:val="spanrvts0"/>
          <w:lang w:val="uk" w:eastAsia="uk"/>
        </w:rPr>
      </w:pPr>
      <w:r w:rsidRPr="000725CA">
        <w:rPr>
          <w:rStyle w:val="spanrvts0"/>
          <w:lang w:val="uk" w:eastAsia="uk"/>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0" w:name="n514"/>
      <w:bookmarkEnd w:id="10"/>
    </w:p>
    <w:p w:rsidR="00E26502" w:rsidRDefault="00E26502" w:rsidP="00E26502">
      <w:pPr>
        <w:ind w:right="-284" w:firstLine="567"/>
        <w:jc w:val="both"/>
        <w:rPr>
          <w:rStyle w:val="spanrvts0"/>
          <w:lang w:val="uk" w:eastAsia="uk"/>
        </w:rPr>
      </w:pPr>
      <w:r w:rsidRPr="000725CA">
        <w:rPr>
          <w:rStyle w:val="spanrvts0"/>
          <w:lang w:val="uk" w:eastAsia="uk"/>
        </w:rPr>
        <w:t>5) погодження зміни ціни в договорі про закупівлю в бік зменшення (без зміни кількості (обсягу) та якості товарів, робіт і послуг);</w:t>
      </w:r>
      <w:bookmarkStart w:id="11" w:name="n515"/>
      <w:bookmarkEnd w:id="11"/>
    </w:p>
    <w:p w:rsidR="00E26502" w:rsidRDefault="00E26502" w:rsidP="00E26502">
      <w:pPr>
        <w:ind w:right="-284" w:firstLine="567"/>
        <w:jc w:val="both"/>
        <w:rPr>
          <w:rStyle w:val="spanrvts0"/>
          <w:lang w:val="uk" w:eastAsia="uk"/>
        </w:rPr>
      </w:pPr>
      <w:r w:rsidRPr="000725CA">
        <w:rPr>
          <w:rStyle w:val="spanrvts0"/>
          <w:lang w:val="uk" w:eastAsia="uk"/>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12" w:name="n516"/>
      <w:bookmarkEnd w:id="12"/>
    </w:p>
    <w:p w:rsidR="00E26502" w:rsidRDefault="00E26502" w:rsidP="00E26502">
      <w:pPr>
        <w:ind w:right="-284" w:firstLine="567"/>
        <w:jc w:val="both"/>
        <w:rPr>
          <w:rStyle w:val="spanrvts0"/>
          <w:lang w:val="uk" w:eastAsia="uk"/>
        </w:rPr>
      </w:pPr>
      <w:r w:rsidRPr="000725CA">
        <w:rPr>
          <w:rStyle w:val="spanrvts0"/>
          <w:lang w:val="uk" w:eastAsia="uk"/>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3" w:name="n517"/>
      <w:bookmarkEnd w:id="13"/>
    </w:p>
    <w:p w:rsidR="00E26502" w:rsidRDefault="00E26502" w:rsidP="00E26502">
      <w:pPr>
        <w:ind w:right="-284" w:firstLine="567"/>
        <w:jc w:val="both"/>
        <w:rPr>
          <w:rStyle w:val="spanrvts0"/>
          <w:lang w:val="uk" w:eastAsia="uk"/>
        </w:rPr>
      </w:pPr>
      <w:r w:rsidRPr="000725CA">
        <w:rPr>
          <w:rStyle w:val="spanrvts0"/>
          <w:lang w:val="uk" w:eastAsia="uk"/>
        </w:rPr>
        <w:t xml:space="preserve">8) зміни умов у зв’язку із застосуванням положень </w:t>
      </w:r>
      <w:hyperlink r:id="rId6" w:anchor="n1778" w:tgtFrame="_blank" w:history="1">
        <w:r w:rsidRPr="000725CA">
          <w:rPr>
            <w:rStyle w:val="arvts96"/>
            <w:lang w:val="uk" w:eastAsia="uk"/>
          </w:rPr>
          <w:t>частини шостої</w:t>
        </w:r>
      </w:hyperlink>
      <w:r w:rsidRPr="000725CA">
        <w:rPr>
          <w:rStyle w:val="spanrvts0"/>
          <w:lang w:val="uk" w:eastAsia="uk"/>
        </w:rPr>
        <w:t xml:space="preserve"> статті 41 Закону;</w:t>
      </w:r>
      <w:bookmarkStart w:id="14" w:name="n753"/>
      <w:bookmarkEnd w:id="14"/>
    </w:p>
    <w:p w:rsidR="00E26502" w:rsidRPr="00E26502" w:rsidRDefault="00E26502" w:rsidP="00E26502">
      <w:pPr>
        <w:ind w:right="-284" w:firstLine="567"/>
        <w:jc w:val="both"/>
        <w:rPr>
          <w:rStyle w:val="spanrvts0"/>
          <w:lang w:eastAsia="ru-RU"/>
        </w:rPr>
      </w:pPr>
      <w:r w:rsidRPr="000725CA">
        <w:rPr>
          <w:rStyle w:val="spanrvts0"/>
          <w:lang w:val="uk" w:eastAsia="uk"/>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0725CA">
          <w:rPr>
            <w:rStyle w:val="arvts96"/>
            <w:lang w:val="uk" w:eastAsia="uk"/>
          </w:rPr>
          <w:t>№ 382</w:t>
        </w:r>
      </w:hyperlink>
      <w:r w:rsidRPr="000725CA">
        <w:rPr>
          <w:rStyle w:val="spanrvts0"/>
          <w:lang w:val="uk" w:eastAsia="uk"/>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4034" w:rsidRPr="00862EE1" w:rsidRDefault="00364034" w:rsidP="00E26502">
      <w:pPr>
        <w:ind w:right="-284" w:firstLine="567"/>
        <w:jc w:val="both"/>
        <w:rPr>
          <w:rStyle w:val="spanrvts0"/>
          <w:rFonts w:eastAsia="Calibri"/>
          <w:lang w:val="uk" w:eastAsia="uk"/>
        </w:rPr>
      </w:pPr>
      <w:r w:rsidRPr="00862EE1">
        <w:rPr>
          <w:rStyle w:val="spanrvts0"/>
          <w:rFonts w:eastAsia="Calibri"/>
          <w:lang w:val="uk" w:eastAsia="uk"/>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862EE1">
          <w:rPr>
            <w:rStyle w:val="arvts96"/>
            <w:rFonts w:eastAsia="Calibri"/>
            <w:lang w:val="uk" w:eastAsia="uk"/>
          </w:rPr>
          <w:t>Закону</w:t>
        </w:r>
      </w:hyperlink>
      <w:r w:rsidRPr="00862EE1">
        <w:rPr>
          <w:rStyle w:val="spanrvts0"/>
          <w:rFonts w:eastAsia="Calibri"/>
          <w:lang w:val="uk" w:eastAsia="uk"/>
        </w:rPr>
        <w:t xml:space="preserve"> з урахуванням цих особливостей.</w:t>
      </w:r>
    </w:p>
    <w:p w:rsidR="00364034" w:rsidRPr="00862EE1" w:rsidRDefault="00364034" w:rsidP="00E26502">
      <w:pPr>
        <w:pStyle w:val="rvps2"/>
        <w:spacing w:before="0" w:after="0"/>
        <w:ind w:right="-284" w:firstLine="708"/>
        <w:jc w:val="both"/>
      </w:pPr>
      <w:r w:rsidRPr="00862EE1">
        <w:t>Зміна умов Договору або внесення доповнень до нього можливе лише за взаємною</w:t>
      </w:r>
      <w:r w:rsidRPr="00862EE1">
        <w:rPr>
          <w:spacing w:val="1"/>
        </w:rPr>
        <w:t xml:space="preserve"> </w:t>
      </w:r>
      <w:r w:rsidRPr="00862EE1">
        <w:t>згодою</w:t>
      </w:r>
      <w:r w:rsidRPr="00862EE1">
        <w:rPr>
          <w:spacing w:val="-1"/>
        </w:rPr>
        <w:t xml:space="preserve"> </w:t>
      </w:r>
      <w:r w:rsidRPr="00862EE1">
        <w:t>сторін.</w:t>
      </w:r>
    </w:p>
    <w:p w:rsidR="00364034" w:rsidRPr="00635AB8" w:rsidRDefault="00364034" w:rsidP="00E26502">
      <w:pPr>
        <w:pStyle w:val="a6"/>
        <w:ind w:right="-284" w:firstLine="567"/>
        <w:jc w:val="both"/>
        <w:rPr>
          <w:rFonts w:ascii="Times New Roman" w:hAnsi="Times New Roman" w:cs="Times New Roman"/>
          <w:sz w:val="24"/>
          <w:szCs w:val="24"/>
        </w:rPr>
      </w:pPr>
      <w:r w:rsidRPr="00635AB8">
        <w:rPr>
          <w:rFonts w:ascii="Times New Roman" w:hAnsi="Times New Roman" w:cs="Times New Roman"/>
          <w:sz w:val="24"/>
          <w:szCs w:val="24"/>
        </w:rPr>
        <w:t>Будь-які зміни та доповнення до цього Договору мають юридичну силу лише в тому</w:t>
      </w:r>
      <w:r w:rsidRPr="00635AB8">
        <w:rPr>
          <w:rFonts w:ascii="Times New Roman" w:hAnsi="Times New Roman" w:cs="Times New Roman"/>
          <w:spacing w:val="1"/>
          <w:sz w:val="24"/>
          <w:szCs w:val="24"/>
        </w:rPr>
        <w:t xml:space="preserve"> </w:t>
      </w:r>
      <w:r w:rsidRPr="00635AB8">
        <w:rPr>
          <w:rFonts w:ascii="Times New Roman" w:hAnsi="Times New Roman" w:cs="Times New Roman"/>
          <w:sz w:val="24"/>
          <w:szCs w:val="24"/>
        </w:rPr>
        <w:t>випадку, коли вони оформлені письмово шляхом укладання додаткової угоди та підписані обома</w:t>
      </w:r>
      <w:r w:rsidRPr="00635AB8">
        <w:rPr>
          <w:rFonts w:ascii="Times New Roman" w:hAnsi="Times New Roman" w:cs="Times New Roman"/>
          <w:spacing w:val="1"/>
          <w:sz w:val="24"/>
          <w:szCs w:val="24"/>
        </w:rPr>
        <w:t xml:space="preserve"> </w:t>
      </w:r>
      <w:r w:rsidRPr="00635AB8">
        <w:rPr>
          <w:rFonts w:ascii="Times New Roman" w:hAnsi="Times New Roman" w:cs="Times New Roman"/>
          <w:sz w:val="24"/>
          <w:szCs w:val="24"/>
        </w:rPr>
        <w:t>Сторонами.</w:t>
      </w:r>
    </w:p>
    <w:p w:rsidR="00364034" w:rsidRPr="00635AB8" w:rsidRDefault="00364034" w:rsidP="00D75257">
      <w:pPr>
        <w:ind w:right="-284" w:firstLine="567"/>
        <w:jc w:val="both"/>
        <w:rPr>
          <w:sz w:val="24"/>
          <w:szCs w:val="24"/>
          <w:lang w:eastAsia="ru-RU"/>
        </w:rPr>
      </w:pPr>
      <w:r w:rsidRPr="00635AB8">
        <w:rPr>
          <w:sz w:val="24"/>
          <w:szCs w:val="24"/>
          <w:lang w:eastAsia="ru-RU"/>
        </w:rPr>
        <w:lastRenderedPageBreak/>
        <w:t xml:space="preserve">11.3. Сторона, заінтересована у зміні умов Договору на підставі п. 11.2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У разі наявності підстав для зміни Договору згідно з пп. 1 п. 11.2 Договору, Постачальник зобов’язаний підписати наданий Замовником проєкт відповідної додаткової угоди.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11.4. Замовник має право розірвати договір в односторонньому порядку.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Умовами розірвання договору в односторонньому порядку є: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64034" w:rsidRPr="00635AB8" w:rsidRDefault="00364034" w:rsidP="00D75257">
      <w:pPr>
        <w:ind w:right="-284" w:firstLine="567"/>
        <w:jc w:val="both"/>
        <w:rPr>
          <w:sz w:val="24"/>
          <w:szCs w:val="24"/>
          <w:lang w:eastAsia="ru-RU"/>
        </w:rPr>
      </w:pPr>
      <w:r w:rsidRPr="00635AB8">
        <w:rPr>
          <w:sz w:val="24"/>
          <w:szCs w:val="24"/>
          <w:lang w:eastAsia="ru-RU"/>
        </w:rPr>
        <w:t>- відмова Постачальника від виконання Договору;</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 відсутність у Замовника подальшої потреби у закупівлі товару;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 відсутність або зупинення фінансування закупівлі товару; </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 відкриття судом провадження у справі про банкрутство Постачальника; </w:t>
      </w:r>
    </w:p>
    <w:p w:rsidR="00364034" w:rsidRPr="00635AB8" w:rsidRDefault="00364034" w:rsidP="00D75257">
      <w:pPr>
        <w:ind w:right="-284" w:firstLine="567"/>
        <w:jc w:val="both"/>
        <w:rPr>
          <w:sz w:val="24"/>
          <w:szCs w:val="24"/>
          <w:lang w:eastAsia="ru-RU"/>
        </w:rPr>
      </w:pPr>
      <w:r w:rsidRPr="00635AB8">
        <w:rPr>
          <w:sz w:val="24"/>
          <w:szCs w:val="24"/>
          <w:lang w:eastAsia="ru-RU"/>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364034" w:rsidRPr="00635AB8" w:rsidRDefault="00364034" w:rsidP="00D75257">
      <w:pPr>
        <w:ind w:right="-284" w:firstLine="567"/>
        <w:jc w:val="both"/>
        <w:rPr>
          <w:sz w:val="24"/>
          <w:szCs w:val="24"/>
          <w:lang w:eastAsia="ru-RU"/>
        </w:rPr>
      </w:pPr>
      <w:r w:rsidRPr="00635AB8">
        <w:rPr>
          <w:sz w:val="24"/>
          <w:szCs w:val="24"/>
          <w:lang w:eastAsia="ru-RU"/>
        </w:rPr>
        <w:t xml:space="preserve">- одержання Замовником достатньої інформації, що негативно впливає на ділову репутацію Постачальника.  </w:t>
      </w:r>
    </w:p>
    <w:p w:rsidR="00364034" w:rsidRPr="00635AB8" w:rsidRDefault="00364034" w:rsidP="00D75257">
      <w:pPr>
        <w:ind w:right="-284" w:firstLine="567"/>
        <w:jc w:val="both"/>
        <w:rPr>
          <w:sz w:val="24"/>
          <w:szCs w:val="24"/>
          <w:lang w:eastAsia="ru-RU"/>
        </w:rPr>
      </w:pPr>
      <w:r w:rsidRPr="00635AB8">
        <w:rPr>
          <w:sz w:val="24"/>
          <w:szCs w:val="24"/>
          <w:lang w:eastAsia="ru-RU"/>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364034" w:rsidRPr="00635AB8" w:rsidRDefault="00364034" w:rsidP="00D75257">
      <w:pPr>
        <w:ind w:right="-284" w:firstLine="567"/>
        <w:jc w:val="both"/>
        <w:rPr>
          <w:sz w:val="24"/>
          <w:szCs w:val="24"/>
          <w:lang w:eastAsia="ru-RU"/>
        </w:rPr>
      </w:pPr>
      <w:r w:rsidRPr="00635AB8">
        <w:rPr>
          <w:sz w:val="24"/>
          <w:szCs w:val="24"/>
          <w:lang w:eastAsia="ru-RU"/>
        </w:rPr>
        <w:t>11.5. Дострокове розірвання Договору можливе виключно у випадках, передбачених Договором.</w:t>
      </w:r>
    </w:p>
    <w:p w:rsidR="00364034" w:rsidRPr="00635AB8" w:rsidRDefault="00364034" w:rsidP="00D75257">
      <w:pPr>
        <w:ind w:right="-284" w:firstLine="567"/>
        <w:jc w:val="both"/>
        <w:rPr>
          <w:sz w:val="24"/>
          <w:szCs w:val="24"/>
          <w:lang w:eastAsia="ru-RU"/>
        </w:rPr>
      </w:pPr>
      <w:r w:rsidRPr="00635AB8">
        <w:rPr>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64034" w:rsidRPr="00635AB8" w:rsidRDefault="00364034" w:rsidP="00D75257">
      <w:pPr>
        <w:ind w:right="-284" w:firstLine="567"/>
        <w:jc w:val="both"/>
        <w:rPr>
          <w:sz w:val="24"/>
          <w:szCs w:val="24"/>
          <w:lang w:eastAsia="ru-RU"/>
        </w:rPr>
      </w:pPr>
      <w:r w:rsidRPr="00635AB8">
        <w:rPr>
          <w:sz w:val="24"/>
          <w:szCs w:val="24"/>
          <w:lang w:eastAsia="ru-RU"/>
        </w:rPr>
        <w:t>11.6.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364034" w:rsidRPr="00635AB8" w:rsidRDefault="00364034" w:rsidP="00D75257">
      <w:pPr>
        <w:ind w:right="-284" w:firstLine="567"/>
        <w:jc w:val="both"/>
        <w:rPr>
          <w:sz w:val="24"/>
          <w:szCs w:val="24"/>
          <w:lang w:eastAsia="ru-RU"/>
        </w:rPr>
      </w:pPr>
      <w:r w:rsidRPr="00635AB8">
        <w:rPr>
          <w:sz w:val="24"/>
          <w:szCs w:val="24"/>
          <w:lang w:eastAsia="ru-RU"/>
        </w:rPr>
        <w:t>11.7.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64034" w:rsidRPr="00635AB8" w:rsidRDefault="00364034" w:rsidP="00D75257">
      <w:pPr>
        <w:ind w:right="-284" w:firstLine="567"/>
        <w:jc w:val="both"/>
        <w:rPr>
          <w:sz w:val="24"/>
          <w:szCs w:val="24"/>
          <w:lang w:eastAsia="ru-RU"/>
        </w:rPr>
      </w:pPr>
      <w:r w:rsidRPr="00635AB8">
        <w:rPr>
          <w:sz w:val="24"/>
          <w:szCs w:val="24"/>
          <w:lang w:eastAsia="ru-RU"/>
        </w:rPr>
        <w:lastRenderedPageBreak/>
        <w:t>11.8.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w:t>
      </w:r>
    </w:p>
    <w:p w:rsidR="00364034" w:rsidRPr="00635AB8" w:rsidRDefault="00364034" w:rsidP="00D75257">
      <w:pPr>
        <w:shd w:val="clear" w:color="auto" w:fill="FFFFFF"/>
        <w:ind w:right="-284"/>
        <w:jc w:val="center"/>
        <w:textAlignment w:val="baseline"/>
        <w:rPr>
          <w:b/>
          <w:bCs/>
          <w:sz w:val="24"/>
          <w:szCs w:val="24"/>
          <w:lang w:eastAsia="ru-RU"/>
        </w:rPr>
      </w:pPr>
      <w:r w:rsidRPr="00635AB8">
        <w:rPr>
          <w:b/>
          <w:bCs/>
          <w:sz w:val="24"/>
          <w:szCs w:val="24"/>
          <w:lang w:eastAsia="ru-RU"/>
        </w:rPr>
        <w:t>ХІІ. Антикорупційне застереження</w:t>
      </w:r>
    </w:p>
    <w:p w:rsidR="00364034" w:rsidRPr="00635AB8" w:rsidRDefault="00364034" w:rsidP="00D75257">
      <w:pPr>
        <w:ind w:right="-284" w:firstLine="567"/>
        <w:jc w:val="both"/>
        <w:rPr>
          <w:sz w:val="24"/>
          <w:szCs w:val="24"/>
          <w:lang w:eastAsia="ru-RU"/>
        </w:rPr>
      </w:pPr>
      <w:r w:rsidRPr="00635AB8">
        <w:rPr>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364034" w:rsidRPr="00635AB8" w:rsidRDefault="00364034" w:rsidP="00D75257">
      <w:pPr>
        <w:ind w:right="-284" w:firstLine="567"/>
        <w:jc w:val="both"/>
        <w:rPr>
          <w:sz w:val="24"/>
          <w:szCs w:val="24"/>
          <w:lang w:eastAsia="ru-RU"/>
        </w:rPr>
      </w:pPr>
      <w:r w:rsidRPr="00635AB8">
        <w:rPr>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364034" w:rsidRPr="00635AB8" w:rsidRDefault="00364034" w:rsidP="00D75257">
      <w:pPr>
        <w:ind w:right="-284" w:firstLine="567"/>
        <w:jc w:val="both"/>
        <w:rPr>
          <w:sz w:val="24"/>
          <w:szCs w:val="24"/>
          <w:lang w:eastAsia="ru-RU"/>
        </w:rPr>
      </w:pPr>
      <w:r w:rsidRPr="00635AB8">
        <w:rPr>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364034" w:rsidRPr="00635AB8" w:rsidRDefault="00364034" w:rsidP="00D75257">
      <w:pPr>
        <w:ind w:right="-284" w:firstLine="567"/>
        <w:jc w:val="both"/>
        <w:rPr>
          <w:sz w:val="24"/>
          <w:szCs w:val="24"/>
          <w:lang w:eastAsia="ru-RU"/>
        </w:rPr>
      </w:pPr>
      <w:r w:rsidRPr="00635AB8">
        <w:rPr>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364034" w:rsidRPr="00635AB8" w:rsidRDefault="00364034" w:rsidP="00D75257">
      <w:pPr>
        <w:ind w:right="-284" w:firstLine="567"/>
        <w:jc w:val="both"/>
        <w:rPr>
          <w:sz w:val="24"/>
          <w:szCs w:val="24"/>
          <w:lang w:eastAsia="ru-RU"/>
        </w:rPr>
      </w:pPr>
      <w:r w:rsidRPr="00635AB8">
        <w:rPr>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364034" w:rsidRPr="00635AB8" w:rsidRDefault="00364034" w:rsidP="00D75257">
      <w:pPr>
        <w:ind w:right="-284"/>
        <w:jc w:val="center"/>
        <w:rPr>
          <w:b/>
          <w:bCs/>
          <w:sz w:val="24"/>
          <w:szCs w:val="24"/>
          <w:lang w:eastAsia="ru-RU"/>
        </w:rPr>
      </w:pPr>
      <w:r w:rsidRPr="00635AB8">
        <w:rPr>
          <w:b/>
          <w:bCs/>
          <w:sz w:val="24"/>
          <w:szCs w:val="24"/>
          <w:lang w:eastAsia="ru-RU"/>
        </w:rPr>
        <w:t>XIІI. Додатки до договору</w:t>
      </w:r>
    </w:p>
    <w:p w:rsidR="00364034" w:rsidRPr="00635AB8" w:rsidRDefault="00364034" w:rsidP="00D75257">
      <w:pPr>
        <w:ind w:right="-284" w:firstLine="567"/>
        <w:jc w:val="both"/>
        <w:rPr>
          <w:sz w:val="24"/>
          <w:szCs w:val="24"/>
          <w:lang w:eastAsia="ru-RU"/>
        </w:rPr>
      </w:pPr>
      <w:r w:rsidRPr="00635AB8">
        <w:rPr>
          <w:sz w:val="24"/>
          <w:szCs w:val="24"/>
          <w:lang w:eastAsia="ru-RU"/>
        </w:rPr>
        <w:t>13.1. Невід’ємною частиною цього Договору є:</w:t>
      </w:r>
    </w:p>
    <w:p w:rsidR="00364034" w:rsidRPr="00635AB8"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sz w:val="24"/>
          <w:szCs w:val="24"/>
        </w:rPr>
      </w:pPr>
      <w:r w:rsidRPr="00635AB8">
        <w:rPr>
          <w:sz w:val="24"/>
          <w:szCs w:val="24"/>
          <w:lang w:eastAsia="ru-RU"/>
        </w:rPr>
        <w:t>13.1.1. Додаток 1 – Специфікація.</w:t>
      </w:r>
    </w:p>
    <w:p w:rsidR="00364034"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sz w:val="24"/>
          <w:szCs w:val="24"/>
        </w:rPr>
      </w:pPr>
      <w:r w:rsidRPr="00635AB8">
        <w:rPr>
          <w:b/>
          <w:sz w:val="24"/>
          <w:szCs w:val="24"/>
        </w:rPr>
        <w:t>15. Місцезнаходження та банківські реквізити Сторін</w:t>
      </w:r>
    </w:p>
    <w:p w:rsidR="00746193" w:rsidRPr="00635AB8" w:rsidRDefault="00746193"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21"/>
      </w:tblGrid>
      <w:tr w:rsidR="00364034" w:rsidRPr="00635AB8" w:rsidTr="00D75257">
        <w:trPr>
          <w:trHeight w:val="1567"/>
        </w:trPr>
        <w:tc>
          <w:tcPr>
            <w:tcW w:w="4815" w:type="dxa"/>
          </w:tcPr>
          <w:p w:rsidR="00364034" w:rsidRPr="00635AB8" w:rsidRDefault="00364034" w:rsidP="00D75257">
            <w:pPr>
              <w:pStyle w:val="a4"/>
              <w:spacing w:after="0"/>
              <w:ind w:right="-284"/>
              <w:jc w:val="center"/>
              <w:rPr>
                <w:b/>
                <w:sz w:val="24"/>
                <w:szCs w:val="24"/>
              </w:rPr>
            </w:pPr>
            <w:r w:rsidRPr="00635AB8">
              <w:rPr>
                <w:b/>
                <w:sz w:val="24"/>
                <w:szCs w:val="24"/>
              </w:rPr>
              <w:t>ПОСТАЧАЛЬНИК</w:t>
            </w:r>
          </w:p>
        </w:tc>
        <w:tc>
          <w:tcPr>
            <w:tcW w:w="5321" w:type="dxa"/>
          </w:tcPr>
          <w:p w:rsidR="00364034" w:rsidRPr="00635AB8" w:rsidRDefault="00364034" w:rsidP="00D75257">
            <w:pPr>
              <w:pStyle w:val="a4"/>
              <w:spacing w:after="0"/>
              <w:ind w:right="-284"/>
              <w:jc w:val="center"/>
              <w:rPr>
                <w:b/>
                <w:sz w:val="24"/>
                <w:szCs w:val="24"/>
              </w:rPr>
            </w:pPr>
            <w:r w:rsidRPr="00635AB8">
              <w:rPr>
                <w:b/>
                <w:sz w:val="24"/>
                <w:szCs w:val="24"/>
              </w:rPr>
              <w:t>ЗАМОВНИК</w:t>
            </w:r>
          </w:p>
          <w:p w:rsidR="00364034" w:rsidRPr="00635AB8" w:rsidRDefault="00364034" w:rsidP="00D75257">
            <w:pPr>
              <w:ind w:right="-284"/>
              <w:jc w:val="both"/>
              <w:rPr>
                <w:b/>
                <w:sz w:val="24"/>
                <w:szCs w:val="24"/>
                <w:lang w:eastAsia="ru-RU"/>
              </w:rPr>
            </w:pPr>
            <w:r w:rsidRPr="00635AB8">
              <w:rPr>
                <w:b/>
                <w:sz w:val="24"/>
                <w:szCs w:val="24"/>
                <w:lang w:eastAsia="ru-RU"/>
              </w:rPr>
              <w:t>Виконавчий комітет Кобеляцької міської ради</w:t>
            </w:r>
          </w:p>
          <w:p w:rsidR="00D75257" w:rsidRDefault="00364034" w:rsidP="00D75257">
            <w:pPr>
              <w:ind w:right="-284"/>
              <w:jc w:val="both"/>
              <w:rPr>
                <w:sz w:val="24"/>
                <w:szCs w:val="24"/>
                <w:lang w:eastAsia="ru-RU"/>
              </w:rPr>
            </w:pPr>
            <w:r w:rsidRPr="00635AB8">
              <w:rPr>
                <w:sz w:val="24"/>
                <w:szCs w:val="24"/>
                <w:lang w:eastAsia="ru-RU"/>
              </w:rPr>
              <w:t xml:space="preserve">39200, Полтавська область, Полтавський район, </w:t>
            </w:r>
          </w:p>
          <w:p w:rsidR="00364034" w:rsidRPr="00635AB8" w:rsidRDefault="00364034" w:rsidP="00D75257">
            <w:pPr>
              <w:ind w:right="-284"/>
              <w:jc w:val="both"/>
              <w:rPr>
                <w:sz w:val="24"/>
                <w:szCs w:val="24"/>
                <w:lang w:eastAsia="ru-RU"/>
              </w:rPr>
            </w:pPr>
            <w:r w:rsidRPr="00635AB8">
              <w:rPr>
                <w:sz w:val="24"/>
                <w:szCs w:val="24"/>
                <w:lang w:eastAsia="ru-RU"/>
              </w:rPr>
              <w:t>м. Кобеляки, вул. Касьяна, 29</w:t>
            </w:r>
          </w:p>
          <w:p w:rsidR="00364034" w:rsidRPr="00635AB8" w:rsidRDefault="00364034" w:rsidP="00D75257">
            <w:pPr>
              <w:ind w:right="-284"/>
              <w:jc w:val="both"/>
              <w:rPr>
                <w:sz w:val="24"/>
                <w:szCs w:val="24"/>
                <w:lang w:eastAsia="ru-RU"/>
              </w:rPr>
            </w:pPr>
            <w:r w:rsidRPr="00635AB8">
              <w:rPr>
                <w:sz w:val="24"/>
                <w:szCs w:val="24"/>
                <w:lang w:val="en-US" w:eastAsia="ru-RU"/>
              </w:rPr>
              <w:t>UA</w:t>
            </w:r>
            <w:r w:rsidRPr="00635AB8">
              <w:rPr>
                <w:sz w:val="24"/>
                <w:szCs w:val="24"/>
                <w:lang w:eastAsia="ru-RU"/>
              </w:rPr>
              <w:t>728201720344270001000104620</w:t>
            </w:r>
          </w:p>
          <w:p w:rsidR="00364034" w:rsidRPr="00635AB8" w:rsidRDefault="00364034" w:rsidP="00D75257">
            <w:pPr>
              <w:ind w:right="-284"/>
              <w:jc w:val="both"/>
              <w:rPr>
                <w:sz w:val="24"/>
                <w:szCs w:val="24"/>
                <w:lang w:eastAsia="ru-RU"/>
              </w:rPr>
            </w:pPr>
            <w:r w:rsidRPr="00635AB8">
              <w:rPr>
                <w:sz w:val="24"/>
                <w:szCs w:val="24"/>
                <w:lang w:eastAsia="ru-RU"/>
              </w:rPr>
              <w:t>Державнаказначейська служба України</w:t>
            </w:r>
          </w:p>
          <w:p w:rsidR="00364034" w:rsidRPr="00635AB8" w:rsidRDefault="00364034" w:rsidP="00D75257">
            <w:pPr>
              <w:ind w:right="-284"/>
              <w:jc w:val="both"/>
              <w:rPr>
                <w:sz w:val="24"/>
                <w:szCs w:val="24"/>
                <w:lang w:eastAsia="ru-RU"/>
              </w:rPr>
            </w:pPr>
            <w:r w:rsidRPr="00635AB8">
              <w:rPr>
                <w:sz w:val="24"/>
                <w:szCs w:val="24"/>
                <w:lang w:eastAsia="ru-RU"/>
              </w:rPr>
              <w:t>Код  ЄДРПОУ  04057304</w:t>
            </w:r>
          </w:p>
          <w:p w:rsidR="00364034" w:rsidRPr="00635AB8" w:rsidRDefault="00364034" w:rsidP="00D75257">
            <w:pPr>
              <w:ind w:right="-284"/>
              <w:jc w:val="both"/>
              <w:rPr>
                <w:sz w:val="24"/>
                <w:szCs w:val="24"/>
                <w:lang w:eastAsia="ru-RU"/>
              </w:rPr>
            </w:pPr>
            <w:r w:rsidRPr="00635AB8">
              <w:rPr>
                <w:sz w:val="24"/>
                <w:szCs w:val="24"/>
                <w:lang w:eastAsia="ru-RU"/>
              </w:rPr>
              <w:t>МФО 820172</w:t>
            </w:r>
          </w:p>
          <w:p w:rsidR="00364034" w:rsidRDefault="00364034" w:rsidP="00D75257">
            <w:pPr>
              <w:ind w:right="-284"/>
              <w:jc w:val="both"/>
              <w:rPr>
                <w:b/>
                <w:bCs/>
                <w:sz w:val="24"/>
                <w:szCs w:val="24"/>
                <w:shd w:val="clear" w:color="auto" w:fill="FFFFFF"/>
              </w:rPr>
            </w:pPr>
            <w:r w:rsidRPr="00635AB8">
              <w:rPr>
                <w:b/>
                <w:bCs/>
                <w:sz w:val="24"/>
                <w:szCs w:val="24"/>
                <w:shd w:val="clear" w:color="auto" w:fill="FFFFFF"/>
              </w:rPr>
              <w:t>Е</w:t>
            </w:r>
            <w:r w:rsidRPr="00635AB8">
              <w:rPr>
                <w:b/>
                <w:bCs/>
                <w:sz w:val="24"/>
                <w:szCs w:val="24"/>
                <w:shd w:val="clear" w:color="auto" w:fill="FFFFFF"/>
                <w:lang w:val="en-US"/>
              </w:rPr>
              <w:t>-mail</w:t>
            </w:r>
            <w:r w:rsidRPr="00635AB8">
              <w:rPr>
                <w:b/>
                <w:bCs/>
                <w:sz w:val="24"/>
                <w:szCs w:val="24"/>
                <w:shd w:val="clear" w:color="auto" w:fill="FFFFFF"/>
              </w:rPr>
              <w:t xml:space="preserve">: </w:t>
            </w:r>
            <w:hyperlink r:id="rId9" w:history="1">
              <w:r w:rsidR="00746193" w:rsidRPr="00DC323B">
                <w:rPr>
                  <w:rStyle w:val="a3"/>
                  <w:b/>
                  <w:bCs/>
                  <w:sz w:val="24"/>
                  <w:szCs w:val="24"/>
                  <w:shd w:val="clear" w:color="auto" w:fill="FFFFFF"/>
                  <w:lang w:val="en-US"/>
                </w:rPr>
                <w:t>vukonav_komitet</w:t>
              </w:r>
              <w:r w:rsidR="00746193" w:rsidRPr="00DC323B">
                <w:rPr>
                  <w:rStyle w:val="a3"/>
                  <w:b/>
                  <w:bCs/>
                  <w:sz w:val="24"/>
                  <w:szCs w:val="24"/>
                  <w:shd w:val="clear" w:color="auto" w:fill="FFFFFF"/>
                </w:rPr>
                <w:t>@ukr.net</w:t>
              </w:r>
            </w:hyperlink>
          </w:p>
          <w:p w:rsidR="00364034" w:rsidRPr="00635AB8" w:rsidRDefault="00364034" w:rsidP="00D75257">
            <w:pPr>
              <w:ind w:right="-284"/>
              <w:jc w:val="both"/>
              <w:rPr>
                <w:sz w:val="24"/>
                <w:szCs w:val="24"/>
                <w:lang w:eastAsia="ru-RU"/>
              </w:rPr>
            </w:pPr>
          </w:p>
          <w:p w:rsidR="00364034" w:rsidRPr="00635AB8" w:rsidRDefault="00364034" w:rsidP="00D75257">
            <w:pPr>
              <w:ind w:right="-284"/>
              <w:jc w:val="both"/>
              <w:rPr>
                <w:b/>
                <w:sz w:val="24"/>
                <w:szCs w:val="24"/>
                <w:lang w:eastAsia="ru-RU"/>
              </w:rPr>
            </w:pPr>
            <w:r w:rsidRPr="00635AB8">
              <w:rPr>
                <w:b/>
                <w:sz w:val="24"/>
                <w:szCs w:val="24"/>
                <w:lang w:eastAsia="ru-RU"/>
              </w:rPr>
              <w:t>в.п. Кобеляцького міського голови</w:t>
            </w:r>
          </w:p>
          <w:p w:rsidR="00364034" w:rsidRPr="00635AB8" w:rsidRDefault="00364034" w:rsidP="00D75257">
            <w:pPr>
              <w:ind w:right="-284"/>
              <w:jc w:val="both"/>
              <w:rPr>
                <w:b/>
                <w:sz w:val="24"/>
                <w:szCs w:val="24"/>
                <w:lang w:eastAsia="ru-RU"/>
              </w:rPr>
            </w:pPr>
            <w:r w:rsidRPr="00635AB8">
              <w:rPr>
                <w:b/>
                <w:sz w:val="24"/>
                <w:szCs w:val="24"/>
                <w:lang w:eastAsia="ru-RU"/>
              </w:rPr>
              <w:t>секретар міської ради</w:t>
            </w:r>
          </w:p>
          <w:p w:rsidR="00364034" w:rsidRPr="00635AB8" w:rsidRDefault="00364034" w:rsidP="00D75257">
            <w:pPr>
              <w:ind w:right="-284"/>
              <w:jc w:val="both"/>
              <w:rPr>
                <w:b/>
                <w:sz w:val="24"/>
                <w:szCs w:val="24"/>
                <w:lang w:eastAsia="ru-RU"/>
              </w:rPr>
            </w:pPr>
          </w:p>
          <w:p w:rsidR="00364034" w:rsidRPr="00635AB8" w:rsidRDefault="00364034" w:rsidP="00D75257">
            <w:pPr>
              <w:ind w:right="-284"/>
              <w:jc w:val="both"/>
              <w:rPr>
                <w:b/>
                <w:sz w:val="24"/>
                <w:szCs w:val="24"/>
                <w:lang w:eastAsia="ru-RU"/>
              </w:rPr>
            </w:pPr>
            <w:r w:rsidRPr="00635AB8">
              <w:rPr>
                <w:b/>
                <w:sz w:val="24"/>
                <w:szCs w:val="24"/>
                <w:lang w:eastAsia="ru-RU"/>
              </w:rPr>
              <w:t>__</w:t>
            </w:r>
            <w:r w:rsidR="007A4690">
              <w:rPr>
                <w:b/>
                <w:sz w:val="24"/>
                <w:szCs w:val="24"/>
                <w:lang w:eastAsia="ru-RU"/>
              </w:rPr>
              <w:t>__________________Василь КІПТІЛИЙ</w:t>
            </w:r>
          </w:p>
          <w:p w:rsidR="00364034" w:rsidRPr="00635AB8" w:rsidRDefault="00364034" w:rsidP="00D75257">
            <w:pPr>
              <w:pStyle w:val="a4"/>
              <w:spacing w:after="0"/>
              <w:ind w:right="-284"/>
              <w:rPr>
                <w:sz w:val="24"/>
                <w:szCs w:val="24"/>
              </w:rPr>
            </w:pPr>
            <w:r w:rsidRPr="00635AB8">
              <w:rPr>
                <w:sz w:val="24"/>
                <w:szCs w:val="24"/>
                <w:lang w:eastAsia="uk-UA"/>
              </w:rPr>
              <w:t>(підпис) м.п.</w:t>
            </w:r>
          </w:p>
        </w:tc>
      </w:tr>
    </w:tbl>
    <w:p w:rsidR="00364034" w:rsidRDefault="00364034" w:rsidP="00746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bCs/>
          <w:sz w:val="24"/>
          <w:szCs w:val="24"/>
          <w:lang w:val="ru-RU"/>
        </w:rPr>
      </w:pPr>
      <w:r w:rsidRPr="00635AB8">
        <w:rPr>
          <w:b/>
          <w:bCs/>
          <w:sz w:val="24"/>
          <w:szCs w:val="24"/>
          <w:lang w:val="ru-RU"/>
        </w:rPr>
        <w:t xml:space="preserve">                                                                                                              </w:t>
      </w:r>
      <w:r w:rsidR="00746193">
        <w:rPr>
          <w:b/>
          <w:bCs/>
          <w:sz w:val="24"/>
          <w:szCs w:val="24"/>
          <w:lang w:val="ru-RU"/>
        </w:rPr>
        <w:t xml:space="preserve">                </w:t>
      </w:r>
      <w:r w:rsidRPr="00635AB8">
        <w:rPr>
          <w:b/>
          <w:bCs/>
          <w:sz w:val="24"/>
          <w:szCs w:val="24"/>
          <w:lang w:val="ru-RU"/>
        </w:rPr>
        <w:t xml:space="preserve">                                                        </w:t>
      </w:r>
      <w:r>
        <w:rPr>
          <w:b/>
          <w:bCs/>
          <w:sz w:val="24"/>
          <w:szCs w:val="24"/>
          <w:lang w:val="ru-RU"/>
        </w:rPr>
        <w:t xml:space="preserve">              </w:t>
      </w:r>
    </w:p>
    <w:p w:rsidR="00364034" w:rsidRPr="00DA46A3"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bCs/>
          <w:sz w:val="24"/>
          <w:szCs w:val="24"/>
          <w:lang w:val="ru-RU"/>
        </w:rPr>
      </w:pPr>
      <w:r>
        <w:rPr>
          <w:b/>
          <w:bCs/>
          <w:sz w:val="24"/>
          <w:szCs w:val="24"/>
          <w:lang w:val="ru-RU"/>
        </w:rPr>
        <w:lastRenderedPageBreak/>
        <w:t xml:space="preserve">                                                                                                                     </w:t>
      </w:r>
      <w:r w:rsidRPr="00DA46A3">
        <w:rPr>
          <w:b/>
          <w:bCs/>
          <w:sz w:val="24"/>
          <w:szCs w:val="24"/>
          <w:lang w:val="ru-RU"/>
        </w:rPr>
        <w:t xml:space="preserve">            </w:t>
      </w:r>
      <w:r w:rsidRPr="00DA46A3">
        <w:rPr>
          <w:b/>
          <w:bCs/>
          <w:sz w:val="24"/>
          <w:szCs w:val="24"/>
        </w:rPr>
        <w:t>Додаток № 1</w:t>
      </w:r>
    </w:p>
    <w:p w:rsidR="00364034" w:rsidRPr="00DA46A3"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sz w:val="24"/>
          <w:szCs w:val="24"/>
        </w:rPr>
      </w:pPr>
      <w:r w:rsidRPr="00DA46A3">
        <w:rPr>
          <w:b/>
          <w:bCs/>
          <w:sz w:val="24"/>
          <w:szCs w:val="24"/>
        </w:rPr>
        <w:t xml:space="preserve">                                                                                          до договору про закупівлю товарів </w:t>
      </w:r>
    </w:p>
    <w:p w:rsidR="00364034"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bCs/>
          <w:sz w:val="24"/>
          <w:szCs w:val="24"/>
        </w:rPr>
      </w:pPr>
      <w:r w:rsidRPr="00DA46A3">
        <w:rPr>
          <w:b/>
          <w:bCs/>
          <w:sz w:val="24"/>
          <w:szCs w:val="24"/>
        </w:rPr>
        <w:t xml:space="preserve">                                                                                    № ___ від _______ 202___ р.</w:t>
      </w:r>
    </w:p>
    <w:p w:rsidR="00746193" w:rsidRPr="00DA46A3" w:rsidRDefault="00746193"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sz w:val="24"/>
          <w:szCs w:val="24"/>
        </w:rPr>
      </w:pPr>
    </w:p>
    <w:p w:rsidR="00364034"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bCs/>
          <w:sz w:val="24"/>
          <w:szCs w:val="24"/>
        </w:rPr>
      </w:pPr>
      <w:r w:rsidRPr="00DA46A3">
        <w:rPr>
          <w:b/>
          <w:bCs/>
          <w:sz w:val="24"/>
          <w:szCs w:val="24"/>
        </w:rPr>
        <w:t>Специфікація</w:t>
      </w:r>
    </w:p>
    <w:p w:rsidR="00746193" w:rsidRPr="00DA46A3" w:rsidRDefault="00746193"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bCs/>
          <w:sz w:val="24"/>
          <w:szCs w:val="24"/>
        </w:rPr>
      </w:pPr>
    </w:p>
    <w:p w:rsidR="00364034" w:rsidRDefault="001065F9"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ight="-284" w:firstLine="569"/>
        <w:jc w:val="center"/>
        <w:rPr>
          <w:b/>
          <w:color w:val="000000"/>
          <w:sz w:val="24"/>
          <w:szCs w:val="24"/>
          <w:lang w:eastAsia="ru-RU"/>
        </w:rPr>
      </w:pPr>
      <w:r w:rsidRPr="00975CEB">
        <w:rPr>
          <w:b/>
          <w:color w:val="000000"/>
          <w:sz w:val="24"/>
          <w:szCs w:val="24"/>
          <w:lang w:eastAsia="ru-RU"/>
        </w:rPr>
        <w:t>ДК 021:2015 34710000-7 Вертольоти, літаки, космічні та інші літальні апарати з двигуном</w:t>
      </w:r>
      <w:r>
        <w:rPr>
          <w:b/>
          <w:color w:val="000000"/>
          <w:sz w:val="24"/>
          <w:szCs w:val="24"/>
          <w:lang w:eastAsia="ru-RU"/>
        </w:rPr>
        <w:t xml:space="preserve"> (34711200-6)</w:t>
      </w:r>
    </w:p>
    <w:p w:rsidR="001065F9" w:rsidRPr="00DA46A3" w:rsidRDefault="001065F9"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ight="-284" w:firstLine="569"/>
        <w:jc w:val="center"/>
        <w:rPr>
          <w:b/>
          <w:color w:val="FF0000"/>
          <w:sz w:val="24"/>
          <w:szCs w:val="24"/>
          <w:lang w:eastAsia="uk-UA"/>
        </w:rPr>
      </w:pPr>
    </w:p>
    <w:tbl>
      <w:tblPr>
        <w:tblW w:w="10501" w:type="dxa"/>
        <w:tblInd w:w="-522" w:type="dxa"/>
        <w:tblLayout w:type="fixed"/>
        <w:tblLook w:val="00A0" w:firstRow="1" w:lastRow="0" w:firstColumn="1" w:lastColumn="0" w:noHBand="0" w:noVBand="0"/>
      </w:tblPr>
      <w:tblGrid>
        <w:gridCol w:w="508"/>
        <w:gridCol w:w="2427"/>
        <w:gridCol w:w="2434"/>
        <w:gridCol w:w="1054"/>
        <w:gridCol w:w="1382"/>
        <w:gridCol w:w="1363"/>
        <w:gridCol w:w="1333"/>
      </w:tblGrid>
      <w:tr w:rsidR="00746193" w:rsidRPr="00DA46A3" w:rsidTr="00746193">
        <w:trPr>
          <w:trHeight w:val="302"/>
        </w:trPr>
        <w:tc>
          <w:tcPr>
            <w:tcW w:w="508"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A46A3">
              <w:rPr>
                <w:b/>
                <w:bCs/>
                <w:sz w:val="24"/>
                <w:szCs w:val="24"/>
              </w:rPr>
              <w:t>№</w:t>
            </w:r>
          </w:p>
        </w:tc>
        <w:tc>
          <w:tcPr>
            <w:tcW w:w="242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A46A3">
              <w:rPr>
                <w:b/>
                <w:bCs/>
                <w:sz w:val="24"/>
                <w:szCs w:val="24"/>
              </w:rPr>
              <w:t>Найменування товару</w:t>
            </w:r>
          </w:p>
        </w:tc>
        <w:tc>
          <w:tcPr>
            <w:tcW w:w="2434" w:type="dxa"/>
            <w:tcBorders>
              <w:top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A46A3">
              <w:rPr>
                <w:b/>
                <w:bCs/>
                <w:sz w:val="24"/>
                <w:szCs w:val="24"/>
              </w:rPr>
              <w:t>Країна походження товару</w:t>
            </w:r>
          </w:p>
        </w:tc>
        <w:tc>
          <w:tcPr>
            <w:tcW w:w="1054"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A46A3">
              <w:rPr>
                <w:b/>
                <w:bCs/>
                <w:sz w:val="24"/>
                <w:szCs w:val="24"/>
              </w:rPr>
              <w:t>Од. вим.</w:t>
            </w:r>
          </w:p>
        </w:tc>
        <w:tc>
          <w:tcPr>
            <w:tcW w:w="1382"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A46A3">
              <w:rPr>
                <w:b/>
                <w:bCs/>
                <w:sz w:val="24"/>
                <w:szCs w:val="24"/>
              </w:rPr>
              <w:t>Кількість</w:t>
            </w:r>
          </w:p>
        </w:tc>
        <w:tc>
          <w:tcPr>
            <w:tcW w:w="1363"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A46A3">
              <w:rPr>
                <w:b/>
                <w:bCs/>
                <w:sz w:val="24"/>
                <w:szCs w:val="24"/>
              </w:rPr>
              <w:t>Ціна з/без ПДВ, грн</w:t>
            </w:r>
          </w:p>
        </w:tc>
        <w:tc>
          <w:tcPr>
            <w:tcW w:w="1333"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A46A3">
              <w:rPr>
                <w:b/>
                <w:bCs/>
                <w:sz w:val="24"/>
                <w:szCs w:val="24"/>
              </w:rPr>
              <w:t>Сума з/без ПДВ, грн</w:t>
            </w:r>
          </w:p>
        </w:tc>
      </w:tr>
      <w:tr w:rsidR="00746193" w:rsidRPr="00DA46A3" w:rsidTr="00746193">
        <w:trPr>
          <w:trHeight w:val="602"/>
        </w:trPr>
        <w:tc>
          <w:tcPr>
            <w:tcW w:w="508"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A46A3">
              <w:rPr>
                <w:sz w:val="24"/>
                <w:szCs w:val="24"/>
              </w:rPr>
              <w:t>1</w:t>
            </w:r>
          </w:p>
        </w:tc>
        <w:tc>
          <w:tcPr>
            <w:tcW w:w="2427"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40F7C">
              <w:rPr>
                <w:b/>
                <w:noProof/>
                <w:sz w:val="24"/>
                <w:szCs w:val="24"/>
              </w:rPr>
              <w:t>Квадрокоптер DJI Mavic 3T Enterprise (Thermal)</w:t>
            </w:r>
          </w:p>
        </w:tc>
        <w:tc>
          <w:tcPr>
            <w:tcW w:w="2434" w:type="dxa"/>
            <w:tcBorders>
              <w:top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054"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B853A9" w:rsidP="00B853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шт</w:t>
            </w:r>
          </w:p>
        </w:tc>
        <w:tc>
          <w:tcPr>
            <w:tcW w:w="1382"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A4690"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w:t>
            </w:r>
          </w:p>
        </w:tc>
        <w:tc>
          <w:tcPr>
            <w:tcW w:w="1363"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jc w:val="center"/>
              <w:rPr>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jc w:val="center"/>
              <w:rPr>
                <w:sz w:val="24"/>
                <w:szCs w:val="24"/>
              </w:rPr>
            </w:pPr>
          </w:p>
        </w:tc>
      </w:tr>
      <w:tr w:rsidR="00746193" w:rsidRPr="00DA46A3" w:rsidTr="00D03394">
        <w:trPr>
          <w:trHeight w:val="256"/>
        </w:trPr>
        <w:tc>
          <w:tcPr>
            <w:tcW w:w="7805" w:type="dxa"/>
            <w:gridSpan w:val="5"/>
            <w:vMerge w:val="restart"/>
            <w:tcBorders>
              <w:top w:val="single" w:sz="4" w:space="0" w:color="000000"/>
              <w:left w:val="single" w:sz="4" w:space="0" w:color="000000"/>
              <w:bottom w:val="single" w:sz="4" w:space="0" w:color="000000"/>
              <w:right w:val="single" w:sz="4" w:space="0" w:color="000000"/>
            </w:tcBorders>
            <w:vAlign w:val="center"/>
          </w:tcPr>
          <w:p w:rsidR="00746193" w:rsidRPr="0074619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46A3">
              <w:rPr>
                <w:sz w:val="24"/>
                <w:szCs w:val="24"/>
              </w:rPr>
              <w:t>Разом</w:t>
            </w:r>
          </w:p>
        </w:tc>
        <w:tc>
          <w:tcPr>
            <w:tcW w:w="1333"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746193" w:rsidRPr="00DA46A3" w:rsidTr="00D03394">
        <w:trPr>
          <w:trHeight w:val="256"/>
        </w:trPr>
        <w:tc>
          <w:tcPr>
            <w:tcW w:w="7805" w:type="dxa"/>
            <w:gridSpan w:val="5"/>
            <w:vMerge/>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46A3">
              <w:rPr>
                <w:sz w:val="24"/>
                <w:szCs w:val="24"/>
              </w:rPr>
              <w:t>ПДВ -      %</w:t>
            </w:r>
          </w:p>
        </w:tc>
        <w:tc>
          <w:tcPr>
            <w:tcW w:w="1333"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746193" w:rsidRPr="00DA46A3" w:rsidTr="00D03394">
        <w:trPr>
          <w:trHeight w:val="256"/>
        </w:trPr>
        <w:tc>
          <w:tcPr>
            <w:tcW w:w="7805" w:type="dxa"/>
            <w:gridSpan w:val="5"/>
            <w:vMerge/>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A46A3">
              <w:rPr>
                <w:sz w:val="24"/>
                <w:szCs w:val="24"/>
              </w:rPr>
              <w:t>Всього з ПДВ</w:t>
            </w:r>
          </w:p>
        </w:tc>
        <w:tc>
          <w:tcPr>
            <w:tcW w:w="1333" w:type="dxa"/>
            <w:tcBorders>
              <w:top w:val="single" w:sz="4" w:space="0" w:color="000000"/>
              <w:left w:val="single" w:sz="4" w:space="0" w:color="000000"/>
              <w:bottom w:val="single" w:sz="4" w:space="0" w:color="000000"/>
              <w:right w:val="single" w:sz="4" w:space="0" w:color="000000"/>
            </w:tcBorders>
            <w:vAlign w:val="center"/>
          </w:tcPr>
          <w:p w:rsidR="00746193" w:rsidRPr="00DA46A3" w:rsidRDefault="00746193" w:rsidP="00D03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bl>
    <w:p w:rsidR="00746193" w:rsidRDefault="00746193"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sz w:val="24"/>
          <w:szCs w:val="24"/>
        </w:rPr>
      </w:pPr>
    </w:p>
    <w:p w:rsidR="00746193" w:rsidRPr="00DA46A3" w:rsidRDefault="00746193"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sz w:val="24"/>
          <w:szCs w:val="24"/>
        </w:rPr>
      </w:pPr>
    </w:p>
    <w:p w:rsidR="00364034" w:rsidRPr="00DA46A3"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84" w:firstLine="567"/>
        <w:jc w:val="both"/>
        <w:rPr>
          <w:sz w:val="24"/>
          <w:szCs w:val="24"/>
        </w:rPr>
      </w:pPr>
      <w:r w:rsidRPr="00DA46A3">
        <w:rPr>
          <w:sz w:val="24"/>
          <w:szCs w:val="24"/>
        </w:rPr>
        <w:t>Загальна вартість Специфікації становить __________грн. ____ коп. (______________грн. ____ коп.), у тому числі з/без ПДВ – _______грн. _____ коп.</w:t>
      </w:r>
    </w:p>
    <w:p w:rsidR="00364034" w:rsidRPr="00DA46A3"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84" w:firstLine="567"/>
        <w:jc w:val="both"/>
        <w:rPr>
          <w:sz w:val="24"/>
          <w:szCs w:val="24"/>
        </w:rPr>
      </w:pPr>
      <w:r w:rsidRPr="00DA46A3">
        <w:rPr>
          <w:sz w:val="24"/>
          <w:szCs w:val="24"/>
        </w:rPr>
        <w:t>Дана Специфікація вступає в силу з моменту її підписання та є невід’ємною частиною Договору.</w:t>
      </w:r>
    </w:p>
    <w:p w:rsidR="00364034"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84" w:firstLine="567"/>
        <w:jc w:val="both"/>
        <w:rPr>
          <w:sz w:val="24"/>
          <w:szCs w:val="24"/>
        </w:rPr>
      </w:pPr>
      <w:r w:rsidRPr="00DA46A3">
        <w:rPr>
          <w:sz w:val="24"/>
          <w:szCs w:val="24"/>
        </w:rPr>
        <w:t xml:space="preserve">Дану Специфікацію укладено в двох примірниках, які мають рівну юридичну силу, </w:t>
      </w:r>
      <w:r>
        <w:rPr>
          <w:sz w:val="24"/>
          <w:szCs w:val="24"/>
        </w:rPr>
        <w:t>по одному для кожної із Сторін.</w:t>
      </w:r>
    </w:p>
    <w:p w:rsidR="00746193" w:rsidRPr="00DA46A3" w:rsidRDefault="00746193"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84" w:firstLine="567"/>
        <w:jc w:val="both"/>
        <w:rPr>
          <w:sz w:val="24"/>
          <w:szCs w:val="24"/>
        </w:rPr>
      </w:pPr>
    </w:p>
    <w:p w:rsidR="00364034" w:rsidRPr="00DA46A3"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sz w:val="24"/>
          <w:szCs w:val="24"/>
        </w:rPr>
      </w:pPr>
      <w:r w:rsidRPr="00DA46A3">
        <w:rPr>
          <w:b/>
          <w:sz w:val="24"/>
          <w:szCs w:val="24"/>
        </w:rPr>
        <w:t>Місцезнаходження та банківські реквізити Сторін</w:t>
      </w:r>
    </w:p>
    <w:tbl>
      <w:tblPr>
        <w:tblpPr w:leftFromText="180" w:rightFromText="180" w:vertAnchor="text" w:horzAnchor="margin" w:tblpXSpec="center" w:tblpY="39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8"/>
        <w:gridCol w:w="5422"/>
      </w:tblGrid>
      <w:tr w:rsidR="00364034" w:rsidRPr="00DA46A3" w:rsidTr="00D75257">
        <w:trPr>
          <w:trHeight w:val="3791"/>
        </w:trPr>
        <w:tc>
          <w:tcPr>
            <w:tcW w:w="4638" w:type="dxa"/>
          </w:tcPr>
          <w:p w:rsidR="00364034" w:rsidRPr="00DA46A3" w:rsidRDefault="00364034" w:rsidP="00D75257">
            <w:pPr>
              <w:pStyle w:val="a4"/>
              <w:spacing w:after="0"/>
              <w:ind w:right="-284"/>
              <w:jc w:val="center"/>
              <w:rPr>
                <w:b/>
                <w:sz w:val="24"/>
                <w:szCs w:val="24"/>
              </w:rPr>
            </w:pPr>
            <w:r w:rsidRPr="00DA46A3">
              <w:rPr>
                <w:b/>
                <w:sz w:val="24"/>
                <w:szCs w:val="24"/>
              </w:rPr>
              <w:t>ПОСТАЧАЛЬНИК</w:t>
            </w:r>
          </w:p>
        </w:tc>
        <w:tc>
          <w:tcPr>
            <w:tcW w:w="5422" w:type="dxa"/>
          </w:tcPr>
          <w:p w:rsidR="00364034" w:rsidRPr="00DA46A3" w:rsidRDefault="00364034" w:rsidP="00D75257">
            <w:pPr>
              <w:pStyle w:val="a4"/>
              <w:spacing w:after="0"/>
              <w:ind w:right="-284"/>
              <w:jc w:val="center"/>
              <w:rPr>
                <w:b/>
                <w:sz w:val="24"/>
                <w:szCs w:val="24"/>
              </w:rPr>
            </w:pPr>
            <w:r>
              <w:rPr>
                <w:b/>
                <w:sz w:val="24"/>
                <w:szCs w:val="24"/>
              </w:rPr>
              <w:t>ЗАМОВНИК</w:t>
            </w:r>
          </w:p>
          <w:p w:rsidR="00364034" w:rsidRPr="00DA46A3" w:rsidRDefault="00364034" w:rsidP="00D75257">
            <w:pPr>
              <w:ind w:right="-284"/>
              <w:jc w:val="both"/>
              <w:rPr>
                <w:b/>
                <w:sz w:val="24"/>
                <w:szCs w:val="24"/>
                <w:lang w:eastAsia="ru-RU"/>
              </w:rPr>
            </w:pPr>
            <w:r w:rsidRPr="00DA46A3">
              <w:rPr>
                <w:b/>
                <w:sz w:val="24"/>
                <w:szCs w:val="24"/>
                <w:lang w:eastAsia="ru-RU"/>
              </w:rPr>
              <w:t>Виконавчий комітет Кобеляцької міської ради</w:t>
            </w:r>
          </w:p>
          <w:p w:rsidR="00D75257" w:rsidRDefault="00364034" w:rsidP="00D75257">
            <w:pPr>
              <w:ind w:right="-284"/>
              <w:jc w:val="both"/>
              <w:rPr>
                <w:sz w:val="24"/>
                <w:szCs w:val="24"/>
                <w:lang w:eastAsia="ru-RU"/>
              </w:rPr>
            </w:pPr>
            <w:r w:rsidRPr="00DA46A3">
              <w:rPr>
                <w:sz w:val="24"/>
                <w:szCs w:val="24"/>
                <w:lang w:eastAsia="ru-RU"/>
              </w:rPr>
              <w:t>39200, Полтавська область, Полтавський район,</w:t>
            </w:r>
          </w:p>
          <w:p w:rsidR="00364034" w:rsidRPr="00DA46A3" w:rsidRDefault="00364034" w:rsidP="00D75257">
            <w:pPr>
              <w:ind w:right="-284"/>
              <w:jc w:val="both"/>
              <w:rPr>
                <w:sz w:val="24"/>
                <w:szCs w:val="24"/>
                <w:lang w:eastAsia="ru-RU"/>
              </w:rPr>
            </w:pPr>
            <w:r w:rsidRPr="00DA46A3">
              <w:rPr>
                <w:sz w:val="24"/>
                <w:szCs w:val="24"/>
                <w:lang w:eastAsia="ru-RU"/>
              </w:rPr>
              <w:t xml:space="preserve"> м. Кобеляки, вул. Касьяна, 29</w:t>
            </w:r>
          </w:p>
          <w:p w:rsidR="00364034" w:rsidRPr="00DA46A3" w:rsidRDefault="00364034" w:rsidP="00D75257">
            <w:pPr>
              <w:ind w:right="-284"/>
              <w:jc w:val="both"/>
              <w:rPr>
                <w:sz w:val="24"/>
                <w:szCs w:val="24"/>
                <w:lang w:eastAsia="ru-RU"/>
              </w:rPr>
            </w:pPr>
            <w:r w:rsidRPr="00DA46A3">
              <w:rPr>
                <w:sz w:val="24"/>
                <w:szCs w:val="24"/>
                <w:lang w:val="en-US" w:eastAsia="ru-RU"/>
              </w:rPr>
              <w:t>UA</w:t>
            </w:r>
            <w:r w:rsidRPr="00DA46A3">
              <w:rPr>
                <w:sz w:val="24"/>
                <w:szCs w:val="24"/>
                <w:lang w:eastAsia="ru-RU"/>
              </w:rPr>
              <w:t>728201720344270001000104620</w:t>
            </w:r>
          </w:p>
          <w:p w:rsidR="00364034" w:rsidRPr="00DA46A3" w:rsidRDefault="00364034" w:rsidP="00D75257">
            <w:pPr>
              <w:ind w:right="-284"/>
              <w:jc w:val="both"/>
              <w:rPr>
                <w:sz w:val="24"/>
                <w:szCs w:val="24"/>
                <w:lang w:eastAsia="ru-RU"/>
              </w:rPr>
            </w:pPr>
            <w:r w:rsidRPr="00DA46A3">
              <w:rPr>
                <w:sz w:val="24"/>
                <w:szCs w:val="24"/>
                <w:lang w:eastAsia="ru-RU"/>
              </w:rPr>
              <w:t>Державнаказначейська служба України</w:t>
            </w:r>
          </w:p>
          <w:p w:rsidR="00364034" w:rsidRPr="00DA46A3" w:rsidRDefault="00364034" w:rsidP="00D75257">
            <w:pPr>
              <w:ind w:right="-284"/>
              <w:jc w:val="both"/>
              <w:rPr>
                <w:sz w:val="24"/>
                <w:szCs w:val="24"/>
                <w:lang w:eastAsia="ru-RU"/>
              </w:rPr>
            </w:pPr>
            <w:r w:rsidRPr="00DA46A3">
              <w:rPr>
                <w:sz w:val="24"/>
                <w:szCs w:val="24"/>
                <w:lang w:eastAsia="ru-RU"/>
              </w:rPr>
              <w:t>Код  ЄДРПОУ  04057304</w:t>
            </w:r>
          </w:p>
          <w:p w:rsidR="00364034" w:rsidRPr="00DA46A3" w:rsidRDefault="00364034" w:rsidP="00D75257">
            <w:pPr>
              <w:ind w:right="-284"/>
              <w:jc w:val="both"/>
              <w:rPr>
                <w:sz w:val="24"/>
                <w:szCs w:val="24"/>
                <w:lang w:eastAsia="ru-RU"/>
              </w:rPr>
            </w:pPr>
            <w:r w:rsidRPr="00DA46A3">
              <w:rPr>
                <w:sz w:val="24"/>
                <w:szCs w:val="24"/>
                <w:lang w:eastAsia="ru-RU"/>
              </w:rPr>
              <w:t>МФО 820172</w:t>
            </w:r>
          </w:p>
          <w:p w:rsidR="00364034" w:rsidRDefault="00364034" w:rsidP="00D75257">
            <w:pPr>
              <w:ind w:right="-284"/>
              <w:jc w:val="both"/>
              <w:rPr>
                <w:b/>
                <w:bCs/>
                <w:sz w:val="24"/>
                <w:szCs w:val="24"/>
                <w:shd w:val="clear" w:color="auto" w:fill="FFFFFF"/>
              </w:rPr>
            </w:pPr>
            <w:r w:rsidRPr="00DA46A3">
              <w:rPr>
                <w:b/>
                <w:bCs/>
                <w:sz w:val="24"/>
                <w:szCs w:val="24"/>
                <w:shd w:val="clear" w:color="auto" w:fill="FFFFFF"/>
              </w:rPr>
              <w:t>Е-</w:t>
            </w:r>
            <w:r w:rsidRPr="00DA46A3">
              <w:rPr>
                <w:b/>
                <w:bCs/>
                <w:sz w:val="24"/>
                <w:szCs w:val="24"/>
                <w:shd w:val="clear" w:color="auto" w:fill="FFFFFF"/>
                <w:lang w:val="en-US"/>
              </w:rPr>
              <w:t>mail</w:t>
            </w:r>
            <w:r w:rsidRPr="00DA46A3">
              <w:rPr>
                <w:b/>
                <w:bCs/>
                <w:sz w:val="24"/>
                <w:szCs w:val="24"/>
                <w:shd w:val="clear" w:color="auto" w:fill="FFFFFF"/>
              </w:rPr>
              <w:t xml:space="preserve">: </w:t>
            </w:r>
            <w:hyperlink r:id="rId10" w:history="1">
              <w:r w:rsidR="00746193" w:rsidRPr="00DC323B">
                <w:rPr>
                  <w:rStyle w:val="a3"/>
                  <w:b/>
                  <w:bCs/>
                  <w:sz w:val="24"/>
                  <w:szCs w:val="24"/>
                  <w:shd w:val="clear" w:color="auto" w:fill="FFFFFF"/>
                  <w:lang w:val="en-US"/>
                </w:rPr>
                <w:t>vukonav_komitet</w:t>
              </w:r>
              <w:r w:rsidR="00746193" w:rsidRPr="00DC323B">
                <w:rPr>
                  <w:rStyle w:val="a3"/>
                  <w:b/>
                  <w:bCs/>
                  <w:sz w:val="24"/>
                  <w:szCs w:val="24"/>
                  <w:shd w:val="clear" w:color="auto" w:fill="FFFFFF"/>
                </w:rPr>
                <w:t>@ukr.net</w:t>
              </w:r>
            </w:hyperlink>
          </w:p>
          <w:p w:rsidR="00746193" w:rsidRPr="00DA46A3" w:rsidRDefault="00746193" w:rsidP="00D75257">
            <w:pPr>
              <w:ind w:right="-284"/>
              <w:jc w:val="both"/>
              <w:rPr>
                <w:sz w:val="24"/>
                <w:szCs w:val="24"/>
                <w:lang w:eastAsia="ru-RU"/>
              </w:rPr>
            </w:pPr>
          </w:p>
          <w:p w:rsidR="00364034" w:rsidRPr="00DA46A3" w:rsidRDefault="00364034" w:rsidP="00D75257">
            <w:pPr>
              <w:ind w:right="-284"/>
              <w:jc w:val="both"/>
              <w:rPr>
                <w:b/>
                <w:sz w:val="24"/>
                <w:szCs w:val="24"/>
                <w:lang w:eastAsia="ru-RU"/>
              </w:rPr>
            </w:pPr>
            <w:r w:rsidRPr="00DA46A3">
              <w:rPr>
                <w:b/>
                <w:sz w:val="24"/>
                <w:szCs w:val="24"/>
                <w:lang w:eastAsia="ru-RU"/>
              </w:rPr>
              <w:t>в.п. Кобеляцького міського голови</w:t>
            </w:r>
          </w:p>
          <w:p w:rsidR="00364034" w:rsidRPr="00DA46A3" w:rsidRDefault="00364034" w:rsidP="00D75257">
            <w:pPr>
              <w:ind w:right="-284"/>
              <w:jc w:val="both"/>
              <w:rPr>
                <w:b/>
                <w:sz w:val="24"/>
                <w:szCs w:val="24"/>
                <w:lang w:eastAsia="ru-RU"/>
              </w:rPr>
            </w:pPr>
            <w:r w:rsidRPr="00DA46A3">
              <w:rPr>
                <w:b/>
                <w:sz w:val="24"/>
                <w:szCs w:val="24"/>
                <w:lang w:eastAsia="ru-RU"/>
              </w:rPr>
              <w:t>секретар міської ради</w:t>
            </w:r>
          </w:p>
          <w:p w:rsidR="00364034" w:rsidRPr="00DA46A3" w:rsidRDefault="00364034" w:rsidP="00D75257">
            <w:pPr>
              <w:ind w:right="-284"/>
              <w:jc w:val="both"/>
              <w:rPr>
                <w:b/>
                <w:sz w:val="24"/>
                <w:szCs w:val="24"/>
                <w:lang w:eastAsia="ru-RU"/>
              </w:rPr>
            </w:pPr>
          </w:p>
          <w:p w:rsidR="00364034" w:rsidRPr="00DA46A3" w:rsidRDefault="00364034" w:rsidP="00D75257">
            <w:pPr>
              <w:ind w:right="-284"/>
              <w:jc w:val="both"/>
              <w:rPr>
                <w:b/>
                <w:sz w:val="24"/>
                <w:szCs w:val="24"/>
                <w:lang w:eastAsia="ru-RU"/>
              </w:rPr>
            </w:pPr>
            <w:r w:rsidRPr="00DA46A3">
              <w:rPr>
                <w:b/>
                <w:sz w:val="24"/>
                <w:szCs w:val="24"/>
                <w:lang w:eastAsia="ru-RU"/>
              </w:rPr>
              <w:t>__</w:t>
            </w:r>
            <w:r w:rsidR="007A4690">
              <w:rPr>
                <w:b/>
                <w:sz w:val="24"/>
                <w:szCs w:val="24"/>
                <w:lang w:eastAsia="ru-RU"/>
              </w:rPr>
              <w:t>__________________Василь КІПТІЛИЙ</w:t>
            </w:r>
          </w:p>
          <w:p w:rsidR="00364034" w:rsidRPr="00DA46A3" w:rsidRDefault="00364034" w:rsidP="00D75257">
            <w:pPr>
              <w:pStyle w:val="a4"/>
              <w:spacing w:after="0"/>
              <w:ind w:right="-284"/>
              <w:rPr>
                <w:sz w:val="24"/>
                <w:szCs w:val="24"/>
              </w:rPr>
            </w:pPr>
            <w:r w:rsidRPr="00DA46A3">
              <w:rPr>
                <w:sz w:val="24"/>
                <w:szCs w:val="24"/>
                <w:lang w:eastAsia="uk-UA"/>
              </w:rPr>
              <w:t>(підпис) м.п.</w:t>
            </w:r>
          </w:p>
        </w:tc>
      </w:tr>
    </w:tbl>
    <w:p w:rsidR="00364034" w:rsidRPr="00DA46A3"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lang w:eastAsia="ru-RU"/>
        </w:rPr>
      </w:pPr>
    </w:p>
    <w:p w:rsidR="00364034" w:rsidRPr="00DA46A3" w:rsidRDefault="00364034" w:rsidP="00D7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lang w:eastAsia="ru-RU"/>
        </w:rPr>
      </w:pPr>
    </w:p>
    <w:p w:rsidR="00DA7E70" w:rsidRDefault="00DA7E70" w:rsidP="00D75257">
      <w:pPr>
        <w:ind w:right="-284"/>
      </w:pPr>
    </w:p>
    <w:sectPr w:rsidR="00DA7E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97214"/>
    <w:multiLevelType w:val="multilevel"/>
    <w:tmpl w:val="7556CDCA"/>
    <w:lvl w:ilvl="0">
      <w:start w:val="5"/>
      <w:numFmt w:val="upperRoman"/>
      <w:lvlText w:val="%1."/>
      <w:lvlJc w:val="left"/>
      <w:pPr>
        <w:tabs>
          <w:tab w:val="num" w:pos="0"/>
        </w:tabs>
        <w:ind w:left="1080" w:hanging="720"/>
      </w:pPr>
    </w:lvl>
    <w:lvl w:ilvl="1">
      <w:start w:val="8"/>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3FA562FA"/>
    <w:multiLevelType w:val="multilevel"/>
    <w:tmpl w:val="70B0B29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8B4329"/>
    <w:multiLevelType w:val="multilevel"/>
    <w:tmpl w:val="6CD831F6"/>
    <w:lvl w:ilvl="0">
      <w:start w:val="1"/>
      <w:numFmt w:val="upperRoman"/>
      <w:lvlText w:val="%1."/>
      <w:lvlJc w:val="left"/>
      <w:pPr>
        <w:tabs>
          <w:tab w:val="num" w:pos="0"/>
        </w:tabs>
        <w:ind w:left="1080" w:hanging="720"/>
      </w:pPr>
      <w:rPr>
        <w:rFonts w:cs="Courier New"/>
      </w:rPr>
    </w:lvl>
    <w:lvl w:ilvl="1">
      <w:start w:val="3"/>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E7"/>
    <w:rsid w:val="001065F9"/>
    <w:rsid w:val="00173ED7"/>
    <w:rsid w:val="001F6A45"/>
    <w:rsid w:val="00364034"/>
    <w:rsid w:val="004360B2"/>
    <w:rsid w:val="0043714E"/>
    <w:rsid w:val="00746193"/>
    <w:rsid w:val="00766111"/>
    <w:rsid w:val="007A4690"/>
    <w:rsid w:val="00A753B3"/>
    <w:rsid w:val="00AC3945"/>
    <w:rsid w:val="00AF17EB"/>
    <w:rsid w:val="00B853A9"/>
    <w:rsid w:val="00C317DD"/>
    <w:rsid w:val="00C944E7"/>
    <w:rsid w:val="00D75257"/>
    <w:rsid w:val="00DA7E70"/>
    <w:rsid w:val="00E265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37D93-935F-4E21-A94E-1A3F0F07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034"/>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64034"/>
    <w:rPr>
      <w:color w:val="0000FF"/>
      <w:u w:val="single"/>
    </w:rPr>
  </w:style>
  <w:style w:type="paragraph" w:styleId="a4">
    <w:name w:val="Body Text"/>
    <w:basedOn w:val="a"/>
    <w:link w:val="a5"/>
    <w:uiPriority w:val="1"/>
    <w:qFormat/>
    <w:rsid w:val="00364034"/>
    <w:pPr>
      <w:spacing w:after="120"/>
    </w:pPr>
  </w:style>
  <w:style w:type="character" w:customStyle="1" w:styleId="a5">
    <w:name w:val="Основной текст Знак"/>
    <w:basedOn w:val="a0"/>
    <w:link w:val="a4"/>
    <w:uiPriority w:val="1"/>
    <w:rsid w:val="00364034"/>
    <w:rPr>
      <w:rFonts w:ascii="Times New Roman" w:eastAsia="Times New Roman" w:hAnsi="Times New Roman" w:cs="Times New Roman"/>
      <w:sz w:val="20"/>
      <w:szCs w:val="20"/>
      <w:lang w:eastAsia="zh-CN"/>
    </w:rPr>
  </w:style>
  <w:style w:type="paragraph" w:styleId="a6">
    <w:name w:val="No Spacing"/>
    <w:link w:val="a7"/>
    <w:uiPriority w:val="1"/>
    <w:qFormat/>
    <w:rsid w:val="00364034"/>
    <w:pPr>
      <w:suppressAutoHyphens/>
      <w:spacing w:after="0" w:line="240" w:lineRule="auto"/>
    </w:pPr>
    <w:rPr>
      <w:rFonts w:ascii="Calibri" w:eastAsia="Calibri" w:hAnsi="Calibri" w:cs="Calibri"/>
      <w:lang w:eastAsia="zh-CN"/>
    </w:rPr>
  </w:style>
  <w:style w:type="character" w:customStyle="1" w:styleId="a7">
    <w:name w:val="Без интервала Знак"/>
    <w:link w:val="a6"/>
    <w:uiPriority w:val="1"/>
    <w:rsid w:val="00364034"/>
    <w:rPr>
      <w:rFonts w:ascii="Calibri" w:eastAsia="Calibri" w:hAnsi="Calibri" w:cs="Calibri"/>
      <w:lang w:eastAsia="zh-CN"/>
    </w:rPr>
  </w:style>
  <w:style w:type="paragraph" w:customStyle="1" w:styleId="rvps2">
    <w:name w:val="rvps2"/>
    <w:basedOn w:val="a"/>
    <w:qFormat/>
    <w:rsid w:val="00364034"/>
    <w:pPr>
      <w:spacing w:before="280" w:after="280"/>
    </w:pPr>
    <w:rPr>
      <w:rFonts w:eastAsia="Calibri"/>
      <w:sz w:val="24"/>
      <w:szCs w:val="24"/>
    </w:rPr>
  </w:style>
  <w:style w:type="paragraph" w:customStyle="1" w:styleId="Default">
    <w:name w:val="Default"/>
    <w:qFormat/>
    <w:rsid w:val="0036403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spanrvts0">
    <w:name w:val="span_rvts0"/>
    <w:rsid w:val="00364034"/>
    <w:rPr>
      <w:rFonts w:ascii="Times New Roman" w:eastAsia="Times New Roman" w:hAnsi="Times New Roman" w:cs="Times New Roman"/>
      <w:b w:val="0"/>
      <w:bCs w:val="0"/>
      <w:i w:val="0"/>
      <w:iCs w:val="0"/>
      <w:sz w:val="24"/>
      <w:szCs w:val="24"/>
    </w:rPr>
  </w:style>
  <w:style w:type="character" w:customStyle="1" w:styleId="arvts96">
    <w:name w:val="a_rvts96"/>
    <w:rsid w:val="00364034"/>
    <w:rPr>
      <w:rFonts w:ascii="Times New Roman" w:eastAsia="Times New Roman" w:hAnsi="Times New Roman" w:cs="Times New Roman"/>
      <w:b w:val="0"/>
      <w:bCs w:val="0"/>
      <w:i w:val="0"/>
      <w:iCs w:val="0"/>
      <w:color w:val="000099"/>
      <w:sz w:val="24"/>
      <w:szCs w:val="24"/>
    </w:rPr>
  </w:style>
  <w:style w:type="character" w:customStyle="1" w:styleId="arvts99">
    <w:name w:val="a_rvts99"/>
    <w:rsid w:val="00364034"/>
    <w:rPr>
      <w:rFonts w:ascii="Times New Roman" w:eastAsia="Times New Roman" w:hAnsi="Times New Roman" w:cs="Times New Roman"/>
      <w:b w:val="0"/>
      <w:bCs w:val="0"/>
      <w:i w:val="0"/>
      <w:iCs w:val="0"/>
      <w:color w:val="006600"/>
      <w:sz w:val="24"/>
      <w:szCs w:val="24"/>
    </w:rPr>
  </w:style>
  <w:style w:type="paragraph" w:styleId="a8">
    <w:name w:val="List Paragraph"/>
    <w:aliases w:val="название табл/рис,заголовок 1.1,Список уровня 2,Bullet Number,Bullet 1,Use Case List Paragraph,lp1,List Paragraph1,lp11,List Paragraph11,Абзац списка5,AC List 01,Заголовок 1.1,Chapter10"/>
    <w:basedOn w:val="a"/>
    <w:uiPriority w:val="34"/>
    <w:qFormat/>
    <w:rsid w:val="004360B2"/>
    <w:pPr>
      <w:ind w:left="720"/>
      <w:contextualSpacing/>
    </w:pPr>
  </w:style>
  <w:style w:type="character" w:customStyle="1" w:styleId="spanrvts46">
    <w:name w:val="span_rvts46"/>
    <w:basedOn w:val="a0"/>
    <w:rsid w:val="00E26502"/>
    <w:rPr>
      <w:rFonts w:ascii="Times New Roman" w:eastAsia="Times New Roman" w:hAnsi="Times New Roman" w:cs="Times New Roman"/>
      <w:b w:val="0"/>
      <w:bCs w:val="0"/>
      <w:i/>
      <w:iCs/>
      <w:sz w:val="24"/>
      <w:szCs w:val="24"/>
    </w:rPr>
  </w:style>
  <w:style w:type="character" w:customStyle="1" w:styleId="arvts100">
    <w:name w:val="a_rvts100"/>
    <w:basedOn w:val="a0"/>
    <w:rsid w:val="00E26502"/>
    <w:rPr>
      <w:rFonts w:ascii="Times New Roman" w:eastAsia="Times New Roman" w:hAnsi="Times New Roman" w:cs="Times New Roman"/>
      <w:b w:val="0"/>
      <w:bCs w:val="0"/>
      <w:i/>
      <w:iCs/>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0" Type="http://schemas.openxmlformats.org/officeDocument/2006/relationships/hyperlink" Target="mailto:vukonav_komitet@ukr.net" TargetMode="External"/><Relationship Id="rId4" Type="http://schemas.openxmlformats.org/officeDocument/2006/relationships/webSettings" Target="webSettings.xml"/><Relationship Id="rId9" Type="http://schemas.openxmlformats.org/officeDocument/2006/relationships/hyperlink" Target="mailto:vukonav_komite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20485</Words>
  <Characters>11677</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2024-03-14T12:17:00Z</dcterms:created>
  <dcterms:modified xsi:type="dcterms:W3CDTF">2024-04-18T10:19:00Z</dcterms:modified>
</cp:coreProperties>
</file>