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D5" w:rsidRPr="00740D0F" w:rsidRDefault="00B20ED5" w:rsidP="00B20ED5">
      <w:pPr>
        <w:pStyle w:val="22"/>
        <w:keepNext/>
        <w:keepLines/>
        <w:spacing w:before="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4</w:t>
      </w:r>
    </w:p>
    <w:p w:rsidR="00B20ED5" w:rsidRPr="00740D0F" w:rsidRDefault="00B20ED5" w:rsidP="00B20ED5">
      <w:pPr>
        <w:pStyle w:val="22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740D0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B20ED5" w:rsidRPr="00740D0F" w:rsidRDefault="00B20ED5" w:rsidP="00B20ED5">
      <w:pPr>
        <w:rPr>
          <w:rFonts w:eastAsiaTheme="minorHAnsi"/>
          <w:b/>
          <w:bCs/>
          <w:lang w:val="uk-UA" w:eastAsia="uk-UA"/>
        </w:rPr>
      </w:pPr>
    </w:p>
    <w:p w:rsidR="00B20ED5" w:rsidRPr="00740D0F" w:rsidRDefault="00B20ED5" w:rsidP="00B20ED5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ІНФОРМАЦІЯ ПРО НЕОБХІДНІ ТЕХНІЧНІ, </w:t>
      </w:r>
    </w:p>
    <w:p w:rsidR="004C2408" w:rsidRDefault="00B20ED5" w:rsidP="003E2AD9">
      <w:pPr>
        <w:jc w:val="center"/>
        <w:rPr>
          <w:b/>
          <w:bCs/>
          <w:lang w:val="uk-UA" w:eastAsia="uk-UA"/>
        </w:rPr>
      </w:pPr>
      <w:r w:rsidRPr="00740D0F">
        <w:rPr>
          <w:b/>
          <w:bCs/>
          <w:lang w:val="uk-UA" w:eastAsia="uk-UA"/>
        </w:rPr>
        <w:t xml:space="preserve">ЯКІСНІ ТА КІЛЬКІСНІ ХАРАКТЕРИСТИКИ ПРЕДМЕТА ЗАКУПІВЛІ </w:t>
      </w:r>
    </w:p>
    <w:p w:rsidR="00524B8E" w:rsidRPr="00524B8E" w:rsidRDefault="00524B8E" w:rsidP="00524B8E">
      <w:pPr>
        <w:rPr>
          <w:rFonts w:eastAsia="Arial"/>
          <w:b/>
          <w:lang w:val="uk-UA"/>
        </w:rPr>
      </w:pPr>
    </w:p>
    <w:p w:rsidR="00524B8E" w:rsidRPr="00CA5051" w:rsidRDefault="00524B8E" w:rsidP="00524B8E">
      <w:pPr>
        <w:jc w:val="center"/>
        <w:rPr>
          <w:rFonts w:eastAsia="Arial"/>
          <w:b/>
        </w:rPr>
      </w:pPr>
      <w:proofErr w:type="spellStart"/>
      <w:r w:rsidRPr="00CA5051">
        <w:rPr>
          <w:rFonts w:eastAsia="Arial"/>
          <w:b/>
        </w:rPr>
        <w:t>Дефектний</w:t>
      </w:r>
      <w:proofErr w:type="spellEnd"/>
      <w:r w:rsidRPr="00CA5051">
        <w:rPr>
          <w:rFonts w:eastAsia="Arial"/>
          <w:b/>
        </w:rPr>
        <w:t xml:space="preserve"> акт</w:t>
      </w:r>
    </w:p>
    <w:p w:rsidR="00524B8E" w:rsidRPr="00CA5051" w:rsidRDefault="00524B8E" w:rsidP="00524B8E">
      <w:pPr>
        <w:suppressAutoHyphens/>
        <w:jc w:val="center"/>
        <w:rPr>
          <w:rFonts w:eastAsia="Calibri"/>
          <w:b/>
        </w:rPr>
      </w:pPr>
    </w:p>
    <w:p w:rsidR="00524B8E" w:rsidRPr="00524B8E" w:rsidRDefault="00524B8E" w:rsidP="00524B8E">
      <w:pPr>
        <w:suppressAutoHyphens/>
        <w:jc w:val="center"/>
        <w:rPr>
          <w:rFonts w:eastAsia="Calibri"/>
          <w:b/>
          <w:sz w:val="20"/>
          <w:szCs w:val="20"/>
        </w:rPr>
      </w:pPr>
      <w:r w:rsidRPr="00524B8E">
        <w:rPr>
          <w:rFonts w:eastAsia="Calibri"/>
          <w:b/>
          <w:sz w:val="20"/>
          <w:szCs w:val="20"/>
        </w:rPr>
        <w:t xml:space="preserve"> На </w:t>
      </w:r>
      <w:proofErr w:type="gramStart"/>
      <w:r w:rsidRPr="00524B8E">
        <w:rPr>
          <w:rFonts w:eastAsia="Calibri"/>
          <w:b/>
          <w:sz w:val="20"/>
          <w:szCs w:val="20"/>
        </w:rPr>
        <w:t xml:space="preserve">( </w:t>
      </w:r>
      <w:proofErr w:type="gramEnd"/>
      <w:r w:rsidRPr="00524B8E">
        <w:rPr>
          <w:rFonts w:eastAsia="Calibri"/>
          <w:b/>
          <w:sz w:val="20"/>
          <w:szCs w:val="20"/>
        </w:rPr>
        <w:t>«</w:t>
      </w:r>
      <w:proofErr w:type="spellStart"/>
      <w:r w:rsidRPr="00524B8E">
        <w:rPr>
          <w:rFonts w:eastAsia="Calibri"/>
          <w:b/>
          <w:sz w:val="20"/>
          <w:szCs w:val="20"/>
        </w:rPr>
        <w:t>Капітальний</w:t>
      </w:r>
      <w:proofErr w:type="spellEnd"/>
      <w:r w:rsidRPr="00524B8E">
        <w:rPr>
          <w:rFonts w:eastAsia="Calibri"/>
          <w:b/>
          <w:sz w:val="20"/>
          <w:szCs w:val="20"/>
        </w:rPr>
        <w:t xml:space="preserve"> ремонт </w:t>
      </w:r>
      <w:proofErr w:type="spellStart"/>
      <w:r w:rsidRPr="00524B8E">
        <w:rPr>
          <w:rFonts w:eastAsia="Calibri"/>
          <w:b/>
          <w:sz w:val="20"/>
          <w:szCs w:val="20"/>
        </w:rPr>
        <w:t>найпростіших</w:t>
      </w:r>
      <w:proofErr w:type="spellEnd"/>
      <w:r w:rsidRPr="00524B8E">
        <w:rPr>
          <w:rFonts w:eastAsia="Calibri"/>
          <w:b/>
          <w:sz w:val="20"/>
          <w:szCs w:val="20"/>
        </w:rPr>
        <w:t xml:space="preserve"> </w:t>
      </w:r>
      <w:proofErr w:type="spellStart"/>
      <w:r w:rsidRPr="00524B8E">
        <w:rPr>
          <w:rFonts w:eastAsia="Calibri"/>
          <w:b/>
          <w:sz w:val="20"/>
          <w:szCs w:val="20"/>
        </w:rPr>
        <w:t>укриттів</w:t>
      </w:r>
      <w:proofErr w:type="spellEnd"/>
      <w:r w:rsidRPr="00524B8E">
        <w:rPr>
          <w:rFonts w:eastAsia="Calibri"/>
          <w:b/>
          <w:sz w:val="20"/>
          <w:szCs w:val="20"/>
        </w:rPr>
        <w:t xml:space="preserve"> та </w:t>
      </w:r>
      <w:proofErr w:type="spellStart"/>
      <w:r w:rsidRPr="00524B8E">
        <w:rPr>
          <w:rFonts w:eastAsia="Calibri"/>
          <w:b/>
          <w:sz w:val="20"/>
          <w:szCs w:val="20"/>
        </w:rPr>
        <w:t>захисних</w:t>
      </w:r>
      <w:proofErr w:type="spellEnd"/>
      <w:r w:rsidRPr="00524B8E">
        <w:rPr>
          <w:rFonts w:eastAsia="Calibri"/>
          <w:b/>
          <w:sz w:val="20"/>
          <w:szCs w:val="20"/>
        </w:rPr>
        <w:t xml:space="preserve"> </w:t>
      </w:r>
      <w:proofErr w:type="spellStart"/>
      <w:r w:rsidRPr="00524B8E">
        <w:rPr>
          <w:rFonts w:eastAsia="Calibri"/>
          <w:b/>
          <w:sz w:val="20"/>
          <w:szCs w:val="20"/>
        </w:rPr>
        <w:t>споруд</w:t>
      </w:r>
      <w:proofErr w:type="spellEnd"/>
      <w:r w:rsidRPr="00524B8E">
        <w:rPr>
          <w:rFonts w:eastAsia="Calibri"/>
          <w:b/>
          <w:sz w:val="20"/>
          <w:szCs w:val="20"/>
        </w:rPr>
        <w:t xml:space="preserve"> </w:t>
      </w:r>
      <w:proofErr w:type="spellStart"/>
      <w:r w:rsidRPr="00524B8E">
        <w:rPr>
          <w:rFonts w:eastAsia="Calibri"/>
          <w:b/>
          <w:sz w:val="20"/>
          <w:szCs w:val="20"/>
        </w:rPr>
        <w:t>цивільного</w:t>
      </w:r>
      <w:proofErr w:type="spellEnd"/>
      <w:r w:rsidRPr="00524B8E">
        <w:rPr>
          <w:rFonts w:eastAsia="Calibri"/>
          <w:b/>
          <w:sz w:val="20"/>
          <w:szCs w:val="20"/>
        </w:rPr>
        <w:t xml:space="preserve"> </w:t>
      </w:r>
      <w:proofErr w:type="spellStart"/>
      <w:r w:rsidRPr="00524B8E">
        <w:rPr>
          <w:rFonts w:eastAsia="Calibri"/>
          <w:b/>
          <w:sz w:val="20"/>
          <w:szCs w:val="20"/>
        </w:rPr>
        <w:t>захисту</w:t>
      </w:r>
      <w:proofErr w:type="spellEnd"/>
      <w:r w:rsidRPr="00524B8E">
        <w:rPr>
          <w:rFonts w:eastAsia="Calibri"/>
          <w:b/>
          <w:sz w:val="20"/>
          <w:szCs w:val="20"/>
        </w:rPr>
        <w:t xml:space="preserve"> в </w:t>
      </w:r>
      <w:proofErr w:type="spellStart"/>
      <w:r w:rsidRPr="00524B8E">
        <w:rPr>
          <w:rFonts w:eastAsia="Calibri"/>
          <w:b/>
          <w:sz w:val="20"/>
          <w:szCs w:val="20"/>
        </w:rPr>
        <w:t>закладі</w:t>
      </w:r>
      <w:proofErr w:type="spellEnd"/>
      <w:r w:rsidRPr="00524B8E">
        <w:rPr>
          <w:rFonts w:eastAsia="Calibri"/>
          <w:b/>
          <w:sz w:val="20"/>
          <w:szCs w:val="20"/>
        </w:rPr>
        <w:t xml:space="preserve"> </w:t>
      </w:r>
      <w:proofErr w:type="spellStart"/>
      <w:r w:rsidRPr="00524B8E">
        <w:rPr>
          <w:rFonts w:eastAsia="Calibri"/>
          <w:b/>
          <w:sz w:val="20"/>
          <w:szCs w:val="20"/>
        </w:rPr>
        <w:t>дошкільної</w:t>
      </w:r>
      <w:proofErr w:type="spellEnd"/>
      <w:r w:rsidRPr="00524B8E">
        <w:rPr>
          <w:rFonts w:eastAsia="Calibri"/>
          <w:b/>
          <w:sz w:val="20"/>
          <w:szCs w:val="20"/>
        </w:rPr>
        <w:t xml:space="preserve"> </w:t>
      </w:r>
      <w:proofErr w:type="spellStart"/>
      <w:r w:rsidRPr="00524B8E">
        <w:rPr>
          <w:rFonts w:eastAsia="Calibri"/>
          <w:b/>
          <w:sz w:val="20"/>
          <w:szCs w:val="20"/>
        </w:rPr>
        <w:t>освіти</w:t>
      </w:r>
      <w:proofErr w:type="spellEnd"/>
      <w:r w:rsidRPr="00524B8E">
        <w:rPr>
          <w:rFonts w:eastAsia="Calibri"/>
          <w:b/>
          <w:sz w:val="20"/>
          <w:szCs w:val="20"/>
        </w:rPr>
        <w:t xml:space="preserve"> </w:t>
      </w:r>
      <w:proofErr w:type="spellStart"/>
      <w:r w:rsidRPr="00524B8E">
        <w:rPr>
          <w:rFonts w:eastAsia="Calibri"/>
          <w:b/>
          <w:sz w:val="20"/>
          <w:szCs w:val="20"/>
        </w:rPr>
        <w:t>загального</w:t>
      </w:r>
      <w:proofErr w:type="spellEnd"/>
      <w:r w:rsidRPr="00524B8E">
        <w:rPr>
          <w:rFonts w:eastAsia="Calibri"/>
          <w:b/>
          <w:sz w:val="20"/>
          <w:szCs w:val="20"/>
        </w:rPr>
        <w:t xml:space="preserve"> типу № 96 за </w:t>
      </w:r>
      <w:proofErr w:type="spellStart"/>
      <w:r w:rsidRPr="00524B8E">
        <w:rPr>
          <w:rFonts w:eastAsia="Calibri"/>
          <w:b/>
          <w:sz w:val="20"/>
          <w:szCs w:val="20"/>
        </w:rPr>
        <w:t>адресою</w:t>
      </w:r>
      <w:proofErr w:type="spellEnd"/>
      <w:r w:rsidRPr="00524B8E">
        <w:rPr>
          <w:rFonts w:eastAsia="Calibri"/>
          <w:b/>
          <w:sz w:val="20"/>
          <w:szCs w:val="20"/>
        </w:rPr>
        <w:t xml:space="preserve">: </w:t>
      </w:r>
      <w:proofErr w:type="spellStart"/>
      <w:r w:rsidRPr="00524B8E">
        <w:rPr>
          <w:rFonts w:eastAsia="Calibri"/>
          <w:b/>
          <w:sz w:val="20"/>
          <w:szCs w:val="20"/>
        </w:rPr>
        <w:t>вул</w:t>
      </w:r>
      <w:proofErr w:type="spellEnd"/>
      <w:r w:rsidRPr="00524B8E">
        <w:rPr>
          <w:rFonts w:eastAsia="Calibri"/>
          <w:b/>
          <w:sz w:val="20"/>
          <w:szCs w:val="20"/>
        </w:rPr>
        <w:t xml:space="preserve">. </w:t>
      </w:r>
      <w:proofErr w:type="spellStart"/>
      <w:proofErr w:type="gramStart"/>
      <w:r w:rsidRPr="00524B8E">
        <w:rPr>
          <w:rFonts w:eastAsia="Calibri"/>
          <w:b/>
          <w:sz w:val="20"/>
          <w:szCs w:val="20"/>
        </w:rPr>
        <w:t>Перемишльська</w:t>
      </w:r>
      <w:proofErr w:type="spellEnd"/>
      <w:r w:rsidRPr="00524B8E">
        <w:rPr>
          <w:rFonts w:eastAsia="Calibri"/>
          <w:b/>
          <w:sz w:val="20"/>
          <w:szCs w:val="20"/>
        </w:rPr>
        <w:t xml:space="preserve">, 19, </w:t>
      </w:r>
      <w:proofErr w:type="spellStart"/>
      <w:r w:rsidRPr="00524B8E">
        <w:rPr>
          <w:rFonts w:eastAsia="Calibri"/>
          <w:b/>
          <w:sz w:val="20"/>
          <w:szCs w:val="20"/>
        </w:rPr>
        <w:t>Подільського</w:t>
      </w:r>
      <w:proofErr w:type="spellEnd"/>
      <w:r w:rsidRPr="00524B8E">
        <w:rPr>
          <w:rFonts w:eastAsia="Calibri"/>
          <w:b/>
          <w:sz w:val="20"/>
          <w:szCs w:val="20"/>
        </w:rPr>
        <w:t xml:space="preserve"> району м. </w:t>
      </w:r>
      <w:proofErr w:type="spellStart"/>
      <w:r w:rsidRPr="00524B8E">
        <w:rPr>
          <w:rFonts w:eastAsia="Calibri"/>
          <w:b/>
          <w:sz w:val="20"/>
          <w:szCs w:val="20"/>
        </w:rPr>
        <w:t>Києва</w:t>
      </w:r>
      <w:proofErr w:type="spellEnd"/>
      <w:r w:rsidRPr="00524B8E">
        <w:rPr>
          <w:rFonts w:eastAsia="BatangChe"/>
          <w:b/>
          <w:sz w:val="20"/>
          <w:szCs w:val="20"/>
        </w:rPr>
        <w:t>.</w:t>
      </w:r>
      <w:r w:rsidRPr="00524B8E">
        <w:rPr>
          <w:rFonts w:eastAsia="Arial"/>
          <w:b/>
          <w:sz w:val="20"/>
          <w:szCs w:val="20"/>
        </w:rPr>
        <w:t>)</w:t>
      </w:r>
      <w:proofErr w:type="gramEnd"/>
    </w:p>
    <w:p w:rsidR="00524B8E" w:rsidRPr="00524B8E" w:rsidRDefault="00524B8E" w:rsidP="00524B8E">
      <w:pPr>
        <w:jc w:val="center"/>
        <w:rPr>
          <w:rFonts w:eastAsia="Arial"/>
          <w:b/>
          <w:sz w:val="20"/>
          <w:szCs w:val="20"/>
        </w:rPr>
      </w:pPr>
    </w:p>
    <w:p w:rsidR="00524B8E" w:rsidRPr="00524B8E" w:rsidRDefault="00524B8E" w:rsidP="00524B8E">
      <w:pPr>
        <w:rPr>
          <w:sz w:val="20"/>
          <w:szCs w:val="20"/>
        </w:rPr>
      </w:pPr>
      <w:proofErr w:type="spellStart"/>
      <w:r w:rsidRPr="00524B8E">
        <w:rPr>
          <w:sz w:val="20"/>
          <w:szCs w:val="20"/>
        </w:rPr>
        <w:t>Об’є</w:t>
      </w:r>
      <w:proofErr w:type="gramStart"/>
      <w:r w:rsidRPr="00524B8E">
        <w:rPr>
          <w:sz w:val="20"/>
          <w:szCs w:val="20"/>
        </w:rPr>
        <w:t>м</w:t>
      </w:r>
      <w:proofErr w:type="spellEnd"/>
      <w:proofErr w:type="gramEnd"/>
      <w:r w:rsidRPr="00524B8E">
        <w:rPr>
          <w:sz w:val="20"/>
          <w:szCs w:val="20"/>
        </w:rPr>
        <w:t xml:space="preserve"> </w:t>
      </w:r>
      <w:proofErr w:type="spellStart"/>
      <w:r w:rsidRPr="00524B8E">
        <w:rPr>
          <w:sz w:val="20"/>
          <w:szCs w:val="20"/>
        </w:rPr>
        <w:t>робіт</w:t>
      </w:r>
      <w:proofErr w:type="spellEnd"/>
      <w:r w:rsidRPr="00524B8E">
        <w:rPr>
          <w:sz w:val="20"/>
          <w:szCs w:val="20"/>
        </w:rPr>
        <w:t>:</w:t>
      </w:r>
    </w:p>
    <w:p w:rsidR="00524B8E" w:rsidRPr="00524B8E" w:rsidRDefault="00524B8E" w:rsidP="00524B8E">
      <w:pPr>
        <w:autoSpaceDE w:val="0"/>
        <w:autoSpaceDN w:val="0"/>
        <w:rPr>
          <w:sz w:val="20"/>
          <w:szCs w:val="20"/>
          <w:lang w:eastAsia="en-US"/>
        </w:r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524B8E" w:rsidRPr="00524B8E" w:rsidTr="007F635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№</w:t>
            </w:r>
          </w:p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</w:p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Найменування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робі</w:t>
            </w:r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т</w:t>
            </w:r>
            <w:proofErr w:type="spellEnd"/>
            <w:proofErr w:type="gram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</w:p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Одиниця</w:t>
            </w:r>
            <w:proofErr w:type="spellEnd"/>
          </w:p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Примітка</w:t>
            </w:r>
            <w:proofErr w:type="spellEnd"/>
          </w:p>
        </w:tc>
      </w:tr>
      <w:tr w:rsidR="00524B8E" w:rsidRPr="00524B8E" w:rsidTr="007F635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524B8E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5</w:t>
            </w:r>
          </w:p>
        </w:tc>
      </w:tr>
      <w:tr w:rsidR="00524B8E" w:rsidRPr="00524B8E" w:rsidTr="007F63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Розділ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№1.  </w:t>
            </w:r>
            <w:proofErr w:type="spellStart"/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524B8E">
              <w:rPr>
                <w:spacing w:val="-5"/>
                <w:sz w:val="20"/>
                <w:szCs w:val="20"/>
                <w:lang w:eastAsia="en-US"/>
              </w:rPr>
              <w:t>ідлога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24B8E" w:rsidRPr="00524B8E" w:rsidTr="007F63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Розбирання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покриттів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524B8E">
              <w:rPr>
                <w:spacing w:val="-5"/>
                <w:sz w:val="20"/>
                <w:szCs w:val="20"/>
                <w:lang w:eastAsia="en-US"/>
              </w:rPr>
              <w:t>ідлог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з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лінолеуму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реліну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25,8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24B8E" w:rsidRPr="00524B8E" w:rsidTr="007F63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Розбирання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цементної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стяжки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25,8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24B8E" w:rsidRPr="00524B8E" w:rsidTr="007F63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Армування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стяжки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дротяною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сіткою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25,8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24B8E" w:rsidRPr="00524B8E" w:rsidTr="007F63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Улаштування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цементної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стяжки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товщиною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20 мм </w:t>
            </w:r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по</w:t>
            </w:r>
            <w:proofErr w:type="gramEnd"/>
          </w:p>
          <w:p w:rsidR="00524B8E" w:rsidRPr="00524B8E" w:rsidRDefault="00524B8E" w:rsidP="007F6354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бетонній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основі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площею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понад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20 м</w:t>
            </w:r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25,8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24B8E" w:rsidRPr="00524B8E" w:rsidTr="007F63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На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кожні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5 мм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зміни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товщини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шару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цементної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стяжки</w:t>
            </w:r>
          </w:p>
          <w:p w:rsidR="00524B8E" w:rsidRPr="00524B8E" w:rsidRDefault="00524B8E" w:rsidP="007F6354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додавати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до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товщ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>.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25,8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24B8E" w:rsidRPr="00524B8E" w:rsidTr="007F63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Ґрунтування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бетонних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524B8E">
              <w:rPr>
                <w:spacing w:val="-5"/>
                <w:sz w:val="20"/>
                <w:szCs w:val="20"/>
                <w:lang w:eastAsia="en-US"/>
              </w:rPr>
              <w:t>ідлог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25,8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24B8E" w:rsidRPr="00524B8E" w:rsidTr="007F63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Просте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фарбування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524B8E">
              <w:rPr>
                <w:spacing w:val="-5"/>
                <w:sz w:val="20"/>
                <w:szCs w:val="20"/>
                <w:lang w:eastAsia="en-US"/>
              </w:rPr>
              <w:t>ідлоги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25,8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24B8E" w:rsidRPr="00524B8E" w:rsidTr="007F63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Розділ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№2. 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Прорізи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24B8E" w:rsidRPr="00524B8E" w:rsidTr="007F63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Розбирання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цегляних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0,87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24B8E" w:rsidRPr="00524B8E" w:rsidTr="007F63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Демонтаж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дверних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коробок в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кам'яних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524B8E">
              <w:rPr>
                <w:spacing w:val="-5"/>
                <w:sz w:val="20"/>
                <w:szCs w:val="20"/>
                <w:lang w:eastAsia="en-US"/>
              </w:rPr>
              <w:t>інах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з</w:t>
            </w:r>
            <w:proofErr w:type="spellEnd"/>
          </w:p>
          <w:p w:rsidR="00524B8E" w:rsidRPr="00524B8E" w:rsidRDefault="00524B8E" w:rsidP="007F6354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відбиванням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24B8E" w:rsidRPr="00524B8E" w:rsidTr="007F63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Установлення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металевих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дверних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коробок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із</w:t>
            </w:r>
            <w:proofErr w:type="spellEnd"/>
          </w:p>
          <w:p w:rsidR="00524B8E" w:rsidRPr="00524B8E" w:rsidRDefault="00524B8E" w:rsidP="007F6354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навішуванням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дверних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5,55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24B8E" w:rsidRPr="00524B8E" w:rsidTr="007F63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Забивання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щілин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монтажною </w:t>
            </w:r>
            <w:proofErr w:type="spellStart"/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п</w:t>
            </w:r>
            <w:proofErr w:type="gramEnd"/>
            <w:r w:rsidRPr="00524B8E">
              <w:rPr>
                <w:spacing w:val="-5"/>
                <w:sz w:val="20"/>
                <w:szCs w:val="20"/>
                <w:lang w:eastAsia="en-US"/>
              </w:rPr>
              <w:t>іною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площа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перерізу</w:t>
            </w:r>
            <w:proofErr w:type="spellEnd"/>
          </w:p>
          <w:p w:rsidR="00524B8E" w:rsidRPr="00524B8E" w:rsidRDefault="00524B8E" w:rsidP="007F6354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щілини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20 см</w:t>
            </w:r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15,3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24B8E" w:rsidRPr="00524B8E" w:rsidTr="007F63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Розділ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№3. 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Електромонтажні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24B8E" w:rsidRPr="00524B8E" w:rsidTr="007F63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Установлення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щитків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освітлювальних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групових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масою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до</w:t>
            </w:r>
          </w:p>
          <w:p w:rsidR="00524B8E" w:rsidRPr="00524B8E" w:rsidRDefault="00524B8E" w:rsidP="007F6354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3 кг у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готовій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ніші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або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на </w:t>
            </w:r>
            <w:proofErr w:type="spellStart"/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524B8E">
              <w:rPr>
                <w:spacing w:val="-5"/>
                <w:sz w:val="20"/>
                <w:szCs w:val="20"/>
                <w:lang w:eastAsia="en-US"/>
              </w:rPr>
              <w:t>іні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24B8E" w:rsidRPr="00524B8E" w:rsidTr="007F63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Монтаж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з'єднувальних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шин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24B8E" w:rsidRPr="00524B8E" w:rsidTr="007F63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Монтаж.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Вимикач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автоматичний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[автомат] одн</w:t>
            </w:r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о-</w:t>
            </w:r>
            <w:proofErr w:type="gram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дво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>-,</w:t>
            </w:r>
          </w:p>
          <w:p w:rsidR="00524B8E" w:rsidRPr="00524B8E" w:rsidRDefault="00524B8E" w:rsidP="007F6354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триполюсний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що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установлюється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конструкції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на </w:t>
            </w:r>
            <w:proofErr w:type="spellStart"/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524B8E">
              <w:rPr>
                <w:spacing w:val="-5"/>
                <w:sz w:val="20"/>
                <w:szCs w:val="20"/>
                <w:lang w:eastAsia="en-US"/>
              </w:rPr>
              <w:t>іні</w:t>
            </w:r>
            <w:proofErr w:type="spellEnd"/>
          </w:p>
          <w:p w:rsidR="00524B8E" w:rsidRPr="00524B8E" w:rsidRDefault="00524B8E" w:rsidP="007F6354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або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колоні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>, струм до 25</w:t>
            </w:r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24B8E" w:rsidRPr="00524B8E" w:rsidTr="007F63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Вимикач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автоматичний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[автомат] одн</w:t>
            </w:r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о-</w:t>
            </w:r>
            <w:proofErr w:type="gram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дво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>-,</w:t>
            </w:r>
          </w:p>
          <w:p w:rsidR="00524B8E" w:rsidRPr="00524B8E" w:rsidRDefault="00524B8E" w:rsidP="007F6354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триполюсний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що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установлюється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конструкції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на </w:t>
            </w:r>
            <w:proofErr w:type="spellStart"/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524B8E">
              <w:rPr>
                <w:spacing w:val="-5"/>
                <w:sz w:val="20"/>
                <w:szCs w:val="20"/>
                <w:lang w:eastAsia="en-US"/>
              </w:rPr>
              <w:t>іні</w:t>
            </w:r>
            <w:proofErr w:type="spellEnd"/>
          </w:p>
          <w:p w:rsidR="00524B8E" w:rsidRPr="00524B8E" w:rsidRDefault="00524B8E" w:rsidP="007F6354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або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колоні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>, струм до 100</w:t>
            </w:r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24B8E" w:rsidRPr="00524B8E" w:rsidTr="007F63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Прокладання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труби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гофрованої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по </w:t>
            </w:r>
            <w:proofErr w:type="spellStart"/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524B8E">
              <w:rPr>
                <w:spacing w:val="-5"/>
                <w:sz w:val="20"/>
                <w:szCs w:val="20"/>
                <w:lang w:eastAsia="en-US"/>
              </w:rPr>
              <w:t>інах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і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колонах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із</w:t>
            </w:r>
            <w:proofErr w:type="spellEnd"/>
          </w:p>
          <w:p w:rsidR="00524B8E" w:rsidRPr="00524B8E" w:rsidRDefault="00524B8E" w:rsidP="007F6354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кріпленням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накладними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скобами,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діаметр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умовного</w:t>
            </w:r>
            <w:proofErr w:type="spellEnd"/>
          </w:p>
          <w:p w:rsidR="00524B8E" w:rsidRPr="00524B8E" w:rsidRDefault="00524B8E" w:rsidP="007F6354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проходу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24B8E" w:rsidRPr="00524B8E" w:rsidTr="007F63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Затягування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у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прокладені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труби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або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металеві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рукави</w:t>
            </w:r>
            <w:proofErr w:type="spellEnd"/>
          </w:p>
          <w:p w:rsidR="00524B8E" w:rsidRPr="00524B8E" w:rsidRDefault="00524B8E" w:rsidP="007F6354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проводу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першого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одножильного</w:t>
            </w:r>
            <w:proofErr w:type="gram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або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багатожильного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у</w:t>
            </w:r>
          </w:p>
          <w:p w:rsidR="00524B8E" w:rsidRPr="00524B8E" w:rsidRDefault="00524B8E" w:rsidP="007F6354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загальному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обплетенні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сумарним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перерізом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до 2,5 мм</w:t>
            </w:r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24B8E" w:rsidRPr="00524B8E" w:rsidTr="007F63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Вимикач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одноклавішний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незаглибленого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типу </w:t>
            </w:r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при</w:t>
            </w:r>
            <w:proofErr w:type="gramEnd"/>
          </w:p>
          <w:p w:rsidR="00524B8E" w:rsidRPr="00524B8E" w:rsidRDefault="00524B8E" w:rsidP="007F6354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відкритій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проводці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24B8E" w:rsidRPr="00524B8E" w:rsidTr="007F63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Розетка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штепсельна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незаглибленого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типу </w:t>
            </w:r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при</w:t>
            </w:r>
            <w:proofErr w:type="gram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відкритій</w:t>
            </w:r>
            <w:proofErr w:type="spellEnd"/>
          </w:p>
          <w:p w:rsidR="00524B8E" w:rsidRPr="00524B8E" w:rsidRDefault="00524B8E" w:rsidP="007F6354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проводці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24B8E" w:rsidRPr="00524B8E" w:rsidTr="007F63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Монтаж LED </w:t>
            </w:r>
            <w:proofErr w:type="spellStart"/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св</w:t>
            </w:r>
            <w:proofErr w:type="gramEnd"/>
            <w:r w:rsidRPr="00524B8E">
              <w:rPr>
                <w:spacing w:val="-5"/>
                <w:sz w:val="20"/>
                <w:szCs w:val="20"/>
                <w:lang w:eastAsia="en-US"/>
              </w:rPr>
              <w:t>ітильників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24B8E" w:rsidRPr="00524B8E" w:rsidTr="007F63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Установлення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опалювальних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конвекторі</w:t>
            </w:r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2,97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24B8E" w:rsidRPr="00524B8E" w:rsidTr="007F63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Розділ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№4. 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Вентиляція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pacing w:val="-5"/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24B8E" w:rsidRPr="00524B8E" w:rsidTr="007F63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Пробивання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прорізів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gram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конструкціях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з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цегли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будинках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>,</w:t>
            </w:r>
          </w:p>
          <w:p w:rsidR="00524B8E" w:rsidRPr="00524B8E" w:rsidRDefault="00524B8E" w:rsidP="007F6354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що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експлуатуються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вс</w:t>
            </w:r>
            <w:proofErr w:type="gramEnd"/>
            <w:r w:rsidRPr="00524B8E">
              <w:rPr>
                <w:spacing w:val="-5"/>
                <w:sz w:val="20"/>
                <w:szCs w:val="20"/>
                <w:lang w:eastAsia="en-US"/>
              </w:rPr>
              <w:t>іх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призначень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, в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діючих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цехах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і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на</w:t>
            </w:r>
          </w:p>
          <w:p w:rsidR="00524B8E" w:rsidRPr="00524B8E" w:rsidRDefault="00524B8E" w:rsidP="007F6354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виробничих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майданчиках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у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зв'язку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з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наявністю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gram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зоні</w:t>
            </w:r>
            <w:proofErr w:type="spellEnd"/>
          </w:p>
          <w:p w:rsidR="00524B8E" w:rsidRPr="00524B8E" w:rsidRDefault="00524B8E" w:rsidP="007F6354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виконання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робіт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технологічного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обладнання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і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предметі</w:t>
            </w:r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524B8E">
              <w:rPr>
                <w:spacing w:val="-5"/>
                <w:sz w:val="20"/>
                <w:szCs w:val="20"/>
                <w:lang w:eastAsia="en-US"/>
              </w:rPr>
              <w:t>,</w:t>
            </w:r>
          </w:p>
          <w:p w:rsidR="00524B8E" w:rsidRPr="00524B8E" w:rsidRDefault="00524B8E" w:rsidP="007F6354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що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захаращують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приміщення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або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руху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транспорту </w:t>
            </w:r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по</w:t>
            </w:r>
            <w:proofErr w:type="gramEnd"/>
          </w:p>
          <w:p w:rsidR="00524B8E" w:rsidRPr="00524B8E" w:rsidRDefault="00524B8E" w:rsidP="007F6354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внутрішньоцеховим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шляхах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524B8E" w:rsidRPr="00524B8E" w:rsidRDefault="00524B8E" w:rsidP="00524B8E">
      <w:pPr>
        <w:autoSpaceDE w:val="0"/>
        <w:autoSpaceDN w:val="0"/>
        <w:rPr>
          <w:sz w:val="20"/>
          <w:szCs w:val="20"/>
          <w:lang w:eastAsia="en-US"/>
        </w:rPr>
        <w:sectPr w:rsidR="00524B8E" w:rsidRPr="00524B8E">
          <w:headerReference w:type="default" r:id="rId8"/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418"/>
        <w:gridCol w:w="1418"/>
        <w:gridCol w:w="1418"/>
      </w:tblGrid>
      <w:tr w:rsidR="00524B8E" w:rsidRPr="00524B8E" w:rsidTr="007F635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5</w:t>
            </w:r>
          </w:p>
        </w:tc>
      </w:tr>
      <w:tr w:rsidR="00524B8E" w:rsidRPr="00524B8E" w:rsidTr="007F63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Свердління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кільцевими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алмазними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свердлами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з</w:t>
            </w:r>
            <w:proofErr w:type="spellEnd"/>
          </w:p>
          <w:p w:rsidR="00524B8E" w:rsidRPr="00524B8E" w:rsidRDefault="00524B8E" w:rsidP="007F6354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застосуванням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охолоджувальної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р</w:t>
            </w:r>
            <w:proofErr w:type="gramEnd"/>
            <w:r w:rsidRPr="00524B8E">
              <w:rPr>
                <w:spacing w:val="-5"/>
                <w:sz w:val="20"/>
                <w:szCs w:val="20"/>
                <w:lang w:eastAsia="en-US"/>
              </w:rPr>
              <w:t>ідини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/води/ в</w:t>
            </w:r>
          </w:p>
          <w:p w:rsidR="00524B8E" w:rsidRPr="00524B8E" w:rsidRDefault="00524B8E" w:rsidP="007F6354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залізобетонних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конструкціях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горизонтальних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отворі</w:t>
            </w:r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</w:p>
          <w:p w:rsidR="00524B8E" w:rsidRPr="00524B8E" w:rsidRDefault="00524B8E" w:rsidP="007F6354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глибиною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200 мм,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діаметром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160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24B8E" w:rsidRPr="00524B8E" w:rsidTr="007F63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Додавати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або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вилучати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кожні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10 мм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зміни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глибини</w:t>
            </w:r>
            <w:proofErr w:type="spellEnd"/>
          </w:p>
          <w:p w:rsidR="00524B8E" w:rsidRPr="00524B8E" w:rsidRDefault="00524B8E" w:rsidP="007F6354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свердління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кільцевими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алмазними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свердлами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з</w:t>
            </w:r>
            <w:proofErr w:type="spellEnd"/>
          </w:p>
          <w:p w:rsidR="00524B8E" w:rsidRPr="00524B8E" w:rsidRDefault="00524B8E" w:rsidP="007F6354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застосуванням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охолоджувальної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р</w:t>
            </w:r>
            <w:proofErr w:type="gramEnd"/>
            <w:r w:rsidRPr="00524B8E">
              <w:rPr>
                <w:spacing w:val="-5"/>
                <w:sz w:val="20"/>
                <w:szCs w:val="20"/>
                <w:lang w:eastAsia="en-US"/>
              </w:rPr>
              <w:t>ідини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/води/ в</w:t>
            </w:r>
          </w:p>
          <w:p w:rsidR="00524B8E" w:rsidRPr="00524B8E" w:rsidRDefault="00524B8E" w:rsidP="007F6354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залізобетонних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конструкціях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горизонтальних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отворі</w:t>
            </w:r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</w:p>
          <w:p w:rsidR="00524B8E" w:rsidRPr="00524B8E" w:rsidRDefault="00524B8E" w:rsidP="007F6354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діаметром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160 мм до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глибини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24B8E" w:rsidRPr="00524B8E" w:rsidTr="007F63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Монтаж вентилятора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осьового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маса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до 0,05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24B8E" w:rsidRPr="00524B8E" w:rsidTr="007F63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Монтаж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нагрівача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канального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24B8E" w:rsidRPr="00524B8E" w:rsidTr="007F63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Установлення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решіток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вентиляційних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грати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24B8E" w:rsidRPr="00524B8E" w:rsidTr="007F63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Прокладання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повітроводів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діаметром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до 200 мм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з</w:t>
            </w:r>
            <w:proofErr w:type="spellEnd"/>
          </w:p>
          <w:p w:rsidR="00524B8E" w:rsidRPr="00524B8E" w:rsidRDefault="00524B8E" w:rsidP="007F6354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оцинкованої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сталі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класу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м</w:t>
            </w:r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24B8E" w:rsidRPr="00524B8E" w:rsidTr="007F63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Монтаж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шафи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керування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пристрій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24B8E" w:rsidRPr="00524B8E" w:rsidTr="007F63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Прокладання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труби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гофрованої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по </w:t>
            </w:r>
            <w:proofErr w:type="spellStart"/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ст</w:t>
            </w:r>
            <w:proofErr w:type="gramEnd"/>
            <w:r w:rsidRPr="00524B8E">
              <w:rPr>
                <w:spacing w:val="-5"/>
                <w:sz w:val="20"/>
                <w:szCs w:val="20"/>
                <w:lang w:eastAsia="en-US"/>
              </w:rPr>
              <w:t>інах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і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колонах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із</w:t>
            </w:r>
            <w:proofErr w:type="spellEnd"/>
          </w:p>
          <w:p w:rsidR="00524B8E" w:rsidRPr="00524B8E" w:rsidRDefault="00524B8E" w:rsidP="007F6354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кріпленням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накладними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скобами,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діаметр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умовного</w:t>
            </w:r>
            <w:proofErr w:type="spellEnd"/>
          </w:p>
          <w:p w:rsidR="00524B8E" w:rsidRPr="00524B8E" w:rsidRDefault="00524B8E" w:rsidP="007F6354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проходу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24B8E" w:rsidRPr="00524B8E" w:rsidTr="007F63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Затягування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у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прокладені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труби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або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металеві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рукави</w:t>
            </w:r>
            <w:proofErr w:type="spellEnd"/>
          </w:p>
          <w:p w:rsidR="00524B8E" w:rsidRPr="00524B8E" w:rsidRDefault="00524B8E" w:rsidP="007F6354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проводу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першого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одножильного</w:t>
            </w:r>
            <w:proofErr w:type="gram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або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багатожильного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у</w:t>
            </w:r>
          </w:p>
          <w:p w:rsidR="00524B8E" w:rsidRPr="00524B8E" w:rsidRDefault="00524B8E" w:rsidP="007F6354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загальному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обплетенні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сумарним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перерізом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до 2,5 мм</w:t>
            </w:r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24B8E" w:rsidRPr="00524B8E" w:rsidTr="007F63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Розділ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№5. 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Інші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24B8E" w:rsidRPr="00524B8E" w:rsidTr="007F63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rPr>
                <w:spacing w:val="-5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>Виготовлення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гратчастих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конструкцій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[стояки, опори,</w:t>
            </w:r>
            <w:proofErr w:type="gramEnd"/>
          </w:p>
          <w:p w:rsidR="00524B8E" w:rsidRPr="00524B8E" w:rsidRDefault="00524B8E" w:rsidP="007F6354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gramStart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ферми та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ін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>.]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0,025168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24B8E" w:rsidRPr="00524B8E" w:rsidTr="007F63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Установлення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металевих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огорож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з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поручнями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24B8E" w:rsidRPr="00524B8E" w:rsidTr="007F63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Навантаження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сміття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вручну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2,667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24B8E" w:rsidRPr="00524B8E" w:rsidTr="007F635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Перевезення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4B8E">
              <w:rPr>
                <w:spacing w:val="-5"/>
                <w:sz w:val="20"/>
                <w:szCs w:val="20"/>
                <w:lang w:eastAsia="en-US"/>
              </w:rPr>
              <w:t>сміття</w:t>
            </w:r>
            <w:proofErr w:type="spellEnd"/>
            <w:r w:rsidRPr="00524B8E">
              <w:rPr>
                <w:spacing w:val="-5"/>
                <w:sz w:val="20"/>
                <w:szCs w:val="20"/>
                <w:lang w:eastAsia="en-US"/>
              </w:rPr>
              <w:t xml:space="preserve">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8E" w:rsidRPr="00524B8E" w:rsidRDefault="00524B8E" w:rsidP="007F6354">
            <w:pPr>
              <w:keepLines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524B8E">
              <w:rPr>
                <w:spacing w:val="-5"/>
                <w:sz w:val="20"/>
                <w:szCs w:val="20"/>
                <w:lang w:eastAsia="en-US"/>
              </w:rPr>
              <w:t>2,667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4B8E" w:rsidRPr="00524B8E" w:rsidRDefault="00524B8E" w:rsidP="007F63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24B8E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1D3068" w:rsidRPr="00524B8E" w:rsidRDefault="001D3068" w:rsidP="00524B8E">
      <w:pPr>
        <w:suppressAutoHyphens/>
        <w:jc w:val="center"/>
        <w:rPr>
          <w:sz w:val="20"/>
          <w:szCs w:val="20"/>
          <w:highlight w:val="yellow"/>
        </w:rPr>
      </w:pPr>
    </w:p>
    <w:p w:rsidR="001D3068" w:rsidRPr="00524B8E" w:rsidRDefault="001D3068" w:rsidP="001D3068">
      <w:pPr>
        <w:tabs>
          <w:tab w:val="left" w:pos="5940"/>
        </w:tabs>
        <w:rPr>
          <w:b/>
          <w:i/>
          <w:sz w:val="20"/>
          <w:szCs w:val="20"/>
          <w:lang w:eastAsia="en-US"/>
        </w:rPr>
      </w:pPr>
      <w:proofErr w:type="spellStart"/>
      <w:r w:rsidRPr="00524B8E">
        <w:rPr>
          <w:b/>
          <w:i/>
          <w:sz w:val="20"/>
          <w:szCs w:val="20"/>
        </w:rPr>
        <w:t>Учасник</w:t>
      </w:r>
      <w:proofErr w:type="spellEnd"/>
      <w:r w:rsidRPr="00524B8E">
        <w:rPr>
          <w:b/>
          <w:i/>
          <w:sz w:val="20"/>
          <w:szCs w:val="20"/>
        </w:rPr>
        <w:t xml:space="preserve"> повинен:</w:t>
      </w:r>
    </w:p>
    <w:p w:rsidR="001D3068" w:rsidRPr="00524B8E" w:rsidRDefault="001D3068" w:rsidP="001D3068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524B8E">
        <w:rPr>
          <w:sz w:val="22"/>
          <w:szCs w:val="22"/>
        </w:rPr>
        <w:t xml:space="preserve">- </w:t>
      </w:r>
      <w:proofErr w:type="spellStart"/>
      <w:r w:rsidRPr="00524B8E">
        <w:rPr>
          <w:sz w:val="22"/>
          <w:szCs w:val="22"/>
        </w:rPr>
        <w:t>гарантувати</w:t>
      </w:r>
      <w:proofErr w:type="spellEnd"/>
      <w:r w:rsidRPr="00524B8E">
        <w:rPr>
          <w:sz w:val="22"/>
          <w:szCs w:val="22"/>
        </w:rPr>
        <w:t xml:space="preserve">, </w:t>
      </w:r>
      <w:proofErr w:type="spellStart"/>
      <w:r w:rsidRPr="00524B8E">
        <w:rPr>
          <w:sz w:val="22"/>
          <w:szCs w:val="22"/>
        </w:rPr>
        <w:t>що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якість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будівельних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proofErr w:type="gramStart"/>
      <w:r w:rsidRPr="00524B8E">
        <w:rPr>
          <w:sz w:val="22"/>
          <w:szCs w:val="22"/>
        </w:rPr>
        <w:t>матер</w:t>
      </w:r>
      <w:proofErr w:type="gramEnd"/>
      <w:r w:rsidRPr="00524B8E">
        <w:rPr>
          <w:sz w:val="22"/>
          <w:szCs w:val="22"/>
        </w:rPr>
        <w:t>іалів</w:t>
      </w:r>
      <w:proofErr w:type="spellEnd"/>
      <w:r w:rsidRPr="00524B8E">
        <w:rPr>
          <w:sz w:val="22"/>
          <w:szCs w:val="22"/>
        </w:rPr>
        <w:t xml:space="preserve">, </w:t>
      </w:r>
      <w:proofErr w:type="spellStart"/>
      <w:r w:rsidRPr="00524B8E">
        <w:rPr>
          <w:sz w:val="22"/>
          <w:szCs w:val="22"/>
        </w:rPr>
        <w:t>обладнання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і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комплектуючих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виробів</w:t>
      </w:r>
      <w:proofErr w:type="spellEnd"/>
      <w:r w:rsidRPr="00524B8E">
        <w:rPr>
          <w:sz w:val="22"/>
          <w:szCs w:val="22"/>
        </w:rPr>
        <w:t xml:space="preserve">, </w:t>
      </w:r>
      <w:proofErr w:type="spellStart"/>
      <w:r w:rsidRPr="00524B8E">
        <w:rPr>
          <w:sz w:val="22"/>
          <w:szCs w:val="22"/>
        </w:rPr>
        <w:t>конструкцій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і</w:t>
      </w:r>
      <w:proofErr w:type="spellEnd"/>
      <w:r w:rsidRPr="00524B8E">
        <w:rPr>
          <w:sz w:val="22"/>
          <w:szCs w:val="22"/>
        </w:rPr>
        <w:t xml:space="preserve"> систем, </w:t>
      </w:r>
      <w:proofErr w:type="spellStart"/>
      <w:r w:rsidRPr="00524B8E">
        <w:rPr>
          <w:sz w:val="22"/>
          <w:szCs w:val="22"/>
        </w:rPr>
        <w:t>які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застосовуються</w:t>
      </w:r>
      <w:proofErr w:type="spellEnd"/>
      <w:r w:rsidRPr="00524B8E">
        <w:rPr>
          <w:sz w:val="22"/>
          <w:szCs w:val="22"/>
        </w:rPr>
        <w:t xml:space="preserve"> для </w:t>
      </w:r>
      <w:proofErr w:type="spellStart"/>
      <w:r w:rsidRPr="00524B8E">
        <w:rPr>
          <w:sz w:val="22"/>
          <w:szCs w:val="22"/>
        </w:rPr>
        <w:t>виконання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робіт</w:t>
      </w:r>
      <w:proofErr w:type="spellEnd"/>
      <w:r w:rsidRPr="00524B8E">
        <w:rPr>
          <w:sz w:val="22"/>
          <w:szCs w:val="22"/>
        </w:rPr>
        <w:t xml:space="preserve">, </w:t>
      </w:r>
      <w:proofErr w:type="spellStart"/>
      <w:r w:rsidRPr="00524B8E">
        <w:rPr>
          <w:sz w:val="22"/>
          <w:szCs w:val="22"/>
        </w:rPr>
        <w:t>будуть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відповідати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державним</w:t>
      </w:r>
      <w:proofErr w:type="spellEnd"/>
      <w:r w:rsidRPr="00524B8E">
        <w:rPr>
          <w:sz w:val="22"/>
          <w:szCs w:val="22"/>
        </w:rPr>
        <w:t xml:space="preserve"> стандартам, </w:t>
      </w:r>
      <w:proofErr w:type="spellStart"/>
      <w:r w:rsidRPr="00524B8E">
        <w:rPr>
          <w:sz w:val="22"/>
          <w:szCs w:val="22"/>
        </w:rPr>
        <w:t>технічним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умовам</w:t>
      </w:r>
      <w:proofErr w:type="spellEnd"/>
      <w:r w:rsidRPr="00524B8E">
        <w:rPr>
          <w:sz w:val="22"/>
          <w:szCs w:val="22"/>
        </w:rPr>
        <w:t xml:space="preserve"> та </w:t>
      </w:r>
      <w:proofErr w:type="spellStart"/>
      <w:r w:rsidRPr="00524B8E">
        <w:rPr>
          <w:sz w:val="22"/>
          <w:szCs w:val="22"/>
        </w:rPr>
        <w:t>мати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відповідні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сертифікати</w:t>
      </w:r>
      <w:proofErr w:type="spellEnd"/>
      <w:r w:rsidRPr="00524B8E">
        <w:rPr>
          <w:sz w:val="22"/>
          <w:szCs w:val="22"/>
        </w:rPr>
        <w:t xml:space="preserve">, </w:t>
      </w:r>
      <w:proofErr w:type="spellStart"/>
      <w:r w:rsidRPr="00524B8E">
        <w:rPr>
          <w:sz w:val="22"/>
          <w:szCs w:val="22"/>
        </w:rPr>
        <w:t>технічні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паспорти</w:t>
      </w:r>
      <w:proofErr w:type="spellEnd"/>
      <w:r w:rsidRPr="00524B8E">
        <w:rPr>
          <w:sz w:val="22"/>
          <w:szCs w:val="22"/>
        </w:rPr>
        <w:t xml:space="preserve"> та </w:t>
      </w:r>
      <w:proofErr w:type="spellStart"/>
      <w:r w:rsidRPr="00524B8E">
        <w:rPr>
          <w:sz w:val="22"/>
          <w:szCs w:val="22"/>
        </w:rPr>
        <w:t>інші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документи</w:t>
      </w:r>
      <w:proofErr w:type="spellEnd"/>
      <w:r w:rsidRPr="00524B8E">
        <w:rPr>
          <w:sz w:val="22"/>
          <w:szCs w:val="22"/>
        </w:rPr>
        <w:t xml:space="preserve">, </w:t>
      </w:r>
      <w:proofErr w:type="spellStart"/>
      <w:r w:rsidRPr="00524B8E">
        <w:rPr>
          <w:sz w:val="22"/>
          <w:szCs w:val="22"/>
        </w:rPr>
        <w:t>які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засвідчують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їх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якість</w:t>
      </w:r>
      <w:proofErr w:type="spellEnd"/>
      <w:r w:rsidRPr="00524B8E">
        <w:rPr>
          <w:sz w:val="22"/>
          <w:szCs w:val="22"/>
        </w:rPr>
        <w:t xml:space="preserve"> та </w:t>
      </w:r>
      <w:proofErr w:type="spellStart"/>
      <w:r w:rsidRPr="00524B8E">
        <w:rPr>
          <w:sz w:val="22"/>
          <w:szCs w:val="22"/>
        </w:rPr>
        <w:t>можливість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використання</w:t>
      </w:r>
      <w:proofErr w:type="spellEnd"/>
      <w:r w:rsidRPr="00524B8E">
        <w:rPr>
          <w:sz w:val="22"/>
          <w:szCs w:val="22"/>
        </w:rPr>
        <w:t>;</w:t>
      </w:r>
    </w:p>
    <w:p w:rsidR="001D3068" w:rsidRPr="00524B8E" w:rsidRDefault="001D3068" w:rsidP="001D3068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524B8E">
        <w:rPr>
          <w:sz w:val="22"/>
          <w:szCs w:val="22"/>
        </w:rPr>
        <w:t xml:space="preserve">- при </w:t>
      </w:r>
      <w:proofErr w:type="spellStart"/>
      <w:r w:rsidRPr="00524B8E">
        <w:rPr>
          <w:sz w:val="22"/>
          <w:szCs w:val="22"/>
        </w:rPr>
        <w:t>виконанні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робіт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дотримуватись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вимог</w:t>
      </w:r>
      <w:proofErr w:type="spellEnd"/>
      <w:r w:rsidRPr="00524B8E">
        <w:rPr>
          <w:sz w:val="22"/>
          <w:szCs w:val="22"/>
        </w:rPr>
        <w:t xml:space="preserve"> закону та </w:t>
      </w:r>
      <w:proofErr w:type="spellStart"/>
      <w:r w:rsidRPr="00524B8E">
        <w:rPr>
          <w:sz w:val="22"/>
          <w:szCs w:val="22"/>
        </w:rPr>
        <w:t>інших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правових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актів</w:t>
      </w:r>
      <w:proofErr w:type="spellEnd"/>
      <w:r w:rsidRPr="00524B8E">
        <w:rPr>
          <w:sz w:val="22"/>
          <w:szCs w:val="22"/>
        </w:rPr>
        <w:t xml:space="preserve"> про </w:t>
      </w:r>
      <w:proofErr w:type="spellStart"/>
      <w:r w:rsidRPr="00524B8E">
        <w:rPr>
          <w:sz w:val="22"/>
          <w:szCs w:val="22"/>
        </w:rPr>
        <w:t>охорону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навколишнього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середовища</w:t>
      </w:r>
      <w:proofErr w:type="spellEnd"/>
      <w:r w:rsidRPr="00524B8E">
        <w:rPr>
          <w:sz w:val="22"/>
          <w:szCs w:val="22"/>
        </w:rPr>
        <w:t xml:space="preserve">; </w:t>
      </w:r>
      <w:proofErr w:type="spellStart"/>
      <w:r w:rsidRPr="00524B8E">
        <w:rPr>
          <w:sz w:val="22"/>
          <w:szCs w:val="22"/>
        </w:rPr>
        <w:t>законодавчих</w:t>
      </w:r>
      <w:proofErr w:type="spellEnd"/>
      <w:r w:rsidRPr="00524B8E">
        <w:rPr>
          <w:sz w:val="22"/>
          <w:szCs w:val="22"/>
        </w:rPr>
        <w:t xml:space="preserve"> та </w:t>
      </w:r>
      <w:proofErr w:type="spellStart"/>
      <w:r w:rsidRPr="00524B8E">
        <w:rPr>
          <w:sz w:val="22"/>
          <w:szCs w:val="22"/>
        </w:rPr>
        <w:t>нормативно-правових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акті</w:t>
      </w:r>
      <w:proofErr w:type="gramStart"/>
      <w:r w:rsidRPr="00524B8E">
        <w:rPr>
          <w:sz w:val="22"/>
          <w:szCs w:val="22"/>
        </w:rPr>
        <w:t>в</w:t>
      </w:r>
      <w:proofErr w:type="spellEnd"/>
      <w:proofErr w:type="gramEnd"/>
      <w:r w:rsidRPr="00524B8E">
        <w:rPr>
          <w:sz w:val="22"/>
          <w:szCs w:val="22"/>
        </w:rPr>
        <w:t>;</w:t>
      </w:r>
    </w:p>
    <w:p w:rsidR="001D3068" w:rsidRPr="00524B8E" w:rsidRDefault="001D3068" w:rsidP="001D3068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524B8E">
        <w:rPr>
          <w:sz w:val="22"/>
          <w:szCs w:val="22"/>
        </w:rPr>
        <w:t xml:space="preserve">- </w:t>
      </w:r>
      <w:proofErr w:type="spellStart"/>
      <w:r w:rsidRPr="00524B8E">
        <w:rPr>
          <w:sz w:val="22"/>
          <w:szCs w:val="22"/>
        </w:rPr>
        <w:t>забезпечити</w:t>
      </w:r>
      <w:proofErr w:type="spellEnd"/>
      <w:r w:rsidRPr="00524B8E">
        <w:rPr>
          <w:sz w:val="22"/>
          <w:szCs w:val="22"/>
        </w:rPr>
        <w:t xml:space="preserve"> в </w:t>
      </w:r>
      <w:proofErr w:type="spellStart"/>
      <w:r w:rsidRPr="00524B8E">
        <w:rPr>
          <w:sz w:val="22"/>
          <w:szCs w:val="22"/>
        </w:rPr>
        <w:t>період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виконання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робіт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необхідні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протипожежні</w:t>
      </w:r>
      <w:proofErr w:type="spellEnd"/>
      <w:r w:rsidRPr="00524B8E">
        <w:rPr>
          <w:sz w:val="22"/>
          <w:szCs w:val="22"/>
        </w:rPr>
        <w:t xml:space="preserve"> заходи, </w:t>
      </w:r>
      <w:proofErr w:type="spellStart"/>
      <w:r w:rsidRPr="00524B8E">
        <w:rPr>
          <w:sz w:val="22"/>
          <w:szCs w:val="22"/>
        </w:rPr>
        <w:t>дотримання</w:t>
      </w:r>
      <w:proofErr w:type="spellEnd"/>
      <w:r w:rsidRPr="00524B8E">
        <w:rPr>
          <w:sz w:val="22"/>
          <w:szCs w:val="22"/>
        </w:rPr>
        <w:t xml:space="preserve"> правил </w:t>
      </w:r>
      <w:proofErr w:type="spellStart"/>
      <w:r w:rsidRPr="00524B8E">
        <w:rPr>
          <w:sz w:val="22"/>
          <w:szCs w:val="22"/>
        </w:rPr>
        <w:t>охорони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праці</w:t>
      </w:r>
      <w:proofErr w:type="spellEnd"/>
      <w:r w:rsidRPr="00524B8E">
        <w:rPr>
          <w:sz w:val="22"/>
          <w:szCs w:val="22"/>
        </w:rPr>
        <w:t xml:space="preserve">, </w:t>
      </w:r>
      <w:proofErr w:type="spellStart"/>
      <w:r w:rsidRPr="00524B8E">
        <w:rPr>
          <w:sz w:val="22"/>
          <w:szCs w:val="22"/>
        </w:rPr>
        <w:t>умови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санітарно-гігієнічного</w:t>
      </w:r>
      <w:proofErr w:type="spellEnd"/>
      <w:r w:rsidRPr="00524B8E">
        <w:rPr>
          <w:sz w:val="22"/>
          <w:szCs w:val="22"/>
        </w:rPr>
        <w:t xml:space="preserve"> режиму </w:t>
      </w:r>
      <w:proofErr w:type="gramStart"/>
      <w:r w:rsidRPr="00524B8E">
        <w:rPr>
          <w:sz w:val="22"/>
          <w:szCs w:val="22"/>
        </w:rPr>
        <w:t>на</w:t>
      </w:r>
      <w:proofErr w:type="gram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об’єкті</w:t>
      </w:r>
      <w:proofErr w:type="spellEnd"/>
      <w:r w:rsidRPr="00524B8E">
        <w:rPr>
          <w:sz w:val="22"/>
          <w:szCs w:val="22"/>
        </w:rPr>
        <w:t>;</w:t>
      </w:r>
    </w:p>
    <w:p w:rsidR="001D3068" w:rsidRPr="00524B8E" w:rsidRDefault="001D3068" w:rsidP="001D3068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524B8E">
        <w:rPr>
          <w:sz w:val="22"/>
          <w:szCs w:val="22"/>
        </w:rPr>
        <w:t xml:space="preserve">- </w:t>
      </w:r>
      <w:proofErr w:type="spellStart"/>
      <w:r w:rsidRPr="00524B8E">
        <w:rPr>
          <w:sz w:val="22"/>
          <w:szCs w:val="22"/>
        </w:rPr>
        <w:t>забезпечити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систематичне</w:t>
      </w:r>
      <w:proofErr w:type="spellEnd"/>
      <w:r w:rsidRPr="00524B8E">
        <w:rPr>
          <w:sz w:val="22"/>
          <w:szCs w:val="22"/>
        </w:rPr>
        <w:t xml:space="preserve">, а </w:t>
      </w:r>
      <w:proofErr w:type="spellStart"/>
      <w:proofErr w:type="gramStart"/>
      <w:r w:rsidRPr="00524B8E">
        <w:rPr>
          <w:sz w:val="22"/>
          <w:szCs w:val="22"/>
        </w:rPr>
        <w:t>п</w:t>
      </w:r>
      <w:proofErr w:type="gramEnd"/>
      <w:r w:rsidRPr="00524B8E">
        <w:rPr>
          <w:sz w:val="22"/>
          <w:szCs w:val="22"/>
        </w:rPr>
        <w:t>ісля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завершення</w:t>
      </w:r>
      <w:proofErr w:type="spellEnd"/>
      <w:r w:rsidRPr="00524B8E">
        <w:rPr>
          <w:sz w:val="22"/>
          <w:szCs w:val="22"/>
        </w:rPr>
        <w:t xml:space="preserve"> – </w:t>
      </w:r>
      <w:proofErr w:type="spellStart"/>
      <w:r w:rsidRPr="00524B8E">
        <w:rPr>
          <w:sz w:val="22"/>
          <w:szCs w:val="22"/>
        </w:rPr>
        <w:t>остаточне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прибирання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об’єкта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від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будівельного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сміття</w:t>
      </w:r>
      <w:proofErr w:type="spellEnd"/>
      <w:r w:rsidRPr="00524B8E">
        <w:rPr>
          <w:sz w:val="22"/>
          <w:szCs w:val="22"/>
        </w:rPr>
        <w:t xml:space="preserve">, не </w:t>
      </w:r>
      <w:proofErr w:type="spellStart"/>
      <w:r w:rsidRPr="00524B8E">
        <w:rPr>
          <w:sz w:val="22"/>
          <w:szCs w:val="22"/>
        </w:rPr>
        <w:t>допускаючи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його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накопичення</w:t>
      </w:r>
      <w:proofErr w:type="spellEnd"/>
      <w:r w:rsidRPr="00524B8E">
        <w:rPr>
          <w:sz w:val="22"/>
          <w:szCs w:val="22"/>
        </w:rPr>
        <w:t xml:space="preserve"> в </w:t>
      </w:r>
      <w:proofErr w:type="spellStart"/>
      <w:r w:rsidRPr="00524B8E">
        <w:rPr>
          <w:sz w:val="22"/>
          <w:szCs w:val="22"/>
        </w:rPr>
        <w:t>період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виконання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робіт</w:t>
      </w:r>
      <w:proofErr w:type="spellEnd"/>
      <w:r w:rsidRPr="00524B8E">
        <w:rPr>
          <w:sz w:val="22"/>
          <w:szCs w:val="22"/>
        </w:rPr>
        <w:t xml:space="preserve">. </w:t>
      </w:r>
    </w:p>
    <w:p w:rsidR="001D3068" w:rsidRPr="00524B8E" w:rsidRDefault="001D3068" w:rsidP="001D3068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524B8E">
        <w:rPr>
          <w:sz w:val="22"/>
          <w:szCs w:val="22"/>
        </w:rPr>
        <w:tab/>
      </w:r>
      <w:r w:rsidRPr="00524B8E">
        <w:rPr>
          <w:sz w:val="22"/>
          <w:szCs w:val="22"/>
        </w:rPr>
        <w:tab/>
      </w:r>
      <w:proofErr w:type="spellStart"/>
      <w:r w:rsidRPr="00524B8E">
        <w:rPr>
          <w:sz w:val="22"/>
          <w:szCs w:val="22"/>
        </w:rPr>
        <w:t>Учасник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визначає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ціни</w:t>
      </w:r>
      <w:proofErr w:type="spellEnd"/>
      <w:r w:rsidRPr="00524B8E">
        <w:rPr>
          <w:sz w:val="22"/>
          <w:szCs w:val="22"/>
        </w:rPr>
        <w:t xml:space="preserve">, </w:t>
      </w:r>
      <w:proofErr w:type="spellStart"/>
      <w:r w:rsidRPr="00524B8E">
        <w:rPr>
          <w:sz w:val="22"/>
          <w:szCs w:val="22"/>
        </w:rPr>
        <w:t>з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урахуванням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proofErr w:type="gramStart"/>
      <w:r w:rsidRPr="00524B8E">
        <w:rPr>
          <w:sz w:val="22"/>
          <w:szCs w:val="22"/>
        </w:rPr>
        <w:t>вс</w:t>
      </w:r>
      <w:proofErr w:type="gramEnd"/>
      <w:r w:rsidRPr="00524B8E">
        <w:rPr>
          <w:sz w:val="22"/>
          <w:szCs w:val="22"/>
        </w:rPr>
        <w:t>іх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видів</w:t>
      </w:r>
      <w:proofErr w:type="spellEnd"/>
      <w:r w:rsidRPr="00524B8E">
        <w:rPr>
          <w:sz w:val="22"/>
          <w:szCs w:val="22"/>
        </w:rPr>
        <w:t xml:space="preserve"> та </w:t>
      </w:r>
      <w:proofErr w:type="spellStart"/>
      <w:r w:rsidRPr="00524B8E">
        <w:rPr>
          <w:sz w:val="22"/>
          <w:szCs w:val="22"/>
        </w:rPr>
        <w:t>обсягів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робіт</w:t>
      </w:r>
      <w:proofErr w:type="spellEnd"/>
      <w:r w:rsidRPr="00524B8E">
        <w:rPr>
          <w:sz w:val="22"/>
          <w:szCs w:val="22"/>
        </w:rPr>
        <w:t xml:space="preserve">, </w:t>
      </w:r>
      <w:proofErr w:type="spellStart"/>
      <w:r w:rsidRPr="00524B8E">
        <w:rPr>
          <w:sz w:val="22"/>
          <w:szCs w:val="22"/>
        </w:rPr>
        <w:t>що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повинні</w:t>
      </w:r>
      <w:proofErr w:type="spellEnd"/>
      <w:r w:rsidRPr="00524B8E">
        <w:rPr>
          <w:sz w:val="22"/>
          <w:szCs w:val="22"/>
        </w:rPr>
        <w:t xml:space="preserve"> бути </w:t>
      </w:r>
      <w:proofErr w:type="spellStart"/>
      <w:r w:rsidRPr="00524B8E">
        <w:rPr>
          <w:sz w:val="22"/>
          <w:szCs w:val="22"/>
        </w:rPr>
        <w:t>виконані</w:t>
      </w:r>
      <w:proofErr w:type="spellEnd"/>
      <w:r w:rsidRPr="00524B8E">
        <w:rPr>
          <w:sz w:val="22"/>
          <w:szCs w:val="22"/>
        </w:rPr>
        <w:t xml:space="preserve">. </w:t>
      </w:r>
      <w:proofErr w:type="spellStart"/>
      <w:r w:rsidRPr="00524B8E">
        <w:rPr>
          <w:sz w:val="22"/>
          <w:szCs w:val="22"/>
        </w:rPr>
        <w:t>Ціна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пропозиції</w:t>
      </w:r>
      <w:proofErr w:type="spellEnd"/>
      <w:r w:rsidRPr="00524B8E">
        <w:rPr>
          <w:sz w:val="22"/>
          <w:szCs w:val="22"/>
        </w:rPr>
        <w:t xml:space="preserve"> повинна </w:t>
      </w:r>
      <w:proofErr w:type="spellStart"/>
      <w:r w:rsidRPr="00524B8E">
        <w:rPr>
          <w:sz w:val="22"/>
          <w:szCs w:val="22"/>
        </w:rPr>
        <w:t>включати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всі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витрати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Учасника</w:t>
      </w:r>
      <w:proofErr w:type="spellEnd"/>
      <w:r w:rsidRPr="00524B8E">
        <w:rPr>
          <w:sz w:val="22"/>
          <w:szCs w:val="22"/>
        </w:rPr>
        <w:t xml:space="preserve">, в т. ч. </w:t>
      </w:r>
      <w:proofErr w:type="spellStart"/>
      <w:r w:rsidRPr="00524B8E">
        <w:rPr>
          <w:sz w:val="22"/>
          <w:szCs w:val="22"/>
        </w:rPr>
        <w:t>сплату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податків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і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зборів</w:t>
      </w:r>
      <w:proofErr w:type="spellEnd"/>
      <w:r w:rsidRPr="00524B8E">
        <w:rPr>
          <w:sz w:val="22"/>
          <w:szCs w:val="22"/>
        </w:rPr>
        <w:t xml:space="preserve">, </w:t>
      </w:r>
      <w:proofErr w:type="spellStart"/>
      <w:r w:rsidRPr="00524B8E">
        <w:rPr>
          <w:sz w:val="22"/>
          <w:szCs w:val="22"/>
        </w:rPr>
        <w:t>що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сплачуються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або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мають</w:t>
      </w:r>
      <w:proofErr w:type="spellEnd"/>
      <w:r w:rsidRPr="00524B8E">
        <w:rPr>
          <w:sz w:val="22"/>
          <w:szCs w:val="22"/>
        </w:rPr>
        <w:t xml:space="preserve"> бути </w:t>
      </w:r>
      <w:proofErr w:type="spellStart"/>
      <w:r w:rsidRPr="00524B8E">
        <w:rPr>
          <w:sz w:val="22"/>
          <w:szCs w:val="22"/>
        </w:rPr>
        <w:t>сплачені</w:t>
      </w:r>
      <w:proofErr w:type="spellEnd"/>
      <w:r w:rsidRPr="00524B8E">
        <w:rPr>
          <w:sz w:val="22"/>
          <w:szCs w:val="22"/>
        </w:rPr>
        <w:t xml:space="preserve">, </w:t>
      </w:r>
      <w:proofErr w:type="spellStart"/>
      <w:r w:rsidRPr="00524B8E">
        <w:rPr>
          <w:sz w:val="22"/>
          <w:szCs w:val="22"/>
        </w:rPr>
        <w:t>вартість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матеріалів</w:t>
      </w:r>
      <w:proofErr w:type="spellEnd"/>
      <w:r w:rsidRPr="00524B8E">
        <w:rPr>
          <w:sz w:val="22"/>
          <w:szCs w:val="22"/>
        </w:rPr>
        <w:t xml:space="preserve">, </w:t>
      </w:r>
      <w:proofErr w:type="spellStart"/>
      <w:r w:rsidRPr="00524B8E">
        <w:rPr>
          <w:sz w:val="22"/>
          <w:szCs w:val="22"/>
        </w:rPr>
        <w:t>страхування</w:t>
      </w:r>
      <w:proofErr w:type="spellEnd"/>
      <w:r w:rsidRPr="00524B8E">
        <w:rPr>
          <w:sz w:val="22"/>
          <w:szCs w:val="22"/>
        </w:rPr>
        <w:t xml:space="preserve">, </w:t>
      </w:r>
      <w:proofErr w:type="spellStart"/>
      <w:r w:rsidRPr="00524B8E">
        <w:rPr>
          <w:sz w:val="22"/>
          <w:szCs w:val="22"/>
        </w:rPr>
        <w:t>загальновиробничі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витрати</w:t>
      </w:r>
      <w:proofErr w:type="spellEnd"/>
      <w:r w:rsidRPr="00524B8E">
        <w:rPr>
          <w:sz w:val="22"/>
          <w:szCs w:val="22"/>
        </w:rPr>
        <w:t xml:space="preserve">, </w:t>
      </w:r>
      <w:proofErr w:type="spellStart"/>
      <w:r w:rsidRPr="00524B8E">
        <w:rPr>
          <w:sz w:val="22"/>
          <w:szCs w:val="22"/>
        </w:rPr>
        <w:t>економічні</w:t>
      </w:r>
      <w:proofErr w:type="spellEnd"/>
      <w:r w:rsidRPr="00524B8E">
        <w:rPr>
          <w:sz w:val="22"/>
          <w:szCs w:val="22"/>
        </w:rPr>
        <w:t xml:space="preserve"> та </w:t>
      </w:r>
      <w:proofErr w:type="spellStart"/>
      <w:r w:rsidRPr="00524B8E">
        <w:rPr>
          <w:sz w:val="22"/>
          <w:szCs w:val="22"/>
        </w:rPr>
        <w:t>матеріальні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ризики</w:t>
      </w:r>
      <w:proofErr w:type="spellEnd"/>
      <w:r w:rsidRPr="00524B8E">
        <w:rPr>
          <w:sz w:val="22"/>
          <w:szCs w:val="22"/>
        </w:rPr>
        <w:t xml:space="preserve">, </w:t>
      </w:r>
      <w:proofErr w:type="spellStart"/>
      <w:r w:rsidRPr="00524B8E">
        <w:rPr>
          <w:sz w:val="22"/>
          <w:szCs w:val="22"/>
        </w:rPr>
        <w:t>інфляцію</w:t>
      </w:r>
      <w:proofErr w:type="spellEnd"/>
      <w:r w:rsidRPr="00524B8E">
        <w:rPr>
          <w:sz w:val="22"/>
          <w:szCs w:val="22"/>
        </w:rPr>
        <w:t xml:space="preserve">, </w:t>
      </w:r>
      <w:proofErr w:type="spellStart"/>
      <w:r w:rsidRPr="00524B8E">
        <w:rPr>
          <w:sz w:val="22"/>
          <w:szCs w:val="22"/>
        </w:rPr>
        <w:t>інші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витрати</w:t>
      </w:r>
      <w:proofErr w:type="spellEnd"/>
      <w:r w:rsidRPr="00524B8E">
        <w:rPr>
          <w:sz w:val="22"/>
          <w:szCs w:val="22"/>
        </w:rPr>
        <w:t>.</w:t>
      </w:r>
    </w:p>
    <w:p w:rsidR="001D3068" w:rsidRPr="00524B8E" w:rsidRDefault="001D3068" w:rsidP="001D3068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524B8E">
        <w:rPr>
          <w:sz w:val="22"/>
          <w:szCs w:val="22"/>
        </w:rPr>
        <w:tab/>
      </w:r>
      <w:r w:rsidRPr="00524B8E">
        <w:rPr>
          <w:sz w:val="22"/>
          <w:szCs w:val="22"/>
        </w:rPr>
        <w:tab/>
      </w:r>
      <w:proofErr w:type="spellStart"/>
      <w:r w:rsidRPr="00524B8E">
        <w:rPr>
          <w:sz w:val="22"/>
          <w:szCs w:val="22"/>
        </w:rPr>
        <w:t>Якщо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пропозиція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Учасника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містить</w:t>
      </w:r>
      <w:proofErr w:type="spellEnd"/>
      <w:r w:rsidRPr="00524B8E">
        <w:rPr>
          <w:sz w:val="22"/>
          <w:szCs w:val="22"/>
        </w:rPr>
        <w:t xml:space="preserve"> не </w:t>
      </w:r>
      <w:proofErr w:type="spellStart"/>
      <w:proofErr w:type="gramStart"/>
      <w:r w:rsidRPr="00524B8E">
        <w:rPr>
          <w:sz w:val="22"/>
          <w:szCs w:val="22"/>
        </w:rPr>
        <w:t>вс</w:t>
      </w:r>
      <w:proofErr w:type="gramEnd"/>
      <w:r w:rsidRPr="00524B8E">
        <w:rPr>
          <w:sz w:val="22"/>
          <w:szCs w:val="22"/>
        </w:rPr>
        <w:t>і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види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робіт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або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зміну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обсягів</w:t>
      </w:r>
      <w:proofErr w:type="spellEnd"/>
      <w:r w:rsidRPr="00524B8E">
        <w:rPr>
          <w:sz w:val="22"/>
          <w:szCs w:val="22"/>
        </w:rPr>
        <w:t xml:space="preserve"> та складу </w:t>
      </w:r>
      <w:proofErr w:type="spellStart"/>
      <w:r w:rsidRPr="00524B8E">
        <w:rPr>
          <w:sz w:val="22"/>
          <w:szCs w:val="22"/>
        </w:rPr>
        <w:t>робіт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згідно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з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документацією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закупівель</w:t>
      </w:r>
      <w:proofErr w:type="spellEnd"/>
      <w:r w:rsidRPr="00524B8E">
        <w:rPr>
          <w:sz w:val="22"/>
          <w:szCs w:val="22"/>
        </w:rPr>
        <w:t xml:space="preserve">, </w:t>
      </w:r>
      <w:proofErr w:type="spellStart"/>
      <w:r w:rsidRPr="00524B8E">
        <w:rPr>
          <w:sz w:val="22"/>
          <w:szCs w:val="22"/>
        </w:rPr>
        <w:t>ця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пропозиція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вважається</w:t>
      </w:r>
      <w:proofErr w:type="spellEnd"/>
      <w:r w:rsidRPr="00524B8E">
        <w:rPr>
          <w:sz w:val="22"/>
          <w:szCs w:val="22"/>
        </w:rPr>
        <w:t xml:space="preserve"> такою, </w:t>
      </w:r>
      <w:proofErr w:type="spellStart"/>
      <w:r w:rsidRPr="00524B8E">
        <w:rPr>
          <w:sz w:val="22"/>
          <w:szCs w:val="22"/>
        </w:rPr>
        <w:t>що</w:t>
      </w:r>
      <w:proofErr w:type="spellEnd"/>
      <w:r w:rsidRPr="00524B8E">
        <w:rPr>
          <w:sz w:val="22"/>
          <w:szCs w:val="22"/>
        </w:rPr>
        <w:t xml:space="preserve"> не </w:t>
      </w:r>
      <w:proofErr w:type="spellStart"/>
      <w:r w:rsidRPr="00524B8E">
        <w:rPr>
          <w:sz w:val="22"/>
          <w:szCs w:val="22"/>
        </w:rPr>
        <w:t>відповідає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умовам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документації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закупівлі</w:t>
      </w:r>
      <w:proofErr w:type="spellEnd"/>
      <w:r w:rsidRPr="00524B8E">
        <w:rPr>
          <w:sz w:val="22"/>
          <w:szCs w:val="22"/>
        </w:rPr>
        <w:t xml:space="preserve">, та </w:t>
      </w:r>
      <w:proofErr w:type="spellStart"/>
      <w:r w:rsidRPr="00524B8E">
        <w:rPr>
          <w:sz w:val="22"/>
          <w:szCs w:val="22"/>
        </w:rPr>
        <w:t>відхиляється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Замовником</w:t>
      </w:r>
      <w:proofErr w:type="spellEnd"/>
      <w:r w:rsidRPr="00524B8E">
        <w:rPr>
          <w:sz w:val="22"/>
          <w:szCs w:val="22"/>
        </w:rPr>
        <w:t>.</w:t>
      </w:r>
    </w:p>
    <w:p w:rsidR="001D3068" w:rsidRPr="00524B8E" w:rsidRDefault="001D3068" w:rsidP="001D3068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sz w:val="22"/>
          <w:szCs w:val="22"/>
        </w:rPr>
      </w:pPr>
      <w:r w:rsidRPr="00524B8E">
        <w:rPr>
          <w:sz w:val="22"/>
          <w:szCs w:val="22"/>
        </w:rPr>
        <w:tab/>
      </w:r>
      <w:r w:rsidRPr="00524B8E">
        <w:rPr>
          <w:sz w:val="22"/>
          <w:szCs w:val="22"/>
        </w:rPr>
        <w:tab/>
        <w:t xml:space="preserve">У кожному </w:t>
      </w:r>
      <w:proofErr w:type="spellStart"/>
      <w:r w:rsidRPr="00524B8E">
        <w:rPr>
          <w:sz w:val="22"/>
          <w:szCs w:val="22"/>
        </w:rPr>
        <w:t>випадку</w:t>
      </w:r>
      <w:proofErr w:type="spellEnd"/>
      <w:r w:rsidRPr="00524B8E">
        <w:rPr>
          <w:sz w:val="22"/>
          <w:szCs w:val="22"/>
        </w:rPr>
        <w:t xml:space="preserve">, де у </w:t>
      </w:r>
      <w:proofErr w:type="spellStart"/>
      <w:r w:rsidRPr="00524B8E">
        <w:rPr>
          <w:sz w:val="22"/>
          <w:szCs w:val="22"/>
        </w:rPr>
        <w:t>тендерній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документації</w:t>
      </w:r>
      <w:proofErr w:type="spellEnd"/>
      <w:r w:rsidRPr="00524B8E">
        <w:rPr>
          <w:sz w:val="22"/>
          <w:szCs w:val="22"/>
        </w:rPr>
        <w:t xml:space="preserve">  </w:t>
      </w:r>
      <w:proofErr w:type="spellStart"/>
      <w:r w:rsidRPr="00524B8E">
        <w:rPr>
          <w:sz w:val="22"/>
          <w:szCs w:val="22"/>
        </w:rPr>
        <w:t>згадуються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посилання</w:t>
      </w:r>
      <w:proofErr w:type="spellEnd"/>
      <w:r w:rsidRPr="00524B8E">
        <w:rPr>
          <w:sz w:val="22"/>
          <w:szCs w:val="22"/>
        </w:rPr>
        <w:t xml:space="preserve"> на </w:t>
      </w:r>
      <w:proofErr w:type="spellStart"/>
      <w:r w:rsidRPr="00524B8E">
        <w:rPr>
          <w:sz w:val="22"/>
          <w:szCs w:val="22"/>
        </w:rPr>
        <w:t>конкретну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торговельну</w:t>
      </w:r>
      <w:proofErr w:type="spellEnd"/>
      <w:r w:rsidRPr="00524B8E">
        <w:rPr>
          <w:sz w:val="22"/>
          <w:szCs w:val="22"/>
        </w:rPr>
        <w:t xml:space="preserve"> марку </w:t>
      </w:r>
      <w:proofErr w:type="spellStart"/>
      <w:r w:rsidRPr="00524B8E">
        <w:rPr>
          <w:sz w:val="22"/>
          <w:szCs w:val="22"/>
        </w:rPr>
        <w:t>чи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фірму</w:t>
      </w:r>
      <w:proofErr w:type="spellEnd"/>
      <w:r w:rsidRPr="00524B8E">
        <w:rPr>
          <w:sz w:val="22"/>
          <w:szCs w:val="22"/>
        </w:rPr>
        <w:t xml:space="preserve">, патент, </w:t>
      </w:r>
      <w:proofErr w:type="spellStart"/>
      <w:r w:rsidRPr="00524B8E">
        <w:rPr>
          <w:sz w:val="22"/>
          <w:szCs w:val="22"/>
        </w:rPr>
        <w:t>конструкцію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або</w:t>
      </w:r>
      <w:proofErr w:type="spellEnd"/>
      <w:r w:rsidRPr="00524B8E">
        <w:rPr>
          <w:sz w:val="22"/>
          <w:szCs w:val="22"/>
        </w:rPr>
        <w:t xml:space="preserve"> тип предмета </w:t>
      </w:r>
      <w:proofErr w:type="spellStart"/>
      <w:r w:rsidRPr="00524B8E">
        <w:rPr>
          <w:sz w:val="22"/>
          <w:szCs w:val="22"/>
        </w:rPr>
        <w:t>закупі</w:t>
      </w:r>
      <w:proofErr w:type="gramStart"/>
      <w:r w:rsidRPr="00524B8E">
        <w:rPr>
          <w:sz w:val="22"/>
          <w:szCs w:val="22"/>
        </w:rPr>
        <w:t>вл</w:t>
      </w:r>
      <w:proofErr w:type="gramEnd"/>
      <w:r w:rsidRPr="00524B8E">
        <w:rPr>
          <w:sz w:val="22"/>
          <w:szCs w:val="22"/>
        </w:rPr>
        <w:t>і</w:t>
      </w:r>
      <w:proofErr w:type="spellEnd"/>
      <w:r w:rsidRPr="00524B8E">
        <w:rPr>
          <w:sz w:val="22"/>
          <w:szCs w:val="22"/>
        </w:rPr>
        <w:t xml:space="preserve">, </w:t>
      </w:r>
      <w:proofErr w:type="spellStart"/>
      <w:r w:rsidRPr="00524B8E">
        <w:rPr>
          <w:sz w:val="22"/>
          <w:szCs w:val="22"/>
        </w:rPr>
        <w:t>джерело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його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походження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або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виробника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тощо</w:t>
      </w:r>
      <w:proofErr w:type="spellEnd"/>
      <w:r w:rsidRPr="00524B8E">
        <w:rPr>
          <w:sz w:val="22"/>
          <w:szCs w:val="22"/>
        </w:rPr>
        <w:t xml:space="preserve">, </w:t>
      </w:r>
      <w:proofErr w:type="spellStart"/>
      <w:r w:rsidRPr="00524B8E">
        <w:rPr>
          <w:sz w:val="22"/>
          <w:szCs w:val="22"/>
        </w:rPr>
        <w:t>мається</w:t>
      </w:r>
      <w:proofErr w:type="spellEnd"/>
      <w:r w:rsidRPr="00524B8E">
        <w:rPr>
          <w:sz w:val="22"/>
          <w:szCs w:val="22"/>
        </w:rPr>
        <w:t xml:space="preserve"> на </w:t>
      </w:r>
      <w:proofErr w:type="spellStart"/>
      <w:r w:rsidRPr="00524B8E">
        <w:rPr>
          <w:sz w:val="22"/>
          <w:szCs w:val="22"/>
        </w:rPr>
        <w:t>увазі</w:t>
      </w:r>
      <w:proofErr w:type="spellEnd"/>
      <w:r w:rsidRPr="00524B8E">
        <w:rPr>
          <w:sz w:val="22"/>
          <w:szCs w:val="22"/>
        </w:rPr>
        <w:t xml:space="preserve">, </w:t>
      </w:r>
      <w:proofErr w:type="spellStart"/>
      <w:r w:rsidRPr="00524B8E">
        <w:rPr>
          <w:sz w:val="22"/>
          <w:szCs w:val="22"/>
        </w:rPr>
        <w:t>що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Замовник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зазначає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після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кожної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такої</w:t>
      </w:r>
      <w:proofErr w:type="spellEnd"/>
      <w:r w:rsidRPr="00524B8E">
        <w:rPr>
          <w:sz w:val="22"/>
          <w:szCs w:val="22"/>
        </w:rPr>
        <w:t xml:space="preserve"> характеристики </w:t>
      </w:r>
      <w:proofErr w:type="spellStart"/>
      <w:r w:rsidRPr="00524B8E">
        <w:rPr>
          <w:sz w:val="22"/>
          <w:szCs w:val="22"/>
        </w:rPr>
        <w:t>вираз</w:t>
      </w:r>
      <w:proofErr w:type="spellEnd"/>
      <w:r w:rsidRPr="00524B8E">
        <w:rPr>
          <w:sz w:val="22"/>
          <w:szCs w:val="22"/>
        </w:rPr>
        <w:t xml:space="preserve"> "</w:t>
      </w:r>
      <w:proofErr w:type="spellStart"/>
      <w:r w:rsidRPr="00524B8E">
        <w:rPr>
          <w:sz w:val="22"/>
          <w:szCs w:val="22"/>
        </w:rPr>
        <w:t>або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еквівалент</w:t>
      </w:r>
      <w:proofErr w:type="spellEnd"/>
      <w:r w:rsidRPr="00524B8E">
        <w:rPr>
          <w:sz w:val="22"/>
          <w:szCs w:val="22"/>
        </w:rPr>
        <w:t xml:space="preserve">", </w:t>
      </w:r>
      <w:proofErr w:type="spellStart"/>
      <w:r w:rsidRPr="00524B8E">
        <w:rPr>
          <w:sz w:val="22"/>
          <w:szCs w:val="22"/>
        </w:rPr>
        <w:t>який</w:t>
      </w:r>
      <w:proofErr w:type="spellEnd"/>
      <w:r w:rsidRPr="00524B8E">
        <w:rPr>
          <w:sz w:val="22"/>
          <w:szCs w:val="22"/>
        </w:rPr>
        <w:t xml:space="preserve"> не </w:t>
      </w:r>
      <w:proofErr w:type="spellStart"/>
      <w:r w:rsidRPr="00524B8E">
        <w:rPr>
          <w:sz w:val="22"/>
          <w:szCs w:val="22"/>
        </w:rPr>
        <w:t>гірше</w:t>
      </w:r>
      <w:proofErr w:type="spellEnd"/>
      <w:r w:rsidRPr="00524B8E">
        <w:rPr>
          <w:sz w:val="22"/>
          <w:szCs w:val="22"/>
        </w:rPr>
        <w:t xml:space="preserve"> за </w:t>
      </w:r>
      <w:proofErr w:type="spellStart"/>
      <w:r w:rsidRPr="00524B8E">
        <w:rPr>
          <w:sz w:val="22"/>
          <w:szCs w:val="22"/>
        </w:rPr>
        <w:t>своїми</w:t>
      </w:r>
      <w:proofErr w:type="spellEnd"/>
      <w:r w:rsidRPr="00524B8E">
        <w:rPr>
          <w:sz w:val="22"/>
          <w:szCs w:val="22"/>
        </w:rPr>
        <w:t xml:space="preserve"> характеристиками, </w:t>
      </w:r>
      <w:proofErr w:type="spellStart"/>
      <w:r w:rsidRPr="00524B8E">
        <w:rPr>
          <w:sz w:val="22"/>
          <w:szCs w:val="22"/>
        </w:rPr>
        <w:t>ніж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зазначено</w:t>
      </w:r>
      <w:proofErr w:type="spellEnd"/>
      <w:r w:rsidRPr="00524B8E">
        <w:rPr>
          <w:sz w:val="22"/>
          <w:szCs w:val="22"/>
        </w:rPr>
        <w:t xml:space="preserve"> у </w:t>
      </w:r>
      <w:proofErr w:type="spellStart"/>
      <w:r w:rsidRPr="00524B8E">
        <w:rPr>
          <w:sz w:val="22"/>
          <w:szCs w:val="22"/>
        </w:rPr>
        <w:t>технічних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вимогах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тендерної</w:t>
      </w:r>
      <w:proofErr w:type="spellEnd"/>
      <w:r w:rsidRPr="00524B8E">
        <w:rPr>
          <w:sz w:val="22"/>
          <w:szCs w:val="22"/>
        </w:rPr>
        <w:t xml:space="preserve"> </w:t>
      </w:r>
      <w:proofErr w:type="spellStart"/>
      <w:r w:rsidRPr="00524B8E">
        <w:rPr>
          <w:sz w:val="22"/>
          <w:szCs w:val="22"/>
        </w:rPr>
        <w:t>документації</w:t>
      </w:r>
      <w:proofErr w:type="spellEnd"/>
      <w:r w:rsidRPr="00524B8E">
        <w:rPr>
          <w:sz w:val="22"/>
          <w:szCs w:val="22"/>
        </w:rPr>
        <w:t>.</w:t>
      </w:r>
    </w:p>
    <w:p w:rsidR="00181CAB" w:rsidRDefault="0017388A" w:rsidP="00D306C6">
      <w:pPr>
        <w:rPr>
          <w:rFonts w:eastAsia="Arial"/>
          <w:b/>
          <w:lang w:val="uk-UA"/>
        </w:rPr>
      </w:pPr>
      <w:r w:rsidRPr="0017388A">
        <w:rPr>
          <w:rFonts w:eastAsia="Arial"/>
          <w:b/>
          <w:lang w:val="uk-UA"/>
        </w:rPr>
        <w:t>Інші документи :</w:t>
      </w:r>
    </w:p>
    <w:p w:rsidR="0017388A" w:rsidRPr="00E22AE4" w:rsidRDefault="0017388A" w:rsidP="0017388A">
      <w:pPr>
        <w:shd w:val="clear" w:color="auto" w:fill="FFFFFF"/>
        <w:jc w:val="both"/>
        <w:rPr>
          <w:bCs/>
        </w:rPr>
      </w:pPr>
      <w:r w:rsidRPr="00E22AE4">
        <w:rPr>
          <w:bCs/>
        </w:rPr>
        <w:t xml:space="preserve">1. </w:t>
      </w:r>
      <w:proofErr w:type="spellStart"/>
      <w:r w:rsidRPr="00E22AE4">
        <w:rPr>
          <w:bCs/>
        </w:rPr>
        <w:t>Надати</w:t>
      </w:r>
      <w:proofErr w:type="spellEnd"/>
      <w:r w:rsidRPr="00E22AE4">
        <w:rPr>
          <w:bCs/>
        </w:rPr>
        <w:t xml:space="preserve"> в </w:t>
      </w:r>
      <w:proofErr w:type="spellStart"/>
      <w:r w:rsidRPr="00E22AE4">
        <w:rPr>
          <w:bCs/>
        </w:rPr>
        <w:t>складі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тендерної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пропозиції</w:t>
      </w:r>
      <w:proofErr w:type="spellEnd"/>
      <w:r w:rsidRPr="00E22AE4">
        <w:rPr>
          <w:bCs/>
        </w:rPr>
        <w:t>:</w:t>
      </w:r>
    </w:p>
    <w:p w:rsidR="0017388A" w:rsidRPr="00E22AE4" w:rsidRDefault="0017388A" w:rsidP="0017388A">
      <w:pPr>
        <w:shd w:val="clear" w:color="auto" w:fill="FFFFFF"/>
        <w:jc w:val="both"/>
        <w:rPr>
          <w:bCs/>
        </w:rPr>
      </w:pPr>
      <w:r w:rsidRPr="00E22AE4">
        <w:rPr>
          <w:bCs/>
        </w:rPr>
        <w:t xml:space="preserve">1.1. </w:t>
      </w:r>
      <w:proofErr w:type="spellStart"/>
      <w:proofErr w:type="gramStart"/>
      <w:r w:rsidRPr="00E22AE4">
        <w:rPr>
          <w:bCs/>
        </w:rPr>
        <w:t>Скан-коп</w:t>
      </w:r>
      <w:proofErr w:type="gramEnd"/>
      <w:r w:rsidRPr="00E22AE4">
        <w:rPr>
          <w:bCs/>
        </w:rPr>
        <w:t>ія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діючого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сертифікату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Учасника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торгів</w:t>
      </w:r>
      <w:proofErr w:type="spellEnd"/>
      <w:r w:rsidRPr="00E22AE4">
        <w:rPr>
          <w:bCs/>
        </w:rPr>
        <w:t xml:space="preserve">  ДСТУ ISO 45001:2019 (ISO 45001:2018, IDT) «</w:t>
      </w:r>
      <w:proofErr w:type="spellStart"/>
      <w:r w:rsidRPr="00E22AE4">
        <w:rPr>
          <w:bCs/>
        </w:rPr>
        <w:t>Системи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управлiння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охороною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здоров'я</w:t>
      </w:r>
      <w:proofErr w:type="spellEnd"/>
      <w:r w:rsidRPr="00E22AE4">
        <w:rPr>
          <w:bCs/>
        </w:rPr>
        <w:t xml:space="preserve"> та </w:t>
      </w:r>
      <w:proofErr w:type="spellStart"/>
      <w:r w:rsidRPr="00E22AE4">
        <w:rPr>
          <w:bCs/>
        </w:rPr>
        <w:t>безпекою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працi</w:t>
      </w:r>
      <w:proofErr w:type="spellEnd"/>
      <w:r w:rsidRPr="00E22AE4">
        <w:rPr>
          <w:bCs/>
        </w:rPr>
        <w:t xml:space="preserve">. </w:t>
      </w:r>
      <w:proofErr w:type="spellStart"/>
      <w:r w:rsidRPr="00E22AE4">
        <w:rPr>
          <w:bCs/>
        </w:rPr>
        <w:t>Вимоги</w:t>
      </w:r>
      <w:proofErr w:type="spellEnd"/>
      <w:r w:rsidRPr="00E22AE4">
        <w:rPr>
          <w:bCs/>
        </w:rPr>
        <w:t xml:space="preserve"> та </w:t>
      </w:r>
      <w:proofErr w:type="spellStart"/>
      <w:r w:rsidRPr="00E22AE4">
        <w:rPr>
          <w:bCs/>
        </w:rPr>
        <w:t>настанови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щодо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застосування</w:t>
      </w:r>
      <w:proofErr w:type="spellEnd"/>
      <w:r w:rsidRPr="00E22AE4">
        <w:rPr>
          <w:bCs/>
        </w:rPr>
        <w:t xml:space="preserve">» та </w:t>
      </w:r>
      <w:proofErr w:type="spellStart"/>
      <w:r w:rsidRPr="00E22AE4">
        <w:rPr>
          <w:bCs/>
        </w:rPr>
        <w:t>звіт</w:t>
      </w:r>
      <w:proofErr w:type="spellEnd"/>
      <w:r w:rsidRPr="00E22AE4">
        <w:rPr>
          <w:bCs/>
        </w:rPr>
        <w:t xml:space="preserve"> за результатами </w:t>
      </w:r>
      <w:proofErr w:type="spellStart"/>
      <w:r w:rsidRPr="00E22AE4">
        <w:rPr>
          <w:bCs/>
        </w:rPr>
        <w:t>останнього</w:t>
      </w:r>
      <w:proofErr w:type="spellEnd"/>
      <w:r w:rsidRPr="00E22AE4">
        <w:rPr>
          <w:bCs/>
        </w:rPr>
        <w:t xml:space="preserve"> аудиту.</w:t>
      </w:r>
    </w:p>
    <w:p w:rsidR="0017388A" w:rsidRPr="00E22AE4" w:rsidRDefault="0017388A" w:rsidP="0017388A">
      <w:pPr>
        <w:shd w:val="clear" w:color="auto" w:fill="FFFFFF"/>
        <w:jc w:val="both"/>
        <w:rPr>
          <w:bCs/>
        </w:rPr>
      </w:pPr>
      <w:r w:rsidRPr="00E22AE4">
        <w:rPr>
          <w:bCs/>
        </w:rPr>
        <w:t xml:space="preserve">1.2. </w:t>
      </w:r>
      <w:proofErr w:type="spellStart"/>
      <w:proofErr w:type="gramStart"/>
      <w:r w:rsidRPr="00E22AE4">
        <w:rPr>
          <w:bCs/>
        </w:rPr>
        <w:t>Скан-коп</w:t>
      </w:r>
      <w:proofErr w:type="gramEnd"/>
      <w:r w:rsidRPr="00E22AE4">
        <w:rPr>
          <w:bCs/>
        </w:rPr>
        <w:t>ія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діючого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сертифікату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виданий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Учаснику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торгів</w:t>
      </w:r>
      <w:proofErr w:type="spellEnd"/>
      <w:r w:rsidRPr="00E22AE4">
        <w:rPr>
          <w:bCs/>
        </w:rPr>
        <w:t xml:space="preserve">   ДСТУ EN ISO 9001:2018 (EN ISO 9001:2015, IDT; ISO 9001:2015, IDT) «</w:t>
      </w:r>
      <w:proofErr w:type="spellStart"/>
      <w:r w:rsidRPr="00E22AE4">
        <w:rPr>
          <w:bCs/>
        </w:rPr>
        <w:t>Системи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управлiння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якiстю</w:t>
      </w:r>
      <w:proofErr w:type="spellEnd"/>
      <w:r w:rsidRPr="00E22AE4">
        <w:rPr>
          <w:bCs/>
        </w:rPr>
        <w:t xml:space="preserve">. </w:t>
      </w:r>
      <w:proofErr w:type="spellStart"/>
      <w:r w:rsidRPr="00E22AE4">
        <w:rPr>
          <w:bCs/>
        </w:rPr>
        <w:t>Вимоги</w:t>
      </w:r>
      <w:proofErr w:type="spellEnd"/>
      <w:r w:rsidRPr="00E22AE4">
        <w:rPr>
          <w:bCs/>
        </w:rPr>
        <w:t xml:space="preserve">» та </w:t>
      </w:r>
      <w:proofErr w:type="spellStart"/>
      <w:r w:rsidRPr="00E22AE4">
        <w:rPr>
          <w:bCs/>
        </w:rPr>
        <w:t>звіт</w:t>
      </w:r>
      <w:proofErr w:type="spellEnd"/>
      <w:r w:rsidRPr="00E22AE4">
        <w:rPr>
          <w:bCs/>
        </w:rPr>
        <w:t xml:space="preserve"> за результатами </w:t>
      </w:r>
      <w:proofErr w:type="spellStart"/>
      <w:r w:rsidRPr="00E22AE4">
        <w:rPr>
          <w:bCs/>
        </w:rPr>
        <w:t>останнього</w:t>
      </w:r>
      <w:proofErr w:type="spellEnd"/>
      <w:r w:rsidRPr="00E22AE4">
        <w:rPr>
          <w:bCs/>
        </w:rPr>
        <w:t xml:space="preserve"> аудиту.</w:t>
      </w:r>
    </w:p>
    <w:p w:rsidR="0017388A" w:rsidRPr="00E22AE4" w:rsidRDefault="0017388A" w:rsidP="0017388A">
      <w:pPr>
        <w:shd w:val="clear" w:color="auto" w:fill="FFFFFF"/>
        <w:jc w:val="both"/>
        <w:rPr>
          <w:bCs/>
        </w:rPr>
      </w:pPr>
      <w:r w:rsidRPr="00E22AE4">
        <w:rPr>
          <w:bCs/>
        </w:rPr>
        <w:t xml:space="preserve">1.3. </w:t>
      </w:r>
      <w:proofErr w:type="spellStart"/>
      <w:proofErr w:type="gramStart"/>
      <w:r w:rsidRPr="00E22AE4">
        <w:rPr>
          <w:bCs/>
        </w:rPr>
        <w:t>Скан-коп</w:t>
      </w:r>
      <w:proofErr w:type="gramEnd"/>
      <w:r w:rsidRPr="00E22AE4">
        <w:rPr>
          <w:bCs/>
        </w:rPr>
        <w:t>ія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діючого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сертифікату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виданий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Учаснику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торгів</w:t>
      </w:r>
      <w:proofErr w:type="spellEnd"/>
      <w:r w:rsidRPr="00E22AE4">
        <w:rPr>
          <w:bCs/>
        </w:rPr>
        <w:t xml:space="preserve"> ДСТУ ISO 14001:2015 (ISO 14001:2015, IDT) «</w:t>
      </w:r>
      <w:proofErr w:type="spellStart"/>
      <w:r w:rsidRPr="00E22AE4">
        <w:rPr>
          <w:bCs/>
        </w:rPr>
        <w:t>Системи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екологiчного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управлiння</w:t>
      </w:r>
      <w:proofErr w:type="spellEnd"/>
      <w:r w:rsidRPr="00E22AE4">
        <w:rPr>
          <w:bCs/>
        </w:rPr>
        <w:t xml:space="preserve">. </w:t>
      </w:r>
      <w:proofErr w:type="spellStart"/>
      <w:r w:rsidRPr="00E22AE4">
        <w:rPr>
          <w:bCs/>
        </w:rPr>
        <w:t>Вимоги</w:t>
      </w:r>
      <w:proofErr w:type="spellEnd"/>
      <w:r w:rsidRPr="00E22AE4">
        <w:rPr>
          <w:bCs/>
        </w:rPr>
        <w:t xml:space="preserve"> та </w:t>
      </w:r>
      <w:proofErr w:type="spellStart"/>
      <w:r w:rsidRPr="00E22AE4">
        <w:rPr>
          <w:bCs/>
        </w:rPr>
        <w:t>настанови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щодо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застосовування</w:t>
      </w:r>
      <w:proofErr w:type="spellEnd"/>
      <w:r w:rsidRPr="00E22AE4">
        <w:rPr>
          <w:bCs/>
        </w:rPr>
        <w:t xml:space="preserve">» та </w:t>
      </w:r>
      <w:proofErr w:type="spellStart"/>
      <w:r w:rsidRPr="00E22AE4">
        <w:rPr>
          <w:bCs/>
        </w:rPr>
        <w:t>звіт</w:t>
      </w:r>
      <w:proofErr w:type="spellEnd"/>
      <w:r w:rsidRPr="00E22AE4">
        <w:rPr>
          <w:bCs/>
        </w:rPr>
        <w:t xml:space="preserve"> за результатами </w:t>
      </w:r>
      <w:proofErr w:type="spellStart"/>
      <w:r w:rsidRPr="00E22AE4">
        <w:rPr>
          <w:bCs/>
        </w:rPr>
        <w:t>останнього</w:t>
      </w:r>
      <w:proofErr w:type="spellEnd"/>
      <w:r w:rsidRPr="00E22AE4">
        <w:rPr>
          <w:bCs/>
        </w:rPr>
        <w:t xml:space="preserve"> аудиту.</w:t>
      </w:r>
    </w:p>
    <w:p w:rsidR="0017388A" w:rsidRPr="00E22AE4" w:rsidRDefault="0017388A" w:rsidP="0017388A">
      <w:pPr>
        <w:shd w:val="clear" w:color="auto" w:fill="FFFFFF"/>
        <w:jc w:val="both"/>
        <w:rPr>
          <w:bCs/>
        </w:rPr>
      </w:pPr>
      <w:r w:rsidRPr="00E22AE4">
        <w:rPr>
          <w:bCs/>
        </w:rPr>
        <w:lastRenderedPageBreak/>
        <w:t xml:space="preserve">1.4. </w:t>
      </w:r>
      <w:proofErr w:type="spellStart"/>
      <w:proofErr w:type="gramStart"/>
      <w:r w:rsidRPr="00E22AE4">
        <w:rPr>
          <w:bCs/>
        </w:rPr>
        <w:t>Скан-коп</w:t>
      </w:r>
      <w:proofErr w:type="gramEnd"/>
      <w:r w:rsidRPr="00E22AE4">
        <w:rPr>
          <w:bCs/>
        </w:rPr>
        <w:t>ія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діючого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сертифікату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виданий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Учаснику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торгів</w:t>
      </w:r>
      <w:proofErr w:type="spellEnd"/>
      <w:r w:rsidRPr="00E22AE4">
        <w:rPr>
          <w:bCs/>
        </w:rPr>
        <w:t xml:space="preserve">  ДСТУ EN ISO 9001:2018 (EN ISO 9001:2015, IDT; ISO 9001:2015, IDT) «</w:t>
      </w:r>
      <w:proofErr w:type="spellStart"/>
      <w:r w:rsidRPr="00E22AE4">
        <w:rPr>
          <w:bCs/>
        </w:rPr>
        <w:t>Системи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управлiння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якiстю</w:t>
      </w:r>
      <w:proofErr w:type="spellEnd"/>
      <w:r w:rsidRPr="00E22AE4">
        <w:rPr>
          <w:bCs/>
        </w:rPr>
        <w:t xml:space="preserve">. </w:t>
      </w:r>
      <w:proofErr w:type="spellStart"/>
      <w:r w:rsidRPr="00E22AE4">
        <w:rPr>
          <w:bCs/>
        </w:rPr>
        <w:t>Вимоги</w:t>
      </w:r>
      <w:proofErr w:type="spellEnd"/>
      <w:r w:rsidRPr="00E22AE4">
        <w:rPr>
          <w:bCs/>
        </w:rPr>
        <w:t xml:space="preserve">» </w:t>
      </w:r>
      <w:proofErr w:type="spellStart"/>
      <w:r w:rsidRPr="00E22AE4">
        <w:rPr>
          <w:bCs/>
        </w:rPr>
        <w:t>з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урахованням</w:t>
      </w:r>
      <w:proofErr w:type="spellEnd"/>
      <w:r w:rsidRPr="00E22AE4">
        <w:rPr>
          <w:bCs/>
        </w:rPr>
        <w:t xml:space="preserve"> ДСТУ ISO 26000:2019 (ISO 26000:2010, IDT) «</w:t>
      </w:r>
      <w:proofErr w:type="spellStart"/>
      <w:r w:rsidRPr="00E22AE4">
        <w:rPr>
          <w:bCs/>
        </w:rPr>
        <w:t>Настанови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щодо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соц</w:t>
      </w:r>
      <w:proofErr w:type="gramStart"/>
      <w:r w:rsidRPr="00E22AE4">
        <w:rPr>
          <w:bCs/>
        </w:rPr>
        <w:t>i</w:t>
      </w:r>
      <w:proofErr w:type="gramEnd"/>
      <w:r w:rsidRPr="00E22AE4">
        <w:rPr>
          <w:bCs/>
        </w:rPr>
        <w:t>альної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вiдповiдальностi</w:t>
      </w:r>
      <w:proofErr w:type="spellEnd"/>
      <w:r w:rsidRPr="00E22AE4">
        <w:rPr>
          <w:bCs/>
        </w:rPr>
        <w:t xml:space="preserve">» та </w:t>
      </w:r>
      <w:proofErr w:type="spellStart"/>
      <w:r w:rsidRPr="00E22AE4">
        <w:rPr>
          <w:bCs/>
        </w:rPr>
        <w:t>звіт</w:t>
      </w:r>
      <w:proofErr w:type="spellEnd"/>
      <w:r w:rsidRPr="00E22AE4">
        <w:rPr>
          <w:bCs/>
        </w:rPr>
        <w:t xml:space="preserve"> за результатами </w:t>
      </w:r>
      <w:proofErr w:type="spellStart"/>
      <w:r w:rsidRPr="00E22AE4">
        <w:rPr>
          <w:bCs/>
        </w:rPr>
        <w:t>останнього</w:t>
      </w:r>
      <w:proofErr w:type="spellEnd"/>
      <w:r w:rsidRPr="00E22AE4">
        <w:rPr>
          <w:bCs/>
        </w:rPr>
        <w:t xml:space="preserve"> аудиту.</w:t>
      </w:r>
    </w:p>
    <w:p w:rsidR="0017388A" w:rsidRPr="00E22AE4" w:rsidRDefault="0017388A" w:rsidP="0017388A">
      <w:pPr>
        <w:shd w:val="clear" w:color="auto" w:fill="FFFFFF"/>
        <w:jc w:val="both"/>
        <w:rPr>
          <w:bCs/>
        </w:rPr>
      </w:pPr>
      <w:r w:rsidRPr="00E22AE4">
        <w:rPr>
          <w:bCs/>
        </w:rPr>
        <w:t xml:space="preserve">1.5. </w:t>
      </w:r>
      <w:proofErr w:type="spellStart"/>
      <w:proofErr w:type="gramStart"/>
      <w:r w:rsidRPr="00E22AE4">
        <w:rPr>
          <w:bCs/>
        </w:rPr>
        <w:t>Скан-коп</w:t>
      </w:r>
      <w:proofErr w:type="gramEnd"/>
      <w:r w:rsidRPr="00E22AE4">
        <w:rPr>
          <w:bCs/>
        </w:rPr>
        <w:t>ія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діючого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сертифікату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виданий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Учаснику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торгів</w:t>
      </w:r>
      <w:proofErr w:type="spellEnd"/>
      <w:r w:rsidRPr="00E22AE4">
        <w:rPr>
          <w:bCs/>
        </w:rPr>
        <w:t xml:space="preserve">  ДСТУ ISO 50001:2020 (ISO 50001:2018, IDT) «</w:t>
      </w:r>
      <w:proofErr w:type="spellStart"/>
      <w:r w:rsidRPr="00E22AE4">
        <w:rPr>
          <w:bCs/>
        </w:rPr>
        <w:t>Системи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енергетичного</w:t>
      </w:r>
      <w:proofErr w:type="spellEnd"/>
      <w:r w:rsidRPr="00E22AE4">
        <w:rPr>
          <w:bCs/>
        </w:rPr>
        <w:t xml:space="preserve"> менеджменту. </w:t>
      </w:r>
      <w:proofErr w:type="spellStart"/>
      <w:r w:rsidRPr="00E22AE4">
        <w:rPr>
          <w:bCs/>
        </w:rPr>
        <w:t>Вимоги</w:t>
      </w:r>
      <w:proofErr w:type="spellEnd"/>
      <w:r w:rsidRPr="00E22AE4">
        <w:rPr>
          <w:bCs/>
        </w:rPr>
        <w:t xml:space="preserve"> та </w:t>
      </w:r>
      <w:proofErr w:type="spellStart"/>
      <w:r w:rsidRPr="00E22AE4">
        <w:rPr>
          <w:bCs/>
        </w:rPr>
        <w:t>настанова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щодо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використання</w:t>
      </w:r>
      <w:proofErr w:type="spellEnd"/>
      <w:r w:rsidRPr="00E22AE4">
        <w:rPr>
          <w:bCs/>
        </w:rPr>
        <w:t xml:space="preserve">»  та </w:t>
      </w:r>
      <w:proofErr w:type="spellStart"/>
      <w:r w:rsidRPr="00E22AE4">
        <w:rPr>
          <w:bCs/>
        </w:rPr>
        <w:t>звіт</w:t>
      </w:r>
      <w:proofErr w:type="spellEnd"/>
      <w:r w:rsidRPr="00E22AE4">
        <w:rPr>
          <w:bCs/>
        </w:rPr>
        <w:t xml:space="preserve"> за результатами </w:t>
      </w:r>
      <w:proofErr w:type="spellStart"/>
      <w:r w:rsidRPr="00E22AE4">
        <w:rPr>
          <w:bCs/>
        </w:rPr>
        <w:t>останнього</w:t>
      </w:r>
      <w:proofErr w:type="spellEnd"/>
      <w:r w:rsidRPr="00E22AE4">
        <w:rPr>
          <w:bCs/>
        </w:rPr>
        <w:t xml:space="preserve"> аудиту.</w:t>
      </w:r>
    </w:p>
    <w:p w:rsidR="0017388A" w:rsidRPr="00E22AE4" w:rsidRDefault="0017388A" w:rsidP="0017388A">
      <w:pPr>
        <w:shd w:val="clear" w:color="auto" w:fill="FFFFFF"/>
        <w:jc w:val="both"/>
        <w:rPr>
          <w:bCs/>
        </w:rPr>
      </w:pPr>
      <w:r w:rsidRPr="00E22AE4">
        <w:rPr>
          <w:bCs/>
        </w:rPr>
        <w:t xml:space="preserve">1.6. </w:t>
      </w:r>
      <w:proofErr w:type="spellStart"/>
      <w:r w:rsidRPr="00E22AE4">
        <w:rPr>
          <w:bCs/>
        </w:rPr>
        <w:t>Копія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діючого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сертифікату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виданий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Учаснику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торгів</w:t>
      </w:r>
      <w:proofErr w:type="spellEnd"/>
      <w:r w:rsidRPr="00E22AE4">
        <w:rPr>
          <w:bCs/>
        </w:rPr>
        <w:t xml:space="preserve">  ДСТУ ISO 37001:2018 (ISO 37001:2016, IDT) «</w:t>
      </w:r>
      <w:proofErr w:type="spellStart"/>
      <w:r w:rsidRPr="00E22AE4">
        <w:rPr>
          <w:bCs/>
        </w:rPr>
        <w:t>Системи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управл</w:t>
      </w:r>
      <w:proofErr w:type="gramStart"/>
      <w:r w:rsidRPr="00E22AE4">
        <w:rPr>
          <w:bCs/>
        </w:rPr>
        <w:t>i</w:t>
      </w:r>
      <w:proofErr w:type="gramEnd"/>
      <w:r w:rsidRPr="00E22AE4">
        <w:rPr>
          <w:bCs/>
        </w:rPr>
        <w:t>ння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щодо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протидiї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корупцiї</w:t>
      </w:r>
      <w:proofErr w:type="spellEnd"/>
      <w:r w:rsidRPr="00E22AE4">
        <w:rPr>
          <w:bCs/>
        </w:rPr>
        <w:t xml:space="preserve">. </w:t>
      </w:r>
      <w:proofErr w:type="spellStart"/>
      <w:r w:rsidRPr="00E22AE4">
        <w:rPr>
          <w:bCs/>
        </w:rPr>
        <w:t>Вимоги</w:t>
      </w:r>
      <w:proofErr w:type="spellEnd"/>
      <w:r w:rsidRPr="00E22AE4">
        <w:rPr>
          <w:bCs/>
        </w:rPr>
        <w:t xml:space="preserve"> та </w:t>
      </w:r>
      <w:proofErr w:type="spellStart"/>
      <w:r w:rsidRPr="00E22AE4">
        <w:rPr>
          <w:bCs/>
        </w:rPr>
        <w:t>настанови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щодо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застосування</w:t>
      </w:r>
      <w:proofErr w:type="spellEnd"/>
      <w:r w:rsidRPr="00E22AE4">
        <w:rPr>
          <w:bCs/>
        </w:rPr>
        <w:t xml:space="preserve">» та </w:t>
      </w:r>
      <w:proofErr w:type="spellStart"/>
      <w:r w:rsidRPr="00E22AE4">
        <w:rPr>
          <w:bCs/>
        </w:rPr>
        <w:t>звіт</w:t>
      </w:r>
      <w:proofErr w:type="spellEnd"/>
      <w:r w:rsidRPr="00E22AE4">
        <w:rPr>
          <w:bCs/>
        </w:rPr>
        <w:t xml:space="preserve"> за результатами </w:t>
      </w:r>
      <w:proofErr w:type="spellStart"/>
      <w:r w:rsidRPr="00E22AE4">
        <w:rPr>
          <w:bCs/>
        </w:rPr>
        <w:t>останнього</w:t>
      </w:r>
      <w:proofErr w:type="spellEnd"/>
      <w:r w:rsidRPr="00E22AE4">
        <w:rPr>
          <w:bCs/>
        </w:rPr>
        <w:t xml:space="preserve"> аудиту.</w:t>
      </w:r>
    </w:p>
    <w:p w:rsidR="0017388A" w:rsidRPr="00E22AE4" w:rsidRDefault="0017388A" w:rsidP="0017388A">
      <w:pPr>
        <w:shd w:val="clear" w:color="auto" w:fill="FFFFFF"/>
        <w:jc w:val="both"/>
        <w:rPr>
          <w:bCs/>
        </w:rPr>
      </w:pPr>
      <w:r w:rsidRPr="00E22AE4">
        <w:rPr>
          <w:bCs/>
        </w:rPr>
        <w:t>Та сферу (</w:t>
      </w:r>
      <w:proofErr w:type="spellStart"/>
      <w:r w:rsidRPr="00E22AE4">
        <w:rPr>
          <w:bCs/>
        </w:rPr>
        <w:t>сфери</w:t>
      </w:r>
      <w:proofErr w:type="spellEnd"/>
      <w:r w:rsidRPr="00E22AE4">
        <w:rPr>
          <w:bCs/>
        </w:rPr>
        <w:t xml:space="preserve">) та </w:t>
      </w:r>
      <w:proofErr w:type="spellStart"/>
      <w:r w:rsidRPr="00E22AE4">
        <w:rPr>
          <w:bCs/>
        </w:rPr>
        <w:t>атестат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акредитації</w:t>
      </w:r>
      <w:proofErr w:type="spellEnd"/>
      <w:r w:rsidRPr="00E22AE4">
        <w:rPr>
          <w:bCs/>
        </w:rPr>
        <w:t xml:space="preserve"> НААУ </w:t>
      </w:r>
      <w:proofErr w:type="spellStart"/>
      <w:r w:rsidRPr="00E22AE4">
        <w:rPr>
          <w:bCs/>
        </w:rPr>
        <w:t>організації</w:t>
      </w:r>
      <w:proofErr w:type="spellEnd"/>
      <w:r w:rsidRPr="00E22AE4">
        <w:rPr>
          <w:bCs/>
        </w:rPr>
        <w:t xml:space="preserve"> (</w:t>
      </w:r>
      <w:proofErr w:type="spellStart"/>
      <w:r w:rsidRPr="00E22AE4">
        <w:rPr>
          <w:bCs/>
        </w:rPr>
        <w:t>організацій</w:t>
      </w:r>
      <w:proofErr w:type="spellEnd"/>
      <w:r w:rsidRPr="00E22AE4">
        <w:rPr>
          <w:bCs/>
        </w:rPr>
        <w:t>) яка/</w:t>
      </w:r>
      <w:proofErr w:type="spellStart"/>
      <w:r w:rsidRPr="00E22AE4">
        <w:rPr>
          <w:bCs/>
        </w:rPr>
        <w:t>і</w:t>
      </w:r>
      <w:proofErr w:type="spellEnd"/>
      <w:r w:rsidRPr="00E22AE4">
        <w:rPr>
          <w:bCs/>
        </w:rPr>
        <w:t xml:space="preserve"> видала/и </w:t>
      </w:r>
      <w:proofErr w:type="spellStart"/>
      <w:r w:rsidRPr="00E22AE4">
        <w:rPr>
          <w:bCs/>
        </w:rPr>
        <w:t>вищевказані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сертифікати</w:t>
      </w:r>
      <w:proofErr w:type="spellEnd"/>
      <w:r w:rsidRPr="00E22AE4">
        <w:rPr>
          <w:bCs/>
        </w:rPr>
        <w:t>.</w:t>
      </w:r>
    </w:p>
    <w:p w:rsidR="0017388A" w:rsidRPr="00E22AE4" w:rsidRDefault="0017388A" w:rsidP="0017388A">
      <w:pPr>
        <w:shd w:val="clear" w:color="auto" w:fill="FFFFFF"/>
        <w:jc w:val="both"/>
        <w:rPr>
          <w:bCs/>
        </w:rPr>
      </w:pPr>
      <w:r w:rsidRPr="00E22AE4">
        <w:rPr>
          <w:bCs/>
          <w:lang w:val="uk-UA"/>
        </w:rPr>
        <w:t>2</w:t>
      </w:r>
      <w:r w:rsidRPr="00E22AE4">
        <w:rPr>
          <w:bCs/>
        </w:rPr>
        <w:t xml:space="preserve">. </w:t>
      </w:r>
      <w:proofErr w:type="spellStart"/>
      <w:r w:rsidRPr="00E22AE4">
        <w:rPr>
          <w:bCs/>
        </w:rPr>
        <w:t>Копія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чинних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дозволу</w:t>
      </w:r>
      <w:proofErr w:type="spellEnd"/>
      <w:r w:rsidRPr="00E22AE4">
        <w:rPr>
          <w:bCs/>
        </w:rPr>
        <w:t xml:space="preserve"> на </w:t>
      </w:r>
      <w:proofErr w:type="spellStart"/>
      <w:r w:rsidRPr="00E22AE4">
        <w:rPr>
          <w:bCs/>
        </w:rPr>
        <w:t>виконання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робіт</w:t>
      </w:r>
      <w:proofErr w:type="spellEnd"/>
      <w:r w:rsidRPr="00E22AE4">
        <w:rPr>
          <w:bCs/>
        </w:rPr>
        <w:t xml:space="preserve"> </w:t>
      </w:r>
      <w:proofErr w:type="spellStart"/>
      <w:proofErr w:type="gramStart"/>
      <w:r w:rsidRPr="00E22AE4">
        <w:rPr>
          <w:bCs/>
        </w:rPr>
        <w:t>п</w:t>
      </w:r>
      <w:proofErr w:type="gramEnd"/>
      <w:r w:rsidRPr="00E22AE4">
        <w:rPr>
          <w:bCs/>
        </w:rPr>
        <w:t>ідвищеної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небезпеки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або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декларації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відповідності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матеріально-технічної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бази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вимогам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законодавства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з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питань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охорони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праці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зареєстрованої</w:t>
      </w:r>
      <w:proofErr w:type="spellEnd"/>
      <w:r w:rsidRPr="00E22AE4">
        <w:rPr>
          <w:bCs/>
        </w:rPr>
        <w:t>(</w:t>
      </w:r>
      <w:proofErr w:type="spellStart"/>
      <w:r w:rsidRPr="00E22AE4">
        <w:rPr>
          <w:bCs/>
        </w:rPr>
        <w:t>їх</w:t>
      </w:r>
      <w:proofErr w:type="spellEnd"/>
      <w:r w:rsidRPr="00E22AE4">
        <w:rPr>
          <w:bCs/>
        </w:rPr>
        <w:t xml:space="preserve">) в </w:t>
      </w:r>
      <w:proofErr w:type="spellStart"/>
      <w:r w:rsidRPr="00E22AE4">
        <w:rPr>
          <w:bCs/>
        </w:rPr>
        <w:t>органі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Держпраці</w:t>
      </w:r>
      <w:proofErr w:type="spellEnd"/>
      <w:r w:rsidRPr="00E22AE4">
        <w:rPr>
          <w:bCs/>
        </w:rPr>
        <w:t xml:space="preserve"> на </w:t>
      </w:r>
      <w:proofErr w:type="spellStart"/>
      <w:r w:rsidRPr="00E22AE4">
        <w:rPr>
          <w:bCs/>
        </w:rPr>
        <w:t>роботи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підвищеної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небезпеки</w:t>
      </w:r>
      <w:proofErr w:type="spellEnd"/>
      <w:r w:rsidRPr="00E22AE4">
        <w:rPr>
          <w:bCs/>
        </w:rPr>
        <w:t xml:space="preserve"> Монтаж, демонтаж   та </w:t>
      </w:r>
      <w:proofErr w:type="spellStart"/>
      <w:r w:rsidRPr="00E22AE4">
        <w:rPr>
          <w:bCs/>
        </w:rPr>
        <w:t>капітальний</w:t>
      </w:r>
      <w:proofErr w:type="spellEnd"/>
      <w:r w:rsidRPr="00E22AE4">
        <w:rPr>
          <w:bCs/>
        </w:rPr>
        <w:t xml:space="preserve"> ремонт </w:t>
      </w:r>
      <w:proofErr w:type="spellStart"/>
      <w:r w:rsidRPr="00E22AE4">
        <w:rPr>
          <w:bCs/>
        </w:rPr>
        <w:t>будинків</w:t>
      </w:r>
      <w:proofErr w:type="spellEnd"/>
      <w:r w:rsidRPr="00E22AE4">
        <w:rPr>
          <w:bCs/>
        </w:rPr>
        <w:t xml:space="preserve"> та </w:t>
      </w:r>
      <w:proofErr w:type="spellStart"/>
      <w:r w:rsidRPr="00E22AE4">
        <w:rPr>
          <w:bCs/>
        </w:rPr>
        <w:t>споруд</w:t>
      </w:r>
      <w:proofErr w:type="spellEnd"/>
      <w:r w:rsidRPr="00E22AE4">
        <w:rPr>
          <w:bCs/>
        </w:rPr>
        <w:t xml:space="preserve"> а </w:t>
      </w:r>
      <w:proofErr w:type="spellStart"/>
      <w:r w:rsidRPr="00E22AE4">
        <w:rPr>
          <w:bCs/>
        </w:rPr>
        <w:t>також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відновлення</w:t>
      </w:r>
      <w:proofErr w:type="spellEnd"/>
      <w:r w:rsidRPr="00E22AE4">
        <w:rPr>
          <w:bCs/>
        </w:rPr>
        <w:t xml:space="preserve"> та </w:t>
      </w:r>
      <w:proofErr w:type="spellStart"/>
      <w:r w:rsidRPr="00E22AE4">
        <w:rPr>
          <w:bCs/>
        </w:rPr>
        <w:t>зміцнення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їх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аварійних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частин</w:t>
      </w:r>
      <w:proofErr w:type="spellEnd"/>
      <w:r w:rsidRPr="00E22AE4">
        <w:rPr>
          <w:bCs/>
        </w:rPr>
        <w:t xml:space="preserve">, а та </w:t>
      </w:r>
      <w:proofErr w:type="spellStart"/>
      <w:r w:rsidRPr="00E22AE4">
        <w:rPr>
          <w:bCs/>
        </w:rPr>
        <w:t>висновок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експертизи</w:t>
      </w:r>
      <w:proofErr w:type="spellEnd"/>
      <w:r w:rsidRPr="00E22AE4">
        <w:rPr>
          <w:bCs/>
        </w:rPr>
        <w:t xml:space="preserve"> стану </w:t>
      </w:r>
      <w:proofErr w:type="spellStart"/>
      <w:r w:rsidRPr="00E22AE4">
        <w:rPr>
          <w:bCs/>
        </w:rPr>
        <w:t>охорони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праці</w:t>
      </w:r>
      <w:proofErr w:type="spellEnd"/>
      <w:r w:rsidRPr="00E22AE4">
        <w:rPr>
          <w:bCs/>
        </w:rPr>
        <w:t xml:space="preserve"> та </w:t>
      </w:r>
      <w:proofErr w:type="spellStart"/>
      <w:r w:rsidRPr="00E22AE4">
        <w:rPr>
          <w:bCs/>
        </w:rPr>
        <w:t>безпеки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промислового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виробництва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суб’єкта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господарювання</w:t>
      </w:r>
      <w:proofErr w:type="spellEnd"/>
      <w:r w:rsidRPr="00E22AE4">
        <w:rPr>
          <w:bCs/>
        </w:rPr>
        <w:t xml:space="preserve"> </w:t>
      </w:r>
      <w:proofErr w:type="spellStart"/>
      <w:proofErr w:type="gramStart"/>
      <w:r w:rsidRPr="00E22AE4">
        <w:rPr>
          <w:bCs/>
        </w:rPr>
        <w:t>п</w:t>
      </w:r>
      <w:proofErr w:type="gramEnd"/>
      <w:r w:rsidRPr="00E22AE4">
        <w:rPr>
          <w:bCs/>
        </w:rPr>
        <w:t>ід</w:t>
      </w:r>
      <w:proofErr w:type="spellEnd"/>
      <w:r w:rsidRPr="00E22AE4">
        <w:rPr>
          <w:bCs/>
        </w:rPr>
        <w:t xml:space="preserve"> час </w:t>
      </w:r>
      <w:proofErr w:type="spellStart"/>
      <w:r w:rsidRPr="00E22AE4">
        <w:rPr>
          <w:bCs/>
        </w:rPr>
        <w:t>виконання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робіт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підвищеної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небезпеки</w:t>
      </w:r>
      <w:proofErr w:type="spellEnd"/>
      <w:r w:rsidRPr="00E22AE4">
        <w:rPr>
          <w:bCs/>
        </w:rPr>
        <w:t>.</w:t>
      </w:r>
    </w:p>
    <w:p w:rsidR="0017388A" w:rsidRPr="00E22AE4" w:rsidRDefault="0017388A" w:rsidP="0017388A">
      <w:pPr>
        <w:shd w:val="clear" w:color="auto" w:fill="FFFFFF"/>
        <w:jc w:val="both"/>
        <w:rPr>
          <w:bCs/>
        </w:rPr>
      </w:pPr>
      <w:r w:rsidRPr="00E22AE4">
        <w:rPr>
          <w:bCs/>
          <w:lang w:val="uk-UA"/>
        </w:rPr>
        <w:t>3</w:t>
      </w:r>
      <w:r w:rsidRPr="00E22AE4">
        <w:rPr>
          <w:bCs/>
        </w:rPr>
        <w:t xml:space="preserve">. </w:t>
      </w:r>
      <w:proofErr w:type="spellStart"/>
      <w:r w:rsidRPr="00E22AE4">
        <w:rPr>
          <w:bCs/>
        </w:rPr>
        <w:t>Догові</w:t>
      </w:r>
      <w:proofErr w:type="gramStart"/>
      <w:r w:rsidRPr="00E22AE4">
        <w:rPr>
          <w:bCs/>
        </w:rPr>
        <w:t>р</w:t>
      </w:r>
      <w:proofErr w:type="spellEnd"/>
      <w:proofErr w:type="gram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із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спеціалізованим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підприємством</w:t>
      </w:r>
      <w:proofErr w:type="spellEnd"/>
      <w:r w:rsidRPr="00E22AE4">
        <w:rPr>
          <w:bCs/>
        </w:rPr>
        <w:t xml:space="preserve"> про </w:t>
      </w:r>
      <w:proofErr w:type="spellStart"/>
      <w:r w:rsidRPr="00E22AE4">
        <w:rPr>
          <w:bCs/>
        </w:rPr>
        <w:t>розміщення</w:t>
      </w:r>
      <w:proofErr w:type="spellEnd"/>
      <w:r w:rsidRPr="00E22AE4">
        <w:rPr>
          <w:bCs/>
        </w:rPr>
        <w:t xml:space="preserve"> та </w:t>
      </w:r>
      <w:proofErr w:type="spellStart"/>
      <w:r w:rsidRPr="00E22AE4">
        <w:rPr>
          <w:bCs/>
        </w:rPr>
        <w:t>захоронення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твердих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будівельних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відходів</w:t>
      </w:r>
      <w:proofErr w:type="spellEnd"/>
      <w:r w:rsidRPr="00E22AE4">
        <w:rPr>
          <w:bCs/>
        </w:rPr>
        <w:t xml:space="preserve"> та </w:t>
      </w:r>
      <w:proofErr w:type="spellStart"/>
      <w:r w:rsidRPr="00E22AE4">
        <w:rPr>
          <w:bCs/>
        </w:rPr>
        <w:t>гарантійний</w:t>
      </w:r>
      <w:proofErr w:type="spellEnd"/>
      <w:r w:rsidRPr="00E22AE4">
        <w:rPr>
          <w:bCs/>
        </w:rPr>
        <w:t xml:space="preserve"> лист </w:t>
      </w:r>
      <w:proofErr w:type="spellStart"/>
      <w:r w:rsidRPr="00E22AE4">
        <w:rPr>
          <w:bCs/>
        </w:rPr>
        <w:t>учасника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щодо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його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зобов’язання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очистити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об’єкт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від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будівельного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сміття</w:t>
      </w:r>
      <w:proofErr w:type="spellEnd"/>
      <w:r w:rsidRPr="00E22AE4">
        <w:rPr>
          <w:bCs/>
        </w:rPr>
        <w:t xml:space="preserve"> та </w:t>
      </w:r>
      <w:proofErr w:type="spellStart"/>
      <w:r w:rsidRPr="00E22AE4">
        <w:rPr>
          <w:bCs/>
        </w:rPr>
        <w:t>здійснити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його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утилізацію</w:t>
      </w:r>
      <w:proofErr w:type="spellEnd"/>
      <w:r w:rsidRPr="00E22AE4">
        <w:rPr>
          <w:bCs/>
        </w:rPr>
        <w:t xml:space="preserve"> та/</w:t>
      </w:r>
      <w:proofErr w:type="spellStart"/>
      <w:r w:rsidRPr="00E22AE4">
        <w:rPr>
          <w:bCs/>
        </w:rPr>
        <w:t>або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договір</w:t>
      </w:r>
      <w:proofErr w:type="spellEnd"/>
      <w:r w:rsidRPr="00E22AE4">
        <w:rPr>
          <w:bCs/>
        </w:rPr>
        <w:t xml:space="preserve"> на </w:t>
      </w:r>
      <w:proofErr w:type="spellStart"/>
      <w:r w:rsidRPr="00E22AE4">
        <w:rPr>
          <w:bCs/>
        </w:rPr>
        <w:t>послуги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з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вивозу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будівельного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сміття</w:t>
      </w:r>
      <w:proofErr w:type="spellEnd"/>
      <w:r w:rsidRPr="00E22AE4">
        <w:rPr>
          <w:bCs/>
        </w:rPr>
        <w:t xml:space="preserve"> та </w:t>
      </w:r>
      <w:proofErr w:type="spellStart"/>
      <w:r w:rsidRPr="00E22AE4">
        <w:rPr>
          <w:bCs/>
        </w:rPr>
        <w:t>гарантійний</w:t>
      </w:r>
      <w:proofErr w:type="spellEnd"/>
      <w:r w:rsidRPr="00E22AE4">
        <w:rPr>
          <w:bCs/>
        </w:rPr>
        <w:t xml:space="preserve"> лист </w:t>
      </w:r>
      <w:proofErr w:type="spellStart"/>
      <w:r w:rsidRPr="00E22AE4">
        <w:rPr>
          <w:bCs/>
        </w:rPr>
        <w:t>учасника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щодо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його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зобов’язання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очистити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об’єкт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від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будівельного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сміття</w:t>
      </w:r>
      <w:proofErr w:type="spellEnd"/>
      <w:r w:rsidRPr="00E22AE4">
        <w:rPr>
          <w:bCs/>
        </w:rPr>
        <w:t xml:space="preserve">.   (чинного на весь </w:t>
      </w:r>
      <w:proofErr w:type="spellStart"/>
      <w:r w:rsidRPr="00E22AE4">
        <w:rPr>
          <w:bCs/>
        </w:rPr>
        <w:t>термін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виконання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робіт</w:t>
      </w:r>
      <w:proofErr w:type="spellEnd"/>
      <w:r w:rsidRPr="00E22AE4">
        <w:rPr>
          <w:bCs/>
        </w:rPr>
        <w:t>).</w:t>
      </w:r>
    </w:p>
    <w:p w:rsidR="0017388A" w:rsidRPr="00E22AE4" w:rsidRDefault="0017388A" w:rsidP="0017388A">
      <w:pPr>
        <w:shd w:val="clear" w:color="auto" w:fill="FFFFFF"/>
        <w:jc w:val="both"/>
        <w:rPr>
          <w:bCs/>
        </w:rPr>
      </w:pPr>
      <w:r w:rsidRPr="00E22AE4">
        <w:rPr>
          <w:bCs/>
          <w:lang w:val="uk-UA"/>
        </w:rPr>
        <w:t>4</w:t>
      </w:r>
      <w:r w:rsidRPr="00E22AE4">
        <w:rPr>
          <w:bCs/>
        </w:rPr>
        <w:t xml:space="preserve">. </w:t>
      </w:r>
      <w:proofErr w:type="spellStart"/>
      <w:r w:rsidRPr="00E22AE4">
        <w:rPr>
          <w:bCs/>
        </w:rPr>
        <w:t>Кошторисна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документація</w:t>
      </w:r>
      <w:proofErr w:type="spellEnd"/>
      <w:r w:rsidRPr="00E22AE4">
        <w:rPr>
          <w:bCs/>
        </w:rPr>
        <w:t xml:space="preserve">  </w:t>
      </w:r>
      <w:proofErr w:type="spellStart"/>
      <w:r w:rsidRPr="00E22AE4">
        <w:rPr>
          <w:bCs/>
        </w:rPr>
        <w:t>складена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відповідно</w:t>
      </w:r>
      <w:proofErr w:type="spellEnd"/>
      <w:r w:rsidRPr="00E22AE4">
        <w:rPr>
          <w:bCs/>
        </w:rPr>
        <w:t xml:space="preserve">  до </w:t>
      </w:r>
      <w:proofErr w:type="spellStart"/>
      <w:r w:rsidRPr="00E22AE4">
        <w:rPr>
          <w:bCs/>
        </w:rPr>
        <w:t>настанови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з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визначення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вартості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будівництва</w:t>
      </w:r>
      <w:proofErr w:type="spellEnd"/>
      <w:r w:rsidRPr="00E22AE4">
        <w:rPr>
          <w:bCs/>
        </w:rPr>
        <w:t xml:space="preserve"> (пропечатана та </w:t>
      </w:r>
      <w:proofErr w:type="spellStart"/>
      <w:proofErr w:type="gramStart"/>
      <w:r w:rsidRPr="00E22AE4">
        <w:rPr>
          <w:bCs/>
        </w:rPr>
        <w:t>п</w:t>
      </w:r>
      <w:proofErr w:type="gramEnd"/>
      <w:r w:rsidRPr="00E22AE4">
        <w:rPr>
          <w:bCs/>
        </w:rPr>
        <w:t>ідписана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організацією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учасником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і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підписом</w:t>
      </w:r>
      <w:proofErr w:type="spellEnd"/>
      <w:r w:rsidRPr="00E22AE4">
        <w:rPr>
          <w:bCs/>
        </w:rPr>
        <w:t xml:space="preserve"> та печаткою </w:t>
      </w:r>
      <w:proofErr w:type="spellStart"/>
      <w:r w:rsidRPr="00E22AE4">
        <w:rPr>
          <w:bCs/>
        </w:rPr>
        <w:t>сертифікованого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інженера-проектувальника</w:t>
      </w:r>
      <w:proofErr w:type="spellEnd"/>
      <w:r w:rsidRPr="00E22AE4">
        <w:rPr>
          <w:bCs/>
        </w:rPr>
        <w:t>).</w:t>
      </w:r>
    </w:p>
    <w:p w:rsidR="0017388A" w:rsidRPr="00E22AE4" w:rsidRDefault="0017388A" w:rsidP="0017388A">
      <w:pPr>
        <w:ind w:firstLine="708"/>
        <w:jc w:val="both"/>
        <w:rPr>
          <w:bCs/>
        </w:rPr>
      </w:pPr>
      <w:proofErr w:type="spellStart"/>
      <w:r w:rsidRPr="00E22AE4">
        <w:rPr>
          <w:bCs/>
        </w:rPr>
        <w:t>Кошторисна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документація</w:t>
      </w:r>
      <w:proofErr w:type="spellEnd"/>
      <w:r w:rsidRPr="00E22AE4">
        <w:rPr>
          <w:bCs/>
        </w:rPr>
        <w:t xml:space="preserve"> </w:t>
      </w:r>
      <w:proofErr w:type="gramStart"/>
      <w:r w:rsidRPr="00E22AE4">
        <w:rPr>
          <w:bCs/>
        </w:rPr>
        <w:t>повинна</w:t>
      </w:r>
      <w:proofErr w:type="gramEnd"/>
      <w:r w:rsidRPr="00E22AE4">
        <w:rPr>
          <w:bCs/>
        </w:rPr>
        <w:t xml:space="preserve"> бути </w:t>
      </w:r>
      <w:proofErr w:type="spellStart"/>
      <w:r w:rsidRPr="00E22AE4">
        <w:rPr>
          <w:bCs/>
        </w:rPr>
        <w:t>складена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із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застосуванням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Програмного</w:t>
      </w:r>
      <w:proofErr w:type="spellEnd"/>
      <w:r w:rsidRPr="00E22AE4">
        <w:rPr>
          <w:bCs/>
        </w:rPr>
        <w:t xml:space="preserve"> комплексу АВК-5 (</w:t>
      </w:r>
      <w:proofErr w:type="spellStart"/>
      <w:r w:rsidRPr="00E22AE4">
        <w:rPr>
          <w:bCs/>
        </w:rPr>
        <w:t>останньої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версії</w:t>
      </w:r>
      <w:proofErr w:type="spellEnd"/>
      <w:r w:rsidRPr="00E22AE4">
        <w:rPr>
          <w:bCs/>
        </w:rPr>
        <w:t xml:space="preserve">) </w:t>
      </w:r>
      <w:proofErr w:type="spellStart"/>
      <w:r w:rsidRPr="00E22AE4">
        <w:rPr>
          <w:bCs/>
        </w:rPr>
        <w:t>або</w:t>
      </w:r>
      <w:proofErr w:type="spellEnd"/>
      <w:r w:rsidRPr="00E22AE4">
        <w:rPr>
          <w:bCs/>
        </w:rPr>
        <w:t xml:space="preserve"> у </w:t>
      </w:r>
      <w:proofErr w:type="spellStart"/>
      <w:r w:rsidRPr="00E22AE4">
        <w:rPr>
          <w:bCs/>
        </w:rPr>
        <w:t>форматі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сумісному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з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програмним</w:t>
      </w:r>
      <w:proofErr w:type="spellEnd"/>
      <w:r w:rsidRPr="00E22AE4">
        <w:rPr>
          <w:bCs/>
        </w:rPr>
        <w:t xml:space="preserve"> комплексом АВК-5 у </w:t>
      </w:r>
      <w:proofErr w:type="spellStart"/>
      <w:r w:rsidRPr="00E22AE4">
        <w:rPr>
          <w:bCs/>
        </w:rPr>
        <w:t>складі</w:t>
      </w:r>
      <w:proofErr w:type="spellEnd"/>
      <w:r w:rsidRPr="00E22AE4">
        <w:rPr>
          <w:bCs/>
        </w:rPr>
        <w:t>:</w:t>
      </w:r>
    </w:p>
    <w:p w:rsidR="0017388A" w:rsidRPr="00E22AE4" w:rsidRDefault="0017388A" w:rsidP="0017388A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2AE4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E22AE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договірна ціна (тверда</w:t>
      </w:r>
      <w:r w:rsidRPr="00E22AE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та </w:t>
      </w:r>
      <w:proofErr w:type="spellStart"/>
      <w:r w:rsidRPr="00E22AE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визначається</w:t>
      </w:r>
      <w:proofErr w:type="spellEnd"/>
      <w:r w:rsidRPr="00E22AE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22AE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з</w:t>
      </w:r>
      <w:proofErr w:type="spellEnd"/>
      <w:r w:rsidRPr="00E22AE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22AE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урахуванням</w:t>
      </w:r>
      <w:proofErr w:type="spellEnd"/>
      <w:r w:rsidRPr="00E22AE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22AE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проходження</w:t>
      </w:r>
      <w:proofErr w:type="spellEnd"/>
      <w:r w:rsidRPr="00E22AE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22AE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експертизи</w:t>
      </w:r>
      <w:proofErr w:type="spellEnd"/>
      <w:r w:rsidRPr="00E22AE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E22AE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кошторисної</w:t>
      </w:r>
      <w:proofErr w:type="spellEnd"/>
      <w:r w:rsidRPr="00E22AE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Pr="00E22AE4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документації);</w:t>
      </w:r>
    </w:p>
    <w:p w:rsidR="0017388A" w:rsidRPr="00E22AE4" w:rsidRDefault="0017388A" w:rsidP="0017388A">
      <w:pPr>
        <w:pStyle w:val="a4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2AE4">
        <w:rPr>
          <w:rFonts w:ascii="Times New Roman" w:eastAsia="Times New Roman" w:hAnsi="Times New Roman"/>
          <w:bCs/>
          <w:sz w:val="24"/>
          <w:szCs w:val="24"/>
          <w:lang w:eastAsia="ru-RU"/>
        </w:rPr>
        <w:t>-        дефектний акт;</w:t>
      </w:r>
    </w:p>
    <w:p w:rsidR="0017388A" w:rsidRPr="00E22AE4" w:rsidRDefault="0017388A" w:rsidP="0017388A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2AE4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E22AE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зведений кошторисний розрахунок вартості ремонту з пояснювальною запискою (визначається з урахуванням проходження експертизи кошторисної документації включаючи витрати на технічний нагляд 1,5%</w:t>
      </w:r>
      <w:r w:rsidRPr="00E22AE4">
        <w:rPr>
          <w:sz w:val="24"/>
          <w:szCs w:val="24"/>
        </w:rPr>
        <w:t xml:space="preserve"> </w:t>
      </w:r>
      <w:r w:rsidRPr="00E22AE4">
        <w:rPr>
          <w:rFonts w:ascii="Times New Roman" w:eastAsia="Times New Roman" w:hAnsi="Times New Roman"/>
          <w:bCs/>
          <w:sz w:val="24"/>
          <w:szCs w:val="24"/>
          <w:lang w:eastAsia="ru-RU"/>
        </w:rPr>
        <w:t>та не може перевищувати оголошеної вартості);</w:t>
      </w:r>
    </w:p>
    <w:p w:rsidR="0017388A" w:rsidRPr="00E22AE4" w:rsidRDefault="0017388A" w:rsidP="0017388A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2AE4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E22AE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пояснювальна записка до зведеного кошторисного розрахунку;</w:t>
      </w:r>
    </w:p>
    <w:p w:rsidR="0017388A" w:rsidRPr="00E22AE4" w:rsidRDefault="0017388A" w:rsidP="0017388A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2AE4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E22AE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локальні кошториси;</w:t>
      </w:r>
    </w:p>
    <w:p w:rsidR="0017388A" w:rsidRPr="00E22AE4" w:rsidRDefault="0017388A" w:rsidP="0017388A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2AE4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E22AE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підсумкова відомість ресурсів;</w:t>
      </w:r>
    </w:p>
    <w:p w:rsidR="0017388A" w:rsidRPr="00E22AE4" w:rsidRDefault="0017388A" w:rsidP="0017388A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2AE4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E22AE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розрахунок заробітної плати на 1 </w:t>
      </w:r>
      <w:proofErr w:type="spellStart"/>
      <w:r w:rsidRPr="00E22AE4">
        <w:rPr>
          <w:rFonts w:ascii="Times New Roman" w:eastAsia="Times New Roman" w:hAnsi="Times New Roman"/>
          <w:bCs/>
          <w:sz w:val="24"/>
          <w:szCs w:val="24"/>
          <w:lang w:eastAsia="ru-RU"/>
        </w:rPr>
        <w:t>робiтника</w:t>
      </w:r>
      <w:proofErr w:type="spellEnd"/>
      <w:r w:rsidRPr="00E22A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proofErr w:type="spellStart"/>
      <w:r w:rsidRPr="00E22AE4">
        <w:rPr>
          <w:rFonts w:ascii="Times New Roman" w:eastAsia="Times New Roman" w:hAnsi="Times New Roman"/>
          <w:bCs/>
          <w:sz w:val="24"/>
          <w:szCs w:val="24"/>
          <w:lang w:eastAsia="ru-RU"/>
        </w:rPr>
        <w:t>режимi</w:t>
      </w:r>
      <w:proofErr w:type="spellEnd"/>
      <w:r w:rsidRPr="00E22A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повної </w:t>
      </w:r>
      <w:proofErr w:type="spellStart"/>
      <w:r w:rsidRPr="00E22AE4">
        <w:rPr>
          <w:rFonts w:ascii="Times New Roman" w:eastAsia="Times New Roman" w:hAnsi="Times New Roman"/>
          <w:bCs/>
          <w:sz w:val="24"/>
          <w:szCs w:val="24"/>
          <w:lang w:eastAsia="ru-RU"/>
        </w:rPr>
        <w:t>зайнятостi</w:t>
      </w:r>
      <w:proofErr w:type="spellEnd"/>
      <w:r w:rsidRPr="00E22A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(при </w:t>
      </w:r>
      <w:proofErr w:type="spellStart"/>
      <w:r w:rsidRPr="00E22AE4">
        <w:rPr>
          <w:rFonts w:ascii="Times New Roman" w:eastAsia="Times New Roman" w:hAnsi="Times New Roman"/>
          <w:bCs/>
          <w:sz w:val="24"/>
          <w:szCs w:val="24"/>
          <w:lang w:eastAsia="ru-RU"/>
        </w:rPr>
        <w:t>середньомiсячнiй</w:t>
      </w:r>
      <w:proofErr w:type="spellEnd"/>
      <w:r w:rsidRPr="00E22A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E22AE4">
        <w:rPr>
          <w:rFonts w:ascii="Times New Roman" w:eastAsia="Times New Roman" w:hAnsi="Times New Roman"/>
          <w:bCs/>
          <w:sz w:val="24"/>
          <w:szCs w:val="24"/>
          <w:lang w:eastAsia="ru-RU"/>
        </w:rPr>
        <w:t>нормi</w:t>
      </w:r>
      <w:proofErr w:type="spellEnd"/>
      <w:r w:rsidRPr="00E22A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згідно розряду робіт 3,8 та </w:t>
      </w:r>
      <w:proofErr w:type="spellStart"/>
      <w:r w:rsidRPr="00E22AE4">
        <w:rPr>
          <w:rFonts w:ascii="Times New Roman" w:eastAsia="Times New Roman" w:hAnsi="Times New Roman"/>
          <w:bCs/>
          <w:sz w:val="24"/>
          <w:szCs w:val="24"/>
          <w:lang w:eastAsia="ru-RU"/>
        </w:rPr>
        <w:t>тривалостi</w:t>
      </w:r>
      <w:proofErr w:type="spellEnd"/>
      <w:r w:rsidRPr="00E22A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робочого часу, дійсного на період подання тендерної пропозиції) затверджений керівником підприємства.</w:t>
      </w:r>
    </w:p>
    <w:p w:rsidR="0017388A" w:rsidRPr="00E22AE4" w:rsidRDefault="0017388A" w:rsidP="0017388A">
      <w:pPr>
        <w:shd w:val="clear" w:color="auto" w:fill="FFFFFF"/>
        <w:jc w:val="both"/>
        <w:rPr>
          <w:bCs/>
        </w:rPr>
      </w:pPr>
      <w:r w:rsidRPr="00E22AE4">
        <w:rPr>
          <w:bCs/>
          <w:lang w:val="uk-UA"/>
        </w:rPr>
        <w:t xml:space="preserve">5. На підтвердження наявності необхідного забезпечення для виконання договору, Учасник повинен надати довідку про наявність діючої ліцензії, виданого на Учасника торгів, на використання ПК АВК-5, ПЗ «Будівельні Технології-Кошторис» ПВР чи аналогічне у власному виробництві (надати: оригінал ліцензії, копію </w:t>
      </w:r>
      <w:r w:rsidRPr="00E22AE4">
        <w:rPr>
          <w:bCs/>
        </w:rPr>
        <w:t xml:space="preserve">Договору на </w:t>
      </w:r>
      <w:proofErr w:type="spellStart"/>
      <w:r w:rsidRPr="00E22AE4">
        <w:rPr>
          <w:bCs/>
        </w:rPr>
        <w:t>надання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послуг</w:t>
      </w:r>
      <w:proofErr w:type="spellEnd"/>
      <w:r w:rsidRPr="00E22AE4">
        <w:rPr>
          <w:bCs/>
        </w:rPr>
        <w:t xml:space="preserve"> та Акт </w:t>
      </w:r>
      <w:proofErr w:type="spellStart"/>
      <w:r w:rsidRPr="00E22AE4">
        <w:rPr>
          <w:bCs/>
        </w:rPr>
        <w:t>наданих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послуг</w:t>
      </w:r>
      <w:proofErr w:type="spellEnd"/>
      <w:r w:rsidRPr="00E22AE4">
        <w:rPr>
          <w:bCs/>
        </w:rPr>
        <w:t xml:space="preserve"> по </w:t>
      </w:r>
      <w:proofErr w:type="spellStart"/>
      <w:r w:rsidRPr="00E22AE4">
        <w:rPr>
          <w:bCs/>
        </w:rPr>
        <w:t>відповідному</w:t>
      </w:r>
      <w:proofErr w:type="spellEnd"/>
      <w:r w:rsidRPr="00E22AE4">
        <w:rPr>
          <w:bCs/>
        </w:rPr>
        <w:t xml:space="preserve"> договору.</w:t>
      </w:r>
    </w:p>
    <w:p w:rsidR="0017388A" w:rsidRPr="00E22AE4" w:rsidRDefault="0017388A" w:rsidP="0017388A">
      <w:pPr>
        <w:jc w:val="both"/>
        <w:rPr>
          <w:bCs/>
        </w:rPr>
      </w:pPr>
      <w:r w:rsidRPr="00E22AE4">
        <w:rPr>
          <w:bCs/>
          <w:lang w:val="uk-UA"/>
        </w:rPr>
        <w:t>6</w:t>
      </w:r>
      <w:r w:rsidR="002F216E">
        <w:rPr>
          <w:bCs/>
        </w:rPr>
        <w:t xml:space="preserve">. Лист </w:t>
      </w:r>
      <w:proofErr w:type="gramStart"/>
      <w:r w:rsidR="002F216E">
        <w:rPr>
          <w:bCs/>
        </w:rPr>
        <w:t xml:space="preserve">у </w:t>
      </w:r>
      <w:proofErr w:type="spellStart"/>
      <w:r w:rsidR="002F216E">
        <w:rPr>
          <w:bCs/>
        </w:rPr>
        <w:t>дов</w:t>
      </w:r>
      <w:proofErr w:type="gramEnd"/>
      <w:r w:rsidR="002F216E">
        <w:rPr>
          <w:bCs/>
        </w:rPr>
        <w:t>ільній</w:t>
      </w:r>
      <w:proofErr w:type="spellEnd"/>
      <w:r w:rsidR="002F216E">
        <w:rPr>
          <w:bCs/>
        </w:rPr>
        <w:t xml:space="preserve"> </w:t>
      </w:r>
      <w:proofErr w:type="spellStart"/>
      <w:r w:rsidR="002F216E">
        <w:rPr>
          <w:bCs/>
        </w:rPr>
        <w:t>формі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з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інформацією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щодо</w:t>
      </w:r>
      <w:proofErr w:type="spellEnd"/>
      <w:r w:rsidRPr="00E22AE4">
        <w:rPr>
          <w:bCs/>
        </w:rPr>
        <w:t xml:space="preserve"> кожного </w:t>
      </w:r>
      <w:proofErr w:type="spellStart"/>
      <w:r w:rsidRPr="00E22AE4">
        <w:rPr>
          <w:bCs/>
        </w:rPr>
        <w:t>суб’єкта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господарювання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якого</w:t>
      </w:r>
      <w:proofErr w:type="spellEnd"/>
      <w:r w:rsidRPr="00E22AE4">
        <w:rPr>
          <w:bCs/>
        </w:rPr>
        <w:t xml:space="preserve">  </w:t>
      </w:r>
      <w:proofErr w:type="spellStart"/>
      <w:r w:rsidRPr="00E22AE4">
        <w:rPr>
          <w:bCs/>
        </w:rPr>
        <w:t>учасник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планує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залучати</w:t>
      </w:r>
      <w:proofErr w:type="spellEnd"/>
      <w:r w:rsidRPr="00E22AE4">
        <w:rPr>
          <w:bCs/>
        </w:rPr>
        <w:t xml:space="preserve"> до </w:t>
      </w:r>
      <w:proofErr w:type="spellStart"/>
      <w:r w:rsidRPr="00E22AE4">
        <w:rPr>
          <w:bCs/>
        </w:rPr>
        <w:t>надання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послуг</w:t>
      </w:r>
      <w:proofErr w:type="spellEnd"/>
      <w:r w:rsidRPr="00E22AE4">
        <w:rPr>
          <w:bCs/>
        </w:rPr>
        <w:t xml:space="preserve"> як </w:t>
      </w:r>
      <w:proofErr w:type="spellStart"/>
      <w:r w:rsidRPr="00E22AE4">
        <w:rPr>
          <w:bCs/>
        </w:rPr>
        <w:t>субпідрядника</w:t>
      </w:r>
      <w:proofErr w:type="spellEnd"/>
      <w:r w:rsidRPr="00E22AE4">
        <w:rPr>
          <w:bCs/>
        </w:rPr>
        <w:t xml:space="preserve">. </w:t>
      </w:r>
      <w:proofErr w:type="spellStart"/>
      <w:r w:rsidRPr="00E22AE4">
        <w:rPr>
          <w:bCs/>
        </w:rPr>
        <w:t>Також</w:t>
      </w:r>
      <w:proofErr w:type="spellEnd"/>
      <w:r w:rsidRPr="00E22AE4">
        <w:rPr>
          <w:bCs/>
        </w:rPr>
        <w:t xml:space="preserve">, </w:t>
      </w:r>
      <w:proofErr w:type="spellStart"/>
      <w:r w:rsidRPr="00E22AE4">
        <w:rPr>
          <w:bCs/>
        </w:rPr>
        <w:t>зазначені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субпідрядники</w:t>
      </w:r>
      <w:proofErr w:type="spellEnd"/>
      <w:r w:rsidRPr="00E22AE4">
        <w:rPr>
          <w:bCs/>
        </w:rPr>
        <w:t xml:space="preserve">, </w:t>
      </w:r>
      <w:proofErr w:type="spellStart"/>
      <w:r w:rsidRPr="00E22AE4">
        <w:rPr>
          <w:bCs/>
        </w:rPr>
        <w:t>що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залучаються</w:t>
      </w:r>
      <w:proofErr w:type="spellEnd"/>
      <w:r w:rsidRPr="00E22AE4">
        <w:rPr>
          <w:bCs/>
        </w:rPr>
        <w:t xml:space="preserve"> до </w:t>
      </w:r>
      <w:proofErr w:type="spellStart"/>
      <w:r w:rsidRPr="00E22AE4">
        <w:rPr>
          <w:bCs/>
        </w:rPr>
        <w:t>надання</w:t>
      </w:r>
      <w:proofErr w:type="spellEnd"/>
      <w:r w:rsidRPr="00E22AE4">
        <w:rPr>
          <w:bCs/>
        </w:rPr>
        <w:t xml:space="preserve"> (</w:t>
      </w:r>
      <w:proofErr w:type="spellStart"/>
      <w:r w:rsidRPr="00E22AE4">
        <w:rPr>
          <w:bCs/>
        </w:rPr>
        <w:t>виконання</w:t>
      </w:r>
      <w:proofErr w:type="spellEnd"/>
      <w:r w:rsidRPr="00E22AE4">
        <w:rPr>
          <w:bCs/>
        </w:rPr>
        <w:t xml:space="preserve">) </w:t>
      </w:r>
      <w:proofErr w:type="spellStart"/>
      <w:r w:rsidRPr="00E22AE4">
        <w:rPr>
          <w:bCs/>
        </w:rPr>
        <w:t>послуг</w:t>
      </w:r>
      <w:proofErr w:type="spellEnd"/>
      <w:r w:rsidRPr="00E22AE4">
        <w:rPr>
          <w:bCs/>
        </w:rPr>
        <w:t xml:space="preserve"> (</w:t>
      </w:r>
      <w:proofErr w:type="spellStart"/>
      <w:r w:rsidRPr="00E22AE4">
        <w:rPr>
          <w:bCs/>
        </w:rPr>
        <w:t>робіт</w:t>
      </w:r>
      <w:proofErr w:type="spellEnd"/>
      <w:r w:rsidRPr="00E22AE4">
        <w:rPr>
          <w:bCs/>
        </w:rPr>
        <w:t xml:space="preserve">) в </w:t>
      </w:r>
      <w:proofErr w:type="spellStart"/>
      <w:r w:rsidRPr="00E22AE4">
        <w:rPr>
          <w:bCs/>
        </w:rPr>
        <w:t>обсязі</w:t>
      </w:r>
      <w:proofErr w:type="spellEnd"/>
      <w:r w:rsidRPr="00E22AE4">
        <w:rPr>
          <w:bCs/>
        </w:rPr>
        <w:t xml:space="preserve"> не </w:t>
      </w:r>
      <w:proofErr w:type="spellStart"/>
      <w:r w:rsidRPr="00E22AE4">
        <w:rPr>
          <w:bCs/>
        </w:rPr>
        <w:t>менше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ніж</w:t>
      </w:r>
      <w:proofErr w:type="spellEnd"/>
      <w:r w:rsidRPr="00E22AE4">
        <w:rPr>
          <w:bCs/>
        </w:rPr>
        <w:t xml:space="preserve"> 20 </w:t>
      </w:r>
      <w:proofErr w:type="spellStart"/>
      <w:r w:rsidRPr="00E22AE4">
        <w:rPr>
          <w:bCs/>
        </w:rPr>
        <w:t>відсотків</w:t>
      </w:r>
      <w:proofErr w:type="spellEnd"/>
      <w:r w:rsidRPr="00E22AE4">
        <w:rPr>
          <w:bCs/>
        </w:rPr>
        <w:t xml:space="preserve"> </w:t>
      </w:r>
      <w:proofErr w:type="spellStart"/>
      <w:proofErr w:type="gramStart"/>
      <w:r w:rsidRPr="00E22AE4">
        <w:rPr>
          <w:bCs/>
        </w:rPr>
        <w:t>в</w:t>
      </w:r>
      <w:proofErr w:type="gramEnd"/>
      <w:r w:rsidRPr="00E22AE4">
        <w:rPr>
          <w:bCs/>
        </w:rPr>
        <w:t>ід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вартості</w:t>
      </w:r>
      <w:proofErr w:type="spellEnd"/>
      <w:r w:rsidRPr="00E22AE4">
        <w:rPr>
          <w:bCs/>
        </w:rPr>
        <w:t xml:space="preserve"> договору про </w:t>
      </w:r>
      <w:proofErr w:type="spellStart"/>
      <w:r w:rsidRPr="00E22AE4">
        <w:rPr>
          <w:bCs/>
        </w:rPr>
        <w:t>закупівлю</w:t>
      </w:r>
      <w:proofErr w:type="spellEnd"/>
      <w:r w:rsidRPr="00E22AE4">
        <w:rPr>
          <w:bCs/>
        </w:rPr>
        <w:t xml:space="preserve">, </w:t>
      </w:r>
      <w:proofErr w:type="spellStart"/>
      <w:r w:rsidRPr="00E22AE4">
        <w:rPr>
          <w:bCs/>
        </w:rPr>
        <w:t>повинні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мати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обладнання</w:t>
      </w:r>
      <w:proofErr w:type="spellEnd"/>
      <w:r w:rsidRPr="00E22AE4">
        <w:rPr>
          <w:bCs/>
        </w:rPr>
        <w:t xml:space="preserve"> та/</w:t>
      </w:r>
      <w:proofErr w:type="spellStart"/>
      <w:r w:rsidRPr="00E22AE4">
        <w:rPr>
          <w:bCs/>
        </w:rPr>
        <w:t>або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машини</w:t>
      </w:r>
      <w:proofErr w:type="spellEnd"/>
      <w:r w:rsidRPr="00E22AE4">
        <w:rPr>
          <w:bCs/>
        </w:rPr>
        <w:t xml:space="preserve"> та/</w:t>
      </w:r>
      <w:proofErr w:type="spellStart"/>
      <w:r w:rsidRPr="00E22AE4">
        <w:rPr>
          <w:bCs/>
        </w:rPr>
        <w:t>або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механізми</w:t>
      </w:r>
      <w:proofErr w:type="spellEnd"/>
      <w:r w:rsidRPr="00E22AE4">
        <w:rPr>
          <w:bCs/>
        </w:rPr>
        <w:t xml:space="preserve"> та/</w:t>
      </w:r>
      <w:proofErr w:type="spellStart"/>
      <w:r w:rsidRPr="00E22AE4">
        <w:rPr>
          <w:bCs/>
        </w:rPr>
        <w:t>або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працівників</w:t>
      </w:r>
      <w:proofErr w:type="spellEnd"/>
      <w:r w:rsidRPr="00E22AE4">
        <w:rPr>
          <w:bCs/>
        </w:rPr>
        <w:t xml:space="preserve"> для </w:t>
      </w:r>
      <w:proofErr w:type="spellStart"/>
      <w:r w:rsidRPr="00E22AE4">
        <w:rPr>
          <w:bCs/>
        </w:rPr>
        <w:t>виконання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переліку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послуг</w:t>
      </w:r>
      <w:proofErr w:type="spellEnd"/>
      <w:r w:rsidRPr="00E22AE4">
        <w:rPr>
          <w:bCs/>
        </w:rPr>
        <w:t xml:space="preserve"> (</w:t>
      </w:r>
      <w:proofErr w:type="spellStart"/>
      <w:r w:rsidRPr="00E22AE4">
        <w:rPr>
          <w:bCs/>
        </w:rPr>
        <w:t>робіт</w:t>
      </w:r>
      <w:proofErr w:type="spellEnd"/>
      <w:r w:rsidRPr="00E22AE4">
        <w:rPr>
          <w:bCs/>
        </w:rPr>
        <w:t xml:space="preserve">), </w:t>
      </w:r>
      <w:proofErr w:type="spellStart"/>
      <w:r w:rsidRPr="00E22AE4">
        <w:rPr>
          <w:bCs/>
        </w:rPr>
        <w:t>які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зазначені</w:t>
      </w:r>
      <w:proofErr w:type="spellEnd"/>
      <w:r w:rsidRPr="00E22AE4">
        <w:rPr>
          <w:bCs/>
        </w:rPr>
        <w:t xml:space="preserve"> в </w:t>
      </w:r>
      <w:proofErr w:type="spellStart"/>
      <w:r w:rsidRPr="00E22AE4">
        <w:rPr>
          <w:bCs/>
        </w:rPr>
        <w:t>інформаційній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довідці</w:t>
      </w:r>
      <w:proofErr w:type="spellEnd"/>
      <w:r w:rsidRPr="00E22AE4">
        <w:rPr>
          <w:bCs/>
        </w:rPr>
        <w:t xml:space="preserve">. На </w:t>
      </w:r>
      <w:proofErr w:type="spellStart"/>
      <w:proofErr w:type="gramStart"/>
      <w:r w:rsidRPr="00E22AE4">
        <w:rPr>
          <w:bCs/>
        </w:rPr>
        <w:t>п</w:t>
      </w:r>
      <w:proofErr w:type="gramEnd"/>
      <w:r w:rsidRPr="00E22AE4">
        <w:rPr>
          <w:bCs/>
        </w:rPr>
        <w:t>ідтвердження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зазначеної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інформації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учаснику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необхідно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підготувати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інформаційну</w:t>
      </w:r>
      <w:proofErr w:type="spellEnd"/>
      <w:r w:rsidRPr="00E22AE4">
        <w:rPr>
          <w:bCs/>
        </w:rPr>
        <w:t xml:space="preserve">  </w:t>
      </w:r>
      <w:proofErr w:type="spellStart"/>
      <w:r w:rsidRPr="00E22AE4">
        <w:rPr>
          <w:bCs/>
        </w:rPr>
        <w:t>довідку</w:t>
      </w:r>
      <w:proofErr w:type="spellEnd"/>
      <w:r w:rsidRPr="00E22AE4">
        <w:rPr>
          <w:bCs/>
        </w:rPr>
        <w:t xml:space="preserve">, в </w:t>
      </w:r>
      <w:proofErr w:type="spellStart"/>
      <w:r w:rsidRPr="00E22AE4">
        <w:rPr>
          <w:bCs/>
        </w:rPr>
        <w:t>довільній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формі</w:t>
      </w:r>
      <w:proofErr w:type="spellEnd"/>
      <w:r w:rsidRPr="00E22AE4">
        <w:rPr>
          <w:bCs/>
        </w:rPr>
        <w:t xml:space="preserve">, за </w:t>
      </w:r>
      <w:proofErr w:type="spellStart"/>
      <w:r w:rsidRPr="00E22AE4">
        <w:rPr>
          <w:bCs/>
        </w:rPr>
        <w:t>підписом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учасника</w:t>
      </w:r>
      <w:proofErr w:type="spellEnd"/>
      <w:r w:rsidRPr="00E22AE4">
        <w:rPr>
          <w:bCs/>
        </w:rPr>
        <w:t xml:space="preserve"> та </w:t>
      </w:r>
      <w:proofErr w:type="spellStart"/>
      <w:r w:rsidRPr="00E22AE4">
        <w:rPr>
          <w:bCs/>
        </w:rPr>
        <w:t>субпідрядника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щодо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наявності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обладнання</w:t>
      </w:r>
      <w:proofErr w:type="spellEnd"/>
      <w:r w:rsidRPr="00E22AE4">
        <w:rPr>
          <w:bCs/>
        </w:rPr>
        <w:t xml:space="preserve">, </w:t>
      </w:r>
      <w:proofErr w:type="spellStart"/>
      <w:r w:rsidRPr="00E22AE4">
        <w:rPr>
          <w:bCs/>
        </w:rPr>
        <w:t>машини</w:t>
      </w:r>
      <w:proofErr w:type="spellEnd"/>
      <w:r w:rsidRPr="00E22AE4">
        <w:rPr>
          <w:bCs/>
        </w:rPr>
        <w:t xml:space="preserve"> та  </w:t>
      </w:r>
      <w:proofErr w:type="spellStart"/>
      <w:r w:rsidRPr="00E22AE4">
        <w:rPr>
          <w:bCs/>
        </w:rPr>
        <w:t>механізмів</w:t>
      </w:r>
      <w:proofErr w:type="spellEnd"/>
      <w:r w:rsidRPr="00E22AE4">
        <w:rPr>
          <w:bCs/>
        </w:rPr>
        <w:t>.</w:t>
      </w:r>
    </w:p>
    <w:p w:rsidR="0017388A" w:rsidRPr="00E22AE4" w:rsidRDefault="0017388A" w:rsidP="0017388A">
      <w:pPr>
        <w:ind w:firstLine="708"/>
        <w:jc w:val="both"/>
        <w:rPr>
          <w:bCs/>
        </w:rPr>
      </w:pPr>
      <w:proofErr w:type="spellStart"/>
      <w:r w:rsidRPr="00E22AE4">
        <w:rPr>
          <w:bCs/>
        </w:rPr>
        <w:lastRenderedPageBreak/>
        <w:t>Також</w:t>
      </w:r>
      <w:proofErr w:type="spellEnd"/>
      <w:r w:rsidRPr="00E22AE4">
        <w:rPr>
          <w:bCs/>
        </w:rPr>
        <w:t xml:space="preserve">, </w:t>
      </w:r>
      <w:proofErr w:type="spellStart"/>
      <w:r w:rsidRPr="00E22AE4">
        <w:rPr>
          <w:bCs/>
        </w:rPr>
        <w:t>учаснику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необхідно</w:t>
      </w:r>
      <w:proofErr w:type="spellEnd"/>
      <w:r w:rsidRPr="00E22AE4">
        <w:rPr>
          <w:bCs/>
        </w:rPr>
        <w:t xml:space="preserve"> </w:t>
      </w:r>
      <w:proofErr w:type="spellStart"/>
      <w:proofErr w:type="gramStart"/>
      <w:r w:rsidRPr="00E22AE4">
        <w:rPr>
          <w:bCs/>
        </w:rPr>
        <w:t>п</w:t>
      </w:r>
      <w:proofErr w:type="gramEnd"/>
      <w:r w:rsidRPr="00E22AE4">
        <w:rPr>
          <w:bCs/>
        </w:rPr>
        <w:t>ідготувати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інформаційну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довідку</w:t>
      </w:r>
      <w:proofErr w:type="spellEnd"/>
      <w:r w:rsidRPr="00E22AE4">
        <w:rPr>
          <w:bCs/>
        </w:rPr>
        <w:t xml:space="preserve">, в </w:t>
      </w:r>
      <w:proofErr w:type="spellStart"/>
      <w:r w:rsidRPr="00E22AE4">
        <w:rPr>
          <w:bCs/>
        </w:rPr>
        <w:t>довільній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формі</w:t>
      </w:r>
      <w:proofErr w:type="spellEnd"/>
      <w:r w:rsidRPr="00E22AE4">
        <w:rPr>
          <w:bCs/>
        </w:rPr>
        <w:t xml:space="preserve">, за </w:t>
      </w:r>
      <w:proofErr w:type="spellStart"/>
      <w:r w:rsidRPr="00E22AE4">
        <w:rPr>
          <w:bCs/>
        </w:rPr>
        <w:t>підписом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учасника</w:t>
      </w:r>
      <w:proofErr w:type="spellEnd"/>
      <w:r w:rsidRPr="00E22AE4">
        <w:rPr>
          <w:bCs/>
        </w:rPr>
        <w:t xml:space="preserve"> та </w:t>
      </w:r>
      <w:proofErr w:type="spellStart"/>
      <w:r w:rsidRPr="00E22AE4">
        <w:rPr>
          <w:bCs/>
        </w:rPr>
        <w:t>зазначеного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субпідрядника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щодо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наявності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працівників</w:t>
      </w:r>
      <w:proofErr w:type="spellEnd"/>
      <w:r w:rsidRPr="00E22AE4">
        <w:rPr>
          <w:bCs/>
        </w:rPr>
        <w:t xml:space="preserve"> для </w:t>
      </w:r>
      <w:proofErr w:type="spellStart"/>
      <w:r w:rsidRPr="00E22AE4">
        <w:rPr>
          <w:bCs/>
        </w:rPr>
        <w:t>виконання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послуг</w:t>
      </w:r>
      <w:proofErr w:type="spellEnd"/>
      <w:r w:rsidRPr="00E22AE4">
        <w:rPr>
          <w:bCs/>
        </w:rPr>
        <w:t xml:space="preserve"> (</w:t>
      </w:r>
      <w:proofErr w:type="spellStart"/>
      <w:r w:rsidRPr="00E22AE4">
        <w:rPr>
          <w:bCs/>
        </w:rPr>
        <w:t>робіт</w:t>
      </w:r>
      <w:proofErr w:type="spellEnd"/>
      <w:r w:rsidRPr="00E22AE4">
        <w:rPr>
          <w:bCs/>
        </w:rPr>
        <w:t xml:space="preserve">) у </w:t>
      </w:r>
      <w:proofErr w:type="spellStart"/>
      <w:r w:rsidRPr="00E22AE4">
        <w:rPr>
          <w:bCs/>
        </w:rPr>
        <w:t>разі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їх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залучення</w:t>
      </w:r>
      <w:proofErr w:type="spellEnd"/>
      <w:r w:rsidRPr="00E22AE4">
        <w:t xml:space="preserve"> (</w:t>
      </w:r>
      <w:proofErr w:type="spellStart"/>
      <w:r w:rsidRPr="00E22AE4">
        <w:rPr>
          <w:bCs/>
        </w:rPr>
        <w:t>з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дотриманням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вимог</w:t>
      </w:r>
      <w:proofErr w:type="spellEnd"/>
      <w:r w:rsidRPr="00E22AE4">
        <w:rPr>
          <w:bCs/>
        </w:rPr>
        <w:t xml:space="preserve"> до </w:t>
      </w:r>
      <w:proofErr w:type="spellStart"/>
      <w:r w:rsidRPr="00E22AE4">
        <w:rPr>
          <w:bCs/>
        </w:rPr>
        <w:t>змісту</w:t>
      </w:r>
      <w:proofErr w:type="spellEnd"/>
      <w:r w:rsidRPr="00E22AE4">
        <w:rPr>
          <w:bCs/>
        </w:rPr>
        <w:t xml:space="preserve">, </w:t>
      </w:r>
      <w:proofErr w:type="spellStart"/>
      <w:r w:rsidRPr="00E22AE4">
        <w:rPr>
          <w:bCs/>
        </w:rPr>
        <w:t>форми</w:t>
      </w:r>
      <w:proofErr w:type="spellEnd"/>
      <w:r w:rsidRPr="00E22AE4">
        <w:rPr>
          <w:bCs/>
        </w:rPr>
        <w:t xml:space="preserve">, </w:t>
      </w:r>
      <w:proofErr w:type="spellStart"/>
      <w:r w:rsidRPr="00E22AE4">
        <w:rPr>
          <w:bCs/>
        </w:rPr>
        <w:t>обсягу</w:t>
      </w:r>
      <w:proofErr w:type="spellEnd"/>
      <w:r w:rsidRPr="00E22AE4">
        <w:rPr>
          <w:bCs/>
        </w:rPr>
        <w:t xml:space="preserve">, </w:t>
      </w:r>
      <w:proofErr w:type="spellStart"/>
      <w:r w:rsidRPr="00E22AE4">
        <w:rPr>
          <w:bCs/>
        </w:rPr>
        <w:t>тощо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відповідних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документів</w:t>
      </w:r>
      <w:proofErr w:type="spellEnd"/>
      <w:r w:rsidRPr="00E22AE4">
        <w:rPr>
          <w:bCs/>
        </w:rPr>
        <w:t xml:space="preserve">, </w:t>
      </w:r>
      <w:proofErr w:type="spellStart"/>
      <w:r w:rsidRPr="00E22AE4">
        <w:rPr>
          <w:bCs/>
        </w:rPr>
        <w:t>зазначених</w:t>
      </w:r>
      <w:proofErr w:type="spellEnd"/>
      <w:r w:rsidRPr="00E22AE4">
        <w:rPr>
          <w:bCs/>
        </w:rPr>
        <w:t xml:space="preserve"> у </w:t>
      </w:r>
      <w:proofErr w:type="spellStart"/>
      <w:r w:rsidRPr="00E22AE4">
        <w:rPr>
          <w:bCs/>
        </w:rPr>
        <w:t>тендерній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документації</w:t>
      </w:r>
      <w:proofErr w:type="spellEnd"/>
      <w:r w:rsidRPr="00E22AE4">
        <w:rPr>
          <w:bCs/>
        </w:rPr>
        <w:t>).</w:t>
      </w:r>
    </w:p>
    <w:p w:rsidR="0017388A" w:rsidRPr="00E22AE4" w:rsidRDefault="0017388A" w:rsidP="0017388A">
      <w:pPr>
        <w:ind w:firstLine="708"/>
        <w:jc w:val="both"/>
        <w:rPr>
          <w:bCs/>
        </w:rPr>
      </w:pPr>
      <w:r w:rsidRPr="00E22AE4">
        <w:rPr>
          <w:bCs/>
        </w:rPr>
        <w:t xml:space="preserve">У </w:t>
      </w:r>
      <w:proofErr w:type="spellStart"/>
      <w:r w:rsidRPr="00E22AE4">
        <w:rPr>
          <w:bCs/>
        </w:rPr>
        <w:t>разі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якщо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учасник</w:t>
      </w:r>
      <w:proofErr w:type="spellEnd"/>
      <w:r w:rsidRPr="00E22AE4">
        <w:rPr>
          <w:bCs/>
        </w:rPr>
        <w:t xml:space="preserve"> не </w:t>
      </w:r>
      <w:proofErr w:type="spellStart"/>
      <w:r w:rsidRPr="00E22AE4">
        <w:rPr>
          <w:bCs/>
        </w:rPr>
        <w:t>планує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залучати</w:t>
      </w:r>
      <w:proofErr w:type="spellEnd"/>
      <w:r w:rsidRPr="00E22AE4">
        <w:rPr>
          <w:bCs/>
        </w:rPr>
        <w:t xml:space="preserve"> до </w:t>
      </w:r>
      <w:proofErr w:type="spellStart"/>
      <w:r w:rsidRPr="00E22AE4">
        <w:rPr>
          <w:bCs/>
        </w:rPr>
        <w:t>виконання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робіт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субпідрядників</w:t>
      </w:r>
      <w:proofErr w:type="spellEnd"/>
      <w:r w:rsidRPr="00E22AE4">
        <w:rPr>
          <w:bCs/>
        </w:rPr>
        <w:t xml:space="preserve"> </w:t>
      </w:r>
      <w:proofErr w:type="gramStart"/>
      <w:r w:rsidRPr="00E22AE4">
        <w:rPr>
          <w:bCs/>
        </w:rPr>
        <w:t>в</w:t>
      </w:r>
      <w:proofErr w:type="gram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обсязі</w:t>
      </w:r>
      <w:proofErr w:type="spellEnd"/>
      <w:r w:rsidRPr="00E22AE4">
        <w:rPr>
          <w:bCs/>
        </w:rPr>
        <w:t xml:space="preserve"> не </w:t>
      </w:r>
      <w:proofErr w:type="spellStart"/>
      <w:r w:rsidRPr="00E22AE4">
        <w:rPr>
          <w:bCs/>
        </w:rPr>
        <w:t>менше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ніж</w:t>
      </w:r>
      <w:proofErr w:type="spellEnd"/>
      <w:r w:rsidRPr="00E22AE4">
        <w:rPr>
          <w:bCs/>
        </w:rPr>
        <w:t xml:space="preserve"> 20 </w:t>
      </w:r>
      <w:proofErr w:type="spellStart"/>
      <w:r w:rsidRPr="00E22AE4">
        <w:rPr>
          <w:bCs/>
        </w:rPr>
        <w:t>відсотків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від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вартості</w:t>
      </w:r>
      <w:proofErr w:type="spellEnd"/>
      <w:r w:rsidRPr="00E22AE4">
        <w:rPr>
          <w:bCs/>
        </w:rPr>
        <w:t xml:space="preserve"> договору про </w:t>
      </w:r>
      <w:proofErr w:type="spellStart"/>
      <w:r w:rsidRPr="00E22AE4">
        <w:rPr>
          <w:bCs/>
        </w:rPr>
        <w:t>закупівлю</w:t>
      </w:r>
      <w:proofErr w:type="spellEnd"/>
      <w:r w:rsidRPr="00E22AE4">
        <w:rPr>
          <w:bCs/>
        </w:rPr>
        <w:t xml:space="preserve">, </w:t>
      </w:r>
      <w:proofErr w:type="spellStart"/>
      <w:r w:rsidRPr="00E22AE4">
        <w:rPr>
          <w:bCs/>
        </w:rPr>
        <w:t>учасник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має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надати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довідку</w:t>
      </w:r>
      <w:proofErr w:type="spellEnd"/>
      <w:r w:rsidRPr="00E22AE4">
        <w:rPr>
          <w:bCs/>
        </w:rPr>
        <w:t xml:space="preserve">, </w:t>
      </w:r>
      <w:proofErr w:type="spellStart"/>
      <w:r w:rsidRPr="00E22AE4">
        <w:rPr>
          <w:bCs/>
        </w:rPr>
        <w:t>складену</w:t>
      </w:r>
      <w:proofErr w:type="spellEnd"/>
      <w:r w:rsidRPr="00E22AE4">
        <w:rPr>
          <w:bCs/>
        </w:rPr>
        <w:t xml:space="preserve"> в </w:t>
      </w:r>
      <w:proofErr w:type="spellStart"/>
      <w:r w:rsidRPr="00E22AE4">
        <w:rPr>
          <w:bCs/>
        </w:rPr>
        <w:t>довільній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формі</w:t>
      </w:r>
      <w:proofErr w:type="spellEnd"/>
      <w:r w:rsidRPr="00E22AE4">
        <w:rPr>
          <w:bCs/>
        </w:rPr>
        <w:t xml:space="preserve">, </w:t>
      </w:r>
      <w:proofErr w:type="spellStart"/>
      <w:r w:rsidRPr="00E22AE4">
        <w:rPr>
          <w:bCs/>
        </w:rPr>
        <w:t>із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зазначенням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відповідної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інформації</w:t>
      </w:r>
      <w:proofErr w:type="spellEnd"/>
      <w:r w:rsidRPr="00E22AE4">
        <w:rPr>
          <w:bCs/>
        </w:rPr>
        <w:t>.</w:t>
      </w:r>
    </w:p>
    <w:p w:rsidR="0017388A" w:rsidRPr="00E22AE4" w:rsidRDefault="0017388A" w:rsidP="0017388A">
      <w:pPr>
        <w:jc w:val="both"/>
        <w:rPr>
          <w:bCs/>
        </w:rPr>
      </w:pPr>
      <w:r w:rsidRPr="00E22AE4">
        <w:rPr>
          <w:bCs/>
          <w:lang w:val="uk-UA"/>
        </w:rPr>
        <w:t>7</w:t>
      </w:r>
      <w:r w:rsidRPr="00E22AE4">
        <w:rPr>
          <w:bCs/>
        </w:rPr>
        <w:t>.</w:t>
      </w:r>
      <w:r w:rsidRPr="00E22AE4">
        <w:t xml:space="preserve"> </w:t>
      </w:r>
      <w:proofErr w:type="spellStart"/>
      <w:r w:rsidRPr="00E22AE4">
        <w:rPr>
          <w:bCs/>
        </w:rPr>
        <w:t>Довідку</w:t>
      </w:r>
      <w:proofErr w:type="spellEnd"/>
      <w:r w:rsidRPr="00E22AE4">
        <w:rPr>
          <w:bCs/>
        </w:rPr>
        <w:t xml:space="preserve"> </w:t>
      </w:r>
      <w:proofErr w:type="gramStart"/>
      <w:r w:rsidRPr="00E22AE4">
        <w:rPr>
          <w:bCs/>
        </w:rPr>
        <w:t xml:space="preserve">у </w:t>
      </w:r>
      <w:proofErr w:type="spellStart"/>
      <w:r w:rsidRPr="00E22AE4">
        <w:rPr>
          <w:bCs/>
        </w:rPr>
        <w:t>дов</w:t>
      </w:r>
      <w:proofErr w:type="gramEnd"/>
      <w:r w:rsidRPr="00E22AE4">
        <w:rPr>
          <w:bCs/>
        </w:rPr>
        <w:t>ільній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формі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щодо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застосування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заходів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з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екологічної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безпеки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і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захисту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довкілля</w:t>
      </w:r>
      <w:proofErr w:type="spellEnd"/>
      <w:r w:rsidRPr="00E22AE4">
        <w:rPr>
          <w:bCs/>
        </w:rPr>
        <w:t xml:space="preserve">, а </w:t>
      </w:r>
      <w:proofErr w:type="spellStart"/>
      <w:r w:rsidRPr="00E22AE4">
        <w:rPr>
          <w:bCs/>
        </w:rPr>
        <w:t>саме</w:t>
      </w:r>
      <w:proofErr w:type="spellEnd"/>
      <w:r w:rsidRPr="00E22AE4">
        <w:rPr>
          <w:bCs/>
        </w:rPr>
        <w:t>:</w:t>
      </w:r>
    </w:p>
    <w:p w:rsidR="0017388A" w:rsidRPr="00E22AE4" w:rsidRDefault="0017388A" w:rsidP="0017388A">
      <w:pPr>
        <w:jc w:val="both"/>
        <w:rPr>
          <w:bCs/>
        </w:rPr>
      </w:pPr>
      <w:r w:rsidRPr="00E22AE4">
        <w:rPr>
          <w:bCs/>
        </w:rPr>
        <w:t xml:space="preserve">- не </w:t>
      </w:r>
      <w:proofErr w:type="spellStart"/>
      <w:r w:rsidRPr="00E22AE4">
        <w:rPr>
          <w:bCs/>
        </w:rPr>
        <w:t>порушувати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екологічні</w:t>
      </w:r>
      <w:proofErr w:type="spellEnd"/>
      <w:r w:rsidRPr="00E22AE4">
        <w:rPr>
          <w:bCs/>
        </w:rPr>
        <w:t xml:space="preserve"> права </w:t>
      </w:r>
      <w:proofErr w:type="spellStart"/>
      <w:r w:rsidRPr="00E22AE4">
        <w:rPr>
          <w:bCs/>
        </w:rPr>
        <w:t>і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законні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інтереси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інших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суб’єкті</w:t>
      </w:r>
      <w:proofErr w:type="gramStart"/>
      <w:r w:rsidRPr="00E22AE4">
        <w:rPr>
          <w:bCs/>
        </w:rPr>
        <w:t>в</w:t>
      </w:r>
      <w:proofErr w:type="spellEnd"/>
      <w:proofErr w:type="gramEnd"/>
      <w:r w:rsidRPr="00E22AE4">
        <w:rPr>
          <w:bCs/>
        </w:rPr>
        <w:t>;</w:t>
      </w:r>
    </w:p>
    <w:p w:rsidR="0017388A" w:rsidRPr="00E22AE4" w:rsidRDefault="0017388A" w:rsidP="0017388A">
      <w:pPr>
        <w:jc w:val="both"/>
        <w:rPr>
          <w:bCs/>
        </w:rPr>
      </w:pPr>
      <w:r w:rsidRPr="00E22AE4">
        <w:rPr>
          <w:bCs/>
        </w:rPr>
        <w:t xml:space="preserve">- не </w:t>
      </w:r>
      <w:proofErr w:type="spellStart"/>
      <w:r w:rsidRPr="00E22AE4">
        <w:rPr>
          <w:bCs/>
        </w:rPr>
        <w:t>допускати</w:t>
      </w:r>
      <w:proofErr w:type="spellEnd"/>
      <w:r w:rsidRPr="00E22AE4">
        <w:rPr>
          <w:bCs/>
        </w:rPr>
        <w:t xml:space="preserve"> розливу </w:t>
      </w:r>
      <w:proofErr w:type="spellStart"/>
      <w:r w:rsidRPr="00E22AE4">
        <w:rPr>
          <w:bCs/>
        </w:rPr>
        <w:t>нафтопродуктів</w:t>
      </w:r>
      <w:proofErr w:type="spellEnd"/>
      <w:r w:rsidRPr="00E22AE4">
        <w:rPr>
          <w:bCs/>
        </w:rPr>
        <w:t xml:space="preserve">, </w:t>
      </w:r>
      <w:proofErr w:type="spellStart"/>
      <w:r w:rsidRPr="00E22AE4">
        <w:rPr>
          <w:bCs/>
        </w:rPr>
        <w:t>мастил</w:t>
      </w:r>
      <w:proofErr w:type="spellEnd"/>
      <w:r w:rsidRPr="00E22AE4">
        <w:rPr>
          <w:bCs/>
        </w:rPr>
        <w:t xml:space="preserve"> та </w:t>
      </w:r>
      <w:proofErr w:type="spellStart"/>
      <w:r w:rsidRPr="00E22AE4">
        <w:rPr>
          <w:bCs/>
        </w:rPr>
        <w:t>інших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хімічних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речовин</w:t>
      </w:r>
      <w:proofErr w:type="spellEnd"/>
      <w:r w:rsidRPr="00E22AE4">
        <w:rPr>
          <w:bCs/>
        </w:rPr>
        <w:t xml:space="preserve"> при </w:t>
      </w:r>
      <w:proofErr w:type="spellStart"/>
      <w:r w:rsidRPr="00E22AE4">
        <w:rPr>
          <w:bCs/>
        </w:rPr>
        <w:t>транспортуванні</w:t>
      </w:r>
      <w:proofErr w:type="spellEnd"/>
      <w:r w:rsidRPr="00E22AE4">
        <w:rPr>
          <w:bCs/>
        </w:rPr>
        <w:t xml:space="preserve"> </w:t>
      </w:r>
      <w:proofErr w:type="spellStart"/>
      <w:proofErr w:type="gramStart"/>
      <w:r w:rsidRPr="00E22AE4">
        <w:rPr>
          <w:bCs/>
        </w:rPr>
        <w:t>матер</w:t>
      </w:r>
      <w:proofErr w:type="gramEnd"/>
      <w:r w:rsidRPr="00E22AE4">
        <w:rPr>
          <w:bCs/>
        </w:rPr>
        <w:t>іалів</w:t>
      </w:r>
      <w:proofErr w:type="spellEnd"/>
      <w:r w:rsidRPr="00E22AE4">
        <w:rPr>
          <w:bCs/>
        </w:rPr>
        <w:t>;</w:t>
      </w:r>
    </w:p>
    <w:p w:rsidR="0017388A" w:rsidRPr="00E22AE4" w:rsidRDefault="0017388A" w:rsidP="0017388A">
      <w:pPr>
        <w:jc w:val="both"/>
        <w:rPr>
          <w:bCs/>
        </w:rPr>
      </w:pPr>
      <w:r w:rsidRPr="00E22AE4">
        <w:rPr>
          <w:bCs/>
        </w:rPr>
        <w:t xml:space="preserve">- не </w:t>
      </w:r>
      <w:proofErr w:type="spellStart"/>
      <w:r w:rsidRPr="00E22AE4">
        <w:rPr>
          <w:bCs/>
        </w:rPr>
        <w:t>допускати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засмічення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території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Замовника</w:t>
      </w:r>
      <w:proofErr w:type="spellEnd"/>
      <w:r w:rsidRPr="00E22AE4">
        <w:rPr>
          <w:bCs/>
        </w:rPr>
        <w:t xml:space="preserve">; </w:t>
      </w:r>
    </w:p>
    <w:p w:rsidR="0017388A" w:rsidRPr="00E22AE4" w:rsidRDefault="0017388A" w:rsidP="0017388A">
      <w:pPr>
        <w:jc w:val="both"/>
        <w:rPr>
          <w:bCs/>
        </w:rPr>
      </w:pPr>
      <w:r w:rsidRPr="00E22AE4">
        <w:rPr>
          <w:bCs/>
        </w:rPr>
        <w:t xml:space="preserve">- </w:t>
      </w:r>
      <w:proofErr w:type="spellStart"/>
      <w:r w:rsidRPr="00E22AE4">
        <w:rPr>
          <w:bCs/>
        </w:rPr>
        <w:t>компенсувати</w:t>
      </w:r>
      <w:proofErr w:type="spellEnd"/>
      <w:r w:rsidRPr="00E22AE4">
        <w:rPr>
          <w:bCs/>
        </w:rPr>
        <w:t xml:space="preserve"> шкоду, </w:t>
      </w:r>
      <w:proofErr w:type="spellStart"/>
      <w:r w:rsidRPr="00E22AE4">
        <w:rPr>
          <w:bCs/>
        </w:rPr>
        <w:t>заподіяну</w:t>
      </w:r>
      <w:proofErr w:type="spellEnd"/>
      <w:r w:rsidRPr="00E22AE4">
        <w:rPr>
          <w:bCs/>
        </w:rPr>
        <w:t xml:space="preserve"> в </w:t>
      </w:r>
      <w:proofErr w:type="spellStart"/>
      <w:r w:rsidRPr="00E22AE4">
        <w:rPr>
          <w:bCs/>
        </w:rPr>
        <w:t>разі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забруднення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або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іншого</w:t>
      </w:r>
      <w:proofErr w:type="spellEnd"/>
      <w:r w:rsidRPr="00E22AE4">
        <w:rPr>
          <w:bCs/>
        </w:rPr>
        <w:t xml:space="preserve"> </w:t>
      </w:r>
      <w:proofErr w:type="gramStart"/>
      <w:r w:rsidRPr="00E22AE4">
        <w:rPr>
          <w:bCs/>
        </w:rPr>
        <w:t>негативного</w:t>
      </w:r>
      <w:proofErr w:type="gram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впливу</w:t>
      </w:r>
      <w:proofErr w:type="spellEnd"/>
      <w:r w:rsidRPr="00E22AE4">
        <w:rPr>
          <w:bCs/>
        </w:rPr>
        <w:t xml:space="preserve"> на </w:t>
      </w:r>
      <w:proofErr w:type="spellStart"/>
      <w:r w:rsidRPr="00E22AE4">
        <w:rPr>
          <w:bCs/>
        </w:rPr>
        <w:t>природне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середовище</w:t>
      </w:r>
      <w:proofErr w:type="spellEnd"/>
      <w:r w:rsidRPr="00E22AE4">
        <w:rPr>
          <w:bCs/>
        </w:rPr>
        <w:t>.</w:t>
      </w:r>
    </w:p>
    <w:p w:rsidR="0017388A" w:rsidRPr="00E22AE4" w:rsidRDefault="0017388A" w:rsidP="0017388A">
      <w:pPr>
        <w:jc w:val="both"/>
        <w:rPr>
          <w:bCs/>
        </w:rPr>
      </w:pPr>
      <w:r w:rsidRPr="00E22AE4">
        <w:rPr>
          <w:bCs/>
          <w:lang w:val="uk-UA"/>
        </w:rPr>
        <w:t>8</w:t>
      </w:r>
      <w:r w:rsidRPr="00E22AE4">
        <w:rPr>
          <w:bCs/>
        </w:rPr>
        <w:t>.</w:t>
      </w:r>
      <w:r w:rsidRPr="00E22AE4">
        <w:t xml:space="preserve"> </w:t>
      </w:r>
      <w:proofErr w:type="spellStart"/>
      <w:r w:rsidRPr="00E22AE4">
        <w:rPr>
          <w:bCs/>
        </w:rPr>
        <w:t>Документи</w:t>
      </w:r>
      <w:proofErr w:type="spellEnd"/>
      <w:r w:rsidRPr="00E22AE4">
        <w:rPr>
          <w:bCs/>
        </w:rPr>
        <w:t xml:space="preserve">, </w:t>
      </w:r>
      <w:proofErr w:type="spellStart"/>
      <w:r w:rsidRPr="00E22AE4">
        <w:rPr>
          <w:bCs/>
        </w:rPr>
        <w:t>що</w:t>
      </w:r>
      <w:proofErr w:type="spellEnd"/>
      <w:r w:rsidRPr="00E22AE4">
        <w:rPr>
          <w:bCs/>
        </w:rPr>
        <w:t xml:space="preserve"> </w:t>
      </w:r>
      <w:proofErr w:type="spellStart"/>
      <w:proofErr w:type="gramStart"/>
      <w:r w:rsidRPr="00E22AE4">
        <w:rPr>
          <w:bCs/>
        </w:rPr>
        <w:t>п</w:t>
      </w:r>
      <w:proofErr w:type="gramEnd"/>
      <w:r w:rsidRPr="00E22AE4">
        <w:rPr>
          <w:bCs/>
        </w:rPr>
        <w:t>ідтверджують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правомочність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підпису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наданих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документів</w:t>
      </w:r>
      <w:proofErr w:type="spellEnd"/>
      <w:r w:rsidRPr="00E22AE4">
        <w:rPr>
          <w:bCs/>
        </w:rPr>
        <w:t xml:space="preserve"> та в </w:t>
      </w:r>
      <w:proofErr w:type="spellStart"/>
      <w:r w:rsidRPr="00E22AE4">
        <w:rPr>
          <w:bCs/>
        </w:rPr>
        <w:t>подальшому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підписання</w:t>
      </w:r>
      <w:proofErr w:type="spellEnd"/>
      <w:r w:rsidRPr="00E22AE4">
        <w:rPr>
          <w:bCs/>
        </w:rPr>
        <w:t xml:space="preserve">  договору про </w:t>
      </w:r>
      <w:proofErr w:type="spellStart"/>
      <w:r w:rsidRPr="00E22AE4">
        <w:rPr>
          <w:bCs/>
        </w:rPr>
        <w:t>закупівлю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відповідно</w:t>
      </w:r>
      <w:proofErr w:type="spellEnd"/>
      <w:r w:rsidRPr="00E22AE4">
        <w:rPr>
          <w:bCs/>
        </w:rPr>
        <w:t xml:space="preserve"> до чинного </w:t>
      </w:r>
      <w:proofErr w:type="spellStart"/>
      <w:r w:rsidRPr="00E22AE4">
        <w:rPr>
          <w:bCs/>
        </w:rPr>
        <w:t>законодавства</w:t>
      </w:r>
      <w:proofErr w:type="spellEnd"/>
      <w:r w:rsidRPr="00E22AE4">
        <w:rPr>
          <w:bCs/>
        </w:rPr>
        <w:t xml:space="preserve"> (</w:t>
      </w:r>
      <w:proofErr w:type="spellStart"/>
      <w:r w:rsidRPr="00E22AE4">
        <w:rPr>
          <w:bCs/>
        </w:rPr>
        <w:t>копія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виписки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з</w:t>
      </w:r>
      <w:proofErr w:type="spellEnd"/>
      <w:r w:rsidRPr="00E22AE4">
        <w:rPr>
          <w:bCs/>
        </w:rPr>
        <w:t xml:space="preserve"> протоколу </w:t>
      </w:r>
      <w:proofErr w:type="spellStart"/>
      <w:r w:rsidRPr="00E22AE4">
        <w:rPr>
          <w:bCs/>
        </w:rPr>
        <w:t>засновників</w:t>
      </w:r>
      <w:proofErr w:type="spellEnd"/>
      <w:r w:rsidRPr="00E22AE4">
        <w:rPr>
          <w:bCs/>
        </w:rPr>
        <w:t xml:space="preserve">, </w:t>
      </w:r>
      <w:proofErr w:type="spellStart"/>
      <w:r w:rsidRPr="00E22AE4">
        <w:rPr>
          <w:bCs/>
        </w:rPr>
        <w:t>копія</w:t>
      </w:r>
      <w:proofErr w:type="spellEnd"/>
      <w:r w:rsidRPr="00E22AE4">
        <w:rPr>
          <w:bCs/>
        </w:rPr>
        <w:t xml:space="preserve"> наказу про </w:t>
      </w:r>
      <w:proofErr w:type="spellStart"/>
      <w:r w:rsidRPr="00E22AE4">
        <w:rPr>
          <w:bCs/>
        </w:rPr>
        <w:t>призначення</w:t>
      </w:r>
      <w:proofErr w:type="spellEnd"/>
      <w:r w:rsidRPr="00E22AE4">
        <w:rPr>
          <w:bCs/>
        </w:rPr>
        <w:t xml:space="preserve"> на посаду, та/ </w:t>
      </w:r>
      <w:proofErr w:type="spellStart"/>
      <w:r w:rsidRPr="00E22AE4">
        <w:rPr>
          <w:bCs/>
        </w:rPr>
        <w:t>або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копія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довіреності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або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копія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іншого</w:t>
      </w:r>
      <w:proofErr w:type="spellEnd"/>
      <w:r w:rsidRPr="00E22AE4">
        <w:rPr>
          <w:bCs/>
        </w:rPr>
        <w:t xml:space="preserve"> документу, </w:t>
      </w:r>
      <w:proofErr w:type="spellStart"/>
      <w:r w:rsidRPr="00E22AE4">
        <w:rPr>
          <w:bCs/>
        </w:rPr>
        <w:t>що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підтверджує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дані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повноваження</w:t>
      </w:r>
      <w:proofErr w:type="spellEnd"/>
      <w:r w:rsidRPr="00E22AE4">
        <w:rPr>
          <w:bCs/>
        </w:rPr>
        <w:t>).</w:t>
      </w:r>
    </w:p>
    <w:p w:rsidR="0017388A" w:rsidRPr="00E22AE4" w:rsidRDefault="0017388A" w:rsidP="0017388A">
      <w:pPr>
        <w:jc w:val="both"/>
        <w:rPr>
          <w:color w:val="000000"/>
          <w:lang w:eastAsia="zh-CN"/>
        </w:rPr>
      </w:pPr>
      <w:r w:rsidRPr="00E22AE4">
        <w:rPr>
          <w:color w:val="000000"/>
          <w:lang w:val="uk-UA" w:eastAsia="zh-CN"/>
        </w:rPr>
        <w:t>9</w:t>
      </w:r>
      <w:r w:rsidRPr="00E22AE4">
        <w:rPr>
          <w:color w:val="000000"/>
          <w:lang w:eastAsia="zh-CN"/>
        </w:rPr>
        <w:t xml:space="preserve">. </w:t>
      </w:r>
      <w:proofErr w:type="spellStart"/>
      <w:r w:rsidRPr="00E22AE4">
        <w:rPr>
          <w:color w:val="000000"/>
          <w:lang w:eastAsia="zh-CN"/>
        </w:rPr>
        <w:t>Учасник</w:t>
      </w:r>
      <w:proofErr w:type="spellEnd"/>
      <w:r w:rsidRPr="00E22AE4">
        <w:rPr>
          <w:color w:val="000000"/>
          <w:lang w:eastAsia="zh-CN"/>
        </w:rPr>
        <w:t xml:space="preserve"> </w:t>
      </w:r>
      <w:proofErr w:type="spellStart"/>
      <w:r w:rsidRPr="00E22AE4">
        <w:rPr>
          <w:color w:val="000000"/>
          <w:lang w:eastAsia="zh-CN"/>
        </w:rPr>
        <w:t>визначає</w:t>
      </w:r>
      <w:proofErr w:type="spellEnd"/>
      <w:r w:rsidRPr="00E22AE4">
        <w:rPr>
          <w:color w:val="000000"/>
          <w:lang w:eastAsia="zh-CN"/>
        </w:rPr>
        <w:t xml:space="preserve"> </w:t>
      </w:r>
      <w:proofErr w:type="spellStart"/>
      <w:r w:rsidRPr="00E22AE4">
        <w:rPr>
          <w:color w:val="000000"/>
          <w:lang w:eastAsia="zh-CN"/>
        </w:rPr>
        <w:t>ціни</w:t>
      </w:r>
      <w:proofErr w:type="spellEnd"/>
      <w:r w:rsidRPr="00E22AE4">
        <w:rPr>
          <w:color w:val="000000"/>
          <w:lang w:eastAsia="zh-CN"/>
        </w:rPr>
        <w:t xml:space="preserve">, </w:t>
      </w:r>
      <w:proofErr w:type="spellStart"/>
      <w:r w:rsidRPr="00E22AE4">
        <w:rPr>
          <w:color w:val="000000"/>
          <w:lang w:eastAsia="zh-CN"/>
        </w:rPr>
        <w:t>з</w:t>
      </w:r>
      <w:proofErr w:type="spellEnd"/>
      <w:r w:rsidRPr="00E22AE4">
        <w:rPr>
          <w:color w:val="000000"/>
          <w:lang w:eastAsia="zh-CN"/>
        </w:rPr>
        <w:t xml:space="preserve"> </w:t>
      </w:r>
      <w:proofErr w:type="spellStart"/>
      <w:r w:rsidRPr="00E22AE4">
        <w:rPr>
          <w:color w:val="000000"/>
          <w:lang w:eastAsia="zh-CN"/>
        </w:rPr>
        <w:t>урахуванням</w:t>
      </w:r>
      <w:proofErr w:type="spellEnd"/>
      <w:r w:rsidRPr="00E22AE4">
        <w:rPr>
          <w:color w:val="000000"/>
          <w:lang w:eastAsia="zh-CN"/>
        </w:rPr>
        <w:t xml:space="preserve"> </w:t>
      </w:r>
      <w:proofErr w:type="spellStart"/>
      <w:proofErr w:type="gramStart"/>
      <w:r w:rsidRPr="00E22AE4">
        <w:rPr>
          <w:bCs/>
          <w:color w:val="000000"/>
          <w:lang w:eastAsia="zh-CN"/>
        </w:rPr>
        <w:t>вс</w:t>
      </w:r>
      <w:proofErr w:type="gramEnd"/>
      <w:r w:rsidRPr="00E22AE4">
        <w:rPr>
          <w:bCs/>
          <w:color w:val="000000"/>
          <w:lang w:eastAsia="zh-CN"/>
        </w:rPr>
        <w:t>іх</w:t>
      </w:r>
      <w:proofErr w:type="spellEnd"/>
      <w:r w:rsidRPr="00E22AE4">
        <w:rPr>
          <w:bCs/>
          <w:color w:val="000000"/>
          <w:lang w:eastAsia="zh-CN"/>
        </w:rPr>
        <w:t xml:space="preserve"> </w:t>
      </w:r>
      <w:proofErr w:type="spellStart"/>
      <w:r w:rsidRPr="00E22AE4">
        <w:rPr>
          <w:bCs/>
          <w:color w:val="000000"/>
          <w:lang w:eastAsia="zh-CN"/>
        </w:rPr>
        <w:t>видів</w:t>
      </w:r>
      <w:proofErr w:type="spellEnd"/>
      <w:r w:rsidRPr="00E22AE4">
        <w:rPr>
          <w:bCs/>
          <w:color w:val="000000"/>
          <w:lang w:eastAsia="zh-CN"/>
        </w:rPr>
        <w:t xml:space="preserve"> та </w:t>
      </w:r>
      <w:proofErr w:type="spellStart"/>
      <w:r w:rsidRPr="00E22AE4">
        <w:rPr>
          <w:bCs/>
          <w:color w:val="000000"/>
          <w:lang w:eastAsia="zh-CN"/>
        </w:rPr>
        <w:t>обсягів</w:t>
      </w:r>
      <w:proofErr w:type="spellEnd"/>
      <w:r w:rsidRPr="00E22AE4">
        <w:rPr>
          <w:bCs/>
          <w:color w:val="000000"/>
          <w:lang w:eastAsia="zh-CN"/>
        </w:rPr>
        <w:t xml:space="preserve"> </w:t>
      </w:r>
      <w:proofErr w:type="spellStart"/>
      <w:r w:rsidRPr="00E22AE4">
        <w:rPr>
          <w:bCs/>
          <w:color w:val="000000"/>
          <w:lang w:eastAsia="zh-CN"/>
        </w:rPr>
        <w:t>робіт</w:t>
      </w:r>
      <w:proofErr w:type="spellEnd"/>
      <w:r w:rsidRPr="00E22AE4">
        <w:rPr>
          <w:color w:val="000000"/>
          <w:lang w:eastAsia="zh-CN"/>
        </w:rPr>
        <w:t xml:space="preserve">, </w:t>
      </w:r>
      <w:proofErr w:type="spellStart"/>
      <w:r w:rsidRPr="00E22AE4">
        <w:rPr>
          <w:color w:val="000000"/>
          <w:lang w:eastAsia="zh-CN"/>
        </w:rPr>
        <w:t>що</w:t>
      </w:r>
      <w:proofErr w:type="spellEnd"/>
      <w:r w:rsidRPr="00E22AE4">
        <w:rPr>
          <w:color w:val="000000"/>
          <w:lang w:eastAsia="zh-CN"/>
        </w:rPr>
        <w:t xml:space="preserve"> </w:t>
      </w:r>
      <w:proofErr w:type="spellStart"/>
      <w:r w:rsidRPr="00E22AE4">
        <w:rPr>
          <w:color w:val="000000"/>
          <w:lang w:eastAsia="zh-CN"/>
        </w:rPr>
        <w:t>повинні</w:t>
      </w:r>
      <w:proofErr w:type="spellEnd"/>
      <w:r w:rsidRPr="00E22AE4">
        <w:rPr>
          <w:color w:val="000000"/>
          <w:lang w:eastAsia="zh-CN"/>
        </w:rPr>
        <w:t xml:space="preserve"> бути </w:t>
      </w:r>
      <w:proofErr w:type="spellStart"/>
      <w:r w:rsidRPr="00E22AE4">
        <w:rPr>
          <w:color w:val="000000"/>
          <w:lang w:eastAsia="zh-CN"/>
        </w:rPr>
        <w:t>виконані</w:t>
      </w:r>
      <w:proofErr w:type="spellEnd"/>
      <w:r w:rsidRPr="00E22AE4">
        <w:rPr>
          <w:color w:val="000000"/>
          <w:lang w:eastAsia="zh-CN"/>
        </w:rPr>
        <w:t xml:space="preserve">. </w:t>
      </w:r>
      <w:proofErr w:type="spellStart"/>
      <w:r w:rsidRPr="00E22AE4">
        <w:rPr>
          <w:color w:val="000000"/>
          <w:lang w:eastAsia="zh-CN"/>
        </w:rPr>
        <w:t>Ціна</w:t>
      </w:r>
      <w:proofErr w:type="spellEnd"/>
      <w:r w:rsidRPr="00E22AE4">
        <w:rPr>
          <w:color w:val="000000"/>
          <w:lang w:eastAsia="zh-CN"/>
        </w:rPr>
        <w:t xml:space="preserve"> </w:t>
      </w:r>
      <w:proofErr w:type="spellStart"/>
      <w:r w:rsidRPr="00E22AE4">
        <w:rPr>
          <w:color w:val="000000"/>
          <w:lang w:eastAsia="zh-CN"/>
        </w:rPr>
        <w:t>пропозиції</w:t>
      </w:r>
      <w:proofErr w:type="spellEnd"/>
      <w:r w:rsidRPr="00E22AE4">
        <w:rPr>
          <w:color w:val="000000"/>
          <w:lang w:eastAsia="zh-CN"/>
        </w:rPr>
        <w:t xml:space="preserve"> повинна </w:t>
      </w:r>
      <w:proofErr w:type="spellStart"/>
      <w:r w:rsidRPr="00E22AE4">
        <w:rPr>
          <w:color w:val="000000"/>
          <w:lang w:eastAsia="zh-CN"/>
        </w:rPr>
        <w:t>включати</w:t>
      </w:r>
      <w:proofErr w:type="spellEnd"/>
      <w:r w:rsidRPr="00E22AE4">
        <w:rPr>
          <w:color w:val="000000"/>
          <w:lang w:eastAsia="zh-CN"/>
        </w:rPr>
        <w:t xml:space="preserve"> </w:t>
      </w:r>
      <w:proofErr w:type="spellStart"/>
      <w:r w:rsidRPr="00E22AE4">
        <w:rPr>
          <w:bCs/>
          <w:color w:val="000000"/>
          <w:lang w:eastAsia="zh-CN"/>
        </w:rPr>
        <w:t>всі</w:t>
      </w:r>
      <w:proofErr w:type="spellEnd"/>
      <w:r w:rsidRPr="00E22AE4">
        <w:rPr>
          <w:color w:val="000000"/>
          <w:lang w:eastAsia="zh-CN"/>
        </w:rPr>
        <w:t xml:space="preserve"> </w:t>
      </w:r>
      <w:proofErr w:type="spellStart"/>
      <w:r w:rsidRPr="00E22AE4">
        <w:rPr>
          <w:color w:val="000000"/>
          <w:lang w:eastAsia="zh-CN"/>
        </w:rPr>
        <w:t>витрати</w:t>
      </w:r>
      <w:proofErr w:type="spellEnd"/>
      <w:r w:rsidRPr="00E22AE4">
        <w:rPr>
          <w:color w:val="000000"/>
          <w:lang w:eastAsia="zh-CN"/>
        </w:rPr>
        <w:t xml:space="preserve"> </w:t>
      </w:r>
      <w:proofErr w:type="spellStart"/>
      <w:r w:rsidRPr="00E22AE4">
        <w:rPr>
          <w:color w:val="000000"/>
          <w:lang w:eastAsia="zh-CN"/>
        </w:rPr>
        <w:t>Учасника</w:t>
      </w:r>
      <w:proofErr w:type="spellEnd"/>
      <w:r w:rsidRPr="00E22AE4">
        <w:rPr>
          <w:color w:val="000000"/>
          <w:lang w:eastAsia="zh-CN"/>
        </w:rPr>
        <w:t xml:space="preserve">, в т.ч. </w:t>
      </w:r>
      <w:proofErr w:type="spellStart"/>
      <w:r w:rsidRPr="00E22AE4">
        <w:rPr>
          <w:color w:val="000000"/>
          <w:lang w:eastAsia="zh-CN"/>
        </w:rPr>
        <w:t>сплату</w:t>
      </w:r>
      <w:proofErr w:type="spellEnd"/>
      <w:r w:rsidRPr="00E22AE4">
        <w:rPr>
          <w:color w:val="000000"/>
          <w:lang w:eastAsia="zh-CN"/>
        </w:rPr>
        <w:t xml:space="preserve"> </w:t>
      </w:r>
      <w:proofErr w:type="spellStart"/>
      <w:r w:rsidRPr="00E22AE4">
        <w:rPr>
          <w:color w:val="000000"/>
          <w:lang w:eastAsia="zh-CN"/>
        </w:rPr>
        <w:t>податків</w:t>
      </w:r>
      <w:proofErr w:type="spellEnd"/>
      <w:r w:rsidRPr="00E22AE4">
        <w:rPr>
          <w:color w:val="000000"/>
          <w:lang w:eastAsia="zh-CN"/>
        </w:rPr>
        <w:t xml:space="preserve"> </w:t>
      </w:r>
      <w:proofErr w:type="spellStart"/>
      <w:r w:rsidRPr="00E22AE4">
        <w:rPr>
          <w:color w:val="000000"/>
          <w:lang w:eastAsia="zh-CN"/>
        </w:rPr>
        <w:t>і</w:t>
      </w:r>
      <w:proofErr w:type="spellEnd"/>
      <w:r w:rsidRPr="00E22AE4">
        <w:rPr>
          <w:color w:val="000000"/>
          <w:lang w:eastAsia="zh-CN"/>
        </w:rPr>
        <w:t xml:space="preserve"> </w:t>
      </w:r>
      <w:proofErr w:type="spellStart"/>
      <w:r w:rsidRPr="00E22AE4">
        <w:rPr>
          <w:color w:val="000000"/>
          <w:lang w:eastAsia="zh-CN"/>
        </w:rPr>
        <w:t>зборів</w:t>
      </w:r>
      <w:proofErr w:type="spellEnd"/>
      <w:r w:rsidRPr="00E22AE4">
        <w:rPr>
          <w:color w:val="000000"/>
          <w:lang w:eastAsia="zh-CN"/>
        </w:rPr>
        <w:t xml:space="preserve">, </w:t>
      </w:r>
      <w:proofErr w:type="spellStart"/>
      <w:r w:rsidRPr="00E22AE4">
        <w:rPr>
          <w:color w:val="000000"/>
          <w:lang w:eastAsia="zh-CN"/>
        </w:rPr>
        <w:t>що</w:t>
      </w:r>
      <w:proofErr w:type="spellEnd"/>
      <w:r w:rsidRPr="00E22AE4">
        <w:rPr>
          <w:color w:val="000000"/>
          <w:lang w:eastAsia="zh-CN"/>
        </w:rPr>
        <w:t xml:space="preserve"> </w:t>
      </w:r>
      <w:proofErr w:type="spellStart"/>
      <w:r w:rsidRPr="00E22AE4">
        <w:rPr>
          <w:color w:val="000000"/>
          <w:lang w:eastAsia="zh-CN"/>
        </w:rPr>
        <w:t>сплачуються</w:t>
      </w:r>
      <w:proofErr w:type="spellEnd"/>
      <w:r w:rsidRPr="00E22AE4">
        <w:rPr>
          <w:color w:val="000000"/>
          <w:lang w:eastAsia="zh-CN"/>
        </w:rPr>
        <w:t xml:space="preserve"> </w:t>
      </w:r>
      <w:proofErr w:type="spellStart"/>
      <w:r w:rsidRPr="00E22AE4">
        <w:rPr>
          <w:color w:val="000000"/>
          <w:lang w:eastAsia="zh-CN"/>
        </w:rPr>
        <w:t>або</w:t>
      </w:r>
      <w:proofErr w:type="spellEnd"/>
      <w:r w:rsidRPr="00E22AE4">
        <w:rPr>
          <w:color w:val="000000"/>
          <w:lang w:eastAsia="zh-CN"/>
        </w:rPr>
        <w:t xml:space="preserve"> </w:t>
      </w:r>
      <w:proofErr w:type="spellStart"/>
      <w:r w:rsidRPr="00E22AE4">
        <w:rPr>
          <w:color w:val="000000"/>
          <w:lang w:eastAsia="zh-CN"/>
        </w:rPr>
        <w:t>мають</w:t>
      </w:r>
      <w:proofErr w:type="spellEnd"/>
      <w:r w:rsidRPr="00E22AE4">
        <w:rPr>
          <w:color w:val="000000"/>
          <w:lang w:eastAsia="zh-CN"/>
        </w:rPr>
        <w:t xml:space="preserve"> бути </w:t>
      </w:r>
      <w:proofErr w:type="spellStart"/>
      <w:r w:rsidRPr="00E22AE4">
        <w:rPr>
          <w:color w:val="000000"/>
          <w:lang w:eastAsia="zh-CN"/>
        </w:rPr>
        <w:t>сплачені</w:t>
      </w:r>
      <w:proofErr w:type="spellEnd"/>
      <w:r w:rsidRPr="00E22AE4">
        <w:rPr>
          <w:color w:val="000000"/>
          <w:lang w:eastAsia="zh-CN"/>
        </w:rPr>
        <w:t xml:space="preserve">, </w:t>
      </w:r>
      <w:proofErr w:type="spellStart"/>
      <w:r w:rsidRPr="00E22AE4">
        <w:rPr>
          <w:color w:val="000000"/>
          <w:lang w:eastAsia="zh-CN"/>
        </w:rPr>
        <w:t>вартість</w:t>
      </w:r>
      <w:proofErr w:type="spellEnd"/>
      <w:r w:rsidRPr="00E22AE4">
        <w:rPr>
          <w:color w:val="000000"/>
          <w:lang w:eastAsia="zh-CN"/>
        </w:rPr>
        <w:t xml:space="preserve"> </w:t>
      </w:r>
      <w:proofErr w:type="spellStart"/>
      <w:r w:rsidRPr="00E22AE4">
        <w:rPr>
          <w:color w:val="000000"/>
          <w:lang w:eastAsia="zh-CN"/>
        </w:rPr>
        <w:t>матеріалів</w:t>
      </w:r>
      <w:proofErr w:type="spellEnd"/>
      <w:r w:rsidRPr="00E22AE4">
        <w:rPr>
          <w:color w:val="000000"/>
          <w:lang w:eastAsia="zh-CN"/>
        </w:rPr>
        <w:t xml:space="preserve">, </w:t>
      </w:r>
      <w:proofErr w:type="spellStart"/>
      <w:r w:rsidRPr="00E22AE4">
        <w:rPr>
          <w:color w:val="000000"/>
          <w:lang w:eastAsia="zh-CN"/>
        </w:rPr>
        <w:t>страхування</w:t>
      </w:r>
      <w:proofErr w:type="spellEnd"/>
      <w:r w:rsidRPr="00E22AE4">
        <w:rPr>
          <w:color w:val="000000"/>
          <w:lang w:eastAsia="zh-CN"/>
        </w:rPr>
        <w:t xml:space="preserve">, </w:t>
      </w:r>
      <w:proofErr w:type="spellStart"/>
      <w:r w:rsidRPr="00E22AE4">
        <w:rPr>
          <w:color w:val="000000"/>
          <w:lang w:eastAsia="zh-CN"/>
        </w:rPr>
        <w:t>загальновиробничі</w:t>
      </w:r>
      <w:proofErr w:type="spellEnd"/>
      <w:r w:rsidRPr="00E22AE4">
        <w:rPr>
          <w:color w:val="000000"/>
          <w:lang w:eastAsia="zh-CN"/>
        </w:rPr>
        <w:t xml:space="preserve"> </w:t>
      </w:r>
      <w:proofErr w:type="spellStart"/>
      <w:r w:rsidRPr="00E22AE4">
        <w:rPr>
          <w:color w:val="000000"/>
          <w:lang w:eastAsia="zh-CN"/>
        </w:rPr>
        <w:t>витрати</w:t>
      </w:r>
      <w:proofErr w:type="spellEnd"/>
      <w:r w:rsidRPr="00E22AE4">
        <w:rPr>
          <w:color w:val="000000"/>
          <w:lang w:eastAsia="zh-CN"/>
        </w:rPr>
        <w:t xml:space="preserve">, </w:t>
      </w:r>
      <w:proofErr w:type="spellStart"/>
      <w:r w:rsidRPr="00E22AE4">
        <w:rPr>
          <w:color w:val="000000"/>
          <w:lang w:eastAsia="zh-CN"/>
        </w:rPr>
        <w:t>економічні</w:t>
      </w:r>
      <w:proofErr w:type="spellEnd"/>
      <w:r w:rsidRPr="00E22AE4">
        <w:rPr>
          <w:color w:val="000000"/>
          <w:lang w:eastAsia="zh-CN"/>
        </w:rPr>
        <w:t xml:space="preserve"> та </w:t>
      </w:r>
      <w:proofErr w:type="spellStart"/>
      <w:r w:rsidRPr="00E22AE4">
        <w:rPr>
          <w:color w:val="000000"/>
          <w:lang w:eastAsia="zh-CN"/>
        </w:rPr>
        <w:t>матеріальні</w:t>
      </w:r>
      <w:proofErr w:type="spellEnd"/>
      <w:r w:rsidRPr="00E22AE4">
        <w:rPr>
          <w:color w:val="000000"/>
          <w:lang w:eastAsia="zh-CN"/>
        </w:rPr>
        <w:t xml:space="preserve"> </w:t>
      </w:r>
      <w:proofErr w:type="spellStart"/>
      <w:r w:rsidRPr="00E22AE4">
        <w:rPr>
          <w:color w:val="000000"/>
          <w:lang w:eastAsia="zh-CN"/>
        </w:rPr>
        <w:t>ризики</w:t>
      </w:r>
      <w:proofErr w:type="spellEnd"/>
      <w:r w:rsidRPr="00E22AE4">
        <w:rPr>
          <w:color w:val="000000"/>
          <w:lang w:eastAsia="zh-CN"/>
        </w:rPr>
        <w:t xml:space="preserve">, </w:t>
      </w:r>
      <w:proofErr w:type="spellStart"/>
      <w:r w:rsidRPr="00E22AE4">
        <w:rPr>
          <w:color w:val="000000"/>
          <w:lang w:eastAsia="zh-CN"/>
        </w:rPr>
        <w:t>інші</w:t>
      </w:r>
      <w:proofErr w:type="spellEnd"/>
      <w:r w:rsidRPr="00E22AE4">
        <w:rPr>
          <w:color w:val="000000"/>
          <w:lang w:eastAsia="zh-CN"/>
        </w:rPr>
        <w:t xml:space="preserve"> </w:t>
      </w:r>
      <w:proofErr w:type="spellStart"/>
      <w:r w:rsidRPr="00E22AE4">
        <w:rPr>
          <w:color w:val="000000"/>
          <w:lang w:eastAsia="zh-CN"/>
        </w:rPr>
        <w:t>витрати</w:t>
      </w:r>
      <w:proofErr w:type="spellEnd"/>
      <w:r w:rsidRPr="00E22AE4">
        <w:rPr>
          <w:color w:val="000000"/>
          <w:lang w:eastAsia="zh-CN"/>
        </w:rPr>
        <w:t>.</w:t>
      </w:r>
    </w:p>
    <w:p w:rsidR="0017388A" w:rsidRPr="00E22AE4" w:rsidRDefault="0017388A" w:rsidP="0017388A">
      <w:pPr>
        <w:shd w:val="clear" w:color="auto" w:fill="FFFFFF"/>
        <w:jc w:val="both"/>
        <w:rPr>
          <w:color w:val="000000"/>
          <w:lang w:eastAsia="zh-CN"/>
        </w:rPr>
      </w:pPr>
      <w:r w:rsidRPr="00E22AE4">
        <w:rPr>
          <w:color w:val="000000"/>
          <w:lang w:val="uk-UA" w:eastAsia="zh-CN"/>
        </w:rPr>
        <w:t>10</w:t>
      </w:r>
      <w:r w:rsidRPr="00E22AE4">
        <w:rPr>
          <w:color w:val="000000"/>
          <w:lang w:eastAsia="zh-CN"/>
        </w:rPr>
        <w:t xml:space="preserve">. </w:t>
      </w:r>
      <w:proofErr w:type="spellStart"/>
      <w:r w:rsidRPr="00E22AE4">
        <w:rPr>
          <w:color w:val="000000"/>
          <w:lang w:eastAsia="zh-CN"/>
        </w:rPr>
        <w:t>Оригінал</w:t>
      </w:r>
      <w:proofErr w:type="spellEnd"/>
      <w:r w:rsidRPr="00E22AE4">
        <w:rPr>
          <w:color w:val="000000"/>
          <w:lang w:eastAsia="zh-CN"/>
        </w:rPr>
        <w:t xml:space="preserve"> </w:t>
      </w:r>
      <w:proofErr w:type="spellStart"/>
      <w:r w:rsidRPr="00E22AE4">
        <w:rPr>
          <w:color w:val="000000"/>
          <w:lang w:eastAsia="zh-CN"/>
        </w:rPr>
        <w:t>листа-згоди</w:t>
      </w:r>
      <w:proofErr w:type="spellEnd"/>
      <w:r w:rsidRPr="00E22AE4">
        <w:rPr>
          <w:color w:val="000000"/>
          <w:lang w:eastAsia="zh-CN"/>
        </w:rPr>
        <w:t xml:space="preserve"> на </w:t>
      </w:r>
      <w:proofErr w:type="spellStart"/>
      <w:r w:rsidRPr="00E22AE4">
        <w:rPr>
          <w:color w:val="000000"/>
          <w:lang w:eastAsia="zh-CN"/>
        </w:rPr>
        <w:t>обробку</w:t>
      </w:r>
      <w:proofErr w:type="spellEnd"/>
      <w:r w:rsidRPr="00E22AE4">
        <w:rPr>
          <w:color w:val="000000"/>
          <w:lang w:eastAsia="zh-CN"/>
        </w:rPr>
        <w:t xml:space="preserve"> </w:t>
      </w:r>
      <w:proofErr w:type="spellStart"/>
      <w:r w:rsidRPr="00E22AE4">
        <w:rPr>
          <w:color w:val="000000"/>
          <w:lang w:eastAsia="zh-CN"/>
        </w:rPr>
        <w:t>персональних</w:t>
      </w:r>
      <w:proofErr w:type="spellEnd"/>
      <w:r w:rsidRPr="00E22AE4">
        <w:rPr>
          <w:color w:val="000000"/>
          <w:lang w:eastAsia="zh-CN"/>
        </w:rPr>
        <w:t xml:space="preserve"> </w:t>
      </w:r>
      <w:proofErr w:type="spellStart"/>
      <w:r w:rsidRPr="00E22AE4">
        <w:rPr>
          <w:color w:val="000000"/>
          <w:lang w:eastAsia="zh-CN"/>
        </w:rPr>
        <w:t>даних</w:t>
      </w:r>
      <w:proofErr w:type="spellEnd"/>
      <w:r w:rsidRPr="00E22AE4">
        <w:rPr>
          <w:color w:val="000000"/>
          <w:lang w:eastAsia="zh-CN"/>
        </w:rPr>
        <w:t xml:space="preserve"> </w:t>
      </w:r>
      <w:proofErr w:type="spellStart"/>
      <w:r w:rsidRPr="00E22AE4">
        <w:rPr>
          <w:color w:val="000000"/>
          <w:lang w:eastAsia="zh-CN"/>
        </w:rPr>
        <w:t>відповідно</w:t>
      </w:r>
      <w:proofErr w:type="spellEnd"/>
      <w:r w:rsidRPr="00E22AE4">
        <w:rPr>
          <w:color w:val="000000"/>
          <w:lang w:eastAsia="zh-CN"/>
        </w:rPr>
        <w:t xml:space="preserve"> до </w:t>
      </w:r>
      <w:proofErr w:type="spellStart"/>
      <w:r w:rsidRPr="00E22AE4">
        <w:rPr>
          <w:color w:val="000000"/>
          <w:lang w:eastAsia="zh-CN"/>
        </w:rPr>
        <w:t>вимог</w:t>
      </w:r>
      <w:proofErr w:type="spellEnd"/>
      <w:r w:rsidRPr="00E22AE4">
        <w:rPr>
          <w:color w:val="000000"/>
          <w:lang w:eastAsia="zh-CN"/>
        </w:rPr>
        <w:t xml:space="preserve"> Закону </w:t>
      </w:r>
      <w:proofErr w:type="spellStart"/>
      <w:r w:rsidRPr="00E22AE4">
        <w:rPr>
          <w:color w:val="000000"/>
          <w:lang w:eastAsia="zh-CN"/>
        </w:rPr>
        <w:t>України</w:t>
      </w:r>
      <w:proofErr w:type="spellEnd"/>
      <w:r w:rsidRPr="00E22AE4">
        <w:rPr>
          <w:color w:val="000000"/>
          <w:lang w:eastAsia="zh-CN"/>
        </w:rPr>
        <w:t xml:space="preserve"> «Про </w:t>
      </w:r>
      <w:proofErr w:type="spellStart"/>
      <w:r w:rsidRPr="00E22AE4">
        <w:rPr>
          <w:color w:val="000000"/>
          <w:lang w:eastAsia="zh-CN"/>
        </w:rPr>
        <w:t>захист</w:t>
      </w:r>
      <w:proofErr w:type="spellEnd"/>
      <w:r w:rsidRPr="00E22AE4">
        <w:rPr>
          <w:color w:val="000000"/>
          <w:lang w:eastAsia="zh-CN"/>
        </w:rPr>
        <w:t xml:space="preserve"> </w:t>
      </w:r>
      <w:proofErr w:type="spellStart"/>
      <w:r w:rsidRPr="00E22AE4">
        <w:rPr>
          <w:color w:val="000000"/>
          <w:lang w:eastAsia="zh-CN"/>
        </w:rPr>
        <w:t>персональних</w:t>
      </w:r>
      <w:proofErr w:type="spellEnd"/>
      <w:r w:rsidRPr="00E22AE4">
        <w:rPr>
          <w:color w:val="000000"/>
          <w:lang w:eastAsia="zh-CN"/>
        </w:rPr>
        <w:t xml:space="preserve"> </w:t>
      </w:r>
      <w:proofErr w:type="spellStart"/>
      <w:r w:rsidRPr="00E22AE4">
        <w:rPr>
          <w:color w:val="000000"/>
          <w:lang w:eastAsia="zh-CN"/>
        </w:rPr>
        <w:t>даних</w:t>
      </w:r>
      <w:proofErr w:type="spellEnd"/>
      <w:r w:rsidRPr="00E22AE4">
        <w:rPr>
          <w:color w:val="000000"/>
          <w:lang w:eastAsia="zh-CN"/>
        </w:rPr>
        <w:t>» особи (</w:t>
      </w:r>
      <w:proofErr w:type="spellStart"/>
      <w:r w:rsidRPr="00E22AE4">
        <w:rPr>
          <w:color w:val="000000"/>
          <w:lang w:eastAsia="zh-CN"/>
        </w:rPr>
        <w:t>осіб</w:t>
      </w:r>
      <w:proofErr w:type="spellEnd"/>
      <w:r w:rsidRPr="00E22AE4">
        <w:rPr>
          <w:color w:val="000000"/>
          <w:lang w:eastAsia="zh-CN"/>
        </w:rPr>
        <w:t xml:space="preserve">), </w:t>
      </w:r>
      <w:proofErr w:type="spellStart"/>
      <w:r w:rsidRPr="00E22AE4">
        <w:rPr>
          <w:color w:val="000000"/>
          <w:lang w:eastAsia="zh-CN"/>
        </w:rPr>
        <w:t>чиї</w:t>
      </w:r>
      <w:proofErr w:type="spellEnd"/>
      <w:r w:rsidRPr="00E22AE4">
        <w:rPr>
          <w:color w:val="000000"/>
          <w:lang w:eastAsia="zh-CN"/>
        </w:rPr>
        <w:t xml:space="preserve"> </w:t>
      </w:r>
      <w:proofErr w:type="spellStart"/>
      <w:r w:rsidRPr="00E22AE4">
        <w:rPr>
          <w:color w:val="000000"/>
          <w:lang w:eastAsia="zh-CN"/>
        </w:rPr>
        <w:t>персональні</w:t>
      </w:r>
      <w:proofErr w:type="spellEnd"/>
      <w:r w:rsidRPr="00E22AE4">
        <w:rPr>
          <w:color w:val="000000"/>
          <w:lang w:eastAsia="zh-CN"/>
        </w:rPr>
        <w:t xml:space="preserve"> </w:t>
      </w:r>
      <w:proofErr w:type="spellStart"/>
      <w:r w:rsidRPr="00E22AE4">
        <w:rPr>
          <w:color w:val="000000"/>
          <w:lang w:eastAsia="zh-CN"/>
        </w:rPr>
        <w:t>дані</w:t>
      </w:r>
      <w:proofErr w:type="spellEnd"/>
      <w:r w:rsidRPr="00E22AE4">
        <w:rPr>
          <w:color w:val="000000"/>
          <w:lang w:eastAsia="zh-CN"/>
        </w:rPr>
        <w:t xml:space="preserve"> </w:t>
      </w:r>
      <w:proofErr w:type="spellStart"/>
      <w:r w:rsidRPr="00E22AE4">
        <w:rPr>
          <w:color w:val="000000"/>
          <w:lang w:eastAsia="zh-CN"/>
        </w:rPr>
        <w:t>надаються</w:t>
      </w:r>
      <w:proofErr w:type="spellEnd"/>
      <w:r w:rsidRPr="00E22AE4">
        <w:rPr>
          <w:color w:val="000000"/>
          <w:lang w:eastAsia="zh-CN"/>
        </w:rPr>
        <w:t>.</w:t>
      </w:r>
    </w:p>
    <w:p w:rsidR="0017388A" w:rsidRPr="00E22AE4" w:rsidRDefault="0017388A" w:rsidP="0017388A">
      <w:pPr>
        <w:shd w:val="clear" w:color="auto" w:fill="FFFFFF"/>
        <w:jc w:val="both"/>
        <w:rPr>
          <w:color w:val="000000"/>
          <w:lang w:eastAsia="zh-CN"/>
        </w:rPr>
      </w:pPr>
      <w:r w:rsidRPr="00E22AE4">
        <w:rPr>
          <w:color w:val="000000"/>
          <w:lang w:val="uk-UA" w:eastAsia="zh-CN"/>
        </w:rPr>
        <w:t>11</w:t>
      </w:r>
      <w:r w:rsidRPr="00E22AE4">
        <w:rPr>
          <w:color w:val="000000"/>
          <w:lang w:eastAsia="zh-CN"/>
        </w:rPr>
        <w:t xml:space="preserve">. </w:t>
      </w:r>
      <w:proofErr w:type="spellStart"/>
      <w:r w:rsidRPr="00E22AE4">
        <w:rPr>
          <w:color w:val="000000"/>
          <w:lang w:eastAsia="zh-CN"/>
        </w:rPr>
        <w:t>Лист-погодження</w:t>
      </w:r>
      <w:proofErr w:type="spellEnd"/>
      <w:r w:rsidRPr="00E22AE4">
        <w:rPr>
          <w:color w:val="000000"/>
          <w:lang w:eastAsia="zh-CN"/>
        </w:rPr>
        <w:t xml:space="preserve"> </w:t>
      </w:r>
      <w:proofErr w:type="spellStart"/>
      <w:r w:rsidRPr="00E22AE4">
        <w:rPr>
          <w:color w:val="000000"/>
          <w:lang w:eastAsia="zh-CN"/>
        </w:rPr>
        <w:t>Учасника</w:t>
      </w:r>
      <w:proofErr w:type="spellEnd"/>
      <w:r w:rsidRPr="00E22AE4">
        <w:rPr>
          <w:color w:val="000000"/>
          <w:lang w:eastAsia="zh-CN"/>
        </w:rPr>
        <w:t xml:space="preserve"> </w:t>
      </w:r>
      <w:proofErr w:type="spellStart"/>
      <w:r w:rsidRPr="00E22AE4">
        <w:rPr>
          <w:color w:val="000000"/>
          <w:lang w:eastAsia="zh-CN"/>
        </w:rPr>
        <w:t>з</w:t>
      </w:r>
      <w:proofErr w:type="spellEnd"/>
      <w:r w:rsidRPr="00E22AE4">
        <w:rPr>
          <w:color w:val="000000"/>
          <w:lang w:eastAsia="zh-CN"/>
        </w:rPr>
        <w:t xml:space="preserve"> </w:t>
      </w:r>
      <w:proofErr w:type="spellStart"/>
      <w:r w:rsidRPr="00E22AE4">
        <w:rPr>
          <w:color w:val="000000"/>
          <w:lang w:eastAsia="zh-CN"/>
        </w:rPr>
        <w:t>умовами</w:t>
      </w:r>
      <w:proofErr w:type="spellEnd"/>
      <w:r w:rsidRPr="00E22AE4">
        <w:rPr>
          <w:color w:val="000000"/>
          <w:lang w:eastAsia="zh-CN"/>
        </w:rPr>
        <w:t xml:space="preserve"> </w:t>
      </w:r>
      <w:proofErr w:type="spellStart"/>
      <w:r w:rsidRPr="00E22AE4">
        <w:rPr>
          <w:color w:val="000000"/>
          <w:lang w:eastAsia="zh-CN"/>
        </w:rPr>
        <w:t>проєкту</w:t>
      </w:r>
      <w:proofErr w:type="spellEnd"/>
      <w:r w:rsidRPr="00E22AE4">
        <w:rPr>
          <w:color w:val="000000"/>
          <w:lang w:eastAsia="zh-CN"/>
        </w:rPr>
        <w:t xml:space="preserve"> Договору.</w:t>
      </w:r>
    </w:p>
    <w:p w:rsidR="0017388A" w:rsidRPr="00E22AE4" w:rsidRDefault="0017388A" w:rsidP="0017388A">
      <w:pPr>
        <w:shd w:val="clear" w:color="auto" w:fill="FFFFFF"/>
        <w:jc w:val="both"/>
        <w:rPr>
          <w:color w:val="000000"/>
          <w:lang w:val="uk-UA" w:eastAsia="zh-CN"/>
        </w:rPr>
      </w:pPr>
      <w:r w:rsidRPr="00E22AE4">
        <w:rPr>
          <w:color w:val="000000"/>
          <w:lang w:val="uk-UA" w:eastAsia="zh-CN"/>
        </w:rPr>
        <w:t>12</w:t>
      </w:r>
      <w:r w:rsidRPr="00E22AE4">
        <w:rPr>
          <w:color w:val="000000"/>
          <w:lang w:eastAsia="zh-CN"/>
        </w:rPr>
        <w:t>.</w:t>
      </w:r>
      <w:r w:rsidRPr="00E22AE4">
        <w:t xml:space="preserve"> </w:t>
      </w:r>
      <w:proofErr w:type="spellStart"/>
      <w:r w:rsidRPr="00E22AE4">
        <w:rPr>
          <w:color w:val="000000"/>
          <w:lang w:eastAsia="zh-CN"/>
        </w:rPr>
        <w:t>Довідка</w:t>
      </w:r>
      <w:proofErr w:type="spellEnd"/>
      <w:r w:rsidRPr="00E22AE4">
        <w:rPr>
          <w:color w:val="000000"/>
          <w:lang w:eastAsia="zh-CN"/>
        </w:rPr>
        <w:t xml:space="preserve"> ДПС про </w:t>
      </w:r>
      <w:proofErr w:type="spellStart"/>
      <w:r w:rsidRPr="00E22AE4">
        <w:rPr>
          <w:color w:val="000000"/>
          <w:lang w:eastAsia="zh-CN"/>
        </w:rPr>
        <w:t>відкриті</w:t>
      </w:r>
      <w:proofErr w:type="spellEnd"/>
      <w:r w:rsidRPr="00E22AE4">
        <w:rPr>
          <w:color w:val="000000"/>
          <w:lang w:eastAsia="zh-CN"/>
        </w:rPr>
        <w:t xml:space="preserve"> </w:t>
      </w:r>
      <w:proofErr w:type="spellStart"/>
      <w:r w:rsidRPr="00E22AE4">
        <w:rPr>
          <w:color w:val="000000"/>
          <w:lang w:eastAsia="zh-CN"/>
        </w:rPr>
        <w:t>рахунки</w:t>
      </w:r>
      <w:proofErr w:type="spellEnd"/>
      <w:r w:rsidRPr="00E22AE4">
        <w:rPr>
          <w:color w:val="000000"/>
          <w:lang w:eastAsia="zh-CN"/>
        </w:rPr>
        <w:t xml:space="preserve"> </w:t>
      </w:r>
      <w:proofErr w:type="gramStart"/>
      <w:r w:rsidRPr="00E22AE4">
        <w:rPr>
          <w:color w:val="000000"/>
          <w:lang w:eastAsia="zh-CN"/>
        </w:rPr>
        <w:t>видана</w:t>
      </w:r>
      <w:proofErr w:type="gramEnd"/>
      <w:r w:rsidRPr="00E22AE4">
        <w:rPr>
          <w:color w:val="000000"/>
          <w:lang w:eastAsia="zh-CN"/>
        </w:rPr>
        <w:t xml:space="preserve"> в </w:t>
      </w:r>
      <w:proofErr w:type="spellStart"/>
      <w:r w:rsidRPr="00E22AE4">
        <w:rPr>
          <w:color w:val="000000"/>
          <w:lang w:eastAsia="zh-CN"/>
        </w:rPr>
        <w:t>цьому</w:t>
      </w:r>
      <w:proofErr w:type="spellEnd"/>
      <w:r w:rsidRPr="00E22AE4">
        <w:rPr>
          <w:color w:val="000000"/>
          <w:lang w:eastAsia="zh-CN"/>
        </w:rPr>
        <w:t xml:space="preserve"> </w:t>
      </w:r>
      <w:proofErr w:type="spellStart"/>
      <w:r w:rsidRPr="00E22AE4">
        <w:rPr>
          <w:color w:val="000000"/>
          <w:lang w:eastAsia="zh-CN"/>
        </w:rPr>
        <w:t>році</w:t>
      </w:r>
      <w:proofErr w:type="spellEnd"/>
      <w:r w:rsidRPr="00E22AE4">
        <w:rPr>
          <w:color w:val="000000"/>
          <w:lang w:eastAsia="zh-CN"/>
        </w:rPr>
        <w:t>.</w:t>
      </w:r>
    </w:p>
    <w:p w:rsidR="00E22AE4" w:rsidRPr="00E22AE4" w:rsidRDefault="00E22AE4" w:rsidP="00E22AE4">
      <w:pPr>
        <w:shd w:val="clear" w:color="auto" w:fill="FFFFFF"/>
        <w:jc w:val="both"/>
        <w:rPr>
          <w:bCs/>
        </w:rPr>
      </w:pPr>
      <w:r w:rsidRPr="00E22AE4">
        <w:rPr>
          <w:bCs/>
        </w:rPr>
        <w:t>1</w:t>
      </w:r>
      <w:r w:rsidRPr="00E22AE4">
        <w:rPr>
          <w:bCs/>
          <w:lang w:val="uk-UA"/>
        </w:rPr>
        <w:t>3</w:t>
      </w:r>
      <w:r w:rsidRPr="00E22AE4">
        <w:rPr>
          <w:bCs/>
        </w:rPr>
        <w:t xml:space="preserve">. </w:t>
      </w:r>
      <w:proofErr w:type="spellStart"/>
      <w:proofErr w:type="gramStart"/>
      <w:r w:rsidRPr="00E22AE4">
        <w:rPr>
          <w:bCs/>
        </w:rPr>
        <w:t>Ц</w:t>
      </w:r>
      <w:proofErr w:type="gramEnd"/>
      <w:r w:rsidRPr="00E22AE4">
        <w:rPr>
          <w:bCs/>
        </w:rPr>
        <w:t>інова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пропозиція</w:t>
      </w:r>
      <w:proofErr w:type="spellEnd"/>
      <w:r w:rsidRPr="00E22AE4">
        <w:rPr>
          <w:bCs/>
        </w:rPr>
        <w:t xml:space="preserve"> в </w:t>
      </w:r>
      <w:proofErr w:type="spellStart"/>
      <w:r w:rsidRPr="00E22AE4">
        <w:rPr>
          <w:bCs/>
        </w:rPr>
        <w:t>довільній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формі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згідно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договірної</w:t>
      </w:r>
      <w:proofErr w:type="spellEnd"/>
      <w:r w:rsidRPr="00E22AE4">
        <w:rPr>
          <w:bCs/>
        </w:rPr>
        <w:t xml:space="preserve"> </w:t>
      </w:r>
      <w:proofErr w:type="spellStart"/>
      <w:r w:rsidRPr="00E22AE4">
        <w:rPr>
          <w:bCs/>
        </w:rPr>
        <w:t>ціни</w:t>
      </w:r>
      <w:proofErr w:type="spellEnd"/>
      <w:r w:rsidRPr="00E22AE4">
        <w:rPr>
          <w:bCs/>
        </w:rPr>
        <w:t>.</w:t>
      </w:r>
    </w:p>
    <w:p w:rsidR="00E22AE4" w:rsidRPr="00E22AE4" w:rsidRDefault="00E22AE4" w:rsidP="0017388A">
      <w:pPr>
        <w:shd w:val="clear" w:color="auto" w:fill="FFFFFF"/>
        <w:jc w:val="both"/>
        <w:rPr>
          <w:color w:val="000000"/>
          <w:lang w:eastAsia="zh-CN"/>
        </w:rPr>
      </w:pPr>
    </w:p>
    <w:p w:rsidR="0017388A" w:rsidRPr="00E22AE4" w:rsidRDefault="0017388A" w:rsidP="0017388A">
      <w:pPr>
        <w:suppressAutoHyphens/>
        <w:jc w:val="both"/>
        <w:rPr>
          <w:color w:val="000000"/>
          <w:lang w:eastAsia="zh-CN"/>
        </w:rPr>
      </w:pPr>
    </w:p>
    <w:p w:rsidR="0017388A" w:rsidRPr="00E22AE4" w:rsidRDefault="0017388A" w:rsidP="0017388A">
      <w:pPr>
        <w:jc w:val="both"/>
        <w:rPr>
          <w:i/>
          <w:color w:val="000000"/>
          <w:lang w:eastAsia="zh-CN"/>
        </w:rPr>
      </w:pPr>
      <w:proofErr w:type="spellStart"/>
      <w:r w:rsidRPr="00E22AE4">
        <w:rPr>
          <w:i/>
          <w:color w:val="000000"/>
          <w:lang w:eastAsia="zh-CN"/>
        </w:rPr>
        <w:t>Усі</w:t>
      </w:r>
      <w:proofErr w:type="spellEnd"/>
      <w:r w:rsidRPr="00E22AE4">
        <w:rPr>
          <w:i/>
          <w:color w:val="000000"/>
          <w:lang w:eastAsia="zh-CN"/>
        </w:rPr>
        <w:t xml:space="preserve"> </w:t>
      </w:r>
      <w:proofErr w:type="spellStart"/>
      <w:r w:rsidRPr="00E22AE4">
        <w:rPr>
          <w:i/>
          <w:color w:val="000000"/>
          <w:lang w:eastAsia="zh-CN"/>
        </w:rPr>
        <w:t>документи</w:t>
      </w:r>
      <w:proofErr w:type="spellEnd"/>
      <w:r w:rsidRPr="00E22AE4">
        <w:rPr>
          <w:i/>
          <w:color w:val="000000"/>
          <w:lang w:eastAsia="zh-CN"/>
        </w:rPr>
        <w:t xml:space="preserve">, </w:t>
      </w:r>
      <w:proofErr w:type="spellStart"/>
      <w:r w:rsidRPr="00E22AE4">
        <w:rPr>
          <w:i/>
          <w:color w:val="000000"/>
          <w:lang w:eastAsia="zh-CN"/>
        </w:rPr>
        <w:t>які</w:t>
      </w:r>
      <w:proofErr w:type="spellEnd"/>
      <w:r w:rsidRPr="00E22AE4">
        <w:rPr>
          <w:i/>
          <w:color w:val="000000"/>
          <w:lang w:eastAsia="zh-CN"/>
        </w:rPr>
        <w:t xml:space="preserve"> </w:t>
      </w:r>
      <w:proofErr w:type="spellStart"/>
      <w:r w:rsidRPr="00E22AE4">
        <w:rPr>
          <w:i/>
          <w:color w:val="000000"/>
          <w:lang w:eastAsia="zh-CN"/>
        </w:rPr>
        <w:t>подаються</w:t>
      </w:r>
      <w:proofErr w:type="spellEnd"/>
      <w:r w:rsidRPr="00E22AE4">
        <w:rPr>
          <w:i/>
          <w:color w:val="000000"/>
          <w:lang w:eastAsia="zh-CN"/>
        </w:rPr>
        <w:t xml:space="preserve"> </w:t>
      </w:r>
      <w:proofErr w:type="spellStart"/>
      <w:r w:rsidRPr="00E22AE4">
        <w:rPr>
          <w:i/>
          <w:color w:val="000000"/>
          <w:lang w:eastAsia="zh-CN"/>
        </w:rPr>
        <w:t>учасником</w:t>
      </w:r>
      <w:proofErr w:type="spellEnd"/>
      <w:r w:rsidRPr="00E22AE4">
        <w:rPr>
          <w:i/>
          <w:color w:val="000000"/>
          <w:lang w:eastAsia="zh-CN"/>
        </w:rPr>
        <w:t xml:space="preserve">, </w:t>
      </w:r>
      <w:proofErr w:type="spellStart"/>
      <w:r w:rsidRPr="00E22AE4">
        <w:rPr>
          <w:i/>
          <w:color w:val="000000"/>
          <w:lang w:eastAsia="zh-CN"/>
        </w:rPr>
        <w:t>зокрема</w:t>
      </w:r>
      <w:proofErr w:type="spellEnd"/>
      <w:r w:rsidRPr="00E22AE4">
        <w:rPr>
          <w:i/>
          <w:color w:val="000000"/>
          <w:lang w:eastAsia="zh-CN"/>
        </w:rPr>
        <w:t xml:space="preserve"> </w:t>
      </w:r>
      <w:proofErr w:type="spellStart"/>
      <w:r w:rsidRPr="00E22AE4">
        <w:rPr>
          <w:i/>
          <w:color w:val="000000"/>
          <w:lang w:eastAsia="zh-CN"/>
        </w:rPr>
        <w:t>сканкопії</w:t>
      </w:r>
      <w:proofErr w:type="spellEnd"/>
      <w:r w:rsidRPr="00E22AE4">
        <w:rPr>
          <w:i/>
          <w:color w:val="000000"/>
          <w:lang w:eastAsia="zh-CN"/>
        </w:rPr>
        <w:t xml:space="preserve"> </w:t>
      </w:r>
      <w:proofErr w:type="spellStart"/>
      <w:r w:rsidRPr="00E22AE4">
        <w:rPr>
          <w:i/>
          <w:color w:val="000000"/>
          <w:lang w:eastAsia="zh-CN"/>
        </w:rPr>
        <w:t>оригіналів</w:t>
      </w:r>
      <w:proofErr w:type="spellEnd"/>
      <w:r w:rsidRPr="00E22AE4">
        <w:rPr>
          <w:i/>
          <w:color w:val="000000"/>
          <w:lang w:eastAsia="zh-CN"/>
        </w:rPr>
        <w:t xml:space="preserve"> </w:t>
      </w:r>
      <w:proofErr w:type="spellStart"/>
      <w:r w:rsidRPr="00E22AE4">
        <w:rPr>
          <w:i/>
          <w:color w:val="000000"/>
          <w:lang w:eastAsia="zh-CN"/>
        </w:rPr>
        <w:t>повинні</w:t>
      </w:r>
      <w:proofErr w:type="spellEnd"/>
      <w:r w:rsidRPr="00E22AE4">
        <w:rPr>
          <w:i/>
          <w:color w:val="000000"/>
          <w:lang w:eastAsia="zh-CN"/>
        </w:rPr>
        <w:t xml:space="preserve"> </w:t>
      </w:r>
      <w:proofErr w:type="spellStart"/>
      <w:r w:rsidRPr="00E22AE4">
        <w:rPr>
          <w:i/>
          <w:color w:val="000000"/>
          <w:lang w:eastAsia="zh-CN"/>
        </w:rPr>
        <w:t>надаватись</w:t>
      </w:r>
      <w:proofErr w:type="spellEnd"/>
      <w:r w:rsidRPr="00E22AE4">
        <w:rPr>
          <w:i/>
          <w:color w:val="000000"/>
          <w:lang w:eastAsia="zh-CN"/>
        </w:rPr>
        <w:t xml:space="preserve"> у </w:t>
      </w:r>
      <w:proofErr w:type="spellStart"/>
      <w:r w:rsidRPr="00E22AE4">
        <w:rPr>
          <w:i/>
          <w:color w:val="000000"/>
          <w:lang w:eastAsia="zh-CN"/>
        </w:rPr>
        <w:t>повному</w:t>
      </w:r>
      <w:proofErr w:type="spellEnd"/>
      <w:r w:rsidRPr="00E22AE4">
        <w:rPr>
          <w:i/>
          <w:color w:val="000000"/>
          <w:lang w:eastAsia="zh-CN"/>
        </w:rPr>
        <w:t xml:space="preserve"> </w:t>
      </w:r>
      <w:proofErr w:type="spellStart"/>
      <w:r w:rsidRPr="00E22AE4">
        <w:rPr>
          <w:i/>
          <w:color w:val="000000"/>
          <w:lang w:eastAsia="zh-CN"/>
        </w:rPr>
        <w:t>обсязі</w:t>
      </w:r>
      <w:proofErr w:type="spellEnd"/>
      <w:r w:rsidRPr="00E22AE4">
        <w:rPr>
          <w:i/>
          <w:color w:val="000000"/>
          <w:lang w:eastAsia="zh-CN"/>
        </w:rPr>
        <w:t xml:space="preserve"> (</w:t>
      </w:r>
      <w:proofErr w:type="spellStart"/>
      <w:r w:rsidRPr="00E22AE4">
        <w:rPr>
          <w:i/>
          <w:color w:val="000000"/>
          <w:lang w:eastAsia="zh-CN"/>
        </w:rPr>
        <w:t>копія</w:t>
      </w:r>
      <w:proofErr w:type="spellEnd"/>
      <w:r w:rsidRPr="00E22AE4">
        <w:rPr>
          <w:i/>
          <w:color w:val="000000"/>
          <w:lang w:eastAsia="zh-CN"/>
        </w:rPr>
        <w:t xml:space="preserve"> повинна </w:t>
      </w:r>
      <w:proofErr w:type="spellStart"/>
      <w:proofErr w:type="gramStart"/>
      <w:r w:rsidRPr="00E22AE4">
        <w:rPr>
          <w:i/>
          <w:color w:val="000000"/>
          <w:lang w:eastAsia="zh-CN"/>
        </w:rPr>
        <w:t>м</w:t>
      </w:r>
      <w:proofErr w:type="gramEnd"/>
      <w:r w:rsidRPr="00E22AE4">
        <w:rPr>
          <w:i/>
          <w:color w:val="000000"/>
          <w:lang w:eastAsia="zh-CN"/>
        </w:rPr>
        <w:t>істити</w:t>
      </w:r>
      <w:proofErr w:type="spellEnd"/>
      <w:r w:rsidRPr="00E22AE4">
        <w:rPr>
          <w:i/>
          <w:color w:val="000000"/>
          <w:lang w:eastAsia="zh-CN"/>
        </w:rPr>
        <w:t xml:space="preserve"> </w:t>
      </w:r>
      <w:proofErr w:type="spellStart"/>
      <w:r w:rsidRPr="00E22AE4">
        <w:rPr>
          <w:i/>
          <w:color w:val="000000"/>
          <w:lang w:eastAsia="zh-CN"/>
        </w:rPr>
        <w:t>усі</w:t>
      </w:r>
      <w:proofErr w:type="spellEnd"/>
      <w:r w:rsidRPr="00E22AE4">
        <w:rPr>
          <w:i/>
          <w:color w:val="000000"/>
          <w:lang w:eastAsia="zh-CN"/>
        </w:rPr>
        <w:t xml:space="preserve"> </w:t>
      </w:r>
      <w:proofErr w:type="spellStart"/>
      <w:r w:rsidRPr="00E22AE4">
        <w:rPr>
          <w:i/>
          <w:color w:val="000000"/>
          <w:lang w:eastAsia="zh-CN"/>
        </w:rPr>
        <w:t>сторінки</w:t>
      </w:r>
      <w:proofErr w:type="spellEnd"/>
      <w:r w:rsidRPr="00E22AE4">
        <w:rPr>
          <w:i/>
          <w:color w:val="000000"/>
          <w:lang w:eastAsia="zh-CN"/>
        </w:rPr>
        <w:t xml:space="preserve"> </w:t>
      </w:r>
      <w:proofErr w:type="spellStart"/>
      <w:r w:rsidRPr="00E22AE4">
        <w:rPr>
          <w:i/>
          <w:color w:val="000000"/>
          <w:lang w:eastAsia="zh-CN"/>
        </w:rPr>
        <w:t>відповідного</w:t>
      </w:r>
      <w:proofErr w:type="spellEnd"/>
      <w:r w:rsidRPr="00E22AE4">
        <w:rPr>
          <w:i/>
          <w:color w:val="000000"/>
          <w:lang w:eastAsia="zh-CN"/>
        </w:rPr>
        <w:t xml:space="preserve"> документа). </w:t>
      </w:r>
      <w:proofErr w:type="spellStart"/>
      <w:r w:rsidRPr="00E22AE4">
        <w:rPr>
          <w:i/>
          <w:color w:val="000000"/>
          <w:lang w:eastAsia="zh-CN"/>
        </w:rPr>
        <w:t>Ненадання</w:t>
      </w:r>
      <w:proofErr w:type="spellEnd"/>
      <w:r w:rsidRPr="00E22AE4">
        <w:rPr>
          <w:i/>
          <w:color w:val="000000"/>
          <w:lang w:eastAsia="zh-CN"/>
        </w:rPr>
        <w:t xml:space="preserve"> </w:t>
      </w:r>
      <w:proofErr w:type="spellStart"/>
      <w:r w:rsidRPr="00E22AE4">
        <w:rPr>
          <w:i/>
          <w:color w:val="000000"/>
          <w:lang w:eastAsia="zh-CN"/>
        </w:rPr>
        <w:t>Учасником</w:t>
      </w:r>
      <w:proofErr w:type="spellEnd"/>
      <w:r w:rsidRPr="00E22AE4">
        <w:rPr>
          <w:i/>
          <w:color w:val="000000"/>
          <w:lang w:eastAsia="zh-CN"/>
        </w:rPr>
        <w:t xml:space="preserve"> </w:t>
      </w:r>
      <w:proofErr w:type="spellStart"/>
      <w:r w:rsidRPr="00E22AE4">
        <w:rPr>
          <w:i/>
          <w:color w:val="000000"/>
          <w:lang w:eastAsia="zh-CN"/>
        </w:rPr>
        <w:t>вказаних</w:t>
      </w:r>
      <w:proofErr w:type="spellEnd"/>
      <w:r w:rsidRPr="00E22AE4">
        <w:rPr>
          <w:i/>
          <w:color w:val="000000"/>
          <w:lang w:eastAsia="zh-CN"/>
        </w:rPr>
        <w:t xml:space="preserve"> </w:t>
      </w:r>
      <w:proofErr w:type="spellStart"/>
      <w:r w:rsidRPr="00E22AE4">
        <w:rPr>
          <w:i/>
          <w:color w:val="000000"/>
          <w:lang w:eastAsia="zh-CN"/>
        </w:rPr>
        <w:t>вище</w:t>
      </w:r>
      <w:proofErr w:type="spellEnd"/>
      <w:r w:rsidRPr="00E22AE4">
        <w:rPr>
          <w:i/>
          <w:color w:val="000000"/>
          <w:lang w:eastAsia="zh-CN"/>
        </w:rPr>
        <w:t xml:space="preserve"> </w:t>
      </w:r>
      <w:proofErr w:type="spellStart"/>
      <w:r w:rsidRPr="00E22AE4">
        <w:rPr>
          <w:i/>
          <w:color w:val="000000"/>
          <w:lang w:eastAsia="zh-CN"/>
        </w:rPr>
        <w:t>документів</w:t>
      </w:r>
      <w:proofErr w:type="spellEnd"/>
      <w:r w:rsidRPr="00E22AE4">
        <w:rPr>
          <w:i/>
          <w:color w:val="000000"/>
          <w:lang w:eastAsia="zh-CN"/>
        </w:rPr>
        <w:t xml:space="preserve">, </w:t>
      </w:r>
      <w:proofErr w:type="spellStart"/>
      <w:r w:rsidRPr="00E22AE4">
        <w:rPr>
          <w:i/>
          <w:color w:val="000000"/>
          <w:lang w:eastAsia="zh-CN"/>
        </w:rPr>
        <w:t>або</w:t>
      </w:r>
      <w:proofErr w:type="spellEnd"/>
      <w:r w:rsidRPr="00E22AE4">
        <w:rPr>
          <w:i/>
          <w:color w:val="000000"/>
          <w:lang w:eastAsia="zh-CN"/>
        </w:rPr>
        <w:t xml:space="preserve"> </w:t>
      </w:r>
      <w:proofErr w:type="spellStart"/>
      <w:r w:rsidRPr="00E22AE4">
        <w:rPr>
          <w:i/>
          <w:color w:val="000000"/>
          <w:lang w:eastAsia="zh-CN"/>
        </w:rPr>
        <w:t>надання</w:t>
      </w:r>
      <w:proofErr w:type="spellEnd"/>
      <w:r w:rsidRPr="00E22AE4">
        <w:rPr>
          <w:i/>
          <w:color w:val="000000"/>
          <w:lang w:eastAsia="zh-CN"/>
        </w:rPr>
        <w:t xml:space="preserve"> </w:t>
      </w:r>
      <w:proofErr w:type="spellStart"/>
      <w:r w:rsidRPr="00E22AE4">
        <w:rPr>
          <w:i/>
          <w:color w:val="000000"/>
          <w:lang w:eastAsia="zh-CN"/>
        </w:rPr>
        <w:t>неповного</w:t>
      </w:r>
      <w:proofErr w:type="spellEnd"/>
      <w:r w:rsidRPr="00E22AE4">
        <w:rPr>
          <w:i/>
          <w:color w:val="000000"/>
          <w:lang w:eastAsia="zh-CN"/>
        </w:rPr>
        <w:t xml:space="preserve"> комплекту </w:t>
      </w:r>
      <w:proofErr w:type="spellStart"/>
      <w:r w:rsidRPr="00E22AE4">
        <w:rPr>
          <w:i/>
          <w:color w:val="000000"/>
          <w:lang w:eastAsia="zh-CN"/>
        </w:rPr>
        <w:t>документів</w:t>
      </w:r>
      <w:proofErr w:type="spellEnd"/>
      <w:r w:rsidRPr="00E22AE4">
        <w:rPr>
          <w:i/>
          <w:color w:val="000000"/>
          <w:lang w:eastAsia="zh-CN"/>
        </w:rPr>
        <w:t xml:space="preserve">, </w:t>
      </w:r>
      <w:proofErr w:type="spellStart"/>
      <w:r w:rsidRPr="00E22AE4">
        <w:rPr>
          <w:i/>
          <w:color w:val="000000"/>
          <w:lang w:eastAsia="zh-CN"/>
        </w:rPr>
        <w:t>або</w:t>
      </w:r>
      <w:proofErr w:type="spellEnd"/>
      <w:r w:rsidRPr="00E22AE4">
        <w:rPr>
          <w:i/>
          <w:color w:val="000000"/>
          <w:lang w:eastAsia="zh-CN"/>
        </w:rPr>
        <w:t xml:space="preserve"> </w:t>
      </w:r>
      <w:proofErr w:type="spellStart"/>
      <w:r w:rsidRPr="00E22AE4">
        <w:rPr>
          <w:i/>
          <w:color w:val="000000"/>
          <w:lang w:eastAsia="zh-CN"/>
        </w:rPr>
        <w:t>надання</w:t>
      </w:r>
      <w:proofErr w:type="spellEnd"/>
      <w:r w:rsidRPr="00E22AE4">
        <w:rPr>
          <w:i/>
          <w:color w:val="000000"/>
          <w:lang w:eastAsia="zh-CN"/>
        </w:rPr>
        <w:t xml:space="preserve"> </w:t>
      </w:r>
      <w:proofErr w:type="spellStart"/>
      <w:r w:rsidRPr="00E22AE4">
        <w:rPr>
          <w:i/>
          <w:color w:val="000000"/>
          <w:lang w:eastAsia="zh-CN"/>
        </w:rPr>
        <w:t>документів</w:t>
      </w:r>
      <w:proofErr w:type="spellEnd"/>
      <w:r w:rsidRPr="00E22AE4">
        <w:rPr>
          <w:i/>
          <w:color w:val="000000"/>
          <w:lang w:eastAsia="zh-CN"/>
        </w:rPr>
        <w:t xml:space="preserve">, </w:t>
      </w:r>
      <w:proofErr w:type="spellStart"/>
      <w:r w:rsidRPr="00E22AE4">
        <w:rPr>
          <w:i/>
          <w:color w:val="000000"/>
          <w:lang w:eastAsia="zh-CN"/>
        </w:rPr>
        <w:t>що</w:t>
      </w:r>
      <w:proofErr w:type="spellEnd"/>
      <w:r w:rsidRPr="00E22AE4">
        <w:rPr>
          <w:i/>
          <w:color w:val="000000"/>
          <w:lang w:eastAsia="zh-CN"/>
        </w:rPr>
        <w:t xml:space="preserve"> не </w:t>
      </w:r>
      <w:proofErr w:type="spellStart"/>
      <w:r w:rsidRPr="00E22AE4">
        <w:rPr>
          <w:i/>
          <w:color w:val="000000"/>
          <w:lang w:eastAsia="zh-CN"/>
        </w:rPr>
        <w:t>відповідають</w:t>
      </w:r>
      <w:proofErr w:type="spellEnd"/>
      <w:r w:rsidRPr="00E22AE4">
        <w:rPr>
          <w:i/>
          <w:color w:val="000000"/>
          <w:lang w:eastAsia="zh-CN"/>
        </w:rPr>
        <w:t xml:space="preserve"> </w:t>
      </w:r>
      <w:proofErr w:type="spellStart"/>
      <w:r w:rsidRPr="00E22AE4">
        <w:rPr>
          <w:i/>
          <w:color w:val="000000"/>
          <w:lang w:eastAsia="zh-CN"/>
        </w:rPr>
        <w:t>умовам</w:t>
      </w:r>
      <w:proofErr w:type="spellEnd"/>
      <w:r w:rsidRPr="00E22AE4">
        <w:rPr>
          <w:i/>
          <w:color w:val="000000"/>
          <w:lang w:eastAsia="zh-CN"/>
        </w:rPr>
        <w:t xml:space="preserve"> </w:t>
      </w:r>
      <w:proofErr w:type="spellStart"/>
      <w:r w:rsidRPr="00E22AE4">
        <w:rPr>
          <w:i/>
          <w:color w:val="000000"/>
          <w:lang w:eastAsia="zh-CN"/>
        </w:rPr>
        <w:t>оголошення</w:t>
      </w:r>
      <w:proofErr w:type="spellEnd"/>
      <w:r w:rsidRPr="00E22AE4">
        <w:rPr>
          <w:i/>
          <w:color w:val="000000"/>
          <w:lang w:eastAsia="zh-CN"/>
        </w:rPr>
        <w:t xml:space="preserve">, </w:t>
      </w:r>
      <w:proofErr w:type="spellStart"/>
      <w:r w:rsidRPr="00E22AE4">
        <w:rPr>
          <w:i/>
          <w:color w:val="000000"/>
          <w:lang w:eastAsia="zh-CN"/>
        </w:rPr>
        <w:t>є</w:t>
      </w:r>
      <w:proofErr w:type="spellEnd"/>
      <w:r w:rsidRPr="00E22AE4">
        <w:rPr>
          <w:i/>
          <w:color w:val="000000"/>
          <w:lang w:eastAsia="zh-CN"/>
        </w:rPr>
        <w:t xml:space="preserve"> </w:t>
      </w:r>
      <w:proofErr w:type="spellStart"/>
      <w:proofErr w:type="gramStart"/>
      <w:r w:rsidRPr="00E22AE4">
        <w:rPr>
          <w:i/>
          <w:color w:val="000000"/>
          <w:lang w:eastAsia="zh-CN"/>
        </w:rPr>
        <w:t>п</w:t>
      </w:r>
      <w:proofErr w:type="gramEnd"/>
      <w:r w:rsidRPr="00E22AE4">
        <w:rPr>
          <w:i/>
          <w:color w:val="000000"/>
          <w:lang w:eastAsia="zh-CN"/>
        </w:rPr>
        <w:t>ідставою</w:t>
      </w:r>
      <w:proofErr w:type="spellEnd"/>
      <w:r w:rsidRPr="00E22AE4">
        <w:rPr>
          <w:i/>
          <w:color w:val="000000"/>
          <w:lang w:eastAsia="zh-CN"/>
        </w:rPr>
        <w:t xml:space="preserve"> для </w:t>
      </w:r>
      <w:proofErr w:type="spellStart"/>
      <w:r w:rsidRPr="00E22AE4">
        <w:rPr>
          <w:i/>
          <w:color w:val="000000"/>
          <w:lang w:eastAsia="zh-CN"/>
        </w:rPr>
        <w:t>відхилення</w:t>
      </w:r>
      <w:proofErr w:type="spellEnd"/>
      <w:r w:rsidRPr="00E22AE4">
        <w:rPr>
          <w:i/>
          <w:color w:val="000000"/>
          <w:lang w:eastAsia="zh-CN"/>
        </w:rPr>
        <w:t xml:space="preserve"> </w:t>
      </w:r>
      <w:proofErr w:type="spellStart"/>
      <w:r w:rsidRPr="00E22AE4">
        <w:rPr>
          <w:i/>
          <w:color w:val="000000"/>
          <w:lang w:eastAsia="zh-CN"/>
        </w:rPr>
        <w:t>пропозиції</w:t>
      </w:r>
      <w:proofErr w:type="spellEnd"/>
      <w:r w:rsidRPr="00E22AE4">
        <w:rPr>
          <w:i/>
          <w:color w:val="000000"/>
          <w:lang w:eastAsia="zh-CN"/>
        </w:rPr>
        <w:t xml:space="preserve"> </w:t>
      </w:r>
      <w:proofErr w:type="spellStart"/>
      <w:r w:rsidRPr="00E22AE4">
        <w:rPr>
          <w:i/>
          <w:color w:val="000000"/>
          <w:lang w:eastAsia="zh-CN"/>
        </w:rPr>
        <w:t>учасника</w:t>
      </w:r>
      <w:proofErr w:type="spellEnd"/>
      <w:r w:rsidRPr="00E22AE4">
        <w:rPr>
          <w:i/>
          <w:color w:val="000000"/>
          <w:lang w:eastAsia="zh-CN"/>
        </w:rPr>
        <w:t>.</w:t>
      </w:r>
    </w:p>
    <w:p w:rsidR="0017388A" w:rsidRPr="00E22AE4" w:rsidRDefault="0017388A" w:rsidP="0017388A">
      <w:pPr>
        <w:jc w:val="right"/>
        <w:rPr>
          <w:rFonts w:eastAsia="Arial"/>
          <w:b/>
        </w:rPr>
      </w:pPr>
    </w:p>
    <w:p w:rsidR="0017388A" w:rsidRPr="00E22AE4" w:rsidRDefault="0017388A" w:rsidP="00D306C6">
      <w:pPr>
        <w:rPr>
          <w:rFonts w:eastAsia="Arial"/>
          <w:b/>
        </w:rPr>
      </w:pPr>
    </w:p>
    <w:sectPr w:rsidR="0017388A" w:rsidRPr="00E22AE4" w:rsidSect="00E556C0">
      <w:headerReference w:type="default" r:id="rId9"/>
      <w:pgSz w:w="11907" w:h="16840"/>
      <w:pgMar w:top="650" w:right="850" w:bottom="367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F9C" w:rsidRDefault="00597F9C" w:rsidP="008B38B9">
      <w:r>
        <w:separator/>
      </w:r>
    </w:p>
  </w:endnote>
  <w:endnote w:type="continuationSeparator" w:id="0">
    <w:p w:rsidR="00597F9C" w:rsidRDefault="00597F9C" w:rsidP="008B3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F9C" w:rsidRDefault="00597F9C" w:rsidP="008B38B9">
      <w:r>
        <w:separator/>
      </w:r>
    </w:p>
  </w:footnote>
  <w:footnote w:type="continuationSeparator" w:id="0">
    <w:p w:rsidR="00597F9C" w:rsidRDefault="00597F9C" w:rsidP="008B3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B8E" w:rsidRPr="00185CB9" w:rsidRDefault="00524B8E">
    <w:pPr>
      <w:tabs>
        <w:tab w:val="center" w:pos="4680"/>
        <w:tab w:val="right" w:pos="7605"/>
      </w:tabs>
      <w:autoSpaceDE w:val="0"/>
      <w:autoSpaceDN w:val="0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F9" w:rsidRPr="0051491F" w:rsidRDefault="002A2CF9">
    <w:pPr>
      <w:tabs>
        <w:tab w:val="center" w:pos="4564"/>
        <w:tab w:val="right" w:pos="7760"/>
      </w:tabs>
      <w:autoSpaceDE w:val="0"/>
      <w:autoSpaceDN w:val="0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1">
    <w:nsid w:val="00E918F3"/>
    <w:multiLevelType w:val="hybridMultilevel"/>
    <w:tmpl w:val="8F02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6FCB"/>
    <w:multiLevelType w:val="hybridMultilevel"/>
    <w:tmpl w:val="6180FCF0"/>
    <w:lvl w:ilvl="0" w:tplc="3CE46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20469"/>
    <w:multiLevelType w:val="hybridMultilevel"/>
    <w:tmpl w:val="D0F29412"/>
    <w:lvl w:ilvl="0" w:tplc="91061B7A">
      <w:numFmt w:val="none"/>
      <w:lvlText w:val=""/>
      <w:lvlJc w:val="left"/>
      <w:pPr>
        <w:ind w:left="1080" w:hanging="360"/>
      </w:p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5F53A1"/>
    <w:multiLevelType w:val="hybridMultilevel"/>
    <w:tmpl w:val="E5C08E6C"/>
    <w:lvl w:ilvl="0" w:tplc="BF084C7E">
      <w:start w:val="1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6EB7415"/>
    <w:multiLevelType w:val="hybridMultilevel"/>
    <w:tmpl w:val="D4F2C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351BD"/>
    <w:multiLevelType w:val="hybridMultilevel"/>
    <w:tmpl w:val="21EA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C2E4B"/>
    <w:multiLevelType w:val="hybridMultilevel"/>
    <w:tmpl w:val="441AEDFA"/>
    <w:lvl w:ilvl="0" w:tplc="1C66C0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863219"/>
    <w:multiLevelType w:val="hybridMultilevel"/>
    <w:tmpl w:val="08B8E7EA"/>
    <w:lvl w:ilvl="0" w:tplc="B2FAA95E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42984"/>
    <w:multiLevelType w:val="hybridMultilevel"/>
    <w:tmpl w:val="B1E66CC8"/>
    <w:lvl w:ilvl="0" w:tplc="933C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34215"/>
    <w:multiLevelType w:val="hybridMultilevel"/>
    <w:tmpl w:val="5FCA6782"/>
    <w:lvl w:ilvl="0" w:tplc="450426E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C1269"/>
    <w:multiLevelType w:val="hybridMultilevel"/>
    <w:tmpl w:val="A9AA64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C0682"/>
    <w:multiLevelType w:val="hybridMultilevel"/>
    <w:tmpl w:val="7064235E"/>
    <w:lvl w:ilvl="0" w:tplc="324AB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004E2"/>
    <w:multiLevelType w:val="hybridMultilevel"/>
    <w:tmpl w:val="60DC55B0"/>
    <w:lvl w:ilvl="0" w:tplc="E318914A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74205"/>
    <w:multiLevelType w:val="multilevel"/>
    <w:tmpl w:val="02CA3C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40"/>
        </w:tabs>
        <w:ind w:left="740" w:hanging="570"/>
      </w:pPr>
      <w:rPr>
        <w:rFonts w:hint="default"/>
      </w:rPr>
    </w:lvl>
    <w:lvl w:ilvl="2">
      <w:start w:val="1"/>
      <w:numFmt w:val="decimal"/>
      <w:lvlText w:val="%3."/>
      <w:lvlJc w:val="center"/>
      <w:pPr>
        <w:tabs>
          <w:tab w:val="num" w:pos="830"/>
        </w:tabs>
        <w:ind w:left="83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1440"/>
      </w:pPr>
      <w:rPr>
        <w:rFonts w:hint="default"/>
      </w:rPr>
    </w:lvl>
  </w:abstractNum>
  <w:abstractNum w:abstractNumId="15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565CA"/>
    <w:multiLevelType w:val="hybridMultilevel"/>
    <w:tmpl w:val="122EF328"/>
    <w:lvl w:ilvl="0" w:tplc="16FADCB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71F1F"/>
    <w:multiLevelType w:val="hybridMultilevel"/>
    <w:tmpl w:val="301C00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84CD3"/>
    <w:multiLevelType w:val="hybridMultilevel"/>
    <w:tmpl w:val="0674D1E4"/>
    <w:lvl w:ilvl="0" w:tplc="948078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DD2699"/>
    <w:multiLevelType w:val="hybridMultilevel"/>
    <w:tmpl w:val="C13A7528"/>
    <w:lvl w:ilvl="0" w:tplc="496C0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D399B"/>
    <w:multiLevelType w:val="hybridMultilevel"/>
    <w:tmpl w:val="64D4A8A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2F67E5"/>
    <w:multiLevelType w:val="hybridMultilevel"/>
    <w:tmpl w:val="152824F2"/>
    <w:lvl w:ilvl="0" w:tplc="2E3E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C35B5A"/>
    <w:multiLevelType w:val="hybridMultilevel"/>
    <w:tmpl w:val="FEA8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F01B3"/>
    <w:multiLevelType w:val="hybridMultilevel"/>
    <w:tmpl w:val="DF36A502"/>
    <w:lvl w:ilvl="0" w:tplc="A56C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2430E0"/>
    <w:multiLevelType w:val="hybridMultilevel"/>
    <w:tmpl w:val="67EC44EA"/>
    <w:lvl w:ilvl="0" w:tplc="E9F27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6">
    <w:nsid w:val="73A83E06"/>
    <w:multiLevelType w:val="hybridMultilevel"/>
    <w:tmpl w:val="6FE2A940"/>
    <w:lvl w:ilvl="0" w:tplc="BF084C7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D83083"/>
    <w:multiLevelType w:val="multilevel"/>
    <w:tmpl w:val="CC5A3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8">
    <w:nsid w:val="7DC41C53"/>
    <w:multiLevelType w:val="hybridMultilevel"/>
    <w:tmpl w:val="2C0412D2"/>
    <w:lvl w:ilvl="0" w:tplc="EECE0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18"/>
  </w:num>
  <w:num w:numId="5">
    <w:abstractNumId w:val="27"/>
  </w:num>
  <w:num w:numId="6">
    <w:abstractNumId w:val="22"/>
  </w:num>
  <w:num w:numId="7">
    <w:abstractNumId w:val="14"/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6"/>
  </w:num>
  <w:num w:numId="12">
    <w:abstractNumId w:val="20"/>
  </w:num>
  <w:num w:numId="13">
    <w:abstractNumId w:val="13"/>
  </w:num>
  <w:num w:numId="14">
    <w:abstractNumId w:val="10"/>
  </w:num>
  <w:num w:numId="15">
    <w:abstractNumId w:val="8"/>
  </w:num>
  <w:num w:numId="16">
    <w:abstractNumId w:val="16"/>
  </w:num>
  <w:num w:numId="17">
    <w:abstractNumId w:val="24"/>
  </w:num>
  <w:num w:numId="18">
    <w:abstractNumId w:val="12"/>
  </w:num>
  <w:num w:numId="19">
    <w:abstractNumId w:val="23"/>
  </w:num>
  <w:num w:numId="20">
    <w:abstractNumId w:val="28"/>
  </w:num>
  <w:num w:numId="21">
    <w:abstractNumId w:val="2"/>
  </w:num>
  <w:num w:numId="22">
    <w:abstractNumId w:val="19"/>
  </w:num>
  <w:num w:numId="23">
    <w:abstractNumId w:val="9"/>
  </w:num>
  <w:num w:numId="24">
    <w:abstractNumId w:val="21"/>
  </w:num>
  <w:num w:numId="25">
    <w:abstractNumId w:val="15"/>
  </w:num>
  <w:num w:numId="26">
    <w:abstractNumId w:val="1"/>
  </w:num>
  <w:num w:numId="27">
    <w:abstractNumId w:val="7"/>
  </w:num>
  <w:num w:numId="28">
    <w:abstractNumId w:val="6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/>
  <w:rsids>
    <w:rsidRoot w:val="00114A10"/>
    <w:rsid w:val="000018AD"/>
    <w:rsid w:val="00002BF4"/>
    <w:rsid w:val="000116A8"/>
    <w:rsid w:val="00026FFC"/>
    <w:rsid w:val="000311EF"/>
    <w:rsid w:val="0003166E"/>
    <w:rsid w:val="000448D2"/>
    <w:rsid w:val="000550BF"/>
    <w:rsid w:val="00064865"/>
    <w:rsid w:val="000766CC"/>
    <w:rsid w:val="000821A4"/>
    <w:rsid w:val="000B2BA3"/>
    <w:rsid w:val="000C1282"/>
    <w:rsid w:val="000F21C8"/>
    <w:rsid w:val="000F6B60"/>
    <w:rsid w:val="00114A10"/>
    <w:rsid w:val="00115428"/>
    <w:rsid w:val="00116345"/>
    <w:rsid w:val="0011782D"/>
    <w:rsid w:val="001260B8"/>
    <w:rsid w:val="0014374B"/>
    <w:rsid w:val="00147052"/>
    <w:rsid w:val="00161740"/>
    <w:rsid w:val="00163649"/>
    <w:rsid w:val="00171D03"/>
    <w:rsid w:val="0017388A"/>
    <w:rsid w:val="00181CAB"/>
    <w:rsid w:val="00182FC7"/>
    <w:rsid w:val="0018459A"/>
    <w:rsid w:val="001846BF"/>
    <w:rsid w:val="001873E7"/>
    <w:rsid w:val="00197E02"/>
    <w:rsid w:val="001D3068"/>
    <w:rsid w:val="001F37F5"/>
    <w:rsid w:val="001F7BC0"/>
    <w:rsid w:val="002218A7"/>
    <w:rsid w:val="00225C19"/>
    <w:rsid w:val="00233205"/>
    <w:rsid w:val="002434EE"/>
    <w:rsid w:val="002456A2"/>
    <w:rsid w:val="00255F1C"/>
    <w:rsid w:val="00257969"/>
    <w:rsid w:val="002638E2"/>
    <w:rsid w:val="002739E5"/>
    <w:rsid w:val="00280D5F"/>
    <w:rsid w:val="002846A0"/>
    <w:rsid w:val="00287830"/>
    <w:rsid w:val="00293115"/>
    <w:rsid w:val="002A2CF9"/>
    <w:rsid w:val="002C409F"/>
    <w:rsid w:val="002C4B62"/>
    <w:rsid w:val="002C6AA1"/>
    <w:rsid w:val="002D543B"/>
    <w:rsid w:val="002D6B5A"/>
    <w:rsid w:val="002D6EE8"/>
    <w:rsid w:val="002E27CC"/>
    <w:rsid w:val="002F216E"/>
    <w:rsid w:val="0030121E"/>
    <w:rsid w:val="0030187F"/>
    <w:rsid w:val="00304D92"/>
    <w:rsid w:val="00330C80"/>
    <w:rsid w:val="00347F7A"/>
    <w:rsid w:val="00354234"/>
    <w:rsid w:val="0036536D"/>
    <w:rsid w:val="003948F1"/>
    <w:rsid w:val="003B02FA"/>
    <w:rsid w:val="003B2C2E"/>
    <w:rsid w:val="003B3AD9"/>
    <w:rsid w:val="003C1179"/>
    <w:rsid w:val="003C4A30"/>
    <w:rsid w:val="003E2AD9"/>
    <w:rsid w:val="003E351B"/>
    <w:rsid w:val="00412E11"/>
    <w:rsid w:val="004135E6"/>
    <w:rsid w:val="00414475"/>
    <w:rsid w:val="004148C0"/>
    <w:rsid w:val="0045255F"/>
    <w:rsid w:val="0046192E"/>
    <w:rsid w:val="00484D1D"/>
    <w:rsid w:val="004916F2"/>
    <w:rsid w:val="00492F8D"/>
    <w:rsid w:val="004A359C"/>
    <w:rsid w:val="004B0B96"/>
    <w:rsid w:val="004C06D7"/>
    <w:rsid w:val="004C2408"/>
    <w:rsid w:val="004E257C"/>
    <w:rsid w:val="0051491F"/>
    <w:rsid w:val="00524B8E"/>
    <w:rsid w:val="00524F36"/>
    <w:rsid w:val="00541C60"/>
    <w:rsid w:val="00572A10"/>
    <w:rsid w:val="00573D63"/>
    <w:rsid w:val="00577C6D"/>
    <w:rsid w:val="00597F9C"/>
    <w:rsid w:val="005A271B"/>
    <w:rsid w:val="00622BEA"/>
    <w:rsid w:val="006355D3"/>
    <w:rsid w:val="00676BB5"/>
    <w:rsid w:val="00684E71"/>
    <w:rsid w:val="006A723B"/>
    <w:rsid w:val="006C7E70"/>
    <w:rsid w:val="006D7ECA"/>
    <w:rsid w:val="006E457F"/>
    <w:rsid w:val="00703954"/>
    <w:rsid w:val="00712FE3"/>
    <w:rsid w:val="0071764B"/>
    <w:rsid w:val="007309EB"/>
    <w:rsid w:val="00740D0F"/>
    <w:rsid w:val="007410A4"/>
    <w:rsid w:val="00750908"/>
    <w:rsid w:val="007C47DC"/>
    <w:rsid w:val="007C6EA5"/>
    <w:rsid w:val="007C7EAD"/>
    <w:rsid w:val="007E5176"/>
    <w:rsid w:val="007E6A8B"/>
    <w:rsid w:val="007E782A"/>
    <w:rsid w:val="007F219C"/>
    <w:rsid w:val="007F662F"/>
    <w:rsid w:val="00810C43"/>
    <w:rsid w:val="00835E50"/>
    <w:rsid w:val="0087117A"/>
    <w:rsid w:val="00873CD5"/>
    <w:rsid w:val="0087533F"/>
    <w:rsid w:val="0087794E"/>
    <w:rsid w:val="008A2560"/>
    <w:rsid w:val="008B38B9"/>
    <w:rsid w:val="009026E3"/>
    <w:rsid w:val="0090657B"/>
    <w:rsid w:val="00913680"/>
    <w:rsid w:val="00923364"/>
    <w:rsid w:val="00940D24"/>
    <w:rsid w:val="00947564"/>
    <w:rsid w:val="00955727"/>
    <w:rsid w:val="0095739C"/>
    <w:rsid w:val="009612F0"/>
    <w:rsid w:val="00963EE5"/>
    <w:rsid w:val="009654B7"/>
    <w:rsid w:val="009707B9"/>
    <w:rsid w:val="00980CB1"/>
    <w:rsid w:val="009824CA"/>
    <w:rsid w:val="0099759F"/>
    <w:rsid w:val="009C5A70"/>
    <w:rsid w:val="009D0E9D"/>
    <w:rsid w:val="009E6DB7"/>
    <w:rsid w:val="009F0BF1"/>
    <w:rsid w:val="00A03926"/>
    <w:rsid w:val="00A15D19"/>
    <w:rsid w:val="00A16B99"/>
    <w:rsid w:val="00A20297"/>
    <w:rsid w:val="00A34D44"/>
    <w:rsid w:val="00A542F3"/>
    <w:rsid w:val="00A849F7"/>
    <w:rsid w:val="00A963D5"/>
    <w:rsid w:val="00AA1097"/>
    <w:rsid w:val="00AB432B"/>
    <w:rsid w:val="00AD496C"/>
    <w:rsid w:val="00AE002C"/>
    <w:rsid w:val="00B169C4"/>
    <w:rsid w:val="00B20ED5"/>
    <w:rsid w:val="00B335EE"/>
    <w:rsid w:val="00B448C8"/>
    <w:rsid w:val="00B54575"/>
    <w:rsid w:val="00B621B5"/>
    <w:rsid w:val="00B64ACD"/>
    <w:rsid w:val="00B76D59"/>
    <w:rsid w:val="00B85E31"/>
    <w:rsid w:val="00B97FFD"/>
    <w:rsid w:val="00BA17FF"/>
    <w:rsid w:val="00BB7BA5"/>
    <w:rsid w:val="00BD5979"/>
    <w:rsid w:val="00BF085F"/>
    <w:rsid w:val="00BF6593"/>
    <w:rsid w:val="00C00466"/>
    <w:rsid w:val="00C13404"/>
    <w:rsid w:val="00C34918"/>
    <w:rsid w:val="00C47026"/>
    <w:rsid w:val="00C61B42"/>
    <w:rsid w:val="00C8021E"/>
    <w:rsid w:val="00C84326"/>
    <w:rsid w:val="00C86901"/>
    <w:rsid w:val="00CB20CD"/>
    <w:rsid w:val="00CC0F3E"/>
    <w:rsid w:val="00CC2DFB"/>
    <w:rsid w:val="00CC478F"/>
    <w:rsid w:val="00CD08D5"/>
    <w:rsid w:val="00CD5D08"/>
    <w:rsid w:val="00D0409F"/>
    <w:rsid w:val="00D16B43"/>
    <w:rsid w:val="00D27BF6"/>
    <w:rsid w:val="00D306C6"/>
    <w:rsid w:val="00D310E7"/>
    <w:rsid w:val="00D3728F"/>
    <w:rsid w:val="00D702C7"/>
    <w:rsid w:val="00D93221"/>
    <w:rsid w:val="00DB2593"/>
    <w:rsid w:val="00DD6983"/>
    <w:rsid w:val="00DF583B"/>
    <w:rsid w:val="00E02DBB"/>
    <w:rsid w:val="00E14598"/>
    <w:rsid w:val="00E150C3"/>
    <w:rsid w:val="00E22AE4"/>
    <w:rsid w:val="00E269B5"/>
    <w:rsid w:val="00E4201B"/>
    <w:rsid w:val="00E529C8"/>
    <w:rsid w:val="00E556C0"/>
    <w:rsid w:val="00E7219B"/>
    <w:rsid w:val="00E73AA6"/>
    <w:rsid w:val="00E84459"/>
    <w:rsid w:val="00E8529F"/>
    <w:rsid w:val="00E96413"/>
    <w:rsid w:val="00EB5D50"/>
    <w:rsid w:val="00EC5A58"/>
    <w:rsid w:val="00EF102D"/>
    <w:rsid w:val="00EF6980"/>
    <w:rsid w:val="00F26E84"/>
    <w:rsid w:val="00F3597C"/>
    <w:rsid w:val="00F42C09"/>
    <w:rsid w:val="00F652C4"/>
    <w:rsid w:val="00F7202D"/>
    <w:rsid w:val="00FA3CCA"/>
    <w:rsid w:val="00FD670C"/>
    <w:rsid w:val="00FE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C24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0"/>
    <w:link w:val="20"/>
    <w:uiPriority w:val="9"/>
    <w:qFormat/>
    <w:rsid w:val="00C61B42"/>
    <w:pPr>
      <w:tabs>
        <w:tab w:val="num" w:pos="0"/>
      </w:tabs>
      <w:suppressAutoHyphens/>
      <w:spacing w:before="280" w:after="280"/>
      <w:ind w:left="576" w:hanging="576"/>
      <w:outlineLvl w:val="1"/>
    </w:pPr>
    <w:rPr>
      <w:b/>
      <w:sz w:val="36"/>
      <w:szCs w:val="20"/>
      <w:lang w:val="uk-UA" w:eastAsia="ar-SA"/>
    </w:rPr>
  </w:style>
  <w:style w:type="paragraph" w:styleId="3">
    <w:name w:val="heading 3"/>
    <w:basedOn w:val="a"/>
    <w:next w:val="a0"/>
    <w:link w:val="30"/>
    <w:uiPriority w:val="9"/>
    <w:qFormat/>
    <w:rsid w:val="00C61B42"/>
    <w:pPr>
      <w:tabs>
        <w:tab w:val="num" w:pos="0"/>
      </w:tabs>
      <w:suppressAutoHyphens/>
      <w:spacing w:before="280" w:after="280"/>
      <w:ind w:left="720" w:hanging="720"/>
      <w:outlineLvl w:val="2"/>
    </w:pPr>
    <w:rPr>
      <w:rFonts w:ascii="Calibri" w:hAnsi="Calibri"/>
      <w:sz w:val="20"/>
      <w:szCs w:val="20"/>
      <w:lang w:val="uk-UA"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61B42"/>
    <w:pPr>
      <w:keepNext/>
      <w:suppressAutoHyphens/>
      <w:jc w:val="right"/>
      <w:outlineLvl w:val="3"/>
    </w:pPr>
    <w:rPr>
      <w:b/>
      <w:lang w:val="uk-UA"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C61B42"/>
    <w:pPr>
      <w:keepNext/>
      <w:suppressAutoHyphens/>
      <w:jc w:val="right"/>
      <w:outlineLvl w:val="4"/>
    </w:pPr>
    <w:rPr>
      <w:b/>
      <w:color w:val="000000"/>
      <w:lang w:val="uk-UA"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C61B42"/>
    <w:pPr>
      <w:keepNext/>
      <w:suppressAutoHyphens/>
      <w:jc w:val="center"/>
      <w:outlineLvl w:val="5"/>
    </w:pPr>
    <w:rPr>
      <w:bCs/>
      <w:i/>
      <w:shd w:val="clear" w:color="auto" w:fill="FFFFFF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C24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1">
    <w:name w:val="Заголовок №2_"/>
    <w:link w:val="22"/>
    <w:rsid w:val="00B20ED5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B20ED5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List Paragraph"/>
    <w:aliases w:val="Elenco Normale,Список уровня 2,название табл/рис,Chapter10,List Paragraph (numbered (a)),List_Paragraph,Multilevel para_II,List Paragraph-ExecSummary,Akapit z listą BS,Bullets,List Paragraph 1,References,IBL List Paragraph"/>
    <w:basedOn w:val="a"/>
    <w:link w:val="a5"/>
    <w:uiPriority w:val="34"/>
    <w:qFormat/>
    <w:rsid w:val="00BF6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Body Text Indent"/>
    <w:basedOn w:val="a"/>
    <w:link w:val="a7"/>
    <w:rsid w:val="00484D1D"/>
    <w:pPr>
      <w:ind w:firstLine="851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1"/>
    <w:link w:val="a6"/>
    <w:rsid w:val="00484D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1"/>
    <w:uiPriority w:val="99"/>
    <w:rsid w:val="00484D1D"/>
    <w:rPr>
      <w:color w:val="0000FF"/>
      <w:u w:val="single"/>
    </w:rPr>
  </w:style>
  <w:style w:type="paragraph" w:customStyle="1" w:styleId="tm12">
    <w:name w:val="tm12"/>
    <w:basedOn w:val="a"/>
    <w:rsid w:val="00484D1D"/>
    <w:pPr>
      <w:spacing w:before="60" w:after="20"/>
      <w:ind w:right="-870"/>
    </w:pPr>
    <w:rPr>
      <w:color w:val="000000"/>
      <w:sz w:val="20"/>
      <w:szCs w:val="20"/>
    </w:rPr>
  </w:style>
  <w:style w:type="paragraph" w:customStyle="1" w:styleId="tm14">
    <w:name w:val="tm14"/>
    <w:basedOn w:val="a"/>
    <w:rsid w:val="00484D1D"/>
    <w:pPr>
      <w:spacing w:before="60" w:after="20"/>
    </w:pPr>
    <w:rPr>
      <w:color w:val="000000"/>
      <w:sz w:val="20"/>
      <w:szCs w:val="20"/>
    </w:rPr>
  </w:style>
  <w:style w:type="paragraph" w:customStyle="1" w:styleId="tm15">
    <w:name w:val="tm15"/>
    <w:basedOn w:val="a"/>
    <w:rsid w:val="00484D1D"/>
    <w:pPr>
      <w:spacing w:before="100" w:beforeAutospacing="1" w:after="100" w:afterAutospacing="1"/>
    </w:pPr>
  </w:style>
  <w:style w:type="character" w:customStyle="1" w:styleId="tm81">
    <w:name w:val="tm81"/>
    <w:basedOn w:val="a1"/>
    <w:rsid w:val="00484D1D"/>
    <w:rPr>
      <w:sz w:val="24"/>
      <w:szCs w:val="24"/>
    </w:rPr>
  </w:style>
  <w:style w:type="character" w:customStyle="1" w:styleId="tm101">
    <w:name w:val="tm101"/>
    <w:basedOn w:val="a1"/>
    <w:rsid w:val="00484D1D"/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84D1D"/>
    <w:rPr>
      <w:rFonts w:ascii="Tahoma" w:hAnsi="Tahoma" w:cs="Tahoma"/>
      <w:sz w:val="16"/>
      <w:szCs w:val="16"/>
      <w:lang w:val="uk-UA"/>
    </w:rPr>
  </w:style>
  <w:style w:type="character" w:customStyle="1" w:styleId="aa">
    <w:name w:val="Текст выноски Знак"/>
    <w:basedOn w:val="a1"/>
    <w:link w:val="a9"/>
    <w:uiPriority w:val="99"/>
    <w:semiHidden/>
    <w:rsid w:val="00484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link w:val="ab"/>
    <w:rsid w:val="00484D1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table" w:styleId="ac">
    <w:name w:val="Table Grid"/>
    <w:basedOn w:val="a2"/>
    <w:uiPriority w:val="59"/>
    <w:rsid w:val="0048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84D1D"/>
    <w:pPr>
      <w:spacing w:before="100" w:beforeAutospacing="1" w:after="100" w:afterAutospacing="1"/>
    </w:pPr>
    <w:rPr>
      <w:lang w:val="en-US" w:eastAsia="en-US"/>
    </w:rPr>
  </w:style>
  <w:style w:type="paragraph" w:customStyle="1" w:styleId="xl63">
    <w:name w:val="xl63"/>
    <w:basedOn w:val="a"/>
    <w:rsid w:val="00484D1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4">
    <w:name w:val="xl64"/>
    <w:basedOn w:val="a"/>
    <w:rsid w:val="00484D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5">
    <w:name w:val="xl65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66">
    <w:name w:val="xl66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7">
    <w:name w:val="xl67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a"/>
    <w:rsid w:val="00484D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a"/>
    <w:rsid w:val="00484D1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a"/>
    <w:rsid w:val="00484D1D"/>
    <w:pPr>
      <w:spacing w:before="100" w:beforeAutospacing="1" w:after="100" w:afterAutospacing="1"/>
      <w:textAlignment w:val="top"/>
    </w:pPr>
    <w:rPr>
      <w:color w:val="000000"/>
      <w:lang w:val="en-US" w:eastAsia="en-US"/>
    </w:rPr>
  </w:style>
  <w:style w:type="paragraph" w:customStyle="1" w:styleId="xl71">
    <w:name w:val="xl71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2">
    <w:name w:val="xl72"/>
    <w:basedOn w:val="a"/>
    <w:rsid w:val="00484D1D"/>
    <w:pP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3">
    <w:name w:val="xl73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4">
    <w:name w:val="xl7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5">
    <w:name w:val="xl75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6">
    <w:name w:val="xl76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7">
    <w:name w:val="xl7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8">
    <w:name w:val="xl7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79">
    <w:name w:val="xl7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0">
    <w:name w:val="xl8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1">
    <w:name w:val="xl81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2">
    <w:name w:val="xl82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3">
    <w:name w:val="xl83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4">
    <w:name w:val="xl84"/>
    <w:basedOn w:val="a"/>
    <w:rsid w:val="00484D1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5">
    <w:name w:val="xl85"/>
    <w:basedOn w:val="a"/>
    <w:rsid w:val="00484D1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6">
    <w:name w:val="xl86"/>
    <w:basedOn w:val="a"/>
    <w:rsid w:val="00484D1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7">
    <w:name w:val="xl87"/>
    <w:basedOn w:val="a"/>
    <w:rsid w:val="00484D1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88">
    <w:name w:val="xl88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89">
    <w:name w:val="xl89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0">
    <w:name w:val="xl9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1">
    <w:name w:val="xl9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2">
    <w:name w:val="xl9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3">
    <w:name w:val="xl93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4">
    <w:name w:val="xl9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5">
    <w:name w:val="xl9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6">
    <w:name w:val="xl9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7">
    <w:name w:val="xl97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8">
    <w:name w:val="xl98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99">
    <w:name w:val="xl99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val="en-US" w:eastAsia="en-US"/>
    </w:rPr>
  </w:style>
  <w:style w:type="paragraph" w:customStyle="1" w:styleId="xl100">
    <w:name w:val="xl100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1">
    <w:name w:val="xl101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2">
    <w:name w:val="xl102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3">
    <w:name w:val="xl103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4">
    <w:name w:val="xl104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5">
    <w:name w:val="xl105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6">
    <w:name w:val="xl106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7">
    <w:name w:val="xl107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8">
    <w:name w:val="xl108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09">
    <w:name w:val="xl109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0">
    <w:name w:val="xl110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1">
    <w:name w:val="xl111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2">
    <w:name w:val="xl112"/>
    <w:basedOn w:val="a"/>
    <w:rsid w:val="00484D1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3">
    <w:name w:val="xl113"/>
    <w:basedOn w:val="a"/>
    <w:rsid w:val="00484D1D"/>
    <w:pP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4">
    <w:name w:val="xl114"/>
    <w:basedOn w:val="a"/>
    <w:rsid w:val="00484D1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5">
    <w:name w:val="xl115"/>
    <w:basedOn w:val="a"/>
    <w:rsid w:val="00484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6">
    <w:name w:val="xl116"/>
    <w:basedOn w:val="a"/>
    <w:rsid w:val="00484D1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7">
    <w:name w:val="xl117"/>
    <w:basedOn w:val="a"/>
    <w:rsid w:val="00484D1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8">
    <w:name w:val="xl118"/>
    <w:basedOn w:val="a"/>
    <w:rsid w:val="00484D1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19">
    <w:name w:val="xl119"/>
    <w:basedOn w:val="a"/>
    <w:rsid w:val="00484D1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0">
    <w:name w:val="xl120"/>
    <w:basedOn w:val="a"/>
    <w:rsid w:val="00484D1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1">
    <w:name w:val="xl121"/>
    <w:basedOn w:val="a"/>
    <w:rsid w:val="00484D1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2">
    <w:name w:val="xl122"/>
    <w:basedOn w:val="a"/>
    <w:rsid w:val="00484D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3">
    <w:name w:val="xl123"/>
    <w:basedOn w:val="a"/>
    <w:rsid w:val="00484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4">
    <w:name w:val="xl124"/>
    <w:basedOn w:val="a"/>
    <w:rsid w:val="00484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125">
    <w:name w:val="xl125"/>
    <w:basedOn w:val="a"/>
    <w:rsid w:val="00484D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character" w:styleId="ad">
    <w:name w:val="FollowedHyperlink"/>
    <w:basedOn w:val="a1"/>
    <w:uiPriority w:val="99"/>
    <w:semiHidden/>
    <w:unhideWhenUsed/>
    <w:rsid w:val="0051491F"/>
    <w:rPr>
      <w:color w:val="954F72"/>
      <w:u w:val="single"/>
    </w:rPr>
  </w:style>
  <w:style w:type="numbering" w:customStyle="1" w:styleId="12">
    <w:name w:val="Немає списку1"/>
    <w:next w:val="a3"/>
    <w:uiPriority w:val="99"/>
    <w:semiHidden/>
    <w:unhideWhenUsed/>
    <w:rsid w:val="0051491F"/>
  </w:style>
  <w:style w:type="paragraph" w:styleId="ae">
    <w:name w:val="header"/>
    <w:basedOn w:val="a"/>
    <w:link w:val="af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">
    <w:name w:val="Верхний колонтитул Знак"/>
    <w:basedOn w:val="a1"/>
    <w:link w:val="ae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51491F"/>
    <w:pPr>
      <w:tabs>
        <w:tab w:val="center" w:pos="4844"/>
        <w:tab w:val="right" w:pos="9689"/>
      </w:tabs>
    </w:pPr>
    <w:rPr>
      <w:sz w:val="20"/>
      <w:szCs w:val="20"/>
      <w:lang w:val="uk-UA"/>
    </w:rPr>
  </w:style>
  <w:style w:type="character" w:customStyle="1" w:styleId="af1">
    <w:name w:val="Нижний колонтитул Знак"/>
    <w:basedOn w:val="a1"/>
    <w:link w:val="af0"/>
    <w:uiPriority w:val="99"/>
    <w:rsid w:val="00514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basedOn w:val="a1"/>
    <w:link w:val="11"/>
    <w:rsid w:val="00182FC7"/>
    <w:rPr>
      <w:rFonts w:ascii="Times New Roman" w:eastAsia="Times New Roman" w:hAnsi="Times New Roman" w:cs="Times New Roman"/>
      <w:snapToGrid w:val="0"/>
      <w:color w:val="000000"/>
      <w:szCs w:val="20"/>
      <w:lang w:val="ru-RU" w:eastAsia="uk-UA"/>
    </w:rPr>
  </w:style>
  <w:style w:type="character" w:customStyle="1" w:styleId="61">
    <w:name w:val="Основной текст (6)_"/>
    <w:basedOn w:val="a1"/>
    <w:link w:val="62"/>
    <w:rsid w:val="00182FC7"/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rsid w:val="00182FC7"/>
    <w:pPr>
      <w:widowControl w:val="0"/>
      <w:ind w:firstLine="400"/>
    </w:pPr>
    <w:rPr>
      <w:sz w:val="22"/>
      <w:szCs w:val="22"/>
      <w:lang w:val="uk-UA" w:eastAsia="en-US"/>
    </w:rPr>
  </w:style>
  <w:style w:type="numbering" w:customStyle="1" w:styleId="23">
    <w:name w:val="Немає списку2"/>
    <w:next w:val="a3"/>
    <w:uiPriority w:val="99"/>
    <w:semiHidden/>
    <w:unhideWhenUsed/>
    <w:rsid w:val="00F42C09"/>
  </w:style>
  <w:style w:type="numbering" w:customStyle="1" w:styleId="31">
    <w:name w:val="Немає списку3"/>
    <w:next w:val="a3"/>
    <w:uiPriority w:val="99"/>
    <w:semiHidden/>
    <w:unhideWhenUsed/>
    <w:rsid w:val="00F42C09"/>
  </w:style>
  <w:style w:type="numbering" w:customStyle="1" w:styleId="41">
    <w:name w:val="Немає списку4"/>
    <w:next w:val="a3"/>
    <w:uiPriority w:val="99"/>
    <w:semiHidden/>
    <w:unhideWhenUsed/>
    <w:rsid w:val="00F42C09"/>
  </w:style>
  <w:style w:type="numbering" w:customStyle="1" w:styleId="13">
    <w:name w:val="Нет списка1"/>
    <w:next w:val="a3"/>
    <w:uiPriority w:val="99"/>
    <w:semiHidden/>
    <w:unhideWhenUsed/>
    <w:rsid w:val="000C1282"/>
  </w:style>
  <w:style w:type="numbering" w:customStyle="1" w:styleId="24">
    <w:name w:val="Нет списка2"/>
    <w:next w:val="a3"/>
    <w:uiPriority w:val="99"/>
    <w:semiHidden/>
    <w:unhideWhenUsed/>
    <w:rsid w:val="000C1282"/>
  </w:style>
  <w:style w:type="character" w:customStyle="1" w:styleId="a5">
    <w:name w:val="Абзац списка Знак"/>
    <w:aliases w:val="Elenco Normale Знак,Список уровня 2 Знак,название табл/рис Знак,Chapter10 Знак,List Paragraph (numbered (a)) Знак,List_Paragraph Знак,Multilevel para_II Знак,List Paragraph-ExecSummary Знак,Akapit z listą BS Знак,Bullets Знак"/>
    <w:link w:val="a4"/>
    <w:uiPriority w:val="34"/>
    <w:qFormat/>
    <w:locked/>
    <w:rsid w:val="007C7EAD"/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uiPriority w:val="9"/>
    <w:rsid w:val="00C61B4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C61B42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C61B4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C61B42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"/>
    <w:rsid w:val="00C61B42"/>
    <w:rPr>
      <w:rFonts w:ascii="Times New Roman" w:eastAsia="Times New Roman" w:hAnsi="Times New Roman" w:cs="Times New Roman"/>
      <w:bCs/>
      <w:i/>
      <w:sz w:val="24"/>
      <w:szCs w:val="24"/>
      <w:lang w:eastAsia="ar-SA"/>
    </w:rPr>
  </w:style>
  <w:style w:type="character" w:customStyle="1" w:styleId="14">
    <w:name w:val="Верх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1"/>
    <w:uiPriority w:val="99"/>
    <w:rsid w:val="00C6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3z0">
    <w:name w:val="WW8Num3z0"/>
    <w:rsid w:val="00C61B42"/>
    <w:rPr>
      <w:rFonts w:ascii="Times New Roman" w:hAnsi="Times New Roman"/>
    </w:rPr>
  </w:style>
  <w:style w:type="character" w:customStyle="1" w:styleId="WW8Num4z0">
    <w:name w:val="WW8Num4z0"/>
    <w:rsid w:val="00C61B42"/>
  </w:style>
  <w:style w:type="character" w:customStyle="1" w:styleId="WW8Num5z0">
    <w:name w:val="WW8Num5z0"/>
    <w:rsid w:val="00C61B42"/>
    <w:rPr>
      <w:rFonts w:ascii="Times New Roman" w:hAnsi="Times New Roman"/>
    </w:rPr>
  </w:style>
  <w:style w:type="character" w:customStyle="1" w:styleId="WW8Num5z1">
    <w:name w:val="WW8Num5z1"/>
    <w:rsid w:val="00C61B42"/>
    <w:rPr>
      <w:rFonts w:ascii="Symbol" w:hAnsi="Symbol"/>
    </w:rPr>
  </w:style>
  <w:style w:type="character" w:customStyle="1" w:styleId="WW8Num5z2">
    <w:name w:val="WW8Num5z2"/>
    <w:rsid w:val="00C61B42"/>
    <w:rPr>
      <w:rFonts w:ascii="Wingdings" w:hAnsi="Wingdings"/>
    </w:rPr>
  </w:style>
  <w:style w:type="character" w:customStyle="1" w:styleId="WW8Num5z3">
    <w:name w:val="WW8Num5z3"/>
    <w:rsid w:val="00C61B42"/>
    <w:rPr>
      <w:rFonts w:ascii="Symbol" w:hAnsi="Symbol"/>
    </w:rPr>
  </w:style>
  <w:style w:type="character" w:customStyle="1" w:styleId="WW8Num7z0">
    <w:name w:val="WW8Num7z0"/>
    <w:rsid w:val="00C61B42"/>
    <w:rPr>
      <w:color w:val="000000"/>
      <w:sz w:val="24"/>
    </w:rPr>
  </w:style>
  <w:style w:type="character" w:customStyle="1" w:styleId="WW8Num9z0">
    <w:name w:val="WW8Num9z0"/>
    <w:rsid w:val="00C61B42"/>
    <w:rPr>
      <w:rFonts w:ascii="Symbol" w:hAnsi="Symbol"/>
      <w:sz w:val="23"/>
    </w:rPr>
  </w:style>
  <w:style w:type="character" w:customStyle="1" w:styleId="WW8Num9z1">
    <w:name w:val="WW8Num9z1"/>
    <w:rsid w:val="00C61B42"/>
    <w:rPr>
      <w:rFonts w:ascii="Courier New" w:hAnsi="Courier New"/>
    </w:rPr>
  </w:style>
  <w:style w:type="character" w:customStyle="1" w:styleId="WW8Num9z2">
    <w:name w:val="WW8Num9z2"/>
    <w:rsid w:val="00C61B42"/>
    <w:rPr>
      <w:rFonts w:ascii="Wingdings" w:hAnsi="Wingdings"/>
    </w:rPr>
  </w:style>
  <w:style w:type="character" w:customStyle="1" w:styleId="WW8Num9z3">
    <w:name w:val="WW8Num9z3"/>
    <w:rsid w:val="00C61B42"/>
    <w:rPr>
      <w:rFonts w:ascii="Symbol" w:hAnsi="Symbol"/>
    </w:rPr>
  </w:style>
  <w:style w:type="character" w:customStyle="1" w:styleId="WW8Num12z0">
    <w:name w:val="WW8Num12z0"/>
    <w:rsid w:val="00C61B42"/>
    <w:rPr>
      <w:rFonts w:ascii="Times New Roman" w:hAnsi="Times New Roman"/>
      <w:color w:val="auto"/>
    </w:rPr>
  </w:style>
  <w:style w:type="character" w:customStyle="1" w:styleId="WW8Num15z0">
    <w:name w:val="WW8Num15z0"/>
    <w:rsid w:val="00C61B42"/>
    <w:rPr>
      <w:rFonts w:ascii="Times New Roman" w:hAnsi="Times New Roman"/>
      <w:color w:val="auto"/>
    </w:rPr>
  </w:style>
  <w:style w:type="character" w:customStyle="1" w:styleId="WW8Num16z0">
    <w:name w:val="WW8Num16z0"/>
    <w:rsid w:val="00C61B42"/>
    <w:rPr>
      <w:rFonts w:ascii="Symbol" w:hAnsi="Symbol"/>
    </w:rPr>
  </w:style>
  <w:style w:type="character" w:customStyle="1" w:styleId="WW8Num16z1">
    <w:name w:val="WW8Num16z1"/>
    <w:rsid w:val="00C61B42"/>
    <w:rPr>
      <w:rFonts w:ascii="Courier New" w:hAnsi="Courier New"/>
    </w:rPr>
  </w:style>
  <w:style w:type="character" w:customStyle="1" w:styleId="WW8Num16z2">
    <w:name w:val="WW8Num16z2"/>
    <w:rsid w:val="00C61B42"/>
    <w:rPr>
      <w:rFonts w:ascii="Wingdings" w:hAnsi="Wingdings"/>
    </w:rPr>
  </w:style>
  <w:style w:type="character" w:customStyle="1" w:styleId="WW8Num19z0">
    <w:name w:val="WW8Num19z0"/>
    <w:rsid w:val="00C61B42"/>
    <w:rPr>
      <w:rFonts w:ascii="Times New Roman" w:hAnsi="Times New Roman"/>
      <w:color w:val="auto"/>
    </w:rPr>
  </w:style>
  <w:style w:type="character" w:customStyle="1" w:styleId="8">
    <w:name w:val="Основной шрифт абзаца8"/>
    <w:rsid w:val="00C61B42"/>
  </w:style>
  <w:style w:type="character" w:customStyle="1" w:styleId="WW8Num5z4">
    <w:name w:val="WW8Num5z4"/>
    <w:rsid w:val="00C61B42"/>
    <w:rPr>
      <w:rFonts w:ascii="Courier New" w:hAnsi="Courier New"/>
    </w:rPr>
  </w:style>
  <w:style w:type="character" w:customStyle="1" w:styleId="7">
    <w:name w:val="Основной шрифт абзаца7"/>
    <w:rsid w:val="00C61B42"/>
  </w:style>
  <w:style w:type="character" w:customStyle="1" w:styleId="Absatz-Standardschriftart">
    <w:name w:val="Absatz-Standardschriftart"/>
    <w:rsid w:val="00C61B42"/>
  </w:style>
  <w:style w:type="character" w:customStyle="1" w:styleId="WW8Num8z0">
    <w:name w:val="WW8Num8z0"/>
    <w:rsid w:val="00C61B42"/>
    <w:rPr>
      <w:rFonts w:ascii="Symbol" w:hAnsi="Symbol"/>
    </w:rPr>
  </w:style>
  <w:style w:type="character" w:customStyle="1" w:styleId="WW8Num8z1">
    <w:name w:val="WW8Num8z1"/>
    <w:rsid w:val="00C61B42"/>
    <w:rPr>
      <w:rFonts w:ascii="Courier New" w:hAnsi="Courier New"/>
    </w:rPr>
  </w:style>
  <w:style w:type="character" w:customStyle="1" w:styleId="WW8Num8z2">
    <w:name w:val="WW8Num8z2"/>
    <w:rsid w:val="00C61B42"/>
    <w:rPr>
      <w:rFonts w:ascii="Wingdings" w:hAnsi="Wingdings"/>
    </w:rPr>
  </w:style>
  <w:style w:type="character" w:customStyle="1" w:styleId="WW8Num8z3">
    <w:name w:val="WW8Num8z3"/>
    <w:rsid w:val="00C61B42"/>
    <w:rPr>
      <w:rFonts w:ascii="Symbol" w:hAnsi="Symbol"/>
    </w:rPr>
  </w:style>
  <w:style w:type="character" w:customStyle="1" w:styleId="WW8Num11z0">
    <w:name w:val="WW8Num11z0"/>
    <w:rsid w:val="00C61B42"/>
    <w:rPr>
      <w:rFonts w:ascii="Symbol" w:hAnsi="Symbol"/>
      <w:sz w:val="23"/>
    </w:rPr>
  </w:style>
  <w:style w:type="character" w:customStyle="1" w:styleId="WW8Num11z1">
    <w:name w:val="WW8Num11z1"/>
    <w:rsid w:val="00C61B42"/>
    <w:rPr>
      <w:rFonts w:ascii="Courier New" w:hAnsi="Courier New"/>
    </w:rPr>
  </w:style>
  <w:style w:type="character" w:customStyle="1" w:styleId="WW8Num11z2">
    <w:name w:val="WW8Num11z2"/>
    <w:rsid w:val="00C61B42"/>
    <w:rPr>
      <w:rFonts w:ascii="Wingdings" w:hAnsi="Wingdings"/>
    </w:rPr>
  </w:style>
  <w:style w:type="character" w:customStyle="1" w:styleId="WW8Num11z3">
    <w:name w:val="WW8Num11z3"/>
    <w:rsid w:val="00C61B42"/>
    <w:rPr>
      <w:rFonts w:ascii="Symbol" w:hAnsi="Symbol"/>
    </w:rPr>
  </w:style>
  <w:style w:type="character" w:customStyle="1" w:styleId="63">
    <w:name w:val="Основной шрифт абзаца6"/>
    <w:rsid w:val="00C61B42"/>
  </w:style>
  <w:style w:type="character" w:customStyle="1" w:styleId="WW-Absatz-Standardschriftart">
    <w:name w:val="WW-Absatz-Standardschriftart"/>
    <w:rsid w:val="00C61B42"/>
  </w:style>
  <w:style w:type="character" w:customStyle="1" w:styleId="WW-Absatz-Standardschriftart1">
    <w:name w:val="WW-Absatz-Standardschriftart1"/>
    <w:rsid w:val="00C61B42"/>
  </w:style>
  <w:style w:type="character" w:customStyle="1" w:styleId="WW-Absatz-Standardschriftart11">
    <w:name w:val="WW-Absatz-Standardschriftart11"/>
    <w:rsid w:val="00C61B42"/>
  </w:style>
  <w:style w:type="character" w:customStyle="1" w:styleId="WW-Absatz-Standardschriftart111">
    <w:name w:val="WW-Absatz-Standardschriftart111"/>
    <w:rsid w:val="00C61B42"/>
  </w:style>
  <w:style w:type="character" w:customStyle="1" w:styleId="WW-Absatz-Standardschriftart1111">
    <w:name w:val="WW-Absatz-Standardschriftart1111"/>
    <w:rsid w:val="00C61B42"/>
  </w:style>
  <w:style w:type="character" w:customStyle="1" w:styleId="WW-Absatz-Standardschriftart11111">
    <w:name w:val="WW-Absatz-Standardschriftart11111"/>
    <w:rsid w:val="00C61B42"/>
  </w:style>
  <w:style w:type="character" w:customStyle="1" w:styleId="WW-Absatz-Standardschriftart111111">
    <w:name w:val="WW-Absatz-Standardschriftart111111"/>
    <w:rsid w:val="00C61B42"/>
  </w:style>
  <w:style w:type="character" w:customStyle="1" w:styleId="WW-Absatz-Standardschriftart1111111">
    <w:name w:val="WW-Absatz-Standardschriftart1111111"/>
    <w:rsid w:val="00C61B42"/>
  </w:style>
  <w:style w:type="character" w:customStyle="1" w:styleId="WW-Absatz-Standardschriftart11111111">
    <w:name w:val="WW-Absatz-Standardschriftart11111111"/>
    <w:rsid w:val="00C61B42"/>
  </w:style>
  <w:style w:type="character" w:customStyle="1" w:styleId="WW-Absatz-Standardschriftart111111111">
    <w:name w:val="WW-Absatz-Standardschriftart111111111"/>
    <w:rsid w:val="00C61B42"/>
  </w:style>
  <w:style w:type="character" w:customStyle="1" w:styleId="WW-Absatz-Standardschriftart1111111111">
    <w:name w:val="WW-Absatz-Standardschriftart1111111111"/>
    <w:rsid w:val="00C61B42"/>
  </w:style>
  <w:style w:type="character" w:customStyle="1" w:styleId="WW-Absatz-Standardschriftart11111111111">
    <w:name w:val="WW-Absatz-Standardschriftart11111111111"/>
    <w:rsid w:val="00C61B42"/>
  </w:style>
  <w:style w:type="character" w:customStyle="1" w:styleId="WW-Absatz-Standardschriftart111111111111">
    <w:name w:val="WW-Absatz-Standardschriftart111111111111"/>
    <w:rsid w:val="00C61B42"/>
  </w:style>
  <w:style w:type="character" w:customStyle="1" w:styleId="WW-Absatz-Standardschriftart1111111111111">
    <w:name w:val="WW-Absatz-Standardschriftart1111111111111"/>
    <w:rsid w:val="00C61B42"/>
  </w:style>
  <w:style w:type="character" w:customStyle="1" w:styleId="WW-Absatz-Standardschriftart11111111111111">
    <w:name w:val="WW-Absatz-Standardschriftart11111111111111"/>
    <w:rsid w:val="00C61B42"/>
  </w:style>
  <w:style w:type="character" w:customStyle="1" w:styleId="WW-Absatz-Standardschriftart111111111111111">
    <w:name w:val="WW-Absatz-Standardschriftart111111111111111"/>
    <w:rsid w:val="00C61B42"/>
  </w:style>
  <w:style w:type="character" w:customStyle="1" w:styleId="WW-Absatz-Standardschriftart1111111111111111">
    <w:name w:val="WW-Absatz-Standardschriftart1111111111111111"/>
    <w:rsid w:val="00C61B42"/>
  </w:style>
  <w:style w:type="character" w:customStyle="1" w:styleId="WW-Absatz-Standardschriftart11111111111111111">
    <w:name w:val="WW-Absatz-Standardschriftart11111111111111111"/>
    <w:rsid w:val="00C61B42"/>
  </w:style>
  <w:style w:type="character" w:customStyle="1" w:styleId="WW-Absatz-Standardschriftart111111111111111111">
    <w:name w:val="WW-Absatz-Standardschriftart111111111111111111"/>
    <w:rsid w:val="00C61B42"/>
  </w:style>
  <w:style w:type="character" w:customStyle="1" w:styleId="WW-Absatz-Standardschriftart1111111111111111111">
    <w:name w:val="WW-Absatz-Standardschriftart1111111111111111111"/>
    <w:rsid w:val="00C61B42"/>
  </w:style>
  <w:style w:type="character" w:customStyle="1" w:styleId="WW-Absatz-Standardschriftart11111111111111111111">
    <w:name w:val="WW-Absatz-Standardschriftart11111111111111111111"/>
    <w:rsid w:val="00C61B42"/>
  </w:style>
  <w:style w:type="character" w:customStyle="1" w:styleId="WW-Absatz-Standardschriftart111111111111111111111">
    <w:name w:val="WW-Absatz-Standardschriftart111111111111111111111"/>
    <w:rsid w:val="00C61B42"/>
  </w:style>
  <w:style w:type="character" w:customStyle="1" w:styleId="WW-Absatz-Standardschriftart1111111111111111111111">
    <w:name w:val="WW-Absatz-Standardschriftart1111111111111111111111"/>
    <w:rsid w:val="00C61B42"/>
  </w:style>
  <w:style w:type="character" w:customStyle="1" w:styleId="WW-Absatz-Standardschriftart11111111111111111111111">
    <w:name w:val="WW-Absatz-Standardschriftart11111111111111111111111"/>
    <w:rsid w:val="00C61B42"/>
  </w:style>
  <w:style w:type="character" w:customStyle="1" w:styleId="WW-Absatz-Standardschriftart111111111111111111111111">
    <w:name w:val="WW-Absatz-Standardschriftart111111111111111111111111"/>
    <w:rsid w:val="00C61B42"/>
  </w:style>
  <w:style w:type="character" w:customStyle="1" w:styleId="WW-Absatz-Standardschriftart1111111111111111111111111">
    <w:name w:val="WW-Absatz-Standardschriftart1111111111111111111111111"/>
    <w:rsid w:val="00C61B42"/>
  </w:style>
  <w:style w:type="character" w:customStyle="1" w:styleId="WW-Absatz-Standardschriftart11111111111111111111111111">
    <w:name w:val="WW-Absatz-Standardschriftart11111111111111111111111111"/>
    <w:rsid w:val="00C61B42"/>
  </w:style>
  <w:style w:type="character" w:customStyle="1" w:styleId="WW-Absatz-Standardschriftart111111111111111111111111111">
    <w:name w:val="WW-Absatz-Standardschriftart111111111111111111111111111"/>
    <w:rsid w:val="00C61B42"/>
  </w:style>
  <w:style w:type="character" w:customStyle="1" w:styleId="WW-Absatz-Standardschriftart1111111111111111111111111111">
    <w:name w:val="WW-Absatz-Standardschriftart1111111111111111111111111111"/>
    <w:rsid w:val="00C61B42"/>
  </w:style>
  <w:style w:type="character" w:customStyle="1" w:styleId="WW-Absatz-Standardschriftart11111111111111111111111111111">
    <w:name w:val="WW-Absatz-Standardschriftart11111111111111111111111111111"/>
    <w:rsid w:val="00C61B42"/>
  </w:style>
  <w:style w:type="character" w:customStyle="1" w:styleId="WW-Absatz-Standardschriftart111111111111111111111111111111">
    <w:name w:val="WW-Absatz-Standardschriftart111111111111111111111111111111"/>
    <w:rsid w:val="00C61B42"/>
  </w:style>
  <w:style w:type="character" w:customStyle="1" w:styleId="WW-Absatz-Standardschriftart1111111111111111111111111111111">
    <w:name w:val="WW-Absatz-Standardschriftart1111111111111111111111111111111"/>
    <w:rsid w:val="00C61B42"/>
  </w:style>
  <w:style w:type="character" w:customStyle="1" w:styleId="WW-Absatz-Standardschriftart11111111111111111111111111111111">
    <w:name w:val="WW-Absatz-Standardschriftart11111111111111111111111111111111"/>
    <w:rsid w:val="00C61B42"/>
  </w:style>
  <w:style w:type="character" w:customStyle="1" w:styleId="WW-Absatz-Standardschriftart111111111111111111111111111111111">
    <w:name w:val="WW-Absatz-Standardschriftart111111111111111111111111111111111"/>
    <w:rsid w:val="00C61B42"/>
  </w:style>
  <w:style w:type="character" w:customStyle="1" w:styleId="WW-Absatz-Standardschriftart1111111111111111111111111111111111">
    <w:name w:val="WW-Absatz-Standardschriftart1111111111111111111111111111111111"/>
    <w:rsid w:val="00C61B42"/>
  </w:style>
  <w:style w:type="character" w:customStyle="1" w:styleId="WW-Absatz-Standardschriftart11111111111111111111111111111111111">
    <w:name w:val="WW-Absatz-Standardschriftart11111111111111111111111111111111111"/>
    <w:rsid w:val="00C61B42"/>
  </w:style>
  <w:style w:type="character" w:customStyle="1" w:styleId="WW-Absatz-Standardschriftart111111111111111111111111111111111111">
    <w:name w:val="WW-Absatz-Standardschriftart111111111111111111111111111111111111"/>
    <w:rsid w:val="00C61B42"/>
  </w:style>
  <w:style w:type="character" w:customStyle="1" w:styleId="WW-Absatz-Standardschriftart1111111111111111111111111111111111111">
    <w:name w:val="WW-Absatz-Standardschriftart1111111111111111111111111111111111111"/>
    <w:rsid w:val="00C61B42"/>
  </w:style>
  <w:style w:type="character" w:customStyle="1" w:styleId="51">
    <w:name w:val="Основной шрифт абзаца5"/>
    <w:rsid w:val="00C61B42"/>
  </w:style>
  <w:style w:type="character" w:customStyle="1" w:styleId="WW-Absatz-Standardschriftart11111111111111111111111111111111111111">
    <w:name w:val="WW-Absatz-Standardschriftart11111111111111111111111111111111111111"/>
    <w:rsid w:val="00C61B42"/>
  </w:style>
  <w:style w:type="character" w:customStyle="1" w:styleId="WW-Absatz-Standardschriftart111111111111111111111111111111111111111">
    <w:name w:val="WW-Absatz-Standardschriftart111111111111111111111111111111111111111"/>
    <w:rsid w:val="00C61B42"/>
  </w:style>
  <w:style w:type="character" w:customStyle="1" w:styleId="WW-Absatz-Standardschriftart1111111111111111111111111111111111111111">
    <w:name w:val="WW-Absatz-Standardschriftart1111111111111111111111111111111111111111"/>
    <w:rsid w:val="00C61B42"/>
  </w:style>
  <w:style w:type="character" w:customStyle="1" w:styleId="WW-Absatz-Standardschriftart11111111111111111111111111111111111111111">
    <w:name w:val="WW-Absatz-Standardschriftart11111111111111111111111111111111111111111"/>
    <w:rsid w:val="00C61B42"/>
  </w:style>
  <w:style w:type="character" w:customStyle="1" w:styleId="WW-Absatz-Standardschriftart111111111111111111111111111111111111111111">
    <w:name w:val="WW-Absatz-Standardschriftart111111111111111111111111111111111111111111"/>
    <w:rsid w:val="00C61B42"/>
  </w:style>
  <w:style w:type="character" w:customStyle="1" w:styleId="WW-Absatz-Standardschriftart1111111111111111111111111111111111111111111">
    <w:name w:val="WW-Absatz-Standardschriftart1111111111111111111111111111111111111111111"/>
    <w:rsid w:val="00C61B42"/>
  </w:style>
  <w:style w:type="character" w:customStyle="1" w:styleId="WW-Absatz-Standardschriftart11111111111111111111111111111111111111111111">
    <w:name w:val="WW-Absatz-Standardschriftart11111111111111111111111111111111111111111111"/>
    <w:rsid w:val="00C61B42"/>
  </w:style>
  <w:style w:type="character" w:customStyle="1" w:styleId="WW-Absatz-Standardschriftart111111111111111111111111111111111111111111111">
    <w:name w:val="WW-Absatz-Standardschriftart111111111111111111111111111111111111111111111"/>
    <w:rsid w:val="00C61B42"/>
  </w:style>
  <w:style w:type="character" w:customStyle="1" w:styleId="WW-Absatz-Standardschriftart1111111111111111111111111111111111111111111111">
    <w:name w:val="WW-Absatz-Standardschriftart1111111111111111111111111111111111111111111111"/>
    <w:rsid w:val="00C61B42"/>
  </w:style>
  <w:style w:type="character" w:customStyle="1" w:styleId="WW-Absatz-Standardschriftart11111111111111111111111111111111111111111111111">
    <w:name w:val="WW-Absatz-Standardschriftart11111111111111111111111111111111111111111111111"/>
    <w:rsid w:val="00C61B42"/>
  </w:style>
  <w:style w:type="character" w:customStyle="1" w:styleId="32">
    <w:name w:val="Основной шрифт абзаца3"/>
    <w:rsid w:val="00C61B42"/>
  </w:style>
  <w:style w:type="character" w:customStyle="1" w:styleId="WW-Absatz-Standardschriftart111111111111111111111111111111111111111111111111">
    <w:name w:val="WW-Absatz-Standardschriftart111111111111111111111111111111111111111111111111"/>
    <w:rsid w:val="00C61B42"/>
  </w:style>
  <w:style w:type="character" w:customStyle="1" w:styleId="WW-Absatz-Standardschriftart1111111111111111111111111111111111111111111111111">
    <w:name w:val="WW-Absatz-Standardschriftart1111111111111111111111111111111111111111111111111"/>
    <w:rsid w:val="00C61B4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61B42"/>
  </w:style>
  <w:style w:type="character" w:customStyle="1" w:styleId="25">
    <w:name w:val="Основной шрифт абзаца2"/>
    <w:rsid w:val="00C61B42"/>
  </w:style>
  <w:style w:type="character" w:customStyle="1" w:styleId="16">
    <w:name w:val="Основной шрифт абзаца1"/>
    <w:rsid w:val="00C61B42"/>
  </w:style>
  <w:style w:type="character" w:customStyle="1" w:styleId="42">
    <w:name w:val="Основной шрифт абзаца4"/>
    <w:rsid w:val="00C61B42"/>
  </w:style>
  <w:style w:type="character" w:customStyle="1" w:styleId="af2">
    <w:name w:val="Символ нумерации"/>
    <w:rsid w:val="00C61B42"/>
    <w:rPr>
      <w:lang w:val="uk-UA"/>
    </w:rPr>
  </w:style>
  <w:style w:type="character" w:customStyle="1" w:styleId="af3">
    <w:name w:val="Маркеры списка"/>
    <w:rsid w:val="00C61B42"/>
    <w:rPr>
      <w:rFonts w:ascii="OpenSymbol" w:eastAsia="Times New Roman" w:hAnsi="OpenSymbol"/>
    </w:rPr>
  </w:style>
  <w:style w:type="character" w:customStyle="1" w:styleId="spelle">
    <w:name w:val="spelle"/>
    <w:rsid w:val="00C61B42"/>
    <w:rPr>
      <w:rFonts w:cs="Times New Roman"/>
    </w:rPr>
  </w:style>
  <w:style w:type="character" w:customStyle="1" w:styleId="rvts0">
    <w:name w:val="rvts0"/>
    <w:rsid w:val="00C61B42"/>
    <w:rPr>
      <w:rFonts w:cs="Times New Roman"/>
    </w:rPr>
  </w:style>
  <w:style w:type="character" w:customStyle="1" w:styleId="af4">
    <w:name w:val="Текст концевой сноски Знак"/>
    <w:rsid w:val="00C61B42"/>
    <w:rPr>
      <w:rFonts w:ascii="Calibri" w:eastAsia="Times New Roman" w:hAnsi="Calibri"/>
    </w:rPr>
  </w:style>
  <w:style w:type="character" w:customStyle="1" w:styleId="af5">
    <w:name w:val="Символы концевой сноски"/>
    <w:rsid w:val="00C61B42"/>
    <w:rPr>
      <w:vertAlign w:val="superscript"/>
    </w:rPr>
  </w:style>
  <w:style w:type="character" w:customStyle="1" w:styleId="Internetlink">
    <w:name w:val="Internet link"/>
    <w:rsid w:val="00C61B42"/>
    <w:rPr>
      <w:color w:val="000080"/>
      <w:u w:val="single"/>
    </w:rPr>
  </w:style>
  <w:style w:type="character" w:customStyle="1" w:styleId="17">
    <w:name w:val="Знак концевой сноски1"/>
    <w:rsid w:val="00C61B42"/>
    <w:rPr>
      <w:vertAlign w:val="superscript"/>
    </w:rPr>
  </w:style>
  <w:style w:type="character" w:customStyle="1" w:styleId="af6">
    <w:name w:val="Символ сноски"/>
    <w:rsid w:val="00C61B42"/>
    <w:rPr>
      <w:vertAlign w:val="superscript"/>
    </w:rPr>
  </w:style>
  <w:style w:type="character" w:customStyle="1" w:styleId="WW-">
    <w:name w:val="WW-Символ сноски"/>
    <w:rsid w:val="00C61B42"/>
  </w:style>
  <w:style w:type="character" w:customStyle="1" w:styleId="18">
    <w:name w:val="Знак сноски1"/>
    <w:rsid w:val="00C61B42"/>
    <w:rPr>
      <w:vertAlign w:val="superscript"/>
    </w:rPr>
  </w:style>
  <w:style w:type="character" w:customStyle="1" w:styleId="apple-converted-space">
    <w:name w:val="apple-converted-space"/>
    <w:qFormat/>
    <w:rsid w:val="00C61B42"/>
  </w:style>
  <w:style w:type="character" w:customStyle="1" w:styleId="pp-characteristics-tab-product-name">
    <w:name w:val="pp-characteristics-tab-product-name"/>
    <w:rsid w:val="00C61B42"/>
  </w:style>
  <w:style w:type="character" w:customStyle="1" w:styleId="RTFNum128">
    <w:name w:val="RTF_Num 12 8"/>
    <w:rsid w:val="00C61B42"/>
    <w:rPr>
      <w:rFonts w:ascii="Wingdings" w:eastAsia="Times New Roman" w:hAnsi="Wingdings"/>
      <w:sz w:val="20"/>
    </w:rPr>
  </w:style>
  <w:style w:type="character" w:customStyle="1" w:styleId="26">
    <w:name w:val="Знак концевой сноски2"/>
    <w:rsid w:val="00C61B42"/>
    <w:rPr>
      <w:vertAlign w:val="superscript"/>
    </w:rPr>
  </w:style>
  <w:style w:type="character" w:customStyle="1" w:styleId="WW8Num6z0">
    <w:name w:val="WW8Num6z0"/>
    <w:rsid w:val="00C61B42"/>
  </w:style>
  <w:style w:type="character" w:customStyle="1" w:styleId="27">
    <w:name w:val="Знак сноски2"/>
    <w:rsid w:val="00C61B42"/>
    <w:rPr>
      <w:vertAlign w:val="superscript"/>
    </w:rPr>
  </w:style>
  <w:style w:type="character" w:customStyle="1" w:styleId="rvts46">
    <w:name w:val="rvts46"/>
    <w:rsid w:val="00C61B42"/>
    <w:rPr>
      <w:rFonts w:cs="Times New Roman"/>
    </w:rPr>
  </w:style>
  <w:style w:type="character" w:styleId="af7">
    <w:name w:val="Strong"/>
    <w:uiPriority w:val="22"/>
    <w:qFormat/>
    <w:rsid w:val="00C61B42"/>
    <w:rPr>
      <w:b/>
    </w:rPr>
  </w:style>
  <w:style w:type="paragraph" w:customStyle="1" w:styleId="19">
    <w:name w:val="Заголовок1"/>
    <w:basedOn w:val="a"/>
    <w:next w:val="a0"/>
    <w:qFormat/>
    <w:rsid w:val="00C61B42"/>
    <w:pPr>
      <w:keepNext/>
      <w:suppressAutoHyphens/>
      <w:spacing w:before="240" w:after="120"/>
    </w:pPr>
    <w:rPr>
      <w:rFonts w:ascii="Arial" w:hAnsi="Arial" w:cs="Mangal"/>
      <w:sz w:val="28"/>
      <w:szCs w:val="28"/>
      <w:lang w:val="uk-UA" w:eastAsia="ar-SA"/>
    </w:rPr>
  </w:style>
  <w:style w:type="paragraph" w:styleId="a0">
    <w:name w:val="Body Text"/>
    <w:basedOn w:val="a"/>
    <w:link w:val="af8"/>
    <w:uiPriority w:val="99"/>
    <w:rsid w:val="00C61B42"/>
    <w:pPr>
      <w:suppressAutoHyphens/>
      <w:spacing w:after="120"/>
    </w:pPr>
    <w:rPr>
      <w:lang w:val="uk-UA" w:eastAsia="ar-SA"/>
    </w:rPr>
  </w:style>
  <w:style w:type="character" w:customStyle="1" w:styleId="af8">
    <w:name w:val="Основной текст Знак"/>
    <w:basedOn w:val="a1"/>
    <w:link w:val="a0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List"/>
    <w:basedOn w:val="a0"/>
    <w:uiPriority w:val="99"/>
    <w:rsid w:val="00C61B42"/>
    <w:rPr>
      <w:rFonts w:cs="Mangal"/>
    </w:rPr>
  </w:style>
  <w:style w:type="paragraph" w:customStyle="1" w:styleId="64">
    <w:name w:val="Название6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65">
    <w:name w:val="Указатель6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52">
    <w:name w:val="Название5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53">
    <w:name w:val="Указатель5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43">
    <w:name w:val="Название4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44">
    <w:name w:val="Указатель4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33">
    <w:name w:val="Название3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34">
    <w:name w:val="Указатель3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28">
    <w:name w:val="Название2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29">
    <w:name w:val="Указатель2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customStyle="1" w:styleId="1a">
    <w:name w:val="Название1"/>
    <w:basedOn w:val="a"/>
    <w:rsid w:val="00C61B42"/>
    <w:pPr>
      <w:suppressLineNumbers/>
      <w:suppressAutoHyphens/>
      <w:spacing w:before="120" w:after="120"/>
    </w:pPr>
    <w:rPr>
      <w:rFonts w:cs="Mangal"/>
      <w:i/>
      <w:iCs/>
      <w:lang w:val="uk-UA" w:eastAsia="ar-SA"/>
    </w:rPr>
  </w:style>
  <w:style w:type="paragraph" w:customStyle="1" w:styleId="1b">
    <w:name w:val="Указатель1"/>
    <w:basedOn w:val="a"/>
    <w:rsid w:val="00C61B42"/>
    <w:pPr>
      <w:suppressLineNumbers/>
      <w:suppressAutoHyphens/>
    </w:pPr>
    <w:rPr>
      <w:rFonts w:cs="Mangal"/>
      <w:lang w:val="uk-UA" w:eastAsia="ar-SA"/>
    </w:rPr>
  </w:style>
  <w:style w:type="paragraph" w:styleId="afa">
    <w:name w:val="Title"/>
    <w:basedOn w:val="19"/>
    <w:next w:val="afb"/>
    <w:link w:val="afc"/>
    <w:uiPriority w:val="10"/>
    <w:qFormat/>
    <w:rsid w:val="00C61B42"/>
    <w:rPr>
      <w:rFonts w:cs="Times New Roman"/>
      <w:szCs w:val="20"/>
    </w:rPr>
  </w:style>
  <w:style w:type="character" w:customStyle="1" w:styleId="afc">
    <w:name w:val="Название Знак"/>
    <w:basedOn w:val="a1"/>
    <w:link w:val="afa"/>
    <w:uiPriority w:val="10"/>
    <w:rsid w:val="00C61B42"/>
    <w:rPr>
      <w:rFonts w:ascii="Arial" w:eastAsia="Times New Roman" w:hAnsi="Arial" w:cs="Times New Roman"/>
      <w:sz w:val="28"/>
      <w:szCs w:val="20"/>
      <w:lang w:eastAsia="ar-SA"/>
    </w:rPr>
  </w:style>
  <w:style w:type="paragraph" w:styleId="afb">
    <w:name w:val="Subtitle"/>
    <w:basedOn w:val="19"/>
    <w:next w:val="a0"/>
    <w:link w:val="afd"/>
    <w:uiPriority w:val="11"/>
    <w:qFormat/>
    <w:rsid w:val="00C61B42"/>
    <w:pPr>
      <w:jc w:val="center"/>
    </w:pPr>
    <w:rPr>
      <w:rFonts w:cs="Times New Roman"/>
      <w:i/>
      <w:szCs w:val="20"/>
    </w:rPr>
  </w:style>
  <w:style w:type="character" w:customStyle="1" w:styleId="afd">
    <w:name w:val="Подзаголовок Знак"/>
    <w:basedOn w:val="a1"/>
    <w:link w:val="afb"/>
    <w:uiPriority w:val="11"/>
    <w:rsid w:val="00C61B42"/>
    <w:rPr>
      <w:rFonts w:ascii="Arial" w:eastAsia="Times New Roman" w:hAnsi="Arial" w:cs="Times New Roman"/>
      <w:i/>
      <w:sz w:val="28"/>
      <w:szCs w:val="20"/>
      <w:lang w:eastAsia="ar-SA"/>
    </w:rPr>
  </w:style>
  <w:style w:type="paragraph" w:styleId="afe">
    <w:name w:val="Normal (Web)"/>
    <w:aliases w:val="Обычный (веб) Знак"/>
    <w:basedOn w:val="a"/>
    <w:link w:val="1c"/>
    <w:uiPriority w:val="99"/>
    <w:rsid w:val="00C61B42"/>
    <w:pPr>
      <w:suppressAutoHyphens/>
      <w:spacing w:before="280" w:after="280"/>
    </w:pPr>
    <w:rPr>
      <w:szCs w:val="20"/>
      <w:lang w:val="uk-UA" w:eastAsia="ar-SA"/>
    </w:rPr>
  </w:style>
  <w:style w:type="paragraph" w:customStyle="1" w:styleId="aff">
    <w:name w:val="Содержимое таблицы"/>
    <w:basedOn w:val="a"/>
    <w:rsid w:val="00C61B42"/>
    <w:pPr>
      <w:suppressLineNumbers/>
      <w:suppressAutoHyphens/>
    </w:pPr>
    <w:rPr>
      <w:lang w:val="uk-UA" w:eastAsia="ar-SA"/>
    </w:rPr>
  </w:style>
  <w:style w:type="paragraph" w:customStyle="1" w:styleId="aff0">
    <w:name w:val="Заголовок таблицы"/>
    <w:basedOn w:val="aff"/>
    <w:rsid w:val="00C61B42"/>
    <w:pPr>
      <w:jc w:val="center"/>
    </w:pPr>
    <w:rPr>
      <w:b/>
      <w:bCs/>
    </w:rPr>
  </w:style>
  <w:style w:type="paragraph" w:customStyle="1" w:styleId="aff1">
    <w:name w:val="Содержимое врезки"/>
    <w:basedOn w:val="a0"/>
    <w:rsid w:val="00C61B42"/>
  </w:style>
  <w:style w:type="paragraph" w:styleId="aff2">
    <w:name w:val="TOC Heading"/>
    <w:basedOn w:val="1"/>
    <w:next w:val="a"/>
    <w:uiPriority w:val="39"/>
    <w:qFormat/>
    <w:rsid w:val="00C61B42"/>
    <w:pPr>
      <w:keepNext/>
      <w:keepLines/>
      <w:suppressAutoHyphens/>
      <w:spacing w:before="480" w:beforeAutospacing="0" w:after="0" w:afterAutospacing="0" w:line="276" w:lineRule="auto"/>
    </w:pPr>
    <w:rPr>
      <w:rFonts w:ascii="Cambria" w:hAnsi="Cambria"/>
      <w:bCs w:val="0"/>
      <w:color w:val="365F91"/>
      <w:kern w:val="1"/>
      <w:sz w:val="28"/>
      <w:szCs w:val="28"/>
      <w:lang w:eastAsia="ar-SA"/>
    </w:rPr>
  </w:style>
  <w:style w:type="paragraph" w:customStyle="1" w:styleId="--14">
    <w:name w:val="ЕТС-ОТ(Ц-Ж)14"/>
    <w:basedOn w:val="a"/>
    <w:rsid w:val="00C61B42"/>
    <w:pPr>
      <w:suppressAutoHyphens/>
      <w:jc w:val="center"/>
    </w:pPr>
    <w:rPr>
      <w:b/>
      <w:sz w:val="28"/>
      <w:szCs w:val="28"/>
      <w:lang w:val="uk-UA" w:eastAsia="ar-SA"/>
    </w:rPr>
  </w:style>
  <w:style w:type="paragraph" w:customStyle="1" w:styleId="--140">
    <w:name w:val="ЕТС-ОТ(Ц-О)14"/>
    <w:basedOn w:val="a"/>
    <w:rsid w:val="00C61B42"/>
    <w:pPr>
      <w:suppressAutoHyphens/>
      <w:jc w:val="center"/>
    </w:pPr>
    <w:rPr>
      <w:sz w:val="28"/>
      <w:szCs w:val="20"/>
      <w:lang w:val="uk-UA" w:eastAsia="ar-SA"/>
    </w:rPr>
  </w:style>
  <w:style w:type="paragraph" w:customStyle="1" w:styleId="1TimesNewRoman11pt">
    <w:name w:val="Стиль Заголовок 1 + Times New Roman 11 pt"/>
    <w:basedOn w:val="1"/>
    <w:rsid w:val="00C61B42"/>
    <w:pPr>
      <w:keepNext/>
      <w:suppressAutoHyphens/>
      <w:spacing w:before="120" w:beforeAutospacing="0" w:after="40" w:afterAutospacing="0"/>
      <w:jc w:val="center"/>
    </w:pPr>
    <w:rPr>
      <w:bCs w:val="0"/>
      <w:kern w:val="1"/>
      <w:sz w:val="40"/>
      <w:szCs w:val="40"/>
      <w:lang w:eastAsia="ar-SA"/>
    </w:rPr>
  </w:style>
  <w:style w:type="paragraph" w:customStyle="1" w:styleId="aff3">
    <w:name w:val="Обычный (веб) + Черный"/>
    <w:basedOn w:val="a"/>
    <w:rsid w:val="00C61B42"/>
    <w:pPr>
      <w:keepNext/>
      <w:suppressAutoHyphens/>
      <w:spacing w:before="120" w:after="40"/>
      <w:ind w:firstLine="630"/>
      <w:jc w:val="both"/>
    </w:pPr>
    <w:rPr>
      <w:bCs/>
      <w:kern w:val="1"/>
      <w:lang w:val="uk-UA" w:eastAsia="ar-SA"/>
    </w:rPr>
  </w:style>
  <w:style w:type="paragraph" w:customStyle="1" w:styleId="210">
    <w:name w:val="Основной текст 21"/>
    <w:basedOn w:val="a"/>
    <w:rsid w:val="00C61B42"/>
    <w:pPr>
      <w:suppressAutoHyphens/>
      <w:spacing w:after="120" w:line="480" w:lineRule="auto"/>
    </w:pPr>
    <w:rPr>
      <w:sz w:val="20"/>
      <w:szCs w:val="20"/>
      <w:lang w:val="uk-UA" w:eastAsia="ar-SA"/>
    </w:rPr>
  </w:style>
  <w:style w:type="paragraph" w:customStyle="1" w:styleId="220">
    <w:name w:val="Основной текст 22"/>
    <w:basedOn w:val="a"/>
    <w:rsid w:val="00C61B42"/>
    <w:pPr>
      <w:suppressAutoHyphens/>
    </w:pPr>
    <w:rPr>
      <w:szCs w:val="20"/>
      <w:lang w:val="uk-UA" w:eastAsia="ar-SA"/>
    </w:rPr>
  </w:style>
  <w:style w:type="paragraph" w:customStyle="1" w:styleId="1d">
    <w:name w:val="Название объекта1"/>
    <w:basedOn w:val="a"/>
    <w:next w:val="a"/>
    <w:rsid w:val="00C61B42"/>
    <w:pPr>
      <w:suppressAutoHyphens/>
      <w:spacing w:after="120"/>
      <w:jc w:val="center"/>
    </w:pPr>
    <w:rPr>
      <w:b/>
      <w:i/>
      <w:sz w:val="22"/>
      <w:szCs w:val="20"/>
      <w:lang w:val="uk-UA" w:eastAsia="ar-SA"/>
    </w:rPr>
  </w:style>
  <w:style w:type="paragraph" w:customStyle="1" w:styleId="130">
    <w:name w:val="Обычный + 13 пт"/>
    <w:basedOn w:val="a"/>
    <w:rsid w:val="00C61B42"/>
    <w:pPr>
      <w:suppressAutoHyphens/>
    </w:pPr>
    <w:rPr>
      <w:lang w:val="uk-UA" w:eastAsia="ar-SA"/>
    </w:rPr>
  </w:style>
  <w:style w:type="paragraph" w:customStyle="1" w:styleId="1e">
    <w:name w:val="Абзац списка1"/>
    <w:basedOn w:val="a"/>
    <w:rsid w:val="00C61B42"/>
    <w:pPr>
      <w:suppressAutoHyphens/>
    </w:pPr>
    <w:rPr>
      <w:lang w:val="uk-UA" w:eastAsia="ar-SA"/>
    </w:rPr>
  </w:style>
  <w:style w:type="paragraph" w:styleId="aff4">
    <w:name w:val="endnote text"/>
    <w:basedOn w:val="a"/>
    <w:link w:val="1f"/>
    <w:uiPriority w:val="99"/>
    <w:rsid w:val="00C61B42"/>
    <w:pPr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1f">
    <w:name w:val="Текст концевой сноски Знак1"/>
    <w:basedOn w:val="a1"/>
    <w:link w:val="aff4"/>
    <w:uiPriority w:val="99"/>
    <w:rsid w:val="00C61B42"/>
    <w:rPr>
      <w:rFonts w:ascii="Calibri" w:eastAsia="Times New Roman" w:hAnsi="Calibri" w:cs="Times New Roman"/>
      <w:sz w:val="20"/>
      <w:szCs w:val="20"/>
      <w:lang w:val="ru-RU" w:eastAsia="ar-SA"/>
    </w:rPr>
  </w:style>
  <w:style w:type="paragraph" w:customStyle="1" w:styleId="Standard">
    <w:name w:val="Standard"/>
    <w:rsid w:val="00C61B4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C61B42"/>
    <w:pPr>
      <w:spacing w:after="120"/>
    </w:pPr>
  </w:style>
  <w:style w:type="paragraph" w:customStyle="1" w:styleId="211">
    <w:name w:val="Заголовок 21"/>
    <w:basedOn w:val="Standard"/>
    <w:next w:val="Standard"/>
    <w:rsid w:val="00C61B42"/>
    <w:pPr>
      <w:keepNext/>
      <w:spacing w:before="120" w:after="60"/>
      <w:jc w:val="both"/>
    </w:pPr>
    <w:rPr>
      <w:rFonts w:ascii="Calibri" w:hAnsi="Calibri"/>
      <w:b/>
    </w:rPr>
  </w:style>
  <w:style w:type="paragraph" w:customStyle="1" w:styleId="aff5">
    <w:name w:val="_тире"/>
    <w:basedOn w:val="a"/>
    <w:rsid w:val="00C61B42"/>
    <w:pPr>
      <w:tabs>
        <w:tab w:val="num" w:pos="0"/>
      </w:tabs>
      <w:spacing w:after="120"/>
      <w:ind w:left="284" w:hanging="284"/>
      <w:jc w:val="both"/>
    </w:pPr>
    <w:rPr>
      <w:lang w:val="uk-UA" w:eastAsia="ar-SA"/>
    </w:rPr>
  </w:style>
  <w:style w:type="paragraph" w:customStyle="1" w:styleId="aff6">
    <w:name w:val="_номер+)"/>
    <w:basedOn w:val="a"/>
    <w:rsid w:val="00C61B42"/>
    <w:pPr>
      <w:suppressAutoHyphens/>
    </w:pPr>
    <w:rPr>
      <w:lang w:val="uk-UA" w:eastAsia="ar-SA"/>
    </w:rPr>
  </w:style>
  <w:style w:type="paragraph" w:customStyle="1" w:styleId="rvps2">
    <w:name w:val="rvps2"/>
    <w:basedOn w:val="a"/>
    <w:rsid w:val="00C61B42"/>
    <w:pPr>
      <w:spacing w:before="280" w:after="280"/>
    </w:pPr>
    <w:rPr>
      <w:lang w:val="uk-UA" w:eastAsia="ar-SA"/>
    </w:rPr>
  </w:style>
  <w:style w:type="paragraph" w:customStyle="1" w:styleId="310">
    <w:name w:val="Основной текст с отступом 31"/>
    <w:basedOn w:val="a"/>
    <w:rsid w:val="00C61B42"/>
    <w:pPr>
      <w:spacing w:after="120"/>
      <w:ind w:left="283"/>
    </w:pPr>
    <w:rPr>
      <w:sz w:val="16"/>
      <w:szCs w:val="16"/>
      <w:lang w:eastAsia="ar-SA"/>
    </w:rPr>
  </w:style>
  <w:style w:type="paragraph" w:styleId="aff7">
    <w:name w:val="No Spacing"/>
    <w:link w:val="aff8"/>
    <w:qFormat/>
    <w:rsid w:val="00C61B4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f0">
    <w:name w:val="Обычный (веб)1"/>
    <w:basedOn w:val="a"/>
    <w:rsid w:val="00C61B42"/>
    <w:pPr>
      <w:suppressAutoHyphens/>
    </w:pPr>
    <w:rPr>
      <w:lang w:val="uk-UA" w:eastAsia="ar-SA"/>
    </w:rPr>
  </w:style>
  <w:style w:type="paragraph" w:customStyle="1" w:styleId="212">
    <w:name w:val="Основной текст с отступом 21"/>
    <w:basedOn w:val="a"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paragraph" w:customStyle="1" w:styleId="aff9">
    <w:name w:val="Шапка акта"/>
    <w:basedOn w:val="a"/>
    <w:next w:val="a"/>
    <w:rsid w:val="00C61B42"/>
    <w:pPr>
      <w:suppressAutoHyphens/>
      <w:spacing w:before="120"/>
      <w:jc w:val="center"/>
    </w:pPr>
    <w:rPr>
      <w:sz w:val="26"/>
      <w:szCs w:val="20"/>
      <w:lang w:eastAsia="zh-CN"/>
    </w:rPr>
  </w:style>
  <w:style w:type="paragraph" w:customStyle="1" w:styleId="affa">
    <w:name w:val="Текст в заданном формате"/>
    <w:basedOn w:val="a"/>
    <w:rsid w:val="00C61B42"/>
    <w:pPr>
      <w:widowControl w:val="0"/>
      <w:suppressAutoHyphens/>
      <w:spacing w:line="300" w:lineRule="auto"/>
      <w:ind w:left="40" w:firstLine="700"/>
    </w:pPr>
    <w:rPr>
      <w:rFonts w:ascii="Liberation Mono" w:hAnsi="Liberation Mono" w:cs="Liberation Mono"/>
      <w:sz w:val="20"/>
      <w:szCs w:val="20"/>
      <w:lang w:val="uk-UA" w:eastAsia="zh-CN"/>
    </w:rPr>
  </w:style>
  <w:style w:type="paragraph" w:customStyle="1" w:styleId="1f1">
    <w:name w:val="Звичайний1"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6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61B42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1f2">
    <w:name w:val="Сітка таблиці1"/>
    <w:basedOn w:val="a2"/>
    <w:next w:val="ac"/>
    <w:uiPriority w:val="39"/>
    <w:rsid w:val="00C6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Обычный1"/>
    <w:qFormat/>
    <w:rsid w:val="00C61B42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1c">
    <w:name w:val="Обычный (веб) Знак1"/>
    <w:aliases w:val="Обычный (веб) Знак Знак"/>
    <w:link w:val="afe"/>
    <w:uiPriority w:val="99"/>
    <w:locked/>
    <w:rsid w:val="00C61B4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C61B42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b">
    <w:name w:val="Базовый"/>
    <w:rsid w:val="00C61B42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c">
    <w:name w:val="Òåêñò"/>
    <w:rsid w:val="00C61B42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35">
    <w:name w:val="Ïîäçàã3"/>
    <w:basedOn w:val="a"/>
    <w:rsid w:val="00C61B42"/>
    <w:pPr>
      <w:widowControl w:val="0"/>
      <w:spacing w:before="113" w:after="57" w:line="210" w:lineRule="atLeast"/>
      <w:jc w:val="center"/>
    </w:pPr>
    <w:rPr>
      <w:b/>
      <w:sz w:val="20"/>
      <w:szCs w:val="20"/>
      <w:lang w:val="en-US"/>
    </w:rPr>
  </w:style>
  <w:style w:type="paragraph" w:customStyle="1" w:styleId="a1Legal">
    <w:name w:val="a1Legal"/>
    <w:basedOn w:val="a"/>
    <w:rsid w:val="00C61B42"/>
    <w:pPr>
      <w:tabs>
        <w:tab w:val="left" w:pos="720"/>
        <w:tab w:val="left" w:pos="1440"/>
      </w:tabs>
      <w:overflowPunct w:val="0"/>
      <w:autoSpaceDE w:val="0"/>
      <w:autoSpaceDN w:val="0"/>
      <w:adjustRightInd w:val="0"/>
      <w:ind w:left="2160" w:hanging="2160"/>
    </w:pPr>
    <w:rPr>
      <w:szCs w:val="20"/>
      <w:lang w:val="en-US"/>
    </w:rPr>
  </w:style>
  <w:style w:type="paragraph" w:styleId="2a">
    <w:name w:val="Body Text 2"/>
    <w:basedOn w:val="a"/>
    <w:link w:val="2b"/>
    <w:uiPriority w:val="99"/>
    <w:unhideWhenUsed/>
    <w:rsid w:val="00C61B42"/>
    <w:pPr>
      <w:suppressAutoHyphens/>
      <w:spacing w:after="120" w:line="480" w:lineRule="auto"/>
    </w:pPr>
    <w:rPr>
      <w:lang w:val="uk-UA" w:eastAsia="ar-SA"/>
    </w:rPr>
  </w:style>
  <w:style w:type="character" w:customStyle="1" w:styleId="2b">
    <w:name w:val="Основной текст 2 Знак"/>
    <w:basedOn w:val="a1"/>
    <w:link w:val="2a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c">
    <w:name w:val="Body Text Indent 2"/>
    <w:basedOn w:val="a"/>
    <w:link w:val="2d"/>
    <w:uiPriority w:val="99"/>
    <w:semiHidden/>
    <w:unhideWhenUsed/>
    <w:rsid w:val="00C61B42"/>
    <w:pPr>
      <w:suppressAutoHyphens/>
      <w:spacing w:after="120" w:line="480" w:lineRule="auto"/>
      <w:ind w:left="283"/>
    </w:pPr>
    <w:rPr>
      <w:lang w:val="uk-UA" w:eastAsia="ar-SA"/>
    </w:r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">
    <w:name w:val="Основной текст3"/>
    <w:basedOn w:val="a"/>
    <w:rsid w:val="00C61B42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character" w:customStyle="1" w:styleId="xfm71626304">
    <w:name w:val="xfm_71626304"/>
    <w:rsid w:val="00C61B42"/>
    <w:rPr>
      <w:rFonts w:cs="Times New Roman"/>
    </w:rPr>
  </w:style>
  <w:style w:type="character" w:customStyle="1" w:styleId="aff8">
    <w:name w:val="Без интервала Знак"/>
    <w:link w:val="aff7"/>
    <w:locked/>
    <w:rsid w:val="00C61B42"/>
    <w:rPr>
      <w:rFonts w:ascii="Calibri" w:eastAsia="Times New Roman" w:hAnsi="Calibri" w:cs="Times New Roman"/>
      <w:lang w:eastAsia="ar-SA"/>
    </w:rPr>
  </w:style>
  <w:style w:type="paragraph" w:customStyle="1" w:styleId="affd">
    <w:name w:val="Знак Знак"/>
    <w:basedOn w:val="a"/>
    <w:rsid w:val="00C61B42"/>
    <w:rPr>
      <w:rFonts w:ascii="Verdana" w:hAnsi="Verdana" w:cs="Verdana"/>
      <w:sz w:val="20"/>
      <w:szCs w:val="20"/>
      <w:lang w:val="en-US" w:eastAsia="en-US"/>
    </w:rPr>
  </w:style>
  <w:style w:type="paragraph" w:customStyle="1" w:styleId="xfmc2">
    <w:name w:val="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character" w:customStyle="1" w:styleId="xfm39420440">
    <w:name w:val="xfm_39420440"/>
    <w:rsid w:val="00C61B42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C61B42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37">
    <w:name w:val="Body Text Indent 3"/>
    <w:basedOn w:val="a"/>
    <w:link w:val="38"/>
    <w:uiPriority w:val="99"/>
    <w:unhideWhenUsed/>
    <w:rsid w:val="00C61B42"/>
    <w:pPr>
      <w:keepNext/>
      <w:keepLines/>
      <w:suppressAutoHyphens/>
      <w:ind w:firstLine="366"/>
      <w:contextualSpacing/>
      <w:jc w:val="both"/>
    </w:pPr>
    <w:rPr>
      <w:lang w:val="uk-UA" w:eastAsia="ar-SA"/>
    </w:rPr>
  </w:style>
  <w:style w:type="character" w:customStyle="1" w:styleId="38">
    <w:name w:val="Основной текст с отступом 3 Знак"/>
    <w:basedOn w:val="a1"/>
    <w:link w:val="37"/>
    <w:uiPriority w:val="99"/>
    <w:rsid w:val="00C61B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9">
    <w:name w:val="Body Text 3"/>
    <w:basedOn w:val="a"/>
    <w:link w:val="3a"/>
    <w:uiPriority w:val="99"/>
    <w:unhideWhenUsed/>
    <w:rsid w:val="00C61B42"/>
    <w:pPr>
      <w:suppressAutoHyphens/>
      <w:jc w:val="both"/>
    </w:pPr>
    <w:rPr>
      <w:color w:val="000000"/>
      <w:lang w:val="uk-UA" w:eastAsia="en-US"/>
    </w:rPr>
  </w:style>
  <w:style w:type="character" w:customStyle="1" w:styleId="3a">
    <w:name w:val="Основной текст 3 Знак"/>
    <w:basedOn w:val="a1"/>
    <w:link w:val="39"/>
    <w:uiPriority w:val="99"/>
    <w:rsid w:val="00C61B4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C61B42"/>
    <w:pPr>
      <w:ind w:left="720"/>
      <w:contextualSpacing/>
    </w:pPr>
    <w:rPr>
      <w:rFonts w:ascii="Calibri" w:hAnsi="Calibri"/>
      <w:lang w:eastAsia="en-US"/>
    </w:rPr>
  </w:style>
  <w:style w:type="paragraph" w:customStyle="1" w:styleId="Body">
    <w:name w:val="Body"/>
    <w:uiPriority w:val="99"/>
    <w:rsid w:val="00C61B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lang w:val="ru-RU" w:eastAsia="ru-RU"/>
    </w:rPr>
  </w:style>
  <w:style w:type="paragraph" w:customStyle="1" w:styleId="xfmc1">
    <w:name w:val="xfmc1"/>
    <w:basedOn w:val="a"/>
    <w:uiPriority w:val="99"/>
    <w:rsid w:val="00C61B42"/>
    <w:pPr>
      <w:spacing w:before="100" w:beforeAutospacing="1" w:after="100" w:afterAutospacing="1"/>
    </w:pPr>
  </w:style>
  <w:style w:type="character" w:customStyle="1" w:styleId="9">
    <w:name w:val="Основной текст + 9"/>
    <w:aliases w:val="5 pt"/>
    <w:uiPriority w:val="99"/>
    <w:rsid w:val="00C61B42"/>
    <w:rPr>
      <w:rFonts w:ascii="Times New Roman" w:hAnsi="Times New Roman"/>
      <w:color w:val="000000"/>
      <w:spacing w:val="0"/>
      <w:w w:val="100"/>
      <w:sz w:val="19"/>
      <w:u w:val="none"/>
      <w:lang w:val="uk-UA"/>
    </w:rPr>
  </w:style>
  <w:style w:type="paragraph" w:customStyle="1" w:styleId="ListParagraph1">
    <w:name w:val="List Paragraph1"/>
    <w:basedOn w:val="a"/>
    <w:uiPriority w:val="99"/>
    <w:rsid w:val="00C61B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e">
    <w:name w:val="Основной текст + Полужирный"/>
    <w:rsid w:val="00C61B42"/>
    <w:rPr>
      <w:rFonts w:ascii="Times New Roman" w:hAnsi="Times New Roman"/>
      <w:b/>
      <w:color w:val="000000"/>
      <w:spacing w:val="0"/>
      <w:w w:val="100"/>
      <w:position w:val="0"/>
      <w:sz w:val="21"/>
      <w:u w:val="single"/>
      <w:shd w:val="clear" w:color="auto" w:fill="FFFFFF"/>
      <w:lang w:val="uk-UA"/>
    </w:rPr>
  </w:style>
  <w:style w:type="character" w:customStyle="1" w:styleId="FontStyle13">
    <w:name w:val="Font Style13"/>
    <w:rsid w:val="00C61B42"/>
    <w:rPr>
      <w:rFonts w:ascii="Times New Roman" w:hAnsi="Times New Roman"/>
      <w:sz w:val="20"/>
    </w:rPr>
  </w:style>
  <w:style w:type="character" w:styleId="afff">
    <w:name w:val="annotation reference"/>
    <w:uiPriority w:val="99"/>
    <w:semiHidden/>
    <w:unhideWhenUsed/>
    <w:rsid w:val="00C61B42"/>
    <w:rPr>
      <w:sz w:val="16"/>
    </w:rPr>
  </w:style>
  <w:style w:type="paragraph" w:styleId="afff0">
    <w:name w:val="annotation text"/>
    <w:basedOn w:val="a"/>
    <w:link w:val="afff1"/>
    <w:uiPriority w:val="99"/>
    <w:semiHidden/>
    <w:unhideWhenUsed/>
    <w:rsid w:val="00C61B42"/>
    <w:pPr>
      <w:spacing w:after="160"/>
    </w:pPr>
    <w:rPr>
      <w:rFonts w:ascii="Calibri" w:hAnsi="Calibri"/>
      <w:sz w:val="20"/>
      <w:szCs w:val="20"/>
      <w:lang w:val="uk-UA" w:eastAsia="en-US"/>
    </w:rPr>
  </w:style>
  <w:style w:type="character" w:customStyle="1" w:styleId="afff1">
    <w:name w:val="Текст примечания Знак"/>
    <w:basedOn w:val="a1"/>
    <w:link w:val="afff0"/>
    <w:uiPriority w:val="99"/>
    <w:semiHidden/>
    <w:rsid w:val="00C61B42"/>
    <w:rPr>
      <w:rFonts w:ascii="Calibri" w:eastAsia="Times New Roman" w:hAnsi="Calibri"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C61B42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C61B42"/>
    <w:rPr>
      <w:b/>
      <w:bCs/>
    </w:rPr>
  </w:style>
  <w:style w:type="character" w:customStyle="1" w:styleId="rvts9">
    <w:name w:val="rvts9"/>
    <w:rsid w:val="00C61B42"/>
  </w:style>
  <w:style w:type="character" w:styleId="afff4">
    <w:name w:val="Emphasis"/>
    <w:uiPriority w:val="99"/>
    <w:qFormat/>
    <w:rsid w:val="00C61B42"/>
    <w:rPr>
      <w:i/>
    </w:rPr>
  </w:style>
  <w:style w:type="paragraph" w:styleId="afff5">
    <w:name w:val="Revision"/>
    <w:hidden/>
    <w:uiPriority w:val="99"/>
    <w:semiHidden/>
    <w:rsid w:val="00C61B4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3b">
    <w:name w:val="Основний текст3"/>
    <w:basedOn w:val="a"/>
    <w:rsid w:val="00C61B42"/>
    <w:pPr>
      <w:widowControl w:val="0"/>
      <w:snapToGrid w:val="0"/>
    </w:pPr>
    <w:rPr>
      <w:rFonts w:ascii="Arial" w:hAnsi="Arial"/>
      <w:szCs w:val="20"/>
    </w:rPr>
  </w:style>
  <w:style w:type="paragraph" w:customStyle="1" w:styleId="m-1453041291028133484gmail-m-5276730279566332539m-8230329720777439974xfmc2">
    <w:name w:val="m_-1453041291028133484gmail-m_-5276730279566332539m_-8230329720777439974xfmc2"/>
    <w:basedOn w:val="a"/>
    <w:rsid w:val="00C61B42"/>
    <w:pPr>
      <w:spacing w:before="100" w:beforeAutospacing="1" w:after="100" w:afterAutospacing="1"/>
    </w:pPr>
    <w:rPr>
      <w:lang w:val="uk-UA" w:eastAsia="uk-UA"/>
    </w:rPr>
  </w:style>
  <w:style w:type="paragraph" w:customStyle="1" w:styleId="2e">
    <w:name w:val="Основной текст2"/>
    <w:basedOn w:val="a"/>
    <w:rsid w:val="00C61B42"/>
    <w:pPr>
      <w:shd w:val="clear" w:color="auto" w:fill="FFFFFF"/>
      <w:spacing w:after="180" w:line="192" w:lineRule="exact"/>
      <w:jc w:val="both"/>
    </w:pPr>
    <w:rPr>
      <w:rFonts w:ascii="Calibri" w:hAnsi="Calibri"/>
      <w:sz w:val="14"/>
      <w:szCs w:val="14"/>
    </w:rPr>
  </w:style>
  <w:style w:type="paragraph" w:customStyle="1" w:styleId="afff6">
    <w:name w:val="a"/>
    <w:basedOn w:val="a"/>
    <w:uiPriority w:val="99"/>
    <w:rsid w:val="00C61B42"/>
    <w:pPr>
      <w:spacing w:before="100" w:beforeAutospacing="1" w:after="100" w:afterAutospacing="1"/>
    </w:pPr>
  </w:style>
  <w:style w:type="paragraph" w:customStyle="1" w:styleId="LO-normal">
    <w:name w:val="LO-normal"/>
    <w:rsid w:val="00C61B42"/>
    <w:pPr>
      <w:suppressAutoHyphens/>
      <w:spacing w:after="0"/>
    </w:pPr>
    <w:rPr>
      <w:rFonts w:ascii="Arial" w:eastAsia="Times New Roman" w:hAnsi="Arial" w:cs="Arial"/>
      <w:color w:val="000000"/>
      <w:lang w:val="ru-RU" w:eastAsia="zh-CN"/>
    </w:rPr>
  </w:style>
  <w:style w:type="character" w:customStyle="1" w:styleId="2f">
    <w:name w:val="Основной текст (2)_"/>
    <w:link w:val="2f0"/>
    <w:locked/>
    <w:rsid w:val="00C61B42"/>
    <w:rPr>
      <w:b/>
      <w:i/>
      <w:sz w:val="23"/>
      <w:shd w:val="clear" w:color="auto" w:fill="FFFFFF"/>
    </w:rPr>
  </w:style>
  <w:style w:type="character" w:customStyle="1" w:styleId="3c">
    <w:name w:val="Основной текст (3)_"/>
    <w:link w:val="3d"/>
    <w:locked/>
    <w:rsid w:val="00C61B42"/>
    <w:rPr>
      <w:sz w:val="21"/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C61B42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b/>
      <w:i/>
      <w:sz w:val="23"/>
      <w:szCs w:val="22"/>
      <w:lang w:val="uk-UA" w:eastAsia="en-US"/>
    </w:rPr>
  </w:style>
  <w:style w:type="paragraph" w:customStyle="1" w:styleId="3d">
    <w:name w:val="Основной текст (3)"/>
    <w:basedOn w:val="a"/>
    <w:link w:val="3c"/>
    <w:rsid w:val="00C61B42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1"/>
      <w:szCs w:val="22"/>
      <w:lang w:val="uk-UA" w:eastAsia="en-US"/>
    </w:rPr>
  </w:style>
  <w:style w:type="paragraph" w:customStyle="1" w:styleId="1f4">
    <w:name w:val="Основний текст1"/>
    <w:basedOn w:val="a"/>
    <w:rsid w:val="00C61B42"/>
    <w:pPr>
      <w:suppressAutoHyphens/>
      <w:spacing w:after="120"/>
      <w:jc w:val="both"/>
    </w:pPr>
    <w:rPr>
      <w:rFonts w:ascii="Arial" w:hAnsi="Arial" w:cs="Arial"/>
      <w:sz w:val="20"/>
      <w:szCs w:val="20"/>
      <w:lang w:val="en-GB" w:eastAsia="ar-SA"/>
    </w:rPr>
  </w:style>
  <w:style w:type="character" w:customStyle="1" w:styleId="Arial3">
    <w:name w:val="Основной текст + Arial3"/>
    <w:rsid w:val="00C61B42"/>
    <w:rPr>
      <w:rFonts w:ascii="Arial" w:hAnsi="Arial"/>
      <w:color w:val="000000"/>
      <w:sz w:val="15"/>
      <w:shd w:val="clear" w:color="auto" w:fill="FFFFFF"/>
      <w:lang w:val="uk-UA" w:eastAsia="uk-UA"/>
    </w:rPr>
  </w:style>
  <w:style w:type="character" w:customStyle="1" w:styleId="Arial2">
    <w:name w:val="Основной текст + Arial2"/>
    <w:rsid w:val="00C61B42"/>
    <w:rPr>
      <w:rFonts w:ascii="Arial" w:hAnsi="Arial"/>
      <w:i/>
      <w:color w:val="000000"/>
      <w:sz w:val="17"/>
      <w:shd w:val="clear" w:color="auto" w:fill="FFFFFF"/>
      <w:lang w:val="uk-UA" w:eastAsia="uk-UA"/>
    </w:rPr>
  </w:style>
  <w:style w:type="character" w:customStyle="1" w:styleId="xfm69027137">
    <w:name w:val="xfm_69027137"/>
    <w:rsid w:val="00C61B42"/>
    <w:rPr>
      <w:rFonts w:cs="Times New Roman"/>
    </w:rPr>
  </w:style>
  <w:style w:type="character" w:customStyle="1" w:styleId="date-to">
    <w:name w:val="date-to"/>
    <w:rsid w:val="00C61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1362B-5D1D-4833-9482-BD675CCC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4</Pages>
  <Words>8015</Words>
  <Characters>4569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85</cp:revision>
  <cp:lastPrinted>2024-03-22T12:32:00Z</cp:lastPrinted>
  <dcterms:created xsi:type="dcterms:W3CDTF">2023-05-22T07:55:00Z</dcterms:created>
  <dcterms:modified xsi:type="dcterms:W3CDTF">2024-04-17T13:06:00Z</dcterms:modified>
</cp:coreProperties>
</file>