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89261" w14:textId="76AA5F65" w:rsidR="00296C5F" w:rsidRPr="00296C5F" w:rsidRDefault="00296C5F" w:rsidP="00B4132D">
      <w:pPr>
        <w:pStyle w:val="a3"/>
        <w:spacing w:before="0" w:beforeAutospacing="0" w:after="0" w:afterAutospacing="0"/>
        <w:jc w:val="center"/>
        <w:rPr>
          <w:b/>
          <w:bCs/>
          <w:color w:val="000000"/>
          <w:sz w:val="32"/>
          <w:szCs w:val="32"/>
        </w:rPr>
      </w:pPr>
      <w:proofErr w:type="spellStart"/>
      <w:r w:rsidRPr="00296C5F">
        <w:rPr>
          <w:b/>
          <w:bCs/>
          <w:color w:val="000000"/>
          <w:sz w:val="32"/>
          <w:szCs w:val="32"/>
        </w:rPr>
        <w:t>Синевирська</w:t>
      </w:r>
      <w:proofErr w:type="spellEnd"/>
      <w:r w:rsidRPr="00296C5F">
        <w:rPr>
          <w:b/>
          <w:bCs/>
          <w:color w:val="000000"/>
          <w:sz w:val="32"/>
          <w:szCs w:val="32"/>
        </w:rPr>
        <w:t xml:space="preserve"> </w:t>
      </w:r>
      <w:proofErr w:type="spellStart"/>
      <w:r w:rsidRPr="00296C5F">
        <w:rPr>
          <w:b/>
          <w:bCs/>
          <w:color w:val="000000"/>
          <w:sz w:val="32"/>
          <w:szCs w:val="32"/>
        </w:rPr>
        <w:t>сільська</w:t>
      </w:r>
      <w:proofErr w:type="spellEnd"/>
      <w:r w:rsidRPr="00296C5F">
        <w:rPr>
          <w:b/>
          <w:bCs/>
          <w:color w:val="000000"/>
          <w:sz w:val="32"/>
          <w:szCs w:val="32"/>
        </w:rPr>
        <w:t xml:space="preserve"> рада</w:t>
      </w:r>
    </w:p>
    <w:p w14:paraId="452D7D78" w14:textId="77777777" w:rsidR="00296C5F" w:rsidRDefault="00296C5F" w:rsidP="00296C5F">
      <w:pPr>
        <w:pStyle w:val="a3"/>
        <w:spacing w:before="0" w:beforeAutospacing="0" w:after="0" w:afterAutospacing="0"/>
        <w:ind w:left="-1418"/>
        <w:jc w:val="center"/>
        <w:rPr>
          <w:b/>
          <w:bCs/>
          <w:color w:val="000000"/>
          <w:sz w:val="28"/>
          <w:szCs w:val="28"/>
        </w:rPr>
      </w:pPr>
    </w:p>
    <w:p w14:paraId="5E0432B5" w14:textId="77777777" w:rsidR="00296C5F" w:rsidRPr="004D698C" w:rsidRDefault="00296C5F" w:rsidP="00296C5F">
      <w:pPr>
        <w:pStyle w:val="a3"/>
        <w:spacing w:before="0" w:beforeAutospacing="0" w:after="0" w:afterAutospacing="0"/>
        <w:ind w:left="-1418"/>
        <w:jc w:val="center"/>
        <w:rPr>
          <w:b/>
          <w:bCs/>
          <w:color w:val="000000"/>
          <w:sz w:val="28"/>
          <w:szCs w:val="28"/>
        </w:rPr>
      </w:pPr>
    </w:p>
    <w:p w14:paraId="621A2EAF" w14:textId="77777777" w:rsidR="00296C5F" w:rsidRPr="00D41AF8" w:rsidRDefault="00296C5F" w:rsidP="00296C5F">
      <w:pPr>
        <w:pStyle w:val="a3"/>
        <w:spacing w:before="0" w:beforeAutospacing="0" w:after="0" w:afterAutospacing="0"/>
        <w:ind w:left="-1418"/>
        <w:jc w:val="right"/>
      </w:pPr>
      <w:r w:rsidRPr="00D41AF8">
        <w:rPr>
          <w:b/>
          <w:bCs/>
          <w:color w:val="000000"/>
          <w:sz w:val="20"/>
          <w:szCs w:val="20"/>
        </w:rPr>
        <w:t>«</w:t>
      </w:r>
      <w:r w:rsidRPr="00D41AF8">
        <w:rPr>
          <w:b/>
          <w:bCs/>
          <w:color w:val="000000"/>
        </w:rPr>
        <w:t>ЗАТВЕРДЖЕНО»</w:t>
      </w:r>
    </w:p>
    <w:p w14:paraId="217DC837" w14:textId="77777777" w:rsidR="00296C5F" w:rsidRPr="00D41AF8" w:rsidRDefault="00296C5F" w:rsidP="00296C5F">
      <w:pPr>
        <w:pStyle w:val="a3"/>
        <w:spacing w:before="0" w:beforeAutospacing="0" w:after="0" w:afterAutospacing="0"/>
        <w:ind w:left="-1418"/>
        <w:jc w:val="right"/>
      </w:pPr>
      <w:r w:rsidRPr="00D41AF8">
        <w:rPr>
          <w:color w:val="000000"/>
        </w:rPr>
        <w:t>                                                                    </w:t>
      </w:r>
      <w:r w:rsidRPr="00D41AF8">
        <w:rPr>
          <w:b/>
          <w:bCs/>
          <w:color w:val="000000"/>
        </w:rPr>
        <w:t>Протокол</w:t>
      </w:r>
      <w:r w:rsidRPr="00D41AF8">
        <w:rPr>
          <w:color w:val="000000"/>
        </w:rPr>
        <w:t xml:space="preserve"> </w:t>
      </w:r>
      <w:proofErr w:type="spellStart"/>
      <w:r w:rsidRPr="00D41AF8">
        <w:rPr>
          <w:b/>
          <w:bCs/>
          <w:color w:val="000000"/>
        </w:rPr>
        <w:t>Уповноваженої</w:t>
      </w:r>
      <w:proofErr w:type="spellEnd"/>
      <w:r w:rsidRPr="00D41AF8">
        <w:rPr>
          <w:b/>
          <w:bCs/>
          <w:color w:val="000000"/>
        </w:rPr>
        <w:t xml:space="preserve"> особи</w:t>
      </w:r>
      <w:r w:rsidRPr="00D41AF8">
        <w:rPr>
          <w:i/>
          <w:iCs/>
          <w:color w:val="000000"/>
        </w:rPr>
        <w:t> </w:t>
      </w:r>
    </w:p>
    <w:p w14:paraId="7176BB3F" w14:textId="77777777" w:rsidR="00296C5F" w:rsidRPr="00D41AF8" w:rsidRDefault="00296C5F" w:rsidP="00296C5F">
      <w:pPr>
        <w:pStyle w:val="a3"/>
        <w:spacing w:before="0" w:beforeAutospacing="0" w:after="0" w:afterAutospacing="0"/>
        <w:ind w:left="-1418"/>
        <w:jc w:val="right"/>
        <w:rPr>
          <w:lang w:val="uk-UA"/>
        </w:rPr>
      </w:pPr>
      <w:proofErr w:type="spellStart"/>
      <w:r w:rsidRPr="00D41AF8">
        <w:rPr>
          <w:i/>
          <w:iCs/>
          <w:color w:val="000000"/>
          <w:lang w:val="uk-UA"/>
        </w:rPr>
        <w:t>Синевирської</w:t>
      </w:r>
      <w:proofErr w:type="spellEnd"/>
      <w:r w:rsidRPr="00D41AF8">
        <w:rPr>
          <w:i/>
          <w:iCs/>
          <w:color w:val="000000"/>
          <w:lang w:val="uk-UA"/>
        </w:rPr>
        <w:t xml:space="preserve"> сільської ради</w:t>
      </w:r>
    </w:p>
    <w:p w14:paraId="72FA54D9" w14:textId="74DBF658" w:rsidR="00296C5F" w:rsidRDefault="00296C5F" w:rsidP="00296C5F">
      <w:pPr>
        <w:pStyle w:val="a3"/>
        <w:spacing w:before="0" w:beforeAutospacing="0" w:after="0" w:afterAutospacing="0"/>
        <w:jc w:val="right"/>
        <w:rPr>
          <w:color w:val="000000"/>
          <w:lang w:val="uk-UA"/>
        </w:rPr>
      </w:pPr>
      <w:r w:rsidRPr="00D41AF8">
        <w:rPr>
          <w:color w:val="000000"/>
        </w:rPr>
        <w:t>                             </w:t>
      </w:r>
      <w:r>
        <w:rPr>
          <w:color w:val="000000"/>
        </w:rPr>
        <w:t>                              </w:t>
      </w:r>
      <w:r w:rsidR="00A16725">
        <w:rPr>
          <w:color w:val="000000"/>
          <w:lang w:val="uk-UA"/>
        </w:rPr>
        <w:t>10</w:t>
      </w:r>
      <w:r w:rsidRPr="00D41AF8">
        <w:rPr>
          <w:color w:val="000000"/>
        </w:rPr>
        <w:t>.</w:t>
      </w:r>
      <w:r>
        <w:rPr>
          <w:color w:val="000000"/>
          <w:lang w:val="uk-UA"/>
        </w:rPr>
        <w:t>04</w:t>
      </w:r>
      <w:r w:rsidRPr="00D41AF8">
        <w:rPr>
          <w:color w:val="000000"/>
        </w:rPr>
        <w:t>.202</w:t>
      </w:r>
      <w:r>
        <w:rPr>
          <w:color w:val="000000"/>
          <w:lang w:val="uk-UA"/>
        </w:rPr>
        <w:t>4</w:t>
      </w:r>
      <w:r w:rsidRPr="00D41AF8">
        <w:rPr>
          <w:color w:val="000000"/>
          <w:lang w:val="uk-UA"/>
        </w:rPr>
        <w:t xml:space="preserve"> р.</w:t>
      </w:r>
      <w:r>
        <w:rPr>
          <w:color w:val="000000"/>
        </w:rPr>
        <w:t xml:space="preserve"> №</w:t>
      </w:r>
      <w:r w:rsidR="00A16725">
        <w:rPr>
          <w:color w:val="000000"/>
          <w:lang w:val="uk-UA"/>
        </w:rPr>
        <w:t>5</w:t>
      </w:r>
    </w:p>
    <w:p w14:paraId="3A21C5F0" w14:textId="51092C53" w:rsidR="009B30AE" w:rsidRDefault="009B30AE" w:rsidP="009B30AE">
      <w:pPr>
        <w:pStyle w:val="a3"/>
        <w:spacing w:before="0" w:beforeAutospacing="0" w:after="0" w:afterAutospacing="0"/>
        <w:ind w:left="-1418"/>
        <w:jc w:val="right"/>
        <w:rPr>
          <w:color w:val="000000"/>
          <w:lang w:val="uk-UA"/>
        </w:rPr>
      </w:pPr>
      <w:r>
        <w:rPr>
          <w:color w:val="000000"/>
          <w:lang w:val="uk-UA"/>
        </w:rPr>
        <w:t xml:space="preserve">Зі змінами </w:t>
      </w:r>
      <w:proofErr w:type="spellStart"/>
      <w:r w:rsidR="00E013C0">
        <w:rPr>
          <w:color w:val="000000"/>
          <w:lang w:val="uk-UA"/>
        </w:rPr>
        <w:t>затв</w:t>
      </w:r>
      <w:proofErr w:type="spellEnd"/>
      <w:r w:rsidR="00E013C0">
        <w:rPr>
          <w:color w:val="000000"/>
          <w:lang w:val="uk-UA"/>
        </w:rPr>
        <w:t>.</w:t>
      </w:r>
      <w:r>
        <w:rPr>
          <w:color w:val="000000"/>
          <w:lang w:val="uk-UA"/>
        </w:rPr>
        <w:t xml:space="preserve"> </w:t>
      </w:r>
    </w:p>
    <w:p w14:paraId="42CD73C7" w14:textId="598E10A7" w:rsidR="009B30AE" w:rsidRPr="00D41AF8" w:rsidRDefault="009B30AE" w:rsidP="009B30AE">
      <w:pPr>
        <w:pStyle w:val="a3"/>
        <w:spacing w:before="0" w:beforeAutospacing="0" w:after="0" w:afterAutospacing="0"/>
        <w:ind w:left="-1418"/>
        <w:jc w:val="right"/>
      </w:pPr>
      <w:r w:rsidRPr="00D41AF8">
        <w:rPr>
          <w:b/>
          <w:bCs/>
          <w:color w:val="000000"/>
        </w:rPr>
        <w:t>Протокол</w:t>
      </w:r>
      <w:r w:rsidRPr="00D41AF8">
        <w:rPr>
          <w:color w:val="000000"/>
        </w:rPr>
        <w:t xml:space="preserve"> </w:t>
      </w:r>
      <w:proofErr w:type="spellStart"/>
      <w:r w:rsidRPr="00D41AF8">
        <w:rPr>
          <w:b/>
          <w:bCs/>
          <w:color w:val="000000"/>
        </w:rPr>
        <w:t>Уповноваженої</w:t>
      </w:r>
      <w:proofErr w:type="spellEnd"/>
      <w:r w:rsidRPr="00D41AF8">
        <w:rPr>
          <w:b/>
          <w:bCs/>
          <w:color w:val="000000"/>
        </w:rPr>
        <w:t xml:space="preserve"> особи</w:t>
      </w:r>
      <w:r w:rsidRPr="00D41AF8">
        <w:rPr>
          <w:i/>
          <w:iCs/>
          <w:color w:val="000000"/>
        </w:rPr>
        <w:t> </w:t>
      </w:r>
    </w:p>
    <w:p w14:paraId="5EDF6DBD" w14:textId="6A771C51" w:rsidR="009B30AE" w:rsidRPr="00D41AF8" w:rsidRDefault="009B30AE" w:rsidP="009B30AE">
      <w:pPr>
        <w:pStyle w:val="a3"/>
        <w:spacing w:before="0" w:beforeAutospacing="0" w:after="0" w:afterAutospacing="0"/>
        <w:ind w:left="-1418"/>
        <w:jc w:val="right"/>
        <w:rPr>
          <w:lang w:val="uk-UA"/>
        </w:rPr>
      </w:pPr>
      <w:proofErr w:type="spellStart"/>
      <w:r w:rsidRPr="00D41AF8">
        <w:rPr>
          <w:i/>
          <w:iCs/>
          <w:color w:val="000000"/>
          <w:lang w:val="uk-UA"/>
        </w:rPr>
        <w:t>Синевирської</w:t>
      </w:r>
      <w:proofErr w:type="spellEnd"/>
      <w:r w:rsidRPr="00D41AF8">
        <w:rPr>
          <w:i/>
          <w:iCs/>
          <w:color w:val="000000"/>
          <w:lang w:val="uk-UA"/>
        </w:rPr>
        <w:t xml:space="preserve"> сільської ради</w:t>
      </w:r>
      <w:r w:rsidR="00E013C0">
        <w:rPr>
          <w:i/>
          <w:iCs/>
          <w:color w:val="000000"/>
          <w:lang w:val="uk-UA"/>
        </w:rPr>
        <w:t xml:space="preserve"> </w:t>
      </w:r>
      <w:r w:rsidR="00E013C0" w:rsidRPr="00E013C0">
        <w:rPr>
          <w:i/>
          <w:iCs/>
          <w:color w:val="000000"/>
          <w:lang w:val="uk-UA"/>
        </w:rPr>
        <w:t>12.04.2024 року</w:t>
      </w:r>
      <w:r>
        <w:rPr>
          <w:i/>
          <w:iCs/>
          <w:color w:val="000000"/>
          <w:lang w:val="uk-UA"/>
        </w:rPr>
        <w:t xml:space="preserve"> </w:t>
      </w:r>
      <w:r w:rsidRPr="009B30AE">
        <w:rPr>
          <w:color w:val="000000"/>
          <w:lang w:val="uk-UA"/>
        </w:rPr>
        <w:t>№6</w:t>
      </w:r>
    </w:p>
    <w:p w14:paraId="35867572" w14:textId="3C81C5CD" w:rsidR="009B30AE" w:rsidRDefault="009B30AE" w:rsidP="00296C5F">
      <w:pPr>
        <w:pStyle w:val="a3"/>
        <w:spacing w:before="0" w:beforeAutospacing="0" w:after="0" w:afterAutospacing="0"/>
        <w:jc w:val="right"/>
        <w:rPr>
          <w:color w:val="000000"/>
          <w:lang w:val="uk-UA"/>
        </w:rPr>
      </w:pPr>
    </w:p>
    <w:p w14:paraId="2692B261" w14:textId="77777777" w:rsidR="001A2D83" w:rsidRPr="001A2D83" w:rsidRDefault="001A2D83" w:rsidP="001A2D83">
      <w:pPr>
        <w:widowControl w:val="0"/>
        <w:suppressAutoHyphens/>
        <w:autoSpaceDE w:val="0"/>
        <w:spacing w:after="0" w:line="240" w:lineRule="auto"/>
        <w:ind w:left="320"/>
        <w:jc w:val="right"/>
        <w:rPr>
          <w:rFonts w:ascii="Times New Roman" w:eastAsia="Times New Roman" w:hAnsi="Times New Roman"/>
          <w:b/>
          <w:bCs/>
          <w:sz w:val="24"/>
          <w:szCs w:val="24"/>
          <w:lang w:val="uk-UA" w:eastAsia="zh-CN"/>
        </w:rPr>
      </w:pPr>
    </w:p>
    <w:p w14:paraId="64D20565" w14:textId="77777777" w:rsidR="001A2D83" w:rsidRPr="001A2D83" w:rsidRDefault="001A2D83" w:rsidP="001A2D83">
      <w:pPr>
        <w:widowControl w:val="0"/>
        <w:suppressAutoHyphens/>
        <w:autoSpaceDE w:val="0"/>
        <w:spacing w:after="0" w:line="240" w:lineRule="auto"/>
        <w:ind w:left="320"/>
        <w:jc w:val="right"/>
        <w:rPr>
          <w:rFonts w:ascii="Times New Roman" w:eastAsia="Times New Roman" w:hAnsi="Times New Roman"/>
          <w:b/>
          <w:bCs/>
          <w:sz w:val="24"/>
          <w:szCs w:val="24"/>
          <w:lang w:val="uk-UA" w:eastAsia="zh-CN"/>
        </w:rPr>
      </w:pPr>
    </w:p>
    <w:p w14:paraId="03793746" w14:textId="77777777" w:rsidR="00767B15" w:rsidRDefault="00767B15" w:rsidP="00767B15">
      <w:pPr>
        <w:pStyle w:val="a3"/>
        <w:spacing w:before="0" w:beforeAutospacing="0" w:after="0" w:afterAutospacing="0"/>
        <w:jc w:val="center"/>
        <w:rPr>
          <w:b/>
          <w:bCs/>
          <w:color w:val="000000"/>
          <w:sz w:val="32"/>
          <w:szCs w:val="28"/>
        </w:rPr>
      </w:pPr>
    </w:p>
    <w:p w14:paraId="224FCE4E" w14:textId="77777777" w:rsidR="00767B15" w:rsidRDefault="00767B15" w:rsidP="00767B15">
      <w:pPr>
        <w:pStyle w:val="a3"/>
        <w:spacing w:before="0" w:beforeAutospacing="0" w:after="0" w:afterAutospacing="0"/>
        <w:jc w:val="center"/>
        <w:rPr>
          <w:b/>
          <w:bCs/>
          <w:color w:val="000000"/>
          <w:sz w:val="32"/>
          <w:szCs w:val="28"/>
        </w:rPr>
      </w:pPr>
    </w:p>
    <w:p w14:paraId="1FB7EF64" w14:textId="77777777" w:rsidR="00767B15" w:rsidRDefault="00767B15" w:rsidP="00767B15">
      <w:pPr>
        <w:pStyle w:val="a3"/>
        <w:spacing w:before="0" w:beforeAutospacing="0" w:after="0" w:afterAutospacing="0"/>
        <w:jc w:val="center"/>
        <w:rPr>
          <w:b/>
          <w:bCs/>
          <w:color w:val="000000"/>
          <w:sz w:val="32"/>
          <w:szCs w:val="28"/>
        </w:rPr>
      </w:pPr>
    </w:p>
    <w:p w14:paraId="0571D5D0" w14:textId="6AAA3B75" w:rsidR="00767B15" w:rsidRPr="00E31CE8" w:rsidRDefault="00767B15" w:rsidP="00767B15">
      <w:pPr>
        <w:pStyle w:val="a3"/>
        <w:spacing w:before="0" w:beforeAutospacing="0" w:after="0" w:afterAutospacing="0"/>
        <w:jc w:val="center"/>
        <w:rPr>
          <w:sz w:val="28"/>
        </w:rPr>
      </w:pPr>
      <w:r w:rsidRPr="00E31CE8">
        <w:rPr>
          <w:b/>
          <w:bCs/>
          <w:color w:val="000000"/>
          <w:sz w:val="32"/>
          <w:szCs w:val="28"/>
        </w:rPr>
        <w:t>ТЕНДЕРНА ДОКУМЕНТАЦІЯ</w:t>
      </w:r>
    </w:p>
    <w:p w14:paraId="7B242D74" w14:textId="77777777" w:rsidR="00767B15" w:rsidRPr="00004133" w:rsidRDefault="00767B15" w:rsidP="00767B15">
      <w:pPr>
        <w:pStyle w:val="a3"/>
        <w:spacing w:before="0" w:beforeAutospacing="0" w:after="0" w:afterAutospacing="0"/>
        <w:jc w:val="center"/>
        <w:rPr>
          <w:b/>
          <w:bCs/>
          <w:color w:val="000000"/>
          <w:szCs w:val="28"/>
          <w:lang w:val="uk-UA"/>
        </w:rPr>
      </w:pPr>
      <w:r>
        <w:rPr>
          <w:b/>
          <w:bCs/>
          <w:color w:val="000000"/>
          <w:sz w:val="32"/>
          <w:szCs w:val="28"/>
        </w:rPr>
        <w:t xml:space="preserve">За </w:t>
      </w:r>
      <w:r>
        <w:rPr>
          <w:b/>
          <w:bCs/>
          <w:color w:val="000000"/>
          <w:sz w:val="32"/>
          <w:szCs w:val="28"/>
          <w:lang w:val="uk-UA"/>
        </w:rPr>
        <w:t>предметом закупівлі</w:t>
      </w:r>
      <w:r w:rsidRPr="00E31CE8">
        <w:rPr>
          <w:b/>
          <w:bCs/>
          <w:color w:val="000000"/>
          <w:sz w:val="32"/>
          <w:szCs w:val="28"/>
          <w:lang w:val="uk-UA"/>
        </w:rPr>
        <w:t>:</w:t>
      </w:r>
    </w:p>
    <w:p w14:paraId="1867D3D2" w14:textId="299A03F9" w:rsidR="002E7B24" w:rsidRDefault="002E7B24" w:rsidP="00A40FD6">
      <w:pPr>
        <w:spacing w:line="240" w:lineRule="auto"/>
        <w:contextualSpacing/>
        <w:rPr>
          <w:rFonts w:ascii="Times New Roman" w:hAnsi="Times New Roman"/>
          <w:sz w:val="32"/>
          <w:lang w:val="uk-UA"/>
        </w:rPr>
      </w:pPr>
    </w:p>
    <w:p w14:paraId="3F4A78F2" w14:textId="77777777" w:rsidR="00A40FD6" w:rsidRDefault="008C30BD" w:rsidP="00A40FD6">
      <w:pPr>
        <w:spacing w:line="240" w:lineRule="auto"/>
        <w:contextualSpacing/>
        <w:jc w:val="center"/>
        <w:rPr>
          <w:rFonts w:ascii="Times New Roman" w:hAnsi="Times New Roman"/>
          <w:sz w:val="32"/>
          <w:lang w:val="uk-UA"/>
        </w:rPr>
      </w:pPr>
      <w:r w:rsidRPr="008C30BD">
        <w:rPr>
          <w:rFonts w:ascii="Times New Roman" w:hAnsi="Times New Roman"/>
          <w:sz w:val="32"/>
          <w:lang w:val="uk-UA"/>
        </w:rPr>
        <w:t>Код ДК 021-2015: 09110000-3 — Тверде паливо (</w:t>
      </w:r>
      <w:r w:rsidRPr="00BA32A2">
        <w:rPr>
          <w:rFonts w:ascii="Times New Roman" w:hAnsi="Times New Roman"/>
          <w:sz w:val="32"/>
          <w:lang w:val="uk-UA"/>
        </w:rPr>
        <w:t xml:space="preserve">Вугілля марки </w:t>
      </w:r>
    </w:p>
    <w:p w14:paraId="44A8946B" w14:textId="234593F9" w:rsidR="008C30BD" w:rsidRDefault="008C30BD" w:rsidP="00A40FD6">
      <w:pPr>
        <w:spacing w:line="240" w:lineRule="auto"/>
        <w:contextualSpacing/>
        <w:jc w:val="center"/>
        <w:rPr>
          <w:rFonts w:ascii="Times New Roman" w:hAnsi="Times New Roman"/>
          <w:sz w:val="32"/>
          <w:lang w:val="uk-UA"/>
        </w:rPr>
      </w:pPr>
      <w:r w:rsidRPr="00BA32A2">
        <w:rPr>
          <w:rFonts w:ascii="Times New Roman" w:hAnsi="Times New Roman"/>
          <w:sz w:val="32"/>
          <w:lang w:val="uk-UA"/>
        </w:rPr>
        <w:t>П 6-100 або еквівалент</w:t>
      </w:r>
      <w:r w:rsidRPr="00BA32A2">
        <w:t xml:space="preserve"> </w:t>
      </w:r>
      <w:r w:rsidRPr="008C30BD">
        <w:rPr>
          <w:rFonts w:ascii="Times New Roman" w:hAnsi="Times New Roman"/>
          <w:sz w:val="32"/>
          <w:lang w:val="uk-UA"/>
        </w:rPr>
        <w:t xml:space="preserve"> код ДК 021:2015: 09111100-1 – Вугілля)</w:t>
      </w:r>
    </w:p>
    <w:p w14:paraId="740A85EE" w14:textId="6235D2EA" w:rsidR="00BA32A2" w:rsidRPr="00E31CE8" w:rsidRDefault="00BA32A2" w:rsidP="00767B15">
      <w:pPr>
        <w:jc w:val="center"/>
        <w:rPr>
          <w:rFonts w:ascii="Times New Roman" w:hAnsi="Times New Roman"/>
          <w:sz w:val="32"/>
          <w:lang w:val="uk-UA"/>
        </w:rPr>
      </w:pPr>
    </w:p>
    <w:p w14:paraId="1E405941" w14:textId="77777777" w:rsidR="00767B15" w:rsidRPr="00FC7D26" w:rsidRDefault="00767B15" w:rsidP="00767B15">
      <w:pPr>
        <w:pStyle w:val="docdata"/>
        <w:spacing w:before="0" w:beforeAutospacing="0" w:after="0" w:afterAutospacing="0"/>
        <w:jc w:val="center"/>
        <w:rPr>
          <w:lang w:val="uk-UA"/>
        </w:rPr>
      </w:pPr>
      <w:r w:rsidRPr="00FC7D26">
        <w:rPr>
          <w:b/>
          <w:bCs/>
          <w:color w:val="000000"/>
          <w:sz w:val="32"/>
          <w:szCs w:val="32"/>
          <w:lang w:val="uk-UA"/>
        </w:rPr>
        <w:t xml:space="preserve">( редакція згідно ЗУ «Про публічні закупівлі» та ПКМУ №1178 від 12.10.2022р. «Про затвердження особливостей здійснення публічних </w:t>
      </w:r>
      <w:proofErr w:type="spellStart"/>
      <w:r w:rsidRPr="00FC7D26">
        <w:rPr>
          <w:b/>
          <w:bCs/>
          <w:color w:val="000000"/>
          <w:sz w:val="32"/>
          <w:szCs w:val="32"/>
          <w:lang w:val="uk-UA"/>
        </w:rPr>
        <w:t>закупівель</w:t>
      </w:r>
      <w:proofErr w:type="spellEnd"/>
      <w:r w:rsidRPr="00FC7D26">
        <w:rPr>
          <w:b/>
          <w:bCs/>
          <w:color w:val="000000"/>
          <w:sz w:val="32"/>
          <w:szCs w:val="3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93F3648" w14:textId="77777777" w:rsidR="00767B15" w:rsidRDefault="00767B15" w:rsidP="00767B15">
      <w:pPr>
        <w:rPr>
          <w:rFonts w:ascii="Times New Roman" w:hAnsi="Times New Roman"/>
          <w:sz w:val="28"/>
          <w:lang w:val="uk-UA"/>
        </w:rPr>
      </w:pPr>
    </w:p>
    <w:p w14:paraId="79123062" w14:textId="77777777" w:rsidR="00767B15" w:rsidRDefault="00767B15" w:rsidP="00767B15">
      <w:pPr>
        <w:rPr>
          <w:rFonts w:ascii="Times New Roman" w:hAnsi="Times New Roman"/>
          <w:sz w:val="28"/>
          <w:lang w:val="uk-UA"/>
        </w:rPr>
      </w:pPr>
    </w:p>
    <w:p w14:paraId="42D62745" w14:textId="77777777" w:rsidR="00DC36A6" w:rsidRDefault="00DC36A6" w:rsidP="00767B15">
      <w:pPr>
        <w:widowControl w:val="0"/>
        <w:suppressAutoHyphens/>
        <w:autoSpaceDE w:val="0"/>
        <w:spacing w:after="0" w:line="240" w:lineRule="auto"/>
        <w:ind w:left="320"/>
        <w:jc w:val="center"/>
        <w:rPr>
          <w:rFonts w:ascii="Times New Roman" w:hAnsi="Times New Roman"/>
          <w:sz w:val="28"/>
          <w:lang w:val="uk-UA"/>
        </w:rPr>
      </w:pPr>
    </w:p>
    <w:p w14:paraId="0E9248A6" w14:textId="77777777" w:rsidR="00DC36A6" w:rsidRDefault="00DC36A6" w:rsidP="00767B15">
      <w:pPr>
        <w:widowControl w:val="0"/>
        <w:suppressAutoHyphens/>
        <w:autoSpaceDE w:val="0"/>
        <w:spacing w:after="0" w:line="240" w:lineRule="auto"/>
        <w:ind w:left="320"/>
        <w:jc w:val="center"/>
        <w:rPr>
          <w:rFonts w:ascii="Times New Roman" w:hAnsi="Times New Roman"/>
          <w:sz w:val="28"/>
          <w:lang w:val="uk-UA"/>
        </w:rPr>
      </w:pPr>
    </w:p>
    <w:p w14:paraId="374ECF2B" w14:textId="77777777" w:rsidR="00DC36A6" w:rsidRDefault="00DC36A6" w:rsidP="00767B15">
      <w:pPr>
        <w:widowControl w:val="0"/>
        <w:suppressAutoHyphens/>
        <w:autoSpaceDE w:val="0"/>
        <w:spacing w:after="0" w:line="240" w:lineRule="auto"/>
        <w:ind w:left="320"/>
        <w:jc w:val="center"/>
        <w:rPr>
          <w:rFonts w:ascii="Times New Roman" w:hAnsi="Times New Roman"/>
          <w:sz w:val="28"/>
          <w:lang w:val="uk-UA"/>
        </w:rPr>
      </w:pPr>
    </w:p>
    <w:p w14:paraId="5AC8489B" w14:textId="77777777" w:rsidR="00DC36A6" w:rsidRDefault="00DC36A6" w:rsidP="00767B15">
      <w:pPr>
        <w:widowControl w:val="0"/>
        <w:suppressAutoHyphens/>
        <w:autoSpaceDE w:val="0"/>
        <w:spacing w:after="0" w:line="240" w:lineRule="auto"/>
        <w:ind w:left="320"/>
        <w:jc w:val="center"/>
        <w:rPr>
          <w:rFonts w:ascii="Times New Roman" w:hAnsi="Times New Roman"/>
          <w:sz w:val="28"/>
          <w:lang w:val="uk-UA"/>
        </w:rPr>
      </w:pPr>
    </w:p>
    <w:p w14:paraId="329EE0A9" w14:textId="77777777" w:rsidR="00DC36A6" w:rsidRDefault="00DC36A6" w:rsidP="00767B15">
      <w:pPr>
        <w:widowControl w:val="0"/>
        <w:suppressAutoHyphens/>
        <w:autoSpaceDE w:val="0"/>
        <w:spacing w:after="0" w:line="240" w:lineRule="auto"/>
        <w:ind w:left="320"/>
        <w:jc w:val="center"/>
        <w:rPr>
          <w:rFonts w:ascii="Times New Roman" w:hAnsi="Times New Roman"/>
          <w:sz w:val="28"/>
          <w:lang w:val="uk-UA"/>
        </w:rPr>
      </w:pPr>
    </w:p>
    <w:p w14:paraId="4D5581BE" w14:textId="77777777" w:rsidR="00DC36A6" w:rsidRDefault="00DC36A6" w:rsidP="00767B15">
      <w:pPr>
        <w:widowControl w:val="0"/>
        <w:suppressAutoHyphens/>
        <w:autoSpaceDE w:val="0"/>
        <w:spacing w:after="0" w:line="240" w:lineRule="auto"/>
        <w:ind w:left="320"/>
        <w:jc w:val="center"/>
        <w:rPr>
          <w:rFonts w:ascii="Times New Roman" w:hAnsi="Times New Roman"/>
          <w:sz w:val="28"/>
          <w:lang w:val="uk-UA"/>
        </w:rPr>
      </w:pPr>
    </w:p>
    <w:p w14:paraId="350C2851" w14:textId="77777777" w:rsidR="00DC36A6" w:rsidRDefault="00DC36A6" w:rsidP="00767B15">
      <w:pPr>
        <w:widowControl w:val="0"/>
        <w:suppressAutoHyphens/>
        <w:autoSpaceDE w:val="0"/>
        <w:spacing w:after="0" w:line="240" w:lineRule="auto"/>
        <w:ind w:left="320"/>
        <w:jc w:val="center"/>
        <w:rPr>
          <w:rFonts w:ascii="Times New Roman" w:hAnsi="Times New Roman"/>
          <w:sz w:val="28"/>
          <w:lang w:val="uk-UA"/>
        </w:rPr>
      </w:pPr>
    </w:p>
    <w:p w14:paraId="1FFD5CB0" w14:textId="77777777" w:rsidR="00DC36A6" w:rsidRDefault="00DC36A6" w:rsidP="00767B15">
      <w:pPr>
        <w:widowControl w:val="0"/>
        <w:suppressAutoHyphens/>
        <w:autoSpaceDE w:val="0"/>
        <w:spacing w:after="0" w:line="240" w:lineRule="auto"/>
        <w:ind w:left="320"/>
        <w:jc w:val="center"/>
        <w:rPr>
          <w:rFonts w:ascii="Times New Roman" w:hAnsi="Times New Roman"/>
          <w:sz w:val="28"/>
          <w:lang w:val="uk-UA"/>
        </w:rPr>
      </w:pPr>
    </w:p>
    <w:p w14:paraId="18216755" w14:textId="77777777" w:rsidR="00DC36A6" w:rsidRDefault="00DC36A6" w:rsidP="00767B15">
      <w:pPr>
        <w:widowControl w:val="0"/>
        <w:suppressAutoHyphens/>
        <w:autoSpaceDE w:val="0"/>
        <w:spacing w:after="0" w:line="240" w:lineRule="auto"/>
        <w:ind w:left="320"/>
        <w:jc w:val="center"/>
        <w:rPr>
          <w:rFonts w:ascii="Times New Roman" w:hAnsi="Times New Roman"/>
          <w:sz w:val="28"/>
          <w:lang w:val="uk-UA"/>
        </w:rPr>
      </w:pPr>
    </w:p>
    <w:p w14:paraId="2FA173B2" w14:textId="77777777" w:rsidR="00DC36A6" w:rsidRDefault="00DC36A6" w:rsidP="00767B15">
      <w:pPr>
        <w:widowControl w:val="0"/>
        <w:suppressAutoHyphens/>
        <w:autoSpaceDE w:val="0"/>
        <w:spacing w:after="0" w:line="240" w:lineRule="auto"/>
        <w:ind w:left="320"/>
        <w:jc w:val="center"/>
        <w:rPr>
          <w:rFonts w:ascii="Times New Roman" w:hAnsi="Times New Roman"/>
          <w:sz w:val="28"/>
          <w:lang w:val="uk-UA"/>
        </w:rPr>
      </w:pPr>
    </w:p>
    <w:p w14:paraId="39217585" w14:textId="77777777" w:rsidR="00DC36A6" w:rsidRDefault="00DC36A6" w:rsidP="00767B15">
      <w:pPr>
        <w:widowControl w:val="0"/>
        <w:suppressAutoHyphens/>
        <w:autoSpaceDE w:val="0"/>
        <w:spacing w:after="0" w:line="240" w:lineRule="auto"/>
        <w:ind w:left="320"/>
        <w:jc w:val="center"/>
        <w:rPr>
          <w:rFonts w:ascii="Times New Roman" w:hAnsi="Times New Roman"/>
          <w:sz w:val="28"/>
          <w:lang w:val="uk-UA"/>
        </w:rPr>
      </w:pPr>
    </w:p>
    <w:p w14:paraId="2EC144A7" w14:textId="77777777" w:rsidR="00DC36A6" w:rsidRDefault="00DC36A6" w:rsidP="00767B15">
      <w:pPr>
        <w:widowControl w:val="0"/>
        <w:suppressAutoHyphens/>
        <w:autoSpaceDE w:val="0"/>
        <w:spacing w:after="0" w:line="240" w:lineRule="auto"/>
        <w:ind w:left="320"/>
        <w:jc w:val="center"/>
        <w:rPr>
          <w:rFonts w:ascii="Times New Roman" w:hAnsi="Times New Roman"/>
          <w:sz w:val="28"/>
          <w:lang w:val="uk-UA"/>
        </w:rPr>
      </w:pPr>
    </w:p>
    <w:p w14:paraId="6825E731" w14:textId="47737749" w:rsidR="001A2D83" w:rsidRDefault="00767B15" w:rsidP="00767B15">
      <w:pPr>
        <w:widowControl w:val="0"/>
        <w:suppressAutoHyphens/>
        <w:autoSpaceDE w:val="0"/>
        <w:spacing w:after="0" w:line="240" w:lineRule="auto"/>
        <w:ind w:left="320"/>
        <w:jc w:val="center"/>
        <w:rPr>
          <w:rFonts w:ascii="Times New Roman" w:hAnsi="Times New Roman"/>
          <w:sz w:val="28"/>
          <w:lang w:val="uk-UA"/>
        </w:rPr>
      </w:pPr>
      <w:r w:rsidRPr="00E31CE8">
        <w:rPr>
          <w:rFonts w:ascii="Times New Roman" w:hAnsi="Times New Roman"/>
          <w:sz w:val="28"/>
          <w:lang w:val="uk-UA"/>
        </w:rPr>
        <w:t>с. Синевир</w:t>
      </w:r>
      <w:r>
        <w:rPr>
          <w:rFonts w:ascii="Times New Roman" w:hAnsi="Times New Roman"/>
          <w:sz w:val="28"/>
          <w:lang w:val="uk-UA"/>
        </w:rPr>
        <w:t xml:space="preserve"> -202</w:t>
      </w:r>
      <w:r w:rsidR="00DC36A6">
        <w:rPr>
          <w:rFonts w:ascii="Times New Roman" w:hAnsi="Times New Roman"/>
          <w:sz w:val="28"/>
          <w:lang w:val="uk-UA"/>
        </w:rPr>
        <w:t>4</w:t>
      </w:r>
      <w:r>
        <w:rPr>
          <w:rFonts w:ascii="Times New Roman" w:hAnsi="Times New Roman"/>
          <w:sz w:val="28"/>
          <w:lang w:val="uk-UA"/>
        </w:rPr>
        <w:t>р</w:t>
      </w:r>
    </w:p>
    <w:p w14:paraId="33B40356" w14:textId="1BF0CF97" w:rsidR="00DC36A6" w:rsidRDefault="00DC36A6" w:rsidP="00767B15">
      <w:pPr>
        <w:widowControl w:val="0"/>
        <w:suppressAutoHyphens/>
        <w:autoSpaceDE w:val="0"/>
        <w:spacing w:after="0" w:line="240" w:lineRule="auto"/>
        <w:ind w:left="320"/>
        <w:jc w:val="center"/>
        <w:rPr>
          <w:rFonts w:ascii="Times New Roman" w:hAnsi="Times New Roman"/>
          <w:sz w:val="28"/>
          <w:lang w:val="uk-UA"/>
        </w:rPr>
      </w:pPr>
    </w:p>
    <w:p w14:paraId="00588311" w14:textId="77777777" w:rsidR="00DC36A6" w:rsidRPr="00767B15" w:rsidRDefault="00DC36A6" w:rsidP="00767B15">
      <w:pPr>
        <w:widowControl w:val="0"/>
        <w:suppressAutoHyphens/>
        <w:autoSpaceDE w:val="0"/>
        <w:spacing w:after="0" w:line="240" w:lineRule="auto"/>
        <w:ind w:left="320"/>
        <w:jc w:val="center"/>
        <w:rPr>
          <w:rFonts w:ascii="Times New Roman" w:eastAsia="Times New Roman" w:hAnsi="Times New Roman"/>
          <w:sz w:val="24"/>
          <w:szCs w:val="24"/>
          <w:lang w:val="uk-UA" w:eastAsia="zh-CN"/>
        </w:rPr>
      </w:pPr>
    </w:p>
    <w:p w14:paraId="11232FC0" w14:textId="77777777" w:rsidR="001A2D83" w:rsidRPr="00767B15" w:rsidRDefault="001A2D83" w:rsidP="00767B15">
      <w:pPr>
        <w:widowControl w:val="0"/>
        <w:suppressAutoHyphens/>
        <w:autoSpaceDE w:val="0"/>
        <w:spacing w:after="0" w:line="240" w:lineRule="auto"/>
        <w:ind w:left="320"/>
        <w:jc w:val="center"/>
        <w:rPr>
          <w:rFonts w:ascii="Times New Roman" w:eastAsia="Times New Roman" w:hAnsi="Times New Roman"/>
          <w:sz w:val="24"/>
          <w:szCs w:val="24"/>
          <w:lang w:val="uk-UA" w:eastAsia="zh-CN"/>
        </w:rPr>
      </w:pPr>
    </w:p>
    <w:p w14:paraId="5B7F138A" w14:textId="11E7AB65" w:rsidR="002836F4" w:rsidRPr="00EE1EE5" w:rsidRDefault="002836F4" w:rsidP="00DC36A6">
      <w:pPr>
        <w:spacing w:after="0" w:line="240" w:lineRule="auto"/>
        <w:outlineLvl w:val="0"/>
        <w:rPr>
          <w:rFonts w:ascii="Times New Roman" w:eastAsia="Times New Roman" w:hAnsi="Times New Roman"/>
          <w:bCs/>
          <w:sz w:val="24"/>
          <w:szCs w:val="24"/>
          <w:lang w:val="uk-UA"/>
        </w:rPr>
      </w:pPr>
    </w:p>
    <w:tbl>
      <w:tblPr>
        <w:tblW w:w="5306"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4"/>
        <w:gridCol w:w="3121"/>
        <w:gridCol w:w="6253"/>
      </w:tblGrid>
      <w:tr w:rsidR="006C4F14" w:rsidRPr="006C4F14" w14:paraId="204FD01C" w14:textId="77777777" w:rsidTr="009D2C83">
        <w:tc>
          <w:tcPr>
            <w:tcW w:w="284" w:type="pct"/>
            <w:shd w:val="clear" w:color="auto" w:fill="FFFFFF"/>
          </w:tcPr>
          <w:p w14:paraId="351D8467" w14:textId="77777777" w:rsidR="004D4C6D" w:rsidRPr="006C4F14" w:rsidRDefault="004D4C6D" w:rsidP="00624A0C">
            <w:pPr>
              <w:spacing w:after="0" w:line="240" w:lineRule="auto"/>
              <w:jc w:val="center"/>
              <w:textAlignment w:val="baseline"/>
              <w:rPr>
                <w:rFonts w:ascii="Times New Roman" w:eastAsia="Times New Roman" w:hAnsi="Times New Roman"/>
                <w:b/>
                <w:i/>
                <w:sz w:val="24"/>
                <w:szCs w:val="24"/>
                <w:lang w:val="uk-UA" w:eastAsia="ru-RU"/>
              </w:rPr>
            </w:pPr>
            <w:r w:rsidRPr="006C4F14">
              <w:rPr>
                <w:rFonts w:ascii="Times New Roman" w:hAnsi="Times New Roman"/>
                <w:i/>
                <w:sz w:val="24"/>
                <w:szCs w:val="24"/>
                <w:lang w:val="uk-UA"/>
              </w:rPr>
              <w:br w:type="page"/>
            </w:r>
            <w:r w:rsidRPr="006C4F14">
              <w:rPr>
                <w:rFonts w:ascii="Times New Roman" w:eastAsia="Times New Roman" w:hAnsi="Times New Roman"/>
                <w:b/>
                <w:i/>
                <w:sz w:val="24"/>
                <w:szCs w:val="24"/>
                <w:lang w:val="uk-UA" w:eastAsia="ru-RU"/>
              </w:rPr>
              <w:t>№</w:t>
            </w:r>
          </w:p>
        </w:tc>
        <w:tc>
          <w:tcPr>
            <w:tcW w:w="4716" w:type="pct"/>
            <w:gridSpan w:val="2"/>
            <w:shd w:val="clear" w:color="auto" w:fill="FFFFFF"/>
          </w:tcPr>
          <w:p w14:paraId="486D3324" w14:textId="77777777" w:rsidR="004D4C6D" w:rsidRPr="00E34FBE" w:rsidRDefault="004D4C6D" w:rsidP="00624A0C">
            <w:pPr>
              <w:spacing w:after="0" w:line="240" w:lineRule="auto"/>
              <w:jc w:val="center"/>
              <w:textAlignment w:val="baseline"/>
              <w:rPr>
                <w:rFonts w:ascii="Times New Roman" w:eastAsia="Times New Roman" w:hAnsi="Times New Roman"/>
                <w:b/>
                <w:sz w:val="24"/>
                <w:szCs w:val="24"/>
                <w:lang w:val="uk-UA" w:eastAsia="ru-RU"/>
              </w:rPr>
            </w:pPr>
            <w:r w:rsidRPr="00E34FBE">
              <w:rPr>
                <w:rFonts w:ascii="Times New Roman" w:eastAsia="Times New Roman" w:hAnsi="Times New Roman"/>
                <w:b/>
                <w:sz w:val="24"/>
                <w:szCs w:val="24"/>
                <w:lang w:val="uk-UA"/>
              </w:rPr>
              <w:t xml:space="preserve">Розділ I. </w:t>
            </w:r>
            <w:r w:rsidRPr="00E34FBE">
              <w:rPr>
                <w:rFonts w:ascii="Times New Roman" w:eastAsia="Times New Roman" w:hAnsi="Times New Roman"/>
                <w:b/>
                <w:sz w:val="24"/>
                <w:szCs w:val="24"/>
                <w:lang w:val="uk-UA" w:eastAsia="ru-RU"/>
              </w:rPr>
              <w:t>Загальні положення</w:t>
            </w:r>
          </w:p>
        </w:tc>
      </w:tr>
      <w:tr w:rsidR="006C4F14" w:rsidRPr="006C4F14" w14:paraId="5A68DABC" w14:textId="77777777" w:rsidTr="006D4324">
        <w:tc>
          <w:tcPr>
            <w:tcW w:w="284" w:type="pct"/>
            <w:shd w:val="clear" w:color="auto" w:fill="FFFFFF"/>
          </w:tcPr>
          <w:p w14:paraId="30EF8875" w14:textId="77777777" w:rsidR="004D4C6D" w:rsidRPr="006C4F14" w:rsidRDefault="004D4C6D" w:rsidP="00624A0C">
            <w:pPr>
              <w:spacing w:after="0" w:line="240" w:lineRule="auto"/>
              <w:jc w:val="center"/>
              <w:textAlignment w:val="baseline"/>
              <w:rPr>
                <w:rFonts w:ascii="Times New Roman" w:eastAsia="Times New Roman" w:hAnsi="Times New Roman"/>
                <w:sz w:val="24"/>
                <w:szCs w:val="24"/>
                <w:lang w:val="uk-UA" w:eastAsia="ru-RU"/>
              </w:rPr>
            </w:pPr>
            <w:r w:rsidRPr="006C4F14">
              <w:rPr>
                <w:rFonts w:ascii="Times New Roman" w:eastAsia="Times New Roman" w:hAnsi="Times New Roman"/>
                <w:sz w:val="24"/>
                <w:szCs w:val="24"/>
                <w:lang w:val="uk-UA" w:eastAsia="ru-RU"/>
              </w:rPr>
              <w:t>1</w:t>
            </w:r>
          </w:p>
        </w:tc>
        <w:tc>
          <w:tcPr>
            <w:tcW w:w="1570" w:type="pct"/>
            <w:shd w:val="clear" w:color="auto" w:fill="FFFFFF"/>
          </w:tcPr>
          <w:p w14:paraId="7052B283" w14:textId="77777777" w:rsidR="004D4C6D" w:rsidRPr="006C4F14" w:rsidRDefault="004D4C6D" w:rsidP="00624A0C">
            <w:pPr>
              <w:spacing w:after="0" w:line="240" w:lineRule="auto"/>
              <w:jc w:val="center"/>
              <w:textAlignment w:val="baseline"/>
              <w:rPr>
                <w:rFonts w:ascii="Times New Roman" w:eastAsia="Times New Roman" w:hAnsi="Times New Roman"/>
                <w:sz w:val="24"/>
                <w:szCs w:val="24"/>
                <w:lang w:val="uk-UA" w:eastAsia="ru-RU"/>
              </w:rPr>
            </w:pPr>
            <w:r w:rsidRPr="006C4F14">
              <w:rPr>
                <w:rFonts w:ascii="Times New Roman" w:eastAsia="Times New Roman" w:hAnsi="Times New Roman"/>
                <w:sz w:val="24"/>
                <w:szCs w:val="24"/>
                <w:lang w:val="uk-UA" w:eastAsia="ru-RU"/>
              </w:rPr>
              <w:t>2</w:t>
            </w:r>
          </w:p>
        </w:tc>
        <w:tc>
          <w:tcPr>
            <w:tcW w:w="3146" w:type="pct"/>
            <w:shd w:val="clear" w:color="auto" w:fill="FFFFFF"/>
          </w:tcPr>
          <w:p w14:paraId="2F974CC4" w14:textId="77777777" w:rsidR="004D4C6D" w:rsidRPr="006C4F14" w:rsidRDefault="004D4C6D" w:rsidP="00624A0C">
            <w:pPr>
              <w:spacing w:after="0" w:line="240" w:lineRule="auto"/>
              <w:jc w:val="center"/>
              <w:textAlignment w:val="baseline"/>
              <w:rPr>
                <w:rFonts w:ascii="Times New Roman" w:eastAsia="Times New Roman" w:hAnsi="Times New Roman"/>
                <w:sz w:val="24"/>
                <w:szCs w:val="24"/>
                <w:lang w:val="uk-UA" w:eastAsia="ru-RU"/>
              </w:rPr>
            </w:pPr>
            <w:r w:rsidRPr="006C4F14">
              <w:rPr>
                <w:rFonts w:ascii="Times New Roman" w:eastAsia="Times New Roman" w:hAnsi="Times New Roman"/>
                <w:sz w:val="24"/>
                <w:szCs w:val="24"/>
                <w:lang w:val="uk-UA" w:eastAsia="ru-RU"/>
              </w:rPr>
              <w:t>3</w:t>
            </w:r>
          </w:p>
        </w:tc>
      </w:tr>
      <w:tr w:rsidR="006C4F14" w:rsidRPr="00A16725" w14:paraId="2F6F6277" w14:textId="77777777" w:rsidTr="006D4324">
        <w:tc>
          <w:tcPr>
            <w:tcW w:w="284" w:type="pct"/>
            <w:shd w:val="clear" w:color="auto" w:fill="FFFFFF"/>
          </w:tcPr>
          <w:p w14:paraId="039C4ED8" w14:textId="77777777" w:rsidR="004D4C6D" w:rsidRPr="007C7A83" w:rsidRDefault="004D4C6D" w:rsidP="00624A0C">
            <w:pPr>
              <w:spacing w:after="0" w:line="240" w:lineRule="auto"/>
              <w:jc w:val="center"/>
              <w:textAlignment w:val="baseline"/>
              <w:rPr>
                <w:rFonts w:ascii="Times New Roman" w:eastAsia="Times New Roman" w:hAnsi="Times New Roman"/>
                <w:b/>
                <w:lang w:val="uk-UA" w:eastAsia="ru-RU"/>
              </w:rPr>
            </w:pPr>
            <w:r w:rsidRPr="007C7A83">
              <w:rPr>
                <w:rFonts w:ascii="Times New Roman" w:eastAsia="Times New Roman" w:hAnsi="Times New Roman"/>
                <w:b/>
                <w:lang w:val="uk-UA" w:eastAsia="ru-RU"/>
              </w:rPr>
              <w:t>1</w:t>
            </w:r>
          </w:p>
        </w:tc>
        <w:tc>
          <w:tcPr>
            <w:tcW w:w="1570" w:type="pct"/>
            <w:shd w:val="clear" w:color="auto" w:fill="FFFFFF"/>
          </w:tcPr>
          <w:p w14:paraId="1E896134" w14:textId="77777777" w:rsidR="004D4C6D" w:rsidRPr="007C7A83"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7C7A83">
              <w:rPr>
                <w:rFonts w:ascii="Times New Roman" w:eastAsia="Times New Roman" w:hAnsi="Times New Roman"/>
                <w:b/>
                <w:lang w:val="uk-UA" w:eastAsia="ru-RU"/>
              </w:rPr>
              <w:t>Терміни, які вживаються в тендерній документації</w:t>
            </w:r>
          </w:p>
        </w:tc>
        <w:tc>
          <w:tcPr>
            <w:tcW w:w="3146" w:type="pct"/>
            <w:shd w:val="clear" w:color="auto" w:fill="FFFFFF"/>
          </w:tcPr>
          <w:p w14:paraId="1762CC3A" w14:textId="77777777" w:rsidR="0015058C" w:rsidRPr="001D5183" w:rsidRDefault="0015058C" w:rsidP="0015058C">
            <w:pPr>
              <w:spacing w:after="0" w:line="240" w:lineRule="auto"/>
              <w:ind w:left="84" w:right="146"/>
              <w:jc w:val="both"/>
              <w:textAlignment w:val="baseline"/>
              <w:rPr>
                <w:rFonts w:ascii="Times New Roman" w:eastAsia="Times New Roman" w:hAnsi="Times New Roman"/>
                <w:lang w:val="uk-UA"/>
              </w:rPr>
            </w:pPr>
            <w:r w:rsidRPr="000F164F">
              <w:rPr>
                <w:rFonts w:ascii="Times New Roman" w:hAnsi="Times New Roman"/>
                <w:lang w:val="uk-UA"/>
              </w:rPr>
              <w:t>Тендерна документація розроблена відповідно до вимог</w:t>
            </w:r>
            <w:r w:rsidRPr="007C7A83">
              <w:rPr>
                <w:rFonts w:ascii="Times New Roman" w:eastAsia="Times New Roman" w:hAnsi="Times New Roman"/>
                <w:lang w:val="uk-UA"/>
              </w:rPr>
              <w:t xml:space="preserve"> З</w:t>
            </w:r>
            <w:r>
              <w:rPr>
                <w:rFonts w:ascii="Times New Roman" w:hAnsi="Times New Roman"/>
                <w:lang w:val="uk-UA"/>
              </w:rPr>
              <w:t>акону</w:t>
            </w:r>
            <w:r w:rsidRPr="007C7A83">
              <w:rPr>
                <w:rFonts w:ascii="Times New Roman" w:hAnsi="Times New Roman"/>
                <w:lang w:val="uk-UA"/>
              </w:rPr>
              <w:t xml:space="preserve"> України «Про публічні закупівлі» від 25.12.2015 № 922-VIII </w:t>
            </w:r>
            <w:r w:rsidRPr="007C7A83">
              <w:rPr>
                <w:rFonts w:ascii="Times New Roman" w:hAnsi="Times New Roman"/>
                <w:lang w:val="uk-UA" w:eastAsia="ru-RU"/>
              </w:rPr>
              <w:t>(із змінами та доповненнями  (у редакції що введена в дію 19.04.2020, підстава – 114-IX)</w:t>
            </w:r>
            <w:r>
              <w:rPr>
                <w:rFonts w:ascii="Times New Roman" w:eastAsia="Times New Roman" w:hAnsi="Times New Roman"/>
                <w:lang w:val="uk-UA"/>
              </w:rPr>
              <w:t>(далі по тексту - Закон</w:t>
            </w:r>
            <w:r w:rsidRPr="001D5183">
              <w:rPr>
                <w:rFonts w:ascii="Times New Roman" w:eastAsia="Times New Roman" w:hAnsi="Times New Roman"/>
                <w:lang w:val="uk-UA"/>
              </w:rPr>
              <w:t>), П</w:t>
            </w:r>
            <w:r w:rsidRPr="00DA1C45">
              <w:rPr>
                <w:rFonts w:ascii="Times New Roman" w:eastAsia="Times New Roman" w:hAnsi="Times New Roman"/>
                <w:lang w:val="uk-UA"/>
              </w:rPr>
              <w:t xml:space="preserve">останови Кабінету Міністрів України «Про затвердження особливостей здійснення публічних </w:t>
            </w:r>
            <w:proofErr w:type="spellStart"/>
            <w:r w:rsidRPr="00DA1C45">
              <w:rPr>
                <w:rFonts w:ascii="Times New Roman" w:eastAsia="Times New Roman" w:hAnsi="Times New Roman"/>
                <w:lang w:val="uk-UA"/>
              </w:rPr>
              <w:t>закупівель</w:t>
            </w:r>
            <w:proofErr w:type="spellEnd"/>
            <w:r w:rsidRPr="00DA1C45">
              <w:rPr>
                <w:rFonts w:ascii="Times New Roman" w:eastAsia="Times New Roman" w:hAnsi="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w:t>
            </w:r>
            <w:r w:rsidRPr="001D5183">
              <w:rPr>
                <w:rFonts w:ascii="Times New Roman" w:eastAsia="Times New Roman" w:hAnsi="Times New Roman"/>
                <w:lang w:val="uk-UA"/>
              </w:rPr>
              <w:t xml:space="preserve">по тексту </w:t>
            </w:r>
            <w:r w:rsidRPr="00DA1C45">
              <w:rPr>
                <w:rFonts w:ascii="Times New Roman" w:eastAsia="Times New Roman" w:hAnsi="Times New Roman"/>
                <w:lang w:val="uk-UA"/>
              </w:rPr>
              <w:t xml:space="preserve">– Особливості) </w:t>
            </w:r>
            <w:r>
              <w:rPr>
                <w:rFonts w:ascii="Times New Roman" w:eastAsia="Times New Roman" w:hAnsi="Times New Roman"/>
                <w:lang w:val="uk-UA"/>
              </w:rPr>
              <w:t>та відповідних нормативно-правових актів</w:t>
            </w:r>
            <w:r w:rsidRPr="001D5183">
              <w:rPr>
                <w:rFonts w:ascii="Times New Roman" w:eastAsia="Times New Roman" w:hAnsi="Times New Roman"/>
                <w:lang w:val="uk-UA"/>
              </w:rPr>
              <w:t xml:space="preserve"> чинного законодавства України</w:t>
            </w:r>
            <w:r>
              <w:rPr>
                <w:rFonts w:ascii="Times New Roman" w:eastAsia="Times New Roman" w:hAnsi="Times New Roman"/>
                <w:lang w:val="uk-UA"/>
              </w:rPr>
              <w:t>.</w:t>
            </w:r>
            <w:r w:rsidRPr="001D5183">
              <w:rPr>
                <w:rFonts w:ascii="Times New Roman" w:eastAsia="Times New Roman" w:hAnsi="Times New Roman"/>
                <w:lang w:val="uk-UA"/>
              </w:rPr>
              <w:t xml:space="preserve"> Замовник застосовує проце</w:t>
            </w:r>
            <w:r>
              <w:rPr>
                <w:rFonts w:ascii="Times New Roman" w:eastAsia="Times New Roman" w:hAnsi="Times New Roman"/>
                <w:lang w:val="uk-UA"/>
              </w:rPr>
              <w:t>дуру відкритих торгів в порядку</w:t>
            </w:r>
            <w:r w:rsidRPr="001D5183">
              <w:rPr>
                <w:rFonts w:ascii="Times New Roman" w:eastAsia="Times New Roman" w:hAnsi="Times New Roman"/>
                <w:lang w:val="uk-UA"/>
              </w:rPr>
              <w:t xml:space="preserve"> встановленому Законом, Особливостями та умовами цієї тендерної документації.</w:t>
            </w:r>
          </w:p>
          <w:p w14:paraId="444199B9" w14:textId="77777777" w:rsidR="004066F4" w:rsidRPr="004D7532" w:rsidRDefault="004066F4" w:rsidP="004066F4">
            <w:pPr>
              <w:spacing w:after="0" w:line="240" w:lineRule="auto"/>
              <w:ind w:left="84" w:right="146"/>
              <w:jc w:val="both"/>
              <w:textAlignment w:val="baseline"/>
              <w:rPr>
                <w:rFonts w:ascii="Times New Roman" w:hAnsi="Times New Roman"/>
                <w:i/>
                <w:sz w:val="20"/>
                <w:szCs w:val="20"/>
                <w:lang w:val="uk-UA"/>
              </w:rPr>
            </w:pPr>
            <w:r w:rsidRPr="004D7532">
              <w:rPr>
                <w:rFonts w:ascii="Times New Roman" w:eastAsia="Times New Roman" w:hAnsi="Times New Roman"/>
                <w:i/>
                <w:sz w:val="20"/>
                <w:szCs w:val="20"/>
                <w:lang w:val="uk-UA"/>
              </w:rPr>
              <w:t xml:space="preserve">Усі норми не врегульовані цією тендерною документацією регулюються Законом та нормативно-правовими актами з питань публічних </w:t>
            </w:r>
            <w:proofErr w:type="spellStart"/>
            <w:r w:rsidRPr="004D7532">
              <w:rPr>
                <w:rFonts w:ascii="Times New Roman" w:eastAsia="Times New Roman" w:hAnsi="Times New Roman"/>
                <w:i/>
                <w:sz w:val="20"/>
                <w:szCs w:val="20"/>
                <w:lang w:val="uk-UA"/>
              </w:rPr>
              <w:t>закупівель</w:t>
            </w:r>
            <w:proofErr w:type="spellEnd"/>
            <w:r w:rsidRPr="004D7532">
              <w:rPr>
                <w:rFonts w:ascii="Times New Roman" w:eastAsia="Times New Roman" w:hAnsi="Times New Roman"/>
                <w:i/>
                <w:sz w:val="20"/>
                <w:szCs w:val="20"/>
                <w:lang w:val="uk-UA"/>
              </w:rPr>
              <w:t>, тощо.</w:t>
            </w:r>
          </w:p>
          <w:p w14:paraId="23B32114" w14:textId="77777777" w:rsidR="004066F4" w:rsidRPr="004D7532" w:rsidRDefault="004066F4" w:rsidP="004066F4">
            <w:pPr>
              <w:spacing w:after="0" w:line="240" w:lineRule="auto"/>
              <w:ind w:left="84" w:right="146"/>
              <w:jc w:val="both"/>
              <w:textAlignment w:val="baseline"/>
              <w:rPr>
                <w:rFonts w:ascii="Times New Roman" w:eastAsia="Times New Roman" w:hAnsi="Times New Roman"/>
                <w:i/>
                <w:sz w:val="20"/>
                <w:szCs w:val="20"/>
                <w:lang w:val="uk-UA"/>
              </w:rPr>
            </w:pPr>
            <w:r w:rsidRPr="004D7532">
              <w:rPr>
                <w:rFonts w:ascii="Times New Roman" w:eastAsia="Times New Roman" w:hAnsi="Times New Roman"/>
                <w:i/>
                <w:sz w:val="20"/>
                <w:szCs w:val="20"/>
                <w:lang w:val="uk-UA"/>
              </w:rPr>
              <w:t>Терміни, які використовуються в цій документації, вживаються у значеннях, наведених в Законі.</w:t>
            </w:r>
          </w:p>
          <w:p w14:paraId="2A08D20F" w14:textId="77777777" w:rsidR="004D4C6D" w:rsidRPr="007C7A83" w:rsidRDefault="004066F4" w:rsidP="004066F4">
            <w:pPr>
              <w:spacing w:after="0" w:line="240" w:lineRule="auto"/>
              <w:ind w:left="84" w:right="146"/>
              <w:jc w:val="both"/>
              <w:textAlignment w:val="baseline"/>
              <w:rPr>
                <w:rFonts w:ascii="Times New Roman" w:eastAsia="Times New Roman" w:hAnsi="Times New Roman"/>
                <w:lang w:val="uk-UA" w:eastAsia="ru-RU"/>
              </w:rPr>
            </w:pPr>
            <w:r w:rsidRPr="004D7532">
              <w:rPr>
                <w:rFonts w:ascii="Times New Roman" w:eastAsia="Times New Roman" w:hAnsi="Times New Roman"/>
                <w:i/>
                <w:sz w:val="20"/>
                <w:szCs w:val="20"/>
                <w:lang w:val="uk-UA"/>
              </w:rPr>
              <w:t xml:space="preserve">Електронною системою </w:t>
            </w:r>
            <w:proofErr w:type="spellStart"/>
            <w:r w:rsidRPr="004D7532">
              <w:rPr>
                <w:rFonts w:ascii="Times New Roman" w:eastAsia="Times New Roman" w:hAnsi="Times New Roman"/>
                <w:i/>
                <w:sz w:val="20"/>
                <w:szCs w:val="20"/>
                <w:lang w:val="uk-UA"/>
              </w:rPr>
              <w:t>закупівель</w:t>
            </w:r>
            <w:proofErr w:type="spellEnd"/>
            <w:r w:rsidRPr="004D7532">
              <w:rPr>
                <w:rFonts w:ascii="Times New Roman" w:eastAsia="Times New Roman" w:hAnsi="Times New Roman"/>
                <w:i/>
                <w:sz w:val="20"/>
                <w:szCs w:val="20"/>
                <w:lang w:val="uk-UA"/>
              </w:rPr>
              <w:t xml:space="preserve"> та/або системою в розумінні цією тендерної документації вважається веб-портал Уповноваженого органу з питань </w:t>
            </w:r>
            <w:proofErr w:type="spellStart"/>
            <w:r w:rsidRPr="004D7532">
              <w:rPr>
                <w:rFonts w:ascii="Times New Roman" w:eastAsia="Times New Roman" w:hAnsi="Times New Roman"/>
                <w:i/>
                <w:sz w:val="20"/>
                <w:szCs w:val="20"/>
                <w:lang w:val="uk-UA"/>
              </w:rPr>
              <w:t>закупівель</w:t>
            </w:r>
            <w:proofErr w:type="spellEnd"/>
            <w:r w:rsidRPr="004D7532">
              <w:rPr>
                <w:rFonts w:ascii="Times New Roman" w:eastAsia="Times New Roman" w:hAnsi="Times New Roman"/>
                <w:i/>
                <w:sz w:val="20"/>
                <w:szCs w:val="20"/>
                <w:lang w:val="uk-UA"/>
              </w:rPr>
              <w:t xml:space="preserve"> – інформаційно-телекомунікаційна система «</w:t>
            </w:r>
            <w:r w:rsidRPr="004D7532">
              <w:rPr>
                <w:rFonts w:ascii="Times New Roman" w:eastAsia="Times New Roman" w:hAnsi="Times New Roman"/>
                <w:i/>
                <w:sz w:val="20"/>
                <w:szCs w:val="20"/>
                <w:lang w:val="en-US"/>
              </w:rPr>
              <w:t>Prozorro</w:t>
            </w:r>
            <w:r w:rsidRPr="004D7532">
              <w:rPr>
                <w:rFonts w:ascii="Times New Roman" w:eastAsia="Times New Roman" w:hAnsi="Times New Roman"/>
                <w:i/>
                <w:sz w:val="20"/>
                <w:szCs w:val="20"/>
                <w:lang w:val="uk-UA"/>
              </w:rPr>
              <w:t xml:space="preserve">» за </w:t>
            </w:r>
            <w:proofErr w:type="spellStart"/>
            <w:r w:rsidRPr="004D7532">
              <w:rPr>
                <w:rFonts w:ascii="Times New Roman" w:eastAsia="Times New Roman" w:hAnsi="Times New Roman"/>
                <w:i/>
                <w:sz w:val="20"/>
                <w:szCs w:val="20"/>
                <w:lang w:val="uk-UA"/>
              </w:rPr>
              <w:t>адресою</w:t>
            </w:r>
            <w:proofErr w:type="spellEnd"/>
            <w:r w:rsidRPr="004D7532">
              <w:rPr>
                <w:rFonts w:ascii="Times New Roman" w:eastAsia="Times New Roman" w:hAnsi="Times New Roman"/>
                <w:i/>
                <w:sz w:val="20"/>
                <w:szCs w:val="20"/>
                <w:lang w:val="uk-UA"/>
              </w:rPr>
              <w:t xml:space="preserve"> в мережі Інтернет: </w:t>
            </w:r>
            <w:hyperlink r:id="rId6" w:history="1">
              <w:r w:rsidRPr="004D7532">
                <w:rPr>
                  <w:rStyle w:val="a5"/>
                  <w:rFonts w:ascii="Times New Roman" w:eastAsia="Times New Roman" w:hAnsi="Times New Roman"/>
                  <w:i/>
                  <w:color w:val="auto"/>
                  <w:sz w:val="20"/>
                  <w:szCs w:val="20"/>
                  <w:u w:val="none"/>
                  <w:lang w:val="en-US"/>
                </w:rPr>
                <w:t>www</w:t>
              </w:r>
              <w:r w:rsidRPr="004D7532">
                <w:rPr>
                  <w:rStyle w:val="a5"/>
                  <w:rFonts w:ascii="Times New Roman" w:eastAsia="Times New Roman" w:hAnsi="Times New Roman"/>
                  <w:i/>
                  <w:color w:val="auto"/>
                  <w:sz w:val="20"/>
                  <w:szCs w:val="20"/>
                  <w:u w:val="none"/>
                  <w:lang w:val="uk-UA"/>
                </w:rPr>
                <w:t>.</w:t>
              </w:r>
              <w:proofErr w:type="spellStart"/>
              <w:r w:rsidRPr="004D7532">
                <w:rPr>
                  <w:rStyle w:val="a5"/>
                  <w:rFonts w:ascii="Times New Roman" w:eastAsia="Times New Roman" w:hAnsi="Times New Roman"/>
                  <w:i/>
                  <w:color w:val="auto"/>
                  <w:sz w:val="20"/>
                  <w:szCs w:val="20"/>
                  <w:u w:val="none"/>
                  <w:lang w:val="en-US"/>
                </w:rPr>
                <w:t>prozorro</w:t>
              </w:r>
              <w:proofErr w:type="spellEnd"/>
              <w:r w:rsidRPr="004D7532">
                <w:rPr>
                  <w:rStyle w:val="a5"/>
                  <w:rFonts w:ascii="Times New Roman" w:eastAsia="Times New Roman" w:hAnsi="Times New Roman"/>
                  <w:i/>
                  <w:color w:val="auto"/>
                  <w:sz w:val="20"/>
                  <w:szCs w:val="20"/>
                  <w:u w:val="none"/>
                  <w:lang w:val="uk-UA"/>
                </w:rPr>
                <w:t>.</w:t>
              </w:r>
              <w:r w:rsidRPr="004D7532">
                <w:rPr>
                  <w:rStyle w:val="a5"/>
                  <w:rFonts w:ascii="Times New Roman" w:eastAsia="Times New Roman" w:hAnsi="Times New Roman"/>
                  <w:i/>
                  <w:color w:val="auto"/>
                  <w:sz w:val="20"/>
                  <w:szCs w:val="20"/>
                  <w:u w:val="none"/>
                  <w:lang w:val="en-US"/>
                </w:rPr>
                <w:t>gov</w:t>
              </w:r>
              <w:r w:rsidRPr="004D7532">
                <w:rPr>
                  <w:rStyle w:val="a5"/>
                  <w:rFonts w:ascii="Times New Roman" w:eastAsia="Times New Roman" w:hAnsi="Times New Roman"/>
                  <w:i/>
                  <w:color w:val="auto"/>
                  <w:sz w:val="20"/>
                  <w:szCs w:val="20"/>
                  <w:u w:val="none"/>
                  <w:lang w:val="uk-UA"/>
                </w:rPr>
                <w:t>.</w:t>
              </w:r>
              <w:proofErr w:type="spellStart"/>
              <w:r w:rsidRPr="004D7532">
                <w:rPr>
                  <w:rStyle w:val="a5"/>
                  <w:rFonts w:ascii="Times New Roman" w:eastAsia="Times New Roman" w:hAnsi="Times New Roman"/>
                  <w:i/>
                  <w:color w:val="auto"/>
                  <w:sz w:val="20"/>
                  <w:szCs w:val="20"/>
                  <w:u w:val="none"/>
                  <w:lang w:val="en-US"/>
                </w:rPr>
                <w:t>ua</w:t>
              </w:r>
              <w:proofErr w:type="spellEnd"/>
            </w:hyperlink>
            <w:r w:rsidRPr="004D7532">
              <w:rPr>
                <w:rFonts w:ascii="Times New Roman" w:eastAsia="Times New Roman" w:hAnsi="Times New Roman"/>
                <w:i/>
                <w:sz w:val="20"/>
                <w:szCs w:val="20"/>
                <w:lang w:val="uk-UA"/>
              </w:rPr>
              <w:t xml:space="preserve"> (далі – веб-портал Уповноваженого органу).</w:t>
            </w:r>
          </w:p>
        </w:tc>
      </w:tr>
      <w:tr w:rsidR="006C4F14" w:rsidRPr="006C4F14" w14:paraId="608DE30D" w14:textId="77777777" w:rsidTr="006D4324">
        <w:tc>
          <w:tcPr>
            <w:tcW w:w="284" w:type="pct"/>
            <w:shd w:val="clear" w:color="auto" w:fill="FFFFFF"/>
          </w:tcPr>
          <w:p w14:paraId="5F2140FA" w14:textId="77777777" w:rsidR="004D4C6D" w:rsidRPr="006C4F14" w:rsidRDefault="004D4C6D" w:rsidP="00624A0C">
            <w:pPr>
              <w:spacing w:after="0" w:line="240" w:lineRule="auto"/>
              <w:jc w:val="center"/>
              <w:textAlignment w:val="baseline"/>
              <w:rPr>
                <w:rFonts w:ascii="Times New Roman" w:eastAsia="Times New Roman" w:hAnsi="Times New Roman"/>
                <w:b/>
                <w:sz w:val="24"/>
                <w:szCs w:val="24"/>
                <w:lang w:val="uk-UA" w:eastAsia="ru-RU"/>
              </w:rPr>
            </w:pPr>
            <w:r w:rsidRPr="006C4F14">
              <w:rPr>
                <w:rFonts w:ascii="Times New Roman" w:eastAsia="Times New Roman" w:hAnsi="Times New Roman"/>
                <w:b/>
                <w:sz w:val="24"/>
                <w:szCs w:val="24"/>
                <w:lang w:val="uk-UA" w:eastAsia="ru-RU"/>
              </w:rPr>
              <w:t>2</w:t>
            </w:r>
          </w:p>
        </w:tc>
        <w:tc>
          <w:tcPr>
            <w:tcW w:w="1570" w:type="pct"/>
            <w:shd w:val="clear" w:color="auto" w:fill="FFFFFF"/>
          </w:tcPr>
          <w:p w14:paraId="19C6972E" w14:textId="77777777" w:rsidR="004D4C6D" w:rsidRPr="006C4F14" w:rsidRDefault="004D4C6D" w:rsidP="00624A0C">
            <w:pPr>
              <w:spacing w:after="0" w:line="240" w:lineRule="auto"/>
              <w:ind w:left="152" w:right="58"/>
              <w:jc w:val="both"/>
              <w:textAlignment w:val="baseline"/>
              <w:rPr>
                <w:rFonts w:ascii="Times New Roman" w:eastAsia="Times New Roman" w:hAnsi="Times New Roman"/>
                <w:b/>
                <w:sz w:val="24"/>
                <w:szCs w:val="24"/>
                <w:lang w:val="uk-UA" w:eastAsia="ru-RU"/>
              </w:rPr>
            </w:pPr>
            <w:r w:rsidRPr="006C4F14">
              <w:rPr>
                <w:rFonts w:ascii="Times New Roman" w:eastAsia="Times New Roman" w:hAnsi="Times New Roman"/>
                <w:b/>
                <w:sz w:val="24"/>
                <w:szCs w:val="24"/>
                <w:lang w:val="uk-UA" w:eastAsia="ru-RU"/>
              </w:rPr>
              <w:t>Інформація про замовника торгів</w:t>
            </w:r>
          </w:p>
        </w:tc>
        <w:tc>
          <w:tcPr>
            <w:tcW w:w="3146" w:type="pct"/>
            <w:shd w:val="clear" w:color="auto" w:fill="FFFFFF"/>
          </w:tcPr>
          <w:p w14:paraId="72A289D0" w14:textId="77777777" w:rsidR="004D4C6D" w:rsidRPr="006C4F14" w:rsidRDefault="004D4C6D" w:rsidP="00624A0C">
            <w:pPr>
              <w:spacing w:after="0" w:line="240" w:lineRule="auto"/>
              <w:ind w:left="84" w:right="146"/>
              <w:textAlignment w:val="baseline"/>
              <w:rPr>
                <w:rFonts w:ascii="Times New Roman" w:eastAsia="Times New Roman" w:hAnsi="Times New Roman"/>
                <w:sz w:val="24"/>
                <w:szCs w:val="24"/>
                <w:lang w:val="uk-UA" w:eastAsia="ru-RU"/>
              </w:rPr>
            </w:pPr>
          </w:p>
        </w:tc>
      </w:tr>
      <w:tr w:rsidR="00DC56F2" w:rsidRPr="00BC36C7" w14:paraId="2D9AC630" w14:textId="77777777" w:rsidTr="006D4324">
        <w:tc>
          <w:tcPr>
            <w:tcW w:w="284" w:type="pct"/>
            <w:shd w:val="clear" w:color="auto" w:fill="FFFFFF"/>
          </w:tcPr>
          <w:p w14:paraId="3E4C588B" w14:textId="77777777" w:rsidR="00DC56F2" w:rsidRPr="006C4F14" w:rsidRDefault="00DC56F2" w:rsidP="0046676B">
            <w:pPr>
              <w:spacing w:after="0" w:line="240" w:lineRule="auto"/>
              <w:jc w:val="center"/>
              <w:textAlignment w:val="baseline"/>
              <w:rPr>
                <w:rFonts w:ascii="Times New Roman" w:eastAsia="Times New Roman" w:hAnsi="Times New Roman"/>
                <w:sz w:val="24"/>
                <w:szCs w:val="24"/>
                <w:lang w:val="uk-UA" w:eastAsia="ru-RU"/>
              </w:rPr>
            </w:pPr>
            <w:r w:rsidRPr="006C4F14">
              <w:rPr>
                <w:rFonts w:ascii="Times New Roman" w:eastAsia="Times New Roman" w:hAnsi="Times New Roman"/>
                <w:sz w:val="24"/>
                <w:szCs w:val="24"/>
                <w:lang w:val="uk-UA" w:eastAsia="ru-RU"/>
              </w:rPr>
              <w:t>2.1</w:t>
            </w:r>
          </w:p>
        </w:tc>
        <w:tc>
          <w:tcPr>
            <w:tcW w:w="1570" w:type="pct"/>
            <w:shd w:val="clear" w:color="auto" w:fill="FFFFFF"/>
          </w:tcPr>
          <w:p w14:paraId="11ED98C7" w14:textId="77777777" w:rsidR="00DC56F2" w:rsidRPr="00DC56F2" w:rsidRDefault="00DC56F2" w:rsidP="0046676B">
            <w:pPr>
              <w:spacing w:after="0" w:line="240" w:lineRule="auto"/>
              <w:ind w:left="152" w:right="58"/>
              <w:textAlignment w:val="baseline"/>
              <w:rPr>
                <w:rFonts w:ascii="Times New Roman" w:eastAsia="Times New Roman" w:hAnsi="Times New Roman"/>
                <w:sz w:val="24"/>
                <w:szCs w:val="24"/>
                <w:lang w:val="uk-UA" w:eastAsia="ru-RU"/>
              </w:rPr>
            </w:pPr>
            <w:r w:rsidRPr="00DC56F2">
              <w:rPr>
                <w:rFonts w:ascii="Times New Roman" w:eastAsia="Times New Roman" w:hAnsi="Times New Roman"/>
                <w:sz w:val="24"/>
                <w:szCs w:val="24"/>
                <w:lang w:val="uk-UA" w:eastAsia="ru-RU"/>
              </w:rPr>
              <w:t>повне найменування</w:t>
            </w:r>
          </w:p>
        </w:tc>
        <w:tc>
          <w:tcPr>
            <w:tcW w:w="3146" w:type="pct"/>
            <w:shd w:val="clear" w:color="auto" w:fill="FFFFFF"/>
          </w:tcPr>
          <w:p w14:paraId="32FC9131" w14:textId="77777777" w:rsidR="00AF2DC6" w:rsidRDefault="00B83832" w:rsidP="00AF2DC6">
            <w:pPr>
              <w:autoSpaceDE w:val="0"/>
              <w:autoSpaceDN w:val="0"/>
              <w:adjustRightInd w:val="0"/>
              <w:spacing w:line="240" w:lineRule="auto"/>
              <w:contextualSpacing/>
              <w:jc w:val="both"/>
              <w:rPr>
                <w:rFonts w:ascii="Times New Roman" w:hAnsi="Times New Roman"/>
                <w:bCs/>
              </w:rPr>
            </w:pPr>
            <w:proofErr w:type="spellStart"/>
            <w:r w:rsidRPr="00B83832">
              <w:rPr>
                <w:rFonts w:ascii="Times New Roman" w:hAnsi="Times New Roman"/>
                <w:bCs/>
              </w:rPr>
              <w:t>Синевирська</w:t>
            </w:r>
            <w:proofErr w:type="spellEnd"/>
            <w:r w:rsidRPr="00B83832">
              <w:rPr>
                <w:rFonts w:ascii="Times New Roman" w:hAnsi="Times New Roman"/>
                <w:bCs/>
              </w:rPr>
              <w:t xml:space="preserve"> </w:t>
            </w:r>
            <w:proofErr w:type="spellStart"/>
            <w:r w:rsidRPr="00B83832">
              <w:rPr>
                <w:rFonts w:ascii="Times New Roman" w:hAnsi="Times New Roman"/>
                <w:bCs/>
              </w:rPr>
              <w:t>сільська</w:t>
            </w:r>
            <w:proofErr w:type="spellEnd"/>
            <w:r w:rsidRPr="00B83832">
              <w:rPr>
                <w:rFonts w:ascii="Times New Roman" w:hAnsi="Times New Roman"/>
                <w:bCs/>
              </w:rPr>
              <w:t xml:space="preserve"> рада, </w:t>
            </w:r>
            <w:proofErr w:type="spellStart"/>
            <w:r w:rsidRPr="00B83832">
              <w:rPr>
                <w:rFonts w:ascii="Times New Roman" w:hAnsi="Times New Roman"/>
                <w:bCs/>
              </w:rPr>
              <w:t>Хустський</w:t>
            </w:r>
            <w:proofErr w:type="spellEnd"/>
            <w:r w:rsidRPr="00B83832">
              <w:rPr>
                <w:rFonts w:ascii="Times New Roman" w:hAnsi="Times New Roman"/>
                <w:bCs/>
              </w:rPr>
              <w:t xml:space="preserve"> район, </w:t>
            </w:r>
          </w:p>
          <w:p w14:paraId="630ABA52" w14:textId="56631A80" w:rsidR="00DC56F2" w:rsidRPr="00B83832" w:rsidRDefault="00B83832" w:rsidP="00AF2DC6">
            <w:pPr>
              <w:autoSpaceDE w:val="0"/>
              <w:autoSpaceDN w:val="0"/>
              <w:adjustRightInd w:val="0"/>
              <w:spacing w:line="240" w:lineRule="auto"/>
              <w:contextualSpacing/>
              <w:jc w:val="both"/>
              <w:rPr>
                <w:rFonts w:ascii="Times New Roman" w:hAnsi="Times New Roman"/>
                <w:bCs/>
              </w:rPr>
            </w:pPr>
            <w:proofErr w:type="spellStart"/>
            <w:r w:rsidRPr="00B83832">
              <w:rPr>
                <w:rFonts w:ascii="Times New Roman" w:hAnsi="Times New Roman"/>
                <w:bCs/>
              </w:rPr>
              <w:t>Закарпатська</w:t>
            </w:r>
            <w:proofErr w:type="spellEnd"/>
            <w:r w:rsidRPr="00B83832">
              <w:rPr>
                <w:rFonts w:ascii="Times New Roman" w:hAnsi="Times New Roman"/>
                <w:bCs/>
              </w:rPr>
              <w:t xml:space="preserve"> область</w:t>
            </w:r>
            <w:r w:rsidR="00DC56F2" w:rsidRPr="00DC56F2">
              <w:rPr>
                <w:rFonts w:ascii="Times New Roman" w:hAnsi="Times New Roman"/>
                <w:bCs/>
              </w:rPr>
              <w:t xml:space="preserve"> (</w:t>
            </w:r>
            <w:proofErr w:type="spellStart"/>
            <w:r w:rsidR="00DC56F2" w:rsidRPr="00DC56F2">
              <w:rPr>
                <w:rFonts w:ascii="Times New Roman" w:hAnsi="Times New Roman"/>
                <w:bCs/>
              </w:rPr>
              <w:t>далі</w:t>
            </w:r>
            <w:proofErr w:type="spellEnd"/>
            <w:r w:rsidR="00DC56F2" w:rsidRPr="00DC56F2">
              <w:rPr>
                <w:rFonts w:ascii="Times New Roman" w:hAnsi="Times New Roman"/>
                <w:bCs/>
              </w:rPr>
              <w:t xml:space="preserve"> – </w:t>
            </w:r>
            <w:proofErr w:type="spellStart"/>
            <w:r w:rsidR="00DC56F2" w:rsidRPr="00DC56F2">
              <w:rPr>
                <w:rFonts w:ascii="Times New Roman" w:hAnsi="Times New Roman"/>
                <w:bCs/>
              </w:rPr>
              <w:t>замовник</w:t>
            </w:r>
            <w:proofErr w:type="spellEnd"/>
            <w:r w:rsidR="00DC56F2" w:rsidRPr="00DC56F2">
              <w:rPr>
                <w:rFonts w:ascii="Times New Roman" w:hAnsi="Times New Roman"/>
                <w:bCs/>
              </w:rPr>
              <w:t>)</w:t>
            </w:r>
          </w:p>
        </w:tc>
      </w:tr>
      <w:tr w:rsidR="00DC56F2" w:rsidRPr="006C4F14" w14:paraId="07AE1962" w14:textId="77777777" w:rsidTr="006D4324">
        <w:tc>
          <w:tcPr>
            <w:tcW w:w="284" w:type="pct"/>
            <w:shd w:val="clear" w:color="auto" w:fill="FFFFFF"/>
          </w:tcPr>
          <w:p w14:paraId="25B1F695" w14:textId="77777777" w:rsidR="00DC56F2" w:rsidRPr="007C7A83" w:rsidRDefault="00DC56F2" w:rsidP="0046676B">
            <w:pPr>
              <w:spacing w:after="0" w:line="240" w:lineRule="auto"/>
              <w:jc w:val="center"/>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2.2</w:t>
            </w:r>
          </w:p>
        </w:tc>
        <w:tc>
          <w:tcPr>
            <w:tcW w:w="1570" w:type="pct"/>
            <w:shd w:val="clear" w:color="auto" w:fill="FFFFFF"/>
          </w:tcPr>
          <w:p w14:paraId="374D6F1F" w14:textId="574B9D01" w:rsidR="00DC56F2" w:rsidRPr="00AF2DC6" w:rsidRDefault="000C328E" w:rsidP="0046676B">
            <w:pPr>
              <w:spacing w:after="0" w:line="240" w:lineRule="auto"/>
              <w:ind w:left="152" w:right="58"/>
              <w:textAlignment w:val="baseline"/>
              <w:rPr>
                <w:rFonts w:ascii="Times New Roman" w:eastAsia="Times New Roman" w:hAnsi="Times New Roman"/>
                <w:lang w:val="uk-UA" w:eastAsia="ru-RU"/>
              </w:rPr>
            </w:pPr>
            <w:r w:rsidRPr="00AF2DC6">
              <w:rPr>
                <w:rFonts w:ascii="Times New Roman" w:eastAsia="Times New Roman" w:hAnsi="Times New Roman"/>
                <w:lang w:val="uk-UA" w:eastAsia="ru-RU"/>
              </w:rPr>
              <w:t>М</w:t>
            </w:r>
            <w:r w:rsidR="00DC56F2" w:rsidRPr="00AF2DC6">
              <w:rPr>
                <w:rFonts w:ascii="Times New Roman" w:eastAsia="Times New Roman" w:hAnsi="Times New Roman"/>
                <w:lang w:val="uk-UA" w:eastAsia="ru-RU"/>
              </w:rPr>
              <w:t>ісцезнаходження</w:t>
            </w:r>
          </w:p>
        </w:tc>
        <w:tc>
          <w:tcPr>
            <w:tcW w:w="3146" w:type="pct"/>
            <w:shd w:val="clear" w:color="auto" w:fill="FFFFFF"/>
          </w:tcPr>
          <w:p w14:paraId="6612079E" w14:textId="77777777" w:rsidR="00AF2DC6" w:rsidRDefault="00AF2DC6" w:rsidP="00AF2DC6">
            <w:pPr>
              <w:autoSpaceDE w:val="0"/>
              <w:autoSpaceDN w:val="0"/>
              <w:adjustRightInd w:val="0"/>
              <w:spacing w:after="0"/>
              <w:jc w:val="both"/>
              <w:rPr>
                <w:rFonts w:ascii="Times New Roman" w:hAnsi="Times New Roman"/>
              </w:rPr>
            </w:pPr>
            <w:r>
              <w:rPr>
                <w:rFonts w:ascii="Times New Roman" w:hAnsi="Times New Roman"/>
                <w:lang w:val="uk-UA"/>
              </w:rPr>
              <w:t xml:space="preserve">  </w:t>
            </w:r>
            <w:r w:rsidRPr="00AF2DC6">
              <w:rPr>
                <w:rFonts w:ascii="Times New Roman" w:hAnsi="Times New Roman"/>
              </w:rPr>
              <w:t xml:space="preserve">90041, </w:t>
            </w:r>
            <w:proofErr w:type="spellStart"/>
            <w:r w:rsidRPr="00AF2DC6">
              <w:rPr>
                <w:rFonts w:ascii="Times New Roman" w:hAnsi="Times New Roman"/>
              </w:rPr>
              <w:t>Україна</w:t>
            </w:r>
            <w:proofErr w:type="spellEnd"/>
            <w:r w:rsidRPr="00AF2DC6">
              <w:rPr>
                <w:rFonts w:ascii="Times New Roman" w:hAnsi="Times New Roman"/>
              </w:rPr>
              <w:t xml:space="preserve">, </w:t>
            </w:r>
            <w:proofErr w:type="spellStart"/>
            <w:r w:rsidRPr="00AF2DC6">
              <w:rPr>
                <w:rFonts w:ascii="Times New Roman" w:hAnsi="Times New Roman"/>
              </w:rPr>
              <w:t>Закарпатська</w:t>
            </w:r>
            <w:proofErr w:type="spellEnd"/>
            <w:r w:rsidRPr="00AF2DC6">
              <w:rPr>
                <w:rFonts w:ascii="Times New Roman" w:hAnsi="Times New Roman"/>
              </w:rPr>
              <w:t xml:space="preserve"> область, </w:t>
            </w:r>
            <w:proofErr w:type="spellStart"/>
            <w:r w:rsidRPr="00AF2DC6">
              <w:rPr>
                <w:rFonts w:ascii="Times New Roman" w:hAnsi="Times New Roman"/>
              </w:rPr>
              <w:t>Хустський</w:t>
            </w:r>
            <w:proofErr w:type="spellEnd"/>
            <w:r w:rsidRPr="00AF2DC6">
              <w:rPr>
                <w:rFonts w:ascii="Times New Roman" w:hAnsi="Times New Roman"/>
              </w:rPr>
              <w:t xml:space="preserve"> район, </w:t>
            </w:r>
          </w:p>
          <w:p w14:paraId="70304AAF" w14:textId="3C4E3228" w:rsidR="00DC56F2" w:rsidRPr="00AF2DC6" w:rsidRDefault="00AF2DC6" w:rsidP="00AF2DC6">
            <w:pPr>
              <w:autoSpaceDE w:val="0"/>
              <w:autoSpaceDN w:val="0"/>
              <w:adjustRightInd w:val="0"/>
              <w:spacing w:after="0"/>
              <w:jc w:val="both"/>
              <w:rPr>
                <w:rFonts w:ascii="Times New Roman" w:hAnsi="Times New Roman"/>
              </w:rPr>
            </w:pPr>
            <w:r>
              <w:rPr>
                <w:rFonts w:ascii="Times New Roman" w:hAnsi="Times New Roman"/>
                <w:lang w:val="uk-UA"/>
              </w:rPr>
              <w:t xml:space="preserve">   </w:t>
            </w:r>
            <w:r w:rsidRPr="00AF2DC6">
              <w:rPr>
                <w:rFonts w:ascii="Times New Roman" w:hAnsi="Times New Roman"/>
              </w:rPr>
              <w:t xml:space="preserve">с. </w:t>
            </w:r>
            <w:r>
              <w:rPr>
                <w:rFonts w:ascii="Times New Roman" w:hAnsi="Times New Roman"/>
                <w:lang w:val="uk-UA"/>
              </w:rPr>
              <w:t xml:space="preserve">    </w:t>
            </w:r>
            <w:proofErr w:type="spellStart"/>
            <w:r w:rsidRPr="00AF2DC6">
              <w:rPr>
                <w:rFonts w:ascii="Times New Roman" w:hAnsi="Times New Roman"/>
              </w:rPr>
              <w:t>Синевир</w:t>
            </w:r>
            <w:proofErr w:type="spellEnd"/>
            <w:r w:rsidRPr="00AF2DC6">
              <w:rPr>
                <w:rFonts w:ascii="Times New Roman" w:hAnsi="Times New Roman"/>
              </w:rPr>
              <w:t>, 1066</w:t>
            </w:r>
          </w:p>
        </w:tc>
      </w:tr>
      <w:tr w:rsidR="00DC56F2" w:rsidRPr="00BC36C7" w14:paraId="380C4A99" w14:textId="77777777" w:rsidTr="003B2314">
        <w:trPr>
          <w:trHeight w:val="833"/>
        </w:trPr>
        <w:tc>
          <w:tcPr>
            <w:tcW w:w="284" w:type="pct"/>
            <w:shd w:val="clear" w:color="auto" w:fill="FFFFFF"/>
          </w:tcPr>
          <w:p w14:paraId="3D10772E" w14:textId="77777777" w:rsidR="00DC56F2" w:rsidRPr="007C7A83" w:rsidRDefault="00DC56F2" w:rsidP="00CC68E0">
            <w:pPr>
              <w:spacing w:after="0" w:line="240" w:lineRule="auto"/>
              <w:jc w:val="center"/>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2.3</w:t>
            </w:r>
          </w:p>
        </w:tc>
        <w:tc>
          <w:tcPr>
            <w:tcW w:w="1570" w:type="pct"/>
            <w:shd w:val="clear" w:color="auto" w:fill="FFFFFF"/>
          </w:tcPr>
          <w:p w14:paraId="3BB8EA7D" w14:textId="77777777" w:rsidR="00DC56F2" w:rsidRPr="00DC56F2" w:rsidRDefault="00DC56F2" w:rsidP="00CC68E0">
            <w:pPr>
              <w:spacing w:after="0" w:line="240" w:lineRule="auto"/>
              <w:ind w:left="152" w:right="58"/>
              <w:textAlignment w:val="baseline"/>
              <w:rPr>
                <w:rFonts w:ascii="Times New Roman" w:eastAsia="Times New Roman" w:hAnsi="Times New Roman"/>
                <w:lang w:val="uk-UA" w:eastAsia="ru-RU"/>
              </w:rPr>
            </w:pPr>
            <w:r w:rsidRPr="00DC56F2">
              <w:rPr>
                <w:rFonts w:ascii="Times New Roman" w:eastAsia="Times New Roman" w:hAnsi="Times New Roman"/>
                <w:lang w:val="uk-UA" w:eastAsia="ru-RU"/>
              </w:rPr>
              <w:t>посадова особа замовника, уповноважена здійснювати зв'язок з учасниками</w:t>
            </w:r>
          </w:p>
        </w:tc>
        <w:tc>
          <w:tcPr>
            <w:tcW w:w="3146" w:type="pct"/>
            <w:shd w:val="clear" w:color="auto" w:fill="auto"/>
          </w:tcPr>
          <w:p w14:paraId="44789A44" w14:textId="77777777" w:rsidR="002609DA" w:rsidRPr="002609DA" w:rsidRDefault="002609DA" w:rsidP="002609DA">
            <w:pPr>
              <w:autoSpaceDE w:val="0"/>
              <w:autoSpaceDN w:val="0"/>
              <w:adjustRightInd w:val="0"/>
              <w:spacing w:line="240" w:lineRule="auto"/>
              <w:contextualSpacing/>
              <w:jc w:val="both"/>
              <w:rPr>
                <w:rFonts w:ascii="Times New Roman CYR" w:hAnsi="Times New Roman CYR" w:cs="Times New Roman CYR"/>
              </w:rPr>
            </w:pPr>
            <w:proofErr w:type="spellStart"/>
            <w:r w:rsidRPr="002609DA">
              <w:rPr>
                <w:rFonts w:ascii="Times New Roman CYR" w:hAnsi="Times New Roman CYR" w:cs="Times New Roman CYR"/>
              </w:rPr>
              <w:t>прізвище</w:t>
            </w:r>
            <w:proofErr w:type="spellEnd"/>
            <w:r w:rsidRPr="002609DA">
              <w:rPr>
                <w:rFonts w:ascii="Times New Roman CYR" w:hAnsi="Times New Roman CYR" w:cs="Times New Roman CYR"/>
              </w:rPr>
              <w:t xml:space="preserve">, </w:t>
            </w:r>
            <w:proofErr w:type="spellStart"/>
            <w:r w:rsidRPr="002609DA">
              <w:rPr>
                <w:rFonts w:ascii="Times New Roman CYR" w:hAnsi="Times New Roman CYR" w:cs="Times New Roman CYR"/>
              </w:rPr>
              <w:t>ім'я</w:t>
            </w:r>
            <w:proofErr w:type="spellEnd"/>
            <w:r w:rsidRPr="002609DA">
              <w:rPr>
                <w:rFonts w:ascii="Times New Roman CYR" w:hAnsi="Times New Roman CYR" w:cs="Times New Roman CYR"/>
              </w:rPr>
              <w:t xml:space="preserve">, по </w:t>
            </w:r>
            <w:proofErr w:type="spellStart"/>
            <w:r w:rsidRPr="002609DA">
              <w:rPr>
                <w:rFonts w:ascii="Times New Roman CYR" w:hAnsi="Times New Roman CYR" w:cs="Times New Roman CYR"/>
              </w:rPr>
              <w:t>батькові</w:t>
            </w:r>
            <w:proofErr w:type="spellEnd"/>
            <w:r w:rsidRPr="002609DA">
              <w:rPr>
                <w:rFonts w:ascii="Times New Roman CYR" w:hAnsi="Times New Roman CYR" w:cs="Times New Roman CYR"/>
              </w:rPr>
              <w:t xml:space="preserve">: </w:t>
            </w:r>
            <w:proofErr w:type="spellStart"/>
            <w:r w:rsidRPr="002609DA">
              <w:rPr>
                <w:rFonts w:ascii="Times New Roman CYR" w:hAnsi="Times New Roman CYR" w:cs="Times New Roman CYR"/>
              </w:rPr>
              <w:t>Ледида</w:t>
            </w:r>
            <w:proofErr w:type="spellEnd"/>
            <w:r w:rsidRPr="002609DA">
              <w:rPr>
                <w:rFonts w:ascii="Times New Roman CYR" w:hAnsi="Times New Roman CYR" w:cs="Times New Roman CYR"/>
              </w:rPr>
              <w:t xml:space="preserve"> </w:t>
            </w:r>
            <w:proofErr w:type="spellStart"/>
            <w:r w:rsidRPr="002609DA">
              <w:rPr>
                <w:rFonts w:ascii="Times New Roman CYR" w:hAnsi="Times New Roman CYR" w:cs="Times New Roman CYR"/>
              </w:rPr>
              <w:t>Ангеліна</w:t>
            </w:r>
            <w:proofErr w:type="spellEnd"/>
            <w:r w:rsidRPr="002609DA">
              <w:rPr>
                <w:rFonts w:ascii="Times New Roman CYR" w:hAnsi="Times New Roman CYR" w:cs="Times New Roman CYR"/>
              </w:rPr>
              <w:t xml:space="preserve"> </w:t>
            </w:r>
            <w:proofErr w:type="spellStart"/>
            <w:r w:rsidRPr="002609DA">
              <w:rPr>
                <w:rFonts w:ascii="Times New Roman CYR" w:hAnsi="Times New Roman CYR" w:cs="Times New Roman CYR"/>
              </w:rPr>
              <w:t>Михайлівна</w:t>
            </w:r>
            <w:proofErr w:type="spellEnd"/>
          </w:p>
          <w:p w14:paraId="61C304EF" w14:textId="77777777" w:rsidR="002609DA" w:rsidRPr="002609DA" w:rsidRDefault="002609DA" w:rsidP="002609DA">
            <w:pPr>
              <w:autoSpaceDE w:val="0"/>
              <w:autoSpaceDN w:val="0"/>
              <w:adjustRightInd w:val="0"/>
              <w:spacing w:line="240" w:lineRule="auto"/>
              <w:contextualSpacing/>
              <w:jc w:val="both"/>
              <w:rPr>
                <w:rFonts w:ascii="Times New Roman CYR" w:hAnsi="Times New Roman CYR" w:cs="Times New Roman CYR"/>
              </w:rPr>
            </w:pPr>
            <w:r w:rsidRPr="002609DA">
              <w:rPr>
                <w:rFonts w:ascii="Times New Roman CYR" w:hAnsi="Times New Roman CYR" w:cs="Times New Roman CYR"/>
              </w:rPr>
              <w:t xml:space="preserve">посада: </w:t>
            </w:r>
            <w:proofErr w:type="spellStart"/>
            <w:r w:rsidRPr="002609DA">
              <w:rPr>
                <w:rFonts w:ascii="Times New Roman CYR" w:hAnsi="Times New Roman CYR" w:cs="Times New Roman CYR"/>
              </w:rPr>
              <w:t>провідний</w:t>
            </w:r>
            <w:proofErr w:type="spellEnd"/>
            <w:r w:rsidRPr="002609DA">
              <w:rPr>
                <w:rFonts w:ascii="Times New Roman CYR" w:hAnsi="Times New Roman CYR" w:cs="Times New Roman CYR"/>
              </w:rPr>
              <w:t xml:space="preserve"> </w:t>
            </w:r>
            <w:proofErr w:type="spellStart"/>
            <w:r w:rsidRPr="002609DA">
              <w:rPr>
                <w:rFonts w:ascii="Times New Roman CYR" w:hAnsi="Times New Roman CYR" w:cs="Times New Roman CYR"/>
              </w:rPr>
              <w:t>спеціаліст</w:t>
            </w:r>
            <w:proofErr w:type="spellEnd"/>
            <w:r w:rsidRPr="002609DA">
              <w:rPr>
                <w:rFonts w:ascii="Times New Roman CYR" w:hAnsi="Times New Roman CYR" w:cs="Times New Roman CYR"/>
              </w:rPr>
              <w:t xml:space="preserve"> </w:t>
            </w:r>
            <w:proofErr w:type="spellStart"/>
            <w:r w:rsidRPr="002609DA">
              <w:rPr>
                <w:rFonts w:ascii="Times New Roman CYR" w:hAnsi="Times New Roman CYR" w:cs="Times New Roman CYR"/>
              </w:rPr>
              <w:t>відділу</w:t>
            </w:r>
            <w:proofErr w:type="spellEnd"/>
            <w:r w:rsidRPr="002609DA">
              <w:rPr>
                <w:rFonts w:ascii="Times New Roman CYR" w:hAnsi="Times New Roman CYR" w:cs="Times New Roman CYR"/>
              </w:rPr>
              <w:t xml:space="preserve"> </w:t>
            </w:r>
            <w:proofErr w:type="spellStart"/>
            <w:r w:rsidRPr="002609DA">
              <w:rPr>
                <w:rFonts w:ascii="Times New Roman CYR" w:hAnsi="Times New Roman CYR" w:cs="Times New Roman CYR"/>
              </w:rPr>
              <w:t>економічного</w:t>
            </w:r>
            <w:proofErr w:type="spellEnd"/>
            <w:r w:rsidRPr="002609DA">
              <w:rPr>
                <w:rFonts w:ascii="Times New Roman CYR" w:hAnsi="Times New Roman CYR" w:cs="Times New Roman CYR"/>
              </w:rPr>
              <w:t xml:space="preserve"> </w:t>
            </w:r>
            <w:proofErr w:type="spellStart"/>
            <w:r w:rsidRPr="002609DA">
              <w:rPr>
                <w:rFonts w:ascii="Times New Roman CYR" w:hAnsi="Times New Roman CYR" w:cs="Times New Roman CYR"/>
              </w:rPr>
              <w:t>розвитку</w:t>
            </w:r>
            <w:proofErr w:type="spellEnd"/>
            <w:r w:rsidRPr="002609DA">
              <w:rPr>
                <w:rFonts w:ascii="Times New Roman CYR" w:hAnsi="Times New Roman CYR" w:cs="Times New Roman CYR"/>
              </w:rPr>
              <w:t xml:space="preserve">, туризму та </w:t>
            </w:r>
            <w:proofErr w:type="spellStart"/>
            <w:r w:rsidRPr="002609DA">
              <w:rPr>
                <w:rFonts w:ascii="Times New Roman CYR" w:hAnsi="Times New Roman CYR" w:cs="Times New Roman CYR"/>
              </w:rPr>
              <w:t>інвестицій</w:t>
            </w:r>
            <w:proofErr w:type="spellEnd"/>
          </w:p>
          <w:p w14:paraId="11A123B0" w14:textId="71D520D9" w:rsidR="002609DA" w:rsidRPr="002609DA" w:rsidRDefault="002609DA" w:rsidP="002609DA">
            <w:pPr>
              <w:autoSpaceDE w:val="0"/>
              <w:autoSpaceDN w:val="0"/>
              <w:adjustRightInd w:val="0"/>
              <w:spacing w:line="240" w:lineRule="auto"/>
              <w:contextualSpacing/>
              <w:jc w:val="both"/>
              <w:rPr>
                <w:rFonts w:ascii="Times New Roman CYR" w:hAnsi="Times New Roman CYR" w:cs="Times New Roman CYR"/>
              </w:rPr>
            </w:pPr>
            <w:proofErr w:type="spellStart"/>
            <w:r w:rsidRPr="002609DA">
              <w:rPr>
                <w:rFonts w:ascii="Times New Roman CYR" w:hAnsi="Times New Roman CYR" w:cs="Times New Roman CYR"/>
              </w:rPr>
              <w:t>електронна</w:t>
            </w:r>
            <w:proofErr w:type="spellEnd"/>
            <w:r w:rsidRPr="002609DA">
              <w:rPr>
                <w:rFonts w:ascii="Times New Roman CYR" w:hAnsi="Times New Roman CYR" w:cs="Times New Roman CYR"/>
              </w:rPr>
              <w:t xml:space="preserve"> адреса: </w:t>
            </w:r>
            <w:hyperlink r:id="rId7" w:history="1">
              <w:r w:rsidRPr="005E2E8C">
                <w:rPr>
                  <w:rStyle w:val="a5"/>
                  <w:rFonts w:ascii="Times New Roman CYR" w:hAnsi="Times New Roman CYR" w:cs="Times New Roman CYR"/>
                </w:rPr>
                <w:t>synevyr.rada@ukr.net</w:t>
              </w:r>
            </w:hyperlink>
            <w:r>
              <w:rPr>
                <w:rFonts w:ascii="Times New Roman CYR" w:hAnsi="Times New Roman CYR" w:cs="Times New Roman CYR"/>
                <w:lang w:val="uk-UA"/>
              </w:rPr>
              <w:t xml:space="preserve"> </w:t>
            </w:r>
            <w:r w:rsidRPr="002609DA">
              <w:rPr>
                <w:rFonts w:ascii="Times New Roman CYR" w:hAnsi="Times New Roman CYR" w:cs="Times New Roman CYR"/>
              </w:rPr>
              <w:t xml:space="preserve"> </w:t>
            </w:r>
          </w:p>
          <w:p w14:paraId="2637718F" w14:textId="6DE2C8C3" w:rsidR="00DC56F2" w:rsidRPr="00DC56F2" w:rsidRDefault="002609DA" w:rsidP="002609DA">
            <w:pPr>
              <w:autoSpaceDE w:val="0"/>
              <w:autoSpaceDN w:val="0"/>
              <w:adjustRightInd w:val="0"/>
              <w:spacing w:line="240" w:lineRule="auto"/>
              <w:contextualSpacing/>
              <w:jc w:val="both"/>
              <w:rPr>
                <w:rFonts w:ascii="Times New Roman CYR" w:hAnsi="Times New Roman CYR" w:cs="Times New Roman CYR"/>
              </w:rPr>
            </w:pPr>
            <w:r w:rsidRPr="002609DA">
              <w:rPr>
                <w:rFonts w:ascii="Times New Roman CYR" w:hAnsi="Times New Roman CYR" w:cs="Times New Roman CYR"/>
              </w:rPr>
              <w:t>телефон: 0976288372</w:t>
            </w:r>
          </w:p>
        </w:tc>
      </w:tr>
      <w:tr w:rsidR="00CC68E0" w:rsidRPr="005478A2" w14:paraId="4150636E" w14:textId="77777777" w:rsidTr="006D4324">
        <w:tc>
          <w:tcPr>
            <w:tcW w:w="284" w:type="pct"/>
            <w:shd w:val="clear" w:color="auto" w:fill="FFFFFF"/>
          </w:tcPr>
          <w:p w14:paraId="4A96ACA5" w14:textId="77777777" w:rsidR="00CC68E0" w:rsidRPr="007C7A83" w:rsidRDefault="00CC68E0" w:rsidP="00CC68E0">
            <w:pPr>
              <w:spacing w:after="0" w:line="240" w:lineRule="auto"/>
              <w:jc w:val="center"/>
              <w:textAlignment w:val="baseline"/>
              <w:rPr>
                <w:rFonts w:ascii="Times New Roman" w:eastAsia="Times New Roman" w:hAnsi="Times New Roman"/>
                <w:b/>
                <w:lang w:val="uk-UA" w:eastAsia="ru-RU"/>
              </w:rPr>
            </w:pPr>
            <w:r w:rsidRPr="007C7A83">
              <w:rPr>
                <w:rFonts w:ascii="Times New Roman" w:eastAsia="Times New Roman" w:hAnsi="Times New Roman"/>
                <w:b/>
                <w:lang w:val="uk-UA" w:eastAsia="ru-RU"/>
              </w:rPr>
              <w:t>3</w:t>
            </w:r>
          </w:p>
        </w:tc>
        <w:tc>
          <w:tcPr>
            <w:tcW w:w="1570" w:type="pct"/>
            <w:shd w:val="clear" w:color="auto" w:fill="FFFFFF"/>
          </w:tcPr>
          <w:p w14:paraId="116A0059" w14:textId="77777777" w:rsidR="00CC68E0" w:rsidRPr="007C7A83" w:rsidRDefault="00CC68E0" w:rsidP="00CC68E0">
            <w:pPr>
              <w:spacing w:after="0" w:line="240" w:lineRule="auto"/>
              <w:ind w:left="152" w:right="58"/>
              <w:jc w:val="both"/>
              <w:textAlignment w:val="baseline"/>
              <w:rPr>
                <w:rFonts w:ascii="Times New Roman" w:eastAsia="Times New Roman" w:hAnsi="Times New Roman"/>
                <w:b/>
                <w:lang w:val="uk-UA" w:eastAsia="ru-RU"/>
              </w:rPr>
            </w:pPr>
            <w:r w:rsidRPr="007C7A83">
              <w:rPr>
                <w:rFonts w:ascii="Times New Roman" w:eastAsia="Times New Roman" w:hAnsi="Times New Roman"/>
                <w:b/>
                <w:lang w:val="uk-UA" w:eastAsia="ru-RU"/>
              </w:rPr>
              <w:t>Процедура закупівлі</w:t>
            </w:r>
          </w:p>
        </w:tc>
        <w:tc>
          <w:tcPr>
            <w:tcW w:w="3146" w:type="pct"/>
            <w:shd w:val="clear" w:color="auto" w:fill="FFFFFF"/>
          </w:tcPr>
          <w:p w14:paraId="2A9C17F9" w14:textId="77777777" w:rsidR="00CC68E0" w:rsidRPr="007C7A83" w:rsidRDefault="00CC68E0" w:rsidP="00CC68E0">
            <w:pPr>
              <w:spacing w:after="0" w:line="240" w:lineRule="auto"/>
              <w:ind w:left="84" w:right="146"/>
              <w:textAlignment w:val="baseline"/>
              <w:rPr>
                <w:rFonts w:ascii="Times New Roman" w:eastAsia="Times New Roman" w:hAnsi="Times New Roman"/>
                <w:b/>
                <w:lang w:val="uk-UA" w:eastAsia="ru-RU"/>
              </w:rPr>
            </w:pPr>
            <w:r w:rsidRPr="007C7A83">
              <w:rPr>
                <w:rFonts w:ascii="Times New Roman" w:eastAsia="Times New Roman" w:hAnsi="Times New Roman"/>
                <w:b/>
                <w:lang w:val="uk-UA" w:eastAsia="ru-RU"/>
              </w:rPr>
              <w:t>відкриті торги</w:t>
            </w:r>
            <w:r w:rsidR="003B2314">
              <w:rPr>
                <w:rFonts w:ascii="Times New Roman" w:eastAsia="Times New Roman" w:hAnsi="Times New Roman"/>
                <w:b/>
                <w:lang w:val="uk-UA" w:eastAsia="ru-RU"/>
              </w:rPr>
              <w:t xml:space="preserve"> </w:t>
            </w:r>
            <w:r w:rsidRPr="006439A7">
              <w:rPr>
                <w:rFonts w:ascii="Times New Roman" w:eastAsia="Times New Roman" w:hAnsi="Times New Roman"/>
                <w:lang w:val="uk-UA" w:eastAsia="ru-RU"/>
              </w:rPr>
              <w:t>(з особливостями)</w:t>
            </w:r>
          </w:p>
        </w:tc>
      </w:tr>
      <w:tr w:rsidR="00CC68E0" w:rsidRPr="005478A2" w14:paraId="143672F6" w14:textId="77777777" w:rsidTr="006D4324">
        <w:tc>
          <w:tcPr>
            <w:tcW w:w="284" w:type="pct"/>
            <w:shd w:val="clear" w:color="auto" w:fill="FFFFFF"/>
          </w:tcPr>
          <w:p w14:paraId="440340BD" w14:textId="77777777" w:rsidR="00CC68E0" w:rsidRPr="007C7A83" w:rsidRDefault="00CC68E0" w:rsidP="00CC68E0">
            <w:pPr>
              <w:spacing w:after="0" w:line="240" w:lineRule="auto"/>
              <w:jc w:val="center"/>
              <w:textAlignment w:val="baseline"/>
              <w:rPr>
                <w:rFonts w:ascii="Times New Roman" w:eastAsia="Times New Roman" w:hAnsi="Times New Roman"/>
                <w:b/>
                <w:lang w:val="uk-UA" w:eastAsia="ru-RU"/>
              </w:rPr>
            </w:pPr>
            <w:r w:rsidRPr="007C7A83">
              <w:rPr>
                <w:rFonts w:ascii="Times New Roman" w:eastAsia="Times New Roman" w:hAnsi="Times New Roman"/>
                <w:b/>
                <w:lang w:val="uk-UA" w:eastAsia="ru-RU"/>
              </w:rPr>
              <w:t>4</w:t>
            </w:r>
          </w:p>
        </w:tc>
        <w:tc>
          <w:tcPr>
            <w:tcW w:w="1570" w:type="pct"/>
            <w:shd w:val="clear" w:color="auto" w:fill="FFFFFF"/>
          </w:tcPr>
          <w:p w14:paraId="4BD75AF7" w14:textId="77777777" w:rsidR="00CC68E0" w:rsidRPr="007C7A83" w:rsidRDefault="00CC68E0" w:rsidP="00CC68E0">
            <w:pPr>
              <w:spacing w:after="0" w:line="240" w:lineRule="auto"/>
              <w:ind w:left="152" w:right="58"/>
              <w:jc w:val="both"/>
              <w:textAlignment w:val="baseline"/>
              <w:rPr>
                <w:rFonts w:ascii="Times New Roman" w:eastAsia="Times New Roman" w:hAnsi="Times New Roman"/>
                <w:b/>
                <w:lang w:val="uk-UA" w:eastAsia="ru-RU"/>
              </w:rPr>
            </w:pPr>
            <w:r w:rsidRPr="007C7A83">
              <w:rPr>
                <w:rFonts w:ascii="Times New Roman" w:eastAsia="Times New Roman" w:hAnsi="Times New Roman"/>
                <w:b/>
                <w:lang w:val="uk-UA" w:eastAsia="ru-RU"/>
              </w:rPr>
              <w:t>Інформація про предмет закупівлі</w:t>
            </w:r>
          </w:p>
        </w:tc>
        <w:tc>
          <w:tcPr>
            <w:tcW w:w="3146" w:type="pct"/>
            <w:shd w:val="clear" w:color="auto" w:fill="FFFFFF"/>
          </w:tcPr>
          <w:p w14:paraId="1FC99A70" w14:textId="77777777" w:rsidR="00CC68E0" w:rsidRPr="007C7A83" w:rsidRDefault="00CC68E0" w:rsidP="00CC68E0">
            <w:pPr>
              <w:spacing w:after="0" w:line="240" w:lineRule="auto"/>
              <w:ind w:left="84" w:right="146"/>
              <w:textAlignment w:val="baseline"/>
              <w:rPr>
                <w:rFonts w:ascii="Times New Roman" w:eastAsia="Times New Roman" w:hAnsi="Times New Roman"/>
                <w:lang w:val="uk-UA" w:eastAsia="ru-RU"/>
              </w:rPr>
            </w:pPr>
          </w:p>
        </w:tc>
      </w:tr>
      <w:tr w:rsidR="00AC6CF5" w:rsidRPr="00EF5F9B" w14:paraId="798CFC99" w14:textId="77777777" w:rsidTr="006D4324">
        <w:tc>
          <w:tcPr>
            <w:tcW w:w="284" w:type="pct"/>
            <w:shd w:val="clear" w:color="auto" w:fill="FFFFFF"/>
          </w:tcPr>
          <w:p w14:paraId="07E50AA8" w14:textId="77777777" w:rsidR="00AC6CF5" w:rsidRPr="007C7A83" w:rsidRDefault="00AC6CF5" w:rsidP="00AC6CF5">
            <w:pPr>
              <w:spacing w:after="0" w:line="240" w:lineRule="auto"/>
              <w:jc w:val="center"/>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4.1</w:t>
            </w:r>
          </w:p>
        </w:tc>
        <w:tc>
          <w:tcPr>
            <w:tcW w:w="1570" w:type="pct"/>
            <w:shd w:val="clear" w:color="auto" w:fill="FFFFFF"/>
          </w:tcPr>
          <w:p w14:paraId="78D686DA" w14:textId="77777777" w:rsidR="00AC6CF5" w:rsidRPr="007C7A83" w:rsidRDefault="00AC6CF5" w:rsidP="00AC6CF5">
            <w:pPr>
              <w:spacing w:after="0" w:line="240" w:lineRule="auto"/>
              <w:ind w:left="152" w:right="58"/>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назва предмета закупівлі</w:t>
            </w:r>
          </w:p>
        </w:tc>
        <w:tc>
          <w:tcPr>
            <w:tcW w:w="3146" w:type="pct"/>
            <w:shd w:val="clear" w:color="auto" w:fill="FFFFFF"/>
          </w:tcPr>
          <w:p w14:paraId="59003F65" w14:textId="3A143401" w:rsidR="00AC6CF5" w:rsidRPr="00AC6CF5" w:rsidRDefault="002B76B6" w:rsidP="002B76B6">
            <w:pPr>
              <w:spacing w:after="0" w:line="240" w:lineRule="auto"/>
              <w:ind w:left="140" w:right="125"/>
              <w:jc w:val="center"/>
              <w:rPr>
                <w:rFonts w:ascii="Times New Roman" w:hAnsi="Times New Roman"/>
                <w:b/>
                <w:bCs/>
                <w:lang w:val="uk-UA"/>
              </w:rPr>
            </w:pPr>
            <w:r w:rsidRPr="002B76B6">
              <w:rPr>
                <w:rFonts w:ascii="Times New Roman" w:hAnsi="Times New Roman"/>
                <w:b/>
                <w:bCs/>
                <w:lang w:val="uk-UA"/>
              </w:rPr>
              <w:t xml:space="preserve">Код ДК 021-2015: 09110000-3 — Тверде паливо (Вугілля марки </w:t>
            </w:r>
            <w:r>
              <w:rPr>
                <w:rFonts w:ascii="Times New Roman" w:hAnsi="Times New Roman"/>
                <w:b/>
                <w:bCs/>
                <w:lang w:val="uk-UA"/>
              </w:rPr>
              <w:t xml:space="preserve"> </w:t>
            </w:r>
            <w:r w:rsidRPr="002B76B6">
              <w:rPr>
                <w:rFonts w:ascii="Times New Roman" w:hAnsi="Times New Roman"/>
                <w:b/>
                <w:bCs/>
                <w:lang w:val="uk-UA"/>
              </w:rPr>
              <w:t>П 6-100 або еквівалент  код ДК 021:2015: 09111100-1 – Вугілля)</w:t>
            </w:r>
          </w:p>
        </w:tc>
      </w:tr>
      <w:tr w:rsidR="00AC6CF5" w:rsidRPr="009C1CB5" w14:paraId="1A904732" w14:textId="77777777" w:rsidTr="006D4324">
        <w:tc>
          <w:tcPr>
            <w:tcW w:w="284" w:type="pct"/>
            <w:shd w:val="clear" w:color="auto" w:fill="FFFFFF"/>
          </w:tcPr>
          <w:p w14:paraId="30C383E7" w14:textId="77777777" w:rsidR="00AC6CF5" w:rsidRPr="007C7A83" w:rsidRDefault="00AC6CF5" w:rsidP="00AC6CF5">
            <w:pPr>
              <w:spacing w:after="0" w:line="240" w:lineRule="auto"/>
              <w:jc w:val="center"/>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4.2</w:t>
            </w:r>
          </w:p>
        </w:tc>
        <w:tc>
          <w:tcPr>
            <w:tcW w:w="1570" w:type="pct"/>
            <w:shd w:val="clear" w:color="auto" w:fill="FFFFFF"/>
          </w:tcPr>
          <w:p w14:paraId="57A7F462" w14:textId="77777777" w:rsidR="00AC6CF5" w:rsidRPr="007C7A83" w:rsidRDefault="00AC6CF5" w:rsidP="00AC6CF5">
            <w:pPr>
              <w:spacing w:after="0" w:line="240" w:lineRule="auto"/>
              <w:ind w:left="152" w:right="58"/>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3146" w:type="pct"/>
            <w:shd w:val="clear" w:color="auto" w:fill="FFFFFF"/>
          </w:tcPr>
          <w:p w14:paraId="615727AB" w14:textId="77777777" w:rsidR="00AC6CF5" w:rsidRPr="007C7A83" w:rsidRDefault="00AC6CF5" w:rsidP="00AC6CF5">
            <w:pPr>
              <w:spacing w:after="0" w:line="240" w:lineRule="auto"/>
              <w:ind w:left="90" w:right="127"/>
              <w:jc w:val="both"/>
              <w:rPr>
                <w:rFonts w:ascii="Times New Roman" w:hAnsi="Times New Roman"/>
                <w:lang w:val="uk-UA"/>
              </w:rPr>
            </w:pPr>
            <w:r w:rsidRPr="007C7A83">
              <w:rPr>
                <w:rFonts w:ascii="Times New Roman" w:hAnsi="Times New Roman"/>
                <w:lang w:val="uk-UA"/>
              </w:rPr>
              <w:t>Лоти (частини предмета закупівлі) не передбачено.</w:t>
            </w:r>
          </w:p>
          <w:p w14:paraId="10F4CE05" w14:textId="0491604D" w:rsidR="00AC6CF5" w:rsidRPr="00FB7C74" w:rsidRDefault="00AC6CF5" w:rsidP="00FB7C74">
            <w:pPr>
              <w:tabs>
                <w:tab w:val="left" w:pos="2160"/>
                <w:tab w:val="left" w:pos="3600"/>
              </w:tabs>
              <w:spacing w:after="0" w:line="240" w:lineRule="auto"/>
              <w:ind w:left="90" w:right="127"/>
              <w:jc w:val="both"/>
              <w:rPr>
                <w:rFonts w:ascii="Times New Roman" w:hAnsi="Times New Roman"/>
                <w:lang w:val="uk-UA"/>
              </w:rPr>
            </w:pPr>
            <w:r w:rsidRPr="007C7A83">
              <w:rPr>
                <w:rFonts w:ascii="Times New Roman" w:hAnsi="Times New Roman"/>
                <w:lang w:val="uk-UA"/>
              </w:rPr>
              <w:t xml:space="preserve">Закупівля здійснюється </w:t>
            </w:r>
            <w:proofErr w:type="spellStart"/>
            <w:r w:rsidRPr="007C7A83">
              <w:rPr>
                <w:rFonts w:ascii="Times New Roman" w:hAnsi="Times New Roman"/>
                <w:lang w:val="uk-UA"/>
              </w:rPr>
              <w:t>вцілому</w:t>
            </w:r>
            <w:proofErr w:type="spellEnd"/>
            <w:r w:rsidRPr="007C7A83">
              <w:rPr>
                <w:rFonts w:ascii="Times New Roman" w:hAnsi="Times New Roman"/>
                <w:lang w:val="uk-UA"/>
              </w:rPr>
              <w:t xml:space="preserve"> по предмету закупівлі.</w:t>
            </w:r>
          </w:p>
        </w:tc>
      </w:tr>
      <w:tr w:rsidR="00AC6CF5" w:rsidRPr="00A16725" w14:paraId="5B8D920E" w14:textId="77777777" w:rsidTr="006D4324">
        <w:tc>
          <w:tcPr>
            <w:tcW w:w="284" w:type="pct"/>
            <w:shd w:val="clear" w:color="auto" w:fill="FFFFFF"/>
          </w:tcPr>
          <w:p w14:paraId="2C08178A" w14:textId="77777777" w:rsidR="00AC6CF5" w:rsidRPr="007C7A83" w:rsidRDefault="00AC6CF5" w:rsidP="00AC6CF5">
            <w:pPr>
              <w:spacing w:after="0" w:line="240" w:lineRule="auto"/>
              <w:jc w:val="center"/>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4.3</w:t>
            </w:r>
          </w:p>
        </w:tc>
        <w:tc>
          <w:tcPr>
            <w:tcW w:w="1570" w:type="pct"/>
            <w:shd w:val="clear" w:color="auto" w:fill="FFFFFF"/>
          </w:tcPr>
          <w:p w14:paraId="4D7BE2D2" w14:textId="77777777" w:rsidR="00AC6CF5" w:rsidRPr="007C7A83" w:rsidRDefault="00AC6CF5" w:rsidP="00AC6CF5">
            <w:pPr>
              <w:spacing w:after="0" w:line="240" w:lineRule="auto"/>
              <w:ind w:left="152" w:right="58"/>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 xml:space="preserve">місце, кількість, обсяг поставки товарів </w:t>
            </w:r>
          </w:p>
        </w:tc>
        <w:tc>
          <w:tcPr>
            <w:tcW w:w="3146" w:type="pct"/>
            <w:shd w:val="clear" w:color="auto" w:fill="FFFFFF"/>
          </w:tcPr>
          <w:p w14:paraId="24B97C64" w14:textId="77777777" w:rsidR="00AC6CF5" w:rsidRPr="00B52E00" w:rsidRDefault="00AC6CF5" w:rsidP="00AC6CF5">
            <w:pPr>
              <w:spacing w:after="0" w:line="240" w:lineRule="auto"/>
              <w:ind w:left="90" w:right="127"/>
              <w:jc w:val="both"/>
              <w:rPr>
                <w:rFonts w:ascii="Times New Roman" w:eastAsia="Times New Roman" w:hAnsi="Times New Roman"/>
                <w:i/>
                <w:lang w:val="uk-UA" w:eastAsia="ru-RU"/>
              </w:rPr>
            </w:pPr>
            <w:r w:rsidRPr="00B52E00">
              <w:rPr>
                <w:rFonts w:ascii="Times New Roman" w:hAnsi="Times New Roman"/>
                <w:lang w:val="uk-UA"/>
              </w:rPr>
              <w:t>місце поставки (передачі) товару:</w:t>
            </w:r>
            <w:r w:rsidRPr="00B52E00">
              <w:rPr>
                <w:rFonts w:ascii="Times New Roman" w:hAnsi="Times New Roman"/>
                <w:i/>
                <w:lang w:val="uk-UA"/>
              </w:rPr>
              <w:t xml:space="preserve"> згідно Додатку 5 до цієї </w:t>
            </w:r>
            <w:proofErr w:type="spellStart"/>
            <w:r w:rsidRPr="00B52E00">
              <w:rPr>
                <w:rFonts w:ascii="Times New Roman" w:hAnsi="Times New Roman"/>
                <w:i/>
                <w:lang w:val="uk-UA"/>
              </w:rPr>
              <w:t>тентерної</w:t>
            </w:r>
            <w:proofErr w:type="spellEnd"/>
            <w:r w:rsidRPr="00B52E00">
              <w:rPr>
                <w:rFonts w:ascii="Times New Roman" w:hAnsi="Times New Roman"/>
                <w:i/>
                <w:lang w:val="uk-UA"/>
              </w:rPr>
              <w:t xml:space="preserve"> документації</w:t>
            </w:r>
          </w:p>
          <w:p w14:paraId="7AE5C398" w14:textId="77777777" w:rsidR="00AC6CF5" w:rsidRPr="007C7A83" w:rsidRDefault="00AC6CF5" w:rsidP="00AC6CF5">
            <w:pPr>
              <w:spacing w:after="0" w:line="240" w:lineRule="auto"/>
              <w:ind w:left="90" w:right="127"/>
              <w:jc w:val="both"/>
              <w:rPr>
                <w:rFonts w:ascii="Times New Roman" w:hAnsi="Times New Roman"/>
                <w:b/>
                <w:lang w:val="uk-UA"/>
              </w:rPr>
            </w:pPr>
            <w:r w:rsidRPr="007C7A83">
              <w:rPr>
                <w:rStyle w:val="subject"/>
                <w:rFonts w:ascii="Times New Roman" w:hAnsi="Times New Roman"/>
                <w:lang w:val="uk-UA"/>
              </w:rPr>
              <w:t xml:space="preserve">кількість, обсяг поставки товарів: </w:t>
            </w:r>
            <w:bookmarkStart w:id="0" w:name="n50"/>
            <w:bookmarkStart w:id="1" w:name="n51"/>
            <w:bookmarkEnd w:id="0"/>
            <w:bookmarkEnd w:id="1"/>
            <w:r w:rsidRPr="00794CD7">
              <w:rPr>
                <w:rFonts w:ascii="Times New Roman" w:hAnsi="Times New Roman"/>
                <w:bCs/>
                <w:i/>
                <w:sz w:val="20"/>
                <w:szCs w:val="20"/>
                <w:lang w:val="uk-UA"/>
              </w:rPr>
              <w:t xml:space="preserve">наведено в </w:t>
            </w:r>
            <w:r w:rsidRPr="00794CD7">
              <w:rPr>
                <w:rFonts w:ascii="Times New Roman" w:eastAsia="Times New Roman" w:hAnsi="Times New Roman"/>
                <w:i/>
                <w:sz w:val="20"/>
                <w:szCs w:val="20"/>
                <w:lang w:val="uk-UA"/>
              </w:rPr>
              <w:t>Технічних, якісних та кількісних характеристиках предмета закупівлі, в тому числі технічної специфікації, та інших вимогах щодо предмета закупівлі тендерної документації</w:t>
            </w:r>
            <w:r w:rsidRPr="00794CD7">
              <w:rPr>
                <w:rFonts w:ascii="Times New Roman" w:hAnsi="Times New Roman"/>
                <w:bCs/>
                <w:i/>
                <w:sz w:val="20"/>
                <w:szCs w:val="20"/>
                <w:lang w:val="uk-UA"/>
              </w:rPr>
              <w:t xml:space="preserve"> (Додаток 3 до цієї тендерної документації))</w:t>
            </w:r>
          </w:p>
        </w:tc>
      </w:tr>
      <w:tr w:rsidR="00AC6CF5" w:rsidRPr="006C4F14" w14:paraId="1C8F89AB" w14:textId="77777777" w:rsidTr="006D4324">
        <w:tc>
          <w:tcPr>
            <w:tcW w:w="284" w:type="pct"/>
            <w:shd w:val="clear" w:color="auto" w:fill="FFFFFF"/>
          </w:tcPr>
          <w:p w14:paraId="61291C65" w14:textId="77777777" w:rsidR="00AC6CF5" w:rsidRPr="006C4F14" w:rsidRDefault="00AC6CF5" w:rsidP="00AC6CF5">
            <w:pPr>
              <w:spacing w:after="0" w:line="240" w:lineRule="auto"/>
              <w:jc w:val="center"/>
              <w:textAlignment w:val="baseline"/>
              <w:rPr>
                <w:rFonts w:ascii="Times New Roman" w:eastAsia="Times New Roman" w:hAnsi="Times New Roman"/>
                <w:sz w:val="24"/>
                <w:szCs w:val="24"/>
                <w:lang w:val="uk-UA" w:eastAsia="ru-RU"/>
              </w:rPr>
            </w:pPr>
            <w:r w:rsidRPr="006C4F14">
              <w:rPr>
                <w:rFonts w:ascii="Times New Roman" w:eastAsia="Times New Roman" w:hAnsi="Times New Roman"/>
                <w:sz w:val="24"/>
                <w:szCs w:val="24"/>
                <w:lang w:val="uk-UA" w:eastAsia="ru-RU"/>
              </w:rPr>
              <w:lastRenderedPageBreak/>
              <w:t>4.4</w:t>
            </w:r>
          </w:p>
        </w:tc>
        <w:tc>
          <w:tcPr>
            <w:tcW w:w="1570" w:type="pct"/>
            <w:shd w:val="clear" w:color="auto" w:fill="FFFFFF"/>
          </w:tcPr>
          <w:p w14:paraId="01332B75" w14:textId="77777777" w:rsidR="00AC6CF5" w:rsidRPr="006C4F14" w:rsidRDefault="00AC6CF5" w:rsidP="00AC6CF5">
            <w:pPr>
              <w:spacing w:after="0" w:line="240" w:lineRule="auto"/>
              <w:ind w:left="152" w:right="58"/>
              <w:textAlignment w:val="baseline"/>
              <w:rPr>
                <w:rFonts w:ascii="Times New Roman" w:eastAsia="Times New Roman" w:hAnsi="Times New Roman"/>
                <w:sz w:val="24"/>
                <w:szCs w:val="24"/>
                <w:lang w:val="uk-UA" w:eastAsia="ru-RU"/>
              </w:rPr>
            </w:pPr>
            <w:r w:rsidRPr="006C4F14">
              <w:rPr>
                <w:rFonts w:ascii="Times New Roman" w:eastAsia="Times New Roman" w:hAnsi="Times New Roman"/>
                <w:sz w:val="24"/>
                <w:szCs w:val="24"/>
                <w:lang w:val="uk-UA" w:eastAsia="ru-RU"/>
              </w:rPr>
              <w:t xml:space="preserve">строк поставки товарів </w:t>
            </w:r>
          </w:p>
        </w:tc>
        <w:tc>
          <w:tcPr>
            <w:tcW w:w="3146" w:type="pct"/>
            <w:shd w:val="clear" w:color="auto" w:fill="FFFFFF"/>
          </w:tcPr>
          <w:p w14:paraId="2316D609" w14:textId="77777777" w:rsidR="00AC6CF5" w:rsidRPr="00013AD8" w:rsidRDefault="00AC6CF5" w:rsidP="00AC6CF5">
            <w:pPr>
              <w:spacing w:after="0" w:line="240" w:lineRule="auto"/>
              <w:ind w:left="84" w:right="146"/>
              <w:textAlignment w:val="baseline"/>
              <w:rPr>
                <w:rFonts w:ascii="Times New Roman" w:hAnsi="Times New Roman"/>
                <w:sz w:val="23"/>
                <w:szCs w:val="23"/>
                <w:lang w:val="uk-UA"/>
              </w:rPr>
            </w:pPr>
            <w:r w:rsidRPr="00013AD8">
              <w:rPr>
                <w:rFonts w:ascii="Times New Roman" w:hAnsi="Times New Roman"/>
                <w:sz w:val="23"/>
                <w:szCs w:val="23"/>
                <w:lang w:val="uk-UA"/>
              </w:rPr>
              <w:t xml:space="preserve">Строк (термін) поставки (передачі) товару: </w:t>
            </w:r>
          </w:p>
          <w:p w14:paraId="3E1DE964" w14:textId="1D1D2053" w:rsidR="00AC6CF5" w:rsidRPr="00A6315E" w:rsidRDefault="00AC6CF5" w:rsidP="00AC6CF5">
            <w:pPr>
              <w:spacing w:after="0" w:line="240" w:lineRule="auto"/>
              <w:ind w:left="84" w:right="146"/>
              <w:textAlignment w:val="baseline"/>
              <w:rPr>
                <w:rFonts w:ascii="Times New Roman" w:eastAsia="Times New Roman" w:hAnsi="Times New Roman"/>
                <w:b/>
                <w:sz w:val="23"/>
                <w:szCs w:val="23"/>
                <w:lang w:val="uk-UA" w:eastAsia="ru-RU"/>
              </w:rPr>
            </w:pPr>
            <w:r>
              <w:rPr>
                <w:rFonts w:ascii="Times New Roman" w:hAnsi="Times New Roman"/>
                <w:lang w:val="uk-UA"/>
              </w:rPr>
              <w:t xml:space="preserve">до </w:t>
            </w:r>
            <w:r w:rsidR="00FB7C74">
              <w:rPr>
                <w:rFonts w:ascii="Times New Roman" w:hAnsi="Times New Roman"/>
                <w:lang w:val="uk-UA"/>
              </w:rPr>
              <w:t>0</w:t>
            </w:r>
            <w:r>
              <w:rPr>
                <w:rFonts w:ascii="Times New Roman" w:hAnsi="Times New Roman"/>
                <w:lang w:val="uk-UA"/>
              </w:rPr>
              <w:t>1.0</w:t>
            </w:r>
            <w:r w:rsidR="00FB7C74">
              <w:rPr>
                <w:rFonts w:ascii="Times New Roman" w:hAnsi="Times New Roman"/>
                <w:lang w:val="uk-UA"/>
              </w:rPr>
              <w:t>9</w:t>
            </w:r>
            <w:r>
              <w:rPr>
                <w:rFonts w:ascii="Times New Roman" w:hAnsi="Times New Roman"/>
                <w:lang w:val="uk-UA"/>
              </w:rPr>
              <w:t>.2024 року.</w:t>
            </w:r>
          </w:p>
        </w:tc>
      </w:tr>
      <w:tr w:rsidR="00AC6CF5" w:rsidRPr="006D4324" w14:paraId="731F1BCD" w14:textId="77777777" w:rsidTr="006D4324">
        <w:tc>
          <w:tcPr>
            <w:tcW w:w="284" w:type="pct"/>
            <w:shd w:val="clear" w:color="auto" w:fill="FFFFFF"/>
          </w:tcPr>
          <w:p w14:paraId="49A1294E" w14:textId="77777777" w:rsidR="00AC6CF5" w:rsidRPr="00134416" w:rsidRDefault="00AC6CF5" w:rsidP="00AC6CF5">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5</w:t>
            </w:r>
          </w:p>
        </w:tc>
        <w:tc>
          <w:tcPr>
            <w:tcW w:w="1570" w:type="pct"/>
            <w:shd w:val="clear" w:color="auto" w:fill="FFFFFF"/>
          </w:tcPr>
          <w:p w14:paraId="46BA7A6A" w14:textId="77777777" w:rsidR="00AC6CF5" w:rsidRPr="00134416" w:rsidRDefault="00AC6CF5" w:rsidP="00AC6CF5">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Недискримінація учасників</w:t>
            </w:r>
          </w:p>
        </w:tc>
        <w:tc>
          <w:tcPr>
            <w:tcW w:w="3146" w:type="pct"/>
            <w:shd w:val="clear" w:color="auto" w:fill="FFFFFF"/>
          </w:tcPr>
          <w:p w14:paraId="7AF70F9E" w14:textId="2ED6F0A7" w:rsidR="00AC6CF5" w:rsidRPr="00013AD8" w:rsidRDefault="00AC6CF5" w:rsidP="00AC6CF5">
            <w:pPr>
              <w:spacing w:after="0" w:line="240" w:lineRule="auto"/>
              <w:ind w:left="80" w:right="142"/>
              <w:jc w:val="both"/>
              <w:textAlignment w:val="baseline"/>
              <w:rPr>
                <w:rFonts w:ascii="Times New Roman" w:eastAsia="Times New Roman" w:hAnsi="Times New Roman"/>
                <w:lang w:val="uk-UA" w:eastAsia="ru-RU"/>
              </w:rPr>
            </w:pPr>
            <w:r w:rsidRPr="00013AD8">
              <w:rPr>
                <w:rFonts w:ascii="Times New Roman" w:hAnsi="Times New Roman"/>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013AD8">
              <w:rPr>
                <w:rFonts w:ascii="Times New Roman" w:hAnsi="Times New Roman"/>
                <w:lang w:val="uk-UA"/>
              </w:rPr>
              <w:t>закупівель</w:t>
            </w:r>
            <w:proofErr w:type="spellEnd"/>
            <w:r w:rsidRPr="00013AD8">
              <w:rPr>
                <w:rFonts w:ascii="Times New Roman" w:hAnsi="Times New Roman"/>
                <w:lang w:val="uk-UA"/>
              </w:rPr>
              <w:t xml:space="preserve"> на рівних умовах. Замовник забезпечує вільний доступ усіх Учасників до інформації про закупівлю, передбаченої Законом України «Про публічні закупівлі».</w:t>
            </w:r>
          </w:p>
        </w:tc>
      </w:tr>
      <w:tr w:rsidR="00AC6CF5" w:rsidRPr="00A16725" w14:paraId="3C78C50D" w14:textId="77777777" w:rsidTr="006D4324">
        <w:tc>
          <w:tcPr>
            <w:tcW w:w="284" w:type="pct"/>
            <w:shd w:val="clear" w:color="auto" w:fill="FFFFFF"/>
          </w:tcPr>
          <w:p w14:paraId="0B7A8DF9" w14:textId="77777777" w:rsidR="00AC6CF5" w:rsidRPr="00134416" w:rsidRDefault="00AC6CF5" w:rsidP="00AC6CF5">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6</w:t>
            </w:r>
          </w:p>
        </w:tc>
        <w:tc>
          <w:tcPr>
            <w:tcW w:w="1570" w:type="pct"/>
            <w:shd w:val="clear" w:color="auto" w:fill="FFFFFF"/>
          </w:tcPr>
          <w:p w14:paraId="77A53EBA" w14:textId="77777777" w:rsidR="00AC6CF5" w:rsidRPr="00134416" w:rsidRDefault="00AC6CF5" w:rsidP="00AC6CF5">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Інформація про валюту, у якій повинно бути розраховано та зазначено ціну тендерної пропозиції</w:t>
            </w:r>
          </w:p>
        </w:tc>
        <w:tc>
          <w:tcPr>
            <w:tcW w:w="3146" w:type="pct"/>
            <w:shd w:val="clear" w:color="auto" w:fill="FFFFFF"/>
          </w:tcPr>
          <w:p w14:paraId="19646B65" w14:textId="77777777" w:rsidR="00AC6CF5" w:rsidRPr="00134416" w:rsidRDefault="00AC6CF5" w:rsidP="00AC6CF5">
            <w:pPr>
              <w:tabs>
                <w:tab w:val="left" w:pos="5750"/>
              </w:tabs>
              <w:spacing w:after="0" w:line="240" w:lineRule="auto"/>
              <w:ind w:left="84" w:right="146"/>
              <w:jc w:val="both"/>
              <w:rPr>
                <w:rFonts w:ascii="Times New Roman" w:eastAsia="Times New Roman" w:hAnsi="Times New Roman"/>
                <w:lang w:val="uk-UA"/>
              </w:rPr>
            </w:pPr>
            <w:r w:rsidRPr="00BE6925">
              <w:rPr>
                <w:rFonts w:ascii="Times New Roman" w:eastAsia="Times New Roman" w:hAnsi="Times New Roman"/>
                <w:lang w:val="uk-UA"/>
              </w:rPr>
              <w:t xml:space="preserve">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w:t>
            </w:r>
            <w:proofErr w:type="spellStart"/>
            <w:r w:rsidRPr="00BE6925">
              <w:rPr>
                <w:rFonts w:ascii="Times New Roman" w:eastAsia="Times New Roman" w:hAnsi="Times New Roman"/>
                <w:lang w:val="uk-UA"/>
              </w:rPr>
              <w:t>закупівель</w:t>
            </w:r>
            <w:proofErr w:type="spellEnd"/>
            <w:r w:rsidRPr="00BE6925">
              <w:rPr>
                <w:rFonts w:ascii="Times New Roman" w:eastAsia="Times New Roman" w:hAnsi="Times New Roman"/>
                <w:lang w:val="uk-UA"/>
              </w:rPr>
              <w:t xml:space="preserve"> у валюті – </w:t>
            </w:r>
            <w:proofErr w:type="spellStart"/>
            <w:r w:rsidRPr="00BE6925">
              <w:rPr>
                <w:rFonts w:ascii="Times New Roman" w:eastAsia="Times New Roman" w:hAnsi="Times New Roman"/>
                <w:lang w:val="uk-UA"/>
              </w:rPr>
              <w:t>гривня.Учасник</w:t>
            </w:r>
            <w:proofErr w:type="spellEnd"/>
            <w:r w:rsidRPr="00BE6925">
              <w:rPr>
                <w:rFonts w:ascii="Times New Roman" w:eastAsia="Times New Roman" w:hAnsi="Times New Roman"/>
                <w:lang w:val="uk-UA"/>
              </w:rPr>
              <w:t xml:space="preserve"> має зазначати ціну тендерної пропозиції в національній валюті – гривні, з урахуванням усіх податків, зборів, обов’язкових платежів.</w:t>
            </w:r>
          </w:p>
        </w:tc>
      </w:tr>
      <w:tr w:rsidR="00AC6CF5" w:rsidRPr="006C4F14" w14:paraId="112C39DE" w14:textId="77777777" w:rsidTr="006D4324">
        <w:tc>
          <w:tcPr>
            <w:tcW w:w="284" w:type="pct"/>
            <w:shd w:val="clear" w:color="auto" w:fill="FFFFFF"/>
          </w:tcPr>
          <w:p w14:paraId="002C68E1" w14:textId="77777777" w:rsidR="00AC6CF5" w:rsidRPr="00134416" w:rsidRDefault="00AC6CF5" w:rsidP="00AC6CF5">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7</w:t>
            </w:r>
          </w:p>
        </w:tc>
        <w:tc>
          <w:tcPr>
            <w:tcW w:w="1570" w:type="pct"/>
            <w:shd w:val="clear" w:color="auto" w:fill="FFFFFF"/>
          </w:tcPr>
          <w:p w14:paraId="42C03B75" w14:textId="77777777" w:rsidR="00AC6CF5" w:rsidRPr="00134416" w:rsidRDefault="00AC6CF5" w:rsidP="00AC6CF5">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Інформація про мову (мови), якою (якими) повинно бути складено тендерні пропозиції</w:t>
            </w:r>
          </w:p>
        </w:tc>
        <w:tc>
          <w:tcPr>
            <w:tcW w:w="3146" w:type="pct"/>
            <w:shd w:val="clear" w:color="auto" w:fill="FFFFFF"/>
          </w:tcPr>
          <w:p w14:paraId="63B5C86D" w14:textId="77777777" w:rsidR="00AC6CF5" w:rsidRPr="007A0DB2" w:rsidRDefault="00AC6CF5" w:rsidP="00AC6CF5">
            <w:pPr>
              <w:widowControl w:val="0"/>
              <w:spacing w:after="0" w:line="240" w:lineRule="auto"/>
              <w:jc w:val="both"/>
              <w:rPr>
                <w:rFonts w:ascii="Times New Roman" w:eastAsia="Times New Roman" w:hAnsi="Times New Roman"/>
                <w:lang w:eastAsia="ru-RU"/>
              </w:rPr>
            </w:pPr>
            <w:proofErr w:type="spellStart"/>
            <w:r w:rsidRPr="007A0DB2">
              <w:rPr>
                <w:rFonts w:ascii="Times New Roman" w:eastAsia="Times New Roman" w:hAnsi="Times New Roman"/>
                <w:lang w:eastAsia="ru-RU"/>
              </w:rPr>
              <w:t>Мова</w:t>
            </w:r>
            <w:proofErr w:type="spellEnd"/>
            <w:r w:rsidRPr="007A0DB2">
              <w:rPr>
                <w:rFonts w:ascii="Times New Roman" w:eastAsia="Times New Roman" w:hAnsi="Times New Roman"/>
                <w:lang w:eastAsia="ru-RU"/>
              </w:rPr>
              <w:t xml:space="preserve"> </w:t>
            </w:r>
            <w:proofErr w:type="spellStart"/>
            <w:r w:rsidRPr="007A0DB2">
              <w:rPr>
                <w:rFonts w:ascii="Times New Roman" w:eastAsia="Times New Roman" w:hAnsi="Times New Roman"/>
                <w:lang w:eastAsia="ru-RU"/>
              </w:rPr>
              <w:t>тендерної</w:t>
            </w:r>
            <w:proofErr w:type="spellEnd"/>
            <w:r w:rsidRPr="007A0DB2">
              <w:rPr>
                <w:rFonts w:ascii="Times New Roman" w:eastAsia="Times New Roman" w:hAnsi="Times New Roman"/>
                <w:lang w:eastAsia="ru-RU"/>
              </w:rPr>
              <w:t xml:space="preserve"> </w:t>
            </w:r>
            <w:proofErr w:type="spellStart"/>
            <w:r w:rsidRPr="007A0DB2">
              <w:rPr>
                <w:rFonts w:ascii="Times New Roman" w:eastAsia="Times New Roman" w:hAnsi="Times New Roman"/>
                <w:lang w:eastAsia="ru-RU"/>
              </w:rPr>
              <w:t>пропозиції</w:t>
            </w:r>
            <w:proofErr w:type="spellEnd"/>
            <w:r w:rsidRPr="007A0DB2">
              <w:rPr>
                <w:rFonts w:ascii="Times New Roman" w:eastAsia="Times New Roman" w:hAnsi="Times New Roman"/>
                <w:lang w:eastAsia="ru-RU"/>
              </w:rPr>
              <w:t xml:space="preserve"> – </w:t>
            </w:r>
            <w:proofErr w:type="spellStart"/>
            <w:r w:rsidRPr="007A0DB2">
              <w:rPr>
                <w:rFonts w:ascii="Times New Roman" w:eastAsia="Times New Roman" w:hAnsi="Times New Roman"/>
                <w:b/>
                <w:bCs/>
                <w:lang w:eastAsia="ru-RU"/>
              </w:rPr>
              <w:t>українська</w:t>
            </w:r>
            <w:proofErr w:type="spellEnd"/>
            <w:r w:rsidRPr="007A0DB2">
              <w:rPr>
                <w:rFonts w:ascii="Times New Roman" w:eastAsia="Times New Roman" w:hAnsi="Times New Roman"/>
                <w:lang w:eastAsia="ru-RU"/>
              </w:rPr>
              <w:t>.</w:t>
            </w:r>
          </w:p>
          <w:p w14:paraId="4FD6EC6A" w14:textId="77777777" w:rsidR="00AC6CF5" w:rsidRPr="007A0DB2" w:rsidRDefault="00AC6CF5" w:rsidP="00AC6CF5">
            <w:pPr>
              <w:widowControl w:val="0"/>
              <w:spacing w:after="0" w:line="240" w:lineRule="auto"/>
              <w:jc w:val="both"/>
              <w:rPr>
                <w:rFonts w:ascii="Times New Roman" w:eastAsia="Times New Roman" w:hAnsi="Times New Roman"/>
                <w:lang w:eastAsia="ru-RU"/>
              </w:rPr>
            </w:pPr>
            <w:proofErr w:type="spellStart"/>
            <w:r w:rsidRPr="007A0DB2">
              <w:rPr>
                <w:rFonts w:ascii="Times New Roman" w:eastAsia="Times New Roman" w:hAnsi="Times New Roman"/>
                <w:lang w:eastAsia="ru-RU"/>
              </w:rPr>
              <w:t>Під</w:t>
            </w:r>
            <w:proofErr w:type="spellEnd"/>
            <w:r w:rsidRPr="007A0DB2">
              <w:rPr>
                <w:rFonts w:ascii="Times New Roman" w:eastAsia="Times New Roman" w:hAnsi="Times New Roman"/>
                <w:lang w:eastAsia="ru-RU"/>
              </w:rPr>
              <w:t xml:space="preserve"> час </w:t>
            </w:r>
            <w:proofErr w:type="spellStart"/>
            <w:r w:rsidRPr="007A0DB2">
              <w:rPr>
                <w:rFonts w:ascii="Times New Roman" w:eastAsia="Times New Roman" w:hAnsi="Times New Roman"/>
                <w:lang w:eastAsia="ru-RU"/>
              </w:rPr>
              <w:t>проведення</w:t>
            </w:r>
            <w:proofErr w:type="spellEnd"/>
            <w:r w:rsidRPr="007A0DB2">
              <w:rPr>
                <w:rFonts w:ascii="Times New Roman" w:eastAsia="Times New Roman" w:hAnsi="Times New Roman"/>
                <w:lang w:eastAsia="ru-RU"/>
              </w:rPr>
              <w:t xml:space="preserve"> процедур </w:t>
            </w:r>
            <w:proofErr w:type="spellStart"/>
            <w:r w:rsidRPr="007A0DB2">
              <w:rPr>
                <w:rFonts w:ascii="Times New Roman" w:eastAsia="Times New Roman" w:hAnsi="Times New Roman"/>
                <w:lang w:eastAsia="ru-RU"/>
              </w:rPr>
              <w:t>закупівель</w:t>
            </w:r>
            <w:proofErr w:type="spellEnd"/>
            <w:r w:rsidRPr="007A0DB2">
              <w:rPr>
                <w:rFonts w:ascii="Times New Roman" w:eastAsia="Times New Roman" w:hAnsi="Times New Roman"/>
                <w:lang w:eastAsia="ru-RU"/>
              </w:rPr>
              <w:t xml:space="preserve"> </w:t>
            </w:r>
            <w:proofErr w:type="spellStart"/>
            <w:r w:rsidRPr="007A0DB2">
              <w:rPr>
                <w:rFonts w:ascii="Times New Roman" w:eastAsia="Times New Roman" w:hAnsi="Times New Roman"/>
                <w:lang w:eastAsia="ru-RU"/>
              </w:rPr>
              <w:t>усі</w:t>
            </w:r>
            <w:proofErr w:type="spellEnd"/>
            <w:r w:rsidRPr="007A0DB2">
              <w:rPr>
                <w:rFonts w:ascii="Times New Roman" w:eastAsia="Times New Roman" w:hAnsi="Times New Roman"/>
                <w:lang w:eastAsia="ru-RU"/>
              </w:rPr>
              <w:t xml:space="preserve"> </w:t>
            </w:r>
            <w:proofErr w:type="spellStart"/>
            <w:r w:rsidRPr="007A0DB2">
              <w:rPr>
                <w:rFonts w:ascii="Times New Roman" w:eastAsia="Times New Roman" w:hAnsi="Times New Roman"/>
                <w:lang w:eastAsia="ru-RU"/>
              </w:rPr>
              <w:t>документи</w:t>
            </w:r>
            <w:proofErr w:type="spellEnd"/>
            <w:r w:rsidRPr="007A0DB2">
              <w:rPr>
                <w:rFonts w:ascii="Times New Roman" w:eastAsia="Times New Roman" w:hAnsi="Times New Roman"/>
                <w:lang w:eastAsia="ru-RU"/>
              </w:rPr>
              <w:t xml:space="preserve">, </w:t>
            </w:r>
            <w:proofErr w:type="spellStart"/>
            <w:r w:rsidRPr="007A0DB2">
              <w:rPr>
                <w:rFonts w:ascii="Times New Roman" w:eastAsia="Times New Roman" w:hAnsi="Times New Roman"/>
                <w:lang w:eastAsia="ru-RU"/>
              </w:rPr>
              <w:t>що</w:t>
            </w:r>
            <w:proofErr w:type="spellEnd"/>
            <w:r w:rsidRPr="007A0DB2">
              <w:rPr>
                <w:rFonts w:ascii="Times New Roman" w:eastAsia="Times New Roman" w:hAnsi="Times New Roman"/>
                <w:lang w:eastAsia="ru-RU"/>
              </w:rPr>
              <w:t xml:space="preserve"> </w:t>
            </w:r>
            <w:proofErr w:type="spellStart"/>
            <w:r w:rsidRPr="007A0DB2">
              <w:rPr>
                <w:rFonts w:ascii="Times New Roman" w:eastAsia="Times New Roman" w:hAnsi="Times New Roman"/>
                <w:lang w:eastAsia="ru-RU"/>
              </w:rPr>
              <w:t>готуються</w:t>
            </w:r>
            <w:proofErr w:type="spellEnd"/>
            <w:r w:rsidRPr="007A0DB2">
              <w:rPr>
                <w:rFonts w:ascii="Times New Roman" w:eastAsia="Times New Roman" w:hAnsi="Times New Roman"/>
                <w:lang w:eastAsia="ru-RU"/>
              </w:rPr>
              <w:t xml:space="preserve"> </w:t>
            </w:r>
            <w:proofErr w:type="spellStart"/>
            <w:r w:rsidRPr="007A0DB2">
              <w:rPr>
                <w:rFonts w:ascii="Times New Roman" w:eastAsia="Times New Roman" w:hAnsi="Times New Roman"/>
                <w:lang w:eastAsia="ru-RU"/>
              </w:rPr>
              <w:t>замовником</w:t>
            </w:r>
            <w:proofErr w:type="spellEnd"/>
            <w:r w:rsidRPr="007A0DB2">
              <w:rPr>
                <w:rFonts w:ascii="Times New Roman" w:eastAsia="Times New Roman" w:hAnsi="Times New Roman"/>
                <w:lang w:eastAsia="ru-RU"/>
              </w:rPr>
              <w:t xml:space="preserve">, </w:t>
            </w:r>
            <w:proofErr w:type="spellStart"/>
            <w:r w:rsidRPr="007A0DB2">
              <w:rPr>
                <w:rFonts w:ascii="Times New Roman" w:eastAsia="Times New Roman" w:hAnsi="Times New Roman"/>
                <w:lang w:eastAsia="ru-RU"/>
              </w:rPr>
              <w:t>викладаються</w:t>
            </w:r>
            <w:proofErr w:type="spellEnd"/>
            <w:r w:rsidRPr="007A0DB2">
              <w:rPr>
                <w:rFonts w:ascii="Times New Roman" w:eastAsia="Times New Roman" w:hAnsi="Times New Roman"/>
                <w:lang w:eastAsia="ru-RU"/>
              </w:rPr>
              <w:t xml:space="preserve"> </w:t>
            </w:r>
            <w:proofErr w:type="spellStart"/>
            <w:r w:rsidRPr="007A0DB2">
              <w:rPr>
                <w:rFonts w:ascii="Times New Roman" w:eastAsia="Times New Roman" w:hAnsi="Times New Roman"/>
                <w:lang w:eastAsia="ru-RU"/>
              </w:rPr>
              <w:t>українською</w:t>
            </w:r>
            <w:proofErr w:type="spellEnd"/>
            <w:r w:rsidRPr="007A0DB2">
              <w:rPr>
                <w:rFonts w:ascii="Times New Roman" w:eastAsia="Times New Roman" w:hAnsi="Times New Roman"/>
                <w:lang w:eastAsia="ru-RU"/>
              </w:rPr>
              <w:t xml:space="preserve"> </w:t>
            </w:r>
            <w:proofErr w:type="spellStart"/>
            <w:r w:rsidRPr="007A0DB2">
              <w:rPr>
                <w:rFonts w:ascii="Times New Roman" w:eastAsia="Times New Roman" w:hAnsi="Times New Roman"/>
                <w:lang w:eastAsia="ru-RU"/>
              </w:rPr>
              <w:t>мовою</w:t>
            </w:r>
            <w:proofErr w:type="spellEnd"/>
            <w:r w:rsidRPr="007A0DB2">
              <w:rPr>
                <w:rFonts w:ascii="Times New Roman" w:eastAsia="Times New Roman" w:hAnsi="Times New Roman"/>
                <w:lang w:eastAsia="ru-RU"/>
              </w:rPr>
              <w:t xml:space="preserve">, а </w:t>
            </w:r>
            <w:proofErr w:type="spellStart"/>
            <w:r w:rsidRPr="007A0DB2">
              <w:rPr>
                <w:rFonts w:ascii="Times New Roman" w:eastAsia="Times New Roman" w:hAnsi="Times New Roman"/>
                <w:lang w:eastAsia="ru-RU"/>
              </w:rPr>
              <w:t>також</w:t>
            </w:r>
            <w:proofErr w:type="spellEnd"/>
            <w:r w:rsidRPr="007A0DB2">
              <w:rPr>
                <w:rFonts w:ascii="Times New Roman" w:eastAsia="Times New Roman" w:hAnsi="Times New Roman"/>
                <w:lang w:eastAsia="ru-RU"/>
              </w:rPr>
              <w:t xml:space="preserve"> за </w:t>
            </w:r>
            <w:proofErr w:type="spellStart"/>
            <w:r w:rsidRPr="007A0DB2">
              <w:rPr>
                <w:rFonts w:ascii="Times New Roman" w:eastAsia="Times New Roman" w:hAnsi="Times New Roman"/>
                <w:lang w:eastAsia="ru-RU"/>
              </w:rPr>
              <w:t>рішенням</w:t>
            </w:r>
            <w:proofErr w:type="spellEnd"/>
            <w:r w:rsidRPr="007A0DB2">
              <w:rPr>
                <w:rFonts w:ascii="Times New Roman" w:eastAsia="Times New Roman" w:hAnsi="Times New Roman"/>
                <w:lang w:eastAsia="ru-RU"/>
              </w:rPr>
              <w:t xml:space="preserve"> </w:t>
            </w:r>
            <w:proofErr w:type="spellStart"/>
            <w:r w:rsidRPr="007A0DB2">
              <w:rPr>
                <w:rFonts w:ascii="Times New Roman" w:eastAsia="Times New Roman" w:hAnsi="Times New Roman"/>
                <w:lang w:eastAsia="ru-RU"/>
              </w:rPr>
              <w:t>замовника</w:t>
            </w:r>
            <w:proofErr w:type="spellEnd"/>
            <w:r w:rsidRPr="007A0DB2">
              <w:rPr>
                <w:rFonts w:ascii="Times New Roman" w:eastAsia="Times New Roman" w:hAnsi="Times New Roman"/>
                <w:lang w:eastAsia="ru-RU"/>
              </w:rPr>
              <w:t xml:space="preserve"> </w:t>
            </w:r>
            <w:proofErr w:type="spellStart"/>
            <w:r w:rsidRPr="007A0DB2">
              <w:rPr>
                <w:rFonts w:ascii="Times New Roman" w:eastAsia="Times New Roman" w:hAnsi="Times New Roman"/>
                <w:lang w:eastAsia="ru-RU"/>
              </w:rPr>
              <w:t>одночасно</w:t>
            </w:r>
            <w:proofErr w:type="spellEnd"/>
            <w:r w:rsidRPr="007A0DB2">
              <w:rPr>
                <w:rFonts w:ascii="Times New Roman" w:eastAsia="Times New Roman" w:hAnsi="Times New Roman"/>
                <w:lang w:eastAsia="ru-RU"/>
              </w:rPr>
              <w:t xml:space="preserve"> </w:t>
            </w:r>
            <w:proofErr w:type="spellStart"/>
            <w:r w:rsidRPr="007A0DB2">
              <w:rPr>
                <w:rFonts w:ascii="Times New Roman" w:eastAsia="Times New Roman" w:hAnsi="Times New Roman"/>
                <w:lang w:eastAsia="ru-RU"/>
              </w:rPr>
              <w:t>всі</w:t>
            </w:r>
            <w:proofErr w:type="spellEnd"/>
            <w:r w:rsidRPr="007A0DB2">
              <w:rPr>
                <w:rFonts w:ascii="Times New Roman" w:eastAsia="Times New Roman" w:hAnsi="Times New Roman"/>
                <w:lang w:eastAsia="ru-RU"/>
              </w:rPr>
              <w:t xml:space="preserve"> </w:t>
            </w:r>
            <w:proofErr w:type="spellStart"/>
            <w:r w:rsidRPr="007A0DB2">
              <w:rPr>
                <w:rFonts w:ascii="Times New Roman" w:eastAsia="Times New Roman" w:hAnsi="Times New Roman"/>
                <w:lang w:eastAsia="ru-RU"/>
              </w:rPr>
              <w:t>документи</w:t>
            </w:r>
            <w:proofErr w:type="spellEnd"/>
            <w:r w:rsidRPr="007A0DB2">
              <w:rPr>
                <w:rFonts w:ascii="Times New Roman" w:eastAsia="Times New Roman" w:hAnsi="Times New Roman"/>
                <w:lang w:eastAsia="ru-RU"/>
              </w:rPr>
              <w:t xml:space="preserve"> </w:t>
            </w:r>
            <w:proofErr w:type="spellStart"/>
            <w:r w:rsidRPr="007A0DB2">
              <w:rPr>
                <w:rFonts w:ascii="Times New Roman" w:eastAsia="Times New Roman" w:hAnsi="Times New Roman"/>
                <w:lang w:eastAsia="ru-RU"/>
              </w:rPr>
              <w:t>можуть</w:t>
            </w:r>
            <w:proofErr w:type="spellEnd"/>
            <w:r w:rsidRPr="007A0DB2">
              <w:rPr>
                <w:rFonts w:ascii="Times New Roman" w:eastAsia="Times New Roman" w:hAnsi="Times New Roman"/>
                <w:lang w:eastAsia="ru-RU"/>
              </w:rPr>
              <w:t xml:space="preserve"> </w:t>
            </w:r>
            <w:proofErr w:type="spellStart"/>
            <w:r w:rsidRPr="007A0DB2">
              <w:rPr>
                <w:rFonts w:ascii="Times New Roman" w:eastAsia="Times New Roman" w:hAnsi="Times New Roman"/>
                <w:lang w:eastAsia="ru-RU"/>
              </w:rPr>
              <w:t>мати</w:t>
            </w:r>
            <w:proofErr w:type="spellEnd"/>
            <w:r w:rsidRPr="007A0DB2">
              <w:rPr>
                <w:rFonts w:ascii="Times New Roman" w:eastAsia="Times New Roman" w:hAnsi="Times New Roman"/>
                <w:lang w:eastAsia="ru-RU"/>
              </w:rPr>
              <w:t xml:space="preserve"> </w:t>
            </w:r>
            <w:proofErr w:type="spellStart"/>
            <w:r w:rsidRPr="007A0DB2">
              <w:rPr>
                <w:rFonts w:ascii="Times New Roman" w:eastAsia="Times New Roman" w:hAnsi="Times New Roman"/>
                <w:lang w:eastAsia="ru-RU"/>
              </w:rPr>
              <w:t>автентичний</w:t>
            </w:r>
            <w:proofErr w:type="spellEnd"/>
            <w:r w:rsidRPr="007A0DB2">
              <w:rPr>
                <w:rFonts w:ascii="Times New Roman" w:eastAsia="Times New Roman" w:hAnsi="Times New Roman"/>
                <w:lang w:eastAsia="ru-RU"/>
              </w:rPr>
              <w:t xml:space="preserve"> переклад </w:t>
            </w:r>
            <w:proofErr w:type="spellStart"/>
            <w:r w:rsidRPr="007A0DB2">
              <w:rPr>
                <w:rFonts w:ascii="Times New Roman" w:eastAsia="Times New Roman" w:hAnsi="Times New Roman"/>
                <w:lang w:eastAsia="ru-RU"/>
              </w:rPr>
              <w:t>іншою</w:t>
            </w:r>
            <w:proofErr w:type="spellEnd"/>
            <w:r w:rsidRPr="007A0DB2">
              <w:rPr>
                <w:rFonts w:ascii="Times New Roman" w:eastAsia="Times New Roman" w:hAnsi="Times New Roman"/>
                <w:lang w:eastAsia="ru-RU"/>
              </w:rPr>
              <w:t xml:space="preserve"> </w:t>
            </w:r>
            <w:proofErr w:type="spellStart"/>
            <w:r w:rsidRPr="007A0DB2">
              <w:rPr>
                <w:rFonts w:ascii="Times New Roman" w:eastAsia="Times New Roman" w:hAnsi="Times New Roman"/>
                <w:lang w:eastAsia="ru-RU"/>
              </w:rPr>
              <w:t>мовою</w:t>
            </w:r>
            <w:proofErr w:type="spellEnd"/>
            <w:r w:rsidRPr="007A0DB2">
              <w:rPr>
                <w:rFonts w:ascii="Times New Roman" w:eastAsia="Times New Roman" w:hAnsi="Times New Roman"/>
                <w:lang w:eastAsia="ru-RU"/>
              </w:rPr>
              <w:t xml:space="preserve">. </w:t>
            </w:r>
            <w:proofErr w:type="spellStart"/>
            <w:r w:rsidRPr="007A0DB2">
              <w:rPr>
                <w:rFonts w:ascii="Times New Roman" w:eastAsia="Times New Roman" w:hAnsi="Times New Roman"/>
                <w:lang w:eastAsia="ru-RU"/>
              </w:rPr>
              <w:t>Визначальним</w:t>
            </w:r>
            <w:proofErr w:type="spellEnd"/>
            <w:r w:rsidRPr="007A0DB2">
              <w:rPr>
                <w:rFonts w:ascii="Times New Roman" w:eastAsia="Times New Roman" w:hAnsi="Times New Roman"/>
                <w:lang w:eastAsia="ru-RU"/>
              </w:rPr>
              <w:t xml:space="preserve"> є текст, </w:t>
            </w:r>
            <w:proofErr w:type="spellStart"/>
            <w:r w:rsidRPr="007A0DB2">
              <w:rPr>
                <w:rFonts w:ascii="Times New Roman" w:eastAsia="Times New Roman" w:hAnsi="Times New Roman"/>
                <w:lang w:eastAsia="ru-RU"/>
              </w:rPr>
              <w:t>викладений</w:t>
            </w:r>
            <w:proofErr w:type="spellEnd"/>
            <w:r w:rsidRPr="007A0DB2">
              <w:rPr>
                <w:rFonts w:ascii="Times New Roman" w:eastAsia="Times New Roman" w:hAnsi="Times New Roman"/>
                <w:lang w:eastAsia="ru-RU"/>
              </w:rPr>
              <w:t xml:space="preserve"> </w:t>
            </w:r>
            <w:proofErr w:type="spellStart"/>
            <w:r w:rsidRPr="007A0DB2">
              <w:rPr>
                <w:rFonts w:ascii="Times New Roman" w:eastAsia="Times New Roman" w:hAnsi="Times New Roman"/>
                <w:lang w:eastAsia="ru-RU"/>
              </w:rPr>
              <w:t>українською</w:t>
            </w:r>
            <w:proofErr w:type="spellEnd"/>
            <w:r w:rsidRPr="007A0DB2">
              <w:rPr>
                <w:rFonts w:ascii="Times New Roman" w:eastAsia="Times New Roman" w:hAnsi="Times New Roman"/>
                <w:lang w:eastAsia="ru-RU"/>
              </w:rPr>
              <w:t xml:space="preserve"> </w:t>
            </w:r>
            <w:proofErr w:type="spellStart"/>
            <w:r w:rsidRPr="007A0DB2">
              <w:rPr>
                <w:rFonts w:ascii="Times New Roman" w:eastAsia="Times New Roman" w:hAnsi="Times New Roman"/>
                <w:lang w:eastAsia="ru-RU"/>
              </w:rPr>
              <w:t>мовою</w:t>
            </w:r>
            <w:proofErr w:type="spellEnd"/>
            <w:r w:rsidRPr="007A0DB2">
              <w:rPr>
                <w:rFonts w:ascii="Times New Roman" w:eastAsia="Times New Roman" w:hAnsi="Times New Roman"/>
                <w:lang w:eastAsia="ru-RU"/>
              </w:rPr>
              <w:t>.</w:t>
            </w:r>
          </w:p>
          <w:p w14:paraId="03389127" w14:textId="77777777" w:rsidR="00AC6CF5" w:rsidRPr="007A0DB2" w:rsidRDefault="00AC6CF5" w:rsidP="00AC6CF5">
            <w:pPr>
              <w:widowControl w:val="0"/>
              <w:spacing w:after="0" w:line="240" w:lineRule="auto"/>
              <w:jc w:val="both"/>
              <w:rPr>
                <w:rFonts w:ascii="Times New Roman" w:eastAsia="Times New Roman" w:hAnsi="Times New Roman"/>
                <w:lang w:eastAsia="ru-RU"/>
              </w:rPr>
            </w:pPr>
            <w:proofErr w:type="spellStart"/>
            <w:r w:rsidRPr="007A0DB2">
              <w:rPr>
                <w:rFonts w:ascii="Times New Roman" w:eastAsia="Times New Roman" w:hAnsi="Times New Roman"/>
                <w:lang w:eastAsia="ru-RU"/>
              </w:rPr>
              <w:t>Стандартні</w:t>
            </w:r>
            <w:proofErr w:type="spellEnd"/>
            <w:r w:rsidRPr="007A0DB2">
              <w:rPr>
                <w:rFonts w:ascii="Times New Roman" w:eastAsia="Times New Roman" w:hAnsi="Times New Roman"/>
                <w:lang w:eastAsia="ru-RU"/>
              </w:rPr>
              <w:t xml:space="preserve"> характеристики, </w:t>
            </w:r>
            <w:proofErr w:type="spellStart"/>
            <w:r w:rsidRPr="007A0DB2">
              <w:rPr>
                <w:rFonts w:ascii="Times New Roman" w:eastAsia="Times New Roman" w:hAnsi="Times New Roman"/>
                <w:lang w:eastAsia="ru-RU"/>
              </w:rPr>
              <w:t>вимоги</w:t>
            </w:r>
            <w:proofErr w:type="spellEnd"/>
            <w:r w:rsidRPr="007A0DB2">
              <w:rPr>
                <w:rFonts w:ascii="Times New Roman" w:eastAsia="Times New Roman" w:hAnsi="Times New Roman"/>
                <w:lang w:eastAsia="ru-RU"/>
              </w:rPr>
              <w:t xml:space="preserve">, </w:t>
            </w:r>
            <w:proofErr w:type="spellStart"/>
            <w:r w:rsidRPr="007A0DB2">
              <w:rPr>
                <w:rFonts w:ascii="Times New Roman" w:eastAsia="Times New Roman" w:hAnsi="Times New Roman"/>
                <w:lang w:eastAsia="ru-RU"/>
              </w:rPr>
              <w:t>умовні</w:t>
            </w:r>
            <w:proofErr w:type="spellEnd"/>
            <w:r w:rsidRPr="007A0DB2">
              <w:rPr>
                <w:rFonts w:ascii="Times New Roman" w:eastAsia="Times New Roman" w:hAnsi="Times New Roman"/>
                <w:lang w:eastAsia="ru-RU"/>
              </w:rPr>
              <w:t xml:space="preserve"> </w:t>
            </w:r>
            <w:proofErr w:type="spellStart"/>
            <w:r w:rsidRPr="007A0DB2">
              <w:rPr>
                <w:rFonts w:ascii="Times New Roman" w:eastAsia="Times New Roman" w:hAnsi="Times New Roman"/>
                <w:lang w:eastAsia="ru-RU"/>
              </w:rPr>
              <w:t>позначення</w:t>
            </w:r>
            <w:proofErr w:type="spellEnd"/>
            <w:r w:rsidRPr="007A0DB2">
              <w:rPr>
                <w:rFonts w:ascii="Times New Roman" w:eastAsia="Times New Roman" w:hAnsi="Times New Roman"/>
                <w:lang w:eastAsia="ru-RU"/>
              </w:rPr>
              <w:t xml:space="preserve"> у </w:t>
            </w:r>
            <w:proofErr w:type="spellStart"/>
            <w:r w:rsidRPr="007A0DB2">
              <w:rPr>
                <w:rFonts w:ascii="Times New Roman" w:eastAsia="Times New Roman" w:hAnsi="Times New Roman"/>
                <w:lang w:eastAsia="ru-RU"/>
              </w:rPr>
              <w:t>вигляді</w:t>
            </w:r>
            <w:proofErr w:type="spellEnd"/>
            <w:r w:rsidRPr="007A0DB2">
              <w:rPr>
                <w:rFonts w:ascii="Times New Roman" w:eastAsia="Times New Roman" w:hAnsi="Times New Roman"/>
                <w:lang w:eastAsia="ru-RU"/>
              </w:rPr>
              <w:t xml:space="preserve"> </w:t>
            </w:r>
            <w:proofErr w:type="spellStart"/>
            <w:r w:rsidRPr="007A0DB2">
              <w:rPr>
                <w:rFonts w:ascii="Times New Roman" w:eastAsia="Times New Roman" w:hAnsi="Times New Roman"/>
                <w:lang w:eastAsia="ru-RU"/>
              </w:rPr>
              <w:t>скорочень</w:t>
            </w:r>
            <w:proofErr w:type="spellEnd"/>
            <w:r w:rsidRPr="007A0DB2">
              <w:rPr>
                <w:rFonts w:ascii="Times New Roman" w:eastAsia="Times New Roman" w:hAnsi="Times New Roman"/>
                <w:lang w:eastAsia="ru-RU"/>
              </w:rPr>
              <w:t xml:space="preserve"> та </w:t>
            </w:r>
            <w:proofErr w:type="spellStart"/>
            <w:r w:rsidRPr="007A0DB2">
              <w:rPr>
                <w:rFonts w:ascii="Times New Roman" w:eastAsia="Times New Roman" w:hAnsi="Times New Roman"/>
                <w:lang w:eastAsia="ru-RU"/>
              </w:rPr>
              <w:t>термінологія</w:t>
            </w:r>
            <w:proofErr w:type="spellEnd"/>
            <w:r w:rsidRPr="007A0DB2">
              <w:rPr>
                <w:rFonts w:ascii="Times New Roman" w:eastAsia="Times New Roman" w:hAnsi="Times New Roman"/>
                <w:lang w:eastAsia="ru-RU"/>
              </w:rPr>
              <w:t xml:space="preserve">, </w:t>
            </w:r>
            <w:proofErr w:type="spellStart"/>
            <w:r w:rsidRPr="007A0DB2">
              <w:rPr>
                <w:rFonts w:ascii="Times New Roman" w:eastAsia="Times New Roman" w:hAnsi="Times New Roman"/>
                <w:lang w:eastAsia="ru-RU"/>
              </w:rPr>
              <w:t>пов’язана</w:t>
            </w:r>
            <w:proofErr w:type="spellEnd"/>
            <w:r w:rsidRPr="007A0DB2">
              <w:rPr>
                <w:rFonts w:ascii="Times New Roman" w:eastAsia="Times New Roman" w:hAnsi="Times New Roman"/>
                <w:lang w:eastAsia="ru-RU"/>
              </w:rPr>
              <w:t xml:space="preserve"> з товарами, роботами </w:t>
            </w:r>
            <w:proofErr w:type="spellStart"/>
            <w:r w:rsidRPr="007A0DB2">
              <w:rPr>
                <w:rFonts w:ascii="Times New Roman" w:eastAsia="Times New Roman" w:hAnsi="Times New Roman"/>
                <w:lang w:eastAsia="ru-RU"/>
              </w:rPr>
              <w:t>чи</w:t>
            </w:r>
            <w:proofErr w:type="spellEnd"/>
            <w:r w:rsidRPr="007A0DB2">
              <w:rPr>
                <w:rFonts w:ascii="Times New Roman" w:eastAsia="Times New Roman" w:hAnsi="Times New Roman"/>
                <w:lang w:eastAsia="ru-RU"/>
              </w:rPr>
              <w:t xml:space="preserve"> </w:t>
            </w:r>
            <w:proofErr w:type="spellStart"/>
            <w:r w:rsidRPr="007A0DB2">
              <w:rPr>
                <w:rFonts w:ascii="Times New Roman" w:eastAsia="Times New Roman" w:hAnsi="Times New Roman"/>
                <w:lang w:eastAsia="ru-RU"/>
              </w:rPr>
              <w:t>послугами</w:t>
            </w:r>
            <w:proofErr w:type="spellEnd"/>
            <w:r w:rsidRPr="007A0DB2">
              <w:rPr>
                <w:rFonts w:ascii="Times New Roman" w:eastAsia="Times New Roman" w:hAnsi="Times New Roman"/>
                <w:lang w:eastAsia="ru-RU"/>
              </w:rPr>
              <w:t xml:space="preserve">, </w:t>
            </w:r>
            <w:proofErr w:type="spellStart"/>
            <w:r w:rsidRPr="007A0DB2">
              <w:rPr>
                <w:rFonts w:ascii="Times New Roman" w:eastAsia="Times New Roman" w:hAnsi="Times New Roman"/>
                <w:lang w:eastAsia="ru-RU"/>
              </w:rPr>
              <w:t>що</w:t>
            </w:r>
            <w:proofErr w:type="spellEnd"/>
            <w:r w:rsidRPr="007A0DB2">
              <w:rPr>
                <w:rFonts w:ascii="Times New Roman" w:eastAsia="Times New Roman" w:hAnsi="Times New Roman"/>
                <w:lang w:eastAsia="ru-RU"/>
              </w:rPr>
              <w:t xml:space="preserve"> </w:t>
            </w:r>
            <w:proofErr w:type="spellStart"/>
            <w:r w:rsidRPr="007A0DB2">
              <w:rPr>
                <w:rFonts w:ascii="Times New Roman" w:eastAsia="Times New Roman" w:hAnsi="Times New Roman"/>
                <w:lang w:eastAsia="ru-RU"/>
              </w:rPr>
              <w:t>закуповуються</w:t>
            </w:r>
            <w:proofErr w:type="spellEnd"/>
            <w:r w:rsidRPr="007A0DB2">
              <w:rPr>
                <w:rFonts w:ascii="Times New Roman" w:eastAsia="Times New Roman" w:hAnsi="Times New Roman"/>
                <w:lang w:eastAsia="ru-RU"/>
              </w:rPr>
              <w:t xml:space="preserve">, </w:t>
            </w:r>
            <w:proofErr w:type="spellStart"/>
            <w:r w:rsidRPr="007A0DB2">
              <w:rPr>
                <w:rFonts w:ascii="Times New Roman" w:eastAsia="Times New Roman" w:hAnsi="Times New Roman"/>
                <w:lang w:eastAsia="ru-RU"/>
              </w:rPr>
              <w:t>передбачені</w:t>
            </w:r>
            <w:proofErr w:type="spellEnd"/>
            <w:r w:rsidRPr="007A0DB2">
              <w:rPr>
                <w:rFonts w:ascii="Times New Roman" w:eastAsia="Times New Roman" w:hAnsi="Times New Roman"/>
                <w:lang w:eastAsia="ru-RU"/>
              </w:rPr>
              <w:t xml:space="preserve"> </w:t>
            </w:r>
            <w:proofErr w:type="spellStart"/>
            <w:r w:rsidRPr="007A0DB2">
              <w:rPr>
                <w:rFonts w:ascii="Times New Roman" w:eastAsia="Times New Roman" w:hAnsi="Times New Roman"/>
                <w:lang w:eastAsia="ru-RU"/>
              </w:rPr>
              <w:t>існуючими</w:t>
            </w:r>
            <w:proofErr w:type="spellEnd"/>
            <w:r w:rsidRPr="007A0DB2">
              <w:rPr>
                <w:rFonts w:ascii="Times New Roman" w:eastAsia="Times New Roman" w:hAnsi="Times New Roman"/>
                <w:lang w:eastAsia="ru-RU"/>
              </w:rPr>
              <w:t xml:space="preserve"> </w:t>
            </w:r>
            <w:proofErr w:type="spellStart"/>
            <w:r w:rsidRPr="007A0DB2">
              <w:rPr>
                <w:rFonts w:ascii="Times New Roman" w:eastAsia="Times New Roman" w:hAnsi="Times New Roman"/>
                <w:lang w:eastAsia="ru-RU"/>
              </w:rPr>
              <w:t>міжнародними</w:t>
            </w:r>
            <w:proofErr w:type="spellEnd"/>
            <w:r w:rsidRPr="007A0DB2">
              <w:rPr>
                <w:rFonts w:ascii="Times New Roman" w:eastAsia="Times New Roman" w:hAnsi="Times New Roman"/>
                <w:lang w:eastAsia="ru-RU"/>
              </w:rPr>
              <w:t xml:space="preserve"> </w:t>
            </w:r>
            <w:proofErr w:type="spellStart"/>
            <w:r w:rsidRPr="007A0DB2">
              <w:rPr>
                <w:rFonts w:ascii="Times New Roman" w:eastAsia="Times New Roman" w:hAnsi="Times New Roman"/>
                <w:lang w:eastAsia="ru-RU"/>
              </w:rPr>
              <w:t>або</w:t>
            </w:r>
            <w:proofErr w:type="spellEnd"/>
            <w:r w:rsidRPr="007A0DB2">
              <w:rPr>
                <w:rFonts w:ascii="Times New Roman" w:eastAsia="Times New Roman" w:hAnsi="Times New Roman"/>
                <w:lang w:eastAsia="ru-RU"/>
              </w:rPr>
              <w:t xml:space="preserve"> </w:t>
            </w:r>
            <w:proofErr w:type="spellStart"/>
            <w:r w:rsidRPr="007A0DB2">
              <w:rPr>
                <w:rFonts w:ascii="Times New Roman" w:eastAsia="Times New Roman" w:hAnsi="Times New Roman"/>
                <w:lang w:eastAsia="ru-RU"/>
              </w:rPr>
              <w:t>національними</w:t>
            </w:r>
            <w:proofErr w:type="spellEnd"/>
            <w:r w:rsidRPr="007A0DB2">
              <w:rPr>
                <w:rFonts w:ascii="Times New Roman" w:eastAsia="Times New Roman" w:hAnsi="Times New Roman"/>
                <w:lang w:eastAsia="ru-RU"/>
              </w:rPr>
              <w:t xml:space="preserve"> стандартами, нормами та правилами, </w:t>
            </w:r>
            <w:proofErr w:type="spellStart"/>
            <w:r w:rsidRPr="007A0DB2">
              <w:rPr>
                <w:rFonts w:ascii="Times New Roman" w:eastAsia="Times New Roman" w:hAnsi="Times New Roman"/>
                <w:lang w:eastAsia="ru-RU"/>
              </w:rPr>
              <w:t>викладаються</w:t>
            </w:r>
            <w:proofErr w:type="spellEnd"/>
            <w:r w:rsidRPr="007A0DB2">
              <w:rPr>
                <w:rFonts w:ascii="Times New Roman" w:eastAsia="Times New Roman" w:hAnsi="Times New Roman"/>
                <w:lang w:eastAsia="ru-RU"/>
              </w:rPr>
              <w:t xml:space="preserve"> </w:t>
            </w:r>
            <w:proofErr w:type="spellStart"/>
            <w:r w:rsidRPr="007A0DB2">
              <w:rPr>
                <w:rFonts w:ascii="Times New Roman" w:eastAsia="Times New Roman" w:hAnsi="Times New Roman"/>
                <w:lang w:eastAsia="ru-RU"/>
              </w:rPr>
              <w:t>мовою</w:t>
            </w:r>
            <w:proofErr w:type="spellEnd"/>
            <w:r w:rsidRPr="007A0DB2">
              <w:rPr>
                <w:rFonts w:ascii="Times New Roman" w:eastAsia="Times New Roman" w:hAnsi="Times New Roman"/>
                <w:lang w:eastAsia="ru-RU"/>
              </w:rPr>
              <w:t xml:space="preserve"> </w:t>
            </w:r>
            <w:proofErr w:type="spellStart"/>
            <w:r w:rsidRPr="007A0DB2">
              <w:rPr>
                <w:rFonts w:ascii="Times New Roman" w:eastAsia="Times New Roman" w:hAnsi="Times New Roman"/>
                <w:lang w:eastAsia="ru-RU"/>
              </w:rPr>
              <w:t>їх</w:t>
            </w:r>
            <w:proofErr w:type="spellEnd"/>
            <w:r w:rsidRPr="007A0DB2">
              <w:rPr>
                <w:rFonts w:ascii="Times New Roman" w:eastAsia="Times New Roman" w:hAnsi="Times New Roman"/>
                <w:lang w:eastAsia="ru-RU"/>
              </w:rPr>
              <w:t xml:space="preserve"> </w:t>
            </w:r>
            <w:proofErr w:type="spellStart"/>
            <w:r w:rsidRPr="007A0DB2">
              <w:rPr>
                <w:rFonts w:ascii="Times New Roman" w:eastAsia="Times New Roman" w:hAnsi="Times New Roman"/>
                <w:lang w:eastAsia="ru-RU"/>
              </w:rPr>
              <w:t>загальноприйнятого</w:t>
            </w:r>
            <w:proofErr w:type="spellEnd"/>
            <w:r w:rsidRPr="007A0DB2">
              <w:rPr>
                <w:rFonts w:ascii="Times New Roman" w:eastAsia="Times New Roman" w:hAnsi="Times New Roman"/>
                <w:lang w:eastAsia="ru-RU"/>
              </w:rPr>
              <w:t xml:space="preserve"> </w:t>
            </w:r>
            <w:proofErr w:type="spellStart"/>
            <w:r w:rsidRPr="007A0DB2">
              <w:rPr>
                <w:rFonts w:ascii="Times New Roman" w:eastAsia="Times New Roman" w:hAnsi="Times New Roman"/>
                <w:lang w:eastAsia="ru-RU"/>
              </w:rPr>
              <w:t>застосування</w:t>
            </w:r>
            <w:proofErr w:type="spellEnd"/>
            <w:r w:rsidRPr="007A0DB2">
              <w:rPr>
                <w:rFonts w:ascii="Times New Roman" w:eastAsia="Times New Roman" w:hAnsi="Times New Roman"/>
                <w:lang w:eastAsia="ru-RU"/>
              </w:rPr>
              <w:t>.</w:t>
            </w:r>
          </w:p>
          <w:p w14:paraId="2C253533" w14:textId="77777777" w:rsidR="00AC6CF5" w:rsidRPr="007A0DB2" w:rsidRDefault="00AC6CF5" w:rsidP="00AC6CF5">
            <w:pPr>
              <w:widowControl w:val="0"/>
              <w:spacing w:after="0" w:line="240" w:lineRule="auto"/>
              <w:jc w:val="both"/>
              <w:rPr>
                <w:rFonts w:ascii="Times New Roman" w:eastAsia="Times New Roman" w:hAnsi="Times New Roman"/>
                <w:lang w:eastAsia="ru-RU"/>
              </w:rPr>
            </w:pPr>
            <w:proofErr w:type="spellStart"/>
            <w:r w:rsidRPr="007A0DB2">
              <w:rPr>
                <w:rFonts w:ascii="Times New Roman" w:eastAsia="Times New Roman" w:hAnsi="Times New Roman"/>
                <w:lang w:eastAsia="ru-RU"/>
              </w:rPr>
              <w:t>Уся</w:t>
            </w:r>
            <w:proofErr w:type="spellEnd"/>
            <w:r w:rsidRPr="007A0DB2">
              <w:rPr>
                <w:rFonts w:ascii="Times New Roman" w:eastAsia="Times New Roman" w:hAnsi="Times New Roman"/>
                <w:lang w:eastAsia="ru-RU"/>
              </w:rPr>
              <w:t xml:space="preserve"> </w:t>
            </w:r>
            <w:proofErr w:type="spellStart"/>
            <w:r w:rsidRPr="007A0DB2">
              <w:rPr>
                <w:rFonts w:ascii="Times New Roman" w:eastAsia="Times New Roman" w:hAnsi="Times New Roman"/>
                <w:lang w:eastAsia="ru-RU"/>
              </w:rPr>
              <w:t>інформація</w:t>
            </w:r>
            <w:proofErr w:type="spellEnd"/>
            <w:r w:rsidRPr="007A0DB2">
              <w:rPr>
                <w:rFonts w:ascii="Times New Roman" w:eastAsia="Times New Roman" w:hAnsi="Times New Roman"/>
                <w:lang w:eastAsia="ru-RU"/>
              </w:rPr>
              <w:t xml:space="preserve"> </w:t>
            </w:r>
            <w:proofErr w:type="spellStart"/>
            <w:r w:rsidRPr="007A0DB2">
              <w:rPr>
                <w:rFonts w:ascii="Times New Roman" w:eastAsia="Times New Roman" w:hAnsi="Times New Roman"/>
                <w:lang w:eastAsia="ru-RU"/>
              </w:rPr>
              <w:t>розміщується</w:t>
            </w:r>
            <w:proofErr w:type="spellEnd"/>
            <w:r w:rsidRPr="007A0DB2">
              <w:rPr>
                <w:rFonts w:ascii="Times New Roman" w:eastAsia="Times New Roman" w:hAnsi="Times New Roman"/>
                <w:lang w:eastAsia="ru-RU"/>
              </w:rPr>
              <w:t xml:space="preserve"> в </w:t>
            </w:r>
            <w:proofErr w:type="spellStart"/>
            <w:r w:rsidRPr="007A0DB2">
              <w:rPr>
                <w:rFonts w:ascii="Times New Roman" w:eastAsia="Times New Roman" w:hAnsi="Times New Roman"/>
                <w:lang w:eastAsia="ru-RU"/>
              </w:rPr>
              <w:t>електронній</w:t>
            </w:r>
            <w:proofErr w:type="spellEnd"/>
            <w:r w:rsidRPr="007A0DB2">
              <w:rPr>
                <w:rFonts w:ascii="Times New Roman" w:eastAsia="Times New Roman" w:hAnsi="Times New Roman"/>
                <w:lang w:eastAsia="ru-RU"/>
              </w:rPr>
              <w:t xml:space="preserve"> </w:t>
            </w:r>
            <w:proofErr w:type="spellStart"/>
            <w:r w:rsidRPr="007A0DB2">
              <w:rPr>
                <w:rFonts w:ascii="Times New Roman" w:eastAsia="Times New Roman" w:hAnsi="Times New Roman"/>
                <w:lang w:eastAsia="ru-RU"/>
              </w:rPr>
              <w:t>системі</w:t>
            </w:r>
            <w:proofErr w:type="spellEnd"/>
            <w:r w:rsidRPr="007A0DB2">
              <w:rPr>
                <w:rFonts w:ascii="Times New Roman" w:eastAsia="Times New Roman" w:hAnsi="Times New Roman"/>
                <w:lang w:eastAsia="ru-RU"/>
              </w:rPr>
              <w:t xml:space="preserve"> </w:t>
            </w:r>
            <w:proofErr w:type="spellStart"/>
            <w:r w:rsidRPr="007A0DB2">
              <w:rPr>
                <w:rFonts w:ascii="Times New Roman" w:eastAsia="Times New Roman" w:hAnsi="Times New Roman"/>
                <w:lang w:eastAsia="ru-RU"/>
              </w:rPr>
              <w:t>закупівель</w:t>
            </w:r>
            <w:proofErr w:type="spellEnd"/>
            <w:r w:rsidRPr="007A0DB2">
              <w:rPr>
                <w:rFonts w:ascii="Times New Roman" w:eastAsia="Times New Roman" w:hAnsi="Times New Roman"/>
                <w:lang w:eastAsia="ru-RU"/>
              </w:rPr>
              <w:t xml:space="preserve"> </w:t>
            </w:r>
            <w:proofErr w:type="spellStart"/>
            <w:r w:rsidRPr="007A0DB2">
              <w:rPr>
                <w:rFonts w:ascii="Times New Roman" w:eastAsia="Times New Roman" w:hAnsi="Times New Roman"/>
                <w:lang w:eastAsia="ru-RU"/>
              </w:rPr>
              <w:t>українською</w:t>
            </w:r>
            <w:proofErr w:type="spellEnd"/>
            <w:r w:rsidRPr="007A0DB2">
              <w:rPr>
                <w:rFonts w:ascii="Times New Roman" w:eastAsia="Times New Roman" w:hAnsi="Times New Roman"/>
                <w:lang w:eastAsia="ru-RU"/>
              </w:rPr>
              <w:t xml:space="preserve"> </w:t>
            </w:r>
            <w:proofErr w:type="spellStart"/>
            <w:r w:rsidRPr="007A0DB2">
              <w:rPr>
                <w:rFonts w:ascii="Times New Roman" w:eastAsia="Times New Roman" w:hAnsi="Times New Roman"/>
                <w:lang w:eastAsia="ru-RU"/>
              </w:rPr>
              <w:t>мовою</w:t>
            </w:r>
            <w:proofErr w:type="spellEnd"/>
            <w:r w:rsidRPr="007A0DB2">
              <w:rPr>
                <w:rFonts w:ascii="Times New Roman" w:eastAsia="Times New Roman" w:hAnsi="Times New Roman"/>
                <w:lang w:eastAsia="ru-RU"/>
              </w:rPr>
              <w:t xml:space="preserve">, </w:t>
            </w:r>
            <w:proofErr w:type="spellStart"/>
            <w:r w:rsidRPr="007A0DB2">
              <w:rPr>
                <w:rFonts w:ascii="Times New Roman" w:eastAsia="Times New Roman" w:hAnsi="Times New Roman"/>
                <w:lang w:eastAsia="ru-RU"/>
              </w:rPr>
              <w:t>крім</w:t>
            </w:r>
            <w:proofErr w:type="spellEnd"/>
            <w:r w:rsidRPr="007A0DB2">
              <w:rPr>
                <w:rFonts w:ascii="Times New Roman" w:eastAsia="Times New Roman" w:hAnsi="Times New Roman"/>
                <w:lang w:eastAsia="ru-RU"/>
              </w:rPr>
              <w:t xml:space="preserve">  тих </w:t>
            </w:r>
            <w:proofErr w:type="spellStart"/>
            <w:r w:rsidRPr="007A0DB2">
              <w:rPr>
                <w:rFonts w:ascii="Times New Roman" w:eastAsia="Times New Roman" w:hAnsi="Times New Roman"/>
                <w:lang w:eastAsia="ru-RU"/>
              </w:rPr>
              <w:t>випадків</w:t>
            </w:r>
            <w:proofErr w:type="spellEnd"/>
            <w:r w:rsidRPr="007A0DB2">
              <w:rPr>
                <w:rFonts w:ascii="Times New Roman" w:eastAsia="Times New Roman" w:hAnsi="Times New Roman"/>
                <w:lang w:eastAsia="ru-RU"/>
              </w:rPr>
              <w:t xml:space="preserve">, коли </w:t>
            </w:r>
            <w:proofErr w:type="spellStart"/>
            <w:r w:rsidRPr="007A0DB2">
              <w:rPr>
                <w:rFonts w:ascii="Times New Roman" w:eastAsia="Times New Roman" w:hAnsi="Times New Roman"/>
                <w:lang w:eastAsia="ru-RU"/>
              </w:rPr>
              <w:t>використання</w:t>
            </w:r>
            <w:proofErr w:type="spellEnd"/>
            <w:r w:rsidRPr="007A0DB2">
              <w:rPr>
                <w:rFonts w:ascii="Times New Roman" w:eastAsia="Times New Roman" w:hAnsi="Times New Roman"/>
                <w:lang w:eastAsia="ru-RU"/>
              </w:rPr>
              <w:t xml:space="preserve"> букв та </w:t>
            </w:r>
            <w:proofErr w:type="spellStart"/>
            <w:r w:rsidRPr="007A0DB2">
              <w:rPr>
                <w:rFonts w:ascii="Times New Roman" w:eastAsia="Times New Roman" w:hAnsi="Times New Roman"/>
                <w:lang w:eastAsia="ru-RU"/>
              </w:rPr>
              <w:t>символів</w:t>
            </w:r>
            <w:proofErr w:type="spellEnd"/>
            <w:r w:rsidRPr="007A0DB2">
              <w:rPr>
                <w:rFonts w:ascii="Times New Roman" w:eastAsia="Times New Roman" w:hAnsi="Times New Roman"/>
                <w:lang w:eastAsia="ru-RU"/>
              </w:rPr>
              <w:t xml:space="preserve"> </w:t>
            </w:r>
            <w:proofErr w:type="spellStart"/>
            <w:r w:rsidRPr="007A0DB2">
              <w:rPr>
                <w:rFonts w:ascii="Times New Roman" w:eastAsia="Times New Roman" w:hAnsi="Times New Roman"/>
                <w:lang w:eastAsia="ru-RU"/>
              </w:rPr>
              <w:t>української</w:t>
            </w:r>
            <w:proofErr w:type="spellEnd"/>
            <w:r w:rsidRPr="007A0DB2">
              <w:rPr>
                <w:rFonts w:ascii="Times New Roman" w:eastAsia="Times New Roman" w:hAnsi="Times New Roman"/>
                <w:lang w:eastAsia="ru-RU"/>
              </w:rPr>
              <w:t xml:space="preserve"> </w:t>
            </w:r>
            <w:proofErr w:type="spellStart"/>
            <w:r w:rsidRPr="007A0DB2">
              <w:rPr>
                <w:rFonts w:ascii="Times New Roman" w:eastAsia="Times New Roman" w:hAnsi="Times New Roman"/>
                <w:lang w:eastAsia="ru-RU"/>
              </w:rPr>
              <w:t>мови</w:t>
            </w:r>
            <w:proofErr w:type="spellEnd"/>
            <w:r w:rsidRPr="007A0DB2">
              <w:rPr>
                <w:rFonts w:ascii="Times New Roman" w:eastAsia="Times New Roman" w:hAnsi="Times New Roman"/>
                <w:lang w:eastAsia="ru-RU"/>
              </w:rPr>
              <w:t xml:space="preserve"> </w:t>
            </w:r>
            <w:proofErr w:type="spellStart"/>
            <w:r w:rsidRPr="007A0DB2">
              <w:rPr>
                <w:rFonts w:ascii="Times New Roman" w:eastAsia="Times New Roman" w:hAnsi="Times New Roman"/>
                <w:lang w:eastAsia="ru-RU"/>
              </w:rPr>
              <w:t>призводить</w:t>
            </w:r>
            <w:proofErr w:type="spellEnd"/>
            <w:r w:rsidRPr="007A0DB2">
              <w:rPr>
                <w:rFonts w:ascii="Times New Roman" w:eastAsia="Times New Roman" w:hAnsi="Times New Roman"/>
                <w:lang w:eastAsia="ru-RU"/>
              </w:rPr>
              <w:t xml:space="preserve"> до </w:t>
            </w:r>
            <w:proofErr w:type="spellStart"/>
            <w:r w:rsidRPr="007A0DB2">
              <w:rPr>
                <w:rFonts w:ascii="Times New Roman" w:eastAsia="Times New Roman" w:hAnsi="Times New Roman"/>
                <w:lang w:eastAsia="ru-RU"/>
              </w:rPr>
              <w:t>їх</w:t>
            </w:r>
            <w:proofErr w:type="spellEnd"/>
            <w:r w:rsidRPr="007A0DB2">
              <w:rPr>
                <w:rFonts w:ascii="Times New Roman" w:eastAsia="Times New Roman" w:hAnsi="Times New Roman"/>
                <w:lang w:eastAsia="ru-RU"/>
              </w:rPr>
              <w:t xml:space="preserve"> </w:t>
            </w:r>
            <w:proofErr w:type="spellStart"/>
            <w:r w:rsidRPr="007A0DB2">
              <w:rPr>
                <w:rFonts w:ascii="Times New Roman" w:eastAsia="Times New Roman" w:hAnsi="Times New Roman"/>
                <w:lang w:eastAsia="ru-RU"/>
              </w:rPr>
              <w:t>спотворення</w:t>
            </w:r>
            <w:proofErr w:type="spellEnd"/>
            <w:r w:rsidRPr="007A0DB2">
              <w:rPr>
                <w:rFonts w:ascii="Times New Roman" w:eastAsia="Times New Roman" w:hAnsi="Times New Roman"/>
                <w:lang w:eastAsia="ru-RU"/>
              </w:rPr>
              <w:t xml:space="preserve"> (</w:t>
            </w:r>
            <w:proofErr w:type="spellStart"/>
            <w:r w:rsidRPr="007A0DB2">
              <w:rPr>
                <w:rFonts w:ascii="Times New Roman" w:eastAsia="Times New Roman" w:hAnsi="Times New Roman"/>
                <w:lang w:eastAsia="ru-RU"/>
              </w:rPr>
              <w:t>зокрема</w:t>
            </w:r>
            <w:proofErr w:type="spellEnd"/>
            <w:r w:rsidRPr="007A0DB2">
              <w:rPr>
                <w:rFonts w:ascii="Times New Roman" w:eastAsia="Times New Roman" w:hAnsi="Times New Roman"/>
                <w:lang w:eastAsia="ru-RU"/>
              </w:rPr>
              <w:t xml:space="preserve">, але не </w:t>
            </w:r>
            <w:proofErr w:type="spellStart"/>
            <w:r w:rsidRPr="007A0DB2">
              <w:rPr>
                <w:rFonts w:ascii="Times New Roman" w:eastAsia="Times New Roman" w:hAnsi="Times New Roman"/>
                <w:lang w:eastAsia="ru-RU"/>
              </w:rPr>
              <w:t>виключно</w:t>
            </w:r>
            <w:proofErr w:type="spellEnd"/>
            <w:r w:rsidRPr="007A0DB2">
              <w:rPr>
                <w:rFonts w:ascii="Times New Roman" w:eastAsia="Times New Roman" w:hAnsi="Times New Roman"/>
                <w:lang w:eastAsia="ru-RU"/>
              </w:rPr>
              <w:t xml:space="preserve">, </w:t>
            </w:r>
            <w:proofErr w:type="spellStart"/>
            <w:r w:rsidRPr="007A0DB2">
              <w:rPr>
                <w:rFonts w:ascii="Times New Roman" w:eastAsia="Times New Roman" w:hAnsi="Times New Roman"/>
                <w:lang w:eastAsia="ru-RU"/>
              </w:rPr>
              <w:t>адреси</w:t>
            </w:r>
            <w:proofErr w:type="spellEnd"/>
            <w:r w:rsidRPr="007A0DB2">
              <w:rPr>
                <w:rFonts w:ascii="Times New Roman" w:eastAsia="Times New Roman" w:hAnsi="Times New Roman"/>
                <w:lang w:eastAsia="ru-RU"/>
              </w:rPr>
              <w:t xml:space="preserve"> </w:t>
            </w:r>
            <w:proofErr w:type="spellStart"/>
            <w:r w:rsidRPr="007A0DB2">
              <w:rPr>
                <w:rFonts w:ascii="Times New Roman" w:eastAsia="Times New Roman" w:hAnsi="Times New Roman"/>
                <w:lang w:eastAsia="ru-RU"/>
              </w:rPr>
              <w:t>мережі</w:t>
            </w:r>
            <w:proofErr w:type="spellEnd"/>
            <w:r w:rsidRPr="007A0DB2">
              <w:rPr>
                <w:rFonts w:ascii="Times New Roman" w:eastAsia="Times New Roman" w:hAnsi="Times New Roman"/>
                <w:lang w:eastAsia="ru-RU"/>
              </w:rPr>
              <w:t xml:space="preserve"> </w:t>
            </w:r>
            <w:proofErr w:type="spellStart"/>
            <w:r w:rsidRPr="007A0DB2">
              <w:rPr>
                <w:rFonts w:ascii="Times New Roman" w:eastAsia="Times New Roman" w:hAnsi="Times New Roman"/>
                <w:lang w:eastAsia="ru-RU"/>
              </w:rPr>
              <w:t>Інтернет</w:t>
            </w:r>
            <w:proofErr w:type="spellEnd"/>
            <w:r w:rsidRPr="007A0DB2">
              <w:rPr>
                <w:rFonts w:ascii="Times New Roman" w:eastAsia="Times New Roman" w:hAnsi="Times New Roman"/>
                <w:lang w:eastAsia="ru-RU"/>
              </w:rPr>
              <w:t xml:space="preserve">, </w:t>
            </w:r>
            <w:proofErr w:type="spellStart"/>
            <w:r w:rsidRPr="007A0DB2">
              <w:rPr>
                <w:rFonts w:ascii="Times New Roman" w:eastAsia="Times New Roman" w:hAnsi="Times New Roman"/>
                <w:lang w:eastAsia="ru-RU"/>
              </w:rPr>
              <w:t>адреси</w:t>
            </w:r>
            <w:proofErr w:type="spellEnd"/>
            <w:r w:rsidRPr="007A0DB2">
              <w:rPr>
                <w:rFonts w:ascii="Times New Roman" w:eastAsia="Times New Roman" w:hAnsi="Times New Roman"/>
                <w:lang w:eastAsia="ru-RU"/>
              </w:rPr>
              <w:t xml:space="preserve"> </w:t>
            </w:r>
            <w:proofErr w:type="spellStart"/>
            <w:r w:rsidRPr="007A0DB2">
              <w:rPr>
                <w:rFonts w:ascii="Times New Roman" w:eastAsia="Times New Roman" w:hAnsi="Times New Roman"/>
                <w:lang w:eastAsia="ru-RU"/>
              </w:rPr>
              <w:t>електронної</w:t>
            </w:r>
            <w:proofErr w:type="spellEnd"/>
            <w:r w:rsidRPr="007A0DB2">
              <w:rPr>
                <w:rFonts w:ascii="Times New Roman" w:eastAsia="Times New Roman" w:hAnsi="Times New Roman"/>
                <w:lang w:eastAsia="ru-RU"/>
              </w:rPr>
              <w:t xml:space="preserve"> </w:t>
            </w:r>
            <w:proofErr w:type="spellStart"/>
            <w:r w:rsidRPr="007A0DB2">
              <w:rPr>
                <w:rFonts w:ascii="Times New Roman" w:eastAsia="Times New Roman" w:hAnsi="Times New Roman"/>
                <w:lang w:eastAsia="ru-RU"/>
              </w:rPr>
              <w:t>пошти</w:t>
            </w:r>
            <w:proofErr w:type="spellEnd"/>
            <w:r w:rsidRPr="007A0DB2">
              <w:rPr>
                <w:rFonts w:ascii="Times New Roman" w:eastAsia="Times New Roman" w:hAnsi="Times New Roman"/>
                <w:lang w:eastAsia="ru-RU"/>
              </w:rPr>
              <w:t xml:space="preserve">, </w:t>
            </w:r>
            <w:proofErr w:type="spellStart"/>
            <w:r w:rsidRPr="007A0DB2">
              <w:rPr>
                <w:rFonts w:ascii="Times New Roman" w:eastAsia="Times New Roman" w:hAnsi="Times New Roman"/>
                <w:lang w:eastAsia="ru-RU"/>
              </w:rPr>
              <w:t>торговельної</w:t>
            </w:r>
            <w:proofErr w:type="spellEnd"/>
            <w:r w:rsidRPr="007A0DB2">
              <w:rPr>
                <w:rFonts w:ascii="Times New Roman" w:eastAsia="Times New Roman" w:hAnsi="Times New Roman"/>
                <w:lang w:eastAsia="ru-RU"/>
              </w:rPr>
              <w:t xml:space="preserve"> марки (знака для </w:t>
            </w:r>
            <w:proofErr w:type="spellStart"/>
            <w:r w:rsidRPr="007A0DB2">
              <w:rPr>
                <w:rFonts w:ascii="Times New Roman" w:eastAsia="Times New Roman" w:hAnsi="Times New Roman"/>
                <w:lang w:eastAsia="ru-RU"/>
              </w:rPr>
              <w:t>товарів</w:t>
            </w:r>
            <w:proofErr w:type="spellEnd"/>
            <w:r w:rsidRPr="007A0DB2">
              <w:rPr>
                <w:rFonts w:ascii="Times New Roman" w:eastAsia="Times New Roman" w:hAnsi="Times New Roman"/>
                <w:lang w:eastAsia="ru-RU"/>
              </w:rPr>
              <w:t xml:space="preserve"> та </w:t>
            </w:r>
            <w:proofErr w:type="spellStart"/>
            <w:r w:rsidRPr="007A0DB2">
              <w:rPr>
                <w:rFonts w:ascii="Times New Roman" w:eastAsia="Times New Roman" w:hAnsi="Times New Roman"/>
                <w:lang w:eastAsia="ru-RU"/>
              </w:rPr>
              <w:t>послуг</w:t>
            </w:r>
            <w:proofErr w:type="spellEnd"/>
            <w:r w:rsidRPr="007A0DB2">
              <w:rPr>
                <w:rFonts w:ascii="Times New Roman" w:eastAsia="Times New Roman" w:hAnsi="Times New Roman"/>
                <w:lang w:eastAsia="ru-RU"/>
              </w:rPr>
              <w:t xml:space="preserve">), </w:t>
            </w:r>
            <w:proofErr w:type="spellStart"/>
            <w:r w:rsidRPr="007A0DB2">
              <w:rPr>
                <w:rFonts w:ascii="Times New Roman" w:eastAsia="Times New Roman" w:hAnsi="Times New Roman"/>
                <w:lang w:eastAsia="ru-RU"/>
              </w:rPr>
              <w:t>загальноприйняті</w:t>
            </w:r>
            <w:proofErr w:type="spellEnd"/>
            <w:r w:rsidRPr="007A0DB2">
              <w:rPr>
                <w:rFonts w:ascii="Times New Roman" w:eastAsia="Times New Roman" w:hAnsi="Times New Roman"/>
                <w:lang w:eastAsia="ru-RU"/>
              </w:rPr>
              <w:t xml:space="preserve"> </w:t>
            </w:r>
            <w:proofErr w:type="spellStart"/>
            <w:r w:rsidRPr="007A0DB2">
              <w:rPr>
                <w:rFonts w:ascii="Times New Roman" w:eastAsia="Times New Roman" w:hAnsi="Times New Roman"/>
                <w:lang w:eastAsia="ru-RU"/>
              </w:rPr>
              <w:t>міжнародні</w:t>
            </w:r>
            <w:proofErr w:type="spellEnd"/>
            <w:r w:rsidRPr="007A0DB2">
              <w:rPr>
                <w:rFonts w:ascii="Times New Roman" w:eastAsia="Times New Roman" w:hAnsi="Times New Roman"/>
                <w:lang w:eastAsia="ru-RU"/>
              </w:rPr>
              <w:t xml:space="preserve"> </w:t>
            </w:r>
            <w:proofErr w:type="spellStart"/>
            <w:r w:rsidRPr="007A0DB2">
              <w:rPr>
                <w:rFonts w:ascii="Times New Roman" w:eastAsia="Times New Roman" w:hAnsi="Times New Roman"/>
                <w:lang w:eastAsia="ru-RU"/>
              </w:rPr>
              <w:t>терміни</w:t>
            </w:r>
            <w:proofErr w:type="spellEnd"/>
            <w:r w:rsidRPr="007A0DB2">
              <w:rPr>
                <w:rFonts w:ascii="Times New Roman" w:eastAsia="Times New Roman" w:hAnsi="Times New Roman"/>
                <w:lang w:eastAsia="ru-RU"/>
              </w:rPr>
              <w:t xml:space="preserve">). </w:t>
            </w:r>
            <w:proofErr w:type="spellStart"/>
            <w:r w:rsidRPr="007A0DB2">
              <w:rPr>
                <w:rFonts w:ascii="Times New Roman" w:eastAsia="Times New Roman" w:hAnsi="Times New Roman"/>
                <w:lang w:eastAsia="ru-RU"/>
              </w:rPr>
              <w:t>Тендерна</w:t>
            </w:r>
            <w:proofErr w:type="spellEnd"/>
            <w:r w:rsidRPr="007A0DB2">
              <w:rPr>
                <w:rFonts w:ascii="Times New Roman" w:eastAsia="Times New Roman" w:hAnsi="Times New Roman"/>
                <w:lang w:eastAsia="ru-RU"/>
              </w:rPr>
              <w:t xml:space="preserve"> </w:t>
            </w:r>
            <w:proofErr w:type="spellStart"/>
            <w:r w:rsidRPr="007A0DB2">
              <w:rPr>
                <w:rFonts w:ascii="Times New Roman" w:eastAsia="Times New Roman" w:hAnsi="Times New Roman"/>
                <w:lang w:eastAsia="ru-RU"/>
              </w:rPr>
              <w:t>пропозиція</w:t>
            </w:r>
            <w:proofErr w:type="spellEnd"/>
            <w:r w:rsidRPr="007A0DB2">
              <w:rPr>
                <w:rFonts w:ascii="Times New Roman" w:eastAsia="Times New Roman" w:hAnsi="Times New Roman"/>
                <w:lang w:eastAsia="ru-RU"/>
              </w:rPr>
              <w:t xml:space="preserve"> та </w:t>
            </w:r>
            <w:proofErr w:type="spellStart"/>
            <w:r w:rsidRPr="007A0DB2">
              <w:rPr>
                <w:rFonts w:ascii="Times New Roman" w:eastAsia="Times New Roman" w:hAnsi="Times New Roman"/>
                <w:lang w:eastAsia="ru-RU"/>
              </w:rPr>
              <w:t>всі</w:t>
            </w:r>
            <w:proofErr w:type="spellEnd"/>
            <w:r w:rsidRPr="007A0DB2">
              <w:rPr>
                <w:rFonts w:ascii="Times New Roman" w:eastAsia="Times New Roman" w:hAnsi="Times New Roman"/>
                <w:lang w:eastAsia="ru-RU"/>
              </w:rPr>
              <w:t xml:space="preserve"> </w:t>
            </w:r>
            <w:proofErr w:type="spellStart"/>
            <w:r w:rsidRPr="007A0DB2">
              <w:rPr>
                <w:rFonts w:ascii="Times New Roman" w:eastAsia="Times New Roman" w:hAnsi="Times New Roman"/>
                <w:lang w:eastAsia="ru-RU"/>
              </w:rPr>
              <w:t>документи</w:t>
            </w:r>
            <w:proofErr w:type="spellEnd"/>
            <w:r w:rsidRPr="007A0DB2">
              <w:rPr>
                <w:rFonts w:ascii="Times New Roman" w:eastAsia="Times New Roman" w:hAnsi="Times New Roman"/>
                <w:lang w:eastAsia="ru-RU"/>
              </w:rPr>
              <w:t xml:space="preserve">, </w:t>
            </w:r>
            <w:proofErr w:type="spellStart"/>
            <w:r w:rsidRPr="007A0DB2">
              <w:rPr>
                <w:rFonts w:ascii="Times New Roman" w:eastAsia="Times New Roman" w:hAnsi="Times New Roman"/>
                <w:lang w:eastAsia="ru-RU"/>
              </w:rPr>
              <w:t>які</w:t>
            </w:r>
            <w:proofErr w:type="spellEnd"/>
            <w:r w:rsidRPr="007A0DB2">
              <w:rPr>
                <w:rFonts w:ascii="Times New Roman" w:eastAsia="Times New Roman" w:hAnsi="Times New Roman"/>
                <w:lang w:eastAsia="ru-RU"/>
              </w:rPr>
              <w:t xml:space="preserve"> </w:t>
            </w:r>
            <w:proofErr w:type="spellStart"/>
            <w:r w:rsidRPr="007A0DB2">
              <w:rPr>
                <w:rFonts w:ascii="Times New Roman" w:eastAsia="Times New Roman" w:hAnsi="Times New Roman"/>
                <w:lang w:eastAsia="ru-RU"/>
              </w:rPr>
              <w:t>передбачені</w:t>
            </w:r>
            <w:proofErr w:type="spellEnd"/>
            <w:r w:rsidRPr="007A0DB2">
              <w:rPr>
                <w:rFonts w:ascii="Times New Roman" w:eastAsia="Times New Roman" w:hAnsi="Times New Roman"/>
                <w:lang w:eastAsia="ru-RU"/>
              </w:rPr>
              <w:t xml:space="preserve"> </w:t>
            </w:r>
            <w:proofErr w:type="spellStart"/>
            <w:r w:rsidRPr="007A0DB2">
              <w:rPr>
                <w:rFonts w:ascii="Times New Roman" w:eastAsia="Times New Roman" w:hAnsi="Times New Roman"/>
                <w:lang w:eastAsia="ru-RU"/>
              </w:rPr>
              <w:t>вимогами</w:t>
            </w:r>
            <w:proofErr w:type="spellEnd"/>
            <w:r w:rsidRPr="007A0DB2">
              <w:rPr>
                <w:rFonts w:ascii="Times New Roman" w:eastAsia="Times New Roman" w:hAnsi="Times New Roman"/>
                <w:lang w:eastAsia="ru-RU"/>
              </w:rPr>
              <w:t xml:space="preserve"> </w:t>
            </w:r>
            <w:proofErr w:type="spellStart"/>
            <w:r w:rsidRPr="007A0DB2">
              <w:rPr>
                <w:rFonts w:ascii="Times New Roman" w:eastAsia="Times New Roman" w:hAnsi="Times New Roman"/>
                <w:lang w:eastAsia="ru-RU"/>
              </w:rPr>
              <w:t>тендерної</w:t>
            </w:r>
            <w:proofErr w:type="spellEnd"/>
            <w:r w:rsidRPr="007A0DB2">
              <w:rPr>
                <w:rFonts w:ascii="Times New Roman" w:eastAsia="Times New Roman" w:hAnsi="Times New Roman"/>
                <w:lang w:eastAsia="ru-RU"/>
              </w:rPr>
              <w:t xml:space="preserve"> </w:t>
            </w:r>
            <w:proofErr w:type="spellStart"/>
            <w:r w:rsidRPr="007A0DB2">
              <w:rPr>
                <w:rFonts w:ascii="Times New Roman" w:eastAsia="Times New Roman" w:hAnsi="Times New Roman"/>
                <w:lang w:eastAsia="ru-RU"/>
              </w:rPr>
              <w:t>документації</w:t>
            </w:r>
            <w:proofErr w:type="spellEnd"/>
            <w:r w:rsidRPr="007A0DB2">
              <w:rPr>
                <w:rFonts w:ascii="Times New Roman" w:eastAsia="Times New Roman" w:hAnsi="Times New Roman"/>
                <w:lang w:eastAsia="ru-RU"/>
              </w:rPr>
              <w:t xml:space="preserve"> та </w:t>
            </w:r>
            <w:proofErr w:type="spellStart"/>
            <w:r w:rsidRPr="007A0DB2">
              <w:rPr>
                <w:rFonts w:ascii="Times New Roman" w:eastAsia="Times New Roman" w:hAnsi="Times New Roman"/>
                <w:lang w:eastAsia="ru-RU"/>
              </w:rPr>
              <w:t>додатками</w:t>
            </w:r>
            <w:proofErr w:type="spellEnd"/>
            <w:r w:rsidRPr="007A0DB2">
              <w:rPr>
                <w:rFonts w:ascii="Times New Roman" w:eastAsia="Times New Roman" w:hAnsi="Times New Roman"/>
                <w:lang w:eastAsia="ru-RU"/>
              </w:rPr>
              <w:t xml:space="preserve"> до </w:t>
            </w:r>
            <w:proofErr w:type="spellStart"/>
            <w:r w:rsidRPr="007A0DB2">
              <w:rPr>
                <w:rFonts w:ascii="Times New Roman" w:eastAsia="Times New Roman" w:hAnsi="Times New Roman"/>
                <w:lang w:eastAsia="ru-RU"/>
              </w:rPr>
              <w:t>неї</w:t>
            </w:r>
            <w:proofErr w:type="spellEnd"/>
            <w:r w:rsidRPr="007A0DB2">
              <w:rPr>
                <w:rFonts w:ascii="Times New Roman" w:eastAsia="Times New Roman" w:hAnsi="Times New Roman"/>
                <w:lang w:eastAsia="ru-RU"/>
              </w:rPr>
              <w:t xml:space="preserve">, </w:t>
            </w:r>
            <w:proofErr w:type="spellStart"/>
            <w:r w:rsidRPr="007A0DB2">
              <w:rPr>
                <w:rFonts w:ascii="Times New Roman" w:eastAsia="Times New Roman" w:hAnsi="Times New Roman"/>
                <w:lang w:eastAsia="ru-RU"/>
              </w:rPr>
              <w:t>складаються</w:t>
            </w:r>
            <w:proofErr w:type="spellEnd"/>
            <w:r w:rsidRPr="007A0DB2">
              <w:rPr>
                <w:rFonts w:ascii="Times New Roman" w:eastAsia="Times New Roman" w:hAnsi="Times New Roman"/>
                <w:lang w:eastAsia="ru-RU"/>
              </w:rPr>
              <w:t xml:space="preserve"> </w:t>
            </w:r>
            <w:proofErr w:type="spellStart"/>
            <w:r w:rsidRPr="007A0DB2">
              <w:rPr>
                <w:rFonts w:ascii="Times New Roman" w:eastAsia="Times New Roman" w:hAnsi="Times New Roman"/>
                <w:lang w:eastAsia="ru-RU"/>
              </w:rPr>
              <w:t>українською</w:t>
            </w:r>
            <w:proofErr w:type="spellEnd"/>
            <w:r w:rsidRPr="007A0DB2">
              <w:rPr>
                <w:rFonts w:ascii="Times New Roman" w:eastAsia="Times New Roman" w:hAnsi="Times New Roman"/>
                <w:lang w:eastAsia="ru-RU"/>
              </w:rPr>
              <w:t xml:space="preserve"> </w:t>
            </w:r>
            <w:proofErr w:type="spellStart"/>
            <w:r w:rsidRPr="007A0DB2">
              <w:rPr>
                <w:rFonts w:ascii="Times New Roman" w:eastAsia="Times New Roman" w:hAnsi="Times New Roman"/>
                <w:lang w:eastAsia="ru-RU"/>
              </w:rPr>
              <w:t>мовою</w:t>
            </w:r>
            <w:proofErr w:type="spellEnd"/>
            <w:r w:rsidRPr="007A0DB2">
              <w:rPr>
                <w:rFonts w:ascii="Times New Roman" w:eastAsia="Times New Roman" w:hAnsi="Times New Roman"/>
                <w:lang w:eastAsia="ru-RU"/>
              </w:rPr>
              <w:t xml:space="preserve">. </w:t>
            </w:r>
            <w:proofErr w:type="spellStart"/>
            <w:r w:rsidRPr="007A0DB2">
              <w:rPr>
                <w:rFonts w:ascii="Times New Roman" w:eastAsia="Times New Roman" w:hAnsi="Times New Roman"/>
                <w:lang w:eastAsia="ru-RU"/>
              </w:rPr>
              <w:t>Документи</w:t>
            </w:r>
            <w:proofErr w:type="spellEnd"/>
            <w:r w:rsidRPr="007A0DB2">
              <w:rPr>
                <w:rFonts w:ascii="Times New Roman" w:eastAsia="Times New Roman" w:hAnsi="Times New Roman"/>
                <w:lang w:eastAsia="ru-RU"/>
              </w:rPr>
              <w:t xml:space="preserve"> </w:t>
            </w:r>
            <w:proofErr w:type="spellStart"/>
            <w:r w:rsidRPr="007A0DB2">
              <w:rPr>
                <w:rFonts w:ascii="Times New Roman" w:eastAsia="Times New Roman" w:hAnsi="Times New Roman"/>
                <w:lang w:eastAsia="ru-RU"/>
              </w:rPr>
              <w:t>або</w:t>
            </w:r>
            <w:proofErr w:type="spellEnd"/>
            <w:r w:rsidRPr="007A0DB2">
              <w:rPr>
                <w:rFonts w:ascii="Times New Roman" w:eastAsia="Times New Roman" w:hAnsi="Times New Roman"/>
                <w:lang w:eastAsia="ru-RU"/>
              </w:rPr>
              <w:t xml:space="preserve"> </w:t>
            </w:r>
            <w:proofErr w:type="spellStart"/>
            <w:r w:rsidRPr="007A0DB2">
              <w:rPr>
                <w:rFonts w:ascii="Times New Roman" w:eastAsia="Times New Roman" w:hAnsi="Times New Roman"/>
                <w:lang w:eastAsia="ru-RU"/>
              </w:rPr>
              <w:t>копії</w:t>
            </w:r>
            <w:proofErr w:type="spellEnd"/>
            <w:r w:rsidRPr="007A0DB2">
              <w:rPr>
                <w:rFonts w:ascii="Times New Roman" w:eastAsia="Times New Roman" w:hAnsi="Times New Roman"/>
                <w:lang w:eastAsia="ru-RU"/>
              </w:rPr>
              <w:t xml:space="preserve"> </w:t>
            </w:r>
            <w:proofErr w:type="spellStart"/>
            <w:r w:rsidRPr="007A0DB2">
              <w:rPr>
                <w:rFonts w:ascii="Times New Roman" w:eastAsia="Times New Roman" w:hAnsi="Times New Roman"/>
                <w:lang w:eastAsia="ru-RU"/>
              </w:rPr>
              <w:t>документів</w:t>
            </w:r>
            <w:proofErr w:type="spellEnd"/>
            <w:r w:rsidRPr="007A0DB2">
              <w:rPr>
                <w:rFonts w:ascii="Times New Roman" w:eastAsia="Times New Roman" w:hAnsi="Times New Roman"/>
                <w:lang w:eastAsia="ru-RU"/>
              </w:rPr>
              <w:t xml:space="preserve"> (</w:t>
            </w:r>
            <w:proofErr w:type="spellStart"/>
            <w:r w:rsidRPr="007A0DB2">
              <w:rPr>
                <w:rFonts w:ascii="Times New Roman" w:eastAsia="Times New Roman" w:hAnsi="Times New Roman"/>
                <w:lang w:eastAsia="ru-RU"/>
              </w:rPr>
              <w:t>які</w:t>
            </w:r>
            <w:proofErr w:type="spellEnd"/>
            <w:r w:rsidRPr="007A0DB2">
              <w:rPr>
                <w:rFonts w:ascii="Times New Roman" w:eastAsia="Times New Roman" w:hAnsi="Times New Roman"/>
                <w:lang w:eastAsia="ru-RU"/>
              </w:rPr>
              <w:t xml:space="preserve"> </w:t>
            </w:r>
            <w:proofErr w:type="spellStart"/>
            <w:r w:rsidRPr="007A0DB2">
              <w:rPr>
                <w:rFonts w:ascii="Times New Roman" w:eastAsia="Times New Roman" w:hAnsi="Times New Roman"/>
                <w:lang w:eastAsia="ru-RU"/>
              </w:rPr>
              <w:t>передбачені</w:t>
            </w:r>
            <w:proofErr w:type="spellEnd"/>
            <w:r w:rsidRPr="007A0DB2">
              <w:rPr>
                <w:rFonts w:ascii="Times New Roman" w:eastAsia="Times New Roman" w:hAnsi="Times New Roman"/>
                <w:lang w:eastAsia="ru-RU"/>
              </w:rPr>
              <w:t xml:space="preserve"> </w:t>
            </w:r>
            <w:proofErr w:type="spellStart"/>
            <w:r w:rsidRPr="007A0DB2">
              <w:rPr>
                <w:rFonts w:ascii="Times New Roman" w:eastAsia="Times New Roman" w:hAnsi="Times New Roman"/>
                <w:lang w:eastAsia="ru-RU"/>
              </w:rPr>
              <w:t>вимогами</w:t>
            </w:r>
            <w:proofErr w:type="spellEnd"/>
            <w:r w:rsidRPr="007A0DB2">
              <w:rPr>
                <w:rFonts w:ascii="Times New Roman" w:eastAsia="Times New Roman" w:hAnsi="Times New Roman"/>
                <w:lang w:eastAsia="ru-RU"/>
              </w:rPr>
              <w:t xml:space="preserve"> </w:t>
            </w:r>
            <w:proofErr w:type="spellStart"/>
            <w:r w:rsidRPr="007A0DB2">
              <w:rPr>
                <w:rFonts w:ascii="Times New Roman" w:eastAsia="Times New Roman" w:hAnsi="Times New Roman"/>
                <w:lang w:eastAsia="ru-RU"/>
              </w:rPr>
              <w:t>тендерної</w:t>
            </w:r>
            <w:proofErr w:type="spellEnd"/>
            <w:r w:rsidRPr="007A0DB2">
              <w:rPr>
                <w:rFonts w:ascii="Times New Roman" w:eastAsia="Times New Roman" w:hAnsi="Times New Roman"/>
                <w:lang w:eastAsia="ru-RU"/>
              </w:rPr>
              <w:t xml:space="preserve"> </w:t>
            </w:r>
            <w:proofErr w:type="spellStart"/>
            <w:r w:rsidRPr="007A0DB2">
              <w:rPr>
                <w:rFonts w:ascii="Times New Roman" w:eastAsia="Times New Roman" w:hAnsi="Times New Roman"/>
                <w:lang w:eastAsia="ru-RU"/>
              </w:rPr>
              <w:t>документації</w:t>
            </w:r>
            <w:proofErr w:type="spellEnd"/>
            <w:r w:rsidRPr="007A0DB2">
              <w:rPr>
                <w:rFonts w:ascii="Times New Roman" w:eastAsia="Times New Roman" w:hAnsi="Times New Roman"/>
                <w:lang w:eastAsia="ru-RU"/>
              </w:rPr>
              <w:t xml:space="preserve"> та </w:t>
            </w:r>
            <w:proofErr w:type="spellStart"/>
            <w:r w:rsidRPr="007A0DB2">
              <w:rPr>
                <w:rFonts w:ascii="Times New Roman" w:eastAsia="Times New Roman" w:hAnsi="Times New Roman"/>
                <w:lang w:eastAsia="ru-RU"/>
              </w:rPr>
              <w:t>додатками</w:t>
            </w:r>
            <w:proofErr w:type="spellEnd"/>
            <w:r w:rsidRPr="007A0DB2">
              <w:rPr>
                <w:rFonts w:ascii="Times New Roman" w:eastAsia="Times New Roman" w:hAnsi="Times New Roman"/>
                <w:lang w:eastAsia="ru-RU"/>
              </w:rPr>
              <w:t xml:space="preserve"> до </w:t>
            </w:r>
            <w:proofErr w:type="spellStart"/>
            <w:r w:rsidRPr="007A0DB2">
              <w:rPr>
                <w:rFonts w:ascii="Times New Roman" w:eastAsia="Times New Roman" w:hAnsi="Times New Roman"/>
                <w:lang w:eastAsia="ru-RU"/>
              </w:rPr>
              <w:t>неї</w:t>
            </w:r>
            <w:proofErr w:type="spellEnd"/>
            <w:r w:rsidRPr="007A0DB2">
              <w:rPr>
                <w:rFonts w:ascii="Times New Roman" w:eastAsia="Times New Roman" w:hAnsi="Times New Roman"/>
                <w:lang w:eastAsia="ru-RU"/>
              </w:rPr>
              <w:t xml:space="preserve">), </w:t>
            </w:r>
            <w:proofErr w:type="spellStart"/>
            <w:r w:rsidRPr="007A0DB2">
              <w:rPr>
                <w:rFonts w:ascii="Times New Roman" w:eastAsia="Times New Roman" w:hAnsi="Times New Roman"/>
                <w:lang w:eastAsia="ru-RU"/>
              </w:rPr>
              <w:t>які</w:t>
            </w:r>
            <w:proofErr w:type="spellEnd"/>
            <w:r w:rsidRPr="007A0DB2">
              <w:rPr>
                <w:rFonts w:ascii="Times New Roman" w:eastAsia="Times New Roman" w:hAnsi="Times New Roman"/>
                <w:lang w:eastAsia="ru-RU"/>
              </w:rPr>
              <w:t xml:space="preserve"> </w:t>
            </w:r>
            <w:proofErr w:type="spellStart"/>
            <w:r w:rsidRPr="007A0DB2">
              <w:rPr>
                <w:rFonts w:ascii="Times New Roman" w:eastAsia="Times New Roman" w:hAnsi="Times New Roman"/>
                <w:lang w:eastAsia="ru-RU"/>
              </w:rPr>
              <w:t>надаються</w:t>
            </w:r>
            <w:proofErr w:type="spellEnd"/>
            <w:r w:rsidRPr="007A0DB2">
              <w:rPr>
                <w:rFonts w:ascii="Times New Roman" w:eastAsia="Times New Roman" w:hAnsi="Times New Roman"/>
                <w:lang w:eastAsia="ru-RU"/>
              </w:rPr>
              <w:t xml:space="preserve"> </w:t>
            </w:r>
            <w:proofErr w:type="spellStart"/>
            <w:r w:rsidRPr="007A0DB2">
              <w:rPr>
                <w:rFonts w:ascii="Times New Roman" w:eastAsia="Times New Roman" w:hAnsi="Times New Roman"/>
                <w:lang w:eastAsia="ru-RU"/>
              </w:rPr>
              <w:t>Учасником</w:t>
            </w:r>
            <w:proofErr w:type="spellEnd"/>
            <w:r w:rsidRPr="007A0DB2">
              <w:rPr>
                <w:rFonts w:ascii="Times New Roman" w:eastAsia="Times New Roman" w:hAnsi="Times New Roman"/>
                <w:lang w:eastAsia="ru-RU"/>
              </w:rPr>
              <w:t xml:space="preserve"> у </w:t>
            </w:r>
            <w:proofErr w:type="spellStart"/>
            <w:r w:rsidRPr="007A0DB2">
              <w:rPr>
                <w:rFonts w:ascii="Times New Roman" w:eastAsia="Times New Roman" w:hAnsi="Times New Roman"/>
                <w:lang w:eastAsia="ru-RU"/>
              </w:rPr>
              <w:t>складі</w:t>
            </w:r>
            <w:proofErr w:type="spellEnd"/>
            <w:r w:rsidRPr="007A0DB2">
              <w:rPr>
                <w:rFonts w:ascii="Times New Roman" w:eastAsia="Times New Roman" w:hAnsi="Times New Roman"/>
                <w:lang w:eastAsia="ru-RU"/>
              </w:rPr>
              <w:t xml:space="preserve"> </w:t>
            </w:r>
            <w:proofErr w:type="spellStart"/>
            <w:r w:rsidRPr="007A0DB2">
              <w:rPr>
                <w:rFonts w:ascii="Times New Roman" w:eastAsia="Times New Roman" w:hAnsi="Times New Roman"/>
                <w:lang w:eastAsia="ru-RU"/>
              </w:rPr>
              <w:t>тендерної</w:t>
            </w:r>
            <w:proofErr w:type="spellEnd"/>
            <w:r w:rsidRPr="007A0DB2">
              <w:rPr>
                <w:rFonts w:ascii="Times New Roman" w:eastAsia="Times New Roman" w:hAnsi="Times New Roman"/>
                <w:lang w:eastAsia="ru-RU"/>
              </w:rPr>
              <w:t xml:space="preserve"> </w:t>
            </w:r>
            <w:proofErr w:type="spellStart"/>
            <w:r w:rsidRPr="007A0DB2">
              <w:rPr>
                <w:rFonts w:ascii="Times New Roman" w:eastAsia="Times New Roman" w:hAnsi="Times New Roman"/>
                <w:lang w:eastAsia="ru-RU"/>
              </w:rPr>
              <w:t>пропозиції</w:t>
            </w:r>
            <w:proofErr w:type="spellEnd"/>
            <w:r w:rsidRPr="007A0DB2">
              <w:rPr>
                <w:rFonts w:ascii="Times New Roman" w:eastAsia="Times New Roman" w:hAnsi="Times New Roman"/>
                <w:lang w:eastAsia="ru-RU"/>
              </w:rPr>
              <w:t xml:space="preserve">, </w:t>
            </w:r>
            <w:proofErr w:type="spellStart"/>
            <w:r w:rsidRPr="007A0DB2">
              <w:rPr>
                <w:rFonts w:ascii="Times New Roman" w:eastAsia="Times New Roman" w:hAnsi="Times New Roman"/>
                <w:lang w:eastAsia="ru-RU"/>
              </w:rPr>
              <w:t>викладені</w:t>
            </w:r>
            <w:proofErr w:type="spellEnd"/>
            <w:r w:rsidRPr="007A0DB2">
              <w:rPr>
                <w:rFonts w:ascii="Times New Roman" w:eastAsia="Times New Roman" w:hAnsi="Times New Roman"/>
                <w:lang w:eastAsia="ru-RU"/>
              </w:rPr>
              <w:t xml:space="preserve"> </w:t>
            </w:r>
            <w:proofErr w:type="spellStart"/>
            <w:r w:rsidRPr="007A0DB2">
              <w:rPr>
                <w:rFonts w:ascii="Times New Roman" w:eastAsia="Times New Roman" w:hAnsi="Times New Roman"/>
                <w:lang w:eastAsia="ru-RU"/>
              </w:rPr>
              <w:t>іншими</w:t>
            </w:r>
            <w:proofErr w:type="spellEnd"/>
            <w:r w:rsidRPr="007A0DB2">
              <w:rPr>
                <w:rFonts w:ascii="Times New Roman" w:eastAsia="Times New Roman" w:hAnsi="Times New Roman"/>
                <w:lang w:eastAsia="ru-RU"/>
              </w:rPr>
              <w:t xml:space="preserve"> </w:t>
            </w:r>
            <w:proofErr w:type="spellStart"/>
            <w:r w:rsidRPr="007A0DB2">
              <w:rPr>
                <w:rFonts w:ascii="Times New Roman" w:eastAsia="Times New Roman" w:hAnsi="Times New Roman"/>
                <w:lang w:eastAsia="ru-RU"/>
              </w:rPr>
              <w:t>мовами</w:t>
            </w:r>
            <w:proofErr w:type="spellEnd"/>
            <w:r w:rsidRPr="007A0DB2">
              <w:rPr>
                <w:rFonts w:ascii="Times New Roman" w:eastAsia="Times New Roman" w:hAnsi="Times New Roman"/>
                <w:lang w:eastAsia="ru-RU"/>
              </w:rPr>
              <w:t xml:space="preserve">, </w:t>
            </w:r>
            <w:proofErr w:type="spellStart"/>
            <w:r w:rsidRPr="007A0DB2">
              <w:rPr>
                <w:rFonts w:ascii="Times New Roman" w:eastAsia="Times New Roman" w:hAnsi="Times New Roman"/>
                <w:lang w:eastAsia="ru-RU"/>
              </w:rPr>
              <w:t>повинні</w:t>
            </w:r>
            <w:proofErr w:type="spellEnd"/>
            <w:r w:rsidRPr="007A0DB2">
              <w:rPr>
                <w:rFonts w:ascii="Times New Roman" w:eastAsia="Times New Roman" w:hAnsi="Times New Roman"/>
                <w:lang w:eastAsia="ru-RU"/>
              </w:rPr>
              <w:t xml:space="preserve"> </w:t>
            </w:r>
            <w:proofErr w:type="spellStart"/>
            <w:r w:rsidRPr="007A0DB2">
              <w:rPr>
                <w:rFonts w:ascii="Times New Roman" w:eastAsia="Times New Roman" w:hAnsi="Times New Roman"/>
                <w:lang w:eastAsia="ru-RU"/>
              </w:rPr>
              <w:t>надаватися</w:t>
            </w:r>
            <w:proofErr w:type="spellEnd"/>
            <w:r w:rsidRPr="007A0DB2">
              <w:rPr>
                <w:rFonts w:ascii="Times New Roman" w:eastAsia="Times New Roman" w:hAnsi="Times New Roman"/>
                <w:lang w:eastAsia="ru-RU"/>
              </w:rPr>
              <w:t xml:space="preserve"> разом </w:t>
            </w:r>
            <w:proofErr w:type="spellStart"/>
            <w:r w:rsidRPr="007A0DB2">
              <w:rPr>
                <w:rFonts w:ascii="Times New Roman" w:eastAsia="Times New Roman" w:hAnsi="Times New Roman"/>
                <w:lang w:eastAsia="ru-RU"/>
              </w:rPr>
              <w:t>із</w:t>
            </w:r>
            <w:proofErr w:type="spellEnd"/>
            <w:r w:rsidRPr="007A0DB2">
              <w:rPr>
                <w:rFonts w:ascii="Times New Roman" w:eastAsia="Times New Roman" w:hAnsi="Times New Roman"/>
                <w:lang w:eastAsia="ru-RU"/>
              </w:rPr>
              <w:t xml:space="preserve"> </w:t>
            </w:r>
            <w:proofErr w:type="spellStart"/>
            <w:r w:rsidRPr="007A0DB2">
              <w:rPr>
                <w:rFonts w:ascii="Times New Roman" w:eastAsia="Times New Roman" w:hAnsi="Times New Roman"/>
                <w:lang w:eastAsia="ru-RU"/>
              </w:rPr>
              <w:t>їх</w:t>
            </w:r>
            <w:proofErr w:type="spellEnd"/>
            <w:r w:rsidRPr="007A0DB2">
              <w:rPr>
                <w:rFonts w:ascii="Times New Roman" w:eastAsia="Times New Roman" w:hAnsi="Times New Roman"/>
                <w:lang w:eastAsia="ru-RU"/>
              </w:rPr>
              <w:t xml:space="preserve"> </w:t>
            </w:r>
            <w:proofErr w:type="spellStart"/>
            <w:r w:rsidRPr="007A0DB2">
              <w:rPr>
                <w:rFonts w:ascii="Times New Roman" w:eastAsia="Times New Roman" w:hAnsi="Times New Roman"/>
                <w:lang w:eastAsia="ru-RU"/>
              </w:rPr>
              <w:t>автентичним</w:t>
            </w:r>
            <w:proofErr w:type="spellEnd"/>
            <w:r w:rsidRPr="007A0DB2">
              <w:rPr>
                <w:rFonts w:ascii="Times New Roman" w:eastAsia="Times New Roman" w:hAnsi="Times New Roman"/>
                <w:lang w:eastAsia="ru-RU"/>
              </w:rPr>
              <w:t xml:space="preserve"> перекладом </w:t>
            </w:r>
            <w:proofErr w:type="spellStart"/>
            <w:r w:rsidRPr="007A0DB2">
              <w:rPr>
                <w:rFonts w:ascii="Times New Roman" w:eastAsia="Times New Roman" w:hAnsi="Times New Roman"/>
                <w:lang w:eastAsia="ru-RU"/>
              </w:rPr>
              <w:t>українською</w:t>
            </w:r>
            <w:proofErr w:type="spellEnd"/>
            <w:r w:rsidRPr="007A0DB2">
              <w:rPr>
                <w:rFonts w:ascii="Times New Roman" w:eastAsia="Times New Roman" w:hAnsi="Times New Roman"/>
                <w:lang w:eastAsia="ru-RU"/>
              </w:rPr>
              <w:t xml:space="preserve"> </w:t>
            </w:r>
            <w:proofErr w:type="spellStart"/>
            <w:r w:rsidRPr="007A0DB2">
              <w:rPr>
                <w:rFonts w:ascii="Times New Roman" w:eastAsia="Times New Roman" w:hAnsi="Times New Roman"/>
                <w:lang w:eastAsia="ru-RU"/>
              </w:rPr>
              <w:t>мовою</w:t>
            </w:r>
            <w:proofErr w:type="spellEnd"/>
            <w:r w:rsidRPr="007A0DB2">
              <w:rPr>
                <w:rFonts w:ascii="Times New Roman" w:eastAsia="Times New Roman" w:hAnsi="Times New Roman"/>
                <w:lang w:eastAsia="ru-RU"/>
              </w:rPr>
              <w:t xml:space="preserve">. </w:t>
            </w:r>
          </w:p>
          <w:p w14:paraId="2A76A991" w14:textId="77777777" w:rsidR="00AC6CF5" w:rsidRPr="007A0DB2" w:rsidRDefault="00AC6CF5" w:rsidP="00AC6CF5">
            <w:pPr>
              <w:widowControl w:val="0"/>
              <w:spacing w:after="0" w:line="240" w:lineRule="auto"/>
              <w:jc w:val="both"/>
              <w:rPr>
                <w:rFonts w:ascii="Times New Roman" w:eastAsia="Times New Roman" w:hAnsi="Times New Roman"/>
                <w:b/>
                <w:bCs/>
                <w:lang w:eastAsia="ru-RU"/>
              </w:rPr>
            </w:pPr>
            <w:proofErr w:type="spellStart"/>
            <w:r w:rsidRPr="007A0DB2">
              <w:rPr>
                <w:rFonts w:ascii="Times New Roman" w:eastAsia="Times New Roman" w:hAnsi="Times New Roman"/>
                <w:b/>
                <w:bCs/>
                <w:lang w:eastAsia="ru-RU"/>
              </w:rPr>
              <w:t>Виключення</w:t>
            </w:r>
            <w:proofErr w:type="spellEnd"/>
            <w:r w:rsidRPr="007A0DB2">
              <w:rPr>
                <w:rFonts w:ascii="Times New Roman" w:eastAsia="Times New Roman" w:hAnsi="Times New Roman"/>
                <w:b/>
                <w:bCs/>
                <w:lang w:eastAsia="ru-RU"/>
              </w:rPr>
              <w:t>:</w:t>
            </w:r>
          </w:p>
          <w:p w14:paraId="2553E776" w14:textId="77777777" w:rsidR="00AC6CF5" w:rsidRPr="007A0DB2" w:rsidRDefault="00AC6CF5" w:rsidP="00AC6CF5">
            <w:pPr>
              <w:widowControl w:val="0"/>
              <w:spacing w:after="0" w:line="240" w:lineRule="auto"/>
              <w:jc w:val="both"/>
              <w:rPr>
                <w:rFonts w:ascii="Times New Roman" w:eastAsia="Times New Roman" w:hAnsi="Times New Roman"/>
                <w:lang w:eastAsia="ru-RU"/>
              </w:rPr>
            </w:pPr>
            <w:r w:rsidRPr="007A0DB2">
              <w:rPr>
                <w:rFonts w:ascii="Times New Roman" w:eastAsia="Times New Roman" w:hAnsi="Times New Roman"/>
                <w:lang w:eastAsia="ru-RU"/>
              </w:rPr>
              <w:t xml:space="preserve">1. </w:t>
            </w:r>
            <w:proofErr w:type="spellStart"/>
            <w:r w:rsidRPr="007A0DB2">
              <w:rPr>
                <w:rFonts w:ascii="Times New Roman" w:eastAsia="Times New Roman" w:hAnsi="Times New Roman"/>
                <w:lang w:eastAsia="ru-RU"/>
              </w:rPr>
              <w:t>Замовник</w:t>
            </w:r>
            <w:proofErr w:type="spellEnd"/>
            <w:r w:rsidRPr="007A0DB2">
              <w:rPr>
                <w:rFonts w:ascii="Times New Roman" w:eastAsia="Times New Roman" w:hAnsi="Times New Roman"/>
                <w:lang w:eastAsia="ru-RU"/>
              </w:rPr>
              <w:t xml:space="preserve"> не </w:t>
            </w:r>
            <w:proofErr w:type="spellStart"/>
            <w:r w:rsidRPr="007A0DB2">
              <w:rPr>
                <w:rFonts w:ascii="Times New Roman" w:eastAsia="Times New Roman" w:hAnsi="Times New Roman"/>
                <w:lang w:eastAsia="ru-RU"/>
              </w:rPr>
              <w:t>зобов’язаний</w:t>
            </w:r>
            <w:proofErr w:type="spellEnd"/>
            <w:r w:rsidRPr="007A0DB2">
              <w:rPr>
                <w:rFonts w:ascii="Times New Roman" w:eastAsia="Times New Roman" w:hAnsi="Times New Roman"/>
                <w:lang w:eastAsia="ru-RU"/>
              </w:rPr>
              <w:t xml:space="preserve"> </w:t>
            </w:r>
            <w:proofErr w:type="spellStart"/>
            <w:r w:rsidRPr="007A0DB2">
              <w:rPr>
                <w:rFonts w:ascii="Times New Roman" w:eastAsia="Times New Roman" w:hAnsi="Times New Roman"/>
                <w:lang w:eastAsia="ru-RU"/>
              </w:rPr>
              <w:t>розглядати</w:t>
            </w:r>
            <w:proofErr w:type="spellEnd"/>
            <w:r w:rsidRPr="007A0DB2">
              <w:rPr>
                <w:rFonts w:ascii="Times New Roman" w:eastAsia="Times New Roman" w:hAnsi="Times New Roman"/>
                <w:lang w:eastAsia="ru-RU"/>
              </w:rPr>
              <w:t xml:space="preserve"> </w:t>
            </w:r>
            <w:proofErr w:type="spellStart"/>
            <w:r w:rsidRPr="007A0DB2">
              <w:rPr>
                <w:rFonts w:ascii="Times New Roman" w:eastAsia="Times New Roman" w:hAnsi="Times New Roman"/>
                <w:lang w:eastAsia="ru-RU"/>
              </w:rPr>
              <w:t>документи</w:t>
            </w:r>
            <w:proofErr w:type="spellEnd"/>
            <w:r w:rsidRPr="007A0DB2">
              <w:rPr>
                <w:rFonts w:ascii="Times New Roman" w:eastAsia="Times New Roman" w:hAnsi="Times New Roman"/>
                <w:lang w:eastAsia="ru-RU"/>
              </w:rPr>
              <w:t xml:space="preserve">, </w:t>
            </w:r>
            <w:proofErr w:type="spellStart"/>
            <w:r w:rsidRPr="007A0DB2">
              <w:rPr>
                <w:rFonts w:ascii="Times New Roman" w:eastAsia="Times New Roman" w:hAnsi="Times New Roman"/>
                <w:lang w:eastAsia="ru-RU"/>
              </w:rPr>
              <w:t>які</w:t>
            </w:r>
            <w:proofErr w:type="spellEnd"/>
            <w:r w:rsidRPr="007A0DB2">
              <w:rPr>
                <w:rFonts w:ascii="Times New Roman" w:eastAsia="Times New Roman" w:hAnsi="Times New Roman"/>
                <w:lang w:eastAsia="ru-RU"/>
              </w:rPr>
              <w:t xml:space="preserve"> не </w:t>
            </w:r>
            <w:proofErr w:type="spellStart"/>
            <w:r w:rsidRPr="007A0DB2">
              <w:rPr>
                <w:rFonts w:ascii="Times New Roman" w:eastAsia="Times New Roman" w:hAnsi="Times New Roman"/>
                <w:lang w:eastAsia="ru-RU"/>
              </w:rPr>
              <w:t>передбачені</w:t>
            </w:r>
            <w:proofErr w:type="spellEnd"/>
            <w:r w:rsidRPr="007A0DB2">
              <w:rPr>
                <w:rFonts w:ascii="Times New Roman" w:eastAsia="Times New Roman" w:hAnsi="Times New Roman"/>
                <w:lang w:eastAsia="ru-RU"/>
              </w:rPr>
              <w:t xml:space="preserve"> </w:t>
            </w:r>
            <w:proofErr w:type="spellStart"/>
            <w:r w:rsidRPr="007A0DB2">
              <w:rPr>
                <w:rFonts w:ascii="Times New Roman" w:eastAsia="Times New Roman" w:hAnsi="Times New Roman"/>
                <w:lang w:eastAsia="ru-RU"/>
              </w:rPr>
              <w:t>вимогами</w:t>
            </w:r>
            <w:proofErr w:type="spellEnd"/>
            <w:r w:rsidRPr="007A0DB2">
              <w:rPr>
                <w:rFonts w:ascii="Times New Roman" w:eastAsia="Times New Roman" w:hAnsi="Times New Roman"/>
                <w:lang w:eastAsia="ru-RU"/>
              </w:rPr>
              <w:t xml:space="preserve"> </w:t>
            </w:r>
            <w:proofErr w:type="spellStart"/>
            <w:r w:rsidRPr="007A0DB2">
              <w:rPr>
                <w:rFonts w:ascii="Times New Roman" w:eastAsia="Times New Roman" w:hAnsi="Times New Roman"/>
                <w:lang w:eastAsia="ru-RU"/>
              </w:rPr>
              <w:t>тендерної</w:t>
            </w:r>
            <w:proofErr w:type="spellEnd"/>
            <w:r w:rsidRPr="007A0DB2">
              <w:rPr>
                <w:rFonts w:ascii="Times New Roman" w:eastAsia="Times New Roman" w:hAnsi="Times New Roman"/>
                <w:lang w:eastAsia="ru-RU"/>
              </w:rPr>
              <w:t xml:space="preserve"> </w:t>
            </w:r>
            <w:proofErr w:type="spellStart"/>
            <w:r w:rsidRPr="007A0DB2">
              <w:rPr>
                <w:rFonts w:ascii="Times New Roman" w:eastAsia="Times New Roman" w:hAnsi="Times New Roman"/>
                <w:lang w:eastAsia="ru-RU"/>
              </w:rPr>
              <w:t>документації</w:t>
            </w:r>
            <w:proofErr w:type="spellEnd"/>
            <w:r w:rsidRPr="007A0DB2">
              <w:rPr>
                <w:rFonts w:ascii="Times New Roman" w:eastAsia="Times New Roman" w:hAnsi="Times New Roman"/>
                <w:lang w:eastAsia="ru-RU"/>
              </w:rPr>
              <w:t xml:space="preserve"> та </w:t>
            </w:r>
            <w:proofErr w:type="spellStart"/>
            <w:r w:rsidRPr="007A0DB2">
              <w:rPr>
                <w:rFonts w:ascii="Times New Roman" w:eastAsia="Times New Roman" w:hAnsi="Times New Roman"/>
                <w:lang w:eastAsia="ru-RU"/>
              </w:rPr>
              <w:t>додатками</w:t>
            </w:r>
            <w:proofErr w:type="spellEnd"/>
            <w:r w:rsidRPr="007A0DB2">
              <w:rPr>
                <w:rFonts w:ascii="Times New Roman" w:eastAsia="Times New Roman" w:hAnsi="Times New Roman"/>
                <w:lang w:eastAsia="ru-RU"/>
              </w:rPr>
              <w:t xml:space="preserve"> до </w:t>
            </w:r>
            <w:proofErr w:type="spellStart"/>
            <w:r w:rsidRPr="007A0DB2">
              <w:rPr>
                <w:rFonts w:ascii="Times New Roman" w:eastAsia="Times New Roman" w:hAnsi="Times New Roman"/>
                <w:lang w:eastAsia="ru-RU"/>
              </w:rPr>
              <w:t>неї</w:t>
            </w:r>
            <w:proofErr w:type="spellEnd"/>
            <w:r w:rsidRPr="007A0DB2">
              <w:rPr>
                <w:rFonts w:ascii="Times New Roman" w:eastAsia="Times New Roman" w:hAnsi="Times New Roman"/>
                <w:lang w:eastAsia="ru-RU"/>
              </w:rPr>
              <w:t xml:space="preserve"> та </w:t>
            </w:r>
            <w:proofErr w:type="spellStart"/>
            <w:r w:rsidRPr="007A0DB2">
              <w:rPr>
                <w:rFonts w:ascii="Times New Roman" w:eastAsia="Times New Roman" w:hAnsi="Times New Roman"/>
                <w:lang w:eastAsia="ru-RU"/>
              </w:rPr>
              <w:t>які</w:t>
            </w:r>
            <w:proofErr w:type="spellEnd"/>
            <w:r w:rsidRPr="007A0DB2">
              <w:rPr>
                <w:rFonts w:ascii="Times New Roman" w:eastAsia="Times New Roman" w:hAnsi="Times New Roman"/>
                <w:lang w:eastAsia="ru-RU"/>
              </w:rPr>
              <w:t xml:space="preserve"> </w:t>
            </w:r>
            <w:proofErr w:type="spellStart"/>
            <w:r w:rsidRPr="007A0DB2">
              <w:rPr>
                <w:rFonts w:ascii="Times New Roman" w:eastAsia="Times New Roman" w:hAnsi="Times New Roman"/>
                <w:lang w:eastAsia="ru-RU"/>
              </w:rPr>
              <w:t>учасник</w:t>
            </w:r>
            <w:proofErr w:type="spellEnd"/>
            <w:r w:rsidRPr="007A0DB2">
              <w:rPr>
                <w:rFonts w:ascii="Times New Roman" w:eastAsia="Times New Roman" w:hAnsi="Times New Roman"/>
                <w:lang w:eastAsia="ru-RU"/>
              </w:rPr>
              <w:t xml:space="preserve"> </w:t>
            </w:r>
            <w:proofErr w:type="spellStart"/>
            <w:r w:rsidRPr="007A0DB2">
              <w:rPr>
                <w:rFonts w:ascii="Times New Roman" w:eastAsia="Times New Roman" w:hAnsi="Times New Roman"/>
                <w:lang w:eastAsia="ru-RU"/>
              </w:rPr>
              <w:t>додатково</w:t>
            </w:r>
            <w:proofErr w:type="spellEnd"/>
            <w:r w:rsidRPr="007A0DB2">
              <w:rPr>
                <w:rFonts w:ascii="Times New Roman" w:eastAsia="Times New Roman" w:hAnsi="Times New Roman"/>
                <w:lang w:eastAsia="ru-RU"/>
              </w:rPr>
              <w:t xml:space="preserve"> </w:t>
            </w:r>
            <w:proofErr w:type="spellStart"/>
            <w:r w:rsidRPr="007A0DB2">
              <w:rPr>
                <w:rFonts w:ascii="Times New Roman" w:eastAsia="Times New Roman" w:hAnsi="Times New Roman"/>
                <w:lang w:eastAsia="ru-RU"/>
              </w:rPr>
              <w:t>надає</w:t>
            </w:r>
            <w:proofErr w:type="spellEnd"/>
            <w:r w:rsidRPr="007A0DB2">
              <w:rPr>
                <w:rFonts w:ascii="Times New Roman" w:eastAsia="Times New Roman" w:hAnsi="Times New Roman"/>
                <w:lang w:eastAsia="ru-RU"/>
              </w:rPr>
              <w:t xml:space="preserve"> на </w:t>
            </w:r>
            <w:proofErr w:type="spellStart"/>
            <w:r w:rsidRPr="007A0DB2">
              <w:rPr>
                <w:rFonts w:ascii="Times New Roman" w:eastAsia="Times New Roman" w:hAnsi="Times New Roman"/>
                <w:lang w:eastAsia="ru-RU"/>
              </w:rPr>
              <w:t>власний</w:t>
            </w:r>
            <w:proofErr w:type="spellEnd"/>
            <w:r w:rsidRPr="007A0DB2">
              <w:rPr>
                <w:rFonts w:ascii="Times New Roman" w:eastAsia="Times New Roman" w:hAnsi="Times New Roman"/>
                <w:lang w:eastAsia="ru-RU"/>
              </w:rPr>
              <w:t xml:space="preserve"> </w:t>
            </w:r>
            <w:proofErr w:type="spellStart"/>
            <w:r w:rsidRPr="007A0DB2">
              <w:rPr>
                <w:rFonts w:ascii="Times New Roman" w:eastAsia="Times New Roman" w:hAnsi="Times New Roman"/>
                <w:lang w:eastAsia="ru-RU"/>
              </w:rPr>
              <w:t>розсуд</w:t>
            </w:r>
            <w:proofErr w:type="spellEnd"/>
            <w:r w:rsidRPr="007A0DB2">
              <w:rPr>
                <w:rFonts w:ascii="Times New Roman" w:eastAsia="Times New Roman" w:hAnsi="Times New Roman"/>
                <w:lang w:eastAsia="ru-RU"/>
              </w:rPr>
              <w:t xml:space="preserve">, у тому </w:t>
            </w:r>
            <w:proofErr w:type="spellStart"/>
            <w:r w:rsidRPr="007A0DB2">
              <w:rPr>
                <w:rFonts w:ascii="Times New Roman" w:eastAsia="Times New Roman" w:hAnsi="Times New Roman"/>
                <w:lang w:eastAsia="ru-RU"/>
              </w:rPr>
              <w:t>числі</w:t>
            </w:r>
            <w:proofErr w:type="spellEnd"/>
            <w:r w:rsidRPr="007A0DB2">
              <w:rPr>
                <w:rFonts w:ascii="Times New Roman" w:eastAsia="Times New Roman" w:hAnsi="Times New Roman"/>
                <w:lang w:eastAsia="ru-RU"/>
              </w:rPr>
              <w:t xml:space="preserve"> </w:t>
            </w:r>
            <w:proofErr w:type="spellStart"/>
            <w:r w:rsidRPr="007A0DB2">
              <w:rPr>
                <w:rFonts w:ascii="Times New Roman" w:eastAsia="Times New Roman" w:hAnsi="Times New Roman"/>
                <w:lang w:eastAsia="ru-RU"/>
              </w:rPr>
              <w:t>якщо</w:t>
            </w:r>
            <w:proofErr w:type="spellEnd"/>
            <w:r w:rsidRPr="007A0DB2">
              <w:rPr>
                <w:rFonts w:ascii="Times New Roman" w:eastAsia="Times New Roman" w:hAnsi="Times New Roman"/>
                <w:lang w:eastAsia="ru-RU"/>
              </w:rPr>
              <w:t xml:space="preserve"> </w:t>
            </w:r>
            <w:proofErr w:type="spellStart"/>
            <w:r w:rsidRPr="007A0DB2">
              <w:rPr>
                <w:rFonts w:ascii="Times New Roman" w:eastAsia="Times New Roman" w:hAnsi="Times New Roman"/>
                <w:lang w:eastAsia="ru-RU"/>
              </w:rPr>
              <w:t>такі</w:t>
            </w:r>
            <w:proofErr w:type="spellEnd"/>
            <w:r w:rsidRPr="007A0DB2">
              <w:rPr>
                <w:rFonts w:ascii="Times New Roman" w:eastAsia="Times New Roman" w:hAnsi="Times New Roman"/>
                <w:lang w:eastAsia="ru-RU"/>
              </w:rPr>
              <w:t xml:space="preserve"> </w:t>
            </w:r>
            <w:proofErr w:type="spellStart"/>
            <w:r w:rsidRPr="007A0DB2">
              <w:rPr>
                <w:rFonts w:ascii="Times New Roman" w:eastAsia="Times New Roman" w:hAnsi="Times New Roman"/>
                <w:lang w:eastAsia="ru-RU"/>
              </w:rPr>
              <w:t>документи</w:t>
            </w:r>
            <w:proofErr w:type="spellEnd"/>
            <w:r w:rsidRPr="007A0DB2">
              <w:rPr>
                <w:rFonts w:ascii="Times New Roman" w:eastAsia="Times New Roman" w:hAnsi="Times New Roman"/>
                <w:lang w:eastAsia="ru-RU"/>
              </w:rPr>
              <w:t xml:space="preserve"> </w:t>
            </w:r>
            <w:proofErr w:type="spellStart"/>
            <w:r w:rsidRPr="007A0DB2">
              <w:rPr>
                <w:rFonts w:ascii="Times New Roman" w:eastAsia="Times New Roman" w:hAnsi="Times New Roman"/>
                <w:lang w:eastAsia="ru-RU"/>
              </w:rPr>
              <w:t>надані</w:t>
            </w:r>
            <w:proofErr w:type="spellEnd"/>
            <w:r w:rsidRPr="007A0DB2">
              <w:rPr>
                <w:rFonts w:ascii="Times New Roman" w:eastAsia="Times New Roman" w:hAnsi="Times New Roman"/>
                <w:lang w:eastAsia="ru-RU"/>
              </w:rPr>
              <w:t xml:space="preserve"> </w:t>
            </w:r>
            <w:proofErr w:type="spellStart"/>
            <w:r w:rsidRPr="007A0DB2">
              <w:rPr>
                <w:rFonts w:ascii="Times New Roman" w:eastAsia="Times New Roman" w:hAnsi="Times New Roman"/>
                <w:lang w:eastAsia="ru-RU"/>
              </w:rPr>
              <w:t>іноземною</w:t>
            </w:r>
            <w:proofErr w:type="spellEnd"/>
            <w:r w:rsidRPr="007A0DB2">
              <w:rPr>
                <w:rFonts w:ascii="Times New Roman" w:eastAsia="Times New Roman" w:hAnsi="Times New Roman"/>
                <w:lang w:eastAsia="ru-RU"/>
              </w:rPr>
              <w:t xml:space="preserve"> </w:t>
            </w:r>
            <w:proofErr w:type="spellStart"/>
            <w:r w:rsidRPr="007A0DB2">
              <w:rPr>
                <w:rFonts w:ascii="Times New Roman" w:eastAsia="Times New Roman" w:hAnsi="Times New Roman"/>
                <w:lang w:eastAsia="ru-RU"/>
              </w:rPr>
              <w:t>мовою</w:t>
            </w:r>
            <w:proofErr w:type="spellEnd"/>
            <w:r w:rsidRPr="007A0DB2">
              <w:rPr>
                <w:rFonts w:ascii="Times New Roman" w:eastAsia="Times New Roman" w:hAnsi="Times New Roman"/>
                <w:lang w:eastAsia="ru-RU"/>
              </w:rPr>
              <w:t xml:space="preserve"> без перекладу. </w:t>
            </w:r>
          </w:p>
          <w:p w14:paraId="1EE34DCB" w14:textId="77777777" w:rsidR="00AC6CF5" w:rsidRPr="00134416" w:rsidRDefault="00AC6CF5" w:rsidP="00AC6CF5">
            <w:pPr>
              <w:spacing w:after="0" w:line="240" w:lineRule="auto"/>
              <w:ind w:left="80" w:right="142"/>
              <w:jc w:val="both"/>
              <w:rPr>
                <w:rFonts w:ascii="Times New Roman" w:eastAsia="Times New Roman" w:hAnsi="Times New Roman"/>
                <w:lang w:val="uk-UA"/>
              </w:rPr>
            </w:pPr>
            <w:r w:rsidRPr="007A0DB2">
              <w:rPr>
                <w:rFonts w:ascii="Times New Roman" w:hAnsi="Times New Roman"/>
                <w:lang w:eastAsia="ru-RU"/>
              </w:rPr>
              <w:t xml:space="preserve">2.  У </w:t>
            </w:r>
            <w:proofErr w:type="spellStart"/>
            <w:r w:rsidRPr="007A0DB2">
              <w:rPr>
                <w:rFonts w:ascii="Times New Roman" w:hAnsi="Times New Roman"/>
                <w:lang w:eastAsia="ru-RU"/>
              </w:rPr>
              <w:t>випадку</w:t>
            </w:r>
            <w:proofErr w:type="spellEnd"/>
            <w:r w:rsidRPr="007A0DB2">
              <w:rPr>
                <w:rFonts w:ascii="Times New Roman" w:hAnsi="Times New Roman"/>
                <w:lang w:eastAsia="ru-RU"/>
              </w:rPr>
              <w:t xml:space="preserve"> </w:t>
            </w:r>
            <w:proofErr w:type="spellStart"/>
            <w:r w:rsidRPr="007A0DB2">
              <w:rPr>
                <w:rFonts w:ascii="Times New Roman" w:hAnsi="Times New Roman"/>
                <w:lang w:eastAsia="ru-RU"/>
              </w:rPr>
              <w:t>надання</w:t>
            </w:r>
            <w:proofErr w:type="spellEnd"/>
            <w:r w:rsidRPr="007A0DB2">
              <w:rPr>
                <w:rFonts w:ascii="Times New Roman" w:hAnsi="Times New Roman"/>
                <w:lang w:eastAsia="ru-RU"/>
              </w:rPr>
              <w:t xml:space="preserve"> </w:t>
            </w:r>
            <w:proofErr w:type="spellStart"/>
            <w:r w:rsidRPr="007A0DB2">
              <w:rPr>
                <w:rFonts w:ascii="Times New Roman" w:hAnsi="Times New Roman"/>
                <w:lang w:eastAsia="ru-RU"/>
              </w:rPr>
              <w:t>учасником</w:t>
            </w:r>
            <w:proofErr w:type="spellEnd"/>
            <w:r w:rsidRPr="007A0DB2">
              <w:rPr>
                <w:rFonts w:ascii="Times New Roman" w:hAnsi="Times New Roman"/>
                <w:lang w:eastAsia="ru-RU"/>
              </w:rPr>
              <w:t xml:space="preserve"> на </w:t>
            </w:r>
            <w:proofErr w:type="spellStart"/>
            <w:r w:rsidRPr="007A0DB2">
              <w:rPr>
                <w:rFonts w:ascii="Times New Roman" w:hAnsi="Times New Roman"/>
                <w:lang w:eastAsia="ru-RU"/>
              </w:rPr>
              <w:t>підтвердження</w:t>
            </w:r>
            <w:proofErr w:type="spellEnd"/>
            <w:r w:rsidRPr="007A0DB2">
              <w:rPr>
                <w:rFonts w:ascii="Times New Roman" w:hAnsi="Times New Roman"/>
                <w:lang w:eastAsia="ru-RU"/>
              </w:rPr>
              <w:t xml:space="preserve"> </w:t>
            </w:r>
            <w:proofErr w:type="spellStart"/>
            <w:r w:rsidRPr="007A0DB2">
              <w:rPr>
                <w:rFonts w:ascii="Times New Roman" w:hAnsi="Times New Roman"/>
                <w:lang w:eastAsia="ru-RU"/>
              </w:rPr>
              <w:t>однієї</w:t>
            </w:r>
            <w:proofErr w:type="spellEnd"/>
            <w:r w:rsidRPr="007A0DB2">
              <w:rPr>
                <w:rFonts w:ascii="Times New Roman" w:hAnsi="Times New Roman"/>
                <w:lang w:eastAsia="ru-RU"/>
              </w:rPr>
              <w:t xml:space="preserve"> </w:t>
            </w:r>
            <w:proofErr w:type="spellStart"/>
            <w:r w:rsidRPr="007A0DB2">
              <w:rPr>
                <w:rFonts w:ascii="Times New Roman" w:hAnsi="Times New Roman"/>
                <w:lang w:eastAsia="ru-RU"/>
              </w:rPr>
              <w:t>вимоги</w:t>
            </w:r>
            <w:proofErr w:type="spellEnd"/>
            <w:r w:rsidRPr="007A0DB2">
              <w:rPr>
                <w:rFonts w:ascii="Times New Roman" w:hAnsi="Times New Roman"/>
                <w:lang w:eastAsia="ru-RU"/>
              </w:rPr>
              <w:t xml:space="preserve"> </w:t>
            </w:r>
            <w:proofErr w:type="spellStart"/>
            <w:r w:rsidRPr="007A0DB2">
              <w:rPr>
                <w:rFonts w:ascii="Times New Roman" w:hAnsi="Times New Roman"/>
                <w:lang w:eastAsia="ru-RU"/>
              </w:rPr>
              <w:t>кількох</w:t>
            </w:r>
            <w:proofErr w:type="spellEnd"/>
            <w:r w:rsidRPr="007A0DB2">
              <w:rPr>
                <w:rFonts w:ascii="Times New Roman" w:hAnsi="Times New Roman"/>
                <w:lang w:eastAsia="ru-RU"/>
              </w:rPr>
              <w:t xml:space="preserve"> </w:t>
            </w:r>
            <w:proofErr w:type="spellStart"/>
            <w:r w:rsidRPr="007A0DB2">
              <w:rPr>
                <w:rFonts w:ascii="Times New Roman" w:hAnsi="Times New Roman"/>
                <w:lang w:eastAsia="ru-RU"/>
              </w:rPr>
              <w:t>документів</w:t>
            </w:r>
            <w:proofErr w:type="spellEnd"/>
            <w:r w:rsidRPr="007A0DB2">
              <w:rPr>
                <w:rFonts w:ascii="Times New Roman" w:hAnsi="Times New Roman"/>
                <w:lang w:eastAsia="ru-RU"/>
              </w:rPr>
              <w:t xml:space="preserve">, </w:t>
            </w:r>
            <w:proofErr w:type="spellStart"/>
            <w:r w:rsidRPr="007A0DB2">
              <w:rPr>
                <w:rFonts w:ascii="Times New Roman" w:hAnsi="Times New Roman"/>
                <w:lang w:eastAsia="ru-RU"/>
              </w:rPr>
              <w:t>викладених</w:t>
            </w:r>
            <w:proofErr w:type="spellEnd"/>
            <w:r w:rsidRPr="007A0DB2">
              <w:rPr>
                <w:rFonts w:ascii="Times New Roman" w:hAnsi="Times New Roman"/>
                <w:lang w:eastAsia="ru-RU"/>
              </w:rPr>
              <w:t xml:space="preserve"> </w:t>
            </w:r>
            <w:proofErr w:type="spellStart"/>
            <w:r w:rsidRPr="007A0DB2">
              <w:rPr>
                <w:rFonts w:ascii="Times New Roman" w:hAnsi="Times New Roman"/>
                <w:lang w:eastAsia="ru-RU"/>
              </w:rPr>
              <w:t>різними</w:t>
            </w:r>
            <w:proofErr w:type="spellEnd"/>
            <w:r w:rsidRPr="007A0DB2">
              <w:rPr>
                <w:rFonts w:ascii="Times New Roman" w:hAnsi="Times New Roman"/>
                <w:lang w:eastAsia="ru-RU"/>
              </w:rPr>
              <w:t xml:space="preserve"> </w:t>
            </w:r>
            <w:proofErr w:type="spellStart"/>
            <w:r w:rsidRPr="007A0DB2">
              <w:rPr>
                <w:rFonts w:ascii="Times New Roman" w:hAnsi="Times New Roman"/>
                <w:lang w:eastAsia="ru-RU"/>
              </w:rPr>
              <w:t>мовами</w:t>
            </w:r>
            <w:proofErr w:type="spellEnd"/>
            <w:r w:rsidRPr="007A0DB2">
              <w:rPr>
                <w:rFonts w:ascii="Times New Roman" w:hAnsi="Times New Roman"/>
                <w:lang w:eastAsia="ru-RU"/>
              </w:rPr>
              <w:t xml:space="preserve">, та за </w:t>
            </w:r>
            <w:proofErr w:type="spellStart"/>
            <w:r w:rsidRPr="007A0DB2">
              <w:rPr>
                <w:rFonts w:ascii="Times New Roman" w:hAnsi="Times New Roman"/>
                <w:lang w:eastAsia="ru-RU"/>
              </w:rPr>
              <w:t>умови</w:t>
            </w:r>
            <w:proofErr w:type="spellEnd"/>
            <w:r w:rsidRPr="007A0DB2">
              <w:rPr>
                <w:rFonts w:ascii="Times New Roman" w:hAnsi="Times New Roman"/>
                <w:lang w:eastAsia="ru-RU"/>
              </w:rPr>
              <w:t xml:space="preserve">, </w:t>
            </w:r>
            <w:proofErr w:type="spellStart"/>
            <w:r w:rsidRPr="007A0DB2">
              <w:rPr>
                <w:rFonts w:ascii="Times New Roman" w:hAnsi="Times New Roman"/>
                <w:lang w:eastAsia="ru-RU"/>
              </w:rPr>
              <w:t>що</w:t>
            </w:r>
            <w:proofErr w:type="spellEnd"/>
            <w:r w:rsidRPr="007A0DB2">
              <w:rPr>
                <w:rFonts w:ascii="Times New Roman" w:hAnsi="Times New Roman"/>
                <w:lang w:eastAsia="ru-RU"/>
              </w:rPr>
              <w:t xml:space="preserve"> </w:t>
            </w:r>
            <w:proofErr w:type="spellStart"/>
            <w:r w:rsidRPr="007A0DB2">
              <w:rPr>
                <w:rFonts w:ascii="Times New Roman" w:hAnsi="Times New Roman"/>
                <w:lang w:eastAsia="ru-RU"/>
              </w:rPr>
              <w:t>хоча</w:t>
            </w:r>
            <w:proofErr w:type="spellEnd"/>
            <w:r w:rsidRPr="007A0DB2">
              <w:rPr>
                <w:rFonts w:ascii="Times New Roman" w:hAnsi="Times New Roman"/>
                <w:lang w:eastAsia="ru-RU"/>
              </w:rPr>
              <w:t xml:space="preserve"> б один з </w:t>
            </w:r>
            <w:proofErr w:type="spellStart"/>
            <w:r w:rsidRPr="007A0DB2">
              <w:rPr>
                <w:rFonts w:ascii="Times New Roman" w:hAnsi="Times New Roman"/>
                <w:lang w:eastAsia="ru-RU"/>
              </w:rPr>
              <w:t>наданих</w:t>
            </w:r>
            <w:proofErr w:type="spellEnd"/>
            <w:r w:rsidRPr="007A0DB2">
              <w:rPr>
                <w:rFonts w:ascii="Times New Roman" w:hAnsi="Times New Roman"/>
                <w:lang w:eastAsia="ru-RU"/>
              </w:rPr>
              <w:t xml:space="preserve"> </w:t>
            </w:r>
            <w:proofErr w:type="spellStart"/>
            <w:r w:rsidRPr="007A0DB2">
              <w:rPr>
                <w:rFonts w:ascii="Times New Roman" w:hAnsi="Times New Roman"/>
                <w:lang w:eastAsia="ru-RU"/>
              </w:rPr>
              <w:t>документів</w:t>
            </w:r>
            <w:proofErr w:type="spellEnd"/>
            <w:r w:rsidRPr="007A0DB2">
              <w:rPr>
                <w:rFonts w:ascii="Times New Roman" w:hAnsi="Times New Roman"/>
                <w:lang w:eastAsia="ru-RU"/>
              </w:rPr>
              <w:t xml:space="preserve"> </w:t>
            </w:r>
            <w:proofErr w:type="spellStart"/>
            <w:r w:rsidRPr="007A0DB2">
              <w:rPr>
                <w:rFonts w:ascii="Times New Roman" w:hAnsi="Times New Roman"/>
                <w:lang w:eastAsia="ru-RU"/>
              </w:rPr>
              <w:t>відповідає</w:t>
            </w:r>
            <w:proofErr w:type="spellEnd"/>
            <w:r w:rsidRPr="007A0DB2">
              <w:rPr>
                <w:rFonts w:ascii="Times New Roman" w:hAnsi="Times New Roman"/>
                <w:lang w:eastAsia="ru-RU"/>
              </w:rPr>
              <w:t xml:space="preserve"> </w:t>
            </w:r>
            <w:proofErr w:type="spellStart"/>
            <w:r w:rsidRPr="007A0DB2">
              <w:rPr>
                <w:rFonts w:ascii="Times New Roman" w:hAnsi="Times New Roman"/>
                <w:lang w:eastAsia="ru-RU"/>
              </w:rPr>
              <w:t>встановленій</w:t>
            </w:r>
            <w:proofErr w:type="spellEnd"/>
            <w:r w:rsidRPr="007A0DB2">
              <w:rPr>
                <w:rFonts w:ascii="Times New Roman" w:hAnsi="Times New Roman"/>
                <w:lang w:eastAsia="ru-RU"/>
              </w:rPr>
              <w:t xml:space="preserve"> </w:t>
            </w:r>
            <w:proofErr w:type="spellStart"/>
            <w:r w:rsidRPr="007A0DB2">
              <w:rPr>
                <w:rFonts w:ascii="Times New Roman" w:hAnsi="Times New Roman"/>
                <w:lang w:eastAsia="ru-RU"/>
              </w:rPr>
              <w:t>вимозі</w:t>
            </w:r>
            <w:proofErr w:type="spellEnd"/>
            <w:r w:rsidRPr="007A0DB2">
              <w:rPr>
                <w:rFonts w:ascii="Times New Roman" w:hAnsi="Times New Roman"/>
                <w:lang w:eastAsia="ru-RU"/>
              </w:rPr>
              <w:t xml:space="preserve">, в тому </w:t>
            </w:r>
            <w:proofErr w:type="spellStart"/>
            <w:r w:rsidRPr="007A0DB2">
              <w:rPr>
                <w:rFonts w:ascii="Times New Roman" w:hAnsi="Times New Roman"/>
                <w:lang w:eastAsia="ru-RU"/>
              </w:rPr>
              <w:t>числі</w:t>
            </w:r>
            <w:proofErr w:type="spellEnd"/>
            <w:r w:rsidRPr="007A0DB2">
              <w:rPr>
                <w:rFonts w:ascii="Times New Roman" w:hAnsi="Times New Roman"/>
                <w:lang w:eastAsia="ru-RU"/>
              </w:rPr>
              <w:t xml:space="preserve"> </w:t>
            </w:r>
            <w:proofErr w:type="spellStart"/>
            <w:r w:rsidRPr="007A0DB2">
              <w:rPr>
                <w:rFonts w:ascii="Times New Roman" w:hAnsi="Times New Roman"/>
                <w:lang w:eastAsia="ru-RU"/>
              </w:rPr>
              <w:t>щодо</w:t>
            </w:r>
            <w:proofErr w:type="spellEnd"/>
            <w:r w:rsidRPr="007A0DB2">
              <w:rPr>
                <w:rFonts w:ascii="Times New Roman" w:hAnsi="Times New Roman"/>
                <w:lang w:eastAsia="ru-RU"/>
              </w:rPr>
              <w:t xml:space="preserve"> </w:t>
            </w:r>
            <w:proofErr w:type="spellStart"/>
            <w:r w:rsidRPr="007A0DB2">
              <w:rPr>
                <w:rFonts w:ascii="Times New Roman" w:hAnsi="Times New Roman"/>
                <w:lang w:eastAsia="ru-RU"/>
              </w:rPr>
              <w:t>мови</w:t>
            </w:r>
            <w:proofErr w:type="spellEnd"/>
            <w:r w:rsidRPr="007A0DB2">
              <w:rPr>
                <w:rFonts w:ascii="Times New Roman" w:hAnsi="Times New Roman"/>
                <w:lang w:eastAsia="ru-RU"/>
              </w:rPr>
              <w:t xml:space="preserve">, </w:t>
            </w:r>
            <w:proofErr w:type="spellStart"/>
            <w:r w:rsidRPr="007A0DB2">
              <w:rPr>
                <w:rFonts w:ascii="Times New Roman" w:hAnsi="Times New Roman"/>
                <w:lang w:eastAsia="ru-RU"/>
              </w:rPr>
              <w:t>замовник</w:t>
            </w:r>
            <w:proofErr w:type="spellEnd"/>
            <w:r w:rsidRPr="007A0DB2">
              <w:rPr>
                <w:rFonts w:ascii="Times New Roman" w:hAnsi="Times New Roman"/>
                <w:lang w:eastAsia="ru-RU"/>
              </w:rPr>
              <w:t xml:space="preserve"> не </w:t>
            </w:r>
            <w:proofErr w:type="spellStart"/>
            <w:r w:rsidRPr="007A0DB2">
              <w:rPr>
                <w:rFonts w:ascii="Times New Roman" w:hAnsi="Times New Roman"/>
                <w:lang w:eastAsia="ru-RU"/>
              </w:rPr>
              <w:t>розглядає</w:t>
            </w:r>
            <w:proofErr w:type="spellEnd"/>
            <w:r w:rsidRPr="007A0DB2">
              <w:rPr>
                <w:rFonts w:ascii="Times New Roman" w:hAnsi="Times New Roman"/>
                <w:lang w:eastAsia="ru-RU"/>
              </w:rPr>
              <w:t xml:space="preserve"> </w:t>
            </w:r>
            <w:proofErr w:type="spellStart"/>
            <w:r w:rsidRPr="007A0DB2">
              <w:rPr>
                <w:rFonts w:ascii="Times New Roman" w:hAnsi="Times New Roman"/>
                <w:lang w:eastAsia="ru-RU"/>
              </w:rPr>
              <w:t>інший</w:t>
            </w:r>
            <w:proofErr w:type="spellEnd"/>
            <w:r w:rsidRPr="007A0DB2">
              <w:rPr>
                <w:rFonts w:ascii="Times New Roman" w:hAnsi="Times New Roman"/>
                <w:lang w:eastAsia="ru-RU"/>
              </w:rPr>
              <w:t xml:space="preserve">(і) документ(и), </w:t>
            </w:r>
            <w:proofErr w:type="spellStart"/>
            <w:r w:rsidRPr="007A0DB2">
              <w:rPr>
                <w:rFonts w:ascii="Times New Roman" w:hAnsi="Times New Roman"/>
                <w:lang w:eastAsia="ru-RU"/>
              </w:rPr>
              <w:t>що</w:t>
            </w:r>
            <w:proofErr w:type="spellEnd"/>
            <w:r w:rsidRPr="007A0DB2">
              <w:rPr>
                <w:rFonts w:ascii="Times New Roman" w:hAnsi="Times New Roman"/>
                <w:lang w:eastAsia="ru-RU"/>
              </w:rPr>
              <w:t xml:space="preserve"> </w:t>
            </w:r>
            <w:proofErr w:type="spellStart"/>
            <w:r w:rsidRPr="007A0DB2">
              <w:rPr>
                <w:rFonts w:ascii="Times New Roman" w:hAnsi="Times New Roman"/>
                <w:lang w:eastAsia="ru-RU"/>
              </w:rPr>
              <w:t>учасник</w:t>
            </w:r>
            <w:proofErr w:type="spellEnd"/>
            <w:r w:rsidRPr="007A0DB2">
              <w:rPr>
                <w:rFonts w:ascii="Times New Roman" w:hAnsi="Times New Roman"/>
                <w:lang w:eastAsia="ru-RU"/>
              </w:rPr>
              <w:t xml:space="preserve"> </w:t>
            </w:r>
            <w:proofErr w:type="spellStart"/>
            <w:r w:rsidRPr="007A0DB2">
              <w:rPr>
                <w:rFonts w:ascii="Times New Roman" w:hAnsi="Times New Roman"/>
                <w:lang w:eastAsia="ru-RU"/>
              </w:rPr>
              <w:t>надав</w:t>
            </w:r>
            <w:proofErr w:type="spellEnd"/>
            <w:r w:rsidRPr="007A0DB2">
              <w:rPr>
                <w:rFonts w:ascii="Times New Roman" w:hAnsi="Times New Roman"/>
                <w:lang w:eastAsia="ru-RU"/>
              </w:rPr>
              <w:t xml:space="preserve"> </w:t>
            </w:r>
            <w:proofErr w:type="spellStart"/>
            <w:r w:rsidRPr="007A0DB2">
              <w:rPr>
                <w:rFonts w:ascii="Times New Roman" w:hAnsi="Times New Roman"/>
                <w:lang w:eastAsia="ru-RU"/>
              </w:rPr>
              <w:t>додатково</w:t>
            </w:r>
            <w:proofErr w:type="spellEnd"/>
            <w:r w:rsidRPr="007A0DB2">
              <w:rPr>
                <w:rFonts w:ascii="Times New Roman" w:hAnsi="Times New Roman"/>
                <w:lang w:eastAsia="ru-RU"/>
              </w:rPr>
              <w:t xml:space="preserve"> на </w:t>
            </w:r>
            <w:proofErr w:type="spellStart"/>
            <w:r w:rsidRPr="007A0DB2">
              <w:rPr>
                <w:rFonts w:ascii="Times New Roman" w:hAnsi="Times New Roman"/>
                <w:lang w:eastAsia="ru-RU"/>
              </w:rPr>
              <w:t>підтвердження</w:t>
            </w:r>
            <w:proofErr w:type="spellEnd"/>
            <w:r w:rsidRPr="007A0DB2">
              <w:rPr>
                <w:rFonts w:ascii="Times New Roman" w:hAnsi="Times New Roman"/>
                <w:lang w:eastAsia="ru-RU"/>
              </w:rPr>
              <w:t xml:space="preserve"> </w:t>
            </w:r>
            <w:proofErr w:type="spellStart"/>
            <w:r w:rsidRPr="007A0DB2">
              <w:rPr>
                <w:rFonts w:ascii="Times New Roman" w:hAnsi="Times New Roman"/>
                <w:lang w:eastAsia="ru-RU"/>
              </w:rPr>
              <w:t>цієї</w:t>
            </w:r>
            <w:proofErr w:type="spellEnd"/>
            <w:r w:rsidRPr="007A0DB2">
              <w:rPr>
                <w:rFonts w:ascii="Times New Roman" w:hAnsi="Times New Roman"/>
                <w:lang w:eastAsia="ru-RU"/>
              </w:rPr>
              <w:t xml:space="preserve"> </w:t>
            </w:r>
            <w:proofErr w:type="spellStart"/>
            <w:r w:rsidRPr="007A0DB2">
              <w:rPr>
                <w:rFonts w:ascii="Times New Roman" w:hAnsi="Times New Roman"/>
                <w:lang w:eastAsia="ru-RU"/>
              </w:rPr>
              <w:t>вимоги</w:t>
            </w:r>
            <w:proofErr w:type="spellEnd"/>
            <w:r w:rsidRPr="007A0DB2">
              <w:rPr>
                <w:rFonts w:ascii="Times New Roman" w:hAnsi="Times New Roman"/>
                <w:lang w:eastAsia="ru-RU"/>
              </w:rPr>
              <w:t xml:space="preserve">, </w:t>
            </w:r>
            <w:proofErr w:type="spellStart"/>
            <w:r w:rsidRPr="007A0DB2">
              <w:rPr>
                <w:rFonts w:ascii="Times New Roman" w:hAnsi="Times New Roman"/>
                <w:lang w:eastAsia="ru-RU"/>
              </w:rPr>
              <w:t>навіть</w:t>
            </w:r>
            <w:proofErr w:type="spellEnd"/>
            <w:r w:rsidRPr="007A0DB2">
              <w:rPr>
                <w:rFonts w:ascii="Times New Roman" w:hAnsi="Times New Roman"/>
                <w:lang w:eastAsia="ru-RU"/>
              </w:rPr>
              <w:t xml:space="preserve"> </w:t>
            </w:r>
            <w:proofErr w:type="spellStart"/>
            <w:r w:rsidRPr="007A0DB2">
              <w:rPr>
                <w:rFonts w:ascii="Times New Roman" w:hAnsi="Times New Roman"/>
                <w:lang w:eastAsia="ru-RU"/>
              </w:rPr>
              <w:t>якщо</w:t>
            </w:r>
            <w:proofErr w:type="spellEnd"/>
            <w:r w:rsidRPr="007A0DB2">
              <w:rPr>
                <w:rFonts w:ascii="Times New Roman" w:hAnsi="Times New Roman"/>
                <w:lang w:eastAsia="ru-RU"/>
              </w:rPr>
              <w:t xml:space="preserve"> </w:t>
            </w:r>
            <w:proofErr w:type="spellStart"/>
            <w:r w:rsidRPr="007A0DB2">
              <w:rPr>
                <w:rFonts w:ascii="Times New Roman" w:hAnsi="Times New Roman"/>
                <w:lang w:eastAsia="ru-RU"/>
              </w:rPr>
              <w:t>інший</w:t>
            </w:r>
            <w:proofErr w:type="spellEnd"/>
            <w:r w:rsidRPr="007A0DB2">
              <w:rPr>
                <w:rFonts w:ascii="Times New Roman" w:hAnsi="Times New Roman"/>
                <w:lang w:eastAsia="ru-RU"/>
              </w:rPr>
              <w:t xml:space="preserve"> документ </w:t>
            </w:r>
            <w:proofErr w:type="spellStart"/>
            <w:r w:rsidRPr="007A0DB2">
              <w:rPr>
                <w:rFonts w:ascii="Times New Roman" w:hAnsi="Times New Roman"/>
                <w:lang w:eastAsia="ru-RU"/>
              </w:rPr>
              <w:t>наданий</w:t>
            </w:r>
            <w:proofErr w:type="spellEnd"/>
            <w:r w:rsidRPr="007A0DB2">
              <w:rPr>
                <w:rFonts w:ascii="Times New Roman" w:hAnsi="Times New Roman"/>
                <w:lang w:eastAsia="ru-RU"/>
              </w:rPr>
              <w:t xml:space="preserve"> </w:t>
            </w:r>
            <w:proofErr w:type="spellStart"/>
            <w:r w:rsidRPr="007A0DB2">
              <w:rPr>
                <w:rFonts w:ascii="Times New Roman" w:hAnsi="Times New Roman"/>
                <w:lang w:eastAsia="ru-RU"/>
              </w:rPr>
              <w:t>іноземною</w:t>
            </w:r>
            <w:proofErr w:type="spellEnd"/>
            <w:r w:rsidRPr="007A0DB2">
              <w:rPr>
                <w:rFonts w:ascii="Times New Roman" w:hAnsi="Times New Roman"/>
                <w:lang w:eastAsia="ru-RU"/>
              </w:rPr>
              <w:t xml:space="preserve"> </w:t>
            </w:r>
            <w:proofErr w:type="spellStart"/>
            <w:r w:rsidRPr="007A0DB2">
              <w:rPr>
                <w:rFonts w:ascii="Times New Roman" w:hAnsi="Times New Roman"/>
                <w:lang w:eastAsia="ru-RU"/>
              </w:rPr>
              <w:t>мовою</w:t>
            </w:r>
            <w:proofErr w:type="spellEnd"/>
            <w:r w:rsidRPr="007A0DB2">
              <w:rPr>
                <w:rFonts w:ascii="Times New Roman" w:hAnsi="Times New Roman"/>
                <w:lang w:eastAsia="ru-RU"/>
              </w:rPr>
              <w:t xml:space="preserve"> без перекладу.</w:t>
            </w:r>
          </w:p>
        </w:tc>
      </w:tr>
      <w:tr w:rsidR="00AC6CF5" w:rsidRPr="006C4F14" w14:paraId="101476A4" w14:textId="77777777" w:rsidTr="006D4324">
        <w:tc>
          <w:tcPr>
            <w:tcW w:w="284" w:type="pct"/>
            <w:shd w:val="clear" w:color="auto" w:fill="FFFFFF"/>
          </w:tcPr>
          <w:p w14:paraId="68B4BA4F" w14:textId="77777777" w:rsidR="00AC6CF5" w:rsidRPr="00D529F6" w:rsidRDefault="00AC6CF5" w:rsidP="00AC6CF5">
            <w:pPr>
              <w:spacing w:after="0" w:line="240" w:lineRule="auto"/>
              <w:jc w:val="center"/>
              <w:textAlignment w:val="baseline"/>
              <w:rPr>
                <w:rFonts w:ascii="Times New Roman" w:eastAsia="Times New Roman" w:hAnsi="Times New Roman"/>
                <w:b/>
                <w:lang w:val="uk-UA" w:eastAsia="ru-RU"/>
              </w:rPr>
            </w:pPr>
            <w:r w:rsidRPr="00D529F6">
              <w:rPr>
                <w:rFonts w:ascii="Times New Roman" w:eastAsia="Times New Roman" w:hAnsi="Times New Roman"/>
                <w:b/>
                <w:lang w:val="uk-UA" w:eastAsia="ru-RU"/>
              </w:rPr>
              <w:t>8</w:t>
            </w:r>
          </w:p>
        </w:tc>
        <w:tc>
          <w:tcPr>
            <w:tcW w:w="1570" w:type="pct"/>
            <w:shd w:val="clear" w:color="auto" w:fill="FFFFFF"/>
          </w:tcPr>
          <w:p w14:paraId="785C5F88" w14:textId="77777777" w:rsidR="00AC6CF5" w:rsidRPr="00D529F6" w:rsidRDefault="00AC6CF5" w:rsidP="00AC6CF5">
            <w:pPr>
              <w:spacing w:after="0" w:line="240" w:lineRule="auto"/>
              <w:ind w:left="152" w:right="58"/>
              <w:jc w:val="both"/>
              <w:textAlignment w:val="baseline"/>
              <w:rPr>
                <w:rFonts w:ascii="Times New Roman" w:eastAsia="Times New Roman" w:hAnsi="Times New Roman"/>
                <w:b/>
                <w:lang w:val="uk-UA" w:eastAsia="ru-RU"/>
              </w:rPr>
            </w:pPr>
            <w:r w:rsidRPr="00DC56F2">
              <w:rPr>
                <w:rFonts w:ascii="Times New Roman" w:eastAsia="Times New Roman" w:hAnsi="Times New Roman"/>
                <w:b/>
                <w:lang w:val="uk-UA"/>
              </w:rPr>
              <w:t>Інформація про прийняття</w:t>
            </w:r>
            <w:r>
              <w:rPr>
                <w:rFonts w:ascii="Times New Roman" w:eastAsia="Times New Roman" w:hAnsi="Times New Roman"/>
                <w:b/>
                <w:lang w:val="uk-UA"/>
              </w:rPr>
              <w:t xml:space="preserve"> </w:t>
            </w:r>
            <w:r w:rsidRPr="00DC56F2">
              <w:rPr>
                <w:rFonts w:ascii="Times New Roman" w:eastAsia="Times New Roman" w:hAnsi="Times New Roman"/>
                <w:b/>
                <w:lang w:val="uk-UA"/>
              </w:rPr>
              <w:t>чи</w:t>
            </w:r>
            <w:r>
              <w:rPr>
                <w:rFonts w:ascii="Times New Roman" w:eastAsia="Times New Roman" w:hAnsi="Times New Roman"/>
                <w:b/>
                <w:lang w:val="uk-UA"/>
              </w:rPr>
              <w:t xml:space="preserve"> </w:t>
            </w:r>
            <w:r w:rsidRPr="00DC56F2">
              <w:rPr>
                <w:rFonts w:ascii="Times New Roman" w:eastAsia="Times New Roman" w:hAnsi="Times New Roman"/>
                <w:b/>
                <w:lang w:val="uk-UA"/>
              </w:rPr>
              <w:t>неприйняття до розгляду</w:t>
            </w:r>
            <w:r>
              <w:rPr>
                <w:rFonts w:ascii="Times New Roman" w:eastAsia="Times New Roman" w:hAnsi="Times New Roman"/>
                <w:b/>
                <w:lang w:val="uk-UA"/>
              </w:rPr>
              <w:t xml:space="preserve"> </w:t>
            </w:r>
            <w:r w:rsidRPr="00DC56F2">
              <w:rPr>
                <w:rFonts w:ascii="Times New Roman" w:eastAsia="Times New Roman" w:hAnsi="Times New Roman"/>
                <w:b/>
                <w:lang w:val="uk-UA"/>
              </w:rPr>
              <w:t xml:space="preserve">тендерної пропозиції, ціна якої є вищою, ніж очікувана вартість предмета закупівлі, визначена замовником в оголошенні про проведення </w:t>
            </w:r>
            <w:r w:rsidRPr="00DC56F2">
              <w:rPr>
                <w:rFonts w:ascii="Times New Roman" w:eastAsia="Times New Roman" w:hAnsi="Times New Roman"/>
                <w:b/>
                <w:lang w:val="uk-UA"/>
              </w:rPr>
              <w:lastRenderedPageBreak/>
              <w:t>відкритих торгів</w:t>
            </w:r>
          </w:p>
        </w:tc>
        <w:tc>
          <w:tcPr>
            <w:tcW w:w="3146" w:type="pct"/>
            <w:shd w:val="clear" w:color="auto" w:fill="FFFFFF"/>
          </w:tcPr>
          <w:p w14:paraId="0AC9E7C2" w14:textId="77777777" w:rsidR="00AC6CF5" w:rsidRPr="00746251" w:rsidRDefault="00AC6CF5" w:rsidP="00AC6CF5">
            <w:pPr>
              <w:spacing w:after="0" w:line="240" w:lineRule="auto"/>
              <w:ind w:left="80" w:right="142"/>
              <w:jc w:val="both"/>
              <w:rPr>
                <w:rFonts w:ascii="Times New Roman" w:eastAsia="Times New Roman" w:hAnsi="Times New Roman"/>
                <w:lang w:val="uk-UA"/>
              </w:rPr>
            </w:pPr>
            <w:r w:rsidRPr="00D529F6">
              <w:rPr>
                <w:rFonts w:ascii="Times New Roman" w:eastAsia="Times New Roman" w:hAnsi="Times New Roman"/>
                <w:lang w:val="uk-UA"/>
              </w:rPr>
              <w:lastRenderedPageBreak/>
              <w:t>Замовник</w:t>
            </w:r>
            <w:r w:rsidRPr="00D529F6">
              <w:rPr>
                <w:rFonts w:ascii="Times New Roman" w:eastAsia="Times New Roman" w:hAnsi="Times New Roman"/>
              </w:rPr>
              <w:t xml:space="preserve"> не </w:t>
            </w:r>
            <w:proofErr w:type="spellStart"/>
            <w:r w:rsidRPr="00D529F6">
              <w:rPr>
                <w:rFonts w:ascii="Times New Roman" w:eastAsia="Times New Roman" w:hAnsi="Times New Roman"/>
              </w:rPr>
              <w:t>приймає</w:t>
            </w:r>
            <w:proofErr w:type="spellEnd"/>
            <w:r w:rsidRPr="00D529F6">
              <w:rPr>
                <w:rFonts w:ascii="Times New Roman" w:eastAsia="Times New Roman" w:hAnsi="Times New Roman"/>
              </w:rPr>
              <w:t xml:space="preserve"> до </w:t>
            </w:r>
            <w:proofErr w:type="spellStart"/>
            <w:r w:rsidRPr="00D529F6">
              <w:rPr>
                <w:rFonts w:ascii="Times New Roman" w:eastAsia="Times New Roman" w:hAnsi="Times New Roman"/>
              </w:rPr>
              <w:t>розгляду</w:t>
            </w:r>
            <w:proofErr w:type="spellEnd"/>
            <w:r>
              <w:rPr>
                <w:rFonts w:ascii="Times New Roman" w:eastAsia="Times New Roman" w:hAnsi="Times New Roman"/>
                <w:lang w:val="uk-UA"/>
              </w:rPr>
              <w:t xml:space="preserve"> </w:t>
            </w:r>
            <w:proofErr w:type="spellStart"/>
            <w:r w:rsidRPr="00D529F6">
              <w:rPr>
                <w:rFonts w:ascii="Times New Roman" w:eastAsia="Times New Roman" w:hAnsi="Times New Roman"/>
              </w:rPr>
              <w:t>тендерні</w:t>
            </w:r>
            <w:proofErr w:type="spellEnd"/>
            <w:r>
              <w:rPr>
                <w:rFonts w:ascii="Times New Roman" w:eastAsia="Times New Roman" w:hAnsi="Times New Roman"/>
                <w:lang w:val="uk-UA"/>
              </w:rPr>
              <w:t xml:space="preserve"> </w:t>
            </w:r>
            <w:proofErr w:type="spellStart"/>
            <w:r w:rsidRPr="00D529F6">
              <w:rPr>
                <w:rFonts w:ascii="Times New Roman" w:eastAsia="Times New Roman" w:hAnsi="Times New Roman"/>
              </w:rPr>
              <w:t>пропозиції</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ціни</w:t>
            </w:r>
            <w:proofErr w:type="spellEnd"/>
            <w:r>
              <w:rPr>
                <w:rFonts w:ascii="Times New Roman" w:eastAsia="Times New Roman" w:hAnsi="Times New Roman"/>
                <w:lang w:val="uk-UA"/>
              </w:rPr>
              <w:t xml:space="preserve"> </w:t>
            </w:r>
            <w:proofErr w:type="spellStart"/>
            <w:r w:rsidRPr="00D529F6">
              <w:rPr>
                <w:rFonts w:ascii="Times New Roman" w:eastAsia="Times New Roman" w:hAnsi="Times New Roman"/>
              </w:rPr>
              <w:t>яких</w:t>
            </w:r>
            <w:proofErr w:type="spellEnd"/>
            <w:r w:rsidRPr="00D529F6">
              <w:rPr>
                <w:rFonts w:ascii="Times New Roman" w:eastAsia="Times New Roman" w:hAnsi="Times New Roman"/>
              </w:rPr>
              <w:t xml:space="preserve"> є </w:t>
            </w:r>
            <w:proofErr w:type="spellStart"/>
            <w:r w:rsidRPr="00D529F6">
              <w:rPr>
                <w:rFonts w:ascii="Times New Roman" w:eastAsia="Times New Roman" w:hAnsi="Times New Roman"/>
              </w:rPr>
              <w:t>вищими</w:t>
            </w:r>
            <w:proofErr w:type="spellEnd"/>
            <w:r>
              <w:rPr>
                <w:rFonts w:ascii="Times New Roman" w:eastAsia="Times New Roman" w:hAnsi="Times New Roman"/>
                <w:lang w:val="uk-UA"/>
              </w:rPr>
              <w:t xml:space="preserve"> </w:t>
            </w:r>
            <w:proofErr w:type="spellStart"/>
            <w:r w:rsidRPr="00D529F6">
              <w:rPr>
                <w:rFonts w:ascii="Times New Roman" w:eastAsia="Times New Roman" w:hAnsi="Times New Roman"/>
              </w:rPr>
              <w:t>ніж</w:t>
            </w:r>
            <w:proofErr w:type="spellEnd"/>
            <w:r>
              <w:rPr>
                <w:rFonts w:ascii="Times New Roman" w:eastAsia="Times New Roman" w:hAnsi="Times New Roman"/>
                <w:lang w:val="uk-UA"/>
              </w:rPr>
              <w:t xml:space="preserve"> </w:t>
            </w:r>
            <w:proofErr w:type="spellStart"/>
            <w:r w:rsidRPr="00D529F6">
              <w:rPr>
                <w:rFonts w:ascii="Times New Roman" w:eastAsia="Times New Roman" w:hAnsi="Times New Roman"/>
              </w:rPr>
              <w:t>очікувана</w:t>
            </w:r>
            <w:proofErr w:type="spellEnd"/>
            <w:r>
              <w:rPr>
                <w:rFonts w:ascii="Times New Roman" w:eastAsia="Times New Roman" w:hAnsi="Times New Roman"/>
                <w:lang w:val="uk-UA"/>
              </w:rPr>
              <w:t xml:space="preserve"> </w:t>
            </w:r>
            <w:proofErr w:type="spellStart"/>
            <w:r w:rsidRPr="00D529F6">
              <w:rPr>
                <w:rFonts w:ascii="Times New Roman" w:eastAsia="Times New Roman" w:hAnsi="Times New Roman"/>
              </w:rPr>
              <w:t>вартість</w:t>
            </w:r>
            <w:proofErr w:type="spellEnd"/>
            <w:r w:rsidRPr="00D529F6">
              <w:rPr>
                <w:rFonts w:ascii="Times New Roman" w:eastAsia="Times New Roman" w:hAnsi="Times New Roman"/>
              </w:rPr>
              <w:t xml:space="preserve"> предмета</w:t>
            </w:r>
            <w:r>
              <w:rPr>
                <w:rFonts w:ascii="Times New Roman" w:eastAsia="Times New Roman" w:hAnsi="Times New Roman"/>
                <w:lang w:val="uk-UA"/>
              </w:rPr>
              <w:t xml:space="preserve"> закупівлі</w:t>
            </w:r>
            <w:r w:rsidRPr="00D529F6">
              <w:rPr>
                <w:rFonts w:ascii="Times New Roman" w:eastAsia="Times New Roman" w:hAnsi="Times New Roman"/>
              </w:rPr>
              <w:t xml:space="preserve">, </w:t>
            </w:r>
            <w:proofErr w:type="spellStart"/>
            <w:r w:rsidRPr="00D529F6">
              <w:rPr>
                <w:rFonts w:ascii="Times New Roman" w:eastAsia="Times New Roman" w:hAnsi="Times New Roman"/>
              </w:rPr>
              <w:t>визначена</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замовником</w:t>
            </w:r>
            <w:proofErr w:type="spellEnd"/>
            <w:r w:rsidRPr="00D529F6">
              <w:rPr>
                <w:rFonts w:ascii="Times New Roman" w:eastAsia="Times New Roman" w:hAnsi="Times New Roman"/>
              </w:rPr>
              <w:t xml:space="preserve"> в </w:t>
            </w:r>
            <w:proofErr w:type="spellStart"/>
            <w:r w:rsidRPr="00D529F6">
              <w:rPr>
                <w:rFonts w:ascii="Times New Roman" w:eastAsia="Times New Roman" w:hAnsi="Times New Roman"/>
              </w:rPr>
              <w:t>оголошенні</w:t>
            </w:r>
            <w:proofErr w:type="spellEnd"/>
            <w:r w:rsidRPr="00D529F6">
              <w:rPr>
                <w:rFonts w:ascii="Times New Roman" w:eastAsia="Times New Roman" w:hAnsi="Times New Roman"/>
              </w:rPr>
              <w:t xml:space="preserve"> про </w:t>
            </w:r>
            <w:proofErr w:type="spellStart"/>
            <w:r w:rsidRPr="00D529F6">
              <w:rPr>
                <w:rFonts w:ascii="Times New Roman" w:eastAsia="Times New Roman" w:hAnsi="Times New Roman"/>
              </w:rPr>
              <w:t>проведення</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відкритих</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торгів</w:t>
            </w:r>
            <w:proofErr w:type="spellEnd"/>
            <w:r>
              <w:rPr>
                <w:rFonts w:ascii="Times New Roman" w:eastAsia="Times New Roman" w:hAnsi="Times New Roman"/>
                <w:lang w:val="uk-UA"/>
              </w:rPr>
              <w:t>.</w:t>
            </w:r>
          </w:p>
          <w:p w14:paraId="7ECCC0FC" w14:textId="44CDA26C" w:rsidR="00AC6CF5" w:rsidRPr="00D529F6" w:rsidRDefault="007B0722" w:rsidP="007B0722">
            <w:pPr>
              <w:spacing w:after="0" w:line="240" w:lineRule="auto"/>
              <w:ind w:left="80" w:right="142"/>
              <w:jc w:val="both"/>
              <w:rPr>
                <w:rFonts w:ascii="Times New Roman" w:eastAsia="Times New Roman" w:hAnsi="Times New Roman"/>
              </w:rPr>
            </w:pPr>
            <w:r w:rsidRPr="007B0722">
              <w:rPr>
                <w:rFonts w:ascii="Times New Roman" w:eastAsia="Times New Roman" w:hAnsi="Times New Roman"/>
              </w:rPr>
              <w:t>“</w:t>
            </w:r>
            <w:proofErr w:type="spellStart"/>
            <w:r w:rsidRPr="007B0722">
              <w:rPr>
                <w:rFonts w:ascii="Times New Roman" w:eastAsia="Times New Roman" w:hAnsi="Times New Roman"/>
              </w:rPr>
              <w:t>Тендерна</w:t>
            </w:r>
            <w:proofErr w:type="spellEnd"/>
            <w:r w:rsidRPr="007B0722">
              <w:rPr>
                <w:rFonts w:ascii="Times New Roman" w:eastAsia="Times New Roman" w:hAnsi="Times New Roman"/>
              </w:rPr>
              <w:t xml:space="preserve"> </w:t>
            </w:r>
            <w:proofErr w:type="spellStart"/>
            <w:r w:rsidRPr="007B0722">
              <w:rPr>
                <w:rFonts w:ascii="Times New Roman" w:eastAsia="Times New Roman" w:hAnsi="Times New Roman"/>
              </w:rPr>
              <w:t>документація</w:t>
            </w:r>
            <w:proofErr w:type="spellEnd"/>
            <w:r w:rsidRPr="007B0722">
              <w:rPr>
                <w:rFonts w:ascii="Times New Roman" w:eastAsia="Times New Roman" w:hAnsi="Times New Roman"/>
              </w:rPr>
              <w:t xml:space="preserve"> не повинна </w:t>
            </w:r>
            <w:proofErr w:type="spellStart"/>
            <w:r w:rsidRPr="007B0722">
              <w:rPr>
                <w:rFonts w:ascii="Times New Roman" w:eastAsia="Times New Roman" w:hAnsi="Times New Roman"/>
              </w:rPr>
              <w:t>містити</w:t>
            </w:r>
            <w:proofErr w:type="spellEnd"/>
            <w:r w:rsidRPr="007B0722">
              <w:rPr>
                <w:rFonts w:ascii="Times New Roman" w:eastAsia="Times New Roman" w:hAnsi="Times New Roman"/>
              </w:rPr>
              <w:t xml:space="preserve"> </w:t>
            </w:r>
            <w:proofErr w:type="spellStart"/>
            <w:r w:rsidRPr="007B0722">
              <w:rPr>
                <w:rFonts w:ascii="Times New Roman" w:eastAsia="Times New Roman" w:hAnsi="Times New Roman"/>
              </w:rPr>
              <w:t>вимог</w:t>
            </w:r>
            <w:proofErr w:type="spellEnd"/>
            <w:r w:rsidRPr="007B0722">
              <w:rPr>
                <w:rFonts w:ascii="Times New Roman" w:eastAsia="Times New Roman" w:hAnsi="Times New Roman"/>
              </w:rPr>
              <w:t xml:space="preserve">, </w:t>
            </w:r>
            <w:proofErr w:type="spellStart"/>
            <w:r w:rsidRPr="007B0722">
              <w:rPr>
                <w:rFonts w:ascii="Times New Roman" w:eastAsia="Times New Roman" w:hAnsi="Times New Roman"/>
              </w:rPr>
              <w:t>що</w:t>
            </w:r>
            <w:proofErr w:type="spellEnd"/>
            <w:r w:rsidRPr="007B0722">
              <w:rPr>
                <w:rFonts w:ascii="Times New Roman" w:eastAsia="Times New Roman" w:hAnsi="Times New Roman"/>
              </w:rPr>
              <w:t xml:space="preserve"> </w:t>
            </w:r>
            <w:proofErr w:type="spellStart"/>
            <w:r w:rsidRPr="007B0722">
              <w:rPr>
                <w:rFonts w:ascii="Times New Roman" w:eastAsia="Times New Roman" w:hAnsi="Times New Roman"/>
              </w:rPr>
              <w:t>обмежують</w:t>
            </w:r>
            <w:proofErr w:type="spellEnd"/>
            <w:r>
              <w:rPr>
                <w:rFonts w:ascii="Times New Roman" w:eastAsia="Times New Roman" w:hAnsi="Times New Roman"/>
                <w:lang w:val="uk-UA"/>
              </w:rPr>
              <w:t xml:space="preserve"> </w:t>
            </w:r>
            <w:proofErr w:type="spellStart"/>
            <w:r w:rsidRPr="007B0722">
              <w:rPr>
                <w:rFonts w:ascii="Times New Roman" w:eastAsia="Times New Roman" w:hAnsi="Times New Roman"/>
              </w:rPr>
              <w:t>нижню</w:t>
            </w:r>
            <w:proofErr w:type="spellEnd"/>
            <w:r w:rsidRPr="007B0722">
              <w:rPr>
                <w:rFonts w:ascii="Times New Roman" w:eastAsia="Times New Roman" w:hAnsi="Times New Roman"/>
              </w:rPr>
              <w:t xml:space="preserve"> межу </w:t>
            </w:r>
            <w:proofErr w:type="spellStart"/>
            <w:r w:rsidRPr="007B0722">
              <w:rPr>
                <w:rFonts w:ascii="Times New Roman" w:eastAsia="Times New Roman" w:hAnsi="Times New Roman"/>
              </w:rPr>
              <w:t>ціни</w:t>
            </w:r>
            <w:proofErr w:type="spellEnd"/>
            <w:r w:rsidRPr="007B0722">
              <w:rPr>
                <w:rFonts w:ascii="Times New Roman" w:eastAsia="Times New Roman" w:hAnsi="Times New Roman"/>
              </w:rPr>
              <w:t xml:space="preserve"> </w:t>
            </w:r>
            <w:proofErr w:type="spellStart"/>
            <w:r w:rsidRPr="007B0722">
              <w:rPr>
                <w:rFonts w:ascii="Times New Roman" w:eastAsia="Times New Roman" w:hAnsi="Times New Roman"/>
              </w:rPr>
              <w:t>тендерної</w:t>
            </w:r>
            <w:proofErr w:type="spellEnd"/>
            <w:r w:rsidRPr="007B0722">
              <w:rPr>
                <w:rFonts w:ascii="Times New Roman" w:eastAsia="Times New Roman" w:hAnsi="Times New Roman"/>
              </w:rPr>
              <w:t xml:space="preserve"> </w:t>
            </w:r>
            <w:proofErr w:type="spellStart"/>
            <w:r w:rsidRPr="007B0722">
              <w:rPr>
                <w:rFonts w:ascii="Times New Roman" w:eastAsia="Times New Roman" w:hAnsi="Times New Roman"/>
              </w:rPr>
              <w:t>пропозиції</w:t>
            </w:r>
            <w:proofErr w:type="spellEnd"/>
            <w:r w:rsidRPr="007B0722">
              <w:rPr>
                <w:rFonts w:ascii="Times New Roman" w:eastAsia="Times New Roman" w:hAnsi="Times New Roman"/>
              </w:rPr>
              <w:t xml:space="preserve"> </w:t>
            </w:r>
            <w:proofErr w:type="spellStart"/>
            <w:r w:rsidRPr="007B0722">
              <w:rPr>
                <w:rFonts w:ascii="Times New Roman" w:eastAsia="Times New Roman" w:hAnsi="Times New Roman"/>
              </w:rPr>
              <w:t>учасника</w:t>
            </w:r>
            <w:proofErr w:type="spellEnd"/>
            <w:r w:rsidRPr="007B0722">
              <w:rPr>
                <w:rFonts w:ascii="Times New Roman" w:eastAsia="Times New Roman" w:hAnsi="Times New Roman"/>
              </w:rPr>
              <w:t xml:space="preserve"> </w:t>
            </w:r>
            <w:proofErr w:type="spellStart"/>
            <w:r w:rsidRPr="007B0722">
              <w:rPr>
                <w:rFonts w:ascii="Times New Roman" w:eastAsia="Times New Roman" w:hAnsi="Times New Roman"/>
              </w:rPr>
              <w:t>процедури</w:t>
            </w:r>
            <w:proofErr w:type="spellEnd"/>
            <w:r w:rsidRPr="007B0722">
              <w:rPr>
                <w:rFonts w:ascii="Times New Roman" w:eastAsia="Times New Roman" w:hAnsi="Times New Roman"/>
              </w:rPr>
              <w:t xml:space="preserve"> </w:t>
            </w:r>
            <w:proofErr w:type="spellStart"/>
            <w:r w:rsidRPr="007B0722">
              <w:rPr>
                <w:rFonts w:ascii="Times New Roman" w:eastAsia="Times New Roman" w:hAnsi="Times New Roman"/>
              </w:rPr>
              <w:t>закупівлі</w:t>
            </w:r>
            <w:proofErr w:type="spellEnd"/>
            <w:r w:rsidRPr="007B0722">
              <w:rPr>
                <w:rFonts w:ascii="Times New Roman" w:eastAsia="Times New Roman" w:hAnsi="Times New Roman"/>
              </w:rPr>
              <w:t>.”</w:t>
            </w:r>
          </w:p>
        </w:tc>
      </w:tr>
      <w:tr w:rsidR="00AC6CF5" w:rsidRPr="006C4F14" w14:paraId="45525BC2" w14:textId="77777777" w:rsidTr="009D2C83">
        <w:tc>
          <w:tcPr>
            <w:tcW w:w="5000" w:type="pct"/>
            <w:gridSpan w:val="3"/>
            <w:shd w:val="clear" w:color="auto" w:fill="FFFFFF"/>
          </w:tcPr>
          <w:p w14:paraId="7C18250D" w14:textId="77777777" w:rsidR="00AC6CF5" w:rsidRPr="00C916AE" w:rsidRDefault="00AC6CF5" w:rsidP="00AC6CF5">
            <w:pPr>
              <w:spacing w:after="0" w:line="240" w:lineRule="auto"/>
              <w:ind w:left="84" w:right="146"/>
              <w:jc w:val="center"/>
              <w:textAlignment w:val="baseline"/>
              <w:rPr>
                <w:rFonts w:ascii="Times New Roman" w:eastAsia="Times New Roman" w:hAnsi="Times New Roman"/>
                <w:sz w:val="24"/>
                <w:szCs w:val="24"/>
                <w:lang w:val="uk-UA" w:eastAsia="ru-RU"/>
              </w:rPr>
            </w:pPr>
            <w:r w:rsidRPr="00C916AE">
              <w:rPr>
                <w:rFonts w:ascii="Times New Roman" w:eastAsia="Times New Roman" w:hAnsi="Times New Roman"/>
                <w:b/>
                <w:sz w:val="24"/>
                <w:szCs w:val="24"/>
                <w:lang w:val="uk-UA"/>
              </w:rPr>
              <w:t xml:space="preserve">Розділ II. </w:t>
            </w:r>
            <w:r w:rsidRPr="00C916AE">
              <w:rPr>
                <w:rFonts w:ascii="Times New Roman" w:eastAsia="Times New Roman" w:hAnsi="Times New Roman"/>
                <w:b/>
                <w:sz w:val="24"/>
                <w:szCs w:val="24"/>
                <w:lang w:val="uk-UA" w:eastAsia="ru-RU"/>
              </w:rPr>
              <w:t>Порядок унесення змін та надання роз'яснень до тендерної документації</w:t>
            </w:r>
          </w:p>
        </w:tc>
      </w:tr>
      <w:tr w:rsidR="00AC6CF5" w:rsidRPr="00A6315E" w14:paraId="3222165C" w14:textId="77777777" w:rsidTr="006D4324">
        <w:tc>
          <w:tcPr>
            <w:tcW w:w="284" w:type="pct"/>
            <w:shd w:val="clear" w:color="auto" w:fill="FFFFFF"/>
          </w:tcPr>
          <w:p w14:paraId="0396FB05" w14:textId="77777777" w:rsidR="00AC6CF5" w:rsidRPr="00134416" w:rsidRDefault="00AC6CF5" w:rsidP="00AC6CF5">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1</w:t>
            </w:r>
          </w:p>
        </w:tc>
        <w:tc>
          <w:tcPr>
            <w:tcW w:w="1570" w:type="pct"/>
            <w:shd w:val="clear" w:color="auto" w:fill="FFFFFF"/>
          </w:tcPr>
          <w:p w14:paraId="5228A49D" w14:textId="77777777" w:rsidR="00AC6CF5" w:rsidRPr="00134416" w:rsidRDefault="00AC6CF5" w:rsidP="00AC6CF5">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Процедура надання роз'яснень щодо тендерної документації</w:t>
            </w:r>
          </w:p>
        </w:tc>
        <w:tc>
          <w:tcPr>
            <w:tcW w:w="3146" w:type="pct"/>
            <w:shd w:val="clear" w:color="auto" w:fill="FFFFFF"/>
          </w:tcPr>
          <w:p w14:paraId="52545D82" w14:textId="77777777" w:rsidR="00F52EE7" w:rsidRPr="00F52EE7" w:rsidRDefault="00F52EE7" w:rsidP="00F52EE7">
            <w:pPr>
              <w:widowControl w:val="0"/>
              <w:jc w:val="both"/>
              <w:rPr>
                <w:rFonts w:ascii="Times New Roman" w:eastAsia="Times New Roman" w:hAnsi="Times New Roman"/>
                <w:lang w:val="uk-UA"/>
              </w:rPr>
            </w:pPr>
            <w:r w:rsidRPr="00F52EE7">
              <w:rPr>
                <w:rFonts w:ascii="Times New Roman" w:eastAsia="Times New Roman" w:hAnsi="Times New Roman"/>
                <w:lang w:val="uk-UA"/>
              </w:rPr>
              <w:t>Надання роз’яснень щодо тендерної документації та внесення</w:t>
            </w:r>
          </w:p>
          <w:p w14:paraId="09942497" w14:textId="77777777" w:rsidR="00F52EE7" w:rsidRPr="00F52EE7" w:rsidRDefault="00F52EE7" w:rsidP="00F52EE7">
            <w:pPr>
              <w:widowControl w:val="0"/>
              <w:jc w:val="both"/>
              <w:rPr>
                <w:rFonts w:ascii="Times New Roman" w:eastAsia="Times New Roman" w:hAnsi="Times New Roman"/>
                <w:lang w:val="uk-UA"/>
              </w:rPr>
            </w:pPr>
            <w:r w:rsidRPr="00F52EE7">
              <w:rPr>
                <w:rFonts w:ascii="Times New Roman" w:eastAsia="Times New Roman" w:hAnsi="Times New Roman"/>
                <w:lang w:val="uk-UA"/>
              </w:rPr>
              <w:t>змін до неї та/або оголошення про проведення відкритих торгів</w:t>
            </w:r>
          </w:p>
          <w:p w14:paraId="134C5899" w14:textId="77777777" w:rsidR="00F52EE7" w:rsidRPr="00F52EE7" w:rsidRDefault="00F52EE7" w:rsidP="00F52EE7">
            <w:pPr>
              <w:widowControl w:val="0"/>
              <w:jc w:val="both"/>
              <w:rPr>
                <w:rFonts w:ascii="Times New Roman" w:eastAsia="Times New Roman" w:hAnsi="Times New Roman"/>
                <w:lang w:val="uk-UA"/>
              </w:rPr>
            </w:pPr>
            <w:r w:rsidRPr="00F52EE7">
              <w:rPr>
                <w:rFonts w:ascii="Times New Roman" w:eastAsia="Times New Roman" w:hAnsi="Times New Roman"/>
                <w:lang w:val="uk-UA"/>
              </w:rPr>
              <w:t>здійснюється замовником відповідно до цього пункту.</w:t>
            </w:r>
          </w:p>
          <w:p w14:paraId="72EFB1B5" w14:textId="77777777" w:rsidR="00F52EE7" w:rsidRPr="00F52EE7" w:rsidRDefault="00F52EE7" w:rsidP="00F52EE7">
            <w:pPr>
              <w:widowControl w:val="0"/>
              <w:jc w:val="both"/>
              <w:rPr>
                <w:rFonts w:ascii="Times New Roman" w:eastAsia="Times New Roman" w:hAnsi="Times New Roman"/>
                <w:lang w:val="uk-UA"/>
              </w:rPr>
            </w:pPr>
            <w:r w:rsidRPr="00F52EE7">
              <w:rPr>
                <w:rFonts w:ascii="Times New Roman" w:eastAsia="Times New Roman" w:hAnsi="Times New Roman"/>
                <w:lang w:val="uk-UA"/>
              </w:rPr>
              <w:t>Фізична/юридична особа має право не пізніше ніж за три дні до</w:t>
            </w:r>
          </w:p>
          <w:p w14:paraId="70815B92" w14:textId="77777777" w:rsidR="00F52EE7" w:rsidRPr="00F52EE7" w:rsidRDefault="00F52EE7" w:rsidP="00F52EE7">
            <w:pPr>
              <w:widowControl w:val="0"/>
              <w:jc w:val="both"/>
              <w:rPr>
                <w:rFonts w:ascii="Times New Roman" w:eastAsia="Times New Roman" w:hAnsi="Times New Roman"/>
                <w:lang w:val="uk-UA"/>
              </w:rPr>
            </w:pPr>
            <w:r w:rsidRPr="00F52EE7">
              <w:rPr>
                <w:rFonts w:ascii="Times New Roman" w:eastAsia="Times New Roman" w:hAnsi="Times New Roman"/>
                <w:lang w:val="uk-UA"/>
              </w:rPr>
              <w:t>закінчення строку подання тендерної пропозиції звернутися через</w:t>
            </w:r>
          </w:p>
          <w:p w14:paraId="2DA2E2C1" w14:textId="77777777" w:rsidR="00F52EE7" w:rsidRPr="00F52EE7" w:rsidRDefault="00F52EE7" w:rsidP="00F52EE7">
            <w:pPr>
              <w:widowControl w:val="0"/>
              <w:jc w:val="both"/>
              <w:rPr>
                <w:rFonts w:ascii="Times New Roman" w:eastAsia="Times New Roman" w:hAnsi="Times New Roman"/>
                <w:lang w:val="uk-UA"/>
              </w:rPr>
            </w:pPr>
            <w:r w:rsidRPr="00F52EE7">
              <w:rPr>
                <w:rFonts w:ascii="Times New Roman" w:eastAsia="Times New Roman" w:hAnsi="Times New Roman"/>
                <w:lang w:val="uk-UA"/>
              </w:rPr>
              <w:t xml:space="preserve">електронну систему </w:t>
            </w:r>
            <w:proofErr w:type="spellStart"/>
            <w:r w:rsidRPr="00F52EE7">
              <w:rPr>
                <w:rFonts w:ascii="Times New Roman" w:eastAsia="Times New Roman" w:hAnsi="Times New Roman"/>
                <w:lang w:val="uk-UA"/>
              </w:rPr>
              <w:t>закупівель</w:t>
            </w:r>
            <w:proofErr w:type="spellEnd"/>
            <w:r w:rsidRPr="00F52EE7">
              <w:rPr>
                <w:rFonts w:ascii="Times New Roman" w:eastAsia="Times New Roman" w:hAnsi="Times New Roman"/>
                <w:lang w:val="uk-UA"/>
              </w:rPr>
              <w:t xml:space="preserve"> до замовника за роз’ясненнями щодо</w:t>
            </w:r>
          </w:p>
          <w:p w14:paraId="5CE1E38C" w14:textId="77777777" w:rsidR="00F52EE7" w:rsidRPr="00F52EE7" w:rsidRDefault="00F52EE7" w:rsidP="00F52EE7">
            <w:pPr>
              <w:widowControl w:val="0"/>
              <w:jc w:val="both"/>
              <w:rPr>
                <w:rFonts w:ascii="Times New Roman" w:eastAsia="Times New Roman" w:hAnsi="Times New Roman"/>
                <w:lang w:val="uk-UA"/>
              </w:rPr>
            </w:pPr>
            <w:r w:rsidRPr="00F52EE7">
              <w:rPr>
                <w:rFonts w:ascii="Times New Roman" w:eastAsia="Times New Roman" w:hAnsi="Times New Roman"/>
                <w:lang w:val="uk-UA"/>
              </w:rPr>
              <w:t>тендерної документації та/або оголошення про проведення відкритих</w:t>
            </w:r>
          </w:p>
          <w:p w14:paraId="60E35F1A" w14:textId="77777777" w:rsidR="00F52EE7" w:rsidRPr="00F52EE7" w:rsidRDefault="00F52EE7" w:rsidP="00F52EE7">
            <w:pPr>
              <w:widowControl w:val="0"/>
              <w:jc w:val="both"/>
              <w:rPr>
                <w:rFonts w:ascii="Times New Roman" w:eastAsia="Times New Roman" w:hAnsi="Times New Roman"/>
                <w:lang w:val="uk-UA"/>
              </w:rPr>
            </w:pPr>
            <w:r w:rsidRPr="00F52EE7">
              <w:rPr>
                <w:rFonts w:ascii="Times New Roman" w:eastAsia="Times New Roman" w:hAnsi="Times New Roman"/>
                <w:lang w:val="uk-UA"/>
              </w:rPr>
              <w:t>торгів та/або звернутися до замовника з вимогою щодо усунення</w:t>
            </w:r>
          </w:p>
          <w:p w14:paraId="0DC46235" w14:textId="77777777" w:rsidR="00F52EE7" w:rsidRPr="00F52EE7" w:rsidRDefault="00F52EE7" w:rsidP="00F52EE7">
            <w:pPr>
              <w:widowControl w:val="0"/>
              <w:jc w:val="both"/>
              <w:rPr>
                <w:rFonts w:ascii="Times New Roman" w:eastAsia="Times New Roman" w:hAnsi="Times New Roman"/>
                <w:lang w:val="uk-UA"/>
              </w:rPr>
            </w:pPr>
            <w:r w:rsidRPr="00F52EE7">
              <w:rPr>
                <w:rFonts w:ascii="Times New Roman" w:eastAsia="Times New Roman" w:hAnsi="Times New Roman"/>
                <w:lang w:val="uk-UA"/>
              </w:rPr>
              <w:t>порушення під час проведення тендеру (далі — звернення). Усі звернення</w:t>
            </w:r>
          </w:p>
          <w:p w14:paraId="41F84519" w14:textId="77777777" w:rsidR="00F52EE7" w:rsidRPr="00F52EE7" w:rsidRDefault="00F52EE7" w:rsidP="00F52EE7">
            <w:pPr>
              <w:widowControl w:val="0"/>
              <w:jc w:val="both"/>
              <w:rPr>
                <w:rFonts w:ascii="Times New Roman" w:eastAsia="Times New Roman" w:hAnsi="Times New Roman"/>
                <w:lang w:val="uk-UA"/>
              </w:rPr>
            </w:pPr>
            <w:r w:rsidRPr="00F52EE7">
              <w:rPr>
                <w:rFonts w:ascii="Times New Roman" w:eastAsia="Times New Roman" w:hAnsi="Times New Roman"/>
                <w:lang w:val="uk-UA"/>
              </w:rPr>
              <w:t xml:space="preserve">автоматично оприлюднюються в електронній системі </w:t>
            </w:r>
            <w:proofErr w:type="spellStart"/>
            <w:r w:rsidRPr="00F52EE7">
              <w:rPr>
                <w:rFonts w:ascii="Times New Roman" w:eastAsia="Times New Roman" w:hAnsi="Times New Roman"/>
                <w:lang w:val="uk-UA"/>
              </w:rPr>
              <w:t>закупівель</w:t>
            </w:r>
            <w:proofErr w:type="spellEnd"/>
            <w:r w:rsidRPr="00F52EE7">
              <w:rPr>
                <w:rFonts w:ascii="Times New Roman" w:eastAsia="Times New Roman" w:hAnsi="Times New Roman"/>
                <w:lang w:val="uk-UA"/>
              </w:rPr>
              <w:t xml:space="preserve"> без</w:t>
            </w:r>
          </w:p>
          <w:p w14:paraId="6C7FB29C" w14:textId="77777777" w:rsidR="00F52EE7" w:rsidRPr="00F52EE7" w:rsidRDefault="00F52EE7" w:rsidP="00F52EE7">
            <w:pPr>
              <w:widowControl w:val="0"/>
              <w:jc w:val="both"/>
              <w:rPr>
                <w:rFonts w:ascii="Times New Roman" w:eastAsia="Times New Roman" w:hAnsi="Times New Roman"/>
                <w:lang w:val="uk-UA"/>
              </w:rPr>
            </w:pPr>
            <w:r w:rsidRPr="00F52EE7">
              <w:rPr>
                <w:rFonts w:ascii="Times New Roman" w:eastAsia="Times New Roman" w:hAnsi="Times New Roman"/>
                <w:lang w:val="uk-UA"/>
              </w:rPr>
              <w:t>ідентифікації особи, яка звернулася до замовника. Замовник повинен</w:t>
            </w:r>
          </w:p>
          <w:p w14:paraId="79F40567" w14:textId="77777777" w:rsidR="00F52EE7" w:rsidRPr="00F52EE7" w:rsidRDefault="00F52EE7" w:rsidP="00F52EE7">
            <w:pPr>
              <w:widowControl w:val="0"/>
              <w:jc w:val="both"/>
              <w:rPr>
                <w:rFonts w:ascii="Times New Roman" w:eastAsia="Times New Roman" w:hAnsi="Times New Roman"/>
                <w:lang w:val="uk-UA"/>
              </w:rPr>
            </w:pPr>
            <w:r w:rsidRPr="00F52EE7">
              <w:rPr>
                <w:rFonts w:ascii="Times New Roman" w:eastAsia="Times New Roman" w:hAnsi="Times New Roman"/>
                <w:lang w:val="uk-UA"/>
              </w:rPr>
              <w:t>протягом трьох днів з дня їх оприлюднення надати відповідь на звернення</w:t>
            </w:r>
          </w:p>
          <w:p w14:paraId="3F50D105" w14:textId="21802EA4" w:rsidR="00F52EE7" w:rsidRPr="007D4CDA" w:rsidRDefault="00F52EE7" w:rsidP="00F52EE7">
            <w:pPr>
              <w:widowControl w:val="0"/>
              <w:jc w:val="both"/>
              <w:rPr>
                <w:rFonts w:ascii="Times New Roman" w:eastAsia="Times New Roman" w:hAnsi="Times New Roman"/>
                <w:lang w:val="uk-UA"/>
              </w:rPr>
            </w:pPr>
            <w:r w:rsidRPr="00F52EE7">
              <w:rPr>
                <w:rFonts w:ascii="Times New Roman" w:eastAsia="Times New Roman" w:hAnsi="Times New Roman"/>
                <w:lang w:val="uk-UA"/>
              </w:rPr>
              <w:t xml:space="preserve">та </w:t>
            </w:r>
            <w:r w:rsidRPr="007D4CDA">
              <w:rPr>
                <w:rFonts w:ascii="Times New Roman" w:eastAsia="Times New Roman" w:hAnsi="Times New Roman"/>
                <w:lang w:val="uk-UA"/>
              </w:rPr>
              <w:t xml:space="preserve">оприлюднити його в електронній системі </w:t>
            </w:r>
            <w:proofErr w:type="spellStart"/>
            <w:r w:rsidRPr="007D4CDA">
              <w:rPr>
                <w:rFonts w:ascii="Times New Roman" w:eastAsia="Times New Roman" w:hAnsi="Times New Roman"/>
                <w:lang w:val="uk-UA"/>
              </w:rPr>
              <w:t>закупівель</w:t>
            </w:r>
            <w:proofErr w:type="spellEnd"/>
            <w:r w:rsidRPr="007D4CDA">
              <w:rPr>
                <w:rFonts w:ascii="Times New Roman" w:eastAsia="Times New Roman" w:hAnsi="Times New Roman"/>
                <w:lang w:val="uk-UA"/>
              </w:rPr>
              <w:t>.</w:t>
            </w:r>
          </w:p>
          <w:p w14:paraId="6EF115A3" w14:textId="5DF7F218" w:rsidR="00F52EE7" w:rsidRPr="007D4CDA" w:rsidRDefault="007D4CDA" w:rsidP="00AC6CF5">
            <w:pPr>
              <w:widowControl w:val="0"/>
              <w:jc w:val="both"/>
              <w:rPr>
                <w:rFonts w:ascii="Times New Roman" w:eastAsia="Times New Roman" w:hAnsi="Times New Roman"/>
                <w:lang w:val="uk-UA"/>
              </w:rPr>
            </w:pPr>
            <w:r w:rsidRPr="007D4CDA">
              <w:rPr>
                <w:rFonts w:ascii="Times New Roman" w:hAnsi="Times New Roman"/>
              </w:rPr>
              <w:t xml:space="preserve">У </w:t>
            </w:r>
            <w:proofErr w:type="spellStart"/>
            <w:r w:rsidRPr="007D4CDA">
              <w:rPr>
                <w:rFonts w:ascii="Times New Roman" w:hAnsi="Times New Roman"/>
              </w:rPr>
              <w:t>разі</w:t>
            </w:r>
            <w:proofErr w:type="spellEnd"/>
            <w:r w:rsidRPr="007D4CDA">
              <w:rPr>
                <w:rFonts w:ascii="Times New Roman" w:hAnsi="Times New Roman"/>
              </w:rPr>
              <w:t xml:space="preserve"> </w:t>
            </w:r>
            <w:proofErr w:type="spellStart"/>
            <w:r w:rsidRPr="007D4CDA">
              <w:rPr>
                <w:rFonts w:ascii="Times New Roman" w:hAnsi="Times New Roman"/>
              </w:rPr>
              <w:t>несвоєчасного</w:t>
            </w:r>
            <w:proofErr w:type="spellEnd"/>
            <w:r w:rsidRPr="007D4CDA">
              <w:rPr>
                <w:rFonts w:ascii="Times New Roman" w:hAnsi="Times New Roman"/>
              </w:rPr>
              <w:t xml:space="preserve"> </w:t>
            </w:r>
            <w:proofErr w:type="spellStart"/>
            <w:r w:rsidRPr="007D4CDA">
              <w:rPr>
                <w:rFonts w:ascii="Times New Roman" w:hAnsi="Times New Roman"/>
              </w:rPr>
              <w:t>надання</w:t>
            </w:r>
            <w:proofErr w:type="spellEnd"/>
            <w:r w:rsidRPr="007D4CDA">
              <w:rPr>
                <w:rFonts w:ascii="Times New Roman" w:hAnsi="Times New Roman"/>
              </w:rPr>
              <w:t xml:space="preserve"> </w:t>
            </w:r>
            <w:proofErr w:type="spellStart"/>
            <w:r w:rsidRPr="007D4CDA">
              <w:rPr>
                <w:rFonts w:ascii="Times New Roman" w:hAnsi="Times New Roman"/>
              </w:rPr>
              <w:t>замовником</w:t>
            </w:r>
            <w:proofErr w:type="spellEnd"/>
            <w:r w:rsidRPr="007D4CDA">
              <w:rPr>
                <w:rFonts w:ascii="Times New Roman" w:hAnsi="Times New Roman"/>
              </w:rPr>
              <w:t xml:space="preserve"> </w:t>
            </w:r>
            <w:proofErr w:type="spellStart"/>
            <w:r w:rsidRPr="007D4CDA">
              <w:rPr>
                <w:rFonts w:ascii="Times New Roman" w:hAnsi="Times New Roman"/>
              </w:rPr>
              <w:t>відповіді</w:t>
            </w:r>
            <w:proofErr w:type="spellEnd"/>
            <w:r w:rsidRPr="007D4CDA">
              <w:rPr>
                <w:rFonts w:ascii="Times New Roman" w:hAnsi="Times New Roman"/>
              </w:rPr>
              <w:t xml:space="preserve"> на </w:t>
            </w:r>
            <w:proofErr w:type="spellStart"/>
            <w:r w:rsidRPr="007D4CDA">
              <w:rPr>
                <w:rFonts w:ascii="Times New Roman" w:hAnsi="Times New Roman"/>
              </w:rPr>
              <w:t>звернення</w:t>
            </w:r>
            <w:proofErr w:type="spellEnd"/>
            <w:r w:rsidRPr="007D4CDA">
              <w:rPr>
                <w:rFonts w:ascii="Times New Roman" w:hAnsi="Times New Roman"/>
              </w:rPr>
              <w:t xml:space="preserve"> </w:t>
            </w:r>
            <w:proofErr w:type="spellStart"/>
            <w:r w:rsidRPr="007D4CDA">
              <w:rPr>
                <w:rFonts w:ascii="Times New Roman" w:hAnsi="Times New Roman"/>
              </w:rPr>
              <w:t>електронна</w:t>
            </w:r>
            <w:proofErr w:type="spellEnd"/>
            <w:r w:rsidRPr="007D4CDA">
              <w:rPr>
                <w:rFonts w:ascii="Times New Roman" w:hAnsi="Times New Roman"/>
              </w:rPr>
              <w:t xml:space="preserve"> система </w:t>
            </w:r>
            <w:proofErr w:type="spellStart"/>
            <w:r w:rsidRPr="007D4CDA">
              <w:rPr>
                <w:rFonts w:ascii="Times New Roman" w:hAnsi="Times New Roman"/>
              </w:rPr>
              <w:t>закупівель</w:t>
            </w:r>
            <w:proofErr w:type="spellEnd"/>
            <w:r w:rsidRPr="007D4CDA">
              <w:rPr>
                <w:rFonts w:ascii="Times New Roman" w:hAnsi="Times New Roman"/>
              </w:rPr>
              <w:t xml:space="preserve"> автоматично </w:t>
            </w:r>
            <w:proofErr w:type="spellStart"/>
            <w:r w:rsidRPr="007D4CDA">
              <w:rPr>
                <w:rFonts w:ascii="Times New Roman" w:hAnsi="Times New Roman"/>
              </w:rPr>
              <w:t>зупиняє</w:t>
            </w:r>
            <w:proofErr w:type="spellEnd"/>
            <w:r w:rsidRPr="007D4CDA">
              <w:rPr>
                <w:rFonts w:ascii="Times New Roman" w:hAnsi="Times New Roman"/>
              </w:rPr>
              <w:t xml:space="preserve"> </w:t>
            </w:r>
            <w:proofErr w:type="spellStart"/>
            <w:r w:rsidRPr="007D4CDA">
              <w:rPr>
                <w:rFonts w:ascii="Times New Roman" w:hAnsi="Times New Roman"/>
              </w:rPr>
              <w:t>проведення</w:t>
            </w:r>
            <w:proofErr w:type="spellEnd"/>
            <w:r w:rsidRPr="007D4CDA">
              <w:rPr>
                <w:rFonts w:ascii="Times New Roman" w:hAnsi="Times New Roman"/>
              </w:rPr>
              <w:t xml:space="preserve"> </w:t>
            </w:r>
            <w:proofErr w:type="spellStart"/>
            <w:r w:rsidRPr="007D4CDA">
              <w:rPr>
                <w:rFonts w:ascii="Times New Roman" w:hAnsi="Times New Roman"/>
              </w:rPr>
              <w:t>відкритих</w:t>
            </w:r>
            <w:proofErr w:type="spellEnd"/>
            <w:r w:rsidRPr="007D4CDA">
              <w:rPr>
                <w:rFonts w:ascii="Times New Roman" w:hAnsi="Times New Roman"/>
              </w:rPr>
              <w:t xml:space="preserve"> </w:t>
            </w:r>
            <w:proofErr w:type="spellStart"/>
            <w:r w:rsidRPr="007D4CDA">
              <w:rPr>
                <w:rFonts w:ascii="Times New Roman" w:hAnsi="Times New Roman"/>
              </w:rPr>
              <w:t>торгів</w:t>
            </w:r>
            <w:proofErr w:type="spellEnd"/>
            <w:r w:rsidRPr="007D4CDA">
              <w:rPr>
                <w:rFonts w:ascii="Times New Roman" w:hAnsi="Times New Roman"/>
              </w:rPr>
              <w:t xml:space="preserve">. Для </w:t>
            </w:r>
            <w:proofErr w:type="spellStart"/>
            <w:r w:rsidRPr="007D4CDA">
              <w:rPr>
                <w:rFonts w:ascii="Times New Roman" w:hAnsi="Times New Roman"/>
              </w:rPr>
              <w:t>поновлення</w:t>
            </w:r>
            <w:proofErr w:type="spellEnd"/>
            <w:r w:rsidRPr="007D4CDA">
              <w:rPr>
                <w:rFonts w:ascii="Times New Roman" w:hAnsi="Times New Roman"/>
              </w:rPr>
              <w:t xml:space="preserve"> </w:t>
            </w:r>
            <w:proofErr w:type="spellStart"/>
            <w:r w:rsidRPr="007D4CDA">
              <w:rPr>
                <w:rFonts w:ascii="Times New Roman" w:hAnsi="Times New Roman"/>
              </w:rPr>
              <w:t>проведення</w:t>
            </w:r>
            <w:proofErr w:type="spellEnd"/>
            <w:r w:rsidRPr="007D4CDA">
              <w:rPr>
                <w:rFonts w:ascii="Times New Roman" w:hAnsi="Times New Roman"/>
              </w:rPr>
              <w:t xml:space="preserve"> </w:t>
            </w:r>
            <w:proofErr w:type="spellStart"/>
            <w:r w:rsidRPr="007D4CDA">
              <w:rPr>
                <w:rFonts w:ascii="Times New Roman" w:hAnsi="Times New Roman"/>
              </w:rPr>
              <w:t>відкритих</w:t>
            </w:r>
            <w:proofErr w:type="spellEnd"/>
            <w:r w:rsidRPr="007D4CDA">
              <w:rPr>
                <w:rFonts w:ascii="Times New Roman" w:hAnsi="Times New Roman"/>
              </w:rPr>
              <w:t xml:space="preserve"> </w:t>
            </w:r>
            <w:proofErr w:type="spellStart"/>
            <w:r w:rsidRPr="007D4CDA">
              <w:rPr>
                <w:rFonts w:ascii="Times New Roman" w:hAnsi="Times New Roman"/>
              </w:rPr>
              <w:t>торгів</w:t>
            </w:r>
            <w:proofErr w:type="spellEnd"/>
            <w:r w:rsidRPr="007D4CDA">
              <w:rPr>
                <w:rFonts w:ascii="Times New Roman" w:hAnsi="Times New Roman"/>
              </w:rPr>
              <w:t xml:space="preserve"> </w:t>
            </w:r>
            <w:proofErr w:type="spellStart"/>
            <w:r w:rsidRPr="007D4CDA">
              <w:rPr>
                <w:rFonts w:ascii="Times New Roman" w:hAnsi="Times New Roman"/>
              </w:rPr>
              <w:t>замовник</w:t>
            </w:r>
            <w:proofErr w:type="spellEnd"/>
            <w:r w:rsidRPr="007D4CDA">
              <w:rPr>
                <w:rFonts w:ascii="Times New Roman" w:hAnsi="Times New Roman"/>
              </w:rPr>
              <w:t xml:space="preserve"> повинен </w:t>
            </w:r>
            <w:proofErr w:type="spellStart"/>
            <w:r w:rsidRPr="007D4CDA">
              <w:rPr>
                <w:rFonts w:ascii="Times New Roman" w:hAnsi="Times New Roman"/>
              </w:rPr>
              <w:t>розмістити</w:t>
            </w:r>
            <w:proofErr w:type="spellEnd"/>
            <w:r w:rsidRPr="007D4CDA">
              <w:rPr>
                <w:rFonts w:ascii="Times New Roman" w:hAnsi="Times New Roman"/>
              </w:rPr>
              <w:t xml:space="preserve"> </w:t>
            </w:r>
            <w:proofErr w:type="spellStart"/>
            <w:r w:rsidRPr="007D4CDA">
              <w:rPr>
                <w:rFonts w:ascii="Times New Roman" w:hAnsi="Times New Roman"/>
              </w:rPr>
              <w:t>відповідь</w:t>
            </w:r>
            <w:proofErr w:type="spellEnd"/>
            <w:r w:rsidRPr="007D4CDA">
              <w:rPr>
                <w:rFonts w:ascii="Times New Roman" w:hAnsi="Times New Roman"/>
              </w:rPr>
              <w:t xml:space="preserve"> в </w:t>
            </w:r>
            <w:proofErr w:type="spellStart"/>
            <w:r w:rsidRPr="007D4CDA">
              <w:rPr>
                <w:rFonts w:ascii="Times New Roman" w:hAnsi="Times New Roman"/>
              </w:rPr>
              <w:t>електронній</w:t>
            </w:r>
            <w:proofErr w:type="spellEnd"/>
            <w:r w:rsidRPr="007D4CDA">
              <w:rPr>
                <w:rFonts w:ascii="Times New Roman" w:hAnsi="Times New Roman"/>
              </w:rPr>
              <w:t xml:space="preserve"> </w:t>
            </w:r>
            <w:proofErr w:type="spellStart"/>
            <w:r w:rsidRPr="007D4CDA">
              <w:rPr>
                <w:rFonts w:ascii="Times New Roman" w:hAnsi="Times New Roman"/>
              </w:rPr>
              <w:t>системі</w:t>
            </w:r>
            <w:proofErr w:type="spellEnd"/>
            <w:r w:rsidRPr="007D4CDA">
              <w:rPr>
                <w:rFonts w:ascii="Times New Roman" w:hAnsi="Times New Roman"/>
              </w:rPr>
              <w:t xml:space="preserve"> </w:t>
            </w:r>
            <w:proofErr w:type="spellStart"/>
            <w:r w:rsidRPr="007D4CDA">
              <w:rPr>
                <w:rFonts w:ascii="Times New Roman" w:hAnsi="Times New Roman"/>
              </w:rPr>
              <w:t>закупівель</w:t>
            </w:r>
            <w:proofErr w:type="spellEnd"/>
            <w:r w:rsidRPr="007D4CDA">
              <w:rPr>
                <w:rFonts w:ascii="Times New Roman" w:hAnsi="Times New Roman"/>
              </w:rPr>
              <w:t xml:space="preserve"> з </w:t>
            </w:r>
            <w:proofErr w:type="spellStart"/>
            <w:r w:rsidRPr="007D4CDA">
              <w:rPr>
                <w:rFonts w:ascii="Times New Roman" w:hAnsi="Times New Roman"/>
              </w:rPr>
              <w:t>одночасним</w:t>
            </w:r>
            <w:proofErr w:type="spellEnd"/>
            <w:r w:rsidRPr="007D4CDA">
              <w:rPr>
                <w:rFonts w:ascii="Times New Roman" w:hAnsi="Times New Roman"/>
              </w:rPr>
              <w:t xml:space="preserve"> </w:t>
            </w:r>
            <w:proofErr w:type="spellStart"/>
            <w:r w:rsidRPr="007D4CDA">
              <w:rPr>
                <w:rFonts w:ascii="Times New Roman" w:hAnsi="Times New Roman"/>
              </w:rPr>
              <w:t>продовженням</w:t>
            </w:r>
            <w:proofErr w:type="spellEnd"/>
            <w:r w:rsidRPr="007D4CDA">
              <w:rPr>
                <w:rFonts w:ascii="Times New Roman" w:hAnsi="Times New Roman"/>
              </w:rPr>
              <w:t xml:space="preserve"> строку </w:t>
            </w:r>
            <w:proofErr w:type="spellStart"/>
            <w:r w:rsidRPr="007D4CDA">
              <w:rPr>
                <w:rFonts w:ascii="Times New Roman" w:hAnsi="Times New Roman"/>
              </w:rPr>
              <w:t>подання</w:t>
            </w:r>
            <w:proofErr w:type="spellEnd"/>
            <w:r w:rsidRPr="007D4CDA">
              <w:rPr>
                <w:rFonts w:ascii="Times New Roman" w:hAnsi="Times New Roman"/>
              </w:rPr>
              <w:t xml:space="preserve"> </w:t>
            </w:r>
            <w:proofErr w:type="spellStart"/>
            <w:r w:rsidRPr="007D4CDA">
              <w:rPr>
                <w:rFonts w:ascii="Times New Roman" w:hAnsi="Times New Roman"/>
              </w:rPr>
              <w:t>тендерних</w:t>
            </w:r>
            <w:proofErr w:type="spellEnd"/>
            <w:r w:rsidRPr="007D4CDA">
              <w:rPr>
                <w:rFonts w:ascii="Times New Roman" w:hAnsi="Times New Roman"/>
              </w:rPr>
              <w:t xml:space="preserve"> </w:t>
            </w:r>
            <w:proofErr w:type="spellStart"/>
            <w:r w:rsidRPr="007D4CDA">
              <w:rPr>
                <w:rFonts w:ascii="Times New Roman" w:hAnsi="Times New Roman"/>
              </w:rPr>
              <w:t>пропозицій</w:t>
            </w:r>
            <w:proofErr w:type="spellEnd"/>
            <w:r w:rsidRPr="007D4CDA">
              <w:rPr>
                <w:rFonts w:ascii="Times New Roman" w:hAnsi="Times New Roman"/>
              </w:rPr>
              <w:t xml:space="preserve"> не </w:t>
            </w:r>
            <w:proofErr w:type="spellStart"/>
            <w:r w:rsidRPr="007D4CDA">
              <w:rPr>
                <w:rFonts w:ascii="Times New Roman" w:hAnsi="Times New Roman"/>
              </w:rPr>
              <w:t>менше</w:t>
            </w:r>
            <w:proofErr w:type="spellEnd"/>
            <w:r w:rsidRPr="007D4CDA">
              <w:rPr>
                <w:rFonts w:ascii="Times New Roman" w:hAnsi="Times New Roman"/>
              </w:rPr>
              <w:t xml:space="preserve"> </w:t>
            </w:r>
            <w:proofErr w:type="spellStart"/>
            <w:r w:rsidRPr="007D4CDA">
              <w:rPr>
                <w:rFonts w:ascii="Times New Roman" w:hAnsi="Times New Roman"/>
              </w:rPr>
              <w:t>ніж</w:t>
            </w:r>
            <w:proofErr w:type="spellEnd"/>
            <w:r w:rsidRPr="007D4CDA">
              <w:rPr>
                <w:rFonts w:ascii="Times New Roman" w:hAnsi="Times New Roman"/>
              </w:rPr>
              <w:t xml:space="preserve"> на </w:t>
            </w:r>
            <w:proofErr w:type="spellStart"/>
            <w:r w:rsidRPr="007D4CDA">
              <w:rPr>
                <w:rFonts w:ascii="Times New Roman" w:hAnsi="Times New Roman"/>
              </w:rPr>
              <w:t>чотири</w:t>
            </w:r>
            <w:proofErr w:type="spellEnd"/>
            <w:r w:rsidRPr="007D4CDA">
              <w:rPr>
                <w:rFonts w:ascii="Times New Roman" w:hAnsi="Times New Roman"/>
              </w:rPr>
              <w:t xml:space="preserve"> </w:t>
            </w:r>
            <w:proofErr w:type="spellStart"/>
            <w:r w:rsidRPr="007D4CDA">
              <w:rPr>
                <w:rFonts w:ascii="Times New Roman" w:hAnsi="Times New Roman"/>
              </w:rPr>
              <w:t>дні</w:t>
            </w:r>
            <w:proofErr w:type="spellEnd"/>
            <w:r w:rsidRPr="007D4CDA">
              <w:rPr>
                <w:rFonts w:ascii="Times New Roman" w:hAnsi="Times New Roman"/>
              </w:rPr>
              <w:t>.”</w:t>
            </w:r>
          </w:p>
          <w:p w14:paraId="62856289" w14:textId="2B9EF633" w:rsidR="00AC6CF5" w:rsidRPr="00D529F6" w:rsidRDefault="00AC6CF5" w:rsidP="00AC6CF5">
            <w:pPr>
              <w:spacing w:after="0" w:line="240" w:lineRule="auto"/>
              <w:ind w:left="80" w:right="142"/>
              <w:jc w:val="both"/>
              <w:rPr>
                <w:rFonts w:ascii="Times New Roman" w:eastAsia="Times New Roman" w:hAnsi="Times New Roman"/>
                <w:lang w:val="uk-UA"/>
              </w:rPr>
            </w:pPr>
          </w:p>
        </w:tc>
      </w:tr>
      <w:tr w:rsidR="00AC6CF5" w:rsidRPr="006C4F14" w14:paraId="523BC206" w14:textId="77777777" w:rsidTr="006D4324">
        <w:tc>
          <w:tcPr>
            <w:tcW w:w="284" w:type="pct"/>
            <w:shd w:val="clear" w:color="auto" w:fill="FFFFFF"/>
          </w:tcPr>
          <w:p w14:paraId="60C0932C" w14:textId="77777777" w:rsidR="00AC6CF5" w:rsidRPr="00134416" w:rsidRDefault="00AC6CF5" w:rsidP="00AC6CF5">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2</w:t>
            </w:r>
          </w:p>
        </w:tc>
        <w:tc>
          <w:tcPr>
            <w:tcW w:w="1570" w:type="pct"/>
            <w:shd w:val="clear" w:color="auto" w:fill="FFFFFF"/>
          </w:tcPr>
          <w:p w14:paraId="56DAF153" w14:textId="77777777" w:rsidR="00AC6CF5" w:rsidRPr="00134416" w:rsidRDefault="00AC6CF5" w:rsidP="00AC6CF5">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Унесення змін до тендерної документації</w:t>
            </w:r>
          </w:p>
        </w:tc>
        <w:tc>
          <w:tcPr>
            <w:tcW w:w="3146" w:type="pct"/>
            <w:shd w:val="clear" w:color="auto" w:fill="FFFFFF"/>
          </w:tcPr>
          <w:p w14:paraId="5F2A68D3" w14:textId="77777777" w:rsidR="00F52EE7" w:rsidRPr="00F52EE7" w:rsidRDefault="00F52EE7" w:rsidP="00F52EE7">
            <w:pPr>
              <w:widowControl w:val="0"/>
              <w:jc w:val="both"/>
              <w:rPr>
                <w:rFonts w:ascii="Times New Roman" w:eastAsia="Times New Roman" w:hAnsi="Times New Roman"/>
                <w:lang w:val="uk-UA"/>
              </w:rPr>
            </w:pPr>
            <w:proofErr w:type="spellStart"/>
            <w:r w:rsidRPr="00F52EE7">
              <w:rPr>
                <w:rFonts w:ascii="Times New Roman" w:hAnsi="Times New Roman"/>
              </w:rPr>
              <w:t>Замовник</w:t>
            </w:r>
            <w:proofErr w:type="spellEnd"/>
            <w:r w:rsidRPr="00F52EE7">
              <w:rPr>
                <w:rFonts w:ascii="Times New Roman" w:hAnsi="Times New Roman"/>
              </w:rPr>
              <w:t xml:space="preserve"> </w:t>
            </w:r>
            <w:proofErr w:type="spellStart"/>
            <w:r w:rsidRPr="00F52EE7">
              <w:rPr>
                <w:rFonts w:ascii="Times New Roman" w:hAnsi="Times New Roman"/>
              </w:rPr>
              <w:t>має</w:t>
            </w:r>
            <w:proofErr w:type="spellEnd"/>
            <w:r w:rsidRPr="00F52EE7">
              <w:rPr>
                <w:rFonts w:ascii="Times New Roman" w:hAnsi="Times New Roman"/>
              </w:rPr>
              <w:t xml:space="preserve"> право з </w:t>
            </w:r>
            <w:proofErr w:type="spellStart"/>
            <w:r w:rsidRPr="00F52EE7">
              <w:rPr>
                <w:rFonts w:ascii="Times New Roman" w:hAnsi="Times New Roman"/>
              </w:rPr>
              <w:t>власної</w:t>
            </w:r>
            <w:proofErr w:type="spellEnd"/>
            <w:r w:rsidRPr="00F52EE7">
              <w:rPr>
                <w:rFonts w:ascii="Times New Roman" w:hAnsi="Times New Roman"/>
              </w:rPr>
              <w:t xml:space="preserve"> </w:t>
            </w:r>
            <w:proofErr w:type="spellStart"/>
            <w:r w:rsidRPr="00F52EE7">
              <w:rPr>
                <w:rFonts w:ascii="Times New Roman" w:hAnsi="Times New Roman"/>
              </w:rPr>
              <w:t>ініціативи</w:t>
            </w:r>
            <w:proofErr w:type="spellEnd"/>
            <w:r w:rsidRPr="00F52EE7">
              <w:rPr>
                <w:rFonts w:ascii="Times New Roman" w:hAnsi="Times New Roman"/>
              </w:rPr>
              <w:t xml:space="preserve"> </w:t>
            </w:r>
            <w:proofErr w:type="spellStart"/>
            <w:r w:rsidRPr="00F52EE7">
              <w:rPr>
                <w:rFonts w:ascii="Times New Roman" w:hAnsi="Times New Roman"/>
              </w:rPr>
              <w:t>або</w:t>
            </w:r>
            <w:proofErr w:type="spellEnd"/>
            <w:r w:rsidRPr="00F52EE7">
              <w:rPr>
                <w:rFonts w:ascii="Times New Roman" w:hAnsi="Times New Roman"/>
              </w:rPr>
              <w:t xml:space="preserve"> у </w:t>
            </w:r>
            <w:proofErr w:type="spellStart"/>
            <w:r w:rsidRPr="00F52EE7">
              <w:rPr>
                <w:rFonts w:ascii="Times New Roman" w:hAnsi="Times New Roman"/>
              </w:rPr>
              <w:t>разі</w:t>
            </w:r>
            <w:proofErr w:type="spellEnd"/>
            <w:r w:rsidRPr="00F52EE7">
              <w:rPr>
                <w:rFonts w:ascii="Times New Roman" w:hAnsi="Times New Roman"/>
              </w:rPr>
              <w:t xml:space="preserve"> </w:t>
            </w:r>
            <w:proofErr w:type="spellStart"/>
            <w:r w:rsidRPr="00F52EE7">
              <w:rPr>
                <w:rFonts w:ascii="Times New Roman" w:hAnsi="Times New Roman"/>
              </w:rPr>
              <w:t>усунення</w:t>
            </w:r>
            <w:proofErr w:type="spellEnd"/>
            <w:r w:rsidRPr="00F52EE7">
              <w:rPr>
                <w:rFonts w:ascii="Times New Roman" w:hAnsi="Times New Roman"/>
              </w:rPr>
              <w:t xml:space="preserve"> </w:t>
            </w:r>
            <w:proofErr w:type="spellStart"/>
            <w:r w:rsidRPr="00F52EE7">
              <w:rPr>
                <w:rFonts w:ascii="Times New Roman" w:hAnsi="Times New Roman"/>
              </w:rPr>
              <w:t>порушень</w:t>
            </w:r>
            <w:proofErr w:type="spellEnd"/>
            <w:r w:rsidRPr="00F52EE7">
              <w:rPr>
                <w:rFonts w:ascii="Times New Roman" w:hAnsi="Times New Roman"/>
              </w:rPr>
              <w:t xml:space="preserve"> </w:t>
            </w:r>
            <w:proofErr w:type="spellStart"/>
            <w:r w:rsidRPr="00F52EE7">
              <w:rPr>
                <w:rFonts w:ascii="Times New Roman" w:hAnsi="Times New Roman"/>
              </w:rPr>
              <w:t>вимог</w:t>
            </w:r>
            <w:proofErr w:type="spellEnd"/>
            <w:r w:rsidRPr="00F52EE7">
              <w:rPr>
                <w:rFonts w:ascii="Times New Roman" w:hAnsi="Times New Roman"/>
              </w:rPr>
              <w:t xml:space="preserve"> </w:t>
            </w:r>
            <w:proofErr w:type="spellStart"/>
            <w:r w:rsidRPr="00F52EE7">
              <w:rPr>
                <w:rFonts w:ascii="Times New Roman" w:hAnsi="Times New Roman"/>
              </w:rPr>
              <w:t>законодавства</w:t>
            </w:r>
            <w:proofErr w:type="spellEnd"/>
            <w:r w:rsidRPr="00F52EE7">
              <w:rPr>
                <w:rFonts w:ascii="Times New Roman" w:hAnsi="Times New Roman"/>
              </w:rPr>
              <w:t xml:space="preserve"> у </w:t>
            </w:r>
            <w:proofErr w:type="spellStart"/>
            <w:r w:rsidRPr="00F52EE7">
              <w:rPr>
                <w:rFonts w:ascii="Times New Roman" w:hAnsi="Times New Roman"/>
              </w:rPr>
              <w:t>сфері</w:t>
            </w:r>
            <w:proofErr w:type="spellEnd"/>
            <w:r w:rsidRPr="00F52EE7">
              <w:rPr>
                <w:rFonts w:ascii="Times New Roman" w:hAnsi="Times New Roman"/>
              </w:rPr>
              <w:t xml:space="preserve"> </w:t>
            </w:r>
            <w:proofErr w:type="spellStart"/>
            <w:r w:rsidRPr="00F52EE7">
              <w:rPr>
                <w:rFonts w:ascii="Times New Roman" w:hAnsi="Times New Roman"/>
              </w:rPr>
              <w:t>публічних</w:t>
            </w:r>
            <w:proofErr w:type="spellEnd"/>
            <w:r w:rsidRPr="00F52EE7">
              <w:rPr>
                <w:rFonts w:ascii="Times New Roman" w:hAnsi="Times New Roman"/>
              </w:rPr>
              <w:t xml:space="preserve"> </w:t>
            </w:r>
            <w:proofErr w:type="spellStart"/>
            <w:r w:rsidRPr="00F52EE7">
              <w:rPr>
                <w:rFonts w:ascii="Times New Roman" w:hAnsi="Times New Roman"/>
              </w:rPr>
              <w:t>закупівель</w:t>
            </w:r>
            <w:proofErr w:type="spellEnd"/>
            <w:r w:rsidRPr="00F52EE7">
              <w:rPr>
                <w:rFonts w:ascii="Times New Roman" w:hAnsi="Times New Roman"/>
              </w:rPr>
              <w:t xml:space="preserve">, </w:t>
            </w:r>
            <w:proofErr w:type="spellStart"/>
            <w:r w:rsidRPr="00F52EE7">
              <w:rPr>
                <w:rFonts w:ascii="Times New Roman" w:hAnsi="Times New Roman"/>
              </w:rPr>
              <w:t>викладених</w:t>
            </w:r>
            <w:proofErr w:type="spellEnd"/>
            <w:r w:rsidRPr="00F52EE7">
              <w:rPr>
                <w:rFonts w:ascii="Times New Roman" w:hAnsi="Times New Roman"/>
              </w:rPr>
              <w:t xml:space="preserve"> у </w:t>
            </w:r>
            <w:proofErr w:type="spellStart"/>
            <w:r w:rsidRPr="00F52EE7">
              <w:rPr>
                <w:rFonts w:ascii="Times New Roman" w:hAnsi="Times New Roman"/>
              </w:rPr>
              <w:t>висновку</w:t>
            </w:r>
            <w:proofErr w:type="spellEnd"/>
            <w:r w:rsidRPr="00F52EE7">
              <w:rPr>
                <w:rFonts w:ascii="Times New Roman" w:hAnsi="Times New Roman"/>
              </w:rPr>
              <w:t xml:space="preserve"> органу державного </w:t>
            </w:r>
            <w:proofErr w:type="spellStart"/>
            <w:r w:rsidRPr="00F52EE7">
              <w:rPr>
                <w:rFonts w:ascii="Times New Roman" w:hAnsi="Times New Roman"/>
              </w:rPr>
              <w:t>фінансового</w:t>
            </w:r>
            <w:proofErr w:type="spellEnd"/>
            <w:r w:rsidRPr="00F52EE7">
              <w:rPr>
                <w:rFonts w:ascii="Times New Roman" w:hAnsi="Times New Roman"/>
              </w:rPr>
              <w:t xml:space="preserve"> контролю </w:t>
            </w:r>
            <w:proofErr w:type="spellStart"/>
            <w:r w:rsidRPr="00F52EE7">
              <w:rPr>
                <w:rFonts w:ascii="Times New Roman" w:hAnsi="Times New Roman"/>
              </w:rPr>
              <w:t>відповідно</w:t>
            </w:r>
            <w:proofErr w:type="spellEnd"/>
            <w:r w:rsidRPr="00F52EE7">
              <w:rPr>
                <w:rFonts w:ascii="Times New Roman" w:hAnsi="Times New Roman"/>
              </w:rPr>
              <w:t xml:space="preserve"> до </w:t>
            </w:r>
            <w:proofErr w:type="spellStart"/>
            <w:r w:rsidRPr="00F52EE7">
              <w:rPr>
                <w:rFonts w:ascii="Times New Roman" w:hAnsi="Times New Roman"/>
              </w:rPr>
              <w:t>статті</w:t>
            </w:r>
            <w:proofErr w:type="spellEnd"/>
            <w:r w:rsidRPr="00F52EE7">
              <w:rPr>
                <w:rFonts w:ascii="Times New Roman" w:hAnsi="Times New Roman"/>
              </w:rPr>
              <w:t xml:space="preserve"> 8 Закону, </w:t>
            </w:r>
            <w:proofErr w:type="spellStart"/>
            <w:r w:rsidRPr="00F52EE7">
              <w:rPr>
                <w:rFonts w:ascii="Times New Roman" w:hAnsi="Times New Roman"/>
              </w:rPr>
              <w:t>або</w:t>
            </w:r>
            <w:proofErr w:type="spellEnd"/>
            <w:r w:rsidRPr="00F52EE7">
              <w:rPr>
                <w:rFonts w:ascii="Times New Roman" w:hAnsi="Times New Roman"/>
              </w:rPr>
              <w:t xml:space="preserve"> за результатами </w:t>
            </w:r>
            <w:proofErr w:type="spellStart"/>
            <w:r w:rsidRPr="00F52EE7">
              <w:rPr>
                <w:rFonts w:ascii="Times New Roman" w:hAnsi="Times New Roman"/>
              </w:rPr>
              <w:t>звернень</w:t>
            </w:r>
            <w:proofErr w:type="spellEnd"/>
            <w:r w:rsidRPr="00F52EE7">
              <w:rPr>
                <w:rFonts w:ascii="Times New Roman" w:hAnsi="Times New Roman"/>
              </w:rPr>
              <w:t xml:space="preserve">, </w:t>
            </w:r>
            <w:proofErr w:type="spellStart"/>
            <w:r w:rsidRPr="00F52EE7">
              <w:rPr>
                <w:rFonts w:ascii="Times New Roman" w:hAnsi="Times New Roman"/>
              </w:rPr>
              <w:t>або</w:t>
            </w:r>
            <w:proofErr w:type="spellEnd"/>
            <w:r w:rsidRPr="00F52EE7">
              <w:rPr>
                <w:rFonts w:ascii="Times New Roman" w:hAnsi="Times New Roman"/>
              </w:rPr>
              <w:t xml:space="preserve"> на </w:t>
            </w:r>
            <w:proofErr w:type="spellStart"/>
            <w:r w:rsidRPr="00F52EE7">
              <w:rPr>
                <w:rFonts w:ascii="Times New Roman" w:hAnsi="Times New Roman"/>
              </w:rPr>
              <w:t>підставі</w:t>
            </w:r>
            <w:proofErr w:type="spellEnd"/>
            <w:r w:rsidRPr="00F52EE7">
              <w:rPr>
                <w:rFonts w:ascii="Times New Roman" w:hAnsi="Times New Roman"/>
              </w:rPr>
              <w:t xml:space="preserve"> </w:t>
            </w:r>
            <w:proofErr w:type="spellStart"/>
            <w:r w:rsidRPr="00F52EE7">
              <w:rPr>
                <w:rFonts w:ascii="Times New Roman" w:hAnsi="Times New Roman"/>
              </w:rPr>
              <w:t>рішення</w:t>
            </w:r>
            <w:proofErr w:type="spellEnd"/>
            <w:r w:rsidRPr="00F52EE7">
              <w:rPr>
                <w:rFonts w:ascii="Times New Roman" w:hAnsi="Times New Roman"/>
              </w:rPr>
              <w:t xml:space="preserve"> органу </w:t>
            </w:r>
            <w:proofErr w:type="spellStart"/>
            <w:r w:rsidRPr="00F52EE7">
              <w:rPr>
                <w:rFonts w:ascii="Times New Roman" w:hAnsi="Times New Roman"/>
              </w:rPr>
              <w:t>оскарження</w:t>
            </w:r>
            <w:proofErr w:type="spellEnd"/>
            <w:r w:rsidRPr="00F52EE7">
              <w:rPr>
                <w:rFonts w:ascii="Times New Roman" w:hAnsi="Times New Roman"/>
              </w:rPr>
              <w:t xml:space="preserve"> внести </w:t>
            </w:r>
            <w:proofErr w:type="spellStart"/>
            <w:r w:rsidRPr="00F52EE7">
              <w:rPr>
                <w:rFonts w:ascii="Times New Roman" w:hAnsi="Times New Roman"/>
              </w:rPr>
              <w:t>зміни</w:t>
            </w:r>
            <w:proofErr w:type="spellEnd"/>
            <w:r w:rsidRPr="00F52EE7">
              <w:rPr>
                <w:rFonts w:ascii="Times New Roman" w:hAnsi="Times New Roman"/>
              </w:rPr>
              <w:t xml:space="preserve"> до </w:t>
            </w:r>
            <w:proofErr w:type="spellStart"/>
            <w:r w:rsidRPr="00F52EE7">
              <w:rPr>
                <w:rFonts w:ascii="Times New Roman" w:hAnsi="Times New Roman"/>
              </w:rPr>
              <w:t>тендерної</w:t>
            </w:r>
            <w:proofErr w:type="spellEnd"/>
            <w:r w:rsidRPr="00F52EE7">
              <w:rPr>
                <w:rFonts w:ascii="Times New Roman" w:hAnsi="Times New Roman"/>
              </w:rPr>
              <w:t xml:space="preserve"> </w:t>
            </w:r>
            <w:proofErr w:type="spellStart"/>
            <w:r w:rsidRPr="00F52EE7">
              <w:rPr>
                <w:rFonts w:ascii="Times New Roman" w:hAnsi="Times New Roman"/>
              </w:rPr>
              <w:t>документації</w:t>
            </w:r>
            <w:proofErr w:type="spellEnd"/>
            <w:r w:rsidRPr="00F52EE7">
              <w:rPr>
                <w:rFonts w:ascii="Times New Roman" w:hAnsi="Times New Roman"/>
              </w:rPr>
              <w:t xml:space="preserve"> та/</w:t>
            </w:r>
            <w:proofErr w:type="spellStart"/>
            <w:r w:rsidRPr="00F52EE7">
              <w:rPr>
                <w:rFonts w:ascii="Times New Roman" w:hAnsi="Times New Roman"/>
              </w:rPr>
              <w:t>або</w:t>
            </w:r>
            <w:proofErr w:type="spellEnd"/>
            <w:r w:rsidRPr="00F52EE7">
              <w:rPr>
                <w:rFonts w:ascii="Times New Roman" w:hAnsi="Times New Roman"/>
              </w:rPr>
              <w:t xml:space="preserve"> </w:t>
            </w:r>
            <w:proofErr w:type="spellStart"/>
            <w:r w:rsidRPr="00F52EE7">
              <w:rPr>
                <w:rFonts w:ascii="Times New Roman" w:hAnsi="Times New Roman"/>
              </w:rPr>
              <w:t>оголошення</w:t>
            </w:r>
            <w:proofErr w:type="spellEnd"/>
            <w:r w:rsidRPr="00F52EE7">
              <w:rPr>
                <w:rFonts w:ascii="Times New Roman" w:hAnsi="Times New Roman"/>
              </w:rPr>
              <w:t xml:space="preserve"> про </w:t>
            </w:r>
            <w:proofErr w:type="spellStart"/>
            <w:r w:rsidRPr="00F52EE7">
              <w:rPr>
                <w:rFonts w:ascii="Times New Roman" w:hAnsi="Times New Roman"/>
              </w:rPr>
              <w:t>проведення</w:t>
            </w:r>
            <w:proofErr w:type="spellEnd"/>
            <w:r w:rsidRPr="00F52EE7">
              <w:rPr>
                <w:rFonts w:ascii="Times New Roman" w:hAnsi="Times New Roman"/>
              </w:rPr>
              <w:t xml:space="preserve"> </w:t>
            </w:r>
            <w:proofErr w:type="spellStart"/>
            <w:r w:rsidRPr="00F52EE7">
              <w:rPr>
                <w:rFonts w:ascii="Times New Roman" w:hAnsi="Times New Roman"/>
              </w:rPr>
              <w:t>відкритих</w:t>
            </w:r>
            <w:proofErr w:type="spellEnd"/>
            <w:r w:rsidRPr="00F52EE7">
              <w:rPr>
                <w:rFonts w:ascii="Times New Roman" w:hAnsi="Times New Roman"/>
              </w:rPr>
              <w:t xml:space="preserve"> </w:t>
            </w:r>
            <w:proofErr w:type="spellStart"/>
            <w:r w:rsidRPr="00F52EE7">
              <w:rPr>
                <w:rFonts w:ascii="Times New Roman" w:hAnsi="Times New Roman"/>
              </w:rPr>
              <w:t>торгів</w:t>
            </w:r>
            <w:proofErr w:type="spellEnd"/>
            <w:r w:rsidRPr="00F52EE7">
              <w:rPr>
                <w:rFonts w:ascii="Times New Roman" w:hAnsi="Times New Roman"/>
              </w:rPr>
              <w:t xml:space="preserve">. У </w:t>
            </w:r>
            <w:proofErr w:type="spellStart"/>
            <w:r w:rsidRPr="00F52EE7">
              <w:rPr>
                <w:rFonts w:ascii="Times New Roman" w:hAnsi="Times New Roman"/>
              </w:rPr>
              <w:t>разі</w:t>
            </w:r>
            <w:proofErr w:type="spellEnd"/>
            <w:r w:rsidRPr="00F52EE7">
              <w:rPr>
                <w:rFonts w:ascii="Times New Roman" w:hAnsi="Times New Roman"/>
              </w:rPr>
              <w:t xml:space="preserve"> </w:t>
            </w:r>
            <w:proofErr w:type="spellStart"/>
            <w:r w:rsidRPr="00F52EE7">
              <w:rPr>
                <w:rFonts w:ascii="Times New Roman" w:hAnsi="Times New Roman"/>
              </w:rPr>
              <w:t>внесення</w:t>
            </w:r>
            <w:proofErr w:type="spellEnd"/>
            <w:r w:rsidRPr="00F52EE7">
              <w:rPr>
                <w:rFonts w:ascii="Times New Roman" w:hAnsi="Times New Roman"/>
              </w:rPr>
              <w:t xml:space="preserve"> </w:t>
            </w:r>
            <w:proofErr w:type="spellStart"/>
            <w:r w:rsidRPr="00F52EE7">
              <w:rPr>
                <w:rFonts w:ascii="Times New Roman" w:hAnsi="Times New Roman"/>
              </w:rPr>
              <w:t>змін</w:t>
            </w:r>
            <w:proofErr w:type="spellEnd"/>
            <w:r w:rsidRPr="00F52EE7">
              <w:rPr>
                <w:rFonts w:ascii="Times New Roman" w:hAnsi="Times New Roman"/>
              </w:rPr>
              <w:t xml:space="preserve"> до </w:t>
            </w:r>
            <w:proofErr w:type="spellStart"/>
            <w:r w:rsidRPr="00F52EE7">
              <w:rPr>
                <w:rFonts w:ascii="Times New Roman" w:hAnsi="Times New Roman"/>
              </w:rPr>
              <w:t>тендерної</w:t>
            </w:r>
            <w:proofErr w:type="spellEnd"/>
            <w:r w:rsidRPr="00F52EE7">
              <w:rPr>
                <w:rFonts w:ascii="Times New Roman" w:hAnsi="Times New Roman"/>
              </w:rPr>
              <w:t xml:space="preserve"> </w:t>
            </w:r>
            <w:proofErr w:type="spellStart"/>
            <w:r w:rsidRPr="00F52EE7">
              <w:rPr>
                <w:rFonts w:ascii="Times New Roman" w:hAnsi="Times New Roman"/>
              </w:rPr>
              <w:t>документації</w:t>
            </w:r>
            <w:proofErr w:type="spellEnd"/>
            <w:r w:rsidRPr="00F52EE7">
              <w:rPr>
                <w:rFonts w:ascii="Times New Roman" w:hAnsi="Times New Roman"/>
              </w:rPr>
              <w:t xml:space="preserve"> та/</w:t>
            </w:r>
            <w:proofErr w:type="spellStart"/>
            <w:r w:rsidRPr="00F52EE7">
              <w:rPr>
                <w:rFonts w:ascii="Times New Roman" w:hAnsi="Times New Roman"/>
              </w:rPr>
              <w:t>або</w:t>
            </w:r>
            <w:proofErr w:type="spellEnd"/>
            <w:r w:rsidRPr="00F52EE7">
              <w:rPr>
                <w:rFonts w:ascii="Times New Roman" w:hAnsi="Times New Roman"/>
              </w:rPr>
              <w:t xml:space="preserve"> </w:t>
            </w:r>
            <w:proofErr w:type="spellStart"/>
            <w:r w:rsidRPr="00F52EE7">
              <w:rPr>
                <w:rFonts w:ascii="Times New Roman" w:hAnsi="Times New Roman"/>
              </w:rPr>
              <w:t>оголошення</w:t>
            </w:r>
            <w:proofErr w:type="spellEnd"/>
            <w:r w:rsidRPr="00F52EE7">
              <w:rPr>
                <w:rFonts w:ascii="Times New Roman" w:hAnsi="Times New Roman"/>
              </w:rPr>
              <w:t xml:space="preserve"> про </w:t>
            </w:r>
            <w:proofErr w:type="spellStart"/>
            <w:r w:rsidRPr="00F52EE7">
              <w:rPr>
                <w:rFonts w:ascii="Times New Roman" w:hAnsi="Times New Roman"/>
              </w:rPr>
              <w:t>проведення</w:t>
            </w:r>
            <w:proofErr w:type="spellEnd"/>
            <w:r w:rsidRPr="00F52EE7">
              <w:rPr>
                <w:rFonts w:ascii="Times New Roman" w:hAnsi="Times New Roman"/>
              </w:rPr>
              <w:t xml:space="preserve"> </w:t>
            </w:r>
            <w:proofErr w:type="spellStart"/>
            <w:r w:rsidRPr="00F52EE7">
              <w:rPr>
                <w:rFonts w:ascii="Times New Roman" w:hAnsi="Times New Roman"/>
              </w:rPr>
              <w:t>відкритих</w:t>
            </w:r>
            <w:proofErr w:type="spellEnd"/>
            <w:r w:rsidRPr="00F52EE7">
              <w:rPr>
                <w:rFonts w:ascii="Times New Roman" w:hAnsi="Times New Roman"/>
              </w:rPr>
              <w:t xml:space="preserve"> </w:t>
            </w:r>
            <w:proofErr w:type="spellStart"/>
            <w:r w:rsidRPr="00F52EE7">
              <w:rPr>
                <w:rFonts w:ascii="Times New Roman" w:hAnsi="Times New Roman"/>
              </w:rPr>
              <w:t>торгів</w:t>
            </w:r>
            <w:proofErr w:type="spellEnd"/>
            <w:r w:rsidRPr="00F52EE7">
              <w:rPr>
                <w:rFonts w:ascii="Times New Roman" w:hAnsi="Times New Roman"/>
              </w:rPr>
              <w:t xml:space="preserve"> строк для </w:t>
            </w:r>
            <w:proofErr w:type="spellStart"/>
            <w:r w:rsidRPr="00F52EE7">
              <w:rPr>
                <w:rFonts w:ascii="Times New Roman" w:hAnsi="Times New Roman"/>
              </w:rPr>
              <w:t>подання</w:t>
            </w:r>
            <w:proofErr w:type="spellEnd"/>
            <w:r w:rsidRPr="00F52EE7">
              <w:rPr>
                <w:rFonts w:ascii="Times New Roman" w:hAnsi="Times New Roman"/>
              </w:rPr>
              <w:t xml:space="preserve"> </w:t>
            </w:r>
            <w:proofErr w:type="spellStart"/>
            <w:r w:rsidRPr="00F52EE7">
              <w:rPr>
                <w:rFonts w:ascii="Times New Roman" w:hAnsi="Times New Roman"/>
              </w:rPr>
              <w:t>тендерних</w:t>
            </w:r>
            <w:proofErr w:type="spellEnd"/>
            <w:r w:rsidRPr="00F52EE7">
              <w:rPr>
                <w:rFonts w:ascii="Times New Roman" w:hAnsi="Times New Roman"/>
              </w:rPr>
              <w:t xml:space="preserve"> </w:t>
            </w:r>
            <w:proofErr w:type="spellStart"/>
            <w:r w:rsidRPr="00F52EE7">
              <w:rPr>
                <w:rFonts w:ascii="Times New Roman" w:hAnsi="Times New Roman"/>
              </w:rPr>
              <w:t>пропозицій</w:t>
            </w:r>
            <w:proofErr w:type="spellEnd"/>
            <w:r w:rsidRPr="00F52EE7">
              <w:rPr>
                <w:rFonts w:ascii="Times New Roman" w:hAnsi="Times New Roman"/>
              </w:rPr>
              <w:t xml:space="preserve"> </w:t>
            </w:r>
            <w:proofErr w:type="spellStart"/>
            <w:r w:rsidRPr="00F52EE7">
              <w:rPr>
                <w:rFonts w:ascii="Times New Roman" w:hAnsi="Times New Roman"/>
              </w:rPr>
              <w:t>продовжується</w:t>
            </w:r>
            <w:proofErr w:type="spellEnd"/>
            <w:r w:rsidRPr="00F52EE7">
              <w:rPr>
                <w:rFonts w:ascii="Times New Roman" w:hAnsi="Times New Roman"/>
              </w:rPr>
              <w:t xml:space="preserve"> </w:t>
            </w:r>
            <w:proofErr w:type="spellStart"/>
            <w:r w:rsidRPr="00F52EE7">
              <w:rPr>
                <w:rFonts w:ascii="Times New Roman" w:hAnsi="Times New Roman"/>
              </w:rPr>
              <w:t>замовником</w:t>
            </w:r>
            <w:proofErr w:type="spellEnd"/>
            <w:r w:rsidRPr="00F52EE7">
              <w:rPr>
                <w:rFonts w:ascii="Times New Roman" w:hAnsi="Times New Roman"/>
              </w:rPr>
              <w:t xml:space="preserve"> в </w:t>
            </w:r>
            <w:proofErr w:type="spellStart"/>
            <w:r w:rsidRPr="00F52EE7">
              <w:rPr>
                <w:rFonts w:ascii="Times New Roman" w:hAnsi="Times New Roman"/>
              </w:rPr>
              <w:t>електронній</w:t>
            </w:r>
            <w:proofErr w:type="spellEnd"/>
            <w:r w:rsidRPr="00F52EE7">
              <w:rPr>
                <w:rFonts w:ascii="Times New Roman" w:hAnsi="Times New Roman"/>
              </w:rPr>
              <w:t xml:space="preserve"> </w:t>
            </w:r>
            <w:proofErr w:type="spellStart"/>
            <w:r w:rsidRPr="00F52EE7">
              <w:rPr>
                <w:rFonts w:ascii="Times New Roman" w:hAnsi="Times New Roman"/>
              </w:rPr>
              <w:t>системі</w:t>
            </w:r>
            <w:proofErr w:type="spellEnd"/>
            <w:r w:rsidRPr="00F52EE7">
              <w:rPr>
                <w:rFonts w:ascii="Times New Roman" w:hAnsi="Times New Roman"/>
              </w:rPr>
              <w:t xml:space="preserve"> </w:t>
            </w:r>
            <w:proofErr w:type="spellStart"/>
            <w:r w:rsidRPr="00F52EE7">
              <w:rPr>
                <w:rFonts w:ascii="Times New Roman" w:hAnsi="Times New Roman"/>
              </w:rPr>
              <w:t>закупівель</w:t>
            </w:r>
            <w:proofErr w:type="spellEnd"/>
            <w:r w:rsidRPr="00F52EE7">
              <w:rPr>
                <w:rFonts w:ascii="Times New Roman" w:hAnsi="Times New Roman"/>
              </w:rPr>
              <w:t xml:space="preserve">, а </w:t>
            </w:r>
            <w:proofErr w:type="spellStart"/>
            <w:r w:rsidRPr="00F52EE7">
              <w:rPr>
                <w:rFonts w:ascii="Times New Roman" w:hAnsi="Times New Roman"/>
              </w:rPr>
              <w:t>саме</w:t>
            </w:r>
            <w:proofErr w:type="spellEnd"/>
            <w:r w:rsidRPr="00F52EE7">
              <w:rPr>
                <w:rFonts w:ascii="Times New Roman" w:hAnsi="Times New Roman"/>
              </w:rPr>
              <w:t xml:space="preserve"> ― в </w:t>
            </w:r>
            <w:proofErr w:type="spellStart"/>
            <w:r w:rsidRPr="00F52EE7">
              <w:rPr>
                <w:rFonts w:ascii="Times New Roman" w:hAnsi="Times New Roman"/>
              </w:rPr>
              <w:t>оголошенні</w:t>
            </w:r>
            <w:proofErr w:type="spellEnd"/>
            <w:r w:rsidRPr="00F52EE7">
              <w:rPr>
                <w:rFonts w:ascii="Times New Roman" w:hAnsi="Times New Roman"/>
              </w:rPr>
              <w:t xml:space="preserve"> про </w:t>
            </w:r>
            <w:proofErr w:type="spellStart"/>
            <w:r w:rsidRPr="00F52EE7">
              <w:rPr>
                <w:rFonts w:ascii="Times New Roman" w:hAnsi="Times New Roman"/>
              </w:rPr>
              <w:t>проведення</w:t>
            </w:r>
            <w:proofErr w:type="spellEnd"/>
            <w:r w:rsidRPr="00F52EE7">
              <w:rPr>
                <w:rFonts w:ascii="Times New Roman" w:hAnsi="Times New Roman"/>
              </w:rPr>
              <w:t xml:space="preserve"> </w:t>
            </w:r>
            <w:proofErr w:type="spellStart"/>
            <w:r w:rsidRPr="00F52EE7">
              <w:rPr>
                <w:rFonts w:ascii="Times New Roman" w:hAnsi="Times New Roman"/>
              </w:rPr>
              <w:t>відкритих</w:t>
            </w:r>
            <w:proofErr w:type="spellEnd"/>
            <w:r w:rsidRPr="00F52EE7">
              <w:rPr>
                <w:rFonts w:ascii="Times New Roman" w:hAnsi="Times New Roman"/>
              </w:rPr>
              <w:t xml:space="preserve"> </w:t>
            </w:r>
            <w:proofErr w:type="spellStart"/>
            <w:r w:rsidRPr="00F52EE7">
              <w:rPr>
                <w:rFonts w:ascii="Times New Roman" w:hAnsi="Times New Roman"/>
              </w:rPr>
              <w:t>торгів</w:t>
            </w:r>
            <w:proofErr w:type="spellEnd"/>
            <w:r w:rsidRPr="00F52EE7">
              <w:rPr>
                <w:rFonts w:ascii="Times New Roman" w:hAnsi="Times New Roman"/>
              </w:rPr>
              <w:t xml:space="preserve"> таким чином, </w:t>
            </w:r>
            <w:proofErr w:type="spellStart"/>
            <w:r w:rsidRPr="00F52EE7">
              <w:rPr>
                <w:rFonts w:ascii="Times New Roman" w:hAnsi="Times New Roman"/>
              </w:rPr>
              <w:t>щоб</w:t>
            </w:r>
            <w:proofErr w:type="spellEnd"/>
            <w:r w:rsidRPr="00F52EE7">
              <w:rPr>
                <w:rFonts w:ascii="Times New Roman" w:hAnsi="Times New Roman"/>
              </w:rPr>
              <w:t xml:space="preserve"> з моменту </w:t>
            </w:r>
            <w:proofErr w:type="spellStart"/>
            <w:r w:rsidRPr="00F52EE7">
              <w:rPr>
                <w:rFonts w:ascii="Times New Roman" w:hAnsi="Times New Roman"/>
              </w:rPr>
              <w:t>внесення</w:t>
            </w:r>
            <w:proofErr w:type="spellEnd"/>
            <w:r w:rsidRPr="00F52EE7">
              <w:rPr>
                <w:rFonts w:ascii="Times New Roman" w:hAnsi="Times New Roman"/>
              </w:rPr>
              <w:t xml:space="preserve"> </w:t>
            </w:r>
            <w:proofErr w:type="spellStart"/>
            <w:r w:rsidRPr="00F52EE7">
              <w:rPr>
                <w:rFonts w:ascii="Times New Roman" w:hAnsi="Times New Roman"/>
              </w:rPr>
              <w:t>змін</w:t>
            </w:r>
            <w:proofErr w:type="spellEnd"/>
            <w:r w:rsidRPr="00F52EE7">
              <w:rPr>
                <w:rFonts w:ascii="Times New Roman" w:hAnsi="Times New Roman"/>
              </w:rPr>
              <w:t xml:space="preserve"> до </w:t>
            </w:r>
            <w:proofErr w:type="spellStart"/>
            <w:r w:rsidRPr="00F52EE7">
              <w:rPr>
                <w:rFonts w:ascii="Times New Roman" w:hAnsi="Times New Roman"/>
              </w:rPr>
              <w:t>тендерної</w:t>
            </w:r>
            <w:proofErr w:type="spellEnd"/>
            <w:r w:rsidRPr="00F52EE7">
              <w:rPr>
                <w:rFonts w:ascii="Times New Roman" w:hAnsi="Times New Roman"/>
              </w:rPr>
              <w:t xml:space="preserve"> </w:t>
            </w:r>
            <w:proofErr w:type="spellStart"/>
            <w:r w:rsidRPr="00F52EE7">
              <w:rPr>
                <w:rFonts w:ascii="Times New Roman" w:hAnsi="Times New Roman"/>
              </w:rPr>
              <w:t>документації</w:t>
            </w:r>
            <w:proofErr w:type="spellEnd"/>
            <w:r w:rsidRPr="00F52EE7">
              <w:rPr>
                <w:rFonts w:ascii="Times New Roman" w:hAnsi="Times New Roman"/>
              </w:rPr>
              <w:t xml:space="preserve"> та/</w:t>
            </w:r>
            <w:proofErr w:type="spellStart"/>
            <w:r w:rsidRPr="00F52EE7">
              <w:rPr>
                <w:rFonts w:ascii="Times New Roman" w:hAnsi="Times New Roman"/>
              </w:rPr>
              <w:t>або</w:t>
            </w:r>
            <w:proofErr w:type="spellEnd"/>
            <w:r w:rsidRPr="00F52EE7">
              <w:rPr>
                <w:rFonts w:ascii="Times New Roman" w:hAnsi="Times New Roman"/>
              </w:rPr>
              <w:t xml:space="preserve"> </w:t>
            </w:r>
            <w:proofErr w:type="spellStart"/>
            <w:r w:rsidRPr="00F52EE7">
              <w:rPr>
                <w:rFonts w:ascii="Times New Roman" w:hAnsi="Times New Roman"/>
              </w:rPr>
              <w:t>оголошення</w:t>
            </w:r>
            <w:proofErr w:type="spellEnd"/>
            <w:r w:rsidRPr="00F52EE7">
              <w:rPr>
                <w:rFonts w:ascii="Times New Roman" w:hAnsi="Times New Roman"/>
              </w:rPr>
              <w:t xml:space="preserve"> про </w:t>
            </w:r>
            <w:proofErr w:type="spellStart"/>
            <w:r w:rsidRPr="00F52EE7">
              <w:rPr>
                <w:rFonts w:ascii="Times New Roman" w:hAnsi="Times New Roman"/>
              </w:rPr>
              <w:t>проведення</w:t>
            </w:r>
            <w:proofErr w:type="spellEnd"/>
            <w:r w:rsidRPr="00F52EE7">
              <w:rPr>
                <w:rFonts w:ascii="Times New Roman" w:hAnsi="Times New Roman"/>
              </w:rPr>
              <w:t xml:space="preserve"> </w:t>
            </w:r>
            <w:proofErr w:type="spellStart"/>
            <w:r w:rsidRPr="00F52EE7">
              <w:rPr>
                <w:rFonts w:ascii="Times New Roman" w:hAnsi="Times New Roman"/>
              </w:rPr>
              <w:t>відкритих</w:t>
            </w:r>
            <w:proofErr w:type="spellEnd"/>
            <w:r w:rsidRPr="00F52EE7">
              <w:rPr>
                <w:rFonts w:ascii="Times New Roman" w:hAnsi="Times New Roman"/>
              </w:rPr>
              <w:t xml:space="preserve"> </w:t>
            </w:r>
            <w:proofErr w:type="spellStart"/>
            <w:r w:rsidRPr="00F52EE7">
              <w:rPr>
                <w:rFonts w:ascii="Times New Roman" w:hAnsi="Times New Roman"/>
              </w:rPr>
              <w:t>торгів</w:t>
            </w:r>
            <w:proofErr w:type="spellEnd"/>
            <w:r w:rsidRPr="00F52EE7">
              <w:rPr>
                <w:rFonts w:ascii="Times New Roman" w:hAnsi="Times New Roman"/>
              </w:rPr>
              <w:t xml:space="preserve"> до </w:t>
            </w:r>
            <w:proofErr w:type="spellStart"/>
            <w:r w:rsidRPr="00F52EE7">
              <w:rPr>
                <w:rFonts w:ascii="Times New Roman" w:hAnsi="Times New Roman"/>
              </w:rPr>
              <w:t>закінчення</w:t>
            </w:r>
            <w:proofErr w:type="spellEnd"/>
            <w:r w:rsidRPr="00F52EE7">
              <w:rPr>
                <w:rFonts w:ascii="Times New Roman" w:hAnsi="Times New Roman"/>
              </w:rPr>
              <w:t xml:space="preserve"> </w:t>
            </w:r>
            <w:proofErr w:type="spellStart"/>
            <w:r w:rsidRPr="00F52EE7">
              <w:rPr>
                <w:rFonts w:ascii="Times New Roman" w:hAnsi="Times New Roman"/>
              </w:rPr>
              <w:t>кінцевого</w:t>
            </w:r>
            <w:proofErr w:type="spellEnd"/>
            <w:r w:rsidRPr="00F52EE7">
              <w:rPr>
                <w:rFonts w:ascii="Times New Roman" w:hAnsi="Times New Roman"/>
              </w:rPr>
              <w:t xml:space="preserve"> строку </w:t>
            </w:r>
            <w:proofErr w:type="spellStart"/>
            <w:r w:rsidRPr="00F52EE7">
              <w:rPr>
                <w:rFonts w:ascii="Times New Roman" w:hAnsi="Times New Roman"/>
              </w:rPr>
              <w:t>подання</w:t>
            </w:r>
            <w:proofErr w:type="spellEnd"/>
            <w:r w:rsidRPr="00F52EE7">
              <w:rPr>
                <w:rFonts w:ascii="Times New Roman" w:hAnsi="Times New Roman"/>
              </w:rPr>
              <w:t xml:space="preserve"> </w:t>
            </w:r>
            <w:proofErr w:type="spellStart"/>
            <w:r w:rsidRPr="00F52EE7">
              <w:rPr>
                <w:rFonts w:ascii="Times New Roman" w:hAnsi="Times New Roman"/>
              </w:rPr>
              <w:lastRenderedPageBreak/>
              <w:t>тендерних</w:t>
            </w:r>
            <w:proofErr w:type="spellEnd"/>
            <w:r w:rsidRPr="00F52EE7">
              <w:rPr>
                <w:rFonts w:ascii="Times New Roman" w:hAnsi="Times New Roman"/>
              </w:rPr>
              <w:t xml:space="preserve"> </w:t>
            </w:r>
            <w:proofErr w:type="spellStart"/>
            <w:r w:rsidRPr="00F52EE7">
              <w:rPr>
                <w:rFonts w:ascii="Times New Roman" w:hAnsi="Times New Roman"/>
              </w:rPr>
              <w:t>пропозицій</w:t>
            </w:r>
            <w:proofErr w:type="spellEnd"/>
            <w:r w:rsidRPr="00F52EE7">
              <w:rPr>
                <w:rFonts w:ascii="Times New Roman" w:hAnsi="Times New Roman"/>
              </w:rPr>
              <w:t xml:space="preserve"> </w:t>
            </w:r>
            <w:proofErr w:type="spellStart"/>
            <w:r w:rsidRPr="00F52EE7">
              <w:rPr>
                <w:rFonts w:ascii="Times New Roman" w:hAnsi="Times New Roman"/>
              </w:rPr>
              <w:t>залишалося</w:t>
            </w:r>
            <w:proofErr w:type="spellEnd"/>
            <w:r w:rsidRPr="00F52EE7">
              <w:rPr>
                <w:rFonts w:ascii="Times New Roman" w:hAnsi="Times New Roman"/>
              </w:rPr>
              <w:t xml:space="preserve"> не </w:t>
            </w:r>
            <w:proofErr w:type="spellStart"/>
            <w:r w:rsidRPr="00F52EE7">
              <w:rPr>
                <w:rFonts w:ascii="Times New Roman" w:hAnsi="Times New Roman"/>
              </w:rPr>
              <w:t>менше</w:t>
            </w:r>
            <w:proofErr w:type="spellEnd"/>
            <w:r w:rsidRPr="00F52EE7">
              <w:rPr>
                <w:rFonts w:ascii="Times New Roman" w:hAnsi="Times New Roman"/>
              </w:rPr>
              <w:t xml:space="preserve"> </w:t>
            </w:r>
            <w:proofErr w:type="spellStart"/>
            <w:r w:rsidRPr="00F52EE7">
              <w:rPr>
                <w:rFonts w:ascii="Times New Roman" w:hAnsi="Times New Roman"/>
              </w:rPr>
              <w:t>чотирьох</w:t>
            </w:r>
            <w:proofErr w:type="spellEnd"/>
            <w:r w:rsidRPr="00F52EE7">
              <w:rPr>
                <w:rFonts w:ascii="Times New Roman" w:hAnsi="Times New Roman"/>
              </w:rPr>
              <w:t xml:space="preserve"> </w:t>
            </w:r>
            <w:proofErr w:type="spellStart"/>
            <w:r w:rsidRPr="00F52EE7">
              <w:rPr>
                <w:rFonts w:ascii="Times New Roman" w:hAnsi="Times New Roman"/>
              </w:rPr>
              <w:t>днів</w:t>
            </w:r>
            <w:proofErr w:type="spellEnd"/>
            <w:r w:rsidRPr="00F52EE7">
              <w:rPr>
                <w:rFonts w:ascii="Times New Roman" w:hAnsi="Times New Roman"/>
              </w:rPr>
              <w:t>.</w:t>
            </w:r>
          </w:p>
          <w:p w14:paraId="5A1AD3CA" w14:textId="442BB5D8" w:rsidR="00AC6CF5" w:rsidRPr="00F52EE7" w:rsidRDefault="00F52EE7" w:rsidP="00F52EE7">
            <w:pPr>
              <w:spacing w:before="120"/>
              <w:jc w:val="both"/>
              <w:rPr>
                <w:rFonts w:ascii="Times New Roman" w:eastAsia="Times New Roman" w:hAnsi="Times New Roman"/>
              </w:rPr>
            </w:pPr>
            <w:proofErr w:type="spellStart"/>
            <w:r w:rsidRPr="00F52EE7">
              <w:rPr>
                <w:rFonts w:ascii="Times New Roman" w:hAnsi="Times New Roman"/>
              </w:rPr>
              <w:t>Зміни</w:t>
            </w:r>
            <w:proofErr w:type="spellEnd"/>
            <w:r w:rsidRPr="00F52EE7">
              <w:rPr>
                <w:rFonts w:ascii="Times New Roman" w:hAnsi="Times New Roman"/>
              </w:rPr>
              <w:t xml:space="preserve">, </w:t>
            </w:r>
            <w:proofErr w:type="spellStart"/>
            <w:r w:rsidRPr="00F52EE7">
              <w:rPr>
                <w:rFonts w:ascii="Times New Roman" w:hAnsi="Times New Roman"/>
              </w:rPr>
              <w:t>що</w:t>
            </w:r>
            <w:proofErr w:type="spellEnd"/>
            <w:r w:rsidRPr="00F52EE7">
              <w:rPr>
                <w:rFonts w:ascii="Times New Roman" w:hAnsi="Times New Roman"/>
              </w:rPr>
              <w:t xml:space="preserve"> </w:t>
            </w:r>
            <w:proofErr w:type="spellStart"/>
            <w:r w:rsidRPr="00F52EE7">
              <w:rPr>
                <w:rFonts w:ascii="Times New Roman" w:hAnsi="Times New Roman"/>
              </w:rPr>
              <w:t>вносяться</w:t>
            </w:r>
            <w:proofErr w:type="spellEnd"/>
            <w:r w:rsidRPr="00F52EE7">
              <w:rPr>
                <w:rFonts w:ascii="Times New Roman" w:hAnsi="Times New Roman"/>
              </w:rPr>
              <w:t xml:space="preserve"> </w:t>
            </w:r>
            <w:proofErr w:type="spellStart"/>
            <w:r w:rsidRPr="00F52EE7">
              <w:rPr>
                <w:rFonts w:ascii="Times New Roman" w:hAnsi="Times New Roman"/>
              </w:rPr>
              <w:t>замовником</w:t>
            </w:r>
            <w:proofErr w:type="spellEnd"/>
            <w:r w:rsidRPr="00F52EE7">
              <w:rPr>
                <w:rFonts w:ascii="Times New Roman" w:hAnsi="Times New Roman"/>
              </w:rPr>
              <w:t xml:space="preserve"> до </w:t>
            </w:r>
            <w:proofErr w:type="spellStart"/>
            <w:r w:rsidRPr="00F52EE7">
              <w:rPr>
                <w:rFonts w:ascii="Times New Roman" w:hAnsi="Times New Roman"/>
              </w:rPr>
              <w:t>тендерної</w:t>
            </w:r>
            <w:proofErr w:type="spellEnd"/>
            <w:r w:rsidRPr="00F52EE7">
              <w:rPr>
                <w:rFonts w:ascii="Times New Roman" w:hAnsi="Times New Roman"/>
              </w:rPr>
              <w:t xml:space="preserve"> </w:t>
            </w:r>
            <w:proofErr w:type="spellStart"/>
            <w:r w:rsidRPr="00F52EE7">
              <w:rPr>
                <w:rFonts w:ascii="Times New Roman" w:hAnsi="Times New Roman"/>
              </w:rPr>
              <w:t>документації</w:t>
            </w:r>
            <w:proofErr w:type="spellEnd"/>
            <w:r w:rsidRPr="00F52EE7">
              <w:rPr>
                <w:rFonts w:ascii="Times New Roman" w:hAnsi="Times New Roman"/>
              </w:rPr>
              <w:t xml:space="preserve"> та/</w:t>
            </w:r>
            <w:proofErr w:type="spellStart"/>
            <w:r w:rsidRPr="00F52EE7">
              <w:rPr>
                <w:rFonts w:ascii="Times New Roman" w:hAnsi="Times New Roman"/>
              </w:rPr>
              <w:t>або</w:t>
            </w:r>
            <w:proofErr w:type="spellEnd"/>
            <w:r w:rsidRPr="00F52EE7">
              <w:rPr>
                <w:rFonts w:ascii="Times New Roman" w:hAnsi="Times New Roman"/>
              </w:rPr>
              <w:t xml:space="preserve"> </w:t>
            </w:r>
            <w:proofErr w:type="spellStart"/>
            <w:r w:rsidRPr="00F52EE7">
              <w:rPr>
                <w:rFonts w:ascii="Times New Roman" w:hAnsi="Times New Roman"/>
              </w:rPr>
              <w:t>оголошення</w:t>
            </w:r>
            <w:proofErr w:type="spellEnd"/>
            <w:r w:rsidRPr="00F52EE7">
              <w:rPr>
                <w:rFonts w:ascii="Times New Roman" w:hAnsi="Times New Roman"/>
              </w:rPr>
              <w:t xml:space="preserve"> про </w:t>
            </w:r>
            <w:proofErr w:type="spellStart"/>
            <w:r w:rsidRPr="00F52EE7">
              <w:rPr>
                <w:rFonts w:ascii="Times New Roman" w:hAnsi="Times New Roman"/>
              </w:rPr>
              <w:t>проведення</w:t>
            </w:r>
            <w:proofErr w:type="spellEnd"/>
            <w:r w:rsidRPr="00F52EE7">
              <w:rPr>
                <w:rFonts w:ascii="Times New Roman" w:hAnsi="Times New Roman"/>
              </w:rPr>
              <w:t xml:space="preserve"> </w:t>
            </w:r>
            <w:proofErr w:type="spellStart"/>
            <w:r w:rsidRPr="00F52EE7">
              <w:rPr>
                <w:rFonts w:ascii="Times New Roman" w:hAnsi="Times New Roman"/>
              </w:rPr>
              <w:t>відкритих</w:t>
            </w:r>
            <w:proofErr w:type="spellEnd"/>
            <w:r w:rsidRPr="00F52EE7">
              <w:rPr>
                <w:rFonts w:ascii="Times New Roman" w:hAnsi="Times New Roman"/>
              </w:rPr>
              <w:t xml:space="preserve"> </w:t>
            </w:r>
            <w:proofErr w:type="spellStart"/>
            <w:r w:rsidRPr="00F52EE7">
              <w:rPr>
                <w:rFonts w:ascii="Times New Roman" w:hAnsi="Times New Roman"/>
              </w:rPr>
              <w:t>торгів</w:t>
            </w:r>
            <w:proofErr w:type="spellEnd"/>
            <w:r w:rsidRPr="00F52EE7">
              <w:rPr>
                <w:rFonts w:ascii="Times New Roman" w:hAnsi="Times New Roman"/>
              </w:rPr>
              <w:t xml:space="preserve">, </w:t>
            </w:r>
            <w:proofErr w:type="spellStart"/>
            <w:r w:rsidRPr="00F52EE7">
              <w:rPr>
                <w:rFonts w:ascii="Times New Roman" w:hAnsi="Times New Roman"/>
              </w:rPr>
              <w:t>розміщуються</w:t>
            </w:r>
            <w:proofErr w:type="spellEnd"/>
            <w:r w:rsidRPr="00F52EE7">
              <w:rPr>
                <w:rFonts w:ascii="Times New Roman" w:hAnsi="Times New Roman"/>
              </w:rPr>
              <w:t xml:space="preserve"> та </w:t>
            </w:r>
            <w:proofErr w:type="spellStart"/>
            <w:r w:rsidRPr="00F52EE7">
              <w:rPr>
                <w:rFonts w:ascii="Times New Roman" w:hAnsi="Times New Roman"/>
              </w:rPr>
              <w:t>відображаються</w:t>
            </w:r>
            <w:proofErr w:type="spellEnd"/>
            <w:r w:rsidRPr="00F52EE7">
              <w:rPr>
                <w:rFonts w:ascii="Times New Roman" w:hAnsi="Times New Roman"/>
              </w:rPr>
              <w:t xml:space="preserve"> в </w:t>
            </w:r>
            <w:proofErr w:type="spellStart"/>
            <w:r w:rsidRPr="00F52EE7">
              <w:rPr>
                <w:rFonts w:ascii="Times New Roman" w:hAnsi="Times New Roman"/>
              </w:rPr>
              <w:t>електронній</w:t>
            </w:r>
            <w:proofErr w:type="spellEnd"/>
            <w:r w:rsidRPr="00F52EE7">
              <w:rPr>
                <w:rFonts w:ascii="Times New Roman" w:hAnsi="Times New Roman"/>
              </w:rPr>
              <w:t xml:space="preserve"> </w:t>
            </w:r>
            <w:proofErr w:type="spellStart"/>
            <w:r w:rsidRPr="00F52EE7">
              <w:rPr>
                <w:rFonts w:ascii="Times New Roman" w:hAnsi="Times New Roman"/>
              </w:rPr>
              <w:t>системі</w:t>
            </w:r>
            <w:proofErr w:type="spellEnd"/>
            <w:r w:rsidRPr="00F52EE7">
              <w:rPr>
                <w:rFonts w:ascii="Times New Roman" w:hAnsi="Times New Roman"/>
              </w:rPr>
              <w:t xml:space="preserve"> </w:t>
            </w:r>
            <w:proofErr w:type="spellStart"/>
            <w:r w:rsidRPr="00F52EE7">
              <w:rPr>
                <w:rFonts w:ascii="Times New Roman" w:hAnsi="Times New Roman"/>
              </w:rPr>
              <w:t>закупівель</w:t>
            </w:r>
            <w:proofErr w:type="spellEnd"/>
            <w:r w:rsidRPr="00F52EE7">
              <w:rPr>
                <w:rFonts w:ascii="Times New Roman" w:hAnsi="Times New Roman"/>
              </w:rPr>
              <w:t xml:space="preserve"> у </w:t>
            </w:r>
            <w:proofErr w:type="spellStart"/>
            <w:r w:rsidRPr="00F52EE7">
              <w:rPr>
                <w:rFonts w:ascii="Times New Roman" w:hAnsi="Times New Roman"/>
              </w:rPr>
              <w:t>новій</w:t>
            </w:r>
            <w:proofErr w:type="spellEnd"/>
            <w:r w:rsidRPr="00F52EE7">
              <w:rPr>
                <w:rFonts w:ascii="Times New Roman" w:hAnsi="Times New Roman"/>
              </w:rPr>
              <w:t xml:space="preserve"> </w:t>
            </w:r>
            <w:proofErr w:type="spellStart"/>
            <w:r w:rsidRPr="00F52EE7">
              <w:rPr>
                <w:rFonts w:ascii="Times New Roman" w:hAnsi="Times New Roman"/>
              </w:rPr>
              <w:t>редакції</w:t>
            </w:r>
            <w:proofErr w:type="spellEnd"/>
            <w:r w:rsidRPr="00F52EE7">
              <w:rPr>
                <w:rFonts w:ascii="Times New Roman" w:hAnsi="Times New Roman"/>
              </w:rPr>
              <w:t xml:space="preserve"> </w:t>
            </w:r>
            <w:proofErr w:type="spellStart"/>
            <w:r w:rsidRPr="00F52EE7">
              <w:rPr>
                <w:rFonts w:ascii="Times New Roman" w:hAnsi="Times New Roman"/>
              </w:rPr>
              <w:t>зазначених</w:t>
            </w:r>
            <w:proofErr w:type="spellEnd"/>
            <w:r w:rsidRPr="00F52EE7">
              <w:rPr>
                <w:rFonts w:ascii="Times New Roman" w:hAnsi="Times New Roman"/>
              </w:rPr>
              <w:t xml:space="preserve"> </w:t>
            </w:r>
            <w:proofErr w:type="spellStart"/>
            <w:r w:rsidRPr="00F52EE7">
              <w:rPr>
                <w:rFonts w:ascii="Times New Roman" w:hAnsi="Times New Roman"/>
              </w:rPr>
              <w:t>документації</w:t>
            </w:r>
            <w:proofErr w:type="spellEnd"/>
            <w:r w:rsidRPr="00F52EE7">
              <w:rPr>
                <w:rFonts w:ascii="Times New Roman" w:hAnsi="Times New Roman"/>
              </w:rPr>
              <w:t xml:space="preserve"> та/</w:t>
            </w:r>
            <w:proofErr w:type="spellStart"/>
            <w:r w:rsidRPr="00F52EE7">
              <w:rPr>
                <w:rFonts w:ascii="Times New Roman" w:hAnsi="Times New Roman"/>
              </w:rPr>
              <w:t>або</w:t>
            </w:r>
            <w:proofErr w:type="spellEnd"/>
            <w:r w:rsidRPr="00F52EE7">
              <w:rPr>
                <w:rFonts w:ascii="Times New Roman" w:hAnsi="Times New Roman"/>
              </w:rPr>
              <w:t xml:space="preserve"> </w:t>
            </w:r>
            <w:proofErr w:type="spellStart"/>
            <w:r w:rsidRPr="00F52EE7">
              <w:rPr>
                <w:rFonts w:ascii="Times New Roman" w:hAnsi="Times New Roman"/>
              </w:rPr>
              <w:t>оголошення</w:t>
            </w:r>
            <w:proofErr w:type="spellEnd"/>
            <w:r w:rsidRPr="00F52EE7">
              <w:rPr>
                <w:rFonts w:ascii="Times New Roman" w:hAnsi="Times New Roman"/>
              </w:rPr>
              <w:t xml:space="preserve"> </w:t>
            </w:r>
            <w:proofErr w:type="spellStart"/>
            <w:r w:rsidRPr="00F52EE7">
              <w:rPr>
                <w:rFonts w:ascii="Times New Roman" w:hAnsi="Times New Roman"/>
              </w:rPr>
              <w:t>додатково</w:t>
            </w:r>
            <w:proofErr w:type="spellEnd"/>
            <w:r w:rsidRPr="00F52EE7">
              <w:rPr>
                <w:rFonts w:ascii="Times New Roman" w:hAnsi="Times New Roman"/>
              </w:rPr>
              <w:t xml:space="preserve"> до </w:t>
            </w:r>
            <w:proofErr w:type="spellStart"/>
            <w:r w:rsidRPr="00F52EE7">
              <w:rPr>
                <w:rFonts w:ascii="Times New Roman" w:hAnsi="Times New Roman"/>
              </w:rPr>
              <w:t>їх</w:t>
            </w:r>
            <w:proofErr w:type="spellEnd"/>
            <w:r w:rsidRPr="00F52EE7">
              <w:rPr>
                <w:rFonts w:ascii="Times New Roman" w:hAnsi="Times New Roman"/>
              </w:rPr>
              <w:t xml:space="preserve"> </w:t>
            </w:r>
            <w:proofErr w:type="spellStart"/>
            <w:r w:rsidRPr="00F52EE7">
              <w:rPr>
                <w:rFonts w:ascii="Times New Roman" w:hAnsi="Times New Roman"/>
              </w:rPr>
              <w:t>попередньої</w:t>
            </w:r>
            <w:proofErr w:type="spellEnd"/>
            <w:r w:rsidRPr="00F52EE7">
              <w:rPr>
                <w:rFonts w:ascii="Times New Roman" w:hAnsi="Times New Roman"/>
              </w:rPr>
              <w:t xml:space="preserve"> </w:t>
            </w:r>
            <w:proofErr w:type="spellStart"/>
            <w:r w:rsidRPr="00F52EE7">
              <w:rPr>
                <w:rFonts w:ascii="Times New Roman" w:hAnsi="Times New Roman"/>
              </w:rPr>
              <w:t>редакції</w:t>
            </w:r>
            <w:proofErr w:type="spellEnd"/>
            <w:r w:rsidRPr="00F52EE7">
              <w:rPr>
                <w:rFonts w:ascii="Times New Roman" w:hAnsi="Times New Roman"/>
              </w:rPr>
              <w:t xml:space="preserve">. </w:t>
            </w:r>
            <w:proofErr w:type="spellStart"/>
            <w:r w:rsidRPr="00F52EE7">
              <w:rPr>
                <w:rFonts w:ascii="Times New Roman" w:hAnsi="Times New Roman"/>
              </w:rPr>
              <w:t>Замовник</w:t>
            </w:r>
            <w:proofErr w:type="spellEnd"/>
            <w:r w:rsidRPr="00F52EE7">
              <w:rPr>
                <w:rFonts w:ascii="Times New Roman" w:hAnsi="Times New Roman"/>
              </w:rPr>
              <w:t xml:space="preserve"> разом </w:t>
            </w:r>
            <w:proofErr w:type="spellStart"/>
            <w:r w:rsidRPr="00F52EE7">
              <w:rPr>
                <w:rFonts w:ascii="Times New Roman" w:hAnsi="Times New Roman"/>
              </w:rPr>
              <w:t>із</w:t>
            </w:r>
            <w:proofErr w:type="spellEnd"/>
            <w:r w:rsidRPr="00F52EE7">
              <w:rPr>
                <w:rFonts w:ascii="Times New Roman" w:hAnsi="Times New Roman"/>
              </w:rPr>
              <w:t xml:space="preserve"> </w:t>
            </w:r>
            <w:proofErr w:type="spellStart"/>
            <w:r w:rsidRPr="00F52EE7">
              <w:rPr>
                <w:rFonts w:ascii="Times New Roman" w:hAnsi="Times New Roman"/>
              </w:rPr>
              <w:t>змінами</w:t>
            </w:r>
            <w:proofErr w:type="spellEnd"/>
            <w:r w:rsidRPr="00F52EE7">
              <w:rPr>
                <w:rFonts w:ascii="Times New Roman" w:hAnsi="Times New Roman"/>
              </w:rPr>
              <w:t xml:space="preserve"> до </w:t>
            </w:r>
            <w:proofErr w:type="spellStart"/>
            <w:r w:rsidRPr="00F52EE7">
              <w:rPr>
                <w:rFonts w:ascii="Times New Roman" w:hAnsi="Times New Roman"/>
              </w:rPr>
              <w:t>тендерної</w:t>
            </w:r>
            <w:proofErr w:type="spellEnd"/>
            <w:r w:rsidRPr="00F52EE7">
              <w:rPr>
                <w:rFonts w:ascii="Times New Roman" w:hAnsi="Times New Roman"/>
              </w:rPr>
              <w:t xml:space="preserve"> </w:t>
            </w:r>
            <w:proofErr w:type="spellStart"/>
            <w:r w:rsidRPr="00F52EE7">
              <w:rPr>
                <w:rFonts w:ascii="Times New Roman" w:hAnsi="Times New Roman"/>
              </w:rPr>
              <w:t>документації</w:t>
            </w:r>
            <w:proofErr w:type="spellEnd"/>
            <w:r w:rsidRPr="00F52EE7">
              <w:rPr>
                <w:rFonts w:ascii="Times New Roman" w:hAnsi="Times New Roman"/>
              </w:rPr>
              <w:t xml:space="preserve"> та/</w:t>
            </w:r>
            <w:proofErr w:type="spellStart"/>
            <w:r w:rsidRPr="00F52EE7">
              <w:rPr>
                <w:rFonts w:ascii="Times New Roman" w:hAnsi="Times New Roman"/>
              </w:rPr>
              <w:t>або</w:t>
            </w:r>
            <w:proofErr w:type="spellEnd"/>
            <w:r w:rsidRPr="00F52EE7">
              <w:rPr>
                <w:rFonts w:ascii="Times New Roman" w:hAnsi="Times New Roman"/>
              </w:rPr>
              <w:t xml:space="preserve"> </w:t>
            </w:r>
            <w:proofErr w:type="spellStart"/>
            <w:r w:rsidRPr="00F52EE7">
              <w:rPr>
                <w:rFonts w:ascii="Times New Roman" w:hAnsi="Times New Roman"/>
              </w:rPr>
              <w:t>оголошення</w:t>
            </w:r>
            <w:proofErr w:type="spellEnd"/>
            <w:r w:rsidRPr="00F52EE7">
              <w:rPr>
                <w:rFonts w:ascii="Times New Roman" w:hAnsi="Times New Roman"/>
              </w:rPr>
              <w:t xml:space="preserve"> про </w:t>
            </w:r>
            <w:proofErr w:type="spellStart"/>
            <w:r w:rsidRPr="00F52EE7">
              <w:rPr>
                <w:rFonts w:ascii="Times New Roman" w:hAnsi="Times New Roman"/>
              </w:rPr>
              <w:t>проведення</w:t>
            </w:r>
            <w:proofErr w:type="spellEnd"/>
            <w:r w:rsidRPr="00F52EE7">
              <w:rPr>
                <w:rFonts w:ascii="Times New Roman" w:hAnsi="Times New Roman"/>
              </w:rPr>
              <w:t xml:space="preserve"> </w:t>
            </w:r>
            <w:proofErr w:type="spellStart"/>
            <w:r w:rsidRPr="00F52EE7">
              <w:rPr>
                <w:rFonts w:ascii="Times New Roman" w:hAnsi="Times New Roman"/>
              </w:rPr>
              <w:t>відкритих</w:t>
            </w:r>
            <w:proofErr w:type="spellEnd"/>
            <w:r w:rsidRPr="00F52EE7">
              <w:rPr>
                <w:rFonts w:ascii="Times New Roman" w:hAnsi="Times New Roman"/>
              </w:rPr>
              <w:t xml:space="preserve"> </w:t>
            </w:r>
            <w:proofErr w:type="spellStart"/>
            <w:r w:rsidRPr="00F52EE7">
              <w:rPr>
                <w:rFonts w:ascii="Times New Roman" w:hAnsi="Times New Roman"/>
              </w:rPr>
              <w:t>торгів</w:t>
            </w:r>
            <w:proofErr w:type="spellEnd"/>
            <w:r w:rsidRPr="00F52EE7">
              <w:rPr>
                <w:rFonts w:ascii="Times New Roman" w:hAnsi="Times New Roman"/>
              </w:rPr>
              <w:t xml:space="preserve"> в </w:t>
            </w:r>
            <w:proofErr w:type="spellStart"/>
            <w:r w:rsidRPr="00F52EE7">
              <w:rPr>
                <w:rFonts w:ascii="Times New Roman" w:hAnsi="Times New Roman"/>
              </w:rPr>
              <w:t>окремому</w:t>
            </w:r>
            <w:proofErr w:type="spellEnd"/>
            <w:r w:rsidRPr="00F52EE7">
              <w:rPr>
                <w:rFonts w:ascii="Times New Roman" w:hAnsi="Times New Roman"/>
              </w:rPr>
              <w:t xml:space="preserve"> </w:t>
            </w:r>
            <w:proofErr w:type="spellStart"/>
            <w:r w:rsidRPr="00F52EE7">
              <w:rPr>
                <w:rFonts w:ascii="Times New Roman" w:hAnsi="Times New Roman"/>
              </w:rPr>
              <w:t>документі</w:t>
            </w:r>
            <w:proofErr w:type="spellEnd"/>
            <w:r w:rsidRPr="00F52EE7">
              <w:rPr>
                <w:rFonts w:ascii="Times New Roman" w:hAnsi="Times New Roman"/>
              </w:rPr>
              <w:t xml:space="preserve"> </w:t>
            </w:r>
            <w:proofErr w:type="spellStart"/>
            <w:r w:rsidRPr="00F52EE7">
              <w:rPr>
                <w:rFonts w:ascii="Times New Roman" w:hAnsi="Times New Roman"/>
              </w:rPr>
              <w:t>оприлюднює</w:t>
            </w:r>
            <w:proofErr w:type="spellEnd"/>
            <w:r w:rsidRPr="00F52EE7">
              <w:rPr>
                <w:rFonts w:ascii="Times New Roman" w:hAnsi="Times New Roman"/>
              </w:rPr>
              <w:t xml:space="preserve"> </w:t>
            </w:r>
            <w:proofErr w:type="spellStart"/>
            <w:r w:rsidRPr="00F52EE7">
              <w:rPr>
                <w:rFonts w:ascii="Times New Roman" w:hAnsi="Times New Roman"/>
              </w:rPr>
              <w:t>перелік</w:t>
            </w:r>
            <w:proofErr w:type="spellEnd"/>
            <w:r w:rsidRPr="00F52EE7">
              <w:rPr>
                <w:rFonts w:ascii="Times New Roman" w:hAnsi="Times New Roman"/>
              </w:rPr>
              <w:t xml:space="preserve"> </w:t>
            </w:r>
            <w:proofErr w:type="spellStart"/>
            <w:r w:rsidRPr="00F52EE7">
              <w:rPr>
                <w:rFonts w:ascii="Times New Roman" w:hAnsi="Times New Roman"/>
              </w:rPr>
              <w:t>змін</w:t>
            </w:r>
            <w:proofErr w:type="spellEnd"/>
            <w:r w:rsidRPr="00F52EE7">
              <w:rPr>
                <w:rFonts w:ascii="Times New Roman" w:hAnsi="Times New Roman"/>
              </w:rPr>
              <w:t xml:space="preserve">, </w:t>
            </w:r>
            <w:proofErr w:type="spellStart"/>
            <w:r w:rsidRPr="00F52EE7">
              <w:rPr>
                <w:rFonts w:ascii="Times New Roman" w:hAnsi="Times New Roman"/>
              </w:rPr>
              <w:t>що</w:t>
            </w:r>
            <w:proofErr w:type="spellEnd"/>
            <w:r w:rsidRPr="00F52EE7">
              <w:rPr>
                <w:rFonts w:ascii="Times New Roman" w:hAnsi="Times New Roman"/>
              </w:rPr>
              <w:t xml:space="preserve"> </w:t>
            </w:r>
            <w:proofErr w:type="spellStart"/>
            <w:r w:rsidRPr="00F52EE7">
              <w:rPr>
                <w:rFonts w:ascii="Times New Roman" w:hAnsi="Times New Roman"/>
              </w:rPr>
              <w:t>вносяться</w:t>
            </w:r>
            <w:proofErr w:type="spellEnd"/>
            <w:r w:rsidRPr="00F52EE7">
              <w:rPr>
                <w:rFonts w:ascii="Times New Roman" w:hAnsi="Times New Roman"/>
              </w:rPr>
              <w:t xml:space="preserve">. </w:t>
            </w:r>
            <w:proofErr w:type="spellStart"/>
            <w:r w:rsidRPr="00F52EE7">
              <w:rPr>
                <w:rFonts w:ascii="Times New Roman" w:hAnsi="Times New Roman"/>
              </w:rPr>
              <w:t>Зміни</w:t>
            </w:r>
            <w:proofErr w:type="spellEnd"/>
            <w:r w:rsidRPr="00F52EE7">
              <w:rPr>
                <w:rFonts w:ascii="Times New Roman" w:hAnsi="Times New Roman"/>
              </w:rPr>
              <w:t xml:space="preserve"> до </w:t>
            </w:r>
            <w:proofErr w:type="spellStart"/>
            <w:r w:rsidRPr="00F52EE7">
              <w:rPr>
                <w:rFonts w:ascii="Times New Roman" w:hAnsi="Times New Roman"/>
              </w:rPr>
              <w:t>тендерної</w:t>
            </w:r>
            <w:proofErr w:type="spellEnd"/>
            <w:r w:rsidRPr="00F52EE7">
              <w:rPr>
                <w:rFonts w:ascii="Times New Roman" w:hAnsi="Times New Roman"/>
              </w:rPr>
              <w:t xml:space="preserve"> </w:t>
            </w:r>
            <w:proofErr w:type="spellStart"/>
            <w:r w:rsidRPr="00F52EE7">
              <w:rPr>
                <w:rFonts w:ascii="Times New Roman" w:hAnsi="Times New Roman"/>
              </w:rPr>
              <w:t>документації</w:t>
            </w:r>
            <w:proofErr w:type="spellEnd"/>
            <w:r w:rsidRPr="00F52EE7">
              <w:rPr>
                <w:rFonts w:ascii="Times New Roman" w:hAnsi="Times New Roman"/>
              </w:rPr>
              <w:t xml:space="preserve"> та/</w:t>
            </w:r>
            <w:proofErr w:type="spellStart"/>
            <w:r w:rsidRPr="00F52EE7">
              <w:rPr>
                <w:rFonts w:ascii="Times New Roman" w:hAnsi="Times New Roman"/>
              </w:rPr>
              <w:t>або</w:t>
            </w:r>
            <w:proofErr w:type="spellEnd"/>
            <w:r w:rsidRPr="00F52EE7">
              <w:rPr>
                <w:rFonts w:ascii="Times New Roman" w:hAnsi="Times New Roman"/>
              </w:rPr>
              <w:t xml:space="preserve"> </w:t>
            </w:r>
            <w:proofErr w:type="spellStart"/>
            <w:r w:rsidRPr="00F52EE7">
              <w:rPr>
                <w:rFonts w:ascii="Times New Roman" w:hAnsi="Times New Roman"/>
              </w:rPr>
              <w:t>оголошення</w:t>
            </w:r>
            <w:proofErr w:type="spellEnd"/>
            <w:r w:rsidRPr="00F52EE7">
              <w:rPr>
                <w:rFonts w:ascii="Times New Roman" w:hAnsi="Times New Roman"/>
              </w:rPr>
              <w:t xml:space="preserve"> про </w:t>
            </w:r>
            <w:proofErr w:type="spellStart"/>
            <w:r w:rsidRPr="00F52EE7">
              <w:rPr>
                <w:rFonts w:ascii="Times New Roman" w:hAnsi="Times New Roman"/>
              </w:rPr>
              <w:t>проведення</w:t>
            </w:r>
            <w:proofErr w:type="spellEnd"/>
            <w:r w:rsidRPr="00F52EE7">
              <w:rPr>
                <w:rFonts w:ascii="Times New Roman" w:hAnsi="Times New Roman"/>
              </w:rPr>
              <w:t xml:space="preserve"> </w:t>
            </w:r>
            <w:proofErr w:type="spellStart"/>
            <w:r w:rsidRPr="00F52EE7">
              <w:rPr>
                <w:rFonts w:ascii="Times New Roman" w:hAnsi="Times New Roman"/>
              </w:rPr>
              <w:t>відкритих</w:t>
            </w:r>
            <w:proofErr w:type="spellEnd"/>
            <w:r w:rsidRPr="00F52EE7">
              <w:rPr>
                <w:rFonts w:ascii="Times New Roman" w:hAnsi="Times New Roman"/>
              </w:rPr>
              <w:t xml:space="preserve"> </w:t>
            </w:r>
            <w:proofErr w:type="spellStart"/>
            <w:r w:rsidRPr="00F52EE7">
              <w:rPr>
                <w:rFonts w:ascii="Times New Roman" w:hAnsi="Times New Roman"/>
              </w:rPr>
              <w:t>торгів</w:t>
            </w:r>
            <w:proofErr w:type="spellEnd"/>
            <w:r w:rsidRPr="00F52EE7">
              <w:rPr>
                <w:rFonts w:ascii="Times New Roman" w:hAnsi="Times New Roman"/>
              </w:rPr>
              <w:t xml:space="preserve"> у </w:t>
            </w:r>
            <w:proofErr w:type="spellStart"/>
            <w:r w:rsidRPr="00F52EE7">
              <w:rPr>
                <w:rFonts w:ascii="Times New Roman" w:hAnsi="Times New Roman"/>
              </w:rPr>
              <w:t>машинозчитувальному</w:t>
            </w:r>
            <w:proofErr w:type="spellEnd"/>
            <w:r w:rsidRPr="00F52EE7">
              <w:rPr>
                <w:rFonts w:ascii="Times New Roman" w:hAnsi="Times New Roman"/>
              </w:rPr>
              <w:t xml:space="preserve"> </w:t>
            </w:r>
            <w:proofErr w:type="spellStart"/>
            <w:r w:rsidRPr="00F52EE7">
              <w:rPr>
                <w:rFonts w:ascii="Times New Roman" w:hAnsi="Times New Roman"/>
              </w:rPr>
              <w:t>форматі</w:t>
            </w:r>
            <w:proofErr w:type="spellEnd"/>
            <w:r w:rsidRPr="00F52EE7">
              <w:rPr>
                <w:rFonts w:ascii="Times New Roman" w:hAnsi="Times New Roman"/>
              </w:rPr>
              <w:t xml:space="preserve"> </w:t>
            </w:r>
            <w:proofErr w:type="spellStart"/>
            <w:r w:rsidRPr="00F52EE7">
              <w:rPr>
                <w:rFonts w:ascii="Times New Roman" w:hAnsi="Times New Roman"/>
              </w:rPr>
              <w:t>розміщуються</w:t>
            </w:r>
            <w:proofErr w:type="spellEnd"/>
            <w:r w:rsidRPr="00F52EE7">
              <w:rPr>
                <w:rFonts w:ascii="Times New Roman" w:hAnsi="Times New Roman"/>
              </w:rPr>
              <w:t xml:space="preserve"> в </w:t>
            </w:r>
            <w:proofErr w:type="spellStart"/>
            <w:r w:rsidRPr="00F52EE7">
              <w:rPr>
                <w:rFonts w:ascii="Times New Roman" w:hAnsi="Times New Roman"/>
              </w:rPr>
              <w:t>електронній</w:t>
            </w:r>
            <w:proofErr w:type="spellEnd"/>
            <w:r w:rsidRPr="00F52EE7">
              <w:rPr>
                <w:rFonts w:ascii="Times New Roman" w:hAnsi="Times New Roman"/>
              </w:rPr>
              <w:t xml:space="preserve"> </w:t>
            </w:r>
            <w:proofErr w:type="spellStart"/>
            <w:r w:rsidRPr="00F52EE7">
              <w:rPr>
                <w:rFonts w:ascii="Times New Roman" w:hAnsi="Times New Roman"/>
              </w:rPr>
              <w:t>системі</w:t>
            </w:r>
            <w:proofErr w:type="spellEnd"/>
            <w:r w:rsidRPr="00F52EE7">
              <w:rPr>
                <w:rFonts w:ascii="Times New Roman" w:hAnsi="Times New Roman"/>
              </w:rPr>
              <w:t xml:space="preserve"> </w:t>
            </w:r>
            <w:proofErr w:type="spellStart"/>
            <w:r w:rsidRPr="00F52EE7">
              <w:rPr>
                <w:rFonts w:ascii="Times New Roman" w:hAnsi="Times New Roman"/>
              </w:rPr>
              <w:t>закупівель</w:t>
            </w:r>
            <w:proofErr w:type="spellEnd"/>
            <w:r w:rsidRPr="00F52EE7">
              <w:rPr>
                <w:rFonts w:ascii="Times New Roman" w:hAnsi="Times New Roman"/>
              </w:rPr>
              <w:t xml:space="preserve"> </w:t>
            </w:r>
            <w:proofErr w:type="spellStart"/>
            <w:r w:rsidRPr="00F52EE7">
              <w:rPr>
                <w:rFonts w:ascii="Times New Roman" w:hAnsi="Times New Roman"/>
              </w:rPr>
              <w:t>протягом</w:t>
            </w:r>
            <w:proofErr w:type="spellEnd"/>
            <w:r w:rsidRPr="00F52EE7">
              <w:rPr>
                <w:rFonts w:ascii="Times New Roman" w:hAnsi="Times New Roman"/>
              </w:rPr>
              <w:t xml:space="preserve"> одного дня з </w:t>
            </w:r>
            <w:proofErr w:type="spellStart"/>
            <w:r w:rsidRPr="00F52EE7">
              <w:rPr>
                <w:rFonts w:ascii="Times New Roman" w:hAnsi="Times New Roman"/>
              </w:rPr>
              <w:t>дати</w:t>
            </w:r>
            <w:proofErr w:type="spellEnd"/>
            <w:r w:rsidRPr="00F52EE7">
              <w:rPr>
                <w:rFonts w:ascii="Times New Roman" w:hAnsi="Times New Roman"/>
              </w:rPr>
              <w:t xml:space="preserve"> </w:t>
            </w:r>
            <w:proofErr w:type="spellStart"/>
            <w:r w:rsidRPr="00F52EE7">
              <w:rPr>
                <w:rFonts w:ascii="Times New Roman" w:hAnsi="Times New Roman"/>
              </w:rPr>
              <w:t>прийняття</w:t>
            </w:r>
            <w:proofErr w:type="spellEnd"/>
            <w:r w:rsidRPr="00F52EE7">
              <w:rPr>
                <w:rFonts w:ascii="Times New Roman" w:hAnsi="Times New Roman"/>
              </w:rPr>
              <w:t xml:space="preserve"> </w:t>
            </w:r>
            <w:proofErr w:type="spellStart"/>
            <w:r w:rsidRPr="00F52EE7">
              <w:rPr>
                <w:rFonts w:ascii="Times New Roman" w:hAnsi="Times New Roman"/>
              </w:rPr>
              <w:t>рішення</w:t>
            </w:r>
            <w:proofErr w:type="spellEnd"/>
            <w:r w:rsidRPr="00F52EE7">
              <w:rPr>
                <w:rFonts w:ascii="Times New Roman" w:hAnsi="Times New Roman"/>
              </w:rPr>
              <w:t xml:space="preserve"> про </w:t>
            </w:r>
            <w:proofErr w:type="spellStart"/>
            <w:r w:rsidRPr="00F52EE7">
              <w:rPr>
                <w:rFonts w:ascii="Times New Roman" w:hAnsi="Times New Roman"/>
              </w:rPr>
              <w:t>їх</w:t>
            </w:r>
            <w:proofErr w:type="spellEnd"/>
            <w:r w:rsidRPr="00F52EE7">
              <w:rPr>
                <w:rFonts w:ascii="Times New Roman" w:hAnsi="Times New Roman"/>
              </w:rPr>
              <w:t xml:space="preserve"> </w:t>
            </w:r>
            <w:proofErr w:type="spellStart"/>
            <w:r w:rsidRPr="00F52EE7">
              <w:rPr>
                <w:rFonts w:ascii="Times New Roman" w:hAnsi="Times New Roman"/>
              </w:rPr>
              <w:t>внесення</w:t>
            </w:r>
            <w:proofErr w:type="spellEnd"/>
            <w:r w:rsidRPr="00F52EE7">
              <w:rPr>
                <w:rFonts w:ascii="Times New Roman" w:hAnsi="Times New Roman"/>
              </w:rPr>
              <w:t>.</w:t>
            </w:r>
          </w:p>
        </w:tc>
      </w:tr>
      <w:tr w:rsidR="00AC6CF5" w:rsidRPr="006C4F14" w14:paraId="6A3B1AC0" w14:textId="77777777" w:rsidTr="009D2C83">
        <w:tc>
          <w:tcPr>
            <w:tcW w:w="5000" w:type="pct"/>
            <w:gridSpan w:val="3"/>
            <w:shd w:val="clear" w:color="auto" w:fill="FFFFFF"/>
          </w:tcPr>
          <w:p w14:paraId="598F519F" w14:textId="77777777" w:rsidR="00AC6CF5" w:rsidRPr="00B01437" w:rsidRDefault="00AC6CF5" w:rsidP="00AC6CF5">
            <w:pPr>
              <w:spacing w:after="0" w:line="240" w:lineRule="auto"/>
              <w:ind w:left="84" w:right="146"/>
              <w:jc w:val="center"/>
              <w:textAlignment w:val="baseline"/>
              <w:rPr>
                <w:rFonts w:ascii="Times New Roman" w:eastAsia="Times New Roman" w:hAnsi="Times New Roman"/>
                <w:sz w:val="24"/>
                <w:szCs w:val="24"/>
                <w:lang w:val="uk-UA" w:eastAsia="ru-RU"/>
              </w:rPr>
            </w:pPr>
            <w:r w:rsidRPr="00B01437">
              <w:rPr>
                <w:rFonts w:ascii="Times New Roman" w:eastAsia="Times New Roman" w:hAnsi="Times New Roman"/>
                <w:b/>
                <w:sz w:val="24"/>
                <w:szCs w:val="24"/>
                <w:lang w:val="uk-UA"/>
              </w:rPr>
              <w:lastRenderedPageBreak/>
              <w:t xml:space="preserve">Розділ III. </w:t>
            </w:r>
            <w:r w:rsidRPr="00B01437">
              <w:rPr>
                <w:rFonts w:ascii="Times New Roman" w:eastAsia="Times New Roman" w:hAnsi="Times New Roman"/>
                <w:b/>
                <w:sz w:val="24"/>
                <w:szCs w:val="24"/>
                <w:lang w:val="uk-UA" w:eastAsia="ru-RU"/>
              </w:rPr>
              <w:t>Інструкція з підготовки тендерної пропозиції</w:t>
            </w:r>
          </w:p>
        </w:tc>
      </w:tr>
      <w:tr w:rsidR="00AC6CF5" w:rsidRPr="00C0134D" w14:paraId="08E178A0" w14:textId="77777777" w:rsidTr="006D4324">
        <w:tc>
          <w:tcPr>
            <w:tcW w:w="284" w:type="pct"/>
            <w:shd w:val="clear" w:color="auto" w:fill="FFFFFF"/>
          </w:tcPr>
          <w:p w14:paraId="787E175B" w14:textId="77777777" w:rsidR="00AC6CF5" w:rsidRPr="00134416" w:rsidRDefault="00AC6CF5" w:rsidP="00AC6CF5">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1</w:t>
            </w:r>
          </w:p>
        </w:tc>
        <w:tc>
          <w:tcPr>
            <w:tcW w:w="1570" w:type="pct"/>
            <w:shd w:val="clear" w:color="auto" w:fill="FFFFFF"/>
          </w:tcPr>
          <w:p w14:paraId="1852F592" w14:textId="77777777" w:rsidR="00AC6CF5" w:rsidRPr="00134416" w:rsidRDefault="00AC6CF5" w:rsidP="00AC6CF5">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Зміст і спосіб подання тендерної пропозиції</w:t>
            </w:r>
          </w:p>
        </w:tc>
        <w:tc>
          <w:tcPr>
            <w:tcW w:w="3146" w:type="pct"/>
            <w:shd w:val="clear" w:color="auto" w:fill="FFFFFF"/>
          </w:tcPr>
          <w:p w14:paraId="41A3B117" w14:textId="77777777" w:rsidR="00AC6CF5" w:rsidRPr="00774FE8" w:rsidRDefault="00AC6CF5" w:rsidP="00AC6CF5">
            <w:pPr>
              <w:widowControl w:val="0"/>
              <w:jc w:val="both"/>
              <w:rPr>
                <w:rFonts w:ascii="Times New Roman" w:eastAsia="Times New Roman" w:hAnsi="Times New Roman"/>
              </w:rPr>
            </w:pPr>
            <w:proofErr w:type="spellStart"/>
            <w:r w:rsidRPr="00774FE8">
              <w:rPr>
                <w:rFonts w:ascii="Times New Roman" w:eastAsia="Times New Roman" w:hAnsi="Times New Roman"/>
              </w:rPr>
              <w:t>Тендерні</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пропозиції</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подаються</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відповідно</w:t>
            </w:r>
            <w:proofErr w:type="spellEnd"/>
            <w:r w:rsidRPr="00774FE8">
              <w:rPr>
                <w:rFonts w:ascii="Times New Roman" w:eastAsia="Times New Roman" w:hAnsi="Times New Roman"/>
              </w:rPr>
              <w:t xml:space="preserve"> до порядку, </w:t>
            </w:r>
            <w:proofErr w:type="spellStart"/>
            <w:r w:rsidRPr="00774FE8">
              <w:rPr>
                <w:rFonts w:ascii="Times New Roman" w:eastAsia="Times New Roman" w:hAnsi="Times New Roman"/>
              </w:rPr>
              <w:t>визначеного</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статтею</w:t>
            </w:r>
            <w:proofErr w:type="spellEnd"/>
            <w:r w:rsidRPr="00774FE8">
              <w:rPr>
                <w:rFonts w:ascii="Times New Roman" w:eastAsia="Times New Roman" w:hAnsi="Times New Roman"/>
              </w:rPr>
              <w:t xml:space="preserve"> 26 Закону, </w:t>
            </w:r>
            <w:proofErr w:type="spellStart"/>
            <w:r w:rsidRPr="00774FE8">
              <w:rPr>
                <w:rFonts w:ascii="Times New Roman" w:eastAsia="Times New Roman" w:hAnsi="Times New Roman"/>
              </w:rPr>
              <w:t>крім</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положень</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частин</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першої</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четвертої</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шостої</w:t>
            </w:r>
            <w:proofErr w:type="spellEnd"/>
            <w:r w:rsidRPr="00774FE8">
              <w:rPr>
                <w:rFonts w:ascii="Times New Roman" w:eastAsia="Times New Roman" w:hAnsi="Times New Roman"/>
              </w:rPr>
              <w:t xml:space="preserve"> та </w:t>
            </w:r>
            <w:proofErr w:type="spellStart"/>
            <w:r w:rsidRPr="00774FE8">
              <w:rPr>
                <w:rFonts w:ascii="Times New Roman" w:eastAsia="Times New Roman" w:hAnsi="Times New Roman"/>
              </w:rPr>
              <w:t>сьомої</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статті</w:t>
            </w:r>
            <w:proofErr w:type="spellEnd"/>
            <w:r w:rsidRPr="00774FE8">
              <w:rPr>
                <w:rFonts w:ascii="Times New Roman" w:eastAsia="Times New Roman" w:hAnsi="Times New Roman"/>
              </w:rPr>
              <w:t xml:space="preserve"> 26 Закону. </w:t>
            </w:r>
          </w:p>
          <w:p w14:paraId="3FCD8B09" w14:textId="77777777" w:rsidR="00AC6CF5" w:rsidRPr="00774FE8" w:rsidRDefault="00AC6CF5" w:rsidP="00AC6CF5">
            <w:pPr>
              <w:widowControl w:val="0"/>
              <w:jc w:val="both"/>
              <w:rPr>
                <w:rFonts w:ascii="Times New Roman" w:eastAsia="Times New Roman" w:hAnsi="Times New Roman"/>
              </w:rPr>
            </w:pPr>
            <w:proofErr w:type="spellStart"/>
            <w:r w:rsidRPr="00774FE8">
              <w:rPr>
                <w:rFonts w:ascii="Times New Roman" w:eastAsia="Times New Roman" w:hAnsi="Times New Roman"/>
              </w:rPr>
              <w:t>Тендерна</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пропозиція</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подається</w:t>
            </w:r>
            <w:proofErr w:type="spellEnd"/>
            <w:r w:rsidRPr="00774FE8">
              <w:rPr>
                <w:rFonts w:ascii="Times New Roman" w:eastAsia="Times New Roman" w:hAnsi="Times New Roman"/>
              </w:rPr>
              <w:t xml:space="preserve"> в </w:t>
            </w:r>
            <w:proofErr w:type="spellStart"/>
            <w:r w:rsidRPr="00774FE8">
              <w:rPr>
                <w:rFonts w:ascii="Times New Roman" w:eastAsia="Times New Roman" w:hAnsi="Times New Roman"/>
              </w:rPr>
              <w:t>електронній</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формі</w:t>
            </w:r>
            <w:proofErr w:type="spellEnd"/>
            <w:r w:rsidRPr="00774FE8">
              <w:rPr>
                <w:rFonts w:ascii="Times New Roman" w:eastAsia="Times New Roman" w:hAnsi="Times New Roman"/>
              </w:rPr>
              <w:t xml:space="preserve"> через </w:t>
            </w:r>
            <w:proofErr w:type="spellStart"/>
            <w:r w:rsidRPr="00774FE8">
              <w:rPr>
                <w:rFonts w:ascii="Times New Roman" w:eastAsia="Times New Roman" w:hAnsi="Times New Roman"/>
              </w:rPr>
              <w:t>електронну</w:t>
            </w:r>
            <w:proofErr w:type="spellEnd"/>
            <w:r w:rsidRPr="00774FE8">
              <w:rPr>
                <w:rFonts w:ascii="Times New Roman" w:eastAsia="Times New Roman" w:hAnsi="Times New Roman"/>
              </w:rPr>
              <w:t xml:space="preserve"> систему </w:t>
            </w:r>
            <w:proofErr w:type="spellStart"/>
            <w:r w:rsidRPr="00774FE8">
              <w:rPr>
                <w:rFonts w:ascii="Times New Roman" w:eastAsia="Times New Roman" w:hAnsi="Times New Roman"/>
              </w:rPr>
              <w:t>закупівель</w:t>
            </w:r>
            <w:proofErr w:type="spellEnd"/>
            <w:r w:rsidRPr="00774FE8">
              <w:rPr>
                <w:rFonts w:ascii="Times New Roman" w:eastAsia="Times New Roman" w:hAnsi="Times New Roman"/>
              </w:rPr>
              <w:t xml:space="preserve"> шляхом </w:t>
            </w:r>
            <w:proofErr w:type="spellStart"/>
            <w:r w:rsidRPr="00774FE8">
              <w:rPr>
                <w:rFonts w:ascii="Times New Roman" w:eastAsia="Times New Roman" w:hAnsi="Times New Roman"/>
              </w:rPr>
              <w:t>заповнення</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електронних</w:t>
            </w:r>
            <w:proofErr w:type="spellEnd"/>
            <w:r w:rsidRPr="00774FE8">
              <w:rPr>
                <w:rFonts w:ascii="Times New Roman" w:eastAsia="Times New Roman" w:hAnsi="Times New Roman"/>
              </w:rPr>
              <w:t xml:space="preserve"> форм з </w:t>
            </w:r>
            <w:proofErr w:type="spellStart"/>
            <w:r w:rsidRPr="00774FE8">
              <w:rPr>
                <w:rFonts w:ascii="Times New Roman" w:eastAsia="Times New Roman" w:hAnsi="Times New Roman"/>
              </w:rPr>
              <w:t>окремими</w:t>
            </w:r>
            <w:proofErr w:type="spellEnd"/>
            <w:r w:rsidRPr="00774FE8">
              <w:rPr>
                <w:rFonts w:ascii="Times New Roman" w:eastAsia="Times New Roman" w:hAnsi="Times New Roman"/>
              </w:rPr>
              <w:t xml:space="preserve"> полями, у </w:t>
            </w:r>
            <w:proofErr w:type="spellStart"/>
            <w:r w:rsidRPr="00774FE8">
              <w:rPr>
                <w:rFonts w:ascii="Times New Roman" w:eastAsia="Times New Roman" w:hAnsi="Times New Roman"/>
              </w:rPr>
              <w:t>яких</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зазначається</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інформація</w:t>
            </w:r>
            <w:proofErr w:type="spellEnd"/>
            <w:r w:rsidRPr="00774FE8">
              <w:rPr>
                <w:rFonts w:ascii="Times New Roman" w:eastAsia="Times New Roman" w:hAnsi="Times New Roman"/>
              </w:rPr>
              <w:t xml:space="preserve"> про </w:t>
            </w:r>
            <w:proofErr w:type="spellStart"/>
            <w:r w:rsidRPr="00774FE8">
              <w:rPr>
                <w:rFonts w:ascii="Times New Roman" w:eastAsia="Times New Roman" w:hAnsi="Times New Roman"/>
              </w:rPr>
              <w:t>ціну</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інші</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критерії</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оцінки</w:t>
            </w:r>
            <w:proofErr w:type="spellEnd"/>
            <w:r w:rsidRPr="00774FE8">
              <w:rPr>
                <w:rFonts w:ascii="Times New Roman" w:eastAsia="Times New Roman" w:hAnsi="Times New Roman"/>
              </w:rPr>
              <w:t xml:space="preserve"> (у </w:t>
            </w:r>
            <w:proofErr w:type="spellStart"/>
            <w:r w:rsidRPr="00774FE8">
              <w:rPr>
                <w:rFonts w:ascii="Times New Roman" w:eastAsia="Times New Roman" w:hAnsi="Times New Roman"/>
              </w:rPr>
              <w:t>разі</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їх</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встановлення</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замовником</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інформація</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від</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учасника</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процедури</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закупівлі</w:t>
            </w:r>
            <w:proofErr w:type="spellEnd"/>
            <w:r w:rsidRPr="00774FE8">
              <w:rPr>
                <w:rFonts w:ascii="Times New Roman" w:eastAsia="Times New Roman" w:hAnsi="Times New Roman"/>
              </w:rPr>
              <w:t xml:space="preserve"> про </w:t>
            </w:r>
            <w:proofErr w:type="spellStart"/>
            <w:r w:rsidRPr="00774FE8">
              <w:rPr>
                <w:rFonts w:ascii="Times New Roman" w:eastAsia="Times New Roman" w:hAnsi="Times New Roman"/>
              </w:rPr>
              <w:t>його</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відповідність</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кваліфікаційним</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кваліфікаційному</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критеріям</w:t>
            </w:r>
            <w:proofErr w:type="spellEnd"/>
            <w:r w:rsidRPr="00774FE8">
              <w:rPr>
                <w:rFonts w:ascii="Times New Roman" w:eastAsia="Times New Roman" w:hAnsi="Times New Roman"/>
              </w:rPr>
              <w:t xml:space="preserve"> (у </w:t>
            </w:r>
            <w:proofErr w:type="spellStart"/>
            <w:r w:rsidRPr="00774FE8">
              <w:rPr>
                <w:rFonts w:ascii="Times New Roman" w:eastAsia="Times New Roman" w:hAnsi="Times New Roman"/>
              </w:rPr>
              <w:t>разі</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їх</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його</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встановлення</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наявність</w:t>
            </w:r>
            <w:proofErr w:type="spellEnd"/>
            <w:r w:rsidRPr="00774FE8">
              <w:rPr>
                <w:rFonts w:ascii="Times New Roman" w:eastAsia="Times New Roman" w:hAnsi="Times New Roman"/>
              </w:rPr>
              <w:t>/</w:t>
            </w:r>
            <w:proofErr w:type="spellStart"/>
            <w:r w:rsidRPr="00774FE8">
              <w:rPr>
                <w:rFonts w:ascii="Times New Roman" w:eastAsia="Times New Roman" w:hAnsi="Times New Roman"/>
              </w:rPr>
              <w:t>відсутність</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підстав</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установлених</w:t>
            </w:r>
            <w:proofErr w:type="spellEnd"/>
            <w:r w:rsidRPr="00774FE8">
              <w:rPr>
                <w:rFonts w:ascii="Times New Roman" w:eastAsia="Times New Roman" w:hAnsi="Times New Roman"/>
              </w:rPr>
              <w:t xml:space="preserve"> у </w:t>
            </w:r>
            <w:proofErr w:type="spellStart"/>
            <w:r w:rsidR="009B30AE">
              <w:fldChar w:fldCharType="begin"/>
            </w:r>
            <w:r w:rsidR="009B30AE">
              <w:instrText xml:space="preserve"> HYPERLINK "https://zakon.rada.gov.ua/laws/show/922-19" \l "n1261" \h </w:instrText>
            </w:r>
            <w:r w:rsidR="009B30AE">
              <w:fldChar w:fldCharType="separate"/>
            </w:r>
            <w:r w:rsidRPr="00774FE8">
              <w:rPr>
                <w:rFonts w:ascii="Times New Roman" w:eastAsia="Times New Roman" w:hAnsi="Times New Roman"/>
              </w:rPr>
              <w:t>пункті</w:t>
            </w:r>
            <w:proofErr w:type="spellEnd"/>
            <w:r w:rsidRPr="00774FE8">
              <w:rPr>
                <w:rFonts w:ascii="Times New Roman" w:eastAsia="Times New Roman" w:hAnsi="Times New Roman"/>
              </w:rPr>
              <w:t xml:space="preserve"> 47</w:t>
            </w:r>
            <w:r w:rsidR="009B30AE">
              <w:rPr>
                <w:rFonts w:ascii="Times New Roman" w:eastAsia="Times New Roman" w:hAnsi="Times New Roman"/>
              </w:rPr>
              <w:fldChar w:fldCharType="end"/>
            </w:r>
            <w:r w:rsidRPr="00774FE8">
              <w:rPr>
                <w:rFonts w:ascii="Times New Roman" w:eastAsia="Times New Roman" w:hAnsi="Times New Roman"/>
              </w:rPr>
              <w:t xml:space="preserve"> </w:t>
            </w:r>
            <w:proofErr w:type="spellStart"/>
            <w:r w:rsidRPr="00774FE8">
              <w:rPr>
                <w:rFonts w:ascii="Times New Roman" w:eastAsia="Times New Roman" w:hAnsi="Times New Roman"/>
              </w:rPr>
              <w:t>Особливостей</w:t>
            </w:r>
            <w:proofErr w:type="spellEnd"/>
            <w:r w:rsidRPr="00774FE8">
              <w:rPr>
                <w:rFonts w:ascii="Times New Roman" w:eastAsia="Times New Roman" w:hAnsi="Times New Roman"/>
              </w:rPr>
              <w:t xml:space="preserve"> і в </w:t>
            </w:r>
            <w:proofErr w:type="spellStart"/>
            <w:r w:rsidRPr="00774FE8">
              <w:rPr>
                <w:rFonts w:ascii="Times New Roman" w:eastAsia="Times New Roman" w:hAnsi="Times New Roman"/>
              </w:rPr>
              <w:t>тендерній</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документації</w:t>
            </w:r>
            <w:proofErr w:type="spellEnd"/>
            <w:r w:rsidRPr="00774FE8">
              <w:rPr>
                <w:rFonts w:ascii="Times New Roman" w:eastAsia="Times New Roman" w:hAnsi="Times New Roman"/>
              </w:rPr>
              <w:t xml:space="preserve">, та шляхом </w:t>
            </w:r>
            <w:proofErr w:type="spellStart"/>
            <w:r w:rsidRPr="00774FE8">
              <w:rPr>
                <w:rFonts w:ascii="Times New Roman" w:eastAsia="Times New Roman" w:hAnsi="Times New Roman"/>
              </w:rPr>
              <w:t>завантаження</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необхідних</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документів</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що</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вимагаються</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замовником</w:t>
            </w:r>
            <w:proofErr w:type="spellEnd"/>
            <w:r w:rsidRPr="00774FE8">
              <w:rPr>
                <w:rFonts w:ascii="Times New Roman" w:eastAsia="Times New Roman" w:hAnsi="Times New Roman"/>
              </w:rPr>
              <w:t xml:space="preserve"> у </w:t>
            </w:r>
            <w:proofErr w:type="spellStart"/>
            <w:r w:rsidRPr="00774FE8">
              <w:rPr>
                <w:rFonts w:ascii="Times New Roman" w:eastAsia="Times New Roman" w:hAnsi="Times New Roman"/>
              </w:rPr>
              <w:t>тендерній</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документації</w:t>
            </w:r>
            <w:proofErr w:type="spellEnd"/>
            <w:r w:rsidRPr="00774FE8">
              <w:rPr>
                <w:rFonts w:ascii="Times New Roman" w:eastAsia="Times New Roman" w:hAnsi="Times New Roman"/>
              </w:rPr>
              <w:t>:</w:t>
            </w:r>
          </w:p>
          <w:p w14:paraId="4B5B9D47" w14:textId="77777777" w:rsidR="00AC6CF5" w:rsidRPr="00774FE8" w:rsidRDefault="00AC6CF5" w:rsidP="00AC6CF5">
            <w:pPr>
              <w:widowControl w:val="0"/>
              <w:numPr>
                <w:ilvl w:val="0"/>
                <w:numId w:val="38"/>
              </w:numPr>
              <w:spacing w:after="0" w:line="240" w:lineRule="auto"/>
              <w:jc w:val="both"/>
              <w:rPr>
                <w:rFonts w:ascii="Times New Roman" w:eastAsia="Times New Roman" w:hAnsi="Times New Roman"/>
              </w:rPr>
            </w:pPr>
            <w:proofErr w:type="spellStart"/>
            <w:r w:rsidRPr="00774FE8">
              <w:rPr>
                <w:rFonts w:ascii="Times New Roman" w:eastAsia="Times New Roman" w:hAnsi="Times New Roman"/>
              </w:rPr>
              <w:t>інформацією</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що</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підтверджує</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відповідність</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учасника</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кваліфікаційним</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кваліфікаційному</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критеріям</w:t>
            </w:r>
            <w:proofErr w:type="spellEnd"/>
            <w:r w:rsidRPr="00774FE8">
              <w:rPr>
                <w:rFonts w:ascii="Times New Roman" w:eastAsia="Times New Roman" w:hAnsi="Times New Roman"/>
              </w:rPr>
              <w:t xml:space="preserve"> – </w:t>
            </w:r>
            <w:proofErr w:type="spellStart"/>
            <w:r w:rsidRPr="00774FE8">
              <w:rPr>
                <w:rFonts w:ascii="Times New Roman" w:eastAsia="Times New Roman" w:hAnsi="Times New Roman"/>
                <w:b/>
                <w:i/>
              </w:rPr>
              <w:t>згідно</w:t>
            </w:r>
            <w:proofErr w:type="spellEnd"/>
            <w:r w:rsidRPr="00774FE8">
              <w:rPr>
                <w:rFonts w:ascii="Times New Roman" w:eastAsia="Times New Roman" w:hAnsi="Times New Roman"/>
              </w:rPr>
              <w:t xml:space="preserve"> з </w:t>
            </w:r>
            <w:proofErr w:type="spellStart"/>
            <w:r w:rsidRPr="00774FE8">
              <w:rPr>
                <w:rFonts w:ascii="Times New Roman" w:eastAsia="Times New Roman" w:hAnsi="Times New Roman"/>
                <w:b/>
                <w:i/>
              </w:rPr>
              <w:t>Додатком</w:t>
            </w:r>
            <w:proofErr w:type="spellEnd"/>
            <w:r w:rsidRPr="00774FE8">
              <w:rPr>
                <w:rFonts w:ascii="Times New Roman" w:eastAsia="Times New Roman" w:hAnsi="Times New Roman"/>
                <w:b/>
                <w:i/>
              </w:rPr>
              <w:t xml:space="preserve"> 1</w:t>
            </w:r>
            <w:r w:rsidRPr="00774FE8">
              <w:rPr>
                <w:rFonts w:ascii="Times New Roman" w:eastAsia="Times New Roman" w:hAnsi="Times New Roman"/>
              </w:rPr>
              <w:t xml:space="preserve"> до </w:t>
            </w:r>
            <w:proofErr w:type="spellStart"/>
            <w:r w:rsidRPr="00774FE8">
              <w:rPr>
                <w:rFonts w:ascii="Times New Roman" w:eastAsia="Times New Roman" w:hAnsi="Times New Roman"/>
              </w:rPr>
              <w:t>цієї</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тендерної</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документації</w:t>
            </w:r>
            <w:proofErr w:type="spellEnd"/>
            <w:r w:rsidRPr="00774FE8">
              <w:rPr>
                <w:rFonts w:ascii="Times New Roman" w:eastAsia="Times New Roman" w:hAnsi="Times New Roman"/>
              </w:rPr>
              <w:t>;</w:t>
            </w:r>
          </w:p>
          <w:p w14:paraId="14AD91CD" w14:textId="77777777" w:rsidR="00AC6CF5" w:rsidRPr="00774FE8" w:rsidRDefault="00AC6CF5" w:rsidP="00AC6CF5">
            <w:pPr>
              <w:widowControl w:val="0"/>
              <w:numPr>
                <w:ilvl w:val="0"/>
                <w:numId w:val="38"/>
              </w:numPr>
              <w:spacing w:after="0" w:line="240" w:lineRule="auto"/>
              <w:jc w:val="both"/>
              <w:rPr>
                <w:rFonts w:ascii="Times New Roman" w:eastAsia="Times New Roman" w:hAnsi="Times New Roman"/>
              </w:rPr>
            </w:pPr>
            <w:proofErr w:type="spellStart"/>
            <w:r w:rsidRPr="00774FE8">
              <w:rPr>
                <w:rFonts w:ascii="Times New Roman" w:eastAsia="Times New Roman" w:hAnsi="Times New Roman"/>
              </w:rPr>
              <w:t>інформацією</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щодо</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відсутності</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підстав</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установлених</w:t>
            </w:r>
            <w:proofErr w:type="spellEnd"/>
            <w:r w:rsidRPr="00774FE8">
              <w:rPr>
                <w:rFonts w:ascii="Times New Roman" w:eastAsia="Times New Roman" w:hAnsi="Times New Roman"/>
              </w:rPr>
              <w:t xml:space="preserve"> в </w:t>
            </w:r>
            <w:proofErr w:type="spellStart"/>
            <w:r w:rsidRPr="00774FE8">
              <w:rPr>
                <w:rFonts w:ascii="Times New Roman" w:eastAsia="Times New Roman" w:hAnsi="Times New Roman"/>
              </w:rPr>
              <w:t>пункті</w:t>
            </w:r>
            <w:proofErr w:type="spellEnd"/>
            <w:r w:rsidRPr="00774FE8">
              <w:rPr>
                <w:rFonts w:ascii="Times New Roman" w:eastAsia="Times New Roman" w:hAnsi="Times New Roman"/>
              </w:rPr>
              <w:t xml:space="preserve"> 47 </w:t>
            </w:r>
            <w:proofErr w:type="spellStart"/>
            <w:r w:rsidRPr="00774FE8">
              <w:rPr>
                <w:rFonts w:ascii="Times New Roman" w:eastAsia="Times New Roman" w:hAnsi="Times New Roman"/>
              </w:rPr>
              <w:t>Особливостей</w:t>
            </w:r>
            <w:proofErr w:type="spellEnd"/>
            <w:r w:rsidRPr="00774FE8">
              <w:rPr>
                <w:rFonts w:ascii="Times New Roman" w:eastAsia="Times New Roman" w:hAnsi="Times New Roman"/>
              </w:rPr>
              <w:t xml:space="preserve">, – </w:t>
            </w:r>
            <w:proofErr w:type="spellStart"/>
            <w:r w:rsidRPr="00774FE8">
              <w:rPr>
                <w:rFonts w:ascii="Times New Roman" w:eastAsia="Times New Roman" w:hAnsi="Times New Roman"/>
                <w:b/>
                <w:i/>
              </w:rPr>
              <w:t>згідно</w:t>
            </w:r>
            <w:proofErr w:type="spellEnd"/>
            <w:r w:rsidRPr="00774FE8">
              <w:rPr>
                <w:rFonts w:ascii="Times New Roman" w:eastAsia="Times New Roman" w:hAnsi="Times New Roman"/>
                <w:b/>
                <w:i/>
              </w:rPr>
              <w:t xml:space="preserve"> з </w:t>
            </w:r>
            <w:proofErr w:type="spellStart"/>
            <w:r w:rsidRPr="00774FE8">
              <w:rPr>
                <w:rFonts w:ascii="Times New Roman" w:eastAsia="Times New Roman" w:hAnsi="Times New Roman"/>
                <w:b/>
                <w:i/>
              </w:rPr>
              <w:t>Додатком</w:t>
            </w:r>
            <w:proofErr w:type="spellEnd"/>
            <w:r w:rsidRPr="00774FE8">
              <w:rPr>
                <w:rFonts w:ascii="Times New Roman" w:eastAsia="Times New Roman" w:hAnsi="Times New Roman"/>
                <w:b/>
                <w:i/>
              </w:rPr>
              <w:t xml:space="preserve"> </w:t>
            </w:r>
            <w:r>
              <w:rPr>
                <w:rFonts w:ascii="Times New Roman" w:eastAsia="Times New Roman" w:hAnsi="Times New Roman"/>
                <w:b/>
                <w:i/>
                <w:lang w:val="uk-UA"/>
              </w:rPr>
              <w:t>1</w:t>
            </w:r>
            <w:r w:rsidRPr="00774FE8">
              <w:rPr>
                <w:rFonts w:ascii="Times New Roman" w:eastAsia="Times New Roman" w:hAnsi="Times New Roman"/>
                <w:b/>
                <w:i/>
              </w:rPr>
              <w:t xml:space="preserve"> </w:t>
            </w:r>
            <w:r w:rsidRPr="00774FE8">
              <w:rPr>
                <w:rFonts w:ascii="Times New Roman" w:eastAsia="Times New Roman" w:hAnsi="Times New Roman"/>
              </w:rPr>
              <w:t xml:space="preserve">до </w:t>
            </w:r>
            <w:proofErr w:type="spellStart"/>
            <w:r w:rsidRPr="00774FE8">
              <w:rPr>
                <w:rFonts w:ascii="Times New Roman" w:eastAsia="Times New Roman" w:hAnsi="Times New Roman"/>
              </w:rPr>
              <w:t>цієї</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тендерної</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документації</w:t>
            </w:r>
            <w:proofErr w:type="spellEnd"/>
            <w:r w:rsidRPr="00774FE8">
              <w:rPr>
                <w:rFonts w:ascii="Times New Roman" w:eastAsia="Times New Roman" w:hAnsi="Times New Roman"/>
              </w:rPr>
              <w:t>;</w:t>
            </w:r>
          </w:p>
          <w:p w14:paraId="61BF1341" w14:textId="77777777" w:rsidR="00AC6CF5" w:rsidRPr="00774FE8" w:rsidRDefault="00AC6CF5" w:rsidP="00AC6CF5">
            <w:pPr>
              <w:widowControl w:val="0"/>
              <w:numPr>
                <w:ilvl w:val="0"/>
                <w:numId w:val="38"/>
              </w:numPr>
              <w:spacing w:after="0" w:line="240" w:lineRule="auto"/>
              <w:jc w:val="both"/>
              <w:rPr>
                <w:rFonts w:ascii="Times New Roman" w:eastAsia="Times New Roman" w:hAnsi="Times New Roman"/>
              </w:rPr>
            </w:pPr>
            <w:r w:rsidRPr="00774FE8">
              <w:rPr>
                <w:rFonts w:ascii="Times New Roman" w:eastAsia="Times New Roman" w:hAnsi="Times New Roman"/>
              </w:rPr>
              <w:t xml:space="preserve">для </w:t>
            </w:r>
            <w:proofErr w:type="spellStart"/>
            <w:r w:rsidRPr="00774FE8">
              <w:rPr>
                <w:rFonts w:ascii="Times New Roman" w:eastAsia="Times New Roman" w:hAnsi="Times New Roman"/>
              </w:rPr>
              <w:t>об’єднання</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учасників</w:t>
            </w:r>
            <w:proofErr w:type="spellEnd"/>
            <w:r w:rsidRPr="00774FE8">
              <w:rPr>
                <w:rFonts w:ascii="Times New Roman" w:eastAsia="Times New Roman" w:hAnsi="Times New Roman"/>
              </w:rPr>
              <w:t xml:space="preserve"> як </w:t>
            </w:r>
            <w:proofErr w:type="spellStart"/>
            <w:r w:rsidRPr="00774FE8">
              <w:rPr>
                <w:rFonts w:ascii="Times New Roman" w:eastAsia="Times New Roman" w:hAnsi="Times New Roman"/>
              </w:rPr>
              <w:t>учасника</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процедури</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закупівлі</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замовником</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зазначаються</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умови</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щодо</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надання</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інформації</w:t>
            </w:r>
            <w:proofErr w:type="spellEnd"/>
            <w:r w:rsidRPr="00774FE8">
              <w:rPr>
                <w:rFonts w:ascii="Times New Roman" w:eastAsia="Times New Roman" w:hAnsi="Times New Roman"/>
              </w:rPr>
              <w:t xml:space="preserve"> та способу </w:t>
            </w:r>
            <w:proofErr w:type="spellStart"/>
            <w:r w:rsidRPr="00774FE8">
              <w:rPr>
                <w:rFonts w:ascii="Times New Roman" w:eastAsia="Times New Roman" w:hAnsi="Times New Roman"/>
              </w:rPr>
              <w:t>підтвердження</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відповідності</w:t>
            </w:r>
            <w:proofErr w:type="spellEnd"/>
            <w:r w:rsidRPr="00774FE8">
              <w:rPr>
                <w:rFonts w:ascii="Times New Roman" w:eastAsia="Times New Roman" w:hAnsi="Times New Roman"/>
              </w:rPr>
              <w:t xml:space="preserve"> таких </w:t>
            </w:r>
            <w:proofErr w:type="spellStart"/>
            <w:r w:rsidRPr="00774FE8">
              <w:rPr>
                <w:rFonts w:ascii="Times New Roman" w:eastAsia="Times New Roman" w:hAnsi="Times New Roman"/>
              </w:rPr>
              <w:t>учасників</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об’єднання</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установленим</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кваліфікаційним</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критеріям</w:t>
            </w:r>
            <w:proofErr w:type="spellEnd"/>
            <w:r w:rsidRPr="00774FE8">
              <w:rPr>
                <w:rFonts w:ascii="Times New Roman" w:eastAsia="Times New Roman" w:hAnsi="Times New Roman"/>
              </w:rPr>
              <w:t xml:space="preserve"> та </w:t>
            </w:r>
            <w:proofErr w:type="spellStart"/>
            <w:r w:rsidRPr="00774FE8">
              <w:rPr>
                <w:rFonts w:ascii="Times New Roman" w:eastAsia="Times New Roman" w:hAnsi="Times New Roman"/>
              </w:rPr>
              <w:t>підставам</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визначеним</w:t>
            </w:r>
            <w:proofErr w:type="spellEnd"/>
            <w:r w:rsidRPr="00774FE8">
              <w:rPr>
                <w:rFonts w:ascii="Times New Roman" w:eastAsia="Times New Roman" w:hAnsi="Times New Roman"/>
              </w:rPr>
              <w:t xml:space="preserve"> </w:t>
            </w:r>
            <w:hyperlink r:id="rId8" w:anchor="n159">
              <w:r w:rsidRPr="00774FE8">
                <w:rPr>
                  <w:rFonts w:ascii="Times New Roman" w:eastAsia="Times New Roman" w:hAnsi="Times New Roman"/>
                </w:rPr>
                <w:t>47</w:t>
              </w:r>
            </w:hyperlink>
            <w:r w:rsidRPr="00774FE8">
              <w:rPr>
                <w:rFonts w:ascii="Times New Roman" w:eastAsia="Times New Roman" w:hAnsi="Times New Roman"/>
              </w:rPr>
              <w:t xml:space="preserve">  </w:t>
            </w:r>
            <w:proofErr w:type="spellStart"/>
            <w:r w:rsidRPr="00774FE8">
              <w:rPr>
                <w:rFonts w:ascii="Times New Roman" w:eastAsia="Times New Roman" w:hAnsi="Times New Roman"/>
              </w:rPr>
              <w:t>Особливостей</w:t>
            </w:r>
            <w:proofErr w:type="spellEnd"/>
            <w:r w:rsidRPr="00774FE8">
              <w:rPr>
                <w:rFonts w:ascii="Times New Roman" w:eastAsia="Times New Roman" w:hAnsi="Times New Roman"/>
              </w:rPr>
              <w:t xml:space="preserve">, - </w:t>
            </w:r>
            <w:proofErr w:type="spellStart"/>
            <w:r w:rsidRPr="00774FE8">
              <w:rPr>
                <w:rFonts w:ascii="Times New Roman" w:eastAsia="Times New Roman" w:hAnsi="Times New Roman"/>
              </w:rPr>
              <w:t>згідно</w:t>
            </w:r>
            <w:proofErr w:type="spellEnd"/>
            <w:r w:rsidRPr="00774FE8">
              <w:rPr>
                <w:rFonts w:ascii="Times New Roman" w:eastAsia="Times New Roman" w:hAnsi="Times New Roman"/>
              </w:rPr>
              <w:t xml:space="preserve"> з </w:t>
            </w:r>
            <w:proofErr w:type="spellStart"/>
            <w:r w:rsidRPr="00774FE8">
              <w:rPr>
                <w:rFonts w:ascii="Times New Roman" w:eastAsia="Times New Roman" w:hAnsi="Times New Roman"/>
                <w:b/>
                <w:i/>
              </w:rPr>
              <w:t>Додатком</w:t>
            </w:r>
            <w:proofErr w:type="spellEnd"/>
            <w:r>
              <w:rPr>
                <w:rFonts w:ascii="Times New Roman" w:eastAsia="Times New Roman" w:hAnsi="Times New Roman"/>
                <w:b/>
                <w:i/>
              </w:rPr>
              <w:t xml:space="preserve"> </w:t>
            </w:r>
            <w:r>
              <w:rPr>
                <w:rFonts w:ascii="Times New Roman" w:eastAsia="Times New Roman" w:hAnsi="Times New Roman"/>
                <w:b/>
                <w:i/>
                <w:lang w:val="uk-UA"/>
              </w:rPr>
              <w:t>1</w:t>
            </w:r>
            <w:r w:rsidRPr="00774FE8">
              <w:rPr>
                <w:rFonts w:ascii="Times New Roman" w:eastAsia="Times New Roman" w:hAnsi="Times New Roman"/>
                <w:b/>
                <w:i/>
              </w:rPr>
              <w:t xml:space="preserve"> </w:t>
            </w:r>
            <w:r w:rsidRPr="00774FE8">
              <w:rPr>
                <w:rFonts w:ascii="Times New Roman" w:eastAsia="Times New Roman" w:hAnsi="Times New Roman"/>
              </w:rPr>
              <w:t xml:space="preserve">до </w:t>
            </w:r>
            <w:proofErr w:type="spellStart"/>
            <w:r w:rsidRPr="00774FE8">
              <w:rPr>
                <w:rFonts w:ascii="Times New Roman" w:eastAsia="Times New Roman" w:hAnsi="Times New Roman"/>
              </w:rPr>
              <w:t>цієї</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тендерної</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документації</w:t>
            </w:r>
            <w:proofErr w:type="spellEnd"/>
            <w:r w:rsidRPr="00774FE8">
              <w:rPr>
                <w:rFonts w:ascii="Times New Roman" w:eastAsia="Times New Roman" w:hAnsi="Times New Roman"/>
              </w:rPr>
              <w:t>;</w:t>
            </w:r>
          </w:p>
          <w:p w14:paraId="7A527DC6" w14:textId="3F35BDFC" w:rsidR="00AC6CF5" w:rsidRPr="00774FE8" w:rsidRDefault="00FB3024" w:rsidP="00AC6CF5">
            <w:pPr>
              <w:widowControl w:val="0"/>
              <w:numPr>
                <w:ilvl w:val="0"/>
                <w:numId w:val="38"/>
              </w:numPr>
              <w:spacing w:after="0" w:line="240" w:lineRule="auto"/>
              <w:jc w:val="both"/>
              <w:rPr>
                <w:rFonts w:ascii="Times New Roman" w:eastAsia="Times New Roman" w:hAnsi="Times New Roman"/>
              </w:rPr>
            </w:pPr>
            <w:r>
              <w:rPr>
                <w:rFonts w:ascii="Times New Roman" w:eastAsia="Times New Roman" w:hAnsi="Times New Roman"/>
                <w:lang w:val="uk-UA"/>
              </w:rPr>
              <w:t>д</w:t>
            </w:r>
            <w:r w:rsidR="0081642B">
              <w:rPr>
                <w:rFonts w:ascii="Times New Roman" w:eastAsia="Times New Roman" w:hAnsi="Times New Roman"/>
                <w:lang w:val="uk-UA"/>
              </w:rPr>
              <w:t>окумент</w:t>
            </w:r>
            <w:r>
              <w:rPr>
                <w:rFonts w:ascii="Times New Roman" w:eastAsia="Times New Roman" w:hAnsi="Times New Roman"/>
                <w:lang w:val="uk-UA"/>
              </w:rPr>
              <w:t>ами</w:t>
            </w:r>
            <w:r w:rsidR="00AC6CF5" w:rsidRPr="00774FE8">
              <w:rPr>
                <w:rFonts w:ascii="Times New Roman" w:eastAsia="Times New Roman" w:hAnsi="Times New Roman"/>
              </w:rPr>
              <w:t xml:space="preserve">, </w:t>
            </w:r>
            <w:proofErr w:type="spellStart"/>
            <w:r w:rsidR="00AC6CF5" w:rsidRPr="00774FE8">
              <w:rPr>
                <w:rFonts w:ascii="Times New Roman" w:eastAsia="Times New Roman" w:hAnsi="Times New Roman"/>
              </w:rPr>
              <w:t>що</w:t>
            </w:r>
            <w:proofErr w:type="spellEnd"/>
            <w:r w:rsidR="00AC6CF5" w:rsidRPr="00774FE8">
              <w:rPr>
                <w:rFonts w:ascii="Times New Roman" w:eastAsia="Times New Roman" w:hAnsi="Times New Roman"/>
              </w:rPr>
              <w:t xml:space="preserve"> </w:t>
            </w:r>
            <w:proofErr w:type="spellStart"/>
            <w:r w:rsidR="00AC6CF5" w:rsidRPr="00774FE8">
              <w:rPr>
                <w:rFonts w:ascii="Times New Roman" w:eastAsia="Times New Roman" w:hAnsi="Times New Roman"/>
              </w:rPr>
              <w:t>підтверджують</w:t>
            </w:r>
            <w:proofErr w:type="spellEnd"/>
            <w:r w:rsidR="00AC6CF5" w:rsidRPr="00774FE8">
              <w:rPr>
                <w:rFonts w:ascii="Times New Roman" w:eastAsia="Times New Roman" w:hAnsi="Times New Roman"/>
              </w:rPr>
              <w:t xml:space="preserve"> </w:t>
            </w:r>
            <w:proofErr w:type="spellStart"/>
            <w:r w:rsidR="00AC6CF5" w:rsidRPr="00774FE8">
              <w:rPr>
                <w:rFonts w:ascii="Times New Roman" w:eastAsia="Times New Roman" w:hAnsi="Times New Roman"/>
              </w:rPr>
              <w:t>відповідність</w:t>
            </w:r>
            <w:proofErr w:type="spellEnd"/>
            <w:r w:rsidR="00AC6CF5" w:rsidRPr="00774FE8">
              <w:rPr>
                <w:rFonts w:ascii="Times New Roman" w:eastAsia="Times New Roman" w:hAnsi="Times New Roman"/>
              </w:rPr>
              <w:t xml:space="preserve"> предмета </w:t>
            </w:r>
            <w:proofErr w:type="spellStart"/>
            <w:r w:rsidR="00AC6CF5" w:rsidRPr="00774FE8">
              <w:rPr>
                <w:rFonts w:ascii="Times New Roman" w:eastAsia="Times New Roman" w:hAnsi="Times New Roman"/>
              </w:rPr>
              <w:t>закупівлі</w:t>
            </w:r>
            <w:proofErr w:type="spellEnd"/>
            <w:r w:rsidR="00AC6CF5" w:rsidRPr="00774FE8">
              <w:rPr>
                <w:rFonts w:ascii="Times New Roman" w:eastAsia="Times New Roman" w:hAnsi="Times New Roman"/>
              </w:rPr>
              <w:t xml:space="preserve"> </w:t>
            </w:r>
            <w:proofErr w:type="spellStart"/>
            <w:r w:rsidR="00AC6CF5" w:rsidRPr="00774FE8">
              <w:rPr>
                <w:rFonts w:ascii="Times New Roman" w:eastAsia="Times New Roman" w:hAnsi="Times New Roman"/>
              </w:rPr>
              <w:t>встановленим</w:t>
            </w:r>
            <w:proofErr w:type="spellEnd"/>
            <w:r w:rsidR="00AC6CF5" w:rsidRPr="00774FE8">
              <w:rPr>
                <w:rFonts w:ascii="Times New Roman" w:eastAsia="Times New Roman" w:hAnsi="Times New Roman"/>
              </w:rPr>
              <w:t xml:space="preserve"> </w:t>
            </w:r>
            <w:proofErr w:type="spellStart"/>
            <w:r w:rsidR="00AC6CF5" w:rsidRPr="00774FE8">
              <w:rPr>
                <w:rFonts w:ascii="Times New Roman" w:eastAsia="Times New Roman" w:hAnsi="Times New Roman"/>
              </w:rPr>
              <w:t>замовником</w:t>
            </w:r>
            <w:proofErr w:type="spellEnd"/>
            <w:r w:rsidR="00AC6CF5" w:rsidRPr="00774FE8">
              <w:rPr>
                <w:rFonts w:ascii="Times New Roman" w:eastAsia="Times New Roman" w:hAnsi="Times New Roman"/>
              </w:rPr>
              <w:t xml:space="preserve"> </w:t>
            </w:r>
            <w:proofErr w:type="spellStart"/>
            <w:r w:rsidR="00AC6CF5" w:rsidRPr="00774FE8">
              <w:rPr>
                <w:rFonts w:ascii="Times New Roman" w:eastAsia="Times New Roman" w:hAnsi="Times New Roman"/>
              </w:rPr>
              <w:t>вимогам</w:t>
            </w:r>
            <w:proofErr w:type="spellEnd"/>
            <w:r w:rsidR="00AC6CF5" w:rsidRPr="00774FE8">
              <w:rPr>
                <w:rFonts w:ascii="Times New Roman" w:eastAsia="Times New Roman" w:hAnsi="Times New Roman"/>
              </w:rPr>
              <w:t xml:space="preserve"> </w:t>
            </w:r>
            <w:r w:rsidR="00AC6CF5" w:rsidRPr="00774FE8">
              <w:rPr>
                <w:rFonts w:ascii="Times New Roman" w:eastAsia="Times New Roman" w:hAnsi="Times New Roman"/>
                <w:i/>
              </w:rPr>
              <w:t xml:space="preserve">(у </w:t>
            </w:r>
            <w:proofErr w:type="spellStart"/>
            <w:r w:rsidR="00AC6CF5" w:rsidRPr="00774FE8">
              <w:rPr>
                <w:rFonts w:ascii="Times New Roman" w:eastAsia="Times New Roman" w:hAnsi="Times New Roman"/>
                <w:i/>
              </w:rPr>
              <w:t>разі</w:t>
            </w:r>
            <w:proofErr w:type="spellEnd"/>
            <w:r w:rsidR="00AC6CF5" w:rsidRPr="00774FE8">
              <w:rPr>
                <w:rFonts w:ascii="Times New Roman" w:eastAsia="Times New Roman" w:hAnsi="Times New Roman"/>
                <w:i/>
              </w:rPr>
              <w:t xml:space="preserve"> </w:t>
            </w:r>
            <w:proofErr w:type="spellStart"/>
            <w:r w:rsidR="00AC6CF5" w:rsidRPr="00774FE8">
              <w:rPr>
                <w:rFonts w:ascii="Times New Roman" w:eastAsia="Times New Roman" w:hAnsi="Times New Roman"/>
                <w:i/>
              </w:rPr>
              <w:t>встановлення</w:t>
            </w:r>
            <w:proofErr w:type="spellEnd"/>
            <w:r w:rsidR="00AC6CF5" w:rsidRPr="00774FE8">
              <w:rPr>
                <w:rFonts w:ascii="Times New Roman" w:eastAsia="Times New Roman" w:hAnsi="Times New Roman"/>
                <w:i/>
              </w:rPr>
              <w:t xml:space="preserve"> </w:t>
            </w:r>
            <w:proofErr w:type="spellStart"/>
            <w:r w:rsidR="00AC6CF5" w:rsidRPr="00774FE8">
              <w:rPr>
                <w:rFonts w:ascii="Times New Roman" w:eastAsia="Times New Roman" w:hAnsi="Times New Roman"/>
                <w:i/>
              </w:rPr>
              <w:t>даної</w:t>
            </w:r>
            <w:proofErr w:type="spellEnd"/>
            <w:r w:rsidR="00AC6CF5" w:rsidRPr="00774FE8">
              <w:rPr>
                <w:rFonts w:ascii="Times New Roman" w:eastAsia="Times New Roman" w:hAnsi="Times New Roman"/>
                <w:i/>
              </w:rPr>
              <w:t xml:space="preserve"> </w:t>
            </w:r>
            <w:proofErr w:type="spellStart"/>
            <w:r w:rsidR="00AC6CF5" w:rsidRPr="00774FE8">
              <w:rPr>
                <w:rFonts w:ascii="Times New Roman" w:eastAsia="Times New Roman" w:hAnsi="Times New Roman"/>
                <w:i/>
              </w:rPr>
              <w:t>вимоги</w:t>
            </w:r>
            <w:proofErr w:type="spellEnd"/>
            <w:r w:rsidR="00AC6CF5" w:rsidRPr="00774FE8">
              <w:rPr>
                <w:rFonts w:ascii="Times New Roman" w:eastAsia="Times New Roman" w:hAnsi="Times New Roman"/>
                <w:i/>
              </w:rPr>
              <w:t xml:space="preserve"> в </w:t>
            </w:r>
            <w:proofErr w:type="spellStart"/>
            <w:r w:rsidR="00AC6CF5" w:rsidRPr="00774FE8">
              <w:rPr>
                <w:rFonts w:ascii="Times New Roman" w:eastAsia="Times New Roman" w:hAnsi="Times New Roman"/>
                <w:i/>
              </w:rPr>
              <w:t>Додатку</w:t>
            </w:r>
            <w:proofErr w:type="spellEnd"/>
            <w:r w:rsidR="00AC6CF5" w:rsidRPr="00774FE8">
              <w:rPr>
                <w:rFonts w:ascii="Times New Roman" w:eastAsia="Times New Roman" w:hAnsi="Times New Roman"/>
                <w:i/>
              </w:rPr>
              <w:t xml:space="preserve"> 1),</w:t>
            </w:r>
            <w:r w:rsidR="00AC6CF5" w:rsidRPr="00774FE8">
              <w:rPr>
                <w:rFonts w:ascii="Times New Roman" w:eastAsia="Times New Roman" w:hAnsi="Times New Roman"/>
              </w:rPr>
              <w:t xml:space="preserve"> — </w:t>
            </w:r>
            <w:proofErr w:type="spellStart"/>
            <w:r w:rsidR="00AC6CF5" w:rsidRPr="00774FE8">
              <w:rPr>
                <w:rFonts w:ascii="Times New Roman" w:eastAsia="Times New Roman" w:hAnsi="Times New Roman"/>
                <w:b/>
                <w:i/>
              </w:rPr>
              <w:t>згідно</w:t>
            </w:r>
            <w:proofErr w:type="spellEnd"/>
            <w:r w:rsidR="00AC6CF5" w:rsidRPr="00774FE8">
              <w:rPr>
                <w:rFonts w:ascii="Times New Roman" w:eastAsia="Times New Roman" w:hAnsi="Times New Roman"/>
                <w:b/>
                <w:i/>
              </w:rPr>
              <w:t xml:space="preserve"> з </w:t>
            </w:r>
            <w:proofErr w:type="spellStart"/>
            <w:r w:rsidR="00AC6CF5" w:rsidRPr="00774FE8">
              <w:rPr>
                <w:rFonts w:ascii="Times New Roman" w:eastAsia="Times New Roman" w:hAnsi="Times New Roman"/>
                <w:b/>
                <w:i/>
              </w:rPr>
              <w:t>Додатком</w:t>
            </w:r>
            <w:proofErr w:type="spellEnd"/>
            <w:r w:rsidR="00AC6CF5" w:rsidRPr="00774FE8">
              <w:rPr>
                <w:rFonts w:ascii="Times New Roman" w:eastAsia="Times New Roman" w:hAnsi="Times New Roman"/>
                <w:b/>
                <w:i/>
              </w:rPr>
              <w:t xml:space="preserve"> 1 </w:t>
            </w:r>
            <w:r w:rsidR="00AC6CF5" w:rsidRPr="00774FE8">
              <w:rPr>
                <w:rFonts w:ascii="Times New Roman" w:eastAsia="Times New Roman" w:hAnsi="Times New Roman"/>
              </w:rPr>
              <w:t xml:space="preserve">до </w:t>
            </w:r>
            <w:proofErr w:type="spellStart"/>
            <w:r w:rsidR="00AC6CF5" w:rsidRPr="00774FE8">
              <w:rPr>
                <w:rFonts w:ascii="Times New Roman" w:eastAsia="Times New Roman" w:hAnsi="Times New Roman"/>
              </w:rPr>
              <w:t>тендерної</w:t>
            </w:r>
            <w:proofErr w:type="spellEnd"/>
            <w:r w:rsidR="00AC6CF5" w:rsidRPr="00774FE8">
              <w:rPr>
                <w:rFonts w:ascii="Times New Roman" w:eastAsia="Times New Roman" w:hAnsi="Times New Roman"/>
              </w:rPr>
              <w:t xml:space="preserve"> </w:t>
            </w:r>
            <w:proofErr w:type="spellStart"/>
            <w:r w:rsidR="00AC6CF5" w:rsidRPr="00774FE8">
              <w:rPr>
                <w:rFonts w:ascii="Times New Roman" w:eastAsia="Times New Roman" w:hAnsi="Times New Roman"/>
              </w:rPr>
              <w:t>документації</w:t>
            </w:r>
            <w:proofErr w:type="spellEnd"/>
            <w:r w:rsidR="00AC6CF5" w:rsidRPr="00774FE8">
              <w:rPr>
                <w:rFonts w:ascii="Times New Roman" w:eastAsia="Times New Roman" w:hAnsi="Times New Roman"/>
              </w:rPr>
              <w:t>;</w:t>
            </w:r>
          </w:p>
          <w:p w14:paraId="49B01AFA" w14:textId="77777777" w:rsidR="00AC6CF5" w:rsidRPr="00774FE8" w:rsidRDefault="00AC6CF5" w:rsidP="00AC6CF5">
            <w:pPr>
              <w:widowControl w:val="0"/>
              <w:numPr>
                <w:ilvl w:val="0"/>
                <w:numId w:val="38"/>
              </w:numPr>
              <w:spacing w:after="0" w:line="240" w:lineRule="auto"/>
              <w:jc w:val="both"/>
              <w:rPr>
                <w:rFonts w:ascii="Times New Roman" w:eastAsia="Times New Roman" w:hAnsi="Times New Roman"/>
              </w:rPr>
            </w:pPr>
            <w:r w:rsidRPr="00774FE8">
              <w:rPr>
                <w:rFonts w:ascii="Times New Roman" w:eastAsia="Times New Roman" w:hAnsi="Times New Roman"/>
              </w:rPr>
              <w:t xml:space="preserve">у </w:t>
            </w:r>
            <w:proofErr w:type="spellStart"/>
            <w:r w:rsidRPr="00774FE8">
              <w:rPr>
                <w:rFonts w:ascii="Times New Roman" w:eastAsia="Times New Roman" w:hAnsi="Times New Roman"/>
              </w:rPr>
              <w:t>разі</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якщо</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тендерна</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пропозиція</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подається</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об’єднанням</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учасників</w:t>
            </w:r>
            <w:proofErr w:type="spellEnd"/>
            <w:r w:rsidRPr="00774FE8">
              <w:rPr>
                <w:rFonts w:ascii="Times New Roman" w:eastAsia="Times New Roman" w:hAnsi="Times New Roman"/>
              </w:rPr>
              <w:t xml:space="preserve">, до </w:t>
            </w:r>
            <w:proofErr w:type="spellStart"/>
            <w:r w:rsidRPr="00774FE8">
              <w:rPr>
                <w:rFonts w:ascii="Times New Roman" w:eastAsia="Times New Roman" w:hAnsi="Times New Roman"/>
              </w:rPr>
              <w:t>неї</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обов’язково</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включається</w:t>
            </w:r>
            <w:proofErr w:type="spellEnd"/>
            <w:r w:rsidRPr="00774FE8">
              <w:rPr>
                <w:rFonts w:ascii="Times New Roman" w:eastAsia="Times New Roman" w:hAnsi="Times New Roman"/>
              </w:rPr>
              <w:t xml:space="preserve"> документ про </w:t>
            </w:r>
            <w:proofErr w:type="spellStart"/>
            <w:r w:rsidRPr="00774FE8">
              <w:rPr>
                <w:rFonts w:ascii="Times New Roman" w:eastAsia="Times New Roman" w:hAnsi="Times New Roman"/>
              </w:rPr>
              <w:t>створення</w:t>
            </w:r>
            <w:proofErr w:type="spellEnd"/>
            <w:r w:rsidRPr="00774FE8">
              <w:rPr>
                <w:rFonts w:ascii="Times New Roman" w:eastAsia="Times New Roman" w:hAnsi="Times New Roman"/>
              </w:rPr>
              <w:t xml:space="preserve"> такого </w:t>
            </w:r>
            <w:proofErr w:type="spellStart"/>
            <w:r w:rsidRPr="00774FE8">
              <w:rPr>
                <w:rFonts w:ascii="Times New Roman" w:eastAsia="Times New Roman" w:hAnsi="Times New Roman"/>
              </w:rPr>
              <w:t>об’єднання</w:t>
            </w:r>
            <w:proofErr w:type="spellEnd"/>
            <w:r w:rsidRPr="00774FE8">
              <w:rPr>
                <w:rFonts w:ascii="Times New Roman" w:eastAsia="Times New Roman" w:hAnsi="Times New Roman"/>
              </w:rPr>
              <w:t>;</w:t>
            </w:r>
          </w:p>
          <w:p w14:paraId="0407C104" w14:textId="77777777" w:rsidR="00AC6CF5" w:rsidRPr="00774FE8" w:rsidRDefault="00AC6CF5" w:rsidP="00AC6CF5">
            <w:pPr>
              <w:widowControl w:val="0"/>
              <w:numPr>
                <w:ilvl w:val="0"/>
                <w:numId w:val="38"/>
              </w:numPr>
              <w:spacing w:after="0" w:line="240" w:lineRule="auto"/>
              <w:jc w:val="both"/>
              <w:rPr>
                <w:rFonts w:ascii="Times New Roman" w:eastAsia="Times New Roman" w:hAnsi="Times New Roman"/>
              </w:rPr>
            </w:pPr>
            <w:proofErr w:type="spellStart"/>
            <w:r w:rsidRPr="00774FE8">
              <w:rPr>
                <w:rFonts w:ascii="Times New Roman" w:eastAsia="Times New Roman" w:hAnsi="Times New Roman"/>
              </w:rPr>
              <w:t>іншою</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інформацією</w:t>
            </w:r>
            <w:proofErr w:type="spellEnd"/>
            <w:r w:rsidRPr="00774FE8">
              <w:rPr>
                <w:rFonts w:ascii="Times New Roman" w:eastAsia="Times New Roman" w:hAnsi="Times New Roman"/>
              </w:rPr>
              <w:t xml:space="preserve"> та документами, </w:t>
            </w:r>
            <w:proofErr w:type="spellStart"/>
            <w:r w:rsidRPr="00774FE8">
              <w:rPr>
                <w:rFonts w:ascii="Times New Roman" w:eastAsia="Times New Roman" w:hAnsi="Times New Roman"/>
              </w:rPr>
              <w:t>відповідно</w:t>
            </w:r>
            <w:proofErr w:type="spellEnd"/>
            <w:r w:rsidRPr="00774FE8">
              <w:rPr>
                <w:rFonts w:ascii="Times New Roman" w:eastAsia="Times New Roman" w:hAnsi="Times New Roman"/>
              </w:rPr>
              <w:t xml:space="preserve"> до </w:t>
            </w:r>
            <w:proofErr w:type="spellStart"/>
            <w:r w:rsidRPr="00774FE8">
              <w:rPr>
                <w:rFonts w:ascii="Times New Roman" w:eastAsia="Times New Roman" w:hAnsi="Times New Roman"/>
              </w:rPr>
              <w:t>вимог</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цієї</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тендерної</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документації</w:t>
            </w:r>
            <w:proofErr w:type="spellEnd"/>
            <w:r w:rsidRPr="00774FE8">
              <w:rPr>
                <w:rFonts w:ascii="Times New Roman" w:eastAsia="Times New Roman" w:hAnsi="Times New Roman"/>
              </w:rPr>
              <w:t xml:space="preserve"> та </w:t>
            </w:r>
            <w:proofErr w:type="spellStart"/>
            <w:r w:rsidRPr="00774FE8">
              <w:rPr>
                <w:rFonts w:ascii="Times New Roman" w:eastAsia="Times New Roman" w:hAnsi="Times New Roman"/>
              </w:rPr>
              <w:t>додатків</w:t>
            </w:r>
            <w:proofErr w:type="spellEnd"/>
            <w:r w:rsidRPr="00774FE8">
              <w:rPr>
                <w:rFonts w:ascii="Times New Roman" w:eastAsia="Times New Roman" w:hAnsi="Times New Roman"/>
              </w:rPr>
              <w:t xml:space="preserve"> до </w:t>
            </w:r>
            <w:proofErr w:type="spellStart"/>
            <w:r w:rsidRPr="00774FE8">
              <w:rPr>
                <w:rFonts w:ascii="Times New Roman" w:eastAsia="Times New Roman" w:hAnsi="Times New Roman"/>
              </w:rPr>
              <w:t>неї</w:t>
            </w:r>
            <w:proofErr w:type="spellEnd"/>
            <w:r w:rsidRPr="00774FE8">
              <w:rPr>
                <w:rFonts w:ascii="Times New Roman" w:eastAsia="Times New Roman" w:hAnsi="Times New Roman"/>
              </w:rPr>
              <w:t>.</w:t>
            </w:r>
          </w:p>
          <w:p w14:paraId="388461EA" w14:textId="12D9B5DF" w:rsidR="00AC6CF5" w:rsidRPr="00774FE8" w:rsidRDefault="00AC6CF5" w:rsidP="00AC6CF5">
            <w:pPr>
              <w:widowControl w:val="0"/>
              <w:spacing w:after="0"/>
              <w:jc w:val="both"/>
              <w:rPr>
                <w:rFonts w:ascii="Times New Roman" w:eastAsia="Times New Roman" w:hAnsi="Times New Roman"/>
              </w:rPr>
            </w:pPr>
          </w:p>
          <w:p w14:paraId="49AD0EF8" w14:textId="77777777" w:rsidR="00AC6CF5" w:rsidRPr="00774FE8" w:rsidRDefault="00AC6CF5" w:rsidP="00AC6CF5">
            <w:pPr>
              <w:widowControl w:val="0"/>
              <w:spacing w:after="0"/>
              <w:jc w:val="both"/>
              <w:rPr>
                <w:rFonts w:ascii="Times New Roman" w:eastAsia="Times New Roman" w:hAnsi="Times New Roman"/>
              </w:rPr>
            </w:pPr>
            <w:proofErr w:type="spellStart"/>
            <w:r w:rsidRPr="00774FE8">
              <w:rPr>
                <w:rFonts w:ascii="Times New Roman" w:eastAsia="Times New Roman" w:hAnsi="Times New Roman"/>
              </w:rPr>
              <w:t>Переможець</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процедури</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закупівлі</w:t>
            </w:r>
            <w:proofErr w:type="spellEnd"/>
            <w:r w:rsidRPr="00774FE8">
              <w:rPr>
                <w:rFonts w:ascii="Times New Roman" w:eastAsia="Times New Roman" w:hAnsi="Times New Roman"/>
              </w:rPr>
              <w:t xml:space="preserve"> у строк, </w:t>
            </w:r>
            <w:proofErr w:type="spellStart"/>
            <w:r w:rsidRPr="00774FE8">
              <w:rPr>
                <w:rFonts w:ascii="Times New Roman" w:eastAsia="Times New Roman" w:hAnsi="Times New Roman"/>
              </w:rPr>
              <w:t>що</w:t>
            </w:r>
            <w:proofErr w:type="spellEnd"/>
            <w:r w:rsidRPr="00774FE8">
              <w:rPr>
                <w:rFonts w:ascii="Times New Roman" w:eastAsia="Times New Roman" w:hAnsi="Times New Roman"/>
              </w:rPr>
              <w:t xml:space="preserve"> не </w:t>
            </w:r>
            <w:proofErr w:type="spellStart"/>
            <w:r w:rsidRPr="00774FE8">
              <w:rPr>
                <w:rFonts w:ascii="Times New Roman" w:eastAsia="Times New Roman" w:hAnsi="Times New Roman"/>
              </w:rPr>
              <w:t>перевищує</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b/>
                <w:u w:val="single"/>
              </w:rPr>
              <w:t>чотири</w:t>
            </w:r>
            <w:proofErr w:type="spellEnd"/>
            <w:r w:rsidRPr="00774FE8">
              <w:rPr>
                <w:rFonts w:ascii="Times New Roman" w:eastAsia="Times New Roman" w:hAnsi="Times New Roman"/>
                <w:b/>
                <w:u w:val="single"/>
              </w:rPr>
              <w:t xml:space="preserve"> </w:t>
            </w:r>
            <w:proofErr w:type="spellStart"/>
            <w:r w:rsidRPr="00774FE8">
              <w:rPr>
                <w:rFonts w:ascii="Times New Roman" w:eastAsia="Times New Roman" w:hAnsi="Times New Roman"/>
                <w:b/>
                <w:u w:val="single"/>
              </w:rPr>
              <w:t>дні</w:t>
            </w:r>
            <w:proofErr w:type="spellEnd"/>
            <w:r w:rsidRPr="00774FE8">
              <w:rPr>
                <w:rFonts w:ascii="Times New Roman" w:eastAsia="Times New Roman" w:hAnsi="Times New Roman"/>
                <w:b/>
                <w:u w:val="single"/>
              </w:rPr>
              <w:t xml:space="preserve"> з </w:t>
            </w:r>
            <w:proofErr w:type="spellStart"/>
            <w:r w:rsidRPr="00774FE8">
              <w:rPr>
                <w:rFonts w:ascii="Times New Roman" w:eastAsia="Times New Roman" w:hAnsi="Times New Roman"/>
                <w:b/>
                <w:u w:val="single"/>
              </w:rPr>
              <w:t>дати</w:t>
            </w:r>
            <w:proofErr w:type="spellEnd"/>
            <w:r w:rsidRPr="00774FE8">
              <w:rPr>
                <w:rFonts w:ascii="Times New Roman" w:eastAsia="Times New Roman" w:hAnsi="Times New Roman"/>
                <w:b/>
                <w:u w:val="single"/>
              </w:rPr>
              <w:t xml:space="preserve"> </w:t>
            </w:r>
            <w:proofErr w:type="spellStart"/>
            <w:r w:rsidRPr="00774FE8">
              <w:rPr>
                <w:rFonts w:ascii="Times New Roman" w:eastAsia="Times New Roman" w:hAnsi="Times New Roman"/>
                <w:b/>
                <w:u w:val="single"/>
              </w:rPr>
              <w:t>оприлюднення</w:t>
            </w:r>
            <w:proofErr w:type="spellEnd"/>
            <w:r w:rsidRPr="00774FE8">
              <w:rPr>
                <w:rFonts w:ascii="Times New Roman" w:eastAsia="Times New Roman" w:hAnsi="Times New Roman"/>
                <w:b/>
                <w:u w:val="single"/>
              </w:rPr>
              <w:t xml:space="preserve"> в </w:t>
            </w:r>
            <w:proofErr w:type="spellStart"/>
            <w:r w:rsidRPr="00774FE8">
              <w:rPr>
                <w:rFonts w:ascii="Times New Roman" w:eastAsia="Times New Roman" w:hAnsi="Times New Roman"/>
                <w:b/>
                <w:u w:val="single"/>
              </w:rPr>
              <w:t>електронній</w:t>
            </w:r>
            <w:proofErr w:type="spellEnd"/>
            <w:r w:rsidRPr="00774FE8">
              <w:rPr>
                <w:rFonts w:ascii="Times New Roman" w:eastAsia="Times New Roman" w:hAnsi="Times New Roman"/>
                <w:b/>
                <w:u w:val="single"/>
              </w:rPr>
              <w:t xml:space="preserve"> </w:t>
            </w:r>
            <w:proofErr w:type="spellStart"/>
            <w:r w:rsidRPr="00774FE8">
              <w:rPr>
                <w:rFonts w:ascii="Times New Roman" w:eastAsia="Times New Roman" w:hAnsi="Times New Roman"/>
                <w:b/>
                <w:u w:val="single"/>
              </w:rPr>
              <w:t>системі</w:t>
            </w:r>
            <w:proofErr w:type="spellEnd"/>
            <w:r w:rsidRPr="00774FE8">
              <w:rPr>
                <w:rFonts w:ascii="Times New Roman" w:eastAsia="Times New Roman" w:hAnsi="Times New Roman"/>
                <w:b/>
                <w:u w:val="single"/>
              </w:rPr>
              <w:t xml:space="preserve"> </w:t>
            </w:r>
            <w:proofErr w:type="spellStart"/>
            <w:r w:rsidRPr="00774FE8">
              <w:rPr>
                <w:rFonts w:ascii="Times New Roman" w:eastAsia="Times New Roman" w:hAnsi="Times New Roman"/>
                <w:b/>
                <w:u w:val="single"/>
              </w:rPr>
              <w:lastRenderedPageBreak/>
              <w:t>закупівель</w:t>
            </w:r>
            <w:proofErr w:type="spellEnd"/>
            <w:r w:rsidRPr="00774FE8">
              <w:rPr>
                <w:rFonts w:ascii="Times New Roman" w:eastAsia="Times New Roman" w:hAnsi="Times New Roman"/>
                <w:b/>
                <w:u w:val="single"/>
              </w:rPr>
              <w:t xml:space="preserve"> </w:t>
            </w:r>
            <w:proofErr w:type="spellStart"/>
            <w:r w:rsidRPr="00774FE8">
              <w:rPr>
                <w:rFonts w:ascii="Times New Roman" w:eastAsia="Times New Roman" w:hAnsi="Times New Roman"/>
                <w:b/>
                <w:u w:val="single"/>
              </w:rPr>
              <w:t>повідомлення</w:t>
            </w:r>
            <w:proofErr w:type="spellEnd"/>
            <w:r w:rsidRPr="00774FE8">
              <w:rPr>
                <w:rFonts w:ascii="Times New Roman" w:eastAsia="Times New Roman" w:hAnsi="Times New Roman"/>
                <w:b/>
                <w:u w:val="single"/>
              </w:rPr>
              <w:t xml:space="preserve"> про </w:t>
            </w:r>
            <w:proofErr w:type="spellStart"/>
            <w:r w:rsidRPr="00774FE8">
              <w:rPr>
                <w:rFonts w:ascii="Times New Roman" w:eastAsia="Times New Roman" w:hAnsi="Times New Roman"/>
                <w:b/>
                <w:u w:val="single"/>
              </w:rPr>
              <w:t>намір</w:t>
            </w:r>
            <w:proofErr w:type="spellEnd"/>
            <w:r w:rsidRPr="00774FE8">
              <w:rPr>
                <w:rFonts w:ascii="Times New Roman" w:eastAsia="Times New Roman" w:hAnsi="Times New Roman"/>
                <w:b/>
                <w:u w:val="single"/>
              </w:rPr>
              <w:t xml:space="preserve"> </w:t>
            </w:r>
            <w:proofErr w:type="spellStart"/>
            <w:r w:rsidRPr="00774FE8">
              <w:rPr>
                <w:rFonts w:ascii="Times New Roman" w:eastAsia="Times New Roman" w:hAnsi="Times New Roman"/>
                <w:b/>
                <w:u w:val="single"/>
              </w:rPr>
              <w:t>укласти</w:t>
            </w:r>
            <w:proofErr w:type="spellEnd"/>
            <w:r w:rsidRPr="00774FE8">
              <w:rPr>
                <w:rFonts w:ascii="Times New Roman" w:eastAsia="Times New Roman" w:hAnsi="Times New Roman"/>
                <w:b/>
                <w:u w:val="single"/>
              </w:rPr>
              <w:t xml:space="preserve"> </w:t>
            </w:r>
            <w:proofErr w:type="spellStart"/>
            <w:r w:rsidRPr="00774FE8">
              <w:rPr>
                <w:rFonts w:ascii="Times New Roman" w:eastAsia="Times New Roman" w:hAnsi="Times New Roman"/>
                <w:b/>
                <w:u w:val="single"/>
              </w:rPr>
              <w:t>договір</w:t>
            </w:r>
            <w:proofErr w:type="spellEnd"/>
            <w:r w:rsidRPr="00774FE8">
              <w:rPr>
                <w:rFonts w:ascii="Times New Roman" w:eastAsia="Times New Roman" w:hAnsi="Times New Roman"/>
                <w:b/>
                <w:u w:val="single"/>
              </w:rPr>
              <w:t xml:space="preserve"> про </w:t>
            </w:r>
            <w:proofErr w:type="spellStart"/>
            <w:r w:rsidRPr="00774FE8">
              <w:rPr>
                <w:rFonts w:ascii="Times New Roman" w:eastAsia="Times New Roman" w:hAnsi="Times New Roman"/>
                <w:b/>
                <w:u w:val="single"/>
              </w:rPr>
              <w:t>закупівлю</w:t>
            </w:r>
            <w:proofErr w:type="spellEnd"/>
            <w:r w:rsidRPr="00774FE8">
              <w:rPr>
                <w:rFonts w:ascii="Times New Roman" w:eastAsia="Times New Roman" w:hAnsi="Times New Roman"/>
              </w:rPr>
              <w:t xml:space="preserve">, повинен </w:t>
            </w:r>
            <w:proofErr w:type="spellStart"/>
            <w:r w:rsidRPr="00774FE8">
              <w:rPr>
                <w:rFonts w:ascii="Times New Roman" w:eastAsia="Times New Roman" w:hAnsi="Times New Roman"/>
              </w:rPr>
              <w:t>надати</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замовнику</w:t>
            </w:r>
            <w:proofErr w:type="spellEnd"/>
            <w:r w:rsidRPr="00774FE8">
              <w:rPr>
                <w:rFonts w:ascii="Times New Roman" w:eastAsia="Times New Roman" w:hAnsi="Times New Roman"/>
              </w:rPr>
              <w:t xml:space="preserve"> шляхом </w:t>
            </w:r>
            <w:proofErr w:type="spellStart"/>
            <w:r w:rsidRPr="00774FE8">
              <w:rPr>
                <w:rFonts w:ascii="Times New Roman" w:eastAsia="Times New Roman" w:hAnsi="Times New Roman"/>
              </w:rPr>
              <w:t>оприлюднення</w:t>
            </w:r>
            <w:proofErr w:type="spellEnd"/>
            <w:r w:rsidRPr="00774FE8">
              <w:rPr>
                <w:rFonts w:ascii="Times New Roman" w:eastAsia="Times New Roman" w:hAnsi="Times New Roman"/>
              </w:rPr>
              <w:t xml:space="preserve"> в </w:t>
            </w:r>
            <w:proofErr w:type="spellStart"/>
            <w:r w:rsidRPr="00774FE8">
              <w:rPr>
                <w:rFonts w:ascii="Times New Roman" w:eastAsia="Times New Roman" w:hAnsi="Times New Roman"/>
              </w:rPr>
              <w:t>електронній</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системі</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закупівель</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документи</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встановлені</w:t>
            </w:r>
            <w:proofErr w:type="spellEnd"/>
            <w:r w:rsidRPr="00774FE8">
              <w:rPr>
                <w:rFonts w:ascii="Times New Roman" w:eastAsia="Times New Roman" w:hAnsi="Times New Roman"/>
              </w:rPr>
              <w:t xml:space="preserve"> в </w:t>
            </w:r>
            <w:proofErr w:type="spellStart"/>
            <w:r w:rsidRPr="00774FE8">
              <w:rPr>
                <w:rFonts w:ascii="Times New Roman" w:eastAsia="Times New Roman" w:hAnsi="Times New Roman"/>
              </w:rPr>
              <w:t>Додатку</w:t>
            </w:r>
            <w:proofErr w:type="spellEnd"/>
            <w:r w:rsidRPr="00774FE8">
              <w:rPr>
                <w:rFonts w:ascii="Times New Roman" w:eastAsia="Times New Roman" w:hAnsi="Times New Roman"/>
              </w:rPr>
              <w:t xml:space="preserve"> 1 (для </w:t>
            </w:r>
            <w:proofErr w:type="spellStart"/>
            <w:r w:rsidRPr="00774FE8">
              <w:rPr>
                <w:rFonts w:ascii="Times New Roman" w:eastAsia="Times New Roman" w:hAnsi="Times New Roman"/>
              </w:rPr>
              <w:t>переможця</w:t>
            </w:r>
            <w:proofErr w:type="spellEnd"/>
            <w:r w:rsidRPr="00774FE8">
              <w:rPr>
                <w:rFonts w:ascii="Times New Roman" w:eastAsia="Times New Roman" w:hAnsi="Times New Roman"/>
              </w:rPr>
              <w:t>).</w:t>
            </w:r>
          </w:p>
          <w:p w14:paraId="0F242C72" w14:textId="77777777" w:rsidR="00AC6CF5" w:rsidRPr="00774FE8" w:rsidRDefault="00AC6CF5" w:rsidP="00AC6CF5">
            <w:pPr>
              <w:widowControl w:val="0"/>
              <w:spacing w:after="0"/>
              <w:jc w:val="both"/>
              <w:rPr>
                <w:rFonts w:ascii="Times New Roman" w:eastAsia="Times New Roman" w:hAnsi="Times New Roman"/>
                <w:b/>
              </w:rPr>
            </w:pPr>
            <w:r w:rsidRPr="00774FE8">
              <w:rPr>
                <w:rFonts w:ascii="Times New Roman" w:eastAsia="Times New Roman" w:hAnsi="Times New Roman"/>
                <w:b/>
              </w:rPr>
              <w:t xml:space="preserve">Першим днем строку, </w:t>
            </w:r>
            <w:proofErr w:type="spellStart"/>
            <w:r w:rsidRPr="00774FE8">
              <w:rPr>
                <w:rFonts w:ascii="Times New Roman" w:eastAsia="Times New Roman" w:hAnsi="Times New Roman"/>
                <w:b/>
              </w:rPr>
              <w:t>передбаченого</w:t>
            </w:r>
            <w:proofErr w:type="spellEnd"/>
            <w:r w:rsidRPr="00774FE8">
              <w:rPr>
                <w:rFonts w:ascii="Times New Roman" w:eastAsia="Times New Roman" w:hAnsi="Times New Roman"/>
                <w:b/>
              </w:rPr>
              <w:t xml:space="preserve"> </w:t>
            </w:r>
            <w:proofErr w:type="spellStart"/>
            <w:r w:rsidRPr="00774FE8">
              <w:rPr>
                <w:rFonts w:ascii="Times New Roman" w:eastAsia="Times New Roman" w:hAnsi="Times New Roman"/>
                <w:b/>
              </w:rPr>
              <w:t>цією</w:t>
            </w:r>
            <w:proofErr w:type="spellEnd"/>
            <w:r w:rsidRPr="00774FE8">
              <w:rPr>
                <w:rFonts w:ascii="Times New Roman" w:eastAsia="Times New Roman" w:hAnsi="Times New Roman"/>
                <w:b/>
              </w:rPr>
              <w:t xml:space="preserve"> тендерною </w:t>
            </w:r>
            <w:proofErr w:type="spellStart"/>
            <w:r w:rsidRPr="00774FE8">
              <w:rPr>
                <w:rFonts w:ascii="Times New Roman" w:eastAsia="Times New Roman" w:hAnsi="Times New Roman"/>
                <w:b/>
              </w:rPr>
              <w:t>документацією</w:t>
            </w:r>
            <w:proofErr w:type="spellEnd"/>
            <w:r w:rsidRPr="00774FE8">
              <w:rPr>
                <w:rFonts w:ascii="Times New Roman" w:eastAsia="Times New Roman" w:hAnsi="Times New Roman"/>
                <w:b/>
              </w:rPr>
              <w:t xml:space="preserve"> та/ </w:t>
            </w:r>
            <w:proofErr w:type="spellStart"/>
            <w:r w:rsidRPr="00774FE8">
              <w:rPr>
                <w:rFonts w:ascii="Times New Roman" w:eastAsia="Times New Roman" w:hAnsi="Times New Roman"/>
                <w:b/>
              </w:rPr>
              <w:t>або</w:t>
            </w:r>
            <w:proofErr w:type="spellEnd"/>
            <w:r w:rsidRPr="00774FE8">
              <w:rPr>
                <w:rFonts w:ascii="Times New Roman" w:eastAsia="Times New Roman" w:hAnsi="Times New Roman"/>
                <w:b/>
              </w:rPr>
              <w:t xml:space="preserve"> Законом та/ </w:t>
            </w:r>
            <w:proofErr w:type="spellStart"/>
            <w:r w:rsidRPr="00774FE8">
              <w:rPr>
                <w:rFonts w:ascii="Times New Roman" w:eastAsia="Times New Roman" w:hAnsi="Times New Roman"/>
                <w:b/>
              </w:rPr>
              <w:t>або</w:t>
            </w:r>
            <w:proofErr w:type="spellEnd"/>
            <w:r w:rsidRPr="00774FE8">
              <w:rPr>
                <w:rFonts w:ascii="Times New Roman" w:eastAsia="Times New Roman" w:hAnsi="Times New Roman"/>
                <w:b/>
              </w:rPr>
              <w:t xml:space="preserve"> </w:t>
            </w:r>
            <w:proofErr w:type="spellStart"/>
            <w:r w:rsidRPr="00774FE8">
              <w:rPr>
                <w:rFonts w:ascii="Times New Roman" w:eastAsia="Times New Roman" w:hAnsi="Times New Roman"/>
                <w:b/>
              </w:rPr>
              <w:t>Особливостями</w:t>
            </w:r>
            <w:proofErr w:type="spellEnd"/>
            <w:r w:rsidRPr="00774FE8">
              <w:rPr>
                <w:rFonts w:ascii="Times New Roman" w:eastAsia="Times New Roman" w:hAnsi="Times New Roman"/>
                <w:b/>
              </w:rPr>
              <w:t xml:space="preserve">, </w:t>
            </w:r>
            <w:proofErr w:type="spellStart"/>
            <w:r w:rsidRPr="00774FE8">
              <w:rPr>
                <w:rFonts w:ascii="Times New Roman" w:eastAsia="Times New Roman" w:hAnsi="Times New Roman"/>
                <w:b/>
              </w:rPr>
              <w:t>перебіг</w:t>
            </w:r>
            <w:proofErr w:type="spellEnd"/>
            <w:r w:rsidRPr="00774FE8">
              <w:rPr>
                <w:rFonts w:ascii="Times New Roman" w:eastAsia="Times New Roman" w:hAnsi="Times New Roman"/>
                <w:b/>
              </w:rPr>
              <w:t xml:space="preserve"> </w:t>
            </w:r>
            <w:proofErr w:type="spellStart"/>
            <w:r w:rsidRPr="00774FE8">
              <w:rPr>
                <w:rFonts w:ascii="Times New Roman" w:eastAsia="Times New Roman" w:hAnsi="Times New Roman"/>
                <w:b/>
              </w:rPr>
              <w:t>якого</w:t>
            </w:r>
            <w:proofErr w:type="spellEnd"/>
            <w:r w:rsidRPr="00774FE8">
              <w:rPr>
                <w:rFonts w:ascii="Times New Roman" w:eastAsia="Times New Roman" w:hAnsi="Times New Roman"/>
                <w:b/>
              </w:rPr>
              <w:t xml:space="preserve"> </w:t>
            </w:r>
            <w:proofErr w:type="spellStart"/>
            <w:r w:rsidRPr="00774FE8">
              <w:rPr>
                <w:rFonts w:ascii="Times New Roman" w:eastAsia="Times New Roman" w:hAnsi="Times New Roman"/>
                <w:b/>
              </w:rPr>
              <w:t>визначається</w:t>
            </w:r>
            <w:proofErr w:type="spellEnd"/>
            <w:r w:rsidRPr="00774FE8">
              <w:rPr>
                <w:rFonts w:ascii="Times New Roman" w:eastAsia="Times New Roman" w:hAnsi="Times New Roman"/>
                <w:b/>
              </w:rPr>
              <w:t xml:space="preserve"> з </w:t>
            </w:r>
            <w:proofErr w:type="spellStart"/>
            <w:r w:rsidRPr="00774FE8">
              <w:rPr>
                <w:rFonts w:ascii="Times New Roman" w:eastAsia="Times New Roman" w:hAnsi="Times New Roman"/>
                <w:b/>
              </w:rPr>
              <w:t>дати</w:t>
            </w:r>
            <w:proofErr w:type="spellEnd"/>
            <w:r w:rsidRPr="00774FE8">
              <w:rPr>
                <w:rFonts w:ascii="Times New Roman" w:eastAsia="Times New Roman" w:hAnsi="Times New Roman"/>
                <w:b/>
              </w:rPr>
              <w:t xml:space="preserve"> </w:t>
            </w:r>
            <w:proofErr w:type="spellStart"/>
            <w:r w:rsidRPr="00774FE8">
              <w:rPr>
                <w:rFonts w:ascii="Times New Roman" w:eastAsia="Times New Roman" w:hAnsi="Times New Roman"/>
                <w:b/>
              </w:rPr>
              <w:t>певної</w:t>
            </w:r>
            <w:proofErr w:type="spellEnd"/>
            <w:r w:rsidRPr="00774FE8">
              <w:rPr>
                <w:rFonts w:ascii="Times New Roman" w:eastAsia="Times New Roman" w:hAnsi="Times New Roman"/>
                <w:b/>
              </w:rPr>
              <w:t xml:space="preserve"> </w:t>
            </w:r>
            <w:proofErr w:type="spellStart"/>
            <w:r w:rsidRPr="00774FE8">
              <w:rPr>
                <w:rFonts w:ascii="Times New Roman" w:eastAsia="Times New Roman" w:hAnsi="Times New Roman"/>
                <w:b/>
              </w:rPr>
              <w:t>події</w:t>
            </w:r>
            <w:proofErr w:type="spellEnd"/>
            <w:r w:rsidRPr="00774FE8">
              <w:rPr>
                <w:rFonts w:ascii="Times New Roman" w:eastAsia="Times New Roman" w:hAnsi="Times New Roman"/>
                <w:b/>
              </w:rPr>
              <w:t xml:space="preserve">, </w:t>
            </w:r>
            <w:proofErr w:type="spellStart"/>
            <w:r w:rsidRPr="00774FE8">
              <w:rPr>
                <w:rFonts w:ascii="Times New Roman" w:eastAsia="Times New Roman" w:hAnsi="Times New Roman"/>
                <w:b/>
              </w:rPr>
              <w:t>вважатиметься</w:t>
            </w:r>
            <w:proofErr w:type="spellEnd"/>
            <w:r w:rsidRPr="00774FE8">
              <w:rPr>
                <w:rFonts w:ascii="Times New Roman" w:eastAsia="Times New Roman" w:hAnsi="Times New Roman"/>
                <w:b/>
              </w:rPr>
              <w:t xml:space="preserve"> </w:t>
            </w:r>
            <w:proofErr w:type="spellStart"/>
            <w:r w:rsidRPr="00774FE8">
              <w:rPr>
                <w:rFonts w:ascii="Times New Roman" w:eastAsia="Times New Roman" w:hAnsi="Times New Roman"/>
                <w:b/>
              </w:rPr>
              <w:t>наступний</w:t>
            </w:r>
            <w:proofErr w:type="spellEnd"/>
            <w:r w:rsidRPr="00774FE8">
              <w:rPr>
                <w:rFonts w:ascii="Times New Roman" w:eastAsia="Times New Roman" w:hAnsi="Times New Roman"/>
                <w:b/>
              </w:rPr>
              <w:t xml:space="preserve"> за днем </w:t>
            </w:r>
            <w:proofErr w:type="spellStart"/>
            <w:r w:rsidRPr="00774FE8">
              <w:rPr>
                <w:rFonts w:ascii="Times New Roman" w:eastAsia="Times New Roman" w:hAnsi="Times New Roman"/>
                <w:b/>
              </w:rPr>
              <w:t>відповідної</w:t>
            </w:r>
            <w:proofErr w:type="spellEnd"/>
            <w:r w:rsidRPr="00774FE8">
              <w:rPr>
                <w:rFonts w:ascii="Times New Roman" w:eastAsia="Times New Roman" w:hAnsi="Times New Roman"/>
                <w:b/>
              </w:rPr>
              <w:t xml:space="preserve"> </w:t>
            </w:r>
            <w:proofErr w:type="spellStart"/>
            <w:r w:rsidRPr="00774FE8">
              <w:rPr>
                <w:rFonts w:ascii="Times New Roman" w:eastAsia="Times New Roman" w:hAnsi="Times New Roman"/>
                <w:b/>
              </w:rPr>
              <w:t>події</w:t>
            </w:r>
            <w:proofErr w:type="spellEnd"/>
            <w:r w:rsidRPr="00774FE8">
              <w:rPr>
                <w:rFonts w:ascii="Times New Roman" w:eastAsia="Times New Roman" w:hAnsi="Times New Roman"/>
                <w:b/>
              </w:rPr>
              <w:t xml:space="preserve"> </w:t>
            </w:r>
            <w:proofErr w:type="spellStart"/>
            <w:r w:rsidRPr="00774FE8">
              <w:rPr>
                <w:rFonts w:ascii="Times New Roman" w:eastAsia="Times New Roman" w:hAnsi="Times New Roman"/>
                <w:b/>
              </w:rPr>
              <w:t>календарний</w:t>
            </w:r>
            <w:proofErr w:type="spellEnd"/>
            <w:r w:rsidRPr="00774FE8">
              <w:rPr>
                <w:rFonts w:ascii="Times New Roman" w:eastAsia="Times New Roman" w:hAnsi="Times New Roman"/>
                <w:b/>
              </w:rPr>
              <w:t xml:space="preserve"> </w:t>
            </w:r>
            <w:proofErr w:type="spellStart"/>
            <w:r w:rsidRPr="00774FE8">
              <w:rPr>
                <w:rFonts w:ascii="Times New Roman" w:eastAsia="Times New Roman" w:hAnsi="Times New Roman"/>
                <w:b/>
              </w:rPr>
              <w:t>або</w:t>
            </w:r>
            <w:proofErr w:type="spellEnd"/>
            <w:r w:rsidRPr="00774FE8">
              <w:rPr>
                <w:rFonts w:ascii="Times New Roman" w:eastAsia="Times New Roman" w:hAnsi="Times New Roman"/>
                <w:b/>
              </w:rPr>
              <w:t xml:space="preserve"> </w:t>
            </w:r>
            <w:proofErr w:type="spellStart"/>
            <w:r w:rsidRPr="00774FE8">
              <w:rPr>
                <w:rFonts w:ascii="Times New Roman" w:eastAsia="Times New Roman" w:hAnsi="Times New Roman"/>
                <w:b/>
              </w:rPr>
              <w:t>робочий</w:t>
            </w:r>
            <w:proofErr w:type="spellEnd"/>
            <w:r w:rsidRPr="00774FE8">
              <w:rPr>
                <w:rFonts w:ascii="Times New Roman" w:eastAsia="Times New Roman" w:hAnsi="Times New Roman"/>
                <w:b/>
              </w:rPr>
              <w:t xml:space="preserve"> день, </w:t>
            </w:r>
            <w:proofErr w:type="spellStart"/>
            <w:r w:rsidRPr="00774FE8">
              <w:rPr>
                <w:rFonts w:ascii="Times New Roman" w:eastAsia="Times New Roman" w:hAnsi="Times New Roman"/>
                <w:b/>
              </w:rPr>
              <w:t>залежно</w:t>
            </w:r>
            <w:proofErr w:type="spellEnd"/>
            <w:r w:rsidRPr="00774FE8">
              <w:rPr>
                <w:rFonts w:ascii="Times New Roman" w:eastAsia="Times New Roman" w:hAnsi="Times New Roman"/>
                <w:b/>
              </w:rPr>
              <w:t xml:space="preserve"> </w:t>
            </w:r>
            <w:proofErr w:type="spellStart"/>
            <w:r w:rsidRPr="00774FE8">
              <w:rPr>
                <w:rFonts w:ascii="Times New Roman" w:eastAsia="Times New Roman" w:hAnsi="Times New Roman"/>
                <w:b/>
              </w:rPr>
              <w:t>від</w:t>
            </w:r>
            <w:proofErr w:type="spellEnd"/>
            <w:r w:rsidRPr="00774FE8">
              <w:rPr>
                <w:rFonts w:ascii="Times New Roman" w:eastAsia="Times New Roman" w:hAnsi="Times New Roman"/>
                <w:b/>
              </w:rPr>
              <w:t xml:space="preserve"> того, у </w:t>
            </w:r>
            <w:proofErr w:type="spellStart"/>
            <w:r w:rsidRPr="00774FE8">
              <w:rPr>
                <w:rFonts w:ascii="Times New Roman" w:eastAsia="Times New Roman" w:hAnsi="Times New Roman"/>
                <w:b/>
              </w:rPr>
              <w:t>яких</w:t>
            </w:r>
            <w:proofErr w:type="spellEnd"/>
            <w:r w:rsidRPr="00774FE8">
              <w:rPr>
                <w:rFonts w:ascii="Times New Roman" w:eastAsia="Times New Roman" w:hAnsi="Times New Roman"/>
                <w:b/>
              </w:rPr>
              <w:t xml:space="preserve"> днях (</w:t>
            </w:r>
            <w:proofErr w:type="spellStart"/>
            <w:r w:rsidRPr="00774FE8">
              <w:rPr>
                <w:rFonts w:ascii="Times New Roman" w:eastAsia="Times New Roman" w:hAnsi="Times New Roman"/>
                <w:b/>
              </w:rPr>
              <w:t>календарних</w:t>
            </w:r>
            <w:proofErr w:type="spellEnd"/>
            <w:r w:rsidRPr="00774FE8">
              <w:rPr>
                <w:rFonts w:ascii="Times New Roman" w:eastAsia="Times New Roman" w:hAnsi="Times New Roman"/>
                <w:b/>
              </w:rPr>
              <w:t xml:space="preserve"> </w:t>
            </w:r>
            <w:proofErr w:type="spellStart"/>
            <w:r w:rsidRPr="00774FE8">
              <w:rPr>
                <w:rFonts w:ascii="Times New Roman" w:eastAsia="Times New Roman" w:hAnsi="Times New Roman"/>
                <w:b/>
              </w:rPr>
              <w:t>чи</w:t>
            </w:r>
            <w:proofErr w:type="spellEnd"/>
            <w:r w:rsidRPr="00774FE8">
              <w:rPr>
                <w:rFonts w:ascii="Times New Roman" w:eastAsia="Times New Roman" w:hAnsi="Times New Roman"/>
                <w:b/>
              </w:rPr>
              <w:t xml:space="preserve"> </w:t>
            </w:r>
            <w:proofErr w:type="spellStart"/>
            <w:r w:rsidRPr="00774FE8">
              <w:rPr>
                <w:rFonts w:ascii="Times New Roman" w:eastAsia="Times New Roman" w:hAnsi="Times New Roman"/>
                <w:b/>
              </w:rPr>
              <w:t>робочих</w:t>
            </w:r>
            <w:proofErr w:type="spellEnd"/>
            <w:r w:rsidRPr="00774FE8">
              <w:rPr>
                <w:rFonts w:ascii="Times New Roman" w:eastAsia="Times New Roman" w:hAnsi="Times New Roman"/>
                <w:b/>
              </w:rPr>
              <w:t xml:space="preserve">) </w:t>
            </w:r>
            <w:proofErr w:type="spellStart"/>
            <w:r w:rsidRPr="00774FE8">
              <w:rPr>
                <w:rFonts w:ascii="Times New Roman" w:eastAsia="Times New Roman" w:hAnsi="Times New Roman"/>
                <w:b/>
              </w:rPr>
              <w:t>обраховується</w:t>
            </w:r>
            <w:proofErr w:type="spellEnd"/>
            <w:r w:rsidRPr="00774FE8">
              <w:rPr>
                <w:rFonts w:ascii="Times New Roman" w:eastAsia="Times New Roman" w:hAnsi="Times New Roman"/>
                <w:b/>
              </w:rPr>
              <w:t xml:space="preserve"> </w:t>
            </w:r>
            <w:proofErr w:type="spellStart"/>
            <w:r w:rsidRPr="00774FE8">
              <w:rPr>
                <w:rFonts w:ascii="Times New Roman" w:eastAsia="Times New Roman" w:hAnsi="Times New Roman"/>
                <w:b/>
              </w:rPr>
              <w:t>відповідний</w:t>
            </w:r>
            <w:proofErr w:type="spellEnd"/>
            <w:r w:rsidRPr="00774FE8">
              <w:rPr>
                <w:rFonts w:ascii="Times New Roman" w:eastAsia="Times New Roman" w:hAnsi="Times New Roman"/>
                <w:b/>
              </w:rPr>
              <w:t xml:space="preserve"> строк.</w:t>
            </w:r>
          </w:p>
          <w:p w14:paraId="79C9B78D" w14:textId="77777777" w:rsidR="00AC6CF5" w:rsidRDefault="00AC6CF5" w:rsidP="00AC6CF5">
            <w:pPr>
              <w:widowControl w:val="0"/>
              <w:jc w:val="both"/>
              <w:rPr>
                <w:rFonts w:ascii="Times New Roman" w:eastAsia="Times New Roman" w:hAnsi="Times New Roman"/>
                <w:b/>
                <w:i/>
                <w:lang w:val="uk-UA"/>
              </w:rPr>
            </w:pPr>
          </w:p>
          <w:p w14:paraId="4A938785" w14:textId="77777777" w:rsidR="00AC6CF5" w:rsidRPr="00774FE8" w:rsidRDefault="00AC6CF5" w:rsidP="00AC6CF5">
            <w:pPr>
              <w:widowControl w:val="0"/>
              <w:spacing w:after="0"/>
              <w:jc w:val="both"/>
              <w:rPr>
                <w:rFonts w:ascii="Times New Roman" w:eastAsia="Times New Roman" w:hAnsi="Times New Roman"/>
                <w:b/>
                <w:i/>
              </w:rPr>
            </w:pPr>
            <w:proofErr w:type="spellStart"/>
            <w:r w:rsidRPr="00774FE8">
              <w:rPr>
                <w:rFonts w:ascii="Times New Roman" w:eastAsia="Times New Roman" w:hAnsi="Times New Roman"/>
                <w:b/>
                <w:i/>
              </w:rPr>
              <w:t>Опис</w:t>
            </w:r>
            <w:proofErr w:type="spellEnd"/>
            <w:r w:rsidRPr="00774FE8">
              <w:rPr>
                <w:rFonts w:ascii="Times New Roman" w:eastAsia="Times New Roman" w:hAnsi="Times New Roman"/>
                <w:b/>
                <w:i/>
              </w:rPr>
              <w:t xml:space="preserve"> та </w:t>
            </w:r>
            <w:proofErr w:type="spellStart"/>
            <w:r w:rsidRPr="00774FE8">
              <w:rPr>
                <w:rFonts w:ascii="Times New Roman" w:eastAsia="Times New Roman" w:hAnsi="Times New Roman"/>
                <w:b/>
                <w:i/>
              </w:rPr>
              <w:t>приклади</w:t>
            </w:r>
            <w:proofErr w:type="spellEnd"/>
            <w:r w:rsidRPr="00774FE8">
              <w:rPr>
                <w:rFonts w:ascii="Times New Roman" w:eastAsia="Times New Roman" w:hAnsi="Times New Roman"/>
                <w:b/>
                <w:i/>
              </w:rPr>
              <w:t xml:space="preserve"> </w:t>
            </w:r>
            <w:proofErr w:type="spellStart"/>
            <w:r w:rsidRPr="00774FE8">
              <w:rPr>
                <w:rFonts w:ascii="Times New Roman" w:eastAsia="Times New Roman" w:hAnsi="Times New Roman"/>
                <w:b/>
                <w:i/>
              </w:rPr>
              <w:t>формальних</w:t>
            </w:r>
            <w:proofErr w:type="spellEnd"/>
            <w:r w:rsidRPr="00774FE8">
              <w:rPr>
                <w:rFonts w:ascii="Times New Roman" w:eastAsia="Times New Roman" w:hAnsi="Times New Roman"/>
                <w:b/>
                <w:i/>
              </w:rPr>
              <w:t xml:space="preserve"> </w:t>
            </w:r>
            <w:proofErr w:type="spellStart"/>
            <w:r w:rsidRPr="00774FE8">
              <w:rPr>
                <w:rFonts w:ascii="Times New Roman" w:eastAsia="Times New Roman" w:hAnsi="Times New Roman"/>
                <w:b/>
                <w:i/>
              </w:rPr>
              <w:t>несуттєвих</w:t>
            </w:r>
            <w:proofErr w:type="spellEnd"/>
            <w:r w:rsidRPr="00774FE8">
              <w:rPr>
                <w:rFonts w:ascii="Times New Roman" w:eastAsia="Times New Roman" w:hAnsi="Times New Roman"/>
                <w:b/>
                <w:i/>
              </w:rPr>
              <w:t xml:space="preserve"> </w:t>
            </w:r>
            <w:proofErr w:type="spellStart"/>
            <w:r w:rsidRPr="00774FE8">
              <w:rPr>
                <w:rFonts w:ascii="Times New Roman" w:eastAsia="Times New Roman" w:hAnsi="Times New Roman"/>
                <w:b/>
                <w:i/>
              </w:rPr>
              <w:t>помилок</w:t>
            </w:r>
            <w:proofErr w:type="spellEnd"/>
            <w:r w:rsidRPr="00774FE8">
              <w:rPr>
                <w:rFonts w:ascii="Times New Roman" w:eastAsia="Times New Roman" w:hAnsi="Times New Roman"/>
                <w:b/>
                <w:i/>
              </w:rPr>
              <w:t>.</w:t>
            </w:r>
          </w:p>
          <w:p w14:paraId="18C2D75B" w14:textId="77777777" w:rsidR="00AC6CF5" w:rsidRPr="00774FE8" w:rsidRDefault="00AC6CF5" w:rsidP="00AC6CF5">
            <w:pPr>
              <w:widowControl w:val="0"/>
              <w:spacing w:after="0"/>
              <w:jc w:val="both"/>
              <w:rPr>
                <w:rFonts w:ascii="Times New Roman" w:eastAsia="Times New Roman" w:hAnsi="Times New Roman"/>
              </w:rPr>
            </w:pPr>
            <w:proofErr w:type="spellStart"/>
            <w:r w:rsidRPr="00774FE8">
              <w:rPr>
                <w:rFonts w:ascii="Times New Roman" w:eastAsia="Times New Roman" w:hAnsi="Times New Roman"/>
              </w:rPr>
              <w:t>Згідно</w:t>
            </w:r>
            <w:proofErr w:type="spellEnd"/>
            <w:r w:rsidRPr="00774FE8">
              <w:rPr>
                <w:rFonts w:ascii="Times New Roman" w:eastAsia="Times New Roman" w:hAnsi="Times New Roman"/>
              </w:rPr>
              <w:t xml:space="preserve"> з наказом </w:t>
            </w:r>
            <w:proofErr w:type="spellStart"/>
            <w:r w:rsidRPr="00774FE8">
              <w:rPr>
                <w:rFonts w:ascii="Times New Roman" w:eastAsia="Times New Roman" w:hAnsi="Times New Roman"/>
              </w:rPr>
              <w:t>Мінекономіки</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від</w:t>
            </w:r>
            <w:proofErr w:type="spellEnd"/>
            <w:r w:rsidRPr="00774FE8">
              <w:rPr>
                <w:rFonts w:ascii="Times New Roman" w:eastAsia="Times New Roman" w:hAnsi="Times New Roman"/>
              </w:rPr>
              <w:t xml:space="preserve"> 15.04.2020 № 710 «Про </w:t>
            </w:r>
            <w:proofErr w:type="spellStart"/>
            <w:r w:rsidRPr="00774FE8">
              <w:rPr>
                <w:rFonts w:ascii="Times New Roman" w:eastAsia="Times New Roman" w:hAnsi="Times New Roman"/>
              </w:rPr>
              <w:t>затвердження</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Переліку</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формальних</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помилок</w:t>
            </w:r>
            <w:proofErr w:type="spellEnd"/>
            <w:r w:rsidRPr="00774FE8">
              <w:rPr>
                <w:rFonts w:ascii="Times New Roman" w:eastAsia="Times New Roman" w:hAnsi="Times New Roman"/>
              </w:rPr>
              <w:t xml:space="preserve">» та на </w:t>
            </w:r>
            <w:proofErr w:type="spellStart"/>
            <w:r w:rsidRPr="00774FE8">
              <w:rPr>
                <w:rFonts w:ascii="Times New Roman" w:eastAsia="Times New Roman" w:hAnsi="Times New Roman"/>
              </w:rPr>
              <w:t>виконання</w:t>
            </w:r>
            <w:proofErr w:type="spellEnd"/>
            <w:r w:rsidRPr="00774FE8">
              <w:rPr>
                <w:rFonts w:ascii="Times New Roman" w:eastAsia="Times New Roman" w:hAnsi="Times New Roman"/>
              </w:rPr>
              <w:t xml:space="preserve"> пункту 19 </w:t>
            </w:r>
            <w:proofErr w:type="spellStart"/>
            <w:r w:rsidRPr="00774FE8">
              <w:rPr>
                <w:rFonts w:ascii="Times New Roman" w:eastAsia="Times New Roman" w:hAnsi="Times New Roman"/>
              </w:rPr>
              <w:t>частини</w:t>
            </w:r>
            <w:proofErr w:type="spellEnd"/>
            <w:r w:rsidRPr="00774FE8">
              <w:rPr>
                <w:rFonts w:ascii="Times New Roman" w:eastAsia="Times New Roman" w:hAnsi="Times New Roman"/>
              </w:rPr>
              <w:t xml:space="preserve"> 2 </w:t>
            </w:r>
            <w:proofErr w:type="spellStart"/>
            <w:r w:rsidRPr="00774FE8">
              <w:rPr>
                <w:rFonts w:ascii="Times New Roman" w:eastAsia="Times New Roman" w:hAnsi="Times New Roman"/>
              </w:rPr>
              <w:t>статті</w:t>
            </w:r>
            <w:proofErr w:type="spellEnd"/>
            <w:r w:rsidRPr="00774FE8">
              <w:rPr>
                <w:rFonts w:ascii="Times New Roman" w:eastAsia="Times New Roman" w:hAnsi="Times New Roman"/>
              </w:rPr>
              <w:t xml:space="preserve"> 22 Закону в </w:t>
            </w:r>
            <w:proofErr w:type="spellStart"/>
            <w:r w:rsidRPr="00774FE8">
              <w:rPr>
                <w:rFonts w:ascii="Times New Roman" w:eastAsia="Times New Roman" w:hAnsi="Times New Roman"/>
              </w:rPr>
              <w:t>тендерній</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документації</w:t>
            </w:r>
            <w:proofErr w:type="spellEnd"/>
            <w:r w:rsidRPr="00774FE8">
              <w:rPr>
                <w:rFonts w:ascii="Times New Roman" w:eastAsia="Times New Roman" w:hAnsi="Times New Roman"/>
              </w:rPr>
              <w:t xml:space="preserve"> наведено </w:t>
            </w:r>
            <w:proofErr w:type="spellStart"/>
            <w:r w:rsidRPr="00774FE8">
              <w:rPr>
                <w:rFonts w:ascii="Times New Roman" w:eastAsia="Times New Roman" w:hAnsi="Times New Roman"/>
              </w:rPr>
              <w:t>опис</w:t>
            </w:r>
            <w:proofErr w:type="spellEnd"/>
            <w:r w:rsidRPr="00774FE8">
              <w:rPr>
                <w:rFonts w:ascii="Times New Roman" w:eastAsia="Times New Roman" w:hAnsi="Times New Roman"/>
              </w:rPr>
              <w:t xml:space="preserve"> та </w:t>
            </w:r>
            <w:proofErr w:type="spellStart"/>
            <w:r w:rsidRPr="00774FE8">
              <w:rPr>
                <w:rFonts w:ascii="Times New Roman" w:eastAsia="Times New Roman" w:hAnsi="Times New Roman"/>
              </w:rPr>
              <w:t>приклади</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формальних</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несуттєвих</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помилок</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допущення</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яких</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учасниками</w:t>
            </w:r>
            <w:proofErr w:type="spellEnd"/>
            <w:r w:rsidRPr="00774FE8">
              <w:rPr>
                <w:rFonts w:ascii="Times New Roman" w:eastAsia="Times New Roman" w:hAnsi="Times New Roman"/>
              </w:rPr>
              <w:t xml:space="preserve"> не </w:t>
            </w:r>
            <w:proofErr w:type="spellStart"/>
            <w:r w:rsidRPr="00774FE8">
              <w:rPr>
                <w:rFonts w:ascii="Times New Roman" w:eastAsia="Times New Roman" w:hAnsi="Times New Roman"/>
              </w:rPr>
              <w:t>призведе</w:t>
            </w:r>
            <w:proofErr w:type="spellEnd"/>
            <w:r w:rsidRPr="00774FE8">
              <w:rPr>
                <w:rFonts w:ascii="Times New Roman" w:eastAsia="Times New Roman" w:hAnsi="Times New Roman"/>
              </w:rPr>
              <w:t xml:space="preserve"> до </w:t>
            </w:r>
            <w:proofErr w:type="spellStart"/>
            <w:r w:rsidRPr="00774FE8">
              <w:rPr>
                <w:rFonts w:ascii="Times New Roman" w:eastAsia="Times New Roman" w:hAnsi="Times New Roman"/>
              </w:rPr>
              <w:t>відхилення</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їх</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тендерних</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пропозицій</w:t>
            </w:r>
            <w:proofErr w:type="spellEnd"/>
            <w:r w:rsidRPr="00774FE8">
              <w:rPr>
                <w:rFonts w:ascii="Times New Roman" w:eastAsia="Times New Roman" w:hAnsi="Times New Roman"/>
              </w:rPr>
              <w:t xml:space="preserve"> у </w:t>
            </w:r>
            <w:proofErr w:type="spellStart"/>
            <w:r w:rsidRPr="00774FE8">
              <w:rPr>
                <w:rFonts w:ascii="Times New Roman" w:eastAsia="Times New Roman" w:hAnsi="Times New Roman"/>
              </w:rPr>
              <w:t>наступній</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редакції</w:t>
            </w:r>
            <w:proofErr w:type="spellEnd"/>
            <w:r w:rsidRPr="00774FE8">
              <w:rPr>
                <w:rFonts w:ascii="Times New Roman" w:eastAsia="Times New Roman" w:hAnsi="Times New Roman"/>
              </w:rPr>
              <w:t>:</w:t>
            </w:r>
          </w:p>
          <w:p w14:paraId="05CC6FF7" w14:textId="77777777" w:rsidR="00AC6CF5" w:rsidRPr="00774FE8" w:rsidRDefault="00AC6CF5" w:rsidP="00AC6CF5">
            <w:pPr>
              <w:widowControl w:val="0"/>
              <w:spacing w:after="0"/>
              <w:jc w:val="both"/>
              <w:rPr>
                <w:rFonts w:ascii="Times New Roman" w:eastAsia="Times New Roman" w:hAnsi="Times New Roman"/>
              </w:rPr>
            </w:pPr>
            <w:r w:rsidRPr="00774FE8">
              <w:rPr>
                <w:rFonts w:ascii="Times New Roman" w:eastAsia="Times New Roman" w:hAnsi="Times New Roman"/>
              </w:rPr>
              <w:t>«</w:t>
            </w:r>
            <w:proofErr w:type="spellStart"/>
            <w:r w:rsidRPr="00774FE8">
              <w:rPr>
                <w:rFonts w:ascii="Times New Roman" w:eastAsia="Times New Roman" w:hAnsi="Times New Roman"/>
              </w:rPr>
              <w:t>Формальними</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несуттєвими</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вважаються</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помилки</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що</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пов’язані</w:t>
            </w:r>
            <w:proofErr w:type="spellEnd"/>
            <w:r w:rsidRPr="00774FE8">
              <w:rPr>
                <w:rFonts w:ascii="Times New Roman" w:eastAsia="Times New Roman" w:hAnsi="Times New Roman"/>
              </w:rPr>
              <w:t xml:space="preserve"> з </w:t>
            </w:r>
            <w:proofErr w:type="spellStart"/>
            <w:r w:rsidRPr="00774FE8">
              <w:rPr>
                <w:rFonts w:ascii="Times New Roman" w:eastAsia="Times New Roman" w:hAnsi="Times New Roman"/>
              </w:rPr>
              <w:t>оформленням</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тендерної</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пропозиції</w:t>
            </w:r>
            <w:proofErr w:type="spellEnd"/>
            <w:r w:rsidRPr="00774FE8">
              <w:rPr>
                <w:rFonts w:ascii="Times New Roman" w:eastAsia="Times New Roman" w:hAnsi="Times New Roman"/>
              </w:rPr>
              <w:t xml:space="preserve"> та не </w:t>
            </w:r>
            <w:proofErr w:type="spellStart"/>
            <w:r w:rsidRPr="00774FE8">
              <w:rPr>
                <w:rFonts w:ascii="Times New Roman" w:eastAsia="Times New Roman" w:hAnsi="Times New Roman"/>
              </w:rPr>
              <w:t>впливають</w:t>
            </w:r>
            <w:proofErr w:type="spellEnd"/>
            <w:r w:rsidRPr="00774FE8">
              <w:rPr>
                <w:rFonts w:ascii="Times New Roman" w:eastAsia="Times New Roman" w:hAnsi="Times New Roman"/>
              </w:rPr>
              <w:t xml:space="preserve"> на </w:t>
            </w:r>
            <w:proofErr w:type="spellStart"/>
            <w:r w:rsidRPr="00774FE8">
              <w:rPr>
                <w:rFonts w:ascii="Times New Roman" w:eastAsia="Times New Roman" w:hAnsi="Times New Roman"/>
              </w:rPr>
              <w:t>зміст</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тендерної</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пропозиції</w:t>
            </w:r>
            <w:proofErr w:type="spellEnd"/>
            <w:r w:rsidRPr="00774FE8">
              <w:rPr>
                <w:rFonts w:ascii="Times New Roman" w:eastAsia="Times New Roman" w:hAnsi="Times New Roman"/>
              </w:rPr>
              <w:t xml:space="preserve">, а </w:t>
            </w:r>
            <w:proofErr w:type="spellStart"/>
            <w:r w:rsidRPr="00774FE8">
              <w:rPr>
                <w:rFonts w:ascii="Times New Roman" w:eastAsia="Times New Roman" w:hAnsi="Times New Roman"/>
              </w:rPr>
              <w:t>саме</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технічні</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помилки</w:t>
            </w:r>
            <w:proofErr w:type="spellEnd"/>
            <w:r w:rsidRPr="00774FE8">
              <w:rPr>
                <w:rFonts w:ascii="Times New Roman" w:eastAsia="Times New Roman" w:hAnsi="Times New Roman"/>
              </w:rPr>
              <w:t xml:space="preserve"> та описки. </w:t>
            </w:r>
          </w:p>
          <w:p w14:paraId="0EF00929" w14:textId="77777777" w:rsidR="00AC6CF5" w:rsidRPr="00774FE8" w:rsidRDefault="00AC6CF5" w:rsidP="00AC6CF5">
            <w:pPr>
              <w:widowControl w:val="0"/>
              <w:jc w:val="both"/>
              <w:rPr>
                <w:rFonts w:ascii="Times New Roman" w:eastAsia="Times New Roman" w:hAnsi="Times New Roman"/>
                <w:b/>
                <w:i/>
                <w:u w:val="single"/>
              </w:rPr>
            </w:pPr>
            <w:proofErr w:type="spellStart"/>
            <w:r w:rsidRPr="00774FE8">
              <w:rPr>
                <w:rFonts w:ascii="Times New Roman" w:eastAsia="Times New Roman" w:hAnsi="Times New Roman"/>
                <w:b/>
                <w:i/>
                <w:u w:val="single"/>
              </w:rPr>
              <w:t>Опис</w:t>
            </w:r>
            <w:proofErr w:type="spellEnd"/>
            <w:r w:rsidRPr="00774FE8">
              <w:rPr>
                <w:rFonts w:ascii="Times New Roman" w:eastAsia="Times New Roman" w:hAnsi="Times New Roman"/>
                <w:b/>
                <w:i/>
                <w:u w:val="single"/>
              </w:rPr>
              <w:t xml:space="preserve"> </w:t>
            </w:r>
            <w:proofErr w:type="spellStart"/>
            <w:r w:rsidRPr="00774FE8">
              <w:rPr>
                <w:rFonts w:ascii="Times New Roman" w:eastAsia="Times New Roman" w:hAnsi="Times New Roman"/>
                <w:b/>
                <w:i/>
                <w:u w:val="single"/>
              </w:rPr>
              <w:t>формальних</w:t>
            </w:r>
            <w:proofErr w:type="spellEnd"/>
            <w:r w:rsidRPr="00774FE8">
              <w:rPr>
                <w:rFonts w:ascii="Times New Roman" w:eastAsia="Times New Roman" w:hAnsi="Times New Roman"/>
                <w:b/>
                <w:i/>
                <w:u w:val="single"/>
              </w:rPr>
              <w:t xml:space="preserve"> </w:t>
            </w:r>
            <w:proofErr w:type="spellStart"/>
            <w:r w:rsidRPr="00774FE8">
              <w:rPr>
                <w:rFonts w:ascii="Times New Roman" w:eastAsia="Times New Roman" w:hAnsi="Times New Roman"/>
                <w:b/>
                <w:i/>
                <w:u w:val="single"/>
              </w:rPr>
              <w:t>помилок</w:t>
            </w:r>
            <w:proofErr w:type="spellEnd"/>
            <w:r w:rsidRPr="00774FE8">
              <w:rPr>
                <w:rFonts w:ascii="Times New Roman" w:eastAsia="Times New Roman" w:hAnsi="Times New Roman"/>
                <w:b/>
                <w:i/>
                <w:u w:val="single"/>
              </w:rPr>
              <w:t>:</w:t>
            </w:r>
          </w:p>
          <w:p w14:paraId="299C26BD" w14:textId="77777777" w:rsidR="00AC6CF5" w:rsidRPr="00774FE8" w:rsidRDefault="00AC6CF5" w:rsidP="00AC6CF5">
            <w:pPr>
              <w:widowControl w:val="0"/>
              <w:spacing w:after="0"/>
              <w:jc w:val="both"/>
              <w:rPr>
                <w:rFonts w:ascii="Times New Roman" w:eastAsia="Times New Roman" w:hAnsi="Times New Roman"/>
              </w:rPr>
            </w:pPr>
            <w:r w:rsidRPr="00774FE8">
              <w:rPr>
                <w:rFonts w:ascii="Times New Roman" w:eastAsia="Times New Roman" w:hAnsi="Times New Roman"/>
              </w:rPr>
              <w:t>1.</w:t>
            </w:r>
            <w:r w:rsidRPr="00774FE8">
              <w:rPr>
                <w:rFonts w:ascii="Times New Roman" w:eastAsia="Times New Roman" w:hAnsi="Times New Roman"/>
              </w:rPr>
              <w:tab/>
            </w:r>
            <w:proofErr w:type="spellStart"/>
            <w:r w:rsidRPr="00774FE8">
              <w:rPr>
                <w:rFonts w:ascii="Times New Roman" w:eastAsia="Times New Roman" w:hAnsi="Times New Roman"/>
              </w:rPr>
              <w:t>Інформація</w:t>
            </w:r>
            <w:proofErr w:type="spellEnd"/>
            <w:r w:rsidRPr="00774FE8">
              <w:rPr>
                <w:rFonts w:ascii="Times New Roman" w:eastAsia="Times New Roman" w:hAnsi="Times New Roman"/>
              </w:rPr>
              <w:t xml:space="preserve"> / документ, подана </w:t>
            </w:r>
            <w:proofErr w:type="spellStart"/>
            <w:r w:rsidRPr="00774FE8">
              <w:rPr>
                <w:rFonts w:ascii="Times New Roman" w:eastAsia="Times New Roman" w:hAnsi="Times New Roman"/>
              </w:rPr>
              <w:t>учасником</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процедури</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закупівлі</w:t>
            </w:r>
            <w:proofErr w:type="spellEnd"/>
            <w:r w:rsidRPr="00774FE8">
              <w:rPr>
                <w:rFonts w:ascii="Times New Roman" w:eastAsia="Times New Roman" w:hAnsi="Times New Roman"/>
              </w:rPr>
              <w:t xml:space="preserve"> у </w:t>
            </w:r>
            <w:proofErr w:type="spellStart"/>
            <w:r w:rsidRPr="00774FE8">
              <w:rPr>
                <w:rFonts w:ascii="Times New Roman" w:eastAsia="Times New Roman" w:hAnsi="Times New Roman"/>
              </w:rPr>
              <w:t>складі</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тендерної</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пропозиції</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містить</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помилку</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помилки</w:t>
            </w:r>
            <w:proofErr w:type="spellEnd"/>
            <w:r w:rsidRPr="00774FE8">
              <w:rPr>
                <w:rFonts w:ascii="Times New Roman" w:eastAsia="Times New Roman" w:hAnsi="Times New Roman"/>
              </w:rPr>
              <w:t xml:space="preserve">) у </w:t>
            </w:r>
            <w:proofErr w:type="spellStart"/>
            <w:r w:rsidRPr="00774FE8">
              <w:rPr>
                <w:rFonts w:ascii="Times New Roman" w:eastAsia="Times New Roman" w:hAnsi="Times New Roman"/>
              </w:rPr>
              <w:t>частині</w:t>
            </w:r>
            <w:proofErr w:type="spellEnd"/>
            <w:r w:rsidRPr="00774FE8">
              <w:rPr>
                <w:rFonts w:ascii="Times New Roman" w:eastAsia="Times New Roman" w:hAnsi="Times New Roman"/>
              </w:rPr>
              <w:t>:</w:t>
            </w:r>
          </w:p>
          <w:p w14:paraId="6686E704" w14:textId="77777777" w:rsidR="00AC6CF5" w:rsidRPr="00774FE8" w:rsidRDefault="00AC6CF5" w:rsidP="00AC6CF5">
            <w:pPr>
              <w:widowControl w:val="0"/>
              <w:spacing w:after="0"/>
              <w:jc w:val="both"/>
              <w:rPr>
                <w:rFonts w:ascii="Times New Roman" w:eastAsia="Times New Roman" w:hAnsi="Times New Roman"/>
              </w:rPr>
            </w:pPr>
            <w:r w:rsidRPr="00774FE8">
              <w:rPr>
                <w:rFonts w:ascii="Times New Roman" w:eastAsia="Times New Roman" w:hAnsi="Times New Roman"/>
              </w:rPr>
              <w:t>—</w:t>
            </w:r>
            <w:r w:rsidRPr="00774FE8">
              <w:rPr>
                <w:rFonts w:ascii="Times New Roman" w:eastAsia="Times New Roman" w:hAnsi="Times New Roman"/>
              </w:rPr>
              <w:tab/>
            </w:r>
            <w:proofErr w:type="spellStart"/>
            <w:r w:rsidRPr="00774FE8">
              <w:rPr>
                <w:rFonts w:ascii="Times New Roman" w:eastAsia="Times New Roman" w:hAnsi="Times New Roman"/>
              </w:rPr>
              <w:t>уживання</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великої</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літери</w:t>
            </w:r>
            <w:proofErr w:type="spellEnd"/>
            <w:r w:rsidRPr="00774FE8">
              <w:rPr>
                <w:rFonts w:ascii="Times New Roman" w:eastAsia="Times New Roman" w:hAnsi="Times New Roman"/>
              </w:rPr>
              <w:t>;</w:t>
            </w:r>
          </w:p>
          <w:p w14:paraId="605973CB" w14:textId="77777777" w:rsidR="00AC6CF5" w:rsidRPr="00774FE8" w:rsidRDefault="00AC6CF5" w:rsidP="00AC6CF5">
            <w:pPr>
              <w:widowControl w:val="0"/>
              <w:spacing w:after="0"/>
              <w:jc w:val="both"/>
              <w:rPr>
                <w:rFonts w:ascii="Times New Roman" w:eastAsia="Times New Roman" w:hAnsi="Times New Roman"/>
              </w:rPr>
            </w:pPr>
            <w:r w:rsidRPr="00774FE8">
              <w:rPr>
                <w:rFonts w:ascii="Times New Roman" w:eastAsia="Times New Roman" w:hAnsi="Times New Roman"/>
              </w:rPr>
              <w:t>—</w:t>
            </w:r>
            <w:r w:rsidRPr="00774FE8">
              <w:rPr>
                <w:rFonts w:ascii="Times New Roman" w:eastAsia="Times New Roman" w:hAnsi="Times New Roman"/>
              </w:rPr>
              <w:tab/>
            </w:r>
            <w:proofErr w:type="spellStart"/>
            <w:r w:rsidRPr="00774FE8">
              <w:rPr>
                <w:rFonts w:ascii="Times New Roman" w:eastAsia="Times New Roman" w:hAnsi="Times New Roman"/>
              </w:rPr>
              <w:t>уживання</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розділових</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знаків</w:t>
            </w:r>
            <w:proofErr w:type="spellEnd"/>
            <w:r w:rsidRPr="00774FE8">
              <w:rPr>
                <w:rFonts w:ascii="Times New Roman" w:eastAsia="Times New Roman" w:hAnsi="Times New Roman"/>
              </w:rPr>
              <w:t xml:space="preserve"> та </w:t>
            </w:r>
            <w:proofErr w:type="spellStart"/>
            <w:r w:rsidRPr="00774FE8">
              <w:rPr>
                <w:rFonts w:ascii="Times New Roman" w:eastAsia="Times New Roman" w:hAnsi="Times New Roman"/>
              </w:rPr>
              <w:t>відмінювання</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слів</w:t>
            </w:r>
            <w:proofErr w:type="spellEnd"/>
            <w:r w:rsidRPr="00774FE8">
              <w:rPr>
                <w:rFonts w:ascii="Times New Roman" w:eastAsia="Times New Roman" w:hAnsi="Times New Roman"/>
              </w:rPr>
              <w:t xml:space="preserve"> у </w:t>
            </w:r>
            <w:proofErr w:type="spellStart"/>
            <w:r w:rsidRPr="00774FE8">
              <w:rPr>
                <w:rFonts w:ascii="Times New Roman" w:eastAsia="Times New Roman" w:hAnsi="Times New Roman"/>
              </w:rPr>
              <w:t>реченні</w:t>
            </w:r>
            <w:proofErr w:type="spellEnd"/>
            <w:r w:rsidRPr="00774FE8">
              <w:rPr>
                <w:rFonts w:ascii="Times New Roman" w:eastAsia="Times New Roman" w:hAnsi="Times New Roman"/>
              </w:rPr>
              <w:t>;</w:t>
            </w:r>
          </w:p>
          <w:p w14:paraId="62BC2FCD" w14:textId="77777777" w:rsidR="00AC6CF5" w:rsidRPr="00774FE8" w:rsidRDefault="00AC6CF5" w:rsidP="00AC6CF5">
            <w:pPr>
              <w:widowControl w:val="0"/>
              <w:spacing w:after="0"/>
              <w:jc w:val="both"/>
              <w:rPr>
                <w:rFonts w:ascii="Times New Roman" w:eastAsia="Times New Roman" w:hAnsi="Times New Roman"/>
              </w:rPr>
            </w:pPr>
            <w:r w:rsidRPr="00774FE8">
              <w:rPr>
                <w:rFonts w:ascii="Times New Roman" w:eastAsia="Times New Roman" w:hAnsi="Times New Roman"/>
              </w:rPr>
              <w:t>—</w:t>
            </w:r>
            <w:r w:rsidRPr="00774FE8">
              <w:rPr>
                <w:rFonts w:ascii="Times New Roman" w:eastAsia="Times New Roman" w:hAnsi="Times New Roman"/>
              </w:rPr>
              <w:tab/>
            </w:r>
            <w:proofErr w:type="spellStart"/>
            <w:r w:rsidRPr="00774FE8">
              <w:rPr>
                <w:rFonts w:ascii="Times New Roman" w:eastAsia="Times New Roman" w:hAnsi="Times New Roman"/>
              </w:rPr>
              <w:t>використання</w:t>
            </w:r>
            <w:proofErr w:type="spellEnd"/>
            <w:r w:rsidRPr="00774FE8">
              <w:rPr>
                <w:rFonts w:ascii="Times New Roman" w:eastAsia="Times New Roman" w:hAnsi="Times New Roman"/>
              </w:rPr>
              <w:t xml:space="preserve"> слова </w:t>
            </w:r>
            <w:proofErr w:type="spellStart"/>
            <w:r w:rsidRPr="00774FE8">
              <w:rPr>
                <w:rFonts w:ascii="Times New Roman" w:eastAsia="Times New Roman" w:hAnsi="Times New Roman"/>
              </w:rPr>
              <w:t>або</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мовного</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звороту</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запозичених</w:t>
            </w:r>
            <w:proofErr w:type="spellEnd"/>
            <w:r w:rsidRPr="00774FE8">
              <w:rPr>
                <w:rFonts w:ascii="Times New Roman" w:eastAsia="Times New Roman" w:hAnsi="Times New Roman"/>
              </w:rPr>
              <w:t xml:space="preserve"> з </w:t>
            </w:r>
            <w:proofErr w:type="spellStart"/>
            <w:r w:rsidRPr="00774FE8">
              <w:rPr>
                <w:rFonts w:ascii="Times New Roman" w:eastAsia="Times New Roman" w:hAnsi="Times New Roman"/>
              </w:rPr>
              <w:t>іншої</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мови</w:t>
            </w:r>
            <w:proofErr w:type="spellEnd"/>
            <w:r w:rsidRPr="00774FE8">
              <w:rPr>
                <w:rFonts w:ascii="Times New Roman" w:eastAsia="Times New Roman" w:hAnsi="Times New Roman"/>
              </w:rPr>
              <w:t>;</w:t>
            </w:r>
          </w:p>
          <w:p w14:paraId="6882AB61" w14:textId="77777777" w:rsidR="00AC6CF5" w:rsidRPr="00774FE8" w:rsidRDefault="00AC6CF5" w:rsidP="00AC6CF5">
            <w:pPr>
              <w:widowControl w:val="0"/>
              <w:spacing w:after="0"/>
              <w:jc w:val="both"/>
              <w:rPr>
                <w:rFonts w:ascii="Times New Roman" w:eastAsia="Times New Roman" w:hAnsi="Times New Roman"/>
              </w:rPr>
            </w:pPr>
            <w:r w:rsidRPr="00774FE8">
              <w:rPr>
                <w:rFonts w:ascii="Times New Roman" w:eastAsia="Times New Roman" w:hAnsi="Times New Roman"/>
              </w:rPr>
              <w:t>—</w:t>
            </w:r>
            <w:r w:rsidRPr="00774FE8">
              <w:rPr>
                <w:rFonts w:ascii="Times New Roman" w:eastAsia="Times New Roman" w:hAnsi="Times New Roman"/>
              </w:rPr>
              <w:tab/>
            </w:r>
            <w:proofErr w:type="spellStart"/>
            <w:r w:rsidRPr="00774FE8">
              <w:rPr>
                <w:rFonts w:ascii="Times New Roman" w:eastAsia="Times New Roman" w:hAnsi="Times New Roman"/>
              </w:rPr>
              <w:t>зазначення</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унікального</w:t>
            </w:r>
            <w:proofErr w:type="spellEnd"/>
            <w:r w:rsidRPr="00774FE8">
              <w:rPr>
                <w:rFonts w:ascii="Times New Roman" w:eastAsia="Times New Roman" w:hAnsi="Times New Roman"/>
              </w:rPr>
              <w:t xml:space="preserve"> номера </w:t>
            </w:r>
            <w:proofErr w:type="spellStart"/>
            <w:r w:rsidRPr="00774FE8">
              <w:rPr>
                <w:rFonts w:ascii="Times New Roman" w:eastAsia="Times New Roman" w:hAnsi="Times New Roman"/>
              </w:rPr>
              <w:t>оголошення</w:t>
            </w:r>
            <w:proofErr w:type="spellEnd"/>
            <w:r w:rsidRPr="00774FE8">
              <w:rPr>
                <w:rFonts w:ascii="Times New Roman" w:eastAsia="Times New Roman" w:hAnsi="Times New Roman"/>
              </w:rPr>
              <w:t xml:space="preserve"> про </w:t>
            </w:r>
            <w:proofErr w:type="spellStart"/>
            <w:r w:rsidRPr="00774FE8">
              <w:rPr>
                <w:rFonts w:ascii="Times New Roman" w:eastAsia="Times New Roman" w:hAnsi="Times New Roman"/>
              </w:rPr>
              <w:t>проведення</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конкурентної</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процедури</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закупівлі</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присвоєного</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електронною</w:t>
            </w:r>
            <w:proofErr w:type="spellEnd"/>
            <w:r w:rsidRPr="00774FE8">
              <w:rPr>
                <w:rFonts w:ascii="Times New Roman" w:eastAsia="Times New Roman" w:hAnsi="Times New Roman"/>
              </w:rPr>
              <w:t xml:space="preserve"> системою </w:t>
            </w:r>
            <w:proofErr w:type="spellStart"/>
            <w:r w:rsidRPr="00774FE8">
              <w:rPr>
                <w:rFonts w:ascii="Times New Roman" w:eastAsia="Times New Roman" w:hAnsi="Times New Roman"/>
              </w:rPr>
              <w:t>закупівель</w:t>
            </w:r>
            <w:proofErr w:type="spellEnd"/>
            <w:r w:rsidRPr="00774FE8">
              <w:rPr>
                <w:rFonts w:ascii="Times New Roman" w:eastAsia="Times New Roman" w:hAnsi="Times New Roman"/>
              </w:rPr>
              <w:t xml:space="preserve"> та/</w:t>
            </w:r>
            <w:proofErr w:type="spellStart"/>
            <w:r w:rsidRPr="00774FE8">
              <w:rPr>
                <w:rFonts w:ascii="Times New Roman" w:eastAsia="Times New Roman" w:hAnsi="Times New Roman"/>
              </w:rPr>
              <w:t>або</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унікального</w:t>
            </w:r>
            <w:proofErr w:type="spellEnd"/>
            <w:r w:rsidRPr="00774FE8">
              <w:rPr>
                <w:rFonts w:ascii="Times New Roman" w:eastAsia="Times New Roman" w:hAnsi="Times New Roman"/>
              </w:rPr>
              <w:t xml:space="preserve"> номера </w:t>
            </w:r>
            <w:proofErr w:type="spellStart"/>
            <w:r w:rsidRPr="00774FE8">
              <w:rPr>
                <w:rFonts w:ascii="Times New Roman" w:eastAsia="Times New Roman" w:hAnsi="Times New Roman"/>
              </w:rPr>
              <w:t>повідомлення</w:t>
            </w:r>
            <w:proofErr w:type="spellEnd"/>
            <w:r w:rsidRPr="00774FE8">
              <w:rPr>
                <w:rFonts w:ascii="Times New Roman" w:eastAsia="Times New Roman" w:hAnsi="Times New Roman"/>
              </w:rPr>
              <w:t xml:space="preserve"> про </w:t>
            </w:r>
            <w:proofErr w:type="spellStart"/>
            <w:r w:rsidRPr="00774FE8">
              <w:rPr>
                <w:rFonts w:ascii="Times New Roman" w:eastAsia="Times New Roman" w:hAnsi="Times New Roman"/>
              </w:rPr>
              <w:t>намір</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укласти</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договір</w:t>
            </w:r>
            <w:proofErr w:type="spellEnd"/>
            <w:r w:rsidRPr="00774FE8">
              <w:rPr>
                <w:rFonts w:ascii="Times New Roman" w:eastAsia="Times New Roman" w:hAnsi="Times New Roman"/>
              </w:rPr>
              <w:t xml:space="preserve"> про </w:t>
            </w:r>
            <w:proofErr w:type="spellStart"/>
            <w:r w:rsidRPr="00774FE8">
              <w:rPr>
                <w:rFonts w:ascii="Times New Roman" w:eastAsia="Times New Roman" w:hAnsi="Times New Roman"/>
              </w:rPr>
              <w:t>закупівлю</w:t>
            </w:r>
            <w:proofErr w:type="spellEnd"/>
            <w:r w:rsidRPr="00774FE8">
              <w:rPr>
                <w:rFonts w:ascii="Times New Roman" w:eastAsia="Times New Roman" w:hAnsi="Times New Roman"/>
              </w:rPr>
              <w:t xml:space="preserve"> — </w:t>
            </w:r>
            <w:proofErr w:type="spellStart"/>
            <w:r w:rsidRPr="00774FE8">
              <w:rPr>
                <w:rFonts w:ascii="Times New Roman" w:eastAsia="Times New Roman" w:hAnsi="Times New Roman"/>
              </w:rPr>
              <w:t>помилка</w:t>
            </w:r>
            <w:proofErr w:type="spellEnd"/>
            <w:r w:rsidRPr="00774FE8">
              <w:rPr>
                <w:rFonts w:ascii="Times New Roman" w:eastAsia="Times New Roman" w:hAnsi="Times New Roman"/>
              </w:rPr>
              <w:t xml:space="preserve"> в цифрах;</w:t>
            </w:r>
          </w:p>
          <w:p w14:paraId="77F59541" w14:textId="77777777" w:rsidR="00AC6CF5" w:rsidRPr="00774FE8" w:rsidRDefault="00AC6CF5" w:rsidP="00AC6CF5">
            <w:pPr>
              <w:widowControl w:val="0"/>
              <w:spacing w:after="0"/>
              <w:jc w:val="both"/>
              <w:rPr>
                <w:rFonts w:ascii="Times New Roman" w:eastAsia="Times New Roman" w:hAnsi="Times New Roman"/>
              </w:rPr>
            </w:pPr>
            <w:r w:rsidRPr="00774FE8">
              <w:rPr>
                <w:rFonts w:ascii="Times New Roman" w:eastAsia="Times New Roman" w:hAnsi="Times New Roman"/>
              </w:rPr>
              <w:t>—</w:t>
            </w:r>
            <w:r w:rsidRPr="00774FE8">
              <w:rPr>
                <w:rFonts w:ascii="Times New Roman" w:eastAsia="Times New Roman" w:hAnsi="Times New Roman"/>
              </w:rPr>
              <w:tab/>
            </w:r>
            <w:proofErr w:type="spellStart"/>
            <w:r w:rsidRPr="00774FE8">
              <w:rPr>
                <w:rFonts w:ascii="Times New Roman" w:eastAsia="Times New Roman" w:hAnsi="Times New Roman"/>
              </w:rPr>
              <w:t>застосування</w:t>
            </w:r>
            <w:proofErr w:type="spellEnd"/>
            <w:r w:rsidRPr="00774FE8">
              <w:rPr>
                <w:rFonts w:ascii="Times New Roman" w:eastAsia="Times New Roman" w:hAnsi="Times New Roman"/>
              </w:rPr>
              <w:t xml:space="preserve"> правил переносу </w:t>
            </w:r>
            <w:proofErr w:type="spellStart"/>
            <w:r w:rsidRPr="00774FE8">
              <w:rPr>
                <w:rFonts w:ascii="Times New Roman" w:eastAsia="Times New Roman" w:hAnsi="Times New Roman"/>
              </w:rPr>
              <w:t>частини</w:t>
            </w:r>
            <w:proofErr w:type="spellEnd"/>
            <w:r w:rsidRPr="00774FE8">
              <w:rPr>
                <w:rFonts w:ascii="Times New Roman" w:eastAsia="Times New Roman" w:hAnsi="Times New Roman"/>
              </w:rPr>
              <w:t xml:space="preserve"> слова з рядка в рядок;</w:t>
            </w:r>
          </w:p>
          <w:p w14:paraId="236BE9D5" w14:textId="77777777" w:rsidR="00AC6CF5" w:rsidRPr="00774FE8" w:rsidRDefault="00AC6CF5" w:rsidP="00AC6CF5">
            <w:pPr>
              <w:widowControl w:val="0"/>
              <w:spacing w:after="0"/>
              <w:jc w:val="both"/>
              <w:rPr>
                <w:rFonts w:ascii="Times New Roman" w:eastAsia="Times New Roman" w:hAnsi="Times New Roman"/>
              </w:rPr>
            </w:pPr>
            <w:r w:rsidRPr="00774FE8">
              <w:rPr>
                <w:rFonts w:ascii="Times New Roman" w:eastAsia="Times New Roman" w:hAnsi="Times New Roman"/>
              </w:rPr>
              <w:t>—</w:t>
            </w:r>
            <w:r w:rsidRPr="00774FE8">
              <w:rPr>
                <w:rFonts w:ascii="Times New Roman" w:eastAsia="Times New Roman" w:hAnsi="Times New Roman"/>
              </w:rPr>
              <w:tab/>
            </w:r>
            <w:proofErr w:type="spellStart"/>
            <w:r w:rsidRPr="00774FE8">
              <w:rPr>
                <w:rFonts w:ascii="Times New Roman" w:eastAsia="Times New Roman" w:hAnsi="Times New Roman"/>
              </w:rPr>
              <w:t>написання</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слів</w:t>
            </w:r>
            <w:proofErr w:type="spellEnd"/>
            <w:r w:rsidRPr="00774FE8">
              <w:rPr>
                <w:rFonts w:ascii="Times New Roman" w:eastAsia="Times New Roman" w:hAnsi="Times New Roman"/>
              </w:rPr>
              <w:t xml:space="preserve"> разом та/</w:t>
            </w:r>
            <w:proofErr w:type="spellStart"/>
            <w:r w:rsidRPr="00774FE8">
              <w:rPr>
                <w:rFonts w:ascii="Times New Roman" w:eastAsia="Times New Roman" w:hAnsi="Times New Roman"/>
              </w:rPr>
              <w:t>або</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окремо</w:t>
            </w:r>
            <w:proofErr w:type="spellEnd"/>
            <w:r w:rsidRPr="00774FE8">
              <w:rPr>
                <w:rFonts w:ascii="Times New Roman" w:eastAsia="Times New Roman" w:hAnsi="Times New Roman"/>
              </w:rPr>
              <w:t>, та/</w:t>
            </w:r>
            <w:proofErr w:type="spellStart"/>
            <w:r w:rsidRPr="00774FE8">
              <w:rPr>
                <w:rFonts w:ascii="Times New Roman" w:eastAsia="Times New Roman" w:hAnsi="Times New Roman"/>
              </w:rPr>
              <w:t>або</w:t>
            </w:r>
            <w:proofErr w:type="spellEnd"/>
            <w:r w:rsidRPr="00774FE8">
              <w:rPr>
                <w:rFonts w:ascii="Times New Roman" w:eastAsia="Times New Roman" w:hAnsi="Times New Roman"/>
              </w:rPr>
              <w:t xml:space="preserve"> через </w:t>
            </w:r>
            <w:proofErr w:type="spellStart"/>
            <w:r w:rsidRPr="00774FE8">
              <w:rPr>
                <w:rFonts w:ascii="Times New Roman" w:eastAsia="Times New Roman" w:hAnsi="Times New Roman"/>
              </w:rPr>
              <w:t>дефіс</w:t>
            </w:r>
            <w:proofErr w:type="spellEnd"/>
            <w:r w:rsidRPr="00774FE8">
              <w:rPr>
                <w:rFonts w:ascii="Times New Roman" w:eastAsia="Times New Roman" w:hAnsi="Times New Roman"/>
              </w:rPr>
              <w:t>;</w:t>
            </w:r>
          </w:p>
          <w:p w14:paraId="7DF656BC" w14:textId="77777777" w:rsidR="00AC6CF5" w:rsidRPr="00774FE8" w:rsidRDefault="00AC6CF5" w:rsidP="00AC6CF5">
            <w:pPr>
              <w:widowControl w:val="0"/>
              <w:spacing w:after="0"/>
              <w:jc w:val="both"/>
              <w:rPr>
                <w:rFonts w:ascii="Times New Roman" w:eastAsia="Times New Roman" w:hAnsi="Times New Roman"/>
              </w:rPr>
            </w:pPr>
            <w:r w:rsidRPr="00774FE8">
              <w:rPr>
                <w:rFonts w:ascii="Times New Roman" w:eastAsia="Times New Roman" w:hAnsi="Times New Roman"/>
              </w:rPr>
              <w:t xml:space="preserve">—  </w:t>
            </w:r>
            <w:proofErr w:type="spellStart"/>
            <w:r w:rsidRPr="00774FE8">
              <w:rPr>
                <w:rFonts w:ascii="Times New Roman" w:eastAsia="Times New Roman" w:hAnsi="Times New Roman"/>
              </w:rPr>
              <w:t>нумерації</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сторінок</w:t>
            </w:r>
            <w:proofErr w:type="spellEnd"/>
            <w:r w:rsidRPr="00774FE8">
              <w:rPr>
                <w:rFonts w:ascii="Times New Roman" w:eastAsia="Times New Roman" w:hAnsi="Times New Roman"/>
              </w:rPr>
              <w:t>/</w:t>
            </w:r>
            <w:proofErr w:type="spellStart"/>
            <w:r w:rsidRPr="00774FE8">
              <w:rPr>
                <w:rFonts w:ascii="Times New Roman" w:eastAsia="Times New Roman" w:hAnsi="Times New Roman"/>
              </w:rPr>
              <w:t>аркушів</w:t>
            </w:r>
            <w:proofErr w:type="spellEnd"/>
            <w:r w:rsidRPr="00774FE8">
              <w:rPr>
                <w:rFonts w:ascii="Times New Roman" w:eastAsia="Times New Roman" w:hAnsi="Times New Roman"/>
              </w:rPr>
              <w:t xml:space="preserve"> (у тому </w:t>
            </w:r>
            <w:proofErr w:type="spellStart"/>
            <w:r w:rsidRPr="00774FE8">
              <w:rPr>
                <w:rFonts w:ascii="Times New Roman" w:eastAsia="Times New Roman" w:hAnsi="Times New Roman"/>
              </w:rPr>
              <w:t>числі</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кілька</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сторінок</w:t>
            </w:r>
            <w:proofErr w:type="spellEnd"/>
            <w:r w:rsidRPr="00774FE8">
              <w:rPr>
                <w:rFonts w:ascii="Times New Roman" w:eastAsia="Times New Roman" w:hAnsi="Times New Roman"/>
              </w:rPr>
              <w:t>/</w:t>
            </w:r>
            <w:proofErr w:type="spellStart"/>
            <w:r w:rsidRPr="00774FE8">
              <w:rPr>
                <w:rFonts w:ascii="Times New Roman" w:eastAsia="Times New Roman" w:hAnsi="Times New Roman"/>
              </w:rPr>
              <w:t>аркушів</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мають</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однаковий</w:t>
            </w:r>
            <w:proofErr w:type="spellEnd"/>
            <w:r w:rsidRPr="00774FE8">
              <w:rPr>
                <w:rFonts w:ascii="Times New Roman" w:eastAsia="Times New Roman" w:hAnsi="Times New Roman"/>
              </w:rPr>
              <w:t xml:space="preserve"> номер, </w:t>
            </w:r>
            <w:proofErr w:type="spellStart"/>
            <w:r w:rsidRPr="00774FE8">
              <w:rPr>
                <w:rFonts w:ascii="Times New Roman" w:eastAsia="Times New Roman" w:hAnsi="Times New Roman"/>
              </w:rPr>
              <w:t>пропущені</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номери</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окремих</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сторінок</w:t>
            </w:r>
            <w:proofErr w:type="spellEnd"/>
            <w:r w:rsidRPr="00774FE8">
              <w:rPr>
                <w:rFonts w:ascii="Times New Roman" w:eastAsia="Times New Roman" w:hAnsi="Times New Roman"/>
              </w:rPr>
              <w:t>/</w:t>
            </w:r>
            <w:proofErr w:type="spellStart"/>
            <w:r w:rsidRPr="00774FE8">
              <w:rPr>
                <w:rFonts w:ascii="Times New Roman" w:eastAsia="Times New Roman" w:hAnsi="Times New Roman"/>
              </w:rPr>
              <w:t>аркушів</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немає</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нумерації</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сторінок</w:t>
            </w:r>
            <w:proofErr w:type="spellEnd"/>
            <w:r w:rsidRPr="00774FE8">
              <w:rPr>
                <w:rFonts w:ascii="Times New Roman" w:eastAsia="Times New Roman" w:hAnsi="Times New Roman"/>
              </w:rPr>
              <w:t>/</w:t>
            </w:r>
            <w:proofErr w:type="spellStart"/>
            <w:r w:rsidRPr="00774FE8">
              <w:rPr>
                <w:rFonts w:ascii="Times New Roman" w:eastAsia="Times New Roman" w:hAnsi="Times New Roman"/>
              </w:rPr>
              <w:t>аркушів</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нумерація</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сторінок</w:t>
            </w:r>
            <w:proofErr w:type="spellEnd"/>
            <w:r w:rsidRPr="00774FE8">
              <w:rPr>
                <w:rFonts w:ascii="Times New Roman" w:eastAsia="Times New Roman" w:hAnsi="Times New Roman"/>
              </w:rPr>
              <w:t>/</w:t>
            </w:r>
            <w:proofErr w:type="spellStart"/>
            <w:r w:rsidRPr="00774FE8">
              <w:rPr>
                <w:rFonts w:ascii="Times New Roman" w:eastAsia="Times New Roman" w:hAnsi="Times New Roman"/>
              </w:rPr>
              <w:t>аркушів</w:t>
            </w:r>
            <w:proofErr w:type="spellEnd"/>
            <w:r w:rsidRPr="00774FE8">
              <w:rPr>
                <w:rFonts w:ascii="Times New Roman" w:eastAsia="Times New Roman" w:hAnsi="Times New Roman"/>
              </w:rPr>
              <w:t xml:space="preserve"> не </w:t>
            </w:r>
            <w:proofErr w:type="spellStart"/>
            <w:r w:rsidRPr="00774FE8">
              <w:rPr>
                <w:rFonts w:ascii="Times New Roman" w:eastAsia="Times New Roman" w:hAnsi="Times New Roman"/>
              </w:rPr>
              <w:t>відповідає</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переліку</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зазначеному</w:t>
            </w:r>
            <w:proofErr w:type="spellEnd"/>
            <w:r w:rsidRPr="00774FE8">
              <w:rPr>
                <w:rFonts w:ascii="Times New Roman" w:eastAsia="Times New Roman" w:hAnsi="Times New Roman"/>
              </w:rPr>
              <w:t xml:space="preserve"> в </w:t>
            </w:r>
            <w:proofErr w:type="spellStart"/>
            <w:r w:rsidRPr="00774FE8">
              <w:rPr>
                <w:rFonts w:ascii="Times New Roman" w:eastAsia="Times New Roman" w:hAnsi="Times New Roman"/>
              </w:rPr>
              <w:t>документі</w:t>
            </w:r>
            <w:proofErr w:type="spellEnd"/>
            <w:r w:rsidRPr="00774FE8">
              <w:rPr>
                <w:rFonts w:ascii="Times New Roman" w:eastAsia="Times New Roman" w:hAnsi="Times New Roman"/>
              </w:rPr>
              <w:t>).</w:t>
            </w:r>
          </w:p>
          <w:p w14:paraId="6E6A59A3" w14:textId="77777777" w:rsidR="00AC6CF5" w:rsidRPr="00774FE8" w:rsidRDefault="00AC6CF5" w:rsidP="00AC6CF5">
            <w:pPr>
              <w:widowControl w:val="0"/>
              <w:spacing w:after="0"/>
              <w:jc w:val="both"/>
              <w:rPr>
                <w:rFonts w:ascii="Times New Roman" w:eastAsia="Times New Roman" w:hAnsi="Times New Roman"/>
              </w:rPr>
            </w:pPr>
            <w:r w:rsidRPr="00774FE8">
              <w:rPr>
                <w:rFonts w:ascii="Times New Roman" w:eastAsia="Times New Roman" w:hAnsi="Times New Roman"/>
              </w:rPr>
              <w:t>2.</w:t>
            </w:r>
            <w:r w:rsidRPr="00774FE8">
              <w:rPr>
                <w:rFonts w:ascii="Times New Roman" w:eastAsia="Times New Roman" w:hAnsi="Times New Roman"/>
              </w:rPr>
              <w:tab/>
            </w:r>
            <w:proofErr w:type="spellStart"/>
            <w:r w:rsidRPr="00774FE8">
              <w:rPr>
                <w:rFonts w:ascii="Times New Roman" w:eastAsia="Times New Roman" w:hAnsi="Times New Roman"/>
              </w:rPr>
              <w:t>Помилка</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зроблена</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учасником</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процедури</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закупівлі</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під</w:t>
            </w:r>
            <w:proofErr w:type="spellEnd"/>
            <w:r w:rsidRPr="00774FE8">
              <w:rPr>
                <w:rFonts w:ascii="Times New Roman" w:eastAsia="Times New Roman" w:hAnsi="Times New Roman"/>
              </w:rPr>
              <w:t xml:space="preserve"> час </w:t>
            </w:r>
            <w:proofErr w:type="spellStart"/>
            <w:r w:rsidRPr="00774FE8">
              <w:rPr>
                <w:rFonts w:ascii="Times New Roman" w:eastAsia="Times New Roman" w:hAnsi="Times New Roman"/>
              </w:rPr>
              <w:t>оформлення</w:t>
            </w:r>
            <w:proofErr w:type="spellEnd"/>
            <w:r w:rsidRPr="00774FE8">
              <w:rPr>
                <w:rFonts w:ascii="Times New Roman" w:eastAsia="Times New Roman" w:hAnsi="Times New Roman"/>
              </w:rPr>
              <w:t xml:space="preserve"> тексту документа / </w:t>
            </w:r>
            <w:proofErr w:type="spellStart"/>
            <w:r w:rsidRPr="00774FE8">
              <w:rPr>
                <w:rFonts w:ascii="Times New Roman" w:eastAsia="Times New Roman" w:hAnsi="Times New Roman"/>
              </w:rPr>
              <w:t>унесення</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інформації</w:t>
            </w:r>
            <w:proofErr w:type="spellEnd"/>
            <w:r w:rsidRPr="00774FE8">
              <w:rPr>
                <w:rFonts w:ascii="Times New Roman" w:eastAsia="Times New Roman" w:hAnsi="Times New Roman"/>
              </w:rPr>
              <w:t xml:space="preserve"> в </w:t>
            </w:r>
            <w:proofErr w:type="spellStart"/>
            <w:r w:rsidRPr="00774FE8">
              <w:rPr>
                <w:rFonts w:ascii="Times New Roman" w:eastAsia="Times New Roman" w:hAnsi="Times New Roman"/>
              </w:rPr>
              <w:t>окремі</w:t>
            </w:r>
            <w:proofErr w:type="spellEnd"/>
            <w:r w:rsidRPr="00774FE8">
              <w:rPr>
                <w:rFonts w:ascii="Times New Roman" w:eastAsia="Times New Roman" w:hAnsi="Times New Roman"/>
              </w:rPr>
              <w:t xml:space="preserve"> поля </w:t>
            </w:r>
            <w:proofErr w:type="spellStart"/>
            <w:r w:rsidRPr="00774FE8">
              <w:rPr>
                <w:rFonts w:ascii="Times New Roman" w:eastAsia="Times New Roman" w:hAnsi="Times New Roman"/>
              </w:rPr>
              <w:t>електронної</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форми</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тендерної</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пропозиції</w:t>
            </w:r>
            <w:proofErr w:type="spellEnd"/>
            <w:r w:rsidRPr="00774FE8">
              <w:rPr>
                <w:rFonts w:ascii="Times New Roman" w:eastAsia="Times New Roman" w:hAnsi="Times New Roman"/>
              </w:rPr>
              <w:t xml:space="preserve"> (у тому </w:t>
            </w:r>
            <w:proofErr w:type="spellStart"/>
            <w:r w:rsidRPr="00774FE8">
              <w:rPr>
                <w:rFonts w:ascii="Times New Roman" w:eastAsia="Times New Roman" w:hAnsi="Times New Roman"/>
              </w:rPr>
              <w:t>числі</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комп'ютерна</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коректура</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заміна</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літери</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літер</w:t>
            </w:r>
            <w:proofErr w:type="spellEnd"/>
            <w:r w:rsidRPr="00774FE8">
              <w:rPr>
                <w:rFonts w:ascii="Times New Roman" w:eastAsia="Times New Roman" w:hAnsi="Times New Roman"/>
              </w:rPr>
              <w:t xml:space="preserve">) та / </w:t>
            </w:r>
            <w:proofErr w:type="spellStart"/>
            <w:r w:rsidRPr="00774FE8">
              <w:rPr>
                <w:rFonts w:ascii="Times New Roman" w:eastAsia="Times New Roman" w:hAnsi="Times New Roman"/>
              </w:rPr>
              <w:t>або</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цифри</w:t>
            </w:r>
            <w:proofErr w:type="spellEnd"/>
            <w:r w:rsidRPr="00774FE8">
              <w:rPr>
                <w:rFonts w:ascii="Times New Roman" w:eastAsia="Times New Roman" w:hAnsi="Times New Roman"/>
              </w:rPr>
              <w:t xml:space="preserve"> (цифр), </w:t>
            </w:r>
            <w:proofErr w:type="spellStart"/>
            <w:r w:rsidRPr="00774FE8">
              <w:rPr>
                <w:rFonts w:ascii="Times New Roman" w:eastAsia="Times New Roman" w:hAnsi="Times New Roman"/>
              </w:rPr>
              <w:t>переставлення</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літер</w:t>
            </w:r>
            <w:proofErr w:type="spellEnd"/>
            <w:r w:rsidRPr="00774FE8">
              <w:rPr>
                <w:rFonts w:ascii="Times New Roman" w:eastAsia="Times New Roman" w:hAnsi="Times New Roman"/>
              </w:rPr>
              <w:t xml:space="preserve"> (цифр) </w:t>
            </w:r>
            <w:proofErr w:type="spellStart"/>
            <w:r w:rsidRPr="00774FE8">
              <w:rPr>
                <w:rFonts w:ascii="Times New Roman" w:eastAsia="Times New Roman" w:hAnsi="Times New Roman"/>
              </w:rPr>
              <w:t>місцями</w:t>
            </w:r>
            <w:proofErr w:type="spellEnd"/>
            <w:r w:rsidRPr="00774FE8">
              <w:rPr>
                <w:rFonts w:ascii="Times New Roman" w:eastAsia="Times New Roman" w:hAnsi="Times New Roman"/>
              </w:rPr>
              <w:t xml:space="preserve">, пропуск </w:t>
            </w:r>
            <w:proofErr w:type="spellStart"/>
            <w:r w:rsidRPr="00774FE8">
              <w:rPr>
                <w:rFonts w:ascii="Times New Roman" w:eastAsia="Times New Roman" w:hAnsi="Times New Roman"/>
              </w:rPr>
              <w:t>літер</w:t>
            </w:r>
            <w:proofErr w:type="spellEnd"/>
            <w:r w:rsidRPr="00774FE8">
              <w:rPr>
                <w:rFonts w:ascii="Times New Roman" w:eastAsia="Times New Roman" w:hAnsi="Times New Roman"/>
              </w:rPr>
              <w:t xml:space="preserve"> (цифр), </w:t>
            </w:r>
            <w:proofErr w:type="spellStart"/>
            <w:r w:rsidRPr="00774FE8">
              <w:rPr>
                <w:rFonts w:ascii="Times New Roman" w:eastAsia="Times New Roman" w:hAnsi="Times New Roman"/>
              </w:rPr>
              <w:t>повторення</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слів</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немає</w:t>
            </w:r>
            <w:proofErr w:type="spellEnd"/>
            <w:r w:rsidRPr="00774FE8">
              <w:rPr>
                <w:rFonts w:ascii="Times New Roman" w:eastAsia="Times New Roman" w:hAnsi="Times New Roman"/>
              </w:rPr>
              <w:t xml:space="preserve"> пропуску </w:t>
            </w:r>
            <w:proofErr w:type="spellStart"/>
            <w:r w:rsidRPr="00774FE8">
              <w:rPr>
                <w:rFonts w:ascii="Times New Roman" w:eastAsia="Times New Roman" w:hAnsi="Times New Roman"/>
              </w:rPr>
              <w:t>між</w:t>
            </w:r>
            <w:proofErr w:type="spellEnd"/>
            <w:r w:rsidRPr="00774FE8">
              <w:rPr>
                <w:rFonts w:ascii="Times New Roman" w:eastAsia="Times New Roman" w:hAnsi="Times New Roman"/>
              </w:rPr>
              <w:t xml:space="preserve"> словами, </w:t>
            </w:r>
            <w:proofErr w:type="spellStart"/>
            <w:r w:rsidRPr="00774FE8">
              <w:rPr>
                <w:rFonts w:ascii="Times New Roman" w:eastAsia="Times New Roman" w:hAnsi="Times New Roman"/>
              </w:rPr>
              <w:t>заокруглення</w:t>
            </w:r>
            <w:proofErr w:type="spellEnd"/>
            <w:r w:rsidRPr="00774FE8">
              <w:rPr>
                <w:rFonts w:ascii="Times New Roman" w:eastAsia="Times New Roman" w:hAnsi="Times New Roman"/>
              </w:rPr>
              <w:t xml:space="preserve"> числа), </w:t>
            </w:r>
            <w:proofErr w:type="spellStart"/>
            <w:r w:rsidRPr="00774FE8">
              <w:rPr>
                <w:rFonts w:ascii="Times New Roman" w:eastAsia="Times New Roman" w:hAnsi="Times New Roman"/>
              </w:rPr>
              <w:t>що</w:t>
            </w:r>
            <w:proofErr w:type="spellEnd"/>
            <w:r w:rsidRPr="00774FE8">
              <w:rPr>
                <w:rFonts w:ascii="Times New Roman" w:eastAsia="Times New Roman" w:hAnsi="Times New Roman"/>
              </w:rPr>
              <w:t xml:space="preserve"> не </w:t>
            </w:r>
            <w:proofErr w:type="spellStart"/>
            <w:r w:rsidRPr="00774FE8">
              <w:rPr>
                <w:rFonts w:ascii="Times New Roman" w:eastAsia="Times New Roman" w:hAnsi="Times New Roman"/>
              </w:rPr>
              <w:t>впливає</w:t>
            </w:r>
            <w:proofErr w:type="spellEnd"/>
            <w:r w:rsidRPr="00774FE8">
              <w:rPr>
                <w:rFonts w:ascii="Times New Roman" w:eastAsia="Times New Roman" w:hAnsi="Times New Roman"/>
              </w:rPr>
              <w:t xml:space="preserve"> на </w:t>
            </w:r>
            <w:proofErr w:type="spellStart"/>
            <w:r w:rsidRPr="00774FE8">
              <w:rPr>
                <w:rFonts w:ascii="Times New Roman" w:eastAsia="Times New Roman" w:hAnsi="Times New Roman"/>
              </w:rPr>
              <w:t>ціну</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тендерної</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пропозиції</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lastRenderedPageBreak/>
              <w:t>учасника</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процедури</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закупівлі</w:t>
            </w:r>
            <w:proofErr w:type="spellEnd"/>
            <w:r w:rsidRPr="00774FE8">
              <w:rPr>
                <w:rFonts w:ascii="Times New Roman" w:eastAsia="Times New Roman" w:hAnsi="Times New Roman"/>
              </w:rPr>
              <w:t xml:space="preserve"> та не </w:t>
            </w:r>
            <w:proofErr w:type="spellStart"/>
            <w:r w:rsidRPr="00774FE8">
              <w:rPr>
                <w:rFonts w:ascii="Times New Roman" w:eastAsia="Times New Roman" w:hAnsi="Times New Roman"/>
              </w:rPr>
              <w:t>призводить</w:t>
            </w:r>
            <w:proofErr w:type="spellEnd"/>
            <w:r w:rsidRPr="00774FE8">
              <w:rPr>
                <w:rFonts w:ascii="Times New Roman" w:eastAsia="Times New Roman" w:hAnsi="Times New Roman"/>
              </w:rPr>
              <w:t xml:space="preserve"> до </w:t>
            </w:r>
            <w:proofErr w:type="spellStart"/>
            <w:r w:rsidRPr="00774FE8">
              <w:rPr>
                <w:rFonts w:ascii="Times New Roman" w:eastAsia="Times New Roman" w:hAnsi="Times New Roman"/>
              </w:rPr>
              <w:t>її</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спотворення</w:t>
            </w:r>
            <w:proofErr w:type="spellEnd"/>
            <w:r w:rsidRPr="00774FE8">
              <w:rPr>
                <w:rFonts w:ascii="Times New Roman" w:eastAsia="Times New Roman" w:hAnsi="Times New Roman"/>
              </w:rPr>
              <w:t xml:space="preserve"> та / </w:t>
            </w:r>
            <w:proofErr w:type="spellStart"/>
            <w:r w:rsidRPr="00774FE8">
              <w:rPr>
                <w:rFonts w:ascii="Times New Roman" w:eastAsia="Times New Roman" w:hAnsi="Times New Roman"/>
              </w:rPr>
              <w:t>або</w:t>
            </w:r>
            <w:proofErr w:type="spellEnd"/>
            <w:r w:rsidRPr="00774FE8">
              <w:rPr>
                <w:rFonts w:ascii="Times New Roman" w:eastAsia="Times New Roman" w:hAnsi="Times New Roman"/>
              </w:rPr>
              <w:t xml:space="preserve"> не </w:t>
            </w:r>
            <w:proofErr w:type="spellStart"/>
            <w:r w:rsidRPr="00774FE8">
              <w:rPr>
                <w:rFonts w:ascii="Times New Roman" w:eastAsia="Times New Roman" w:hAnsi="Times New Roman"/>
              </w:rPr>
              <w:t>стосується</w:t>
            </w:r>
            <w:proofErr w:type="spellEnd"/>
            <w:r w:rsidRPr="00774FE8">
              <w:rPr>
                <w:rFonts w:ascii="Times New Roman" w:eastAsia="Times New Roman" w:hAnsi="Times New Roman"/>
              </w:rPr>
              <w:t xml:space="preserve"> характеристики предмета </w:t>
            </w:r>
            <w:proofErr w:type="spellStart"/>
            <w:r w:rsidRPr="00774FE8">
              <w:rPr>
                <w:rFonts w:ascii="Times New Roman" w:eastAsia="Times New Roman" w:hAnsi="Times New Roman"/>
              </w:rPr>
              <w:t>закупівлі</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кваліфікаційних</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критеріїв</w:t>
            </w:r>
            <w:proofErr w:type="spellEnd"/>
            <w:r w:rsidRPr="00774FE8">
              <w:rPr>
                <w:rFonts w:ascii="Times New Roman" w:eastAsia="Times New Roman" w:hAnsi="Times New Roman"/>
              </w:rPr>
              <w:t xml:space="preserve"> до </w:t>
            </w:r>
            <w:proofErr w:type="spellStart"/>
            <w:r w:rsidRPr="00774FE8">
              <w:rPr>
                <w:rFonts w:ascii="Times New Roman" w:eastAsia="Times New Roman" w:hAnsi="Times New Roman"/>
              </w:rPr>
              <w:t>учасника</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процедури</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закупівлі</w:t>
            </w:r>
            <w:proofErr w:type="spellEnd"/>
            <w:r w:rsidRPr="00774FE8">
              <w:rPr>
                <w:rFonts w:ascii="Times New Roman" w:eastAsia="Times New Roman" w:hAnsi="Times New Roman"/>
              </w:rPr>
              <w:t>.</w:t>
            </w:r>
          </w:p>
          <w:p w14:paraId="00FDBF6D" w14:textId="77777777" w:rsidR="00AC6CF5" w:rsidRPr="00774FE8" w:rsidRDefault="00AC6CF5" w:rsidP="00AC6CF5">
            <w:pPr>
              <w:widowControl w:val="0"/>
              <w:spacing w:after="0"/>
              <w:jc w:val="both"/>
              <w:rPr>
                <w:rFonts w:ascii="Times New Roman" w:eastAsia="Times New Roman" w:hAnsi="Times New Roman"/>
              </w:rPr>
            </w:pPr>
            <w:r w:rsidRPr="00774FE8">
              <w:rPr>
                <w:rFonts w:ascii="Times New Roman" w:eastAsia="Times New Roman" w:hAnsi="Times New Roman"/>
              </w:rPr>
              <w:t>3.</w:t>
            </w:r>
            <w:r w:rsidRPr="00774FE8">
              <w:rPr>
                <w:rFonts w:ascii="Times New Roman" w:eastAsia="Times New Roman" w:hAnsi="Times New Roman"/>
              </w:rPr>
              <w:tab/>
            </w:r>
            <w:proofErr w:type="spellStart"/>
            <w:r w:rsidRPr="00774FE8">
              <w:rPr>
                <w:rFonts w:ascii="Times New Roman" w:eastAsia="Times New Roman" w:hAnsi="Times New Roman"/>
              </w:rPr>
              <w:t>Невірна</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назва</w:t>
            </w:r>
            <w:proofErr w:type="spellEnd"/>
            <w:r w:rsidRPr="00774FE8">
              <w:rPr>
                <w:rFonts w:ascii="Times New Roman" w:eastAsia="Times New Roman" w:hAnsi="Times New Roman"/>
              </w:rPr>
              <w:t xml:space="preserve"> документа (</w:t>
            </w:r>
            <w:proofErr w:type="spellStart"/>
            <w:r w:rsidRPr="00774FE8">
              <w:rPr>
                <w:rFonts w:ascii="Times New Roman" w:eastAsia="Times New Roman" w:hAnsi="Times New Roman"/>
              </w:rPr>
              <w:t>документів</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що</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подається</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учасником</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процедури</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закупівлі</w:t>
            </w:r>
            <w:proofErr w:type="spellEnd"/>
            <w:r w:rsidRPr="00774FE8">
              <w:rPr>
                <w:rFonts w:ascii="Times New Roman" w:eastAsia="Times New Roman" w:hAnsi="Times New Roman"/>
              </w:rPr>
              <w:t xml:space="preserve"> у </w:t>
            </w:r>
            <w:proofErr w:type="spellStart"/>
            <w:r w:rsidRPr="00774FE8">
              <w:rPr>
                <w:rFonts w:ascii="Times New Roman" w:eastAsia="Times New Roman" w:hAnsi="Times New Roman"/>
              </w:rPr>
              <w:t>складі</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тендерної</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пропозиції</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зміст</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якого</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відповідає</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вимогам</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визначеним</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замовником</w:t>
            </w:r>
            <w:proofErr w:type="spellEnd"/>
            <w:r w:rsidRPr="00774FE8">
              <w:rPr>
                <w:rFonts w:ascii="Times New Roman" w:eastAsia="Times New Roman" w:hAnsi="Times New Roman"/>
              </w:rPr>
              <w:t xml:space="preserve"> у </w:t>
            </w:r>
            <w:proofErr w:type="spellStart"/>
            <w:r w:rsidRPr="00774FE8">
              <w:rPr>
                <w:rFonts w:ascii="Times New Roman" w:eastAsia="Times New Roman" w:hAnsi="Times New Roman"/>
              </w:rPr>
              <w:t>тендерній</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документації</w:t>
            </w:r>
            <w:proofErr w:type="spellEnd"/>
            <w:r w:rsidRPr="00774FE8">
              <w:rPr>
                <w:rFonts w:ascii="Times New Roman" w:eastAsia="Times New Roman" w:hAnsi="Times New Roman"/>
              </w:rPr>
              <w:t>.</w:t>
            </w:r>
          </w:p>
          <w:p w14:paraId="21A559CB" w14:textId="77777777" w:rsidR="00AC6CF5" w:rsidRPr="00774FE8" w:rsidRDefault="00AC6CF5" w:rsidP="00AC6CF5">
            <w:pPr>
              <w:widowControl w:val="0"/>
              <w:spacing w:after="0"/>
              <w:jc w:val="both"/>
              <w:rPr>
                <w:rFonts w:ascii="Times New Roman" w:eastAsia="Times New Roman" w:hAnsi="Times New Roman"/>
              </w:rPr>
            </w:pPr>
            <w:r w:rsidRPr="00774FE8">
              <w:rPr>
                <w:rFonts w:ascii="Times New Roman" w:eastAsia="Times New Roman" w:hAnsi="Times New Roman"/>
              </w:rPr>
              <w:t>4.</w:t>
            </w:r>
            <w:r w:rsidRPr="00774FE8">
              <w:rPr>
                <w:rFonts w:ascii="Times New Roman" w:eastAsia="Times New Roman" w:hAnsi="Times New Roman"/>
              </w:rPr>
              <w:tab/>
            </w:r>
            <w:proofErr w:type="spellStart"/>
            <w:r w:rsidRPr="00774FE8">
              <w:rPr>
                <w:rFonts w:ascii="Times New Roman" w:eastAsia="Times New Roman" w:hAnsi="Times New Roman"/>
              </w:rPr>
              <w:t>Окрема</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сторінка</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сторінки</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копії</w:t>
            </w:r>
            <w:proofErr w:type="spellEnd"/>
            <w:r w:rsidRPr="00774FE8">
              <w:rPr>
                <w:rFonts w:ascii="Times New Roman" w:eastAsia="Times New Roman" w:hAnsi="Times New Roman"/>
              </w:rPr>
              <w:t xml:space="preserve"> документа (</w:t>
            </w:r>
            <w:proofErr w:type="spellStart"/>
            <w:r w:rsidRPr="00774FE8">
              <w:rPr>
                <w:rFonts w:ascii="Times New Roman" w:eastAsia="Times New Roman" w:hAnsi="Times New Roman"/>
              </w:rPr>
              <w:t>документів</w:t>
            </w:r>
            <w:proofErr w:type="spellEnd"/>
            <w:r w:rsidRPr="00774FE8">
              <w:rPr>
                <w:rFonts w:ascii="Times New Roman" w:eastAsia="Times New Roman" w:hAnsi="Times New Roman"/>
              </w:rPr>
              <w:t xml:space="preserve">) не </w:t>
            </w:r>
            <w:proofErr w:type="spellStart"/>
            <w:r w:rsidRPr="00774FE8">
              <w:rPr>
                <w:rFonts w:ascii="Times New Roman" w:eastAsia="Times New Roman" w:hAnsi="Times New Roman"/>
              </w:rPr>
              <w:t>завірена</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підписом</w:t>
            </w:r>
            <w:proofErr w:type="spellEnd"/>
            <w:r w:rsidRPr="00774FE8">
              <w:rPr>
                <w:rFonts w:ascii="Times New Roman" w:eastAsia="Times New Roman" w:hAnsi="Times New Roman"/>
              </w:rPr>
              <w:t xml:space="preserve"> та / </w:t>
            </w:r>
            <w:proofErr w:type="spellStart"/>
            <w:r w:rsidRPr="00774FE8">
              <w:rPr>
                <w:rFonts w:ascii="Times New Roman" w:eastAsia="Times New Roman" w:hAnsi="Times New Roman"/>
              </w:rPr>
              <w:t>або</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печаткою</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учасника</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процедури</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закупівлі</w:t>
            </w:r>
            <w:proofErr w:type="spellEnd"/>
            <w:r w:rsidRPr="00774FE8">
              <w:rPr>
                <w:rFonts w:ascii="Times New Roman" w:eastAsia="Times New Roman" w:hAnsi="Times New Roman"/>
              </w:rPr>
              <w:t xml:space="preserve"> (у </w:t>
            </w:r>
            <w:proofErr w:type="spellStart"/>
            <w:r w:rsidRPr="00774FE8">
              <w:rPr>
                <w:rFonts w:ascii="Times New Roman" w:eastAsia="Times New Roman" w:hAnsi="Times New Roman"/>
              </w:rPr>
              <w:t>разі</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її</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використання</w:t>
            </w:r>
            <w:proofErr w:type="spellEnd"/>
            <w:r w:rsidRPr="00774FE8">
              <w:rPr>
                <w:rFonts w:ascii="Times New Roman" w:eastAsia="Times New Roman" w:hAnsi="Times New Roman"/>
              </w:rPr>
              <w:t>).</w:t>
            </w:r>
          </w:p>
          <w:p w14:paraId="5F728621" w14:textId="77777777" w:rsidR="00AC6CF5" w:rsidRPr="00774FE8" w:rsidRDefault="00AC6CF5" w:rsidP="00AC6CF5">
            <w:pPr>
              <w:widowControl w:val="0"/>
              <w:spacing w:after="0"/>
              <w:jc w:val="both"/>
              <w:rPr>
                <w:rFonts w:ascii="Times New Roman" w:eastAsia="Times New Roman" w:hAnsi="Times New Roman"/>
              </w:rPr>
            </w:pPr>
            <w:r w:rsidRPr="00774FE8">
              <w:rPr>
                <w:rFonts w:ascii="Times New Roman" w:eastAsia="Times New Roman" w:hAnsi="Times New Roman"/>
              </w:rPr>
              <w:t>5.</w:t>
            </w:r>
            <w:r w:rsidRPr="00774FE8">
              <w:rPr>
                <w:rFonts w:ascii="Times New Roman" w:eastAsia="Times New Roman" w:hAnsi="Times New Roman"/>
              </w:rPr>
              <w:tab/>
              <w:t xml:space="preserve">У </w:t>
            </w:r>
            <w:proofErr w:type="spellStart"/>
            <w:r w:rsidRPr="00774FE8">
              <w:rPr>
                <w:rFonts w:ascii="Times New Roman" w:eastAsia="Times New Roman" w:hAnsi="Times New Roman"/>
              </w:rPr>
              <w:t>складі</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тендерної</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пропозиції</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немає</w:t>
            </w:r>
            <w:proofErr w:type="spellEnd"/>
            <w:r w:rsidRPr="00774FE8">
              <w:rPr>
                <w:rFonts w:ascii="Times New Roman" w:eastAsia="Times New Roman" w:hAnsi="Times New Roman"/>
              </w:rPr>
              <w:t xml:space="preserve"> документа (</w:t>
            </w:r>
            <w:proofErr w:type="spellStart"/>
            <w:r w:rsidRPr="00774FE8">
              <w:rPr>
                <w:rFonts w:ascii="Times New Roman" w:eastAsia="Times New Roman" w:hAnsi="Times New Roman"/>
              </w:rPr>
              <w:t>документів</w:t>
            </w:r>
            <w:proofErr w:type="spellEnd"/>
            <w:r w:rsidRPr="00774FE8">
              <w:rPr>
                <w:rFonts w:ascii="Times New Roman" w:eastAsia="Times New Roman" w:hAnsi="Times New Roman"/>
              </w:rPr>
              <w:t xml:space="preserve">), на </w:t>
            </w:r>
            <w:proofErr w:type="spellStart"/>
            <w:r w:rsidRPr="00774FE8">
              <w:rPr>
                <w:rFonts w:ascii="Times New Roman" w:eastAsia="Times New Roman" w:hAnsi="Times New Roman"/>
              </w:rPr>
              <w:t>який</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посилається</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учасник</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процедури</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закупівлі</w:t>
            </w:r>
            <w:proofErr w:type="spellEnd"/>
            <w:r w:rsidRPr="00774FE8">
              <w:rPr>
                <w:rFonts w:ascii="Times New Roman" w:eastAsia="Times New Roman" w:hAnsi="Times New Roman"/>
              </w:rPr>
              <w:t xml:space="preserve"> у </w:t>
            </w:r>
            <w:proofErr w:type="spellStart"/>
            <w:r w:rsidRPr="00774FE8">
              <w:rPr>
                <w:rFonts w:ascii="Times New Roman" w:eastAsia="Times New Roman" w:hAnsi="Times New Roman"/>
              </w:rPr>
              <w:t>своїй</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тендерній</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пропозиції</w:t>
            </w:r>
            <w:proofErr w:type="spellEnd"/>
            <w:r w:rsidRPr="00774FE8">
              <w:rPr>
                <w:rFonts w:ascii="Times New Roman" w:eastAsia="Times New Roman" w:hAnsi="Times New Roman"/>
              </w:rPr>
              <w:t xml:space="preserve">, при </w:t>
            </w:r>
            <w:proofErr w:type="spellStart"/>
            <w:r w:rsidRPr="00774FE8">
              <w:rPr>
                <w:rFonts w:ascii="Times New Roman" w:eastAsia="Times New Roman" w:hAnsi="Times New Roman"/>
              </w:rPr>
              <w:t>цьому</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замовником</w:t>
            </w:r>
            <w:proofErr w:type="spellEnd"/>
            <w:r w:rsidRPr="00774FE8">
              <w:rPr>
                <w:rFonts w:ascii="Times New Roman" w:eastAsia="Times New Roman" w:hAnsi="Times New Roman"/>
              </w:rPr>
              <w:t xml:space="preserve"> не </w:t>
            </w:r>
            <w:proofErr w:type="spellStart"/>
            <w:r w:rsidRPr="00774FE8">
              <w:rPr>
                <w:rFonts w:ascii="Times New Roman" w:eastAsia="Times New Roman" w:hAnsi="Times New Roman"/>
              </w:rPr>
              <w:t>вимагається</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подання</w:t>
            </w:r>
            <w:proofErr w:type="spellEnd"/>
            <w:r w:rsidRPr="00774FE8">
              <w:rPr>
                <w:rFonts w:ascii="Times New Roman" w:eastAsia="Times New Roman" w:hAnsi="Times New Roman"/>
              </w:rPr>
              <w:t xml:space="preserve"> такого документа в </w:t>
            </w:r>
            <w:proofErr w:type="spellStart"/>
            <w:r w:rsidRPr="00774FE8">
              <w:rPr>
                <w:rFonts w:ascii="Times New Roman" w:eastAsia="Times New Roman" w:hAnsi="Times New Roman"/>
              </w:rPr>
              <w:t>тендерній</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документації</w:t>
            </w:r>
            <w:proofErr w:type="spellEnd"/>
            <w:r w:rsidRPr="00774FE8">
              <w:rPr>
                <w:rFonts w:ascii="Times New Roman" w:eastAsia="Times New Roman" w:hAnsi="Times New Roman"/>
              </w:rPr>
              <w:t>.</w:t>
            </w:r>
          </w:p>
          <w:p w14:paraId="47908CF9" w14:textId="77777777" w:rsidR="00AC6CF5" w:rsidRPr="00774FE8" w:rsidRDefault="00AC6CF5" w:rsidP="00AC6CF5">
            <w:pPr>
              <w:widowControl w:val="0"/>
              <w:spacing w:after="0"/>
              <w:jc w:val="both"/>
              <w:rPr>
                <w:rFonts w:ascii="Times New Roman" w:eastAsia="Times New Roman" w:hAnsi="Times New Roman"/>
              </w:rPr>
            </w:pPr>
            <w:r w:rsidRPr="00774FE8">
              <w:rPr>
                <w:rFonts w:ascii="Times New Roman" w:eastAsia="Times New Roman" w:hAnsi="Times New Roman"/>
              </w:rPr>
              <w:t>6.</w:t>
            </w:r>
            <w:r w:rsidRPr="00774FE8">
              <w:rPr>
                <w:rFonts w:ascii="Times New Roman" w:eastAsia="Times New Roman" w:hAnsi="Times New Roman"/>
              </w:rPr>
              <w:tab/>
            </w:r>
            <w:proofErr w:type="spellStart"/>
            <w:r w:rsidRPr="00774FE8">
              <w:rPr>
                <w:rFonts w:ascii="Times New Roman" w:eastAsia="Times New Roman" w:hAnsi="Times New Roman"/>
              </w:rPr>
              <w:t>Подання</w:t>
            </w:r>
            <w:proofErr w:type="spellEnd"/>
            <w:r w:rsidRPr="00774FE8">
              <w:rPr>
                <w:rFonts w:ascii="Times New Roman" w:eastAsia="Times New Roman" w:hAnsi="Times New Roman"/>
              </w:rPr>
              <w:t xml:space="preserve"> документа (</w:t>
            </w:r>
            <w:proofErr w:type="spellStart"/>
            <w:r w:rsidRPr="00774FE8">
              <w:rPr>
                <w:rFonts w:ascii="Times New Roman" w:eastAsia="Times New Roman" w:hAnsi="Times New Roman"/>
              </w:rPr>
              <w:t>документів</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учасником</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процедури</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закупівлі</w:t>
            </w:r>
            <w:proofErr w:type="spellEnd"/>
            <w:r w:rsidRPr="00774FE8">
              <w:rPr>
                <w:rFonts w:ascii="Times New Roman" w:eastAsia="Times New Roman" w:hAnsi="Times New Roman"/>
              </w:rPr>
              <w:t xml:space="preserve"> у </w:t>
            </w:r>
            <w:proofErr w:type="spellStart"/>
            <w:r w:rsidRPr="00774FE8">
              <w:rPr>
                <w:rFonts w:ascii="Times New Roman" w:eastAsia="Times New Roman" w:hAnsi="Times New Roman"/>
              </w:rPr>
              <w:t>складі</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тендерної</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пропозиції</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що</w:t>
            </w:r>
            <w:proofErr w:type="spellEnd"/>
            <w:r w:rsidRPr="00774FE8">
              <w:rPr>
                <w:rFonts w:ascii="Times New Roman" w:eastAsia="Times New Roman" w:hAnsi="Times New Roman"/>
              </w:rPr>
              <w:t xml:space="preserve"> не </w:t>
            </w:r>
            <w:proofErr w:type="spellStart"/>
            <w:r w:rsidRPr="00774FE8">
              <w:rPr>
                <w:rFonts w:ascii="Times New Roman" w:eastAsia="Times New Roman" w:hAnsi="Times New Roman"/>
              </w:rPr>
              <w:t>містить</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власноручного</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підпису</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уповноваженої</w:t>
            </w:r>
            <w:proofErr w:type="spellEnd"/>
            <w:r w:rsidRPr="00774FE8">
              <w:rPr>
                <w:rFonts w:ascii="Times New Roman" w:eastAsia="Times New Roman" w:hAnsi="Times New Roman"/>
              </w:rPr>
              <w:t xml:space="preserve"> особи </w:t>
            </w:r>
            <w:proofErr w:type="spellStart"/>
            <w:r w:rsidRPr="00774FE8">
              <w:rPr>
                <w:rFonts w:ascii="Times New Roman" w:eastAsia="Times New Roman" w:hAnsi="Times New Roman"/>
              </w:rPr>
              <w:t>учасника</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процедури</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закупівлі</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якщо</w:t>
            </w:r>
            <w:proofErr w:type="spellEnd"/>
            <w:r w:rsidRPr="00774FE8">
              <w:rPr>
                <w:rFonts w:ascii="Times New Roman" w:eastAsia="Times New Roman" w:hAnsi="Times New Roman"/>
              </w:rPr>
              <w:t xml:space="preserve"> на </w:t>
            </w:r>
            <w:proofErr w:type="spellStart"/>
            <w:r w:rsidRPr="00774FE8">
              <w:rPr>
                <w:rFonts w:ascii="Times New Roman" w:eastAsia="Times New Roman" w:hAnsi="Times New Roman"/>
              </w:rPr>
              <w:t>цей</w:t>
            </w:r>
            <w:proofErr w:type="spellEnd"/>
            <w:r w:rsidRPr="00774FE8">
              <w:rPr>
                <w:rFonts w:ascii="Times New Roman" w:eastAsia="Times New Roman" w:hAnsi="Times New Roman"/>
              </w:rPr>
              <w:t xml:space="preserve"> документ (</w:t>
            </w:r>
            <w:proofErr w:type="spellStart"/>
            <w:r w:rsidRPr="00774FE8">
              <w:rPr>
                <w:rFonts w:ascii="Times New Roman" w:eastAsia="Times New Roman" w:hAnsi="Times New Roman"/>
              </w:rPr>
              <w:t>документи</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накладено</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її</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кваліфікований</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електронний</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підпис</w:t>
            </w:r>
            <w:proofErr w:type="spellEnd"/>
            <w:r w:rsidRPr="00774FE8">
              <w:rPr>
                <w:rFonts w:ascii="Times New Roman" w:eastAsia="Times New Roman" w:hAnsi="Times New Roman"/>
              </w:rPr>
              <w:t>.</w:t>
            </w:r>
          </w:p>
          <w:p w14:paraId="0F7CFAAF" w14:textId="77777777" w:rsidR="00AC6CF5" w:rsidRPr="00774FE8" w:rsidRDefault="00AC6CF5" w:rsidP="00AC6CF5">
            <w:pPr>
              <w:widowControl w:val="0"/>
              <w:spacing w:after="0"/>
              <w:jc w:val="both"/>
              <w:rPr>
                <w:rFonts w:ascii="Times New Roman" w:eastAsia="Times New Roman" w:hAnsi="Times New Roman"/>
              </w:rPr>
            </w:pPr>
            <w:r w:rsidRPr="00774FE8">
              <w:rPr>
                <w:rFonts w:ascii="Times New Roman" w:eastAsia="Times New Roman" w:hAnsi="Times New Roman"/>
              </w:rPr>
              <w:t>7.</w:t>
            </w:r>
            <w:r w:rsidRPr="00774FE8">
              <w:rPr>
                <w:rFonts w:ascii="Times New Roman" w:eastAsia="Times New Roman" w:hAnsi="Times New Roman"/>
              </w:rPr>
              <w:tab/>
            </w:r>
            <w:proofErr w:type="spellStart"/>
            <w:r w:rsidRPr="00774FE8">
              <w:rPr>
                <w:rFonts w:ascii="Times New Roman" w:eastAsia="Times New Roman" w:hAnsi="Times New Roman"/>
              </w:rPr>
              <w:t>Подання</w:t>
            </w:r>
            <w:proofErr w:type="spellEnd"/>
            <w:r w:rsidRPr="00774FE8">
              <w:rPr>
                <w:rFonts w:ascii="Times New Roman" w:eastAsia="Times New Roman" w:hAnsi="Times New Roman"/>
              </w:rPr>
              <w:t xml:space="preserve"> документа (</w:t>
            </w:r>
            <w:proofErr w:type="spellStart"/>
            <w:r w:rsidRPr="00774FE8">
              <w:rPr>
                <w:rFonts w:ascii="Times New Roman" w:eastAsia="Times New Roman" w:hAnsi="Times New Roman"/>
              </w:rPr>
              <w:t>документів</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учасником</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процедури</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закупівлі</w:t>
            </w:r>
            <w:proofErr w:type="spellEnd"/>
            <w:r w:rsidRPr="00774FE8">
              <w:rPr>
                <w:rFonts w:ascii="Times New Roman" w:eastAsia="Times New Roman" w:hAnsi="Times New Roman"/>
              </w:rPr>
              <w:t xml:space="preserve"> у </w:t>
            </w:r>
            <w:proofErr w:type="spellStart"/>
            <w:r w:rsidRPr="00774FE8">
              <w:rPr>
                <w:rFonts w:ascii="Times New Roman" w:eastAsia="Times New Roman" w:hAnsi="Times New Roman"/>
              </w:rPr>
              <w:t>складі</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тендерної</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пропозиції</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що</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складений</w:t>
            </w:r>
            <w:proofErr w:type="spellEnd"/>
            <w:r w:rsidRPr="00774FE8">
              <w:rPr>
                <w:rFonts w:ascii="Times New Roman" w:eastAsia="Times New Roman" w:hAnsi="Times New Roman"/>
              </w:rPr>
              <w:t xml:space="preserve"> у </w:t>
            </w:r>
            <w:proofErr w:type="spellStart"/>
            <w:r w:rsidRPr="00774FE8">
              <w:rPr>
                <w:rFonts w:ascii="Times New Roman" w:eastAsia="Times New Roman" w:hAnsi="Times New Roman"/>
              </w:rPr>
              <w:t>довільній</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формі</w:t>
            </w:r>
            <w:proofErr w:type="spellEnd"/>
            <w:r w:rsidRPr="00774FE8">
              <w:rPr>
                <w:rFonts w:ascii="Times New Roman" w:eastAsia="Times New Roman" w:hAnsi="Times New Roman"/>
              </w:rPr>
              <w:t xml:space="preserve"> та не </w:t>
            </w:r>
            <w:proofErr w:type="spellStart"/>
            <w:r w:rsidRPr="00774FE8">
              <w:rPr>
                <w:rFonts w:ascii="Times New Roman" w:eastAsia="Times New Roman" w:hAnsi="Times New Roman"/>
              </w:rPr>
              <w:t>містить</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вихідного</w:t>
            </w:r>
            <w:proofErr w:type="spellEnd"/>
            <w:r w:rsidRPr="00774FE8">
              <w:rPr>
                <w:rFonts w:ascii="Times New Roman" w:eastAsia="Times New Roman" w:hAnsi="Times New Roman"/>
              </w:rPr>
              <w:t xml:space="preserve"> номера.</w:t>
            </w:r>
          </w:p>
          <w:p w14:paraId="48A9D754" w14:textId="77777777" w:rsidR="00AC6CF5" w:rsidRPr="00774FE8" w:rsidRDefault="00AC6CF5" w:rsidP="00AC6CF5">
            <w:pPr>
              <w:widowControl w:val="0"/>
              <w:spacing w:after="0"/>
              <w:jc w:val="both"/>
              <w:rPr>
                <w:rFonts w:ascii="Times New Roman" w:eastAsia="Times New Roman" w:hAnsi="Times New Roman"/>
              </w:rPr>
            </w:pPr>
            <w:r w:rsidRPr="00774FE8">
              <w:rPr>
                <w:rFonts w:ascii="Times New Roman" w:eastAsia="Times New Roman" w:hAnsi="Times New Roman"/>
              </w:rPr>
              <w:t>8.</w:t>
            </w:r>
            <w:r w:rsidRPr="00774FE8">
              <w:rPr>
                <w:rFonts w:ascii="Times New Roman" w:eastAsia="Times New Roman" w:hAnsi="Times New Roman"/>
              </w:rPr>
              <w:tab/>
            </w:r>
            <w:proofErr w:type="spellStart"/>
            <w:r w:rsidRPr="00774FE8">
              <w:rPr>
                <w:rFonts w:ascii="Times New Roman" w:eastAsia="Times New Roman" w:hAnsi="Times New Roman"/>
              </w:rPr>
              <w:t>Подання</w:t>
            </w:r>
            <w:proofErr w:type="spellEnd"/>
            <w:r w:rsidRPr="00774FE8">
              <w:rPr>
                <w:rFonts w:ascii="Times New Roman" w:eastAsia="Times New Roman" w:hAnsi="Times New Roman"/>
              </w:rPr>
              <w:t xml:space="preserve"> документа </w:t>
            </w:r>
            <w:proofErr w:type="spellStart"/>
            <w:r w:rsidRPr="00774FE8">
              <w:rPr>
                <w:rFonts w:ascii="Times New Roman" w:eastAsia="Times New Roman" w:hAnsi="Times New Roman"/>
              </w:rPr>
              <w:t>учасником</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процедури</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закупівлі</w:t>
            </w:r>
            <w:proofErr w:type="spellEnd"/>
            <w:r w:rsidRPr="00774FE8">
              <w:rPr>
                <w:rFonts w:ascii="Times New Roman" w:eastAsia="Times New Roman" w:hAnsi="Times New Roman"/>
              </w:rPr>
              <w:t xml:space="preserve"> у </w:t>
            </w:r>
            <w:proofErr w:type="spellStart"/>
            <w:r w:rsidRPr="00774FE8">
              <w:rPr>
                <w:rFonts w:ascii="Times New Roman" w:eastAsia="Times New Roman" w:hAnsi="Times New Roman"/>
              </w:rPr>
              <w:t>складі</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тендерної</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пропозиції</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що</w:t>
            </w:r>
            <w:proofErr w:type="spellEnd"/>
            <w:r w:rsidRPr="00774FE8">
              <w:rPr>
                <w:rFonts w:ascii="Times New Roman" w:eastAsia="Times New Roman" w:hAnsi="Times New Roman"/>
              </w:rPr>
              <w:t xml:space="preserve"> є </w:t>
            </w:r>
            <w:proofErr w:type="spellStart"/>
            <w:r w:rsidRPr="00774FE8">
              <w:rPr>
                <w:rFonts w:ascii="Times New Roman" w:eastAsia="Times New Roman" w:hAnsi="Times New Roman"/>
              </w:rPr>
              <w:t>сканованою</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копією</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оригіналу</w:t>
            </w:r>
            <w:proofErr w:type="spellEnd"/>
            <w:r w:rsidRPr="00774FE8">
              <w:rPr>
                <w:rFonts w:ascii="Times New Roman" w:eastAsia="Times New Roman" w:hAnsi="Times New Roman"/>
              </w:rPr>
              <w:t xml:space="preserve"> документа/</w:t>
            </w:r>
            <w:proofErr w:type="spellStart"/>
            <w:r w:rsidRPr="00774FE8">
              <w:rPr>
                <w:rFonts w:ascii="Times New Roman" w:eastAsia="Times New Roman" w:hAnsi="Times New Roman"/>
              </w:rPr>
              <w:t>електронного</w:t>
            </w:r>
            <w:proofErr w:type="spellEnd"/>
            <w:r w:rsidRPr="00774FE8">
              <w:rPr>
                <w:rFonts w:ascii="Times New Roman" w:eastAsia="Times New Roman" w:hAnsi="Times New Roman"/>
              </w:rPr>
              <w:t xml:space="preserve"> документа.</w:t>
            </w:r>
          </w:p>
          <w:p w14:paraId="36B67D7E" w14:textId="77777777" w:rsidR="00AC6CF5" w:rsidRPr="00774FE8" w:rsidRDefault="00AC6CF5" w:rsidP="00AC6CF5">
            <w:pPr>
              <w:widowControl w:val="0"/>
              <w:spacing w:after="0"/>
              <w:jc w:val="both"/>
              <w:rPr>
                <w:rFonts w:ascii="Times New Roman" w:eastAsia="Times New Roman" w:hAnsi="Times New Roman"/>
              </w:rPr>
            </w:pPr>
            <w:r w:rsidRPr="00774FE8">
              <w:rPr>
                <w:rFonts w:ascii="Times New Roman" w:eastAsia="Times New Roman" w:hAnsi="Times New Roman"/>
              </w:rPr>
              <w:t>9.</w:t>
            </w:r>
            <w:r w:rsidRPr="00774FE8">
              <w:rPr>
                <w:rFonts w:ascii="Times New Roman" w:eastAsia="Times New Roman" w:hAnsi="Times New Roman"/>
              </w:rPr>
              <w:tab/>
            </w:r>
            <w:proofErr w:type="spellStart"/>
            <w:r w:rsidRPr="00774FE8">
              <w:rPr>
                <w:rFonts w:ascii="Times New Roman" w:eastAsia="Times New Roman" w:hAnsi="Times New Roman"/>
              </w:rPr>
              <w:t>Подання</w:t>
            </w:r>
            <w:proofErr w:type="spellEnd"/>
            <w:r w:rsidRPr="00774FE8">
              <w:rPr>
                <w:rFonts w:ascii="Times New Roman" w:eastAsia="Times New Roman" w:hAnsi="Times New Roman"/>
              </w:rPr>
              <w:t xml:space="preserve"> документа </w:t>
            </w:r>
            <w:proofErr w:type="spellStart"/>
            <w:r w:rsidRPr="00774FE8">
              <w:rPr>
                <w:rFonts w:ascii="Times New Roman" w:eastAsia="Times New Roman" w:hAnsi="Times New Roman"/>
              </w:rPr>
              <w:t>учасником</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процедури</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закупівлі</w:t>
            </w:r>
            <w:proofErr w:type="spellEnd"/>
            <w:r w:rsidRPr="00774FE8">
              <w:rPr>
                <w:rFonts w:ascii="Times New Roman" w:eastAsia="Times New Roman" w:hAnsi="Times New Roman"/>
              </w:rPr>
              <w:t xml:space="preserve"> у </w:t>
            </w:r>
            <w:proofErr w:type="spellStart"/>
            <w:r w:rsidRPr="00774FE8">
              <w:rPr>
                <w:rFonts w:ascii="Times New Roman" w:eastAsia="Times New Roman" w:hAnsi="Times New Roman"/>
              </w:rPr>
              <w:t>складі</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тендерної</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пропозиції</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який</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засвідчений</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підписом</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уповноваженої</w:t>
            </w:r>
            <w:proofErr w:type="spellEnd"/>
            <w:r w:rsidRPr="00774FE8">
              <w:rPr>
                <w:rFonts w:ascii="Times New Roman" w:eastAsia="Times New Roman" w:hAnsi="Times New Roman"/>
              </w:rPr>
              <w:t xml:space="preserve"> особи </w:t>
            </w:r>
            <w:proofErr w:type="spellStart"/>
            <w:r w:rsidRPr="00774FE8">
              <w:rPr>
                <w:rFonts w:ascii="Times New Roman" w:eastAsia="Times New Roman" w:hAnsi="Times New Roman"/>
              </w:rPr>
              <w:t>учасника</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процедури</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закупівлі</w:t>
            </w:r>
            <w:proofErr w:type="spellEnd"/>
            <w:r w:rsidRPr="00774FE8">
              <w:rPr>
                <w:rFonts w:ascii="Times New Roman" w:eastAsia="Times New Roman" w:hAnsi="Times New Roman"/>
              </w:rPr>
              <w:t xml:space="preserve"> та </w:t>
            </w:r>
            <w:proofErr w:type="spellStart"/>
            <w:r w:rsidRPr="00774FE8">
              <w:rPr>
                <w:rFonts w:ascii="Times New Roman" w:eastAsia="Times New Roman" w:hAnsi="Times New Roman"/>
              </w:rPr>
              <w:t>додатково</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містить</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підпис</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візу</w:t>
            </w:r>
            <w:proofErr w:type="spellEnd"/>
            <w:r w:rsidRPr="00774FE8">
              <w:rPr>
                <w:rFonts w:ascii="Times New Roman" w:eastAsia="Times New Roman" w:hAnsi="Times New Roman"/>
              </w:rPr>
              <w:t xml:space="preserve">) особи, </w:t>
            </w:r>
            <w:proofErr w:type="spellStart"/>
            <w:r w:rsidRPr="00774FE8">
              <w:rPr>
                <w:rFonts w:ascii="Times New Roman" w:eastAsia="Times New Roman" w:hAnsi="Times New Roman"/>
              </w:rPr>
              <w:t>повноваження</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якої</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учасником</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процедури</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закупівлі</w:t>
            </w:r>
            <w:proofErr w:type="spellEnd"/>
            <w:r w:rsidRPr="00774FE8">
              <w:rPr>
                <w:rFonts w:ascii="Times New Roman" w:eastAsia="Times New Roman" w:hAnsi="Times New Roman"/>
              </w:rPr>
              <w:t xml:space="preserve"> не </w:t>
            </w:r>
            <w:proofErr w:type="spellStart"/>
            <w:r w:rsidRPr="00774FE8">
              <w:rPr>
                <w:rFonts w:ascii="Times New Roman" w:eastAsia="Times New Roman" w:hAnsi="Times New Roman"/>
              </w:rPr>
              <w:t>підтверджені</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наприклад</w:t>
            </w:r>
            <w:proofErr w:type="spellEnd"/>
            <w:r w:rsidRPr="00774FE8">
              <w:rPr>
                <w:rFonts w:ascii="Times New Roman" w:eastAsia="Times New Roman" w:hAnsi="Times New Roman"/>
              </w:rPr>
              <w:t xml:space="preserve">, переклад документа </w:t>
            </w:r>
            <w:proofErr w:type="spellStart"/>
            <w:r w:rsidRPr="00774FE8">
              <w:rPr>
                <w:rFonts w:ascii="Times New Roman" w:eastAsia="Times New Roman" w:hAnsi="Times New Roman"/>
              </w:rPr>
              <w:t>завізований</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перекладачем</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тощо</w:t>
            </w:r>
            <w:proofErr w:type="spellEnd"/>
            <w:r w:rsidRPr="00774FE8">
              <w:rPr>
                <w:rFonts w:ascii="Times New Roman" w:eastAsia="Times New Roman" w:hAnsi="Times New Roman"/>
              </w:rPr>
              <w:t>).</w:t>
            </w:r>
          </w:p>
          <w:p w14:paraId="11F92BA9" w14:textId="77777777" w:rsidR="00AC6CF5" w:rsidRPr="00774FE8" w:rsidRDefault="00AC6CF5" w:rsidP="00AC6CF5">
            <w:pPr>
              <w:widowControl w:val="0"/>
              <w:spacing w:after="0"/>
              <w:jc w:val="both"/>
              <w:rPr>
                <w:rFonts w:ascii="Times New Roman" w:eastAsia="Times New Roman" w:hAnsi="Times New Roman"/>
              </w:rPr>
            </w:pPr>
            <w:r w:rsidRPr="00774FE8">
              <w:rPr>
                <w:rFonts w:ascii="Times New Roman" w:eastAsia="Times New Roman" w:hAnsi="Times New Roman"/>
              </w:rPr>
              <w:t>10.</w:t>
            </w:r>
            <w:r w:rsidRPr="00774FE8">
              <w:rPr>
                <w:rFonts w:ascii="Times New Roman" w:eastAsia="Times New Roman" w:hAnsi="Times New Roman"/>
              </w:rPr>
              <w:tab/>
            </w:r>
            <w:proofErr w:type="spellStart"/>
            <w:r w:rsidRPr="00774FE8">
              <w:rPr>
                <w:rFonts w:ascii="Times New Roman" w:eastAsia="Times New Roman" w:hAnsi="Times New Roman"/>
              </w:rPr>
              <w:t>Подання</w:t>
            </w:r>
            <w:proofErr w:type="spellEnd"/>
            <w:r w:rsidRPr="00774FE8">
              <w:rPr>
                <w:rFonts w:ascii="Times New Roman" w:eastAsia="Times New Roman" w:hAnsi="Times New Roman"/>
              </w:rPr>
              <w:t xml:space="preserve"> документа (</w:t>
            </w:r>
            <w:proofErr w:type="spellStart"/>
            <w:r w:rsidRPr="00774FE8">
              <w:rPr>
                <w:rFonts w:ascii="Times New Roman" w:eastAsia="Times New Roman" w:hAnsi="Times New Roman"/>
              </w:rPr>
              <w:t>документів</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учасником</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процедури</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закупівлі</w:t>
            </w:r>
            <w:proofErr w:type="spellEnd"/>
            <w:r w:rsidRPr="00774FE8">
              <w:rPr>
                <w:rFonts w:ascii="Times New Roman" w:eastAsia="Times New Roman" w:hAnsi="Times New Roman"/>
              </w:rPr>
              <w:t xml:space="preserve"> у </w:t>
            </w:r>
            <w:proofErr w:type="spellStart"/>
            <w:r w:rsidRPr="00774FE8">
              <w:rPr>
                <w:rFonts w:ascii="Times New Roman" w:eastAsia="Times New Roman" w:hAnsi="Times New Roman"/>
              </w:rPr>
              <w:t>складі</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тендерної</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пропозиції</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що</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містить</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містять</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застарілу</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інформацію</w:t>
            </w:r>
            <w:proofErr w:type="spellEnd"/>
            <w:r w:rsidRPr="00774FE8">
              <w:rPr>
                <w:rFonts w:ascii="Times New Roman" w:eastAsia="Times New Roman" w:hAnsi="Times New Roman"/>
              </w:rPr>
              <w:t xml:space="preserve"> про </w:t>
            </w:r>
            <w:proofErr w:type="spellStart"/>
            <w:r w:rsidRPr="00774FE8">
              <w:rPr>
                <w:rFonts w:ascii="Times New Roman" w:eastAsia="Times New Roman" w:hAnsi="Times New Roman"/>
              </w:rPr>
              <w:t>назву</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вулиці</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міста</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найменування</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юридичної</w:t>
            </w:r>
            <w:proofErr w:type="spellEnd"/>
            <w:r w:rsidRPr="00774FE8">
              <w:rPr>
                <w:rFonts w:ascii="Times New Roman" w:eastAsia="Times New Roman" w:hAnsi="Times New Roman"/>
              </w:rPr>
              <w:t xml:space="preserve"> особи </w:t>
            </w:r>
            <w:proofErr w:type="spellStart"/>
            <w:r w:rsidRPr="00774FE8">
              <w:rPr>
                <w:rFonts w:ascii="Times New Roman" w:eastAsia="Times New Roman" w:hAnsi="Times New Roman"/>
              </w:rPr>
              <w:t>тощо</w:t>
            </w:r>
            <w:proofErr w:type="spellEnd"/>
            <w:r w:rsidRPr="00774FE8">
              <w:rPr>
                <w:rFonts w:ascii="Times New Roman" w:eastAsia="Times New Roman" w:hAnsi="Times New Roman"/>
              </w:rPr>
              <w:t xml:space="preserve">, у </w:t>
            </w:r>
            <w:proofErr w:type="spellStart"/>
            <w:r w:rsidRPr="00774FE8">
              <w:rPr>
                <w:rFonts w:ascii="Times New Roman" w:eastAsia="Times New Roman" w:hAnsi="Times New Roman"/>
              </w:rPr>
              <w:t>зв'язку</w:t>
            </w:r>
            <w:proofErr w:type="spellEnd"/>
            <w:r w:rsidRPr="00774FE8">
              <w:rPr>
                <w:rFonts w:ascii="Times New Roman" w:eastAsia="Times New Roman" w:hAnsi="Times New Roman"/>
              </w:rPr>
              <w:t xml:space="preserve"> з </w:t>
            </w:r>
            <w:proofErr w:type="spellStart"/>
            <w:r w:rsidRPr="00774FE8">
              <w:rPr>
                <w:rFonts w:ascii="Times New Roman" w:eastAsia="Times New Roman" w:hAnsi="Times New Roman"/>
              </w:rPr>
              <w:t>тим</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що</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такі</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назва</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найменування</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були</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змінені</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відповідно</w:t>
            </w:r>
            <w:proofErr w:type="spellEnd"/>
            <w:r w:rsidRPr="00774FE8">
              <w:rPr>
                <w:rFonts w:ascii="Times New Roman" w:eastAsia="Times New Roman" w:hAnsi="Times New Roman"/>
              </w:rPr>
              <w:t xml:space="preserve"> до </w:t>
            </w:r>
            <w:proofErr w:type="spellStart"/>
            <w:r w:rsidRPr="00774FE8">
              <w:rPr>
                <w:rFonts w:ascii="Times New Roman" w:eastAsia="Times New Roman" w:hAnsi="Times New Roman"/>
              </w:rPr>
              <w:t>законодавства</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після</w:t>
            </w:r>
            <w:proofErr w:type="spellEnd"/>
            <w:r w:rsidRPr="00774FE8">
              <w:rPr>
                <w:rFonts w:ascii="Times New Roman" w:eastAsia="Times New Roman" w:hAnsi="Times New Roman"/>
              </w:rPr>
              <w:t xml:space="preserve"> того, як </w:t>
            </w:r>
            <w:proofErr w:type="spellStart"/>
            <w:r w:rsidRPr="00774FE8">
              <w:rPr>
                <w:rFonts w:ascii="Times New Roman" w:eastAsia="Times New Roman" w:hAnsi="Times New Roman"/>
              </w:rPr>
              <w:t>відповідний</w:t>
            </w:r>
            <w:proofErr w:type="spellEnd"/>
            <w:r w:rsidRPr="00774FE8">
              <w:rPr>
                <w:rFonts w:ascii="Times New Roman" w:eastAsia="Times New Roman" w:hAnsi="Times New Roman"/>
              </w:rPr>
              <w:t xml:space="preserve"> документ (</w:t>
            </w:r>
            <w:proofErr w:type="spellStart"/>
            <w:r w:rsidRPr="00774FE8">
              <w:rPr>
                <w:rFonts w:ascii="Times New Roman" w:eastAsia="Times New Roman" w:hAnsi="Times New Roman"/>
              </w:rPr>
              <w:t>документи</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був</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були</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поданий</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подані</w:t>
            </w:r>
            <w:proofErr w:type="spellEnd"/>
            <w:r w:rsidRPr="00774FE8">
              <w:rPr>
                <w:rFonts w:ascii="Times New Roman" w:eastAsia="Times New Roman" w:hAnsi="Times New Roman"/>
              </w:rPr>
              <w:t>).</w:t>
            </w:r>
          </w:p>
          <w:p w14:paraId="1F0CA08D" w14:textId="77777777" w:rsidR="00AC6CF5" w:rsidRPr="00774FE8" w:rsidRDefault="00AC6CF5" w:rsidP="00AC6CF5">
            <w:pPr>
              <w:widowControl w:val="0"/>
              <w:spacing w:after="0"/>
              <w:jc w:val="both"/>
              <w:rPr>
                <w:rFonts w:ascii="Times New Roman" w:eastAsia="Times New Roman" w:hAnsi="Times New Roman"/>
              </w:rPr>
            </w:pPr>
            <w:r w:rsidRPr="00774FE8">
              <w:rPr>
                <w:rFonts w:ascii="Times New Roman" w:eastAsia="Times New Roman" w:hAnsi="Times New Roman"/>
              </w:rPr>
              <w:t>11.</w:t>
            </w:r>
            <w:r w:rsidRPr="00774FE8">
              <w:rPr>
                <w:rFonts w:ascii="Times New Roman" w:eastAsia="Times New Roman" w:hAnsi="Times New Roman"/>
              </w:rPr>
              <w:tab/>
            </w:r>
            <w:proofErr w:type="spellStart"/>
            <w:r w:rsidRPr="00774FE8">
              <w:rPr>
                <w:rFonts w:ascii="Times New Roman" w:eastAsia="Times New Roman" w:hAnsi="Times New Roman"/>
              </w:rPr>
              <w:t>Подання</w:t>
            </w:r>
            <w:proofErr w:type="spellEnd"/>
            <w:r w:rsidRPr="00774FE8">
              <w:rPr>
                <w:rFonts w:ascii="Times New Roman" w:eastAsia="Times New Roman" w:hAnsi="Times New Roman"/>
              </w:rPr>
              <w:t xml:space="preserve"> документа (</w:t>
            </w:r>
            <w:proofErr w:type="spellStart"/>
            <w:r w:rsidRPr="00774FE8">
              <w:rPr>
                <w:rFonts w:ascii="Times New Roman" w:eastAsia="Times New Roman" w:hAnsi="Times New Roman"/>
              </w:rPr>
              <w:t>документів</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учасником</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процедури</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закупівлі</w:t>
            </w:r>
            <w:proofErr w:type="spellEnd"/>
            <w:r w:rsidRPr="00774FE8">
              <w:rPr>
                <w:rFonts w:ascii="Times New Roman" w:eastAsia="Times New Roman" w:hAnsi="Times New Roman"/>
              </w:rPr>
              <w:t xml:space="preserve"> у </w:t>
            </w:r>
            <w:proofErr w:type="spellStart"/>
            <w:r w:rsidRPr="00774FE8">
              <w:rPr>
                <w:rFonts w:ascii="Times New Roman" w:eastAsia="Times New Roman" w:hAnsi="Times New Roman"/>
              </w:rPr>
              <w:t>складі</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тендерної</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пропозиції</w:t>
            </w:r>
            <w:proofErr w:type="spellEnd"/>
            <w:r w:rsidRPr="00774FE8">
              <w:rPr>
                <w:rFonts w:ascii="Times New Roman" w:eastAsia="Times New Roman" w:hAnsi="Times New Roman"/>
              </w:rPr>
              <w:t xml:space="preserve">, в </w:t>
            </w:r>
            <w:proofErr w:type="spellStart"/>
            <w:r w:rsidRPr="00774FE8">
              <w:rPr>
                <w:rFonts w:ascii="Times New Roman" w:eastAsia="Times New Roman" w:hAnsi="Times New Roman"/>
              </w:rPr>
              <w:t>якому</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позиція</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цифри</w:t>
            </w:r>
            <w:proofErr w:type="spellEnd"/>
            <w:r w:rsidRPr="00774FE8">
              <w:rPr>
                <w:rFonts w:ascii="Times New Roman" w:eastAsia="Times New Roman" w:hAnsi="Times New Roman"/>
              </w:rPr>
              <w:t xml:space="preserve"> (цифр) у </w:t>
            </w:r>
            <w:proofErr w:type="spellStart"/>
            <w:r w:rsidRPr="00774FE8">
              <w:rPr>
                <w:rFonts w:ascii="Times New Roman" w:eastAsia="Times New Roman" w:hAnsi="Times New Roman"/>
              </w:rPr>
              <w:t>сумі</w:t>
            </w:r>
            <w:proofErr w:type="spellEnd"/>
            <w:r w:rsidRPr="00774FE8">
              <w:rPr>
                <w:rFonts w:ascii="Times New Roman" w:eastAsia="Times New Roman" w:hAnsi="Times New Roman"/>
              </w:rPr>
              <w:t xml:space="preserve"> є </w:t>
            </w:r>
            <w:proofErr w:type="spellStart"/>
            <w:r w:rsidRPr="00774FE8">
              <w:rPr>
                <w:rFonts w:ascii="Times New Roman" w:eastAsia="Times New Roman" w:hAnsi="Times New Roman"/>
              </w:rPr>
              <w:t>некоректною</w:t>
            </w:r>
            <w:proofErr w:type="spellEnd"/>
            <w:r w:rsidRPr="00774FE8">
              <w:rPr>
                <w:rFonts w:ascii="Times New Roman" w:eastAsia="Times New Roman" w:hAnsi="Times New Roman"/>
              </w:rPr>
              <w:t xml:space="preserve">, при </w:t>
            </w:r>
            <w:proofErr w:type="spellStart"/>
            <w:r w:rsidRPr="00774FE8">
              <w:rPr>
                <w:rFonts w:ascii="Times New Roman" w:eastAsia="Times New Roman" w:hAnsi="Times New Roman"/>
              </w:rPr>
              <w:t>цьому</w:t>
            </w:r>
            <w:proofErr w:type="spellEnd"/>
            <w:r w:rsidRPr="00774FE8">
              <w:rPr>
                <w:rFonts w:ascii="Times New Roman" w:eastAsia="Times New Roman" w:hAnsi="Times New Roman"/>
              </w:rPr>
              <w:t xml:space="preserve"> сума, </w:t>
            </w:r>
            <w:proofErr w:type="spellStart"/>
            <w:r w:rsidRPr="00774FE8">
              <w:rPr>
                <w:rFonts w:ascii="Times New Roman" w:eastAsia="Times New Roman" w:hAnsi="Times New Roman"/>
              </w:rPr>
              <w:t>що</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зазначена</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прописом</w:t>
            </w:r>
            <w:proofErr w:type="spellEnd"/>
            <w:r w:rsidRPr="00774FE8">
              <w:rPr>
                <w:rFonts w:ascii="Times New Roman" w:eastAsia="Times New Roman" w:hAnsi="Times New Roman"/>
              </w:rPr>
              <w:t>, є правильною.</w:t>
            </w:r>
          </w:p>
          <w:p w14:paraId="427816DE" w14:textId="77777777" w:rsidR="00AC6CF5" w:rsidRPr="00774FE8" w:rsidRDefault="00AC6CF5" w:rsidP="00AC6CF5">
            <w:pPr>
              <w:widowControl w:val="0"/>
              <w:spacing w:after="0"/>
              <w:jc w:val="both"/>
              <w:rPr>
                <w:rFonts w:ascii="Times New Roman" w:eastAsia="Times New Roman" w:hAnsi="Times New Roman"/>
              </w:rPr>
            </w:pPr>
            <w:r w:rsidRPr="00774FE8">
              <w:rPr>
                <w:rFonts w:ascii="Times New Roman" w:eastAsia="Times New Roman" w:hAnsi="Times New Roman"/>
              </w:rPr>
              <w:t>12.</w:t>
            </w:r>
            <w:r w:rsidRPr="00774FE8">
              <w:rPr>
                <w:rFonts w:ascii="Times New Roman" w:eastAsia="Times New Roman" w:hAnsi="Times New Roman"/>
              </w:rPr>
              <w:tab/>
            </w:r>
            <w:proofErr w:type="spellStart"/>
            <w:r w:rsidRPr="00774FE8">
              <w:rPr>
                <w:rFonts w:ascii="Times New Roman" w:eastAsia="Times New Roman" w:hAnsi="Times New Roman"/>
              </w:rPr>
              <w:t>Подання</w:t>
            </w:r>
            <w:proofErr w:type="spellEnd"/>
            <w:r w:rsidRPr="00774FE8">
              <w:rPr>
                <w:rFonts w:ascii="Times New Roman" w:eastAsia="Times New Roman" w:hAnsi="Times New Roman"/>
              </w:rPr>
              <w:t xml:space="preserve"> документа (</w:t>
            </w:r>
            <w:proofErr w:type="spellStart"/>
            <w:r w:rsidRPr="00774FE8">
              <w:rPr>
                <w:rFonts w:ascii="Times New Roman" w:eastAsia="Times New Roman" w:hAnsi="Times New Roman"/>
              </w:rPr>
              <w:t>документів</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учасником</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процедури</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закупівлі</w:t>
            </w:r>
            <w:proofErr w:type="spellEnd"/>
            <w:r w:rsidRPr="00774FE8">
              <w:rPr>
                <w:rFonts w:ascii="Times New Roman" w:eastAsia="Times New Roman" w:hAnsi="Times New Roman"/>
              </w:rPr>
              <w:t xml:space="preserve"> у </w:t>
            </w:r>
            <w:proofErr w:type="spellStart"/>
            <w:r w:rsidRPr="00774FE8">
              <w:rPr>
                <w:rFonts w:ascii="Times New Roman" w:eastAsia="Times New Roman" w:hAnsi="Times New Roman"/>
              </w:rPr>
              <w:t>складі</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тендерної</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пропозиції</w:t>
            </w:r>
            <w:proofErr w:type="spellEnd"/>
            <w:r w:rsidRPr="00774FE8">
              <w:rPr>
                <w:rFonts w:ascii="Times New Roman" w:eastAsia="Times New Roman" w:hAnsi="Times New Roman"/>
              </w:rPr>
              <w:t xml:space="preserve"> в </w:t>
            </w:r>
            <w:proofErr w:type="spellStart"/>
            <w:r w:rsidRPr="00774FE8">
              <w:rPr>
                <w:rFonts w:ascii="Times New Roman" w:eastAsia="Times New Roman" w:hAnsi="Times New Roman"/>
              </w:rPr>
              <w:t>форматі</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що</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відрізняється</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від</w:t>
            </w:r>
            <w:proofErr w:type="spellEnd"/>
            <w:r w:rsidRPr="00774FE8">
              <w:rPr>
                <w:rFonts w:ascii="Times New Roman" w:eastAsia="Times New Roman" w:hAnsi="Times New Roman"/>
              </w:rPr>
              <w:t xml:space="preserve"> формату, </w:t>
            </w:r>
            <w:proofErr w:type="spellStart"/>
            <w:r w:rsidRPr="00774FE8">
              <w:rPr>
                <w:rFonts w:ascii="Times New Roman" w:eastAsia="Times New Roman" w:hAnsi="Times New Roman"/>
              </w:rPr>
              <w:t>який</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вимагається</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замовником</w:t>
            </w:r>
            <w:proofErr w:type="spellEnd"/>
            <w:r w:rsidRPr="00774FE8">
              <w:rPr>
                <w:rFonts w:ascii="Times New Roman" w:eastAsia="Times New Roman" w:hAnsi="Times New Roman"/>
              </w:rPr>
              <w:t xml:space="preserve"> у </w:t>
            </w:r>
            <w:proofErr w:type="spellStart"/>
            <w:r w:rsidRPr="00774FE8">
              <w:rPr>
                <w:rFonts w:ascii="Times New Roman" w:eastAsia="Times New Roman" w:hAnsi="Times New Roman"/>
              </w:rPr>
              <w:t>тендерній</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документації</w:t>
            </w:r>
            <w:proofErr w:type="spellEnd"/>
            <w:r w:rsidRPr="00774FE8">
              <w:rPr>
                <w:rFonts w:ascii="Times New Roman" w:eastAsia="Times New Roman" w:hAnsi="Times New Roman"/>
              </w:rPr>
              <w:t xml:space="preserve">, при </w:t>
            </w:r>
            <w:proofErr w:type="spellStart"/>
            <w:r w:rsidRPr="00774FE8">
              <w:rPr>
                <w:rFonts w:ascii="Times New Roman" w:eastAsia="Times New Roman" w:hAnsi="Times New Roman"/>
              </w:rPr>
              <w:t>цьому</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такий</w:t>
            </w:r>
            <w:proofErr w:type="spellEnd"/>
            <w:r w:rsidRPr="00774FE8">
              <w:rPr>
                <w:rFonts w:ascii="Times New Roman" w:eastAsia="Times New Roman" w:hAnsi="Times New Roman"/>
              </w:rPr>
              <w:t xml:space="preserve"> формат документа </w:t>
            </w:r>
            <w:proofErr w:type="spellStart"/>
            <w:r w:rsidRPr="00774FE8">
              <w:rPr>
                <w:rFonts w:ascii="Times New Roman" w:eastAsia="Times New Roman" w:hAnsi="Times New Roman"/>
              </w:rPr>
              <w:t>забезпечує</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можливість</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його</w:t>
            </w:r>
            <w:proofErr w:type="spellEnd"/>
            <w:r w:rsidRPr="00774FE8">
              <w:rPr>
                <w:rFonts w:ascii="Times New Roman" w:eastAsia="Times New Roman" w:hAnsi="Times New Roman"/>
              </w:rPr>
              <w:t xml:space="preserve"> перегляду.</w:t>
            </w:r>
          </w:p>
          <w:p w14:paraId="14120DBB" w14:textId="77777777" w:rsidR="00AC6CF5" w:rsidRPr="00774FE8" w:rsidRDefault="00AC6CF5" w:rsidP="00AC6CF5">
            <w:pPr>
              <w:widowControl w:val="0"/>
              <w:jc w:val="both"/>
              <w:rPr>
                <w:rFonts w:ascii="Times New Roman" w:eastAsia="Times New Roman" w:hAnsi="Times New Roman"/>
                <w:b/>
                <w:i/>
                <w:u w:val="single"/>
              </w:rPr>
            </w:pPr>
            <w:proofErr w:type="spellStart"/>
            <w:r w:rsidRPr="00774FE8">
              <w:rPr>
                <w:rFonts w:ascii="Times New Roman" w:eastAsia="Times New Roman" w:hAnsi="Times New Roman"/>
                <w:b/>
                <w:i/>
                <w:u w:val="single"/>
              </w:rPr>
              <w:t>Приклади</w:t>
            </w:r>
            <w:proofErr w:type="spellEnd"/>
            <w:r w:rsidRPr="00774FE8">
              <w:rPr>
                <w:rFonts w:ascii="Times New Roman" w:eastAsia="Times New Roman" w:hAnsi="Times New Roman"/>
                <w:b/>
                <w:i/>
                <w:u w:val="single"/>
              </w:rPr>
              <w:t xml:space="preserve"> </w:t>
            </w:r>
            <w:proofErr w:type="spellStart"/>
            <w:r w:rsidRPr="00774FE8">
              <w:rPr>
                <w:rFonts w:ascii="Times New Roman" w:eastAsia="Times New Roman" w:hAnsi="Times New Roman"/>
                <w:b/>
                <w:i/>
                <w:u w:val="single"/>
              </w:rPr>
              <w:t>формальних</w:t>
            </w:r>
            <w:proofErr w:type="spellEnd"/>
            <w:r w:rsidRPr="00774FE8">
              <w:rPr>
                <w:rFonts w:ascii="Times New Roman" w:eastAsia="Times New Roman" w:hAnsi="Times New Roman"/>
                <w:b/>
                <w:i/>
                <w:u w:val="single"/>
              </w:rPr>
              <w:t xml:space="preserve"> </w:t>
            </w:r>
            <w:proofErr w:type="spellStart"/>
            <w:r w:rsidRPr="00774FE8">
              <w:rPr>
                <w:rFonts w:ascii="Times New Roman" w:eastAsia="Times New Roman" w:hAnsi="Times New Roman"/>
                <w:b/>
                <w:i/>
                <w:u w:val="single"/>
              </w:rPr>
              <w:t>помилок</w:t>
            </w:r>
            <w:proofErr w:type="spellEnd"/>
            <w:r w:rsidRPr="00774FE8">
              <w:rPr>
                <w:rFonts w:ascii="Times New Roman" w:eastAsia="Times New Roman" w:hAnsi="Times New Roman"/>
                <w:b/>
                <w:i/>
                <w:u w:val="single"/>
              </w:rPr>
              <w:t>:</w:t>
            </w:r>
          </w:p>
          <w:p w14:paraId="13A57290" w14:textId="77777777" w:rsidR="00AC6CF5" w:rsidRPr="00774FE8" w:rsidRDefault="00AC6CF5" w:rsidP="00AC6CF5">
            <w:pPr>
              <w:widowControl w:val="0"/>
              <w:spacing w:after="0"/>
              <w:jc w:val="both"/>
              <w:rPr>
                <w:rFonts w:ascii="Times New Roman" w:eastAsia="Times New Roman" w:hAnsi="Times New Roman"/>
              </w:rPr>
            </w:pPr>
            <w:r w:rsidRPr="00774FE8">
              <w:rPr>
                <w:rFonts w:ascii="Times New Roman" w:eastAsia="Times New Roman" w:hAnsi="Times New Roman"/>
              </w:rPr>
              <w:t>— «</w:t>
            </w:r>
            <w:proofErr w:type="spellStart"/>
            <w:r w:rsidRPr="00774FE8">
              <w:rPr>
                <w:rFonts w:ascii="Times New Roman" w:eastAsia="Times New Roman" w:hAnsi="Times New Roman"/>
              </w:rPr>
              <w:t>Інформація</w:t>
            </w:r>
            <w:proofErr w:type="spellEnd"/>
            <w:r w:rsidRPr="00774FE8">
              <w:rPr>
                <w:rFonts w:ascii="Times New Roman" w:eastAsia="Times New Roman" w:hAnsi="Times New Roman"/>
              </w:rPr>
              <w:t xml:space="preserve"> в </w:t>
            </w:r>
            <w:proofErr w:type="spellStart"/>
            <w:r w:rsidRPr="00774FE8">
              <w:rPr>
                <w:rFonts w:ascii="Times New Roman" w:eastAsia="Times New Roman" w:hAnsi="Times New Roman"/>
              </w:rPr>
              <w:t>довільній</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формі</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замість</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Інформація</w:t>
            </w:r>
            <w:proofErr w:type="spellEnd"/>
            <w:r w:rsidRPr="00774FE8">
              <w:rPr>
                <w:rFonts w:ascii="Times New Roman" w:eastAsia="Times New Roman" w:hAnsi="Times New Roman"/>
              </w:rPr>
              <w:t>»,  «Лист-</w:t>
            </w:r>
            <w:proofErr w:type="spellStart"/>
            <w:r w:rsidRPr="00774FE8">
              <w:rPr>
                <w:rFonts w:ascii="Times New Roman" w:eastAsia="Times New Roman" w:hAnsi="Times New Roman"/>
              </w:rPr>
              <w:t>пояснення</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замість</w:t>
            </w:r>
            <w:proofErr w:type="spellEnd"/>
            <w:r w:rsidRPr="00774FE8">
              <w:rPr>
                <w:rFonts w:ascii="Times New Roman" w:eastAsia="Times New Roman" w:hAnsi="Times New Roman"/>
              </w:rPr>
              <w:t xml:space="preserve"> «Лист», «</w:t>
            </w:r>
            <w:proofErr w:type="spellStart"/>
            <w:r w:rsidRPr="00774FE8">
              <w:rPr>
                <w:rFonts w:ascii="Times New Roman" w:eastAsia="Times New Roman" w:hAnsi="Times New Roman"/>
              </w:rPr>
              <w:t>довідка</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замість</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гарантійний</w:t>
            </w:r>
            <w:proofErr w:type="spellEnd"/>
            <w:r w:rsidRPr="00774FE8">
              <w:rPr>
                <w:rFonts w:ascii="Times New Roman" w:eastAsia="Times New Roman" w:hAnsi="Times New Roman"/>
              </w:rPr>
              <w:t xml:space="preserve"> </w:t>
            </w:r>
            <w:r w:rsidRPr="00774FE8">
              <w:rPr>
                <w:rFonts w:ascii="Times New Roman" w:eastAsia="Times New Roman" w:hAnsi="Times New Roman"/>
              </w:rPr>
              <w:lastRenderedPageBreak/>
              <w:t>лист», «</w:t>
            </w:r>
            <w:proofErr w:type="spellStart"/>
            <w:r w:rsidRPr="00774FE8">
              <w:rPr>
                <w:rFonts w:ascii="Times New Roman" w:eastAsia="Times New Roman" w:hAnsi="Times New Roman"/>
              </w:rPr>
              <w:t>інформація</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замість</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довідка</w:t>
            </w:r>
            <w:proofErr w:type="spellEnd"/>
            <w:r w:rsidRPr="00774FE8">
              <w:rPr>
                <w:rFonts w:ascii="Times New Roman" w:eastAsia="Times New Roman" w:hAnsi="Times New Roman"/>
              </w:rPr>
              <w:t xml:space="preserve">»; </w:t>
            </w:r>
          </w:p>
          <w:p w14:paraId="4D28B78F" w14:textId="77777777" w:rsidR="00AC6CF5" w:rsidRPr="00774FE8" w:rsidRDefault="00AC6CF5" w:rsidP="00AC6CF5">
            <w:pPr>
              <w:widowControl w:val="0"/>
              <w:spacing w:after="0"/>
              <w:jc w:val="both"/>
              <w:rPr>
                <w:rFonts w:ascii="Times New Roman" w:eastAsia="Times New Roman" w:hAnsi="Times New Roman"/>
              </w:rPr>
            </w:pPr>
            <w:r w:rsidRPr="00774FE8">
              <w:rPr>
                <w:rFonts w:ascii="Times New Roman" w:eastAsia="Times New Roman" w:hAnsi="Times New Roman"/>
              </w:rPr>
              <w:t>—  «</w:t>
            </w:r>
            <w:proofErr w:type="spellStart"/>
            <w:r w:rsidRPr="00774FE8">
              <w:rPr>
                <w:rFonts w:ascii="Times New Roman" w:eastAsia="Times New Roman" w:hAnsi="Times New Roman"/>
              </w:rPr>
              <w:t>м.київ</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замість</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м.Київ</w:t>
            </w:r>
            <w:proofErr w:type="spellEnd"/>
            <w:r w:rsidRPr="00774FE8">
              <w:rPr>
                <w:rFonts w:ascii="Times New Roman" w:eastAsia="Times New Roman" w:hAnsi="Times New Roman"/>
              </w:rPr>
              <w:t>»;</w:t>
            </w:r>
          </w:p>
          <w:p w14:paraId="2E16BA19" w14:textId="77777777" w:rsidR="00AC6CF5" w:rsidRPr="00774FE8" w:rsidRDefault="00AC6CF5" w:rsidP="00AC6CF5">
            <w:pPr>
              <w:widowControl w:val="0"/>
              <w:spacing w:after="0"/>
              <w:jc w:val="both"/>
              <w:rPr>
                <w:rFonts w:ascii="Times New Roman" w:eastAsia="Times New Roman" w:hAnsi="Times New Roman"/>
              </w:rPr>
            </w:pPr>
            <w:r w:rsidRPr="00774FE8">
              <w:rPr>
                <w:rFonts w:ascii="Times New Roman" w:eastAsia="Times New Roman" w:hAnsi="Times New Roman"/>
              </w:rPr>
              <w:t>— «</w:t>
            </w:r>
            <w:proofErr w:type="spellStart"/>
            <w:r w:rsidRPr="00774FE8">
              <w:rPr>
                <w:rFonts w:ascii="Times New Roman" w:eastAsia="Times New Roman" w:hAnsi="Times New Roman"/>
              </w:rPr>
              <w:t>поряд</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ок</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замість</w:t>
            </w:r>
            <w:proofErr w:type="spellEnd"/>
            <w:r w:rsidRPr="00774FE8">
              <w:rPr>
                <w:rFonts w:ascii="Times New Roman" w:eastAsia="Times New Roman" w:hAnsi="Times New Roman"/>
              </w:rPr>
              <w:t xml:space="preserve"> «поря – док»;</w:t>
            </w:r>
          </w:p>
          <w:p w14:paraId="38EE200F" w14:textId="77777777" w:rsidR="00AC6CF5" w:rsidRPr="00774FE8" w:rsidRDefault="00AC6CF5" w:rsidP="00AC6CF5">
            <w:pPr>
              <w:widowControl w:val="0"/>
              <w:spacing w:after="0"/>
              <w:jc w:val="both"/>
              <w:rPr>
                <w:rFonts w:ascii="Times New Roman" w:eastAsia="Times New Roman" w:hAnsi="Times New Roman"/>
              </w:rPr>
            </w:pPr>
            <w:r w:rsidRPr="00774FE8">
              <w:rPr>
                <w:rFonts w:ascii="Times New Roman" w:eastAsia="Times New Roman" w:hAnsi="Times New Roman"/>
              </w:rPr>
              <w:t>— «</w:t>
            </w:r>
            <w:proofErr w:type="spellStart"/>
            <w:r w:rsidRPr="00774FE8">
              <w:rPr>
                <w:rFonts w:ascii="Times New Roman" w:eastAsia="Times New Roman" w:hAnsi="Times New Roman"/>
              </w:rPr>
              <w:t>ненадається</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замість</w:t>
            </w:r>
            <w:proofErr w:type="spellEnd"/>
            <w:r w:rsidRPr="00774FE8">
              <w:rPr>
                <w:rFonts w:ascii="Times New Roman" w:eastAsia="Times New Roman" w:hAnsi="Times New Roman"/>
              </w:rPr>
              <w:t xml:space="preserve"> «не </w:t>
            </w:r>
            <w:proofErr w:type="spellStart"/>
            <w:r w:rsidRPr="00774FE8">
              <w:rPr>
                <w:rFonts w:ascii="Times New Roman" w:eastAsia="Times New Roman" w:hAnsi="Times New Roman"/>
              </w:rPr>
              <w:t>надається</w:t>
            </w:r>
            <w:proofErr w:type="spellEnd"/>
            <w:r w:rsidRPr="00774FE8">
              <w:rPr>
                <w:rFonts w:ascii="Times New Roman" w:eastAsia="Times New Roman" w:hAnsi="Times New Roman"/>
              </w:rPr>
              <w:t>»»;</w:t>
            </w:r>
          </w:p>
          <w:p w14:paraId="2250A429" w14:textId="77777777" w:rsidR="00AC6CF5" w:rsidRPr="00774FE8" w:rsidRDefault="00AC6CF5" w:rsidP="00AC6CF5">
            <w:pPr>
              <w:widowControl w:val="0"/>
              <w:spacing w:after="0"/>
              <w:jc w:val="both"/>
              <w:rPr>
                <w:rFonts w:ascii="Times New Roman" w:eastAsia="Times New Roman" w:hAnsi="Times New Roman"/>
              </w:rPr>
            </w:pPr>
            <w:r w:rsidRPr="00774FE8">
              <w:rPr>
                <w:rFonts w:ascii="Times New Roman" w:eastAsia="Times New Roman" w:hAnsi="Times New Roman"/>
              </w:rPr>
              <w:t xml:space="preserve">— «______________№_____________» </w:t>
            </w:r>
            <w:proofErr w:type="spellStart"/>
            <w:r w:rsidRPr="00774FE8">
              <w:rPr>
                <w:rFonts w:ascii="Times New Roman" w:eastAsia="Times New Roman" w:hAnsi="Times New Roman"/>
              </w:rPr>
              <w:t>замість</w:t>
            </w:r>
            <w:proofErr w:type="spellEnd"/>
            <w:r w:rsidRPr="00774FE8">
              <w:rPr>
                <w:rFonts w:ascii="Times New Roman" w:eastAsia="Times New Roman" w:hAnsi="Times New Roman"/>
              </w:rPr>
              <w:t xml:space="preserve"> «14.08.2020 №320/13/14-01»</w:t>
            </w:r>
          </w:p>
          <w:p w14:paraId="0AB68207" w14:textId="77777777" w:rsidR="00AC6CF5" w:rsidRPr="00774FE8" w:rsidRDefault="00AC6CF5" w:rsidP="00AC6CF5">
            <w:pPr>
              <w:widowControl w:val="0"/>
              <w:spacing w:after="0"/>
              <w:jc w:val="both"/>
              <w:rPr>
                <w:rFonts w:ascii="Times New Roman" w:eastAsia="Times New Roman" w:hAnsi="Times New Roman"/>
              </w:rPr>
            </w:pPr>
            <w:r w:rsidRPr="00774FE8">
              <w:rPr>
                <w:rFonts w:ascii="Times New Roman" w:eastAsia="Times New Roman" w:hAnsi="Times New Roman"/>
              </w:rPr>
              <w:t xml:space="preserve">— </w:t>
            </w:r>
            <w:proofErr w:type="spellStart"/>
            <w:r w:rsidRPr="00774FE8">
              <w:rPr>
                <w:rFonts w:ascii="Times New Roman" w:eastAsia="Times New Roman" w:hAnsi="Times New Roman"/>
              </w:rPr>
              <w:t>учасник</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розмістив</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завантажив</w:t>
            </w:r>
            <w:proofErr w:type="spellEnd"/>
            <w:r w:rsidRPr="00774FE8">
              <w:rPr>
                <w:rFonts w:ascii="Times New Roman" w:eastAsia="Times New Roman" w:hAnsi="Times New Roman"/>
              </w:rPr>
              <w:t xml:space="preserve">) документ у </w:t>
            </w:r>
            <w:proofErr w:type="spellStart"/>
            <w:r w:rsidRPr="00774FE8">
              <w:rPr>
                <w:rFonts w:ascii="Times New Roman" w:eastAsia="Times New Roman" w:hAnsi="Times New Roman"/>
              </w:rPr>
              <w:t>форматі</w:t>
            </w:r>
            <w:proofErr w:type="spellEnd"/>
            <w:r w:rsidRPr="00774FE8">
              <w:rPr>
                <w:rFonts w:ascii="Times New Roman" w:eastAsia="Times New Roman" w:hAnsi="Times New Roman"/>
              </w:rPr>
              <w:t xml:space="preserve"> «JPG» </w:t>
            </w:r>
            <w:proofErr w:type="spellStart"/>
            <w:r w:rsidRPr="00774FE8">
              <w:rPr>
                <w:rFonts w:ascii="Times New Roman" w:eastAsia="Times New Roman" w:hAnsi="Times New Roman"/>
              </w:rPr>
              <w:t>замість</w:t>
            </w:r>
            <w:proofErr w:type="spellEnd"/>
            <w:r w:rsidRPr="00774FE8">
              <w:rPr>
                <w:rFonts w:ascii="Times New Roman" w:eastAsia="Times New Roman" w:hAnsi="Times New Roman"/>
              </w:rPr>
              <w:t xml:space="preserve">  документа у </w:t>
            </w:r>
            <w:proofErr w:type="spellStart"/>
            <w:r w:rsidRPr="00774FE8">
              <w:rPr>
                <w:rFonts w:ascii="Times New Roman" w:eastAsia="Times New Roman" w:hAnsi="Times New Roman"/>
              </w:rPr>
              <w:t>форматі</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pdf</w:t>
            </w:r>
            <w:proofErr w:type="spellEnd"/>
            <w:r w:rsidRPr="00774FE8">
              <w:rPr>
                <w:rFonts w:ascii="Times New Roman" w:eastAsia="Times New Roman" w:hAnsi="Times New Roman"/>
              </w:rPr>
              <w:t>» (</w:t>
            </w:r>
            <w:proofErr w:type="spellStart"/>
            <w:r w:rsidRPr="00774FE8">
              <w:rPr>
                <w:rFonts w:ascii="Times New Roman" w:eastAsia="Times New Roman" w:hAnsi="Times New Roman"/>
              </w:rPr>
              <w:t>PortableDocumentFormat</w:t>
            </w:r>
            <w:proofErr w:type="spellEnd"/>
            <w:r w:rsidRPr="00774FE8">
              <w:rPr>
                <w:rFonts w:ascii="Times New Roman" w:eastAsia="Times New Roman" w:hAnsi="Times New Roman"/>
              </w:rPr>
              <w:t xml:space="preserve">)». </w:t>
            </w:r>
          </w:p>
          <w:p w14:paraId="16A704D0" w14:textId="77777777" w:rsidR="00AC6CF5" w:rsidRPr="00774FE8" w:rsidRDefault="00AC6CF5" w:rsidP="00AC6CF5">
            <w:pPr>
              <w:widowControl w:val="0"/>
              <w:spacing w:after="0"/>
              <w:ind w:left="40" w:hanging="20"/>
              <w:jc w:val="both"/>
              <w:rPr>
                <w:rFonts w:ascii="Times New Roman" w:eastAsia="Times New Roman" w:hAnsi="Times New Roman"/>
                <w:color w:val="000000"/>
              </w:rPr>
            </w:pPr>
            <w:proofErr w:type="spellStart"/>
            <w:r w:rsidRPr="00774FE8">
              <w:rPr>
                <w:rFonts w:ascii="Times New Roman" w:eastAsia="Times New Roman" w:hAnsi="Times New Roman"/>
                <w:color w:val="000000"/>
              </w:rPr>
              <w:t>Документи</w:t>
            </w:r>
            <w:proofErr w:type="spellEnd"/>
            <w:r w:rsidRPr="00774FE8">
              <w:rPr>
                <w:rFonts w:ascii="Times New Roman" w:eastAsia="Times New Roman" w:hAnsi="Times New Roman"/>
                <w:color w:val="000000"/>
              </w:rPr>
              <w:t xml:space="preserve">, </w:t>
            </w:r>
            <w:proofErr w:type="spellStart"/>
            <w:r w:rsidRPr="00774FE8">
              <w:rPr>
                <w:rFonts w:ascii="Times New Roman" w:eastAsia="Times New Roman" w:hAnsi="Times New Roman"/>
                <w:color w:val="000000"/>
              </w:rPr>
              <w:t>що</w:t>
            </w:r>
            <w:proofErr w:type="spellEnd"/>
            <w:r w:rsidRPr="00774FE8">
              <w:rPr>
                <w:rFonts w:ascii="Times New Roman" w:eastAsia="Times New Roman" w:hAnsi="Times New Roman"/>
                <w:color w:val="000000"/>
              </w:rPr>
              <w:t xml:space="preserve"> не </w:t>
            </w:r>
            <w:proofErr w:type="spellStart"/>
            <w:r w:rsidRPr="00774FE8">
              <w:rPr>
                <w:rFonts w:ascii="Times New Roman" w:eastAsia="Times New Roman" w:hAnsi="Times New Roman"/>
                <w:color w:val="000000"/>
              </w:rPr>
              <w:t>передбачені</w:t>
            </w:r>
            <w:proofErr w:type="spellEnd"/>
            <w:r w:rsidRPr="00774FE8">
              <w:rPr>
                <w:rFonts w:ascii="Times New Roman" w:eastAsia="Times New Roman" w:hAnsi="Times New Roman"/>
                <w:color w:val="000000"/>
              </w:rPr>
              <w:t xml:space="preserve"> </w:t>
            </w:r>
            <w:proofErr w:type="spellStart"/>
            <w:r w:rsidRPr="00774FE8">
              <w:rPr>
                <w:rFonts w:ascii="Times New Roman" w:eastAsia="Times New Roman" w:hAnsi="Times New Roman"/>
                <w:color w:val="000000"/>
              </w:rPr>
              <w:t>законодавством</w:t>
            </w:r>
            <w:proofErr w:type="spellEnd"/>
            <w:r w:rsidRPr="00774FE8">
              <w:rPr>
                <w:rFonts w:ascii="Times New Roman" w:eastAsia="Times New Roman" w:hAnsi="Times New Roman"/>
                <w:color w:val="000000"/>
              </w:rPr>
              <w:t xml:space="preserve"> для </w:t>
            </w:r>
            <w:proofErr w:type="spellStart"/>
            <w:r w:rsidRPr="00774FE8">
              <w:rPr>
                <w:rFonts w:ascii="Times New Roman" w:eastAsia="Times New Roman" w:hAnsi="Times New Roman"/>
                <w:color w:val="000000"/>
              </w:rPr>
              <w:t>учасників</w:t>
            </w:r>
            <w:proofErr w:type="spellEnd"/>
            <w:r w:rsidRPr="00774FE8">
              <w:rPr>
                <w:rFonts w:ascii="Times New Roman" w:eastAsia="Times New Roman" w:hAnsi="Times New Roman"/>
                <w:color w:val="000000"/>
              </w:rPr>
              <w:t xml:space="preserve"> </w:t>
            </w:r>
            <w:r w:rsidRPr="00774FE8">
              <w:rPr>
                <w:rFonts w:ascii="Times New Roman" w:eastAsia="Times New Roman" w:hAnsi="Times New Roman"/>
              </w:rPr>
              <w:t>—</w:t>
            </w:r>
            <w:r w:rsidRPr="00774FE8">
              <w:rPr>
                <w:rFonts w:ascii="Times New Roman" w:eastAsia="Times New Roman" w:hAnsi="Times New Roman"/>
                <w:color w:val="000000"/>
              </w:rPr>
              <w:t xml:space="preserve"> </w:t>
            </w:r>
            <w:proofErr w:type="spellStart"/>
            <w:r w:rsidRPr="00774FE8">
              <w:rPr>
                <w:rFonts w:ascii="Times New Roman" w:eastAsia="Times New Roman" w:hAnsi="Times New Roman"/>
                <w:color w:val="000000"/>
              </w:rPr>
              <w:t>юридичних</w:t>
            </w:r>
            <w:proofErr w:type="spellEnd"/>
            <w:r w:rsidRPr="00774FE8">
              <w:rPr>
                <w:rFonts w:ascii="Times New Roman" w:eastAsia="Times New Roman" w:hAnsi="Times New Roman"/>
                <w:color w:val="000000"/>
              </w:rPr>
              <w:t xml:space="preserve">, </w:t>
            </w:r>
            <w:proofErr w:type="spellStart"/>
            <w:r w:rsidRPr="00774FE8">
              <w:rPr>
                <w:rFonts w:ascii="Times New Roman" w:eastAsia="Times New Roman" w:hAnsi="Times New Roman"/>
                <w:color w:val="000000"/>
              </w:rPr>
              <w:t>фізичних</w:t>
            </w:r>
            <w:proofErr w:type="spellEnd"/>
            <w:r w:rsidRPr="00774FE8">
              <w:rPr>
                <w:rFonts w:ascii="Times New Roman" w:eastAsia="Times New Roman" w:hAnsi="Times New Roman"/>
                <w:color w:val="000000"/>
              </w:rPr>
              <w:t xml:space="preserve"> </w:t>
            </w:r>
            <w:proofErr w:type="spellStart"/>
            <w:r w:rsidRPr="00774FE8">
              <w:rPr>
                <w:rFonts w:ascii="Times New Roman" w:eastAsia="Times New Roman" w:hAnsi="Times New Roman"/>
                <w:color w:val="000000"/>
              </w:rPr>
              <w:t>осіб</w:t>
            </w:r>
            <w:proofErr w:type="spellEnd"/>
            <w:r w:rsidRPr="00774FE8">
              <w:rPr>
                <w:rFonts w:ascii="Times New Roman" w:eastAsia="Times New Roman" w:hAnsi="Times New Roman"/>
                <w:color w:val="000000"/>
              </w:rPr>
              <w:t xml:space="preserve">, у тому </w:t>
            </w:r>
            <w:proofErr w:type="spellStart"/>
            <w:r w:rsidRPr="00774FE8">
              <w:rPr>
                <w:rFonts w:ascii="Times New Roman" w:eastAsia="Times New Roman" w:hAnsi="Times New Roman"/>
                <w:color w:val="000000"/>
              </w:rPr>
              <w:t>числі</w:t>
            </w:r>
            <w:proofErr w:type="spellEnd"/>
            <w:r w:rsidRPr="00774FE8">
              <w:rPr>
                <w:rFonts w:ascii="Times New Roman" w:eastAsia="Times New Roman" w:hAnsi="Times New Roman"/>
                <w:color w:val="000000"/>
              </w:rPr>
              <w:t xml:space="preserve"> </w:t>
            </w:r>
            <w:proofErr w:type="spellStart"/>
            <w:r w:rsidRPr="00774FE8">
              <w:rPr>
                <w:rFonts w:ascii="Times New Roman" w:eastAsia="Times New Roman" w:hAnsi="Times New Roman"/>
                <w:color w:val="000000"/>
              </w:rPr>
              <w:t>фізичних</w:t>
            </w:r>
            <w:proofErr w:type="spellEnd"/>
            <w:r w:rsidRPr="00774FE8">
              <w:rPr>
                <w:rFonts w:ascii="Times New Roman" w:eastAsia="Times New Roman" w:hAnsi="Times New Roman"/>
                <w:color w:val="000000"/>
              </w:rPr>
              <w:t xml:space="preserve"> </w:t>
            </w:r>
            <w:proofErr w:type="spellStart"/>
            <w:r w:rsidRPr="00774FE8">
              <w:rPr>
                <w:rFonts w:ascii="Times New Roman" w:eastAsia="Times New Roman" w:hAnsi="Times New Roman"/>
                <w:color w:val="000000"/>
              </w:rPr>
              <w:t>осіб</w:t>
            </w:r>
            <w:proofErr w:type="spellEnd"/>
            <w:r w:rsidRPr="00774FE8">
              <w:rPr>
                <w:rFonts w:ascii="Times New Roman" w:eastAsia="Times New Roman" w:hAnsi="Times New Roman"/>
                <w:color w:val="000000"/>
              </w:rPr>
              <w:t xml:space="preserve"> </w:t>
            </w:r>
            <w:r w:rsidRPr="00774FE8">
              <w:rPr>
                <w:rFonts w:ascii="Times New Roman" w:eastAsia="Times New Roman" w:hAnsi="Times New Roman"/>
              </w:rPr>
              <w:t>—</w:t>
            </w:r>
            <w:r w:rsidRPr="00774FE8">
              <w:rPr>
                <w:rFonts w:ascii="Times New Roman" w:eastAsia="Times New Roman" w:hAnsi="Times New Roman"/>
                <w:color w:val="000000"/>
              </w:rPr>
              <w:t xml:space="preserve"> </w:t>
            </w:r>
            <w:proofErr w:type="spellStart"/>
            <w:r w:rsidRPr="00774FE8">
              <w:rPr>
                <w:rFonts w:ascii="Times New Roman" w:eastAsia="Times New Roman" w:hAnsi="Times New Roman"/>
                <w:color w:val="000000"/>
              </w:rPr>
              <w:t>підприємців</w:t>
            </w:r>
            <w:proofErr w:type="spellEnd"/>
            <w:r w:rsidRPr="00774FE8">
              <w:rPr>
                <w:rFonts w:ascii="Times New Roman" w:eastAsia="Times New Roman" w:hAnsi="Times New Roman"/>
                <w:color w:val="000000"/>
              </w:rPr>
              <w:t xml:space="preserve">, не </w:t>
            </w:r>
            <w:proofErr w:type="spellStart"/>
            <w:r w:rsidRPr="00774FE8">
              <w:rPr>
                <w:rFonts w:ascii="Times New Roman" w:eastAsia="Times New Roman" w:hAnsi="Times New Roman"/>
                <w:color w:val="000000"/>
              </w:rPr>
              <w:t>подаються</w:t>
            </w:r>
            <w:proofErr w:type="spellEnd"/>
            <w:r w:rsidRPr="00774FE8">
              <w:rPr>
                <w:rFonts w:ascii="Times New Roman" w:eastAsia="Times New Roman" w:hAnsi="Times New Roman"/>
                <w:color w:val="000000"/>
              </w:rPr>
              <w:t xml:space="preserve"> ними у </w:t>
            </w:r>
            <w:proofErr w:type="spellStart"/>
            <w:r w:rsidRPr="00774FE8">
              <w:rPr>
                <w:rFonts w:ascii="Times New Roman" w:eastAsia="Times New Roman" w:hAnsi="Times New Roman"/>
                <w:color w:val="000000"/>
              </w:rPr>
              <w:t>складі</w:t>
            </w:r>
            <w:proofErr w:type="spellEnd"/>
            <w:r w:rsidRPr="00774FE8">
              <w:rPr>
                <w:rFonts w:ascii="Times New Roman" w:eastAsia="Times New Roman" w:hAnsi="Times New Roman"/>
                <w:color w:val="000000"/>
              </w:rPr>
              <w:t xml:space="preserve"> </w:t>
            </w:r>
            <w:proofErr w:type="spellStart"/>
            <w:r w:rsidRPr="00774FE8">
              <w:rPr>
                <w:rFonts w:ascii="Times New Roman" w:eastAsia="Times New Roman" w:hAnsi="Times New Roman"/>
                <w:color w:val="000000"/>
              </w:rPr>
              <w:t>тендерної</w:t>
            </w:r>
            <w:proofErr w:type="spellEnd"/>
            <w:r w:rsidRPr="00774FE8">
              <w:rPr>
                <w:rFonts w:ascii="Times New Roman" w:eastAsia="Times New Roman" w:hAnsi="Times New Roman"/>
                <w:color w:val="000000"/>
              </w:rPr>
              <w:t xml:space="preserve"> </w:t>
            </w:r>
            <w:proofErr w:type="spellStart"/>
            <w:r w:rsidRPr="00774FE8">
              <w:rPr>
                <w:rFonts w:ascii="Times New Roman" w:eastAsia="Times New Roman" w:hAnsi="Times New Roman"/>
                <w:color w:val="000000"/>
              </w:rPr>
              <w:t>пропозиції</w:t>
            </w:r>
            <w:proofErr w:type="spellEnd"/>
            <w:r w:rsidRPr="00774FE8">
              <w:rPr>
                <w:rFonts w:ascii="Times New Roman" w:eastAsia="Times New Roman" w:hAnsi="Times New Roman"/>
                <w:color w:val="000000"/>
              </w:rPr>
              <w:t xml:space="preserve">. </w:t>
            </w:r>
            <w:proofErr w:type="spellStart"/>
            <w:r w:rsidRPr="00774FE8">
              <w:rPr>
                <w:rFonts w:ascii="Times New Roman" w:eastAsia="Times New Roman" w:hAnsi="Times New Roman"/>
                <w:color w:val="000000"/>
              </w:rPr>
              <w:t>Відсутність</w:t>
            </w:r>
            <w:proofErr w:type="spellEnd"/>
            <w:r w:rsidRPr="00774FE8">
              <w:rPr>
                <w:rFonts w:ascii="Times New Roman" w:eastAsia="Times New Roman" w:hAnsi="Times New Roman"/>
                <w:color w:val="000000"/>
              </w:rPr>
              <w:t xml:space="preserve"> </w:t>
            </w:r>
            <w:proofErr w:type="spellStart"/>
            <w:r w:rsidRPr="00774FE8">
              <w:rPr>
                <w:rFonts w:ascii="Times New Roman" w:eastAsia="Times New Roman" w:hAnsi="Times New Roman"/>
                <w:color w:val="000000"/>
              </w:rPr>
              <w:t>документів</w:t>
            </w:r>
            <w:proofErr w:type="spellEnd"/>
            <w:r w:rsidRPr="00774FE8">
              <w:rPr>
                <w:rFonts w:ascii="Times New Roman" w:eastAsia="Times New Roman" w:hAnsi="Times New Roman"/>
                <w:color w:val="000000"/>
              </w:rPr>
              <w:t xml:space="preserve">, </w:t>
            </w:r>
            <w:proofErr w:type="spellStart"/>
            <w:r w:rsidRPr="00774FE8">
              <w:rPr>
                <w:rFonts w:ascii="Times New Roman" w:eastAsia="Times New Roman" w:hAnsi="Times New Roman"/>
                <w:color w:val="000000"/>
              </w:rPr>
              <w:t>що</w:t>
            </w:r>
            <w:proofErr w:type="spellEnd"/>
            <w:r w:rsidRPr="00774FE8">
              <w:rPr>
                <w:rFonts w:ascii="Times New Roman" w:eastAsia="Times New Roman" w:hAnsi="Times New Roman"/>
                <w:color w:val="000000"/>
              </w:rPr>
              <w:t xml:space="preserve"> не </w:t>
            </w:r>
            <w:proofErr w:type="spellStart"/>
            <w:r w:rsidRPr="00774FE8">
              <w:rPr>
                <w:rFonts w:ascii="Times New Roman" w:eastAsia="Times New Roman" w:hAnsi="Times New Roman"/>
                <w:color w:val="000000"/>
              </w:rPr>
              <w:t>передбачені</w:t>
            </w:r>
            <w:proofErr w:type="spellEnd"/>
            <w:r w:rsidRPr="00774FE8">
              <w:rPr>
                <w:rFonts w:ascii="Times New Roman" w:eastAsia="Times New Roman" w:hAnsi="Times New Roman"/>
                <w:color w:val="000000"/>
              </w:rPr>
              <w:t xml:space="preserve"> </w:t>
            </w:r>
            <w:proofErr w:type="spellStart"/>
            <w:r w:rsidRPr="00774FE8">
              <w:rPr>
                <w:rFonts w:ascii="Times New Roman" w:eastAsia="Times New Roman" w:hAnsi="Times New Roman"/>
                <w:color w:val="000000"/>
              </w:rPr>
              <w:t>законодавством</w:t>
            </w:r>
            <w:proofErr w:type="spellEnd"/>
            <w:r w:rsidRPr="00774FE8">
              <w:rPr>
                <w:rFonts w:ascii="Times New Roman" w:eastAsia="Times New Roman" w:hAnsi="Times New Roman"/>
                <w:color w:val="000000"/>
              </w:rPr>
              <w:t xml:space="preserve"> для </w:t>
            </w:r>
            <w:proofErr w:type="spellStart"/>
            <w:r w:rsidRPr="00774FE8">
              <w:rPr>
                <w:rFonts w:ascii="Times New Roman" w:eastAsia="Times New Roman" w:hAnsi="Times New Roman"/>
                <w:color w:val="000000"/>
              </w:rPr>
              <w:t>учасників</w:t>
            </w:r>
            <w:proofErr w:type="spellEnd"/>
            <w:r w:rsidRPr="00774FE8">
              <w:rPr>
                <w:rFonts w:ascii="Times New Roman" w:eastAsia="Times New Roman" w:hAnsi="Times New Roman"/>
                <w:color w:val="000000"/>
              </w:rPr>
              <w:t xml:space="preserve"> </w:t>
            </w:r>
            <w:r w:rsidRPr="00774FE8">
              <w:rPr>
                <w:rFonts w:ascii="Times New Roman" w:eastAsia="Times New Roman" w:hAnsi="Times New Roman"/>
              </w:rPr>
              <w:t>—</w:t>
            </w:r>
            <w:r w:rsidRPr="00774FE8">
              <w:rPr>
                <w:rFonts w:ascii="Times New Roman" w:eastAsia="Times New Roman" w:hAnsi="Times New Roman"/>
                <w:color w:val="000000"/>
              </w:rPr>
              <w:t xml:space="preserve"> </w:t>
            </w:r>
            <w:proofErr w:type="spellStart"/>
            <w:r w:rsidRPr="00774FE8">
              <w:rPr>
                <w:rFonts w:ascii="Times New Roman" w:eastAsia="Times New Roman" w:hAnsi="Times New Roman"/>
                <w:color w:val="000000"/>
              </w:rPr>
              <w:t>юридичних</w:t>
            </w:r>
            <w:proofErr w:type="spellEnd"/>
            <w:r w:rsidRPr="00774FE8">
              <w:rPr>
                <w:rFonts w:ascii="Times New Roman" w:eastAsia="Times New Roman" w:hAnsi="Times New Roman"/>
                <w:color w:val="000000"/>
              </w:rPr>
              <w:t xml:space="preserve">, </w:t>
            </w:r>
            <w:proofErr w:type="spellStart"/>
            <w:r w:rsidRPr="00774FE8">
              <w:rPr>
                <w:rFonts w:ascii="Times New Roman" w:eastAsia="Times New Roman" w:hAnsi="Times New Roman"/>
                <w:color w:val="000000"/>
              </w:rPr>
              <w:t>фізичних</w:t>
            </w:r>
            <w:proofErr w:type="spellEnd"/>
            <w:r w:rsidRPr="00774FE8">
              <w:rPr>
                <w:rFonts w:ascii="Times New Roman" w:eastAsia="Times New Roman" w:hAnsi="Times New Roman"/>
                <w:color w:val="000000"/>
              </w:rPr>
              <w:t xml:space="preserve"> </w:t>
            </w:r>
            <w:proofErr w:type="spellStart"/>
            <w:r w:rsidRPr="00774FE8">
              <w:rPr>
                <w:rFonts w:ascii="Times New Roman" w:eastAsia="Times New Roman" w:hAnsi="Times New Roman"/>
                <w:color w:val="000000"/>
              </w:rPr>
              <w:t>осіб</w:t>
            </w:r>
            <w:proofErr w:type="spellEnd"/>
            <w:r w:rsidRPr="00774FE8">
              <w:rPr>
                <w:rFonts w:ascii="Times New Roman" w:eastAsia="Times New Roman" w:hAnsi="Times New Roman"/>
                <w:color w:val="000000"/>
              </w:rPr>
              <w:t xml:space="preserve">, у тому </w:t>
            </w:r>
            <w:proofErr w:type="spellStart"/>
            <w:r w:rsidRPr="00774FE8">
              <w:rPr>
                <w:rFonts w:ascii="Times New Roman" w:eastAsia="Times New Roman" w:hAnsi="Times New Roman"/>
                <w:color w:val="000000"/>
              </w:rPr>
              <w:t>числі</w:t>
            </w:r>
            <w:proofErr w:type="spellEnd"/>
            <w:r w:rsidRPr="00774FE8">
              <w:rPr>
                <w:rFonts w:ascii="Times New Roman" w:eastAsia="Times New Roman" w:hAnsi="Times New Roman"/>
                <w:color w:val="000000"/>
              </w:rPr>
              <w:t xml:space="preserve"> </w:t>
            </w:r>
            <w:proofErr w:type="spellStart"/>
            <w:r w:rsidRPr="00774FE8">
              <w:rPr>
                <w:rFonts w:ascii="Times New Roman" w:eastAsia="Times New Roman" w:hAnsi="Times New Roman"/>
                <w:color w:val="000000"/>
              </w:rPr>
              <w:t>фізичних</w:t>
            </w:r>
            <w:proofErr w:type="spellEnd"/>
            <w:r w:rsidRPr="00774FE8">
              <w:rPr>
                <w:rFonts w:ascii="Times New Roman" w:eastAsia="Times New Roman" w:hAnsi="Times New Roman"/>
                <w:color w:val="000000"/>
              </w:rPr>
              <w:t xml:space="preserve"> </w:t>
            </w:r>
            <w:proofErr w:type="spellStart"/>
            <w:r w:rsidRPr="00774FE8">
              <w:rPr>
                <w:rFonts w:ascii="Times New Roman" w:eastAsia="Times New Roman" w:hAnsi="Times New Roman"/>
                <w:color w:val="000000"/>
              </w:rPr>
              <w:t>осіб</w:t>
            </w:r>
            <w:proofErr w:type="spellEnd"/>
            <w:r w:rsidRPr="00774FE8">
              <w:rPr>
                <w:rFonts w:ascii="Times New Roman" w:eastAsia="Times New Roman" w:hAnsi="Times New Roman"/>
                <w:color w:val="000000"/>
              </w:rPr>
              <w:t xml:space="preserve"> </w:t>
            </w:r>
            <w:r w:rsidRPr="00774FE8">
              <w:rPr>
                <w:rFonts w:ascii="Times New Roman" w:eastAsia="Times New Roman" w:hAnsi="Times New Roman"/>
              </w:rPr>
              <w:t>—</w:t>
            </w:r>
            <w:r w:rsidRPr="00774FE8">
              <w:rPr>
                <w:rFonts w:ascii="Times New Roman" w:eastAsia="Times New Roman" w:hAnsi="Times New Roman"/>
                <w:color w:val="000000"/>
              </w:rPr>
              <w:t xml:space="preserve"> </w:t>
            </w:r>
            <w:proofErr w:type="spellStart"/>
            <w:r w:rsidRPr="00774FE8">
              <w:rPr>
                <w:rFonts w:ascii="Times New Roman" w:eastAsia="Times New Roman" w:hAnsi="Times New Roman"/>
                <w:color w:val="000000"/>
              </w:rPr>
              <w:t>підприємців</w:t>
            </w:r>
            <w:proofErr w:type="spellEnd"/>
            <w:r w:rsidRPr="00774FE8">
              <w:rPr>
                <w:rFonts w:ascii="Times New Roman" w:eastAsia="Times New Roman" w:hAnsi="Times New Roman"/>
                <w:color w:val="000000"/>
              </w:rPr>
              <w:t xml:space="preserve">, у </w:t>
            </w:r>
            <w:proofErr w:type="spellStart"/>
            <w:r w:rsidRPr="00774FE8">
              <w:rPr>
                <w:rFonts w:ascii="Times New Roman" w:eastAsia="Times New Roman" w:hAnsi="Times New Roman"/>
                <w:color w:val="000000"/>
              </w:rPr>
              <w:t>складі</w:t>
            </w:r>
            <w:proofErr w:type="spellEnd"/>
            <w:r w:rsidRPr="00774FE8">
              <w:rPr>
                <w:rFonts w:ascii="Times New Roman" w:eastAsia="Times New Roman" w:hAnsi="Times New Roman"/>
                <w:color w:val="000000"/>
              </w:rPr>
              <w:t xml:space="preserve"> </w:t>
            </w:r>
            <w:proofErr w:type="spellStart"/>
            <w:r w:rsidRPr="00774FE8">
              <w:rPr>
                <w:rFonts w:ascii="Times New Roman" w:eastAsia="Times New Roman" w:hAnsi="Times New Roman"/>
                <w:color w:val="000000"/>
              </w:rPr>
              <w:t>тендерної</w:t>
            </w:r>
            <w:proofErr w:type="spellEnd"/>
            <w:r w:rsidRPr="00774FE8">
              <w:rPr>
                <w:rFonts w:ascii="Times New Roman" w:eastAsia="Times New Roman" w:hAnsi="Times New Roman"/>
                <w:color w:val="000000"/>
              </w:rPr>
              <w:t xml:space="preserve"> </w:t>
            </w:r>
            <w:proofErr w:type="spellStart"/>
            <w:r w:rsidRPr="00774FE8">
              <w:rPr>
                <w:rFonts w:ascii="Times New Roman" w:eastAsia="Times New Roman" w:hAnsi="Times New Roman"/>
                <w:color w:val="000000"/>
              </w:rPr>
              <w:t>пропозиції</w:t>
            </w:r>
            <w:proofErr w:type="spellEnd"/>
            <w:r w:rsidRPr="00774FE8">
              <w:rPr>
                <w:rFonts w:ascii="Times New Roman" w:eastAsia="Times New Roman" w:hAnsi="Times New Roman"/>
                <w:color w:val="000000"/>
              </w:rPr>
              <w:t xml:space="preserve">, не </w:t>
            </w:r>
            <w:proofErr w:type="spellStart"/>
            <w:r w:rsidRPr="00774FE8">
              <w:rPr>
                <w:rFonts w:ascii="Times New Roman" w:eastAsia="Times New Roman" w:hAnsi="Times New Roman"/>
                <w:color w:val="000000"/>
              </w:rPr>
              <w:t>може</w:t>
            </w:r>
            <w:proofErr w:type="spellEnd"/>
            <w:r w:rsidRPr="00774FE8">
              <w:rPr>
                <w:rFonts w:ascii="Times New Roman" w:eastAsia="Times New Roman" w:hAnsi="Times New Roman"/>
                <w:color w:val="000000"/>
              </w:rPr>
              <w:t xml:space="preserve"> бути </w:t>
            </w:r>
            <w:proofErr w:type="spellStart"/>
            <w:r w:rsidRPr="00774FE8">
              <w:rPr>
                <w:rFonts w:ascii="Times New Roman" w:eastAsia="Times New Roman" w:hAnsi="Times New Roman"/>
                <w:color w:val="000000"/>
              </w:rPr>
              <w:t>підставою</w:t>
            </w:r>
            <w:proofErr w:type="spellEnd"/>
            <w:r w:rsidRPr="00774FE8">
              <w:rPr>
                <w:rFonts w:ascii="Times New Roman" w:eastAsia="Times New Roman" w:hAnsi="Times New Roman"/>
                <w:color w:val="000000"/>
              </w:rPr>
              <w:t xml:space="preserve"> для </w:t>
            </w:r>
            <w:proofErr w:type="spellStart"/>
            <w:r w:rsidRPr="00774FE8">
              <w:rPr>
                <w:rFonts w:ascii="Times New Roman" w:eastAsia="Times New Roman" w:hAnsi="Times New Roman"/>
                <w:color w:val="000000"/>
              </w:rPr>
              <w:t>її</w:t>
            </w:r>
            <w:proofErr w:type="spellEnd"/>
            <w:r w:rsidRPr="00774FE8">
              <w:rPr>
                <w:rFonts w:ascii="Times New Roman" w:eastAsia="Times New Roman" w:hAnsi="Times New Roman"/>
                <w:color w:val="000000"/>
              </w:rPr>
              <w:t xml:space="preserve"> </w:t>
            </w:r>
            <w:proofErr w:type="spellStart"/>
            <w:r w:rsidRPr="00774FE8">
              <w:rPr>
                <w:rFonts w:ascii="Times New Roman" w:eastAsia="Times New Roman" w:hAnsi="Times New Roman"/>
                <w:color w:val="000000"/>
              </w:rPr>
              <w:t>відхилення</w:t>
            </w:r>
            <w:proofErr w:type="spellEnd"/>
            <w:r w:rsidRPr="00774FE8">
              <w:rPr>
                <w:rFonts w:ascii="Times New Roman" w:eastAsia="Times New Roman" w:hAnsi="Times New Roman"/>
                <w:color w:val="000000"/>
              </w:rPr>
              <w:t xml:space="preserve"> </w:t>
            </w:r>
            <w:proofErr w:type="spellStart"/>
            <w:r w:rsidRPr="00774FE8">
              <w:rPr>
                <w:rFonts w:ascii="Times New Roman" w:eastAsia="Times New Roman" w:hAnsi="Times New Roman"/>
                <w:color w:val="000000"/>
              </w:rPr>
              <w:t>замовником</w:t>
            </w:r>
            <w:proofErr w:type="spellEnd"/>
            <w:r w:rsidRPr="00774FE8">
              <w:rPr>
                <w:rFonts w:ascii="Times New Roman" w:eastAsia="Times New Roman" w:hAnsi="Times New Roman"/>
                <w:color w:val="000000"/>
              </w:rPr>
              <w:t>.</w:t>
            </w:r>
          </w:p>
          <w:p w14:paraId="207050DE" w14:textId="77777777" w:rsidR="00AC6CF5" w:rsidRPr="00774FE8" w:rsidRDefault="00AC6CF5" w:rsidP="00AC6CF5">
            <w:pPr>
              <w:widowControl w:val="0"/>
              <w:ind w:left="40" w:hanging="20"/>
              <w:jc w:val="both"/>
              <w:rPr>
                <w:rFonts w:ascii="Times New Roman" w:eastAsia="Times New Roman" w:hAnsi="Times New Roman"/>
                <w:b/>
                <w:color w:val="000000"/>
              </w:rPr>
            </w:pPr>
            <w:r w:rsidRPr="00774FE8">
              <w:rPr>
                <w:rFonts w:ascii="Times New Roman" w:eastAsia="Times New Roman" w:hAnsi="Times New Roman"/>
                <w:b/>
                <w:color w:val="000000"/>
              </w:rPr>
              <w:t>УВАГА!!!</w:t>
            </w:r>
          </w:p>
          <w:p w14:paraId="0FDB1C0F" w14:textId="77777777" w:rsidR="00AC6CF5" w:rsidRPr="00774FE8" w:rsidRDefault="00AC6CF5" w:rsidP="00AC6CF5">
            <w:pPr>
              <w:widowControl w:val="0"/>
              <w:spacing w:after="0"/>
              <w:jc w:val="both"/>
              <w:rPr>
                <w:rFonts w:ascii="Times New Roman" w:eastAsia="Times New Roman" w:hAnsi="Times New Roman"/>
                <w:b/>
                <w:color w:val="000000"/>
              </w:rPr>
            </w:pPr>
            <w:bookmarkStart w:id="2" w:name="_heading=h.3znysh7" w:colFirst="0" w:colLast="0"/>
            <w:bookmarkEnd w:id="2"/>
            <w:proofErr w:type="spellStart"/>
            <w:r w:rsidRPr="00774FE8">
              <w:rPr>
                <w:rFonts w:ascii="Times New Roman" w:eastAsia="Times New Roman" w:hAnsi="Times New Roman"/>
                <w:b/>
                <w:color w:val="000000"/>
              </w:rPr>
              <w:t>Відповідно</w:t>
            </w:r>
            <w:proofErr w:type="spellEnd"/>
            <w:r w:rsidRPr="00774FE8">
              <w:rPr>
                <w:rFonts w:ascii="Times New Roman" w:eastAsia="Times New Roman" w:hAnsi="Times New Roman"/>
                <w:b/>
                <w:color w:val="000000"/>
              </w:rPr>
              <w:t xml:space="preserve"> до </w:t>
            </w:r>
            <w:proofErr w:type="spellStart"/>
            <w:r w:rsidRPr="00774FE8">
              <w:rPr>
                <w:rFonts w:ascii="Times New Roman" w:eastAsia="Times New Roman" w:hAnsi="Times New Roman"/>
                <w:b/>
                <w:color w:val="000000"/>
              </w:rPr>
              <w:t>частини</w:t>
            </w:r>
            <w:proofErr w:type="spellEnd"/>
            <w:r w:rsidRPr="00774FE8">
              <w:rPr>
                <w:rFonts w:ascii="Times New Roman" w:eastAsia="Times New Roman" w:hAnsi="Times New Roman"/>
                <w:b/>
                <w:color w:val="000000"/>
              </w:rPr>
              <w:t xml:space="preserve"> </w:t>
            </w:r>
            <w:proofErr w:type="spellStart"/>
            <w:r w:rsidRPr="00774FE8">
              <w:rPr>
                <w:rFonts w:ascii="Times New Roman" w:eastAsia="Times New Roman" w:hAnsi="Times New Roman"/>
                <w:b/>
                <w:color w:val="000000"/>
              </w:rPr>
              <w:t>третьої</w:t>
            </w:r>
            <w:proofErr w:type="spellEnd"/>
            <w:r w:rsidRPr="00774FE8">
              <w:rPr>
                <w:rFonts w:ascii="Times New Roman" w:eastAsia="Times New Roman" w:hAnsi="Times New Roman"/>
                <w:b/>
                <w:color w:val="000000"/>
              </w:rPr>
              <w:t xml:space="preserve"> </w:t>
            </w:r>
            <w:proofErr w:type="spellStart"/>
            <w:r w:rsidRPr="00774FE8">
              <w:rPr>
                <w:rFonts w:ascii="Times New Roman" w:eastAsia="Times New Roman" w:hAnsi="Times New Roman"/>
                <w:b/>
                <w:color w:val="000000"/>
              </w:rPr>
              <w:t>статті</w:t>
            </w:r>
            <w:proofErr w:type="spellEnd"/>
            <w:r w:rsidRPr="00774FE8">
              <w:rPr>
                <w:rFonts w:ascii="Times New Roman" w:eastAsia="Times New Roman" w:hAnsi="Times New Roman"/>
                <w:b/>
                <w:color w:val="000000"/>
              </w:rPr>
              <w:t xml:space="preserve"> 12 Закону </w:t>
            </w:r>
            <w:proofErr w:type="spellStart"/>
            <w:r w:rsidRPr="00774FE8">
              <w:rPr>
                <w:rFonts w:ascii="Times New Roman" w:eastAsia="Times New Roman" w:hAnsi="Times New Roman"/>
                <w:b/>
                <w:color w:val="000000"/>
              </w:rPr>
              <w:t>під</w:t>
            </w:r>
            <w:proofErr w:type="spellEnd"/>
            <w:r w:rsidRPr="00774FE8">
              <w:rPr>
                <w:rFonts w:ascii="Times New Roman" w:eastAsia="Times New Roman" w:hAnsi="Times New Roman"/>
                <w:b/>
                <w:color w:val="000000"/>
              </w:rPr>
              <w:t xml:space="preserve"> час </w:t>
            </w:r>
            <w:proofErr w:type="spellStart"/>
            <w:r w:rsidRPr="00774FE8">
              <w:rPr>
                <w:rFonts w:ascii="Times New Roman" w:eastAsia="Times New Roman" w:hAnsi="Times New Roman"/>
                <w:b/>
                <w:color w:val="000000"/>
              </w:rPr>
              <w:t>використання</w:t>
            </w:r>
            <w:proofErr w:type="spellEnd"/>
            <w:r w:rsidRPr="00774FE8">
              <w:rPr>
                <w:rFonts w:ascii="Times New Roman" w:eastAsia="Times New Roman" w:hAnsi="Times New Roman"/>
                <w:b/>
                <w:color w:val="000000"/>
              </w:rPr>
              <w:t xml:space="preserve"> </w:t>
            </w:r>
            <w:proofErr w:type="spellStart"/>
            <w:r w:rsidRPr="00774FE8">
              <w:rPr>
                <w:rFonts w:ascii="Times New Roman" w:eastAsia="Times New Roman" w:hAnsi="Times New Roman"/>
                <w:b/>
                <w:color w:val="000000"/>
              </w:rPr>
              <w:t>електронної</w:t>
            </w:r>
            <w:proofErr w:type="spellEnd"/>
            <w:r w:rsidRPr="00774FE8">
              <w:rPr>
                <w:rFonts w:ascii="Times New Roman" w:eastAsia="Times New Roman" w:hAnsi="Times New Roman"/>
                <w:b/>
                <w:color w:val="000000"/>
              </w:rPr>
              <w:t xml:space="preserve"> </w:t>
            </w:r>
            <w:proofErr w:type="spellStart"/>
            <w:r w:rsidRPr="00774FE8">
              <w:rPr>
                <w:rFonts w:ascii="Times New Roman" w:eastAsia="Times New Roman" w:hAnsi="Times New Roman"/>
                <w:b/>
                <w:color w:val="000000"/>
              </w:rPr>
              <w:t>системи</w:t>
            </w:r>
            <w:proofErr w:type="spellEnd"/>
            <w:r w:rsidRPr="00774FE8">
              <w:rPr>
                <w:rFonts w:ascii="Times New Roman" w:eastAsia="Times New Roman" w:hAnsi="Times New Roman"/>
                <w:b/>
                <w:color w:val="000000"/>
              </w:rPr>
              <w:t xml:space="preserve"> </w:t>
            </w:r>
            <w:proofErr w:type="spellStart"/>
            <w:r w:rsidRPr="00774FE8">
              <w:rPr>
                <w:rFonts w:ascii="Times New Roman" w:eastAsia="Times New Roman" w:hAnsi="Times New Roman"/>
                <w:b/>
                <w:color w:val="000000"/>
              </w:rPr>
              <w:t>закупівель</w:t>
            </w:r>
            <w:proofErr w:type="spellEnd"/>
            <w:r w:rsidRPr="00774FE8">
              <w:rPr>
                <w:rFonts w:ascii="Times New Roman" w:eastAsia="Times New Roman" w:hAnsi="Times New Roman"/>
                <w:b/>
                <w:color w:val="000000"/>
              </w:rPr>
              <w:t xml:space="preserve"> з метою </w:t>
            </w:r>
            <w:proofErr w:type="spellStart"/>
            <w:r w:rsidRPr="00774FE8">
              <w:rPr>
                <w:rFonts w:ascii="Times New Roman" w:eastAsia="Times New Roman" w:hAnsi="Times New Roman"/>
                <w:b/>
                <w:color w:val="000000"/>
              </w:rPr>
              <w:t>подання</w:t>
            </w:r>
            <w:proofErr w:type="spellEnd"/>
            <w:r w:rsidRPr="00774FE8">
              <w:rPr>
                <w:rFonts w:ascii="Times New Roman" w:eastAsia="Times New Roman" w:hAnsi="Times New Roman"/>
                <w:b/>
                <w:color w:val="000000"/>
              </w:rPr>
              <w:t xml:space="preserve"> </w:t>
            </w:r>
            <w:proofErr w:type="spellStart"/>
            <w:r w:rsidRPr="00774FE8">
              <w:rPr>
                <w:rFonts w:ascii="Times New Roman" w:eastAsia="Times New Roman" w:hAnsi="Times New Roman"/>
                <w:b/>
                <w:color w:val="000000"/>
              </w:rPr>
              <w:t>тендерних</w:t>
            </w:r>
            <w:proofErr w:type="spellEnd"/>
            <w:r w:rsidRPr="00774FE8">
              <w:rPr>
                <w:rFonts w:ascii="Times New Roman" w:eastAsia="Times New Roman" w:hAnsi="Times New Roman"/>
                <w:b/>
                <w:color w:val="000000"/>
              </w:rPr>
              <w:t xml:space="preserve"> </w:t>
            </w:r>
            <w:proofErr w:type="spellStart"/>
            <w:r w:rsidRPr="00774FE8">
              <w:rPr>
                <w:rFonts w:ascii="Times New Roman" w:eastAsia="Times New Roman" w:hAnsi="Times New Roman"/>
                <w:b/>
                <w:color w:val="000000"/>
              </w:rPr>
              <w:t>пропозицій</w:t>
            </w:r>
            <w:proofErr w:type="spellEnd"/>
            <w:r w:rsidRPr="00774FE8">
              <w:rPr>
                <w:rFonts w:ascii="Times New Roman" w:eastAsia="Times New Roman" w:hAnsi="Times New Roman"/>
                <w:b/>
                <w:color w:val="000000"/>
              </w:rPr>
              <w:t xml:space="preserve"> та </w:t>
            </w:r>
            <w:proofErr w:type="spellStart"/>
            <w:r w:rsidRPr="00774FE8">
              <w:rPr>
                <w:rFonts w:ascii="Times New Roman" w:eastAsia="Times New Roman" w:hAnsi="Times New Roman"/>
                <w:b/>
                <w:color w:val="000000"/>
              </w:rPr>
              <w:t>їх</w:t>
            </w:r>
            <w:proofErr w:type="spellEnd"/>
            <w:r w:rsidRPr="00774FE8">
              <w:rPr>
                <w:rFonts w:ascii="Times New Roman" w:eastAsia="Times New Roman" w:hAnsi="Times New Roman"/>
                <w:b/>
                <w:color w:val="000000"/>
              </w:rPr>
              <w:t xml:space="preserve"> </w:t>
            </w:r>
            <w:proofErr w:type="spellStart"/>
            <w:r w:rsidRPr="00774FE8">
              <w:rPr>
                <w:rFonts w:ascii="Times New Roman" w:eastAsia="Times New Roman" w:hAnsi="Times New Roman"/>
                <w:b/>
                <w:color w:val="000000"/>
              </w:rPr>
              <w:t>оцінки</w:t>
            </w:r>
            <w:proofErr w:type="spellEnd"/>
            <w:r w:rsidRPr="00774FE8">
              <w:rPr>
                <w:rFonts w:ascii="Times New Roman" w:eastAsia="Times New Roman" w:hAnsi="Times New Roman"/>
                <w:b/>
                <w:color w:val="000000"/>
              </w:rPr>
              <w:t xml:space="preserve"> </w:t>
            </w:r>
            <w:proofErr w:type="spellStart"/>
            <w:r w:rsidRPr="00774FE8">
              <w:rPr>
                <w:rFonts w:ascii="Times New Roman" w:eastAsia="Times New Roman" w:hAnsi="Times New Roman"/>
                <w:b/>
                <w:color w:val="000000"/>
              </w:rPr>
              <w:t>документи</w:t>
            </w:r>
            <w:proofErr w:type="spellEnd"/>
            <w:r w:rsidRPr="00774FE8">
              <w:rPr>
                <w:rFonts w:ascii="Times New Roman" w:eastAsia="Times New Roman" w:hAnsi="Times New Roman"/>
                <w:b/>
                <w:color w:val="000000"/>
              </w:rPr>
              <w:t xml:space="preserve"> та </w:t>
            </w:r>
            <w:proofErr w:type="spellStart"/>
            <w:r w:rsidRPr="00774FE8">
              <w:rPr>
                <w:rFonts w:ascii="Times New Roman" w:eastAsia="Times New Roman" w:hAnsi="Times New Roman"/>
                <w:b/>
                <w:color w:val="000000"/>
              </w:rPr>
              <w:t>дані</w:t>
            </w:r>
            <w:proofErr w:type="spellEnd"/>
            <w:r w:rsidRPr="00774FE8">
              <w:rPr>
                <w:rFonts w:ascii="Times New Roman" w:eastAsia="Times New Roman" w:hAnsi="Times New Roman"/>
                <w:b/>
                <w:color w:val="000000"/>
              </w:rPr>
              <w:t xml:space="preserve"> </w:t>
            </w:r>
            <w:proofErr w:type="spellStart"/>
            <w:r w:rsidRPr="00774FE8">
              <w:rPr>
                <w:rFonts w:ascii="Times New Roman" w:eastAsia="Times New Roman" w:hAnsi="Times New Roman"/>
                <w:b/>
                <w:color w:val="000000"/>
              </w:rPr>
              <w:t>створюються</w:t>
            </w:r>
            <w:proofErr w:type="spellEnd"/>
            <w:r w:rsidRPr="00774FE8">
              <w:rPr>
                <w:rFonts w:ascii="Times New Roman" w:eastAsia="Times New Roman" w:hAnsi="Times New Roman"/>
                <w:b/>
                <w:color w:val="000000"/>
              </w:rPr>
              <w:t xml:space="preserve"> та </w:t>
            </w:r>
            <w:proofErr w:type="spellStart"/>
            <w:r w:rsidRPr="00774FE8">
              <w:rPr>
                <w:rFonts w:ascii="Times New Roman" w:eastAsia="Times New Roman" w:hAnsi="Times New Roman"/>
                <w:b/>
                <w:color w:val="000000"/>
              </w:rPr>
              <w:t>подаються</w:t>
            </w:r>
            <w:proofErr w:type="spellEnd"/>
            <w:r w:rsidRPr="00774FE8">
              <w:rPr>
                <w:rFonts w:ascii="Times New Roman" w:eastAsia="Times New Roman" w:hAnsi="Times New Roman"/>
                <w:b/>
                <w:color w:val="000000"/>
              </w:rPr>
              <w:t xml:space="preserve"> з </w:t>
            </w:r>
            <w:proofErr w:type="spellStart"/>
            <w:r w:rsidRPr="00774FE8">
              <w:rPr>
                <w:rFonts w:ascii="Times New Roman" w:eastAsia="Times New Roman" w:hAnsi="Times New Roman"/>
                <w:b/>
                <w:color w:val="000000"/>
              </w:rPr>
              <w:t>урахуванням</w:t>
            </w:r>
            <w:proofErr w:type="spellEnd"/>
            <w:r w:rsidRPr="00774FE8">
              <w:rPr>
                <w:rFonts w:ascii="Times New Roman" w:eastAsia="Times New Roman" w:hAnsi="Times New Roman"/>
                <w:b/>
                <w:color w:val="000000"/>
              </w:rPr>
              <w:t xml:space="preserve"> </w:t>
            </w:r>
            <w:proofErr w:type="spellStart"/>
            <w:r w:rsidRPr="00774FE8">
              <w:rPr>
                <w:rFonts w:ascii="Times New Roman" w:eastAsia="Times New Roman" w:hAnsi="Times New Roman"/>
                <w:b/>
                <w:color w:val="000000"/>
              </w:rPr>
              <w:t>вимог</w:t>
            </w:r>
            <w:proofErr w:type="spellEnd"/>
            <w:r w:rsidRPr="00774FE8">
              <w:rPr>
                <w:rFonts w:ascii="Times New Roman" w:eastAsia="Times New Roman" w:hAnsi="Times New Roman"/>
                <w:b/>
                <w:color w:val="000000"/>
              </w:rPr>
              <w:t xml:space="preserve"> </w:t>
            </w:r>
            <w:proofErr w:type="spellStart"/>
            <w:r w:rsidRPr="00774FE8">
              <w:rPr>
                <w:rFonts w:ascii="Times New Roman" w:eastAsia="Times New Roman" w:hAnsi="Times New Roman"/>
                <w:b/>
                <w:color w:val="000000"/>
              </w:rPr>
              <w:t>законів</w:t>
            </w:r>
            <w:proofErr w:type="spellEnd"/>
            <w:r w:rsidRPr="00774FE8">
              <w:rPr>
                <w:rFonts w:ascii="Times New Roman" w:eastAsia="Times New Roman" w:hAnsi="Times New Roman"/>
                <w:b/>
                <w:color w:val="000000"/>
              </w:rPr>
              <w:t xml:space="preserve"> </w:t>
            </w:r>
            <w:proofErr w:type="spellStart"/>
            <w:r w:rsidRPr="00774FE8">
              <w:rPr>
                <w:rFonts w:ascii="Times New Roman" w:eastAsia="Times New Roman" w:hAnsi="Times New Roman"/>
                <w:b/>
                <w:color w:val="000000"/>
              </w:rPr>
              <w:t>України</w:t>
            </w:r>
            <w:proofErr w:type="spellEnd"/>
            <w:r w:rsidRPr="00774FE8">
              <w:rPr>
                <w:rFonts w:ascii="Times New Roman" w:eastAsia="Times New Roman" w:hAnsi="Times New Roman"/>
                <w:b/>
                <w:color w:val="000000"/>
              </w:rPr>
              <w:t xml:space="preserve"> "Про </w:t>
            </w:r>
            <w:proofErr w:type="spellStart"/>
            <w:r w:rsidRPr="00774FE8">
              <w:rPr>
                <w:rFonts w:ascii="Times New Roman" w:eastAsia="Times New Roman" w:hAnsi="Times New Roman"/>
                <w:b/>
                <w:color w:val="000000"/>
              </w:rPr>
              <w:t>електронні</w:t>
            </w:r>
            <w:proofErr w:type="spellEnd"/>
            <w:r w:rsidRPr="00774FE8">
              <w:rPr>
                <w:rFonts w:ascii="Times New Roman" w:eastAsia="Times New Roman" w:hAnsi="Times New Roman"/>
                <w:b/>
                <w:color w:val="000000"/>
              </w:rPr>
              <w:t xml:space="preserve"> </w:t>
            </w:r>
            <w:proofErr w:type="spellStart"/>
            <w:r w:rsidRPr="00774FE8">
              <w:rPr>
                <w:rFonts w:ascii="Times New Roman" w:eastAsia="Times New Roman" w:hAnsi="Times New Roman"/>
                <w:b/>
                <w:color w:val="000000"/>
              </w:rPr>
              <w:t>документи</w:t>
            </w:r>
            <w:proofErr w:type="spellEnd"/>
            <w:r w:rsidRPr="00774FE8">
              <w:rPr>
                <w:rFonts w:ascii="Times New Roman" w:eastAsia="Times New Roman" w:hAnsi="Times New Roman"/>
                <w:b/>
                <w:color w:val="000000"/>
              </w:rPr>
              <w:t xml:space="preserve"> та </w:t>
            </w:r>
            <w:proofErr w:type="spellStart"/>
            <w:r w:rsidRPr="00774FE8">
              <w:rPr>
                <w:rFonts w:ascii="Times New Roman" w:eastAsia="Times New Roman" w:hAnsi="Times New Roman"/>
                <w:b/>
                <w:color w:val="000000"/>
              </w:rPr>
              <w:t>електронний</w:t>
            </w:r>
            <w:proofErr w:type="spellEnd"/>
            <w:r w:rsidRPr="00774FE8">
              <w:rPr>
                <w:rFonts w:ascii="Times New Roman" w:eastAsia="Times New Roman" w:hAnsi="Times New Roman"/>
                <w:b/>
                <w:color w:val="000000"/>
              </w:rPr>
              <w:t xml:space="preserve"> </w:t>
            </w:r>
            <w:proofErr w:type="spellStart"/>
            <w:r w:rsidRPr="00774FE8">
              <w:rPr>
                <w:rFonts w:ascii="Times New Roman" w:eastAsia="Times New Roman" w:hAnsi="Times New Roman"/>
                <w:b/>
                <w:color w:val="000000"/>
              </w:rPr>
              <w:t>документообіг</w:t>
            </w:r>
            <w:proofErr w:type="spellEnd"/>
            <w:r w:rsidRPr="00774FE8">
              <w:rPr>
                <w:rFonts w:ascii="Times New Roman" w:eastAsia="Times New Roman" w:hAnsi="Times New Roman"/>
                <w:b/>
                <w:color w:val="000000"/>
              </w:rPr>
              <w:t xml:space="preserve">" та "Про </w:t>
            </w:r>
            <w:proofErr w:type="spellStart"/>
            <w:r w:rsidRPr="00774FE8">
              <w:rPr>
                <w:rFonts w:ascii="Times New Roman" w:eastAsia="Times New Roman" w:hAnsi="Times New Roman"/>
                <w:b/>
                <w:color w:val="000000"/>
              </w:rPr>
              <w:t>електронні</w:t>
            </w:r>
            <w:proofErr w:type="spellEnd"/>
            <w:r w:rsidRPr="00774FE8">
              <w:rPr>
                <w:rFonts w:ascii="Times New Roman" w:eastAsia="Times New Roman" w:hAnsi="Times New Roman"/>
                <w:b/>
                <w:color w:val="000000"/>
              </w:rPr>
              <w:t xml:space="preserve"> </w:t>
            </w:r>
            <w:proofErr w:type="spellStart"/>
            <w:r w:rsidRPr="00774FE8">
              <w:rPr>
                <w:rFonts w:ascii="Times New Roman" w:eastAsia="Times New Roman" w:hAnsi="Times New Roman"/>
                <w:b/>
                <w:color w:val="000000"/>
              </w:rPr>
              <w:t>довірчі</w:t>
            </w:r>
            <w:proofErr w:type="spellEnd"/>
            <w:r w:rsidRPr="00774FE8">
              <w:rPr>
                <w:rFonts w:ascii="Times New Roman" w:eastAsia="Times New Roman" w:hAnsi="Times New Roman"/>
                <w:b/>
                <w:color w:val="000000"/>
              </w:rPr>
              <w:t xml:space="preserve"> </w:t>
            </w:r>
            <w:proofErr w:type="spellStart"/>
            <w:r w:rsidRPr="00774FE8">
              <w:rPr>
                <w:rFonts w:ascii="Times New Roman" w:eastAsia="Times New Roman" w:hAnsi="Times New Roman"/>
                <w:b/>
                <w:color w:val="000000"/>
              </w:rPr>
              <w:t>послуги</w:t>
            </w:r>
            <w:proofErr w:type="spellEnd"/>
            <w:r w:rsidRPr="00774FE8">
              <w:rPr>
                <w:rFonts w:ascii="Times New Roman" w:eastAsia="Times New Roman" w:hAnsi="Times New Roman"/>
                <w:b/>
                <w:color w:val="000000"/>
              </w:rPr>
              <w:t xml:space="preserve">". </w:t>
            </w:r>
            <w:proofErr w:type="spellStart"/>
            <w:r w:rsidRPr="00774FE8">
              <w:rPr>
                <w:rFonts w:ascii="Times New Roman" w:eastAsia="Times New Roman" w:hAnsi="Times New Roman"/>
                <w:b/>
                <w:color w:val="000000"/>
              </w:rPr>
              <w:t>Учасники</w:t>
            </w:r>
            <w:proofErr w:type="spellEnd"/>
            <w:r w:rsidRPr="00774FE8">
              <w:rPr>
                <w:rFonts w:ascii="Times New Roman" w:eastAsia="Times New Roman" w:hAnsi="Times New Roman"/>
                <w:b/>
                <w:color w:val="000000"/>
              </w:rPr>
              <w:t xml:space="preserve"> </w:t>
            </w:r>
            <w:proofErr w:type="spellStart"/>
            <w:r w:rsidRPr="00774FE8">
              <w:rPr>
                <w:rFonts w:ascii="Times New Roman" w:eastAsia="Times New Roman" w:hAnsi="Times New Roman"/>
                <w:b/>
                <w:color w:val="000000"/>
              </w:rPr>
              <w:t>процедури</w:t>
            </w:r>
            <w:proofErr w:type="spellEnd"/>
            <w:r w:rsidRPr="00774FE8">
              <w:rPr>
                <w:rFonts w:ascii="Times New Roman" w:eastAsia="Times New Roman" w:hAnsi="Times New Roman"/>
                <w:b/>
                <w:color w:val="000000"/>
              </w:rPr>
              <w:t xml:space="preserve"> </w:t>
            </w:r>
            <w:proofErr w:type="spellStart"/>
            <w:r w:rsidRPr="00774FE8">
              <w:rPr>
                <w:rFonts w:ascii="Times New Roman" w:eastAsia="Times New Roman" w:hAnsi="Times New Roman"/>
                <w:b/>
                <w:color w:val="000000"/>
              </w:rPr>
              <w:t>закупівлі</w:t>
            </w:r>
            <w:proofErr w:type="spellEnd"/>
            <w:r w:rsidRPr="00774FE8">
              <w:rPr>
                <w:rFonts w:ascii="Times New Roman" w:eastAsia="Times New Roman" w:hAnsi="Times New Roman"/>
                <w:b/>
                <w:color w:val="000000"/>
              </w:rPr>
              <w:t xml:space="preserve"> </w:t>
            </w:r>
            <w:proofErr w:type="spellStart"/>
            <w:r w:rsidRPr="00774FE8">
              <w:rPr>
                <w:rFonts w:ascii="Times New Roman" w:eastAsia="Times New Roman" w:hAnsi="Times New Roman"/>
                <w:b/>
                <w:color w:val="000000"/>
              </w:rPr>
              <w:t>подають</w:t>
            </w:r>
            <w:proofErr w:type="spellEnd"/>
            <w:r w:rsidRPr="00774FE8">
              <w:rPr>
                <w:rFonts w:ascii="Times New Roman" w:eastAsia="Times New Roman" w:hAnsi="Times New Roman"/>
                <w:b/>
                <w:color w:val="000000"/>
              </w:rPr>
              <w:t xml:space="preserve"> </w:t>
            </w:r>
            <w:proofErr w:type="spellStart"/>
            <w:r w:rsidRPr="00774FE8">
              <w:rPr>
                <w:rFonts w:ascii="Times New Roman" w:eastAsia="Times New Roman" w:hAnsi="Times New Roman"/>
                <w:b/>
                <w:color w:val="000000"/>
              </w:rPr>
              <w:t>тендерні</w:t>
            </w:r>
            <w:proofErr w:type="spellEnd"/>
            <w:r w:rsidRPr="00774FE8">
              <w:rPr>
                <w:rFonts w:ascii="Times New Roman" w:eastAsia="Times New Roman" w:hAnsi="Times New Roman"/>
                <w:b/>
                <w:color w:val="000000"/>
              </w:rPr>
              <w:t xml:space="preserve"> </w:t>
            </w:r>
            <w:proofErr w:type="spellStart"/>
            <w:r w:rsidRPr="00774FE8">
              <w:rPr>
                <w:rFonts w:ascii="Times New Roman" w:eastAsia="Times New Roman" w:hAnsi="Times New Roman"/>
                <w:b/>
                <w:color w:val="000000"/>
              </w:rPr>
              <w:t>пропозиції</w:t>
            </w:r>
            <w:proofErr w:type="spellEnd"/>
            <w:r w:rsidRPr="00774FE8">
              <w:rPr>
                <w:rFonts w:ascii="Times New Roman" w:eastAsia="Times New Roman" w:hAnsi="Times New Roman"/>
                <w:b/>
                <w:color w:val="000000"/>
              </w:rPr>
              <w:t xml:space="preserve"> у </w:t>
            </w:r>
            <w:proofErr w:type="spellStart"/>
            <w:r w:rsidRPr="00774FE8">
              <w:rPr>
                <w:rFonts w:ascii="Times New Roman" w:eastAsia="Times New Roman" w:hAnsi="Times New Roman"/>
                <w:b/>
                <w:color w:val="000000"/>
              </w:rPr>
              <w:t>формі</w:t>
            </w:r>
            <w:proofErr w:type="spellEnd"/>
            <w:r w:rsidRPr="00774FE8">
              <w:rPr>
                <w:rFonts w:ascii="Times New Roman" w:eastAsia="Times New Roman" w:hAnsi="Times New Roman"/>
                <w:b/>
                <w:color w:val="000000"/>
              </w:rPr>
              <w:t xml:space="preserve"> </w:t>
            </w:r>
            <w:proofErr w:type="spellStart"/>
            <w:r w:rsidRPr="00774FE8">
              <w:rPr>
                <w:rFonts w:ascii="Times New Roman" w:eastAsia="Times New Roman" w:hAnsi="Times New Roman"/>
                <w:b/>
                <w:color w:val="000000"/>
              </w:rPr>
              <w:t>електронного</w:t>
            </w:r>
            <w:proofErr w:type="spellEnd"/>
            <w:r w:rsidRPr="00774FE8">
              <w:rPr>
                <w:rFonts w:ascii="Times New Roman" w:eastAsia="Times New Roman" w:hAnsi="Times New Roman"/>
                <w:b/>
                <w:color w:val="000000"/>
              </w:rPr>
              <w:t xml:space="preserve"> документа </w:t>
            </w:r>
            <w:proofErr w:type="spellStart"/>
            <w:r w:rsidRPr="00774FE8">
              <w:rPr>
                <w:rFonts w:ascii="Times New Roman" w:eastAsia="Times New Roman" w:hAnsi="Times New Roman"/>
                <w:b/>
                <w:color w:val="000000"/>
              </w:rPr>
              <w:t>чи</w:t>
            </w:r>
            <w:proofErr w:type="spellEnd"/>
            <w:r w:rsidRPr="00774FE8">
              <w:rPr>
                <w:rFonts w:ascii="Times New Roman" w:eastAsia="Times New Roman" w:hAnsi="Times New Roman"/>
                <w:b/>
                <w:color w:val="000000"/>
              </w:rPr>
              <w:t xml:space="preserve"> скан-</w:t>
            </w:r>
            <w:proofErr w:type="spellStart"/>
            <w:r w:rsidRPr="00774FE8">
              <w:rPr>
                <w:rFonts w:ascii="Times New Roman" w:eastAsia="Times New Roman" w:hAnsi="Times New Roman"/>
                <w:b/>
                <w:color w:val="000000"/>
              </w:rPr>
              <w:t>копій</w:t>
            </w:r>
            <w:proofErr w:type="spellEnd"/>
            <w:r w:rsidRPr="00774FE8">
              <w:rPr>
                <w:rFonts w:ascii="Times New Roman" w:eastAsia="Times New Roman" w:hAnsi="Times New Roman"/>
                <w:b/>
                <w:color w:val="000000"/>
              </w:rPr>
              <w:t xml:space="preserve"> через </w:t>
            </w:r>
            <w:proofErr w:type="spellStart"/>
            <w:r w:rsidRPr="00774FE8">
              <w:rPr>
                <w:rFonts w:ascii="Times New Roman" w:eastAsia="Times New Roman" w:hAnsi="Times New Roman"/>
                <w:b/>
                <w:color w:val="000000"/>
              </w:rPr>
              <w:t>електронну</w:t>
            </w:r>
            <w:proofErr w:type="spellEnd"/>
            <w:r w:rsidRPr="00774FE8">
              <w:rPr>
                <w:rFonts w:ascii="Times New Roman" w:eastAsia="Times New Roman" w:hAnsi="Times New Roman"/>
                <w:b/>
                <w:color w:val="000000"/>
              </w:rPr>
              <w:t xml:space="preserve"> систему </w:t>
            </w:r>
            <w:proofErr w:type="spellStart"/>
            <w:r w:rsidRPr="00774FE8">
              <w:rPr>
                <w:rFonts w:ascii="Times New Roman" w:eastAsia="Times New Roman" w:hAnsi="Times New Roman"/>
                <w:b/>
                <w:color w:val="000000"/>
              </w:rPr>
              <w:t>закупівель</w:t>
            </w:r>
            <w:proofErr w:type="spellEnd"/>
            <w:r w:rsidRPr="00774FE8">
              <w:rPr>
                <w:rFonts w:ascii="Times New Roman" w:eastAsia="Times New Roman" w:hAnsi="Times New Roman"/>
                <w:b/>
                <w:color w:val="000000"/>
              </w:rPr>
              <w:t xml:space="preserve">. </w:t>
            </w:r>
            <w:proofErr w:type="spellStart"/>
            <w:r w:rsidRPr="00774FE8">
              <w:rPr>
                <w:rFonts w:ascii="Times New Roman" w:eastAsia="Times New Roman" w:hAnsi="Times New Roman"/>
                <w:b/>
                <w:color w:val="000000"/>
              </w:rPr>
              <w:t>Тендерна</w:t>
            </w:r>
            <w:proofErr w:type="spellEnd"/>
            <w:r w:rsidRPr="00774FE8">
              <w:rPr>
                <w:rFonts w:ascii="Times New Roman" w:eastAsia="Times New Roman" w:hAnsi="Times New Roman"/>
                <w:b/>
                <w:color w:val="000000"/>
              </w:rPr>
              <w:t xml:space="preserve"> </w:t>
            </w:r>
            <w:proofErr w:type="spellStart"/>
            <w:r w:rsidRPr="00774FE8">
              <w:rPr>
                <w:rFonts w:ascii="Times New Roman" w:eastAsia="Times New Roman" w:hAnsi="Times New Roman"/>
                <w:b/>
                <w:color w:val="000000"/>
              </w:rPr>
              <w:t>пропозиція</w:t>
            </w:r>
            <w:proofErr w:type="spellEnd"/>
            <w:r w:rsidRPr="00774FE8">
              <w:rPr>
                <w:rFonts w:ascii="Times New Roman" w:eastAsia="Times New Roman" w:hAnsi="Times New Roman"/>
                <w:b/>
                <w:color w:val="000000"/>
              </w:rPr>
              <w:t xml:space="preserve"> </w:t>
            </w:r>
            <w:proofErr w:type="spellStart"/>
            <w:r w:rsidRPr="00774FE8">
              <w:rPr>
                <w:rFonts w:ascii="Times New Roman" w:eastAsia="Times New Roman" w:hAnsi="Times New Roman"/>
                <w:b/>
                <w:color w:val="000000"/>
              </w:rPr>
              <w:t>учасника</w:t>
            </w:r>
            <w:proofErr w:type="spellEnd"/>
            <w:r w:rsidRPr="00774FE8">
              <w:rPr>
                <w:rFonts w:ascii="Times New Roman" w:eastAsia="Times New Roman" w:hAnsi="Times New Roman"/>
                <w:b/>
                <w:color w:val="000000"/>
              </w:rPr>
              <w:t xml:space="preserve"> </w:t>
            </w:r>
            <w:proofErr w:type="spellStart"/>
            <w:r w:rsidRPr="00774FE8">
              <w:rPr>
                <w:rFonts w:ascii="Times New Roman" w:eastAsia="Times New Roman" w:hAnsi="Times New Roman"/>
                <w:b/>
                <w:color w:val="000000"/>
              </w:rPr>
              <w:t>має</w:t>
            </w:r>
            <w:proofErr w:type="spellEnd"/>
            <w:r w:rsidRPr="00774FE8">
              <w:rPr>
                <w:rFonts w:ascii="Times New Roman" w:eastAsia="Times New Roman" w:hAnsi="Times New Roman"/>
                <w:b/>
                <w:color w:val="000000"/>
              </w:rPr>
              <w:t xml:space="preserve"> </w:t>
            </w:r>
            <w:proofErr w:type="spellStart"/>
            <w:r w:rsidRPr="00774FE8">
              <w:rPr>
                <w:rFonts w:ascii="Times New Roman" w:eastAsia="Times New Roman" w:hAnsi="Times New Roman"/>
                <w:b/>
                <w:color w:val="000000"/>
              </w:rPr>
              <w:t>відповідати</w:t>
            </w:r>
            <w:proofErr w:type="spellEnd"/>
            <w:r w:rsidRPr="00774FE8">
              <w:rPr>
                <w:rFonts w:ascii="Times New Roman" w:eastAsia="Times New Roman" w:hAnsi="Times New Roman"/>
                <w:b/>
                <w:color w:val="000000"/>
              </w:rPr>
              <w:t xml:space="preserve"> ряду </w:t>
            </w:r>
            <w:proofErr w:type="spellStart"/>
            <w:r w:rsidRPr="00774FE8">
              <w:rPr>
                <w:rFonts w:ascii="Times New Roman" w:eastAsia="Times New Roman" w:hAnsi="Times New Roman"/>
                <w:b/>
                <w:color w:val="000000"/>
              </w:rPr>
              <w:t>вимог</w:t>
            </w:r>
            <w:proofErr w:type="spellEnd"/>
            <w:r w:rsidRPr="00774FE8">
              <w:rPr>
                <w:rFonts w:ascii="Times New Roman" w:eastAsia="Times New Roman" w:hAnsi="Times New Roman"/>
                <w:b/>
                <w:color w:val="000000"/>
              </w:rPr>
              <w:t xml:space="preserve">: </w:t>
            </w:r>
          </w:p>
          <w:p w14:paraId="63D022E5" w14:textId="77777777" w:rsidR="00AC6CF5" w:rsidRPr="00774FE8" w:rsidRDefault="00AC6CF5" w:rsidP="00AC6CF5">
            <w:pPr>
              <w:spacing w:after="0"/>
              <w:jc w:val="both"/>
              <w:rPr>
                <w:rFonts w:ascii="Times New Roman" w:eastAsia="Times New Roman" w:hAnsi="Times New Roman"/>
                <w:b/>
                <w:color w:val="000000"/>
              </w:rPr>
            </w:pPr>
            <w:r w:rsidRPr="00774FE8">
              <w:rPr>
                <w:rFonts w:ascii="Times New Roman" w:eastAsia="Times New Roman" w:hAnsi="Times New Roman"/>
                <w:b/>
                <w:color w:val="000000"/>
              </w:rPr>
              <w:t xml:space="preserve">1) </w:t>
            </w:r>
            <w:proofErr w:type="spellStart"/>
            <w:r w:rsidRPr="00774FE8">
              <w:rPr>
                <w:rFonts w:ascii="Times New Roman" w:eastAsia="Times New Roman" w:hAnsi="Times New Roman"/>
                <w:b/>
                <w:color w:val="000000"/>
              </w:rPr>
              <w:t>документи</w:t>
            </w:r>
            <w:proofErr w:type="spellEnd"/>
            <w:r w:rsidRPr="00774FE8">
              <w:rPr>
                <w:rFonts w:ascii="Times New Roman" w:eastAsia="Times New Roman" w:hAnsi="Times New Roman"/>
                <w:b/>
                <w:color w:val="000000"/>
              </w:rPr>
              <w:t xml:space="preserve"> </w:t>
            </w:r>
            <w:proofErr w:type="spellStart"/>
            <w:r w:rsidRPr="00774FE8">
              <w:rPr>
                <w:rFonts w:ascii="Times New Roman" w:eastAsia="Times New Roman" w:hAnsi="Times New Roman"/>
                <w:b/>
                <w:color w:val="000000"/>
              </w:rPr>
              <w:t>мають</w:t>
            </w:r>
            <w:proofErr w:type="spellEnd"/>
            <w:r w:rsidRPr="00774FE8">
              <w:rPr>
                <w:rFonts w:ascii="Times New Roman" w:eastAsia="Times New Roman" w:hAnsi="Times New Roman"/>
                <w:b/>
                <w:color w:val="000000"/>
              </w:rPr>
              <w:t xml:space="preserve"> бути </w:t>
            </w:r>
            <w:proofErr w:type="spellStart"/>
            <w:r w:rsidRPr="00774FE8">
              <w:rPr>
                <w:rFonts w:ascii="Times New Roman" w:eastAsia="Times New Roman" w:hAnsi="Times New Roman"/>
                <w:b/>
                <w:color w:val="000000"/>
              </w:rPr>
              <w:t>чіткими</w:t>
            </w:r>
            <w:proofErr w:type="spellEnd"/>
            <w:r w:rsidRPr="00774FE8">
              <w:rPr>
                <w:rFonts w:ascii="Times New Roman" w:eastAsia="Times New Roman" w:hAnsi="Times New Roman"/>
                <w:b/>
                <w:color w:val="000000"/>
              </w:rPr>
              <w:t xml:space="preserve"> та </w:t>
            </w:r>
            <w:proofErr w:type="spellStart"/>
            <w:r w:rsidRPr="00774FE8">
              <w:rPr>
                <w:rFonts w:ascii="Times New Roman" w:eastAsia="Times New Roman" w:hAnsi="Times New Roman"/>
                <w:b/>
                <w:color w:val="000000"/>
              </w:rPr>
              <w:t>розбірливими</w:t>
            </w:r>
            <w:proofErr w:type="spellEnd"/>
            <w:r w:rsidRPr="00774FE8">
              <w:rPr>
                <w:rFonts w:ascii="Times New Roman" w:eastAsia="Times New Roman" w:hAnsi="Times New Roman"/>
                <w:b/>
                <w:color w:val="000000"/>
              </w:rPr>
              <w:t xml:space="preserve"> для </w:t>
            </w:r>
            <w:proofErr w:type="spellStart"/>
            <w:r w:rsidRPr="00774FE8">
              <w:rPr>
                <w:rFonts w:ascii="Times New Roman" w:eastAsia="Times New Roman" w:hAnsi="Times New Roman"/>
                <w:b/>
                <w:color w:val="000000"/>
              </w:rPr>
              <w:t>читання</w:t>
            </w:r>
            <w:proofErr w:type="spellEnd"/>
            <w:r w:rsidRPr="00774FE8">
              <w:rPr>
                <w:rFonts w:ascii="Times New Roman" w:eastAsia="Times New Roman" w:hAnsi="Times New Roman"/>
                <w:b/>
                <w:color w:val="000000"/>
              </w:rPr>
              <w:t>;</w:t>
            </w:r>
          </w:p>
          <w:p w14:paraId="42D794EA" w14:textId="77777777" w:rsidR="00AC6CF5" w:rsidRPr="00774FE8" w:rsidRDefault="00AC6CF5" w:rsidP="00AC6CF5">
            <w:pPr>
              <w:spacing w:after="0"/>
              <w:jc w:val="both"/>
              <w:rPr>
                <w:rFonts w:ascii="Times New Roman" w:eastAsia="Times New Roman" w:hAnsi="Times New Roman"/>
                <w:b/>
                <w:color w:val="000000"/>
              </w:rPr>
            </w:pPr>
            <w:r w:rsidRPr="00774FE8">
              <w:rPr>
                <w:rFonts w:ascii="Times New Roman" w:eastAsia="Times New Roman" w:hAnsi="Times New Roman"/>
                <w:b/>
                <w:color w:val="000000"/>
              </w:rPr>
              <w:t xml:space="preserve">2) </w:t>
            </w:r>
            <w:proofErr w:type="spellStart"/>
            <w:r w:rsidRPr="00774FE8">
              <w:rPr>
                <w:rFonts w:ascii="Times New Roman" w:eastAsia="Times New Roman" w:hAnsi="Times New Roman"/>
                <w:b/>
                <w:color w:val="000000"/>
              </w:rPr>
              <w:t>тендерна</w:t>
            </w:r>
            <w:proofErr w:type="spellEnd"/>
            <w:r w:rsidRPr="00774FE8">
              <w:rPr>
                <w:rFonts w:ascii="Times New Roman" w:eastAsia="Times New Roman" w:hAnsi="Times New Roman"/>
                <w:b/>
                <w:color w:val="000000"/>
              </w:rPr>
              <w:t xml:space="preserve"> </w:t>
            </w:r>
            <w:proofErr w:type="spellStart"/>
            <w:r w:rsidRPr="00774FE8">
              <w:rPr>
                <w:rFonts w:ascii="Times New Roman" w:eastAsia="Times New Roman" w:hAnsi="Times New Roman"/>
                <w:b/>
                <w:color w:val="000000"/>
              </w:rPr>
              <w:t>пропозиція</w:t>
            </w:r>
            <w:proofErr w:type="spellEnd"/>
            <w:r w:rsidRPr="00774FE8">
              <w:rPr>
                <w:rFonts w:ascii="Times New Roman" w:eastAsia="Times New Roman" w:hAnsi="Times New Roman"/>
                <w:b/>
                <w:color w:val="000000"/>
              </w:rPr>
              <w:t xml:space="preserve"> </w:t>
            </w:r>
            <w:proofErr w:type="spellStart"/>
            <w:r w:rsidRPr="00774FE8">
              <w:rPr>
                <w:rFonts w:ascii="Times New Roman" w:eastAsia="Times New Roman" w:hAnsi="Times New Roman"/>
                <w:b/>
                <w:color w:val="000000"/>
              </w:rPr>
              <w:t>учасника</w:t>
            </w:r>
            <w:proofErr w:type="spellEnd"/>
            <w:r w:rsidRPr="00774FE8">
              <w:rPr>
                <w:rFonts w:ascii="Times New Roman" w:eastAsia="Times New Roman" w:hAnsi="Times New Roman"/>
                <w:b/>
                <w:color w:val="000000"/>
              </w:rPr>
              <w:t xml:space="preserve"> повинна бути </w:t>
            </w:r>
            <w:proofErr w:type="spellStart"/>
            <w:r w:rsidRPr="00774FE8">
              <w:rPr>
                <w:rFonts w:ascii="Times New Roman" w:eastAsia="Times New Roman" w:hAnsi="Times New Roman"/>
                <w:b/>
                <w:color w:val="000000"/>
              </w:rPr>
              <w:t>підписана</w:t>
            </w:r>
            <w:proofErr w:type="spellEnd"/>
            <w:r w:rsidRPr="00774FE8">
              <w:rPr>
                <w:rFonts w:ascii="Times New Roman" w:eastAsia="Times New Roman" w:hAnsi="Times New Roman"/>
                <w:b/>
                <w:color w:val="000000"/>
              </w:rPr>
              <w:t xml:space="preserve">  </w:t>
            </w:r>
            <w:proofErr w:type="spellStart"/>
            <w:r w:rsidRPr="00774FE8">
              <w:rPr>
                <w:rFonts w:ascii="Times New Roman" w:eastAsia="Times New Roman" w:hAnsi="Times New Roman"/>
                <w:b/>
                <w:color w:val="000000"/>
              </w:rPr>
              <w:t>кваліфікованим</w:t>
            </w:r>
            <w:proofErr w:type="spellEnd"/>
            <w:r w:rsidRPr="00774FE8">
              <w:rPr>
                <w:rFonts w:ascii="Times New Roman" w:eastAsia="Times New Roman" w:hAnsi="Times New Roman"/>
                <w:b/>
                <w:color w:val="000000"/>
              </w:rPr>
              <w:t xml:space="preserve"> </w:t>
            </w:r>
            <w:proofErr w:type="spellStart"/>
            <w:r w:rsidRPr="00774FE8">
              <w:rPr>
                <w:rFonts w:ascii="Times New Roman" w:eastAsia="Times New Roman" w:hAnsi="Times New Roman"/>
                <w:b/>
                <w:color w:val="000000"/>
              </w:rPr>
              <w:t>електронним</w:t>
            </w:r>
            <w:proofErr w:type="spellEnd"/>
            <w:r w:rsidRPr="00774FE8">
              <w:rPr>
                <w:rFonts w:ascii="Times New Roman" w:eastAsia="Times New Roman" w:hAnsi="Times New Roman"/>
                <w:b/>
                <w:color w:val="000000"/>
              </w:rPr>
              <w:t xml:space="preserve"> </w:t>
            </w:r>
            <w:proofErr w:type="spellStart"/>
            <w:r w:rsidRPr="00774FE8">
              <w:rPr>
                <w:rFonts w:ascii="Times New Roman" w:eastAsia="Times New Roman" w:hAnsi="Times New Roman"/>
                <w:b/>
                <w:color w:val="000000"/>
              </w:rPr>
              <w:t>підписом</w:t>
            </w:r>
            <w:proofErr w:type="spellEnd"/>
            <w:r w:rsidRPr="00774FE8">
              <w:rPr>
                <w:rFonts w:ascii="Times New Roman" w:eastAsia="Times New Roman" w:hAnsi="Times New Roman"/>
                <w:b/>
                <w:color w:val="000000"/>
              </w:rPr>
              <w:t xml:space="preserve"> (КЕП)/</w:t>
            </w:r>
            <w:proofErr w:type="spellStart"/>
            <w:r w:rsidRPr="00774FE8">
              <w:rPr>
                <w:rFonts w:ascii="Times New Roman" w:eastAsia="Times New Roman" w:hAnsi="Times New Roman"/>
                <w:b/>
                <w:color w:val="000000"/>
              </w:rPr>
              <w:t>удосконаленим</w:t>
            </w:r>
            <w:proofErr w:type="spellEnd"/>
            <w:r w:rsidRPr="00774FE8">
              <w:rPr>
                <w:rFonts w:ascii="Times New Roman" w:eastAsia="Times New Roman" w:hAnsi="Times New Roman"/>
                <w:b/>
                <w:color w:val="000000"/>
              </w:rPr>
              <w:t xml:space="preserve"> </w:t>
            </w:r>
            <w:proofErr w:type="spellStart"/>
            <w:r w:rsidRPr="00774FE8">
              <w:rPr>
                <w:rFonts w:ascii="Times New Roman" w:eastAsia="Times New Roman" w:hAnsi="Times New Roman"/>
                <w:b/>
                <w:color w:val="000000"/>
              </w:rPr>
              <w:t>електронним</w:t>
            </w:r>
            <w:proofErr w:type="spellEnd"/>
            <w:r w:rsidRPr="00774FE8">
              <w:rPr>
                <w:rFonts w:ascii="Times New Roman" w:eastAsia="Times New Roman" w:hAnsi="Times New Roman"/>
                <w:b/>
                <w:color w:val="000000"/>
              </w:rPr>
              <w:t xml:space="preserve"> </w:t>
            </w:r>
            <w:proofErr w:type="spellStart"/>
            <w:r w:rsidRPr="00774FE8">
              <w:rPr>
                <w:rFonts w:ascii="Times New Roman" w:eastAsia="Times New Roman" w:hAnsi="Times New Roman"/>
                <w:b/>
                <w:color w:val="000000"/>
              </w:rPr>
              <w:t>підпи</w:t>
            </w:r>
            <w:r w:rsidRPr="00774FE8">
              <w:rPr>
                <w:rFonts w:ascii="Times New Roman" w:eastAsia="Times New Roman" w:hAnsi="Times New Roman"/>
                <w:b/>
              </w:rPr>
              <w:t>сом</w:t>
            </w:r>
            <w:proofErr w:type="spellEnd"/>
            <w:r w:rsidRPr="00774FE8">
              <w:rPr>
                <w:rFonts w:ascii="Times New Roman" w:eastAsia="Times New Roman" w:hAnsi="Times New Roman"/>
                <w:b/>
              </w:rPr>
              <w:t xml:space="preserve"> (УЕП)</w:t>
            </w:r>
            <w:r w:rsidRPr="00774FE8">
              <w:rPr>
                <w:rFonts w:ascii="Times New Roman" w:eastAsia="Times New Roman" w:hAnsi="Times New Roman"/>
                <w:b/>
                <w:color w:val="000000"/>
              </w:rPr>
              <w:t>;</w:t>
            </w:r>
          </w:p>
          <w:p w14:paraId="6378BA29" w14:textId="77777777" w:rsidR="00AC6CF5" w:rsidRPr="00774FE8" w:rsidRDefault="00AC6CF5" w:rsidP="00AC6CF5">
            <w:pPr>
              <w:spacing w:after="0"/>
              <w:jc w:val="both"/>
              <w:rPr>
                <w:rFonts w:ascii="Times New Roman" w:eastAsia="Times New Roman" w:hAnsi="Times New Roman"/>
                <w:b/>
                <w:color w:val="000000"/>
              </w:rPr>
            </w:pPr>
            <w:r w:rsidRPr="00774FE8">
              <w:rPr>
                <w:rFonts w:ascii="Times New Roman" w:eastAsia="Times New Roman" w:hAnsi="Times New Roman"/>
                <w:b/>
                <w:color w:val="000000"/>
              </w:rPr>
              <w:t xml:space="preserve">3) </w:t>
            </w:r>
            <w:proofErr w:type="spellStart"/>
            <w:r w:rsidRPr="00774FE8">
              <w:rPr>
                <w:rFonts w:ascii="Times New Roman" w:eastAsia="Times New Roman" w:hAnsi="Times New Roman"/>
                <w:b/>
                <w:color w:val="000000"/>
              </w:rPr>
              <w:t>якщо</w:t>
            </w:r>
            <w:proofErr w:type="spellEnd"/>
            <w:r w:rsidRPr="00774FE8">
              <w:rPr>
                <w:rFonts w:ascii="Times New Roman" w:eastAsia="Times New Roman" w:hAnsi="Times New Roman"/>
                <w:b/>
                <w:color w:val="000000"/>
              </w:rPr>
              <w:t xml:space="preserve"> </w:t>
            </w:r>
            <w:proofErr w:type="spellStart"/>
            <w:r w:rsidRPr="00774FE8">
              <w:rPr>
                <w:rFonts w:ascii="Times New Roman" w:eastAsia="Times New Roman" w:hAnsi="Times New Roman"/>
                <w:b/>
                <w:color w:val="000000"/>
              </w:rPr>
              <w:t>тендерна</w:t>
            </w:r>
            <w:proofErr w:type="spellEnd"/>
            <w:r w:rsidRPr="00774FE8">
              <w:rPr>
                <w:rFonts w:ascii="Times New Roman" w:eastAsia="Times New Roman" w:hAnsi="Times New Roman"/>
                <w:b/>
                <w:color w:val="000000"/>
              </w:rPr>
              <w:t xml:space="preserve"> </w:t>
            </w:r>
            <w:proofErr w:type="spellStart"/>
            <w:r w:rsidRPr="00774FE8">
              <w:rPr>
                <w:rFonts w:ascii="Times New Roman" w:eastAsia="Times New Roman" w:hAnsi="Times New Roman"/>
                <w:b/>
                <w:color w:val="000000"/>
              </w:rPr>
              <w:t>пропозиція</w:t>
            </w:r>
            <w:proofErr w:type="spellEnd"/>
            <w:r w:rsidRPr="00774FE8">
              <w:rPr>
                <w:rFonts w:ascii="Times New Roman" w:eastAsia="Times New Roman" w:hAnsi="Times New Roman"/>
                <w:b/>
                <w:color w:val="000000"/>
              </w:rPr>
              <w:t xml:space="preserve"> </w:t>
            </w:r>
            <w:proofErr w:type="spellStart"/>
            <w:r w:rsidRPr="00774FE8">
              <w:rPr>
                <w:rFonts w:ascii="Times New Roman" w:eastAsia="Times New Roman" w:hAnsi="Times New Roman"/>
                <w:b/>
                <w:color w:val="000000"/>
              </w:rPr>
              <w:t>містить</w:t>
            </w:r>
            <w:proofErr w:type="spellEnd"/>
            <w:r w:rsidRPr="00774FE8">
              <w:rPr>
                <w:rFonts w:ascii="Times New Roman" w:eastAsia="Times New Roman" w:hAnsi="Times New Roman"/>
                <w:b/>
                <w:color w:val="000000"/>
              </w:rPr>
              <w:t xml:space="preserve"> і </w:t>
            </w:r>
            <w:proofErr w:type="spellStart"/>
            <w:r w:rsidRPr="00774FE8">
              <w:rPr>
                <w:rFonts w:ascii="Times New Roman" w:eastAsia="Times New Roman" w:hAnsi="Times New Roman"/>
                <w:b/>
                <w:color w:val="000000"/>
              </w:rPr>
              <w:t>скановані</w:t>
            </w:r>
            <w:proofErr w:type="spellEnd"/>
            <w:r w:rsidRPr="00774FE8">
              <w:rPr>
                <w:rFonts w:ascii="Times New Roman" w:eastAsia="Times New Roman" w:hAnsi="Times New Roman"/>
                <w:b/>
                <w:color w:val="000000"/>
              </w:rPr>
              <w:t xml:space="preserve">, і </w:t>
            </w:r>
            <w:proofErr w:type="spellStart"/>
            <w:r w:rsidRPr="00774FE8">
              <w:rPr>
                <w:rFonts w:ascii="Times New Roman" w:eastAsia="Times New Roman" w:hAnsi="Times New Roman"/>
                <w:b/>
                <w:color w:val="000000"/>
              </w:rPr>
              <w:t>електронні</w:t>
            </w:r>
            <w:proofErr w:type="spellEnd"/>
            <w:r w:rsidRPr="00774FE8">
              <w:rPr>
                <w:rFonts w:ascii="Times New Roman" w:eastAsia="Times New Roman" w:hAnsi="Times New Roman"/>
                <w:b/>
                <w:color w:val="000000"/>
              </w:rPr>
              <w:t xml:space="preserve"> </w:t>
            </w:r>
            <w:proofErr w:type="spellStart"/>
            <w:r w:rsidRPr="00774FE8">
              <w:rPr>
                <w:rFonts w:ascii="Times New Roman" w:eastAsia="Times New Roman" w:hAnsi="Times New Roman"/>
                <w:b/>
                <w:color w:val="000000"/>
              </w:rPr>
              <w:t>документи</w:t>
            </w:r>
            <w:proofErr w:type="spellEnd"/>
            <w:r w:rsidRPr="00774FE8">
              <w:rPr>
                <w:rFonts w:ascii="Times New Roman" w:eastAsia="Times New Roman" w:hAnsi="Times New Roman"/>
                <w:b/>
                <w:color w:val="000000"/>
              </w:rPr>
              <w:t xml:space="preserve">, </w:t>
            </w:r>
            <w:proofErr w:type="spellStart"/>
            <w:r w:rsidRPr="00774FE8">
              <w:rPr>
                <w:rFonts w:ascii="Times New Roman" w:eastAsia="Times New Roman" w:hAnsi="Times New Roman"/>
                <w:b/>
                <w:color w:val="000000"/>
              </w:rPr>
              <w:t>потрібно</w:t>
            </w:r>
            <w:proofErr w:type="spellEnd"/>
            <w:r w:rsidRPr="00774FE8">
              <w:rPr>
                <w:rFonts w:ascii="Times New Roman" w:eastAsia="Times New Roman" w:hAnsi="Times New Roman"/>
                <w:b/>
                <w:color w:val="000000"/>
              </w:rPr>
              <w:t xml:space="preserve"> </w:t>
            </w:r>
            <w:proofErr w:type="spellStart"/>
            <w:r w:rsidRPr="00774FE8">
              <w:rPr>
                <w:rFonts w:ascii="Times New Roman" w:eastAsia="Times New Roman" w:hAnsi="Times New Roman"/>
                <w:b/>
                <w:color w:val="000000"/>
              </w:rPr>
              <w:t>накласти</w:t>
            </w:r>
            <w:proofErr w:type="spellEnd"/>
            <w:r w:rsidRPr="00774FE8">
              <w:rPr>
                <w:rFonts w:ascii="Times New Roman" w:eastAsia="Times New Roman" w:hAnsi="Times New Roman"/>
                <w:b/>
                <w:color w:val="000000"/>
              </w:rPr>
              <w:t xml:space="preserve"> КЕП/УЕП на </w:t>
            </w:r>
            <w:proofErr w:type="spellStart"/>
            <w:r w:rsidRPr="00774FE8">
              <w:rPr>
                <w:rFonts w:ascii="Times New Roman" w:eastAsia="Times New Roman" w:hAnsi="Times New Roman"/>
                <w:b/>
                <w:color w:val="000000"/>
              </w:rPr>
              <w:t>тендерну</w:t>
            </w:r>
            <w:proofErr w:type="spellEnd"/>
            <w:r w:rsidRPr="00774FE8">
              <w:rPr>
                <w:rFonts w:ascii="Times New Roman" w:eastAsia="Times New Roman" w:hAnsi="Times New Roman"/>
                <w:b/>
                <w:color w:val="000000"/>
              </w:rPr>
              <w:t xml:space="preserve"> </w:t>
            </w:r>
            <w:proofErr w:type="spellStart"/>
            <w:r w:rsidRPr="00774FE8">
              <w:rPr>
                <w:rFonts w:ascii="Times New Roman" w:eastAsia="Times New Roman" w:hAnsi="Times New Roman"/>
                <w:b/>
                <w:color w:val="000000"/>
              </w:rPr>
              <w:t>пропозицію</w:t>
            </w:r>
            <w:proofErr w:type="spellEnd"/>
            <w:r w:rsidRPr="00774FE8">
              <w:rPr>
                <w:rFonts w:ascii="Times New Roman" w:eastAsia="Times New Roman" w:hAnsi="Times New Roman"/>
                <w:b/>
                <w:color w:val="000000"/>
              </w:rPr>
              <w:t xml:space="preserve"> в </w:t>
            </w:r>
            <w:proofErr w:type="spellStart"/>
            <w:r w:rsidRPr="00774FE8">
              <w:rPr>
                <w:rFonts w:ascii="Times New Roman" w:eastAsia="Times New Roman" w:hAnsi="Times New Roman"/>
                <w:b/>
                <w:color w:val="000000"/>
              </w:rPr>
              <w:t>цілому</w:t>
            </w:r>
            <w:proofErr w:type="spellEnd"/>
            <w:r w:rsidRPr="00774FE8">
              <w:rPr>
                <w:rFonts w:ascii="Times New Roman" w:eastAsia="Times New Roman" w:hAnsi="Times New Roman"/>
                <w:b/>
                <w:color w:val="000000"/>
              </w:rPr>
              <w:t xml:space="preserve"> та на </w:t>
            </w:r>
            <w:proofErr w:type="spellStart"/>
            <w:r w:rsidRPr="00774FE8">
              <w:rPr>
                <w:rFonts w:ascii="Times New Roman" w:eastAsia="Times New Roman" w:hAnsi="Times New Roman"/>
                <w:b/>
                <w:color w:val="000000"/>
              </w:rPr>
              <w:t>кожен</w:t>
            </w:r>
            <w:proofErr w:type="spellEnd"/>
            <w:r w:rsidRPr="00774FE8">
              <w:rPr>
                <w:rFonts w:ascii="Times New Roman" w:eastAsia="Times New Roman" w:hAnsi="Times New Roman"/>
                <w:b/>
                <w:color w:val="000000"/>
              </w:rPr>
              <w:t xml:space="preserve"> </w:t>
            </w:r>
            <w:proofErr w:type="spellStart"/>
            <w:r w:rsidRPr="00774FE8">
              <w:rPr>
                <w:rFonts w:ascii="Times New Roman" w:eastAsia="Times New Roman" w:hAnsi="Times New Roman"/>
                <w:b/>
                <w:color w:val="000000"/>
              </w:rPr>
              <w:t>електронний</w:t>
            </w:r>
            <w:proofErr w:type="spellEnd"/>
            <w:r w:rsidRPr="00774FE8">
              <w:rPr>
                <w:rFonts w:ascii="Times New Roman" w:eastAsia="Times New Roman" w:hAnsi="Times New Roman"/>
                <w:b/>
                <w:color w:val="000000"/>
              </w:rPr>
              <w:t xml:space="preserve"> документ </w:t>
            </w:r>
            <w:proofErr w:type="spellStart"/>
            <w:r w:rsidRPr="00774FE8">
              <w:rPr>
                <w:rFonts w:ascii="Times New Roman" w:eastAsia="Times New Roman" w:hAnsi="Times New Roman"/>
                <w:b/>
                <w:color w:val="000000"/>
              </w:rPr>
              <w:t>окремо</w:t>
            </w:r>
            <w:proofErr w:type="spellEnd"/>
            <w:r w:rsidRPr="00774FE8">
              <w:rPr>
                <w:rFonts w:ascii="Times New Roman" w:eastAsia="Times New Roman" w:hAnsi="Times New Roman"/>
                <w:b/>
                <w:color w:val="000000"/>
              </w:rPr>
              <w:t>.</w:t>
            </w:r>
          </w:p>
          <w:p w14:paraId="298A98FA" w14:textId="77777777" w:rsidR="00AC6CF5" w:rsidRPr="00774FE8" w:rsidRDefault="00AC6CF5" w:rsidP="00AC6CF5">
            <w:pPr>
              <w:jc w:val="both"/>
              <w:rPr>
                <w:rFonts w:ascii="Times New Roman" w:eastAsia="Times New Roman" w:hAnsi="Times New Roman"/>
                <w:b/>
                <w:color w:val="000000"/>
              </w:rPr>
            </w:pPr>
            <w:proofErr w:type="spellStart"/>
            <w:r w:rsidRPr="00774FE8">
              <w:rPr>
                <w:rFonts w:ascii="Times New Roman" w:eastAsia="Times New Roman" w:hAnsi="Times New Roman"/>
                <w:b/>
                <w:color w:val="000000"/>
              </w:rPr>
              <w:t>Винятки</w:t>
            </w:r>
            <w:proofErr w:type="spellEnd"/>
            <w:r w:rsidRPr="00774FE8">
              <w:rPr>
                <w:rFonts w:ascii="Times New Roman" w:eastAsia="Times New Roman" w:hAnsi="Times New Roman"/>
                <w:b/>
                <w:color w:val="000000"/>
              </w:rPr>
              <w:t>:</w:t>
            </w:r>
          </w:p>
          <w:p w14:paraId="451B7FBE" w14:textId="77777777" w:rsidR="00AC6CF5" w:rsidRPr="00774FE8" w:rsidRDefault="00AC6CF5" w:rsidP="00AC6CF5">
            <w:pPr>
              <w:spacing w:after="0"/>
              <w:jc w:val="both"/>
              <w:rPr>
                <w:rFonts w:ascii="Times New Roman" w:eastAsia="Times New Roman" w:hAnsi="Times New Roman"/>
                <w:b/>
                <w:color w:val="000000"/>
              </w:rPr>
            </w:pPr>
            <w:r w:rsidRPr="00774FE8">
              <w:rPr>
                <w:rFonts w:ascii="Times New Roman" w:eastAsia="Times New Roman" w:hAnsi="Times New Roman"/>
                <w:b/>
                <w:color w:val="000000"/>
              </w:rPr>
              <w:t xml:space="preserve">1) </w:t>
            </w:r>
            <w:proofErr w:type="spellStart"/>
            <w:r w:rsidRPr="00774FE8">
              <w:rPr>
                <w:rFonts w:ascii="Times New Roman" w:eastAsia="Times New Roman" w:hAnsi="Times New Roman"/>
                <w:b/>
                <w:color w:val="000000"/>
              </w:rPr>
              <w:t>якщо</w:t>
            </w:r>
            <w:proofErr w:type="spellEnd"/>
            <w:r w:rsidRPr="00774FE8">
              <w:rPr>
                <w:rFonts w:ascii="Times New Roman" w:eastAsia="Times New Roman" w:hAnsi="Times New Roman"/>
                <w:b/>
                <w:color w:val="000000"/>
              </w:rPr>
              <w:t xml:space="preserve"> </w:t>
            </w:r>
            <w:proofErr w:type="spellStart"/>
            <w:r w:rsidRPr="00774FE8">
              <w:rPr>
                <w:rFonts w:ascii="Times New Roman" w:eastAsia="Times New Roman" w:hAnsi="Times New Roman"/>
                <w:b/>
                <w:color w:val="000000"/>
              </w:rPr>
              <w:t>електронні</w:t>
            </w:r>
            <w:proofErr w:type="spellEnd"/>
            <w:r w:rsidRPr="00774FE8">
              <w:rPr>
                <w:rFonts w:ascii="Times New Roman" w:eastAsia="Times New Roman" w:hAnsi="Times New Roman"/>
                <w:b/>
                <w:color w:val="000000"/>
              </w:rPr>
              <w:t xml:space="preserve"> </w:t>
            </w:r>
            <w:proofErr w:type="spellStart"/>
            <w:r w:rsidRPr="00774FE8">
              <w:rPr>
                <w:rFonts w:ascii="Times New Roman" w:eastAsia="Times New Roman" w:hAnsi="Times New Roman"/>
                <w:b/>
                <w:color w:val="000000"/>
              </w:rPr>
              <w:t>документи</w:t>
            </w:r>
            <w:proofErr w:type="spellEnd"/>
            <w:r w:rsidRPr="00774FE8">
              <w:rPr>
                <w:rFonts w:ascii="Times New Roman" w:eastAsia="Times New Roman" w:hAnsi="Times New Roman"/>
                <w:b/>
                <w:color w:val="000000"/>
              </w:rPr>
              <w:t xml:space="preserve"> </w:t>
            </w:r>
            <w:proofErr w:type="spellStart"/>
            <w:r w:rsidRPr="00774FE8">
              <w:rPr>
                <w:rFonts w:ascii="Times New Roman" w:eastAsia="Times New Roman" w:hAnsi="Times New Roman"/>
                <w:b/>
                <w:color w:val="000000"/>
              </w:rPr>
              <w:t>тендерної</w:t>
            </w:r>
            <w:proofErr w:type="spellEnd"/>
            <w:r w:rsidRPr="00774FE8">
              <w:rPr>
                <w:rFonts w:ascii="Times New Roman" w:eastAsia="Times New Roman" w:hAnsi="Times New Roman"/>
                <w:b/>
                <w:color w:val="000000"/>
              </w:rPr>
              <w:t xml:space="preserve"> </w:t>
            </w:r>
            <w:proofErr w:type="spellStart"/>
            <w:r w:rsidRPr="00774FE8">
              <w:rPr>
                <w:rFonts w:ascii="Times New Roman" w:eastAsia="Times New Roman" w:hAnsi="Times New Roman"/>
                <w:b/>
                <w:color w:val="000000"/>
              </w:rPr>
              <w:t>пропозиції</w:t>
            </w:r>
            <w:proofErr w:type="spellEnd"/>
            <w:r w:rsidRPr="00774FE8">
              <w:rPr>
                <w:rFonts w:ascii="Times New Roman" w:eastAsia="Times New Roman" w:hAnsi="Times New Roman"/>
                <w:b/>
                <w:color w:val="000000"/>
              </w:rPr>
              <w:t xml:space="preserve"> видано </w:t>
            </w:r>
            <w:proofErr w:type="spellStart"/>
            <w:r w:rsidRPr="00774FE8">
              <w:rPr>
                <w:rFonts w:ascii="Times New Roman" w:eastAsia="Times New Roman" w:hAnsi="Times New Roman"/>
                <w:b/>
                <w:color w:val="000000"/>
              </w:rPr>
              <w:t>іншою</w:t>
            </w:r>
            <w:proofErr w:type="spellEnd"/>
            <w:r w:rsidRPr="00774FE8">
              <w:rPr>
                <w:rFonts w:ascii="Times New Roman" w:eastAsia="Times New Roman" w:hAnsi="Times New Roman"/>
                <w:b/>
                <w:color w:val="000000"/>
              </w:rPr>
              <w:t xml:space="preserve"> </w:t>
            </w:r>
            <w:proofErr w:type="spellStart"/>
            <w:r w:rsidRPr="00774FE8">
              <w:rPr>
                <w:rFonts w:ascii="Times New Roman" w:eastAsia="Times New Roman" w:hAnsi="Times New Roman"/>
                <w:b/>
                <w:color w:val="000000"/>
              </w:rPr>
              <w:t>організацією</w:t>
            </w:r>
            <w:proofErr w:type="spellEnd"/>
            <w:r w:rsidRPr="00774FE8">
              <w:rPr>
                <w:rFonts w:ascii="Times New Roman" w:eastAsia="Times New Roman" w:hAnsi="Times New Roman"/>
                <w:b/>
                <w:color w:val="000000"/>
              </w:rPr>
              <w:t xml:space="preserve"> і на них уже </w:t>
            </w:r>
            <w:proofErr w:type="spellStart"/>
            <w:r w:rsidRPr="00774FE8">
              <w:rPr>
                <w:rFonts w:ascii="Times New Roman" w:eastAsia="Times New Roman" w:hAnsi="Times New Roman"/>
                <w:b/>
                <w:color w:val="000000"/>
              </w:rPr>
              <w:t>накладено</w:t>
            </w:r>
            <w:proofErr w:type="spellEnd"/>
            <w:r w:rsidRPr="00774FE8">
              <w:rPr>
                <w:rFonts w:ascii="Times New Roman" w:eastAsia="Times New Roman" w:hAnsi="Times New Roman"/>
                <w:b/>
                <w:color w:val="000000"/>
              </w:rPr>
              <w:t xml:space="preserve"> КЕП/УЕП </w:t>
            </w:r>
            <w:proofErr w:type="spellStart"/>
            <w:r w:rsidRPr="00774FE8">
              <w:rPr>
                <w:rFonts w:ascii="Times New Roman" w:eastAsia="Times New Roman" w:hAnsi="Times New Roman"/>
                <w:b/>
                <w:color w:val="000000"/>
              </w:rPr>
              <w:t>цієї</w:t>
            </w:r>
            <w:proofErr w:type="spellEnd"/>
            <w:r w:rsidRPr="00774FE8">
              <w:rPr>
                <w:rFonts w:ascii="Times New Roman" w:eastAsia="Times New Roman" w:hAnsi="Times New Roman"/>
                <w:b/>
                <w:color w:val="000000"/>
              </w:rPr>
              <w:t xml:space="preserve"> </w:t>
            </w:r>
            <w:proofErr w:type="spellStart"/>
            <w:r w:rsidRPr="00774FE8">
              <w:rPr>
                <w:rFonts w:ascii="Times New Roman" w:eastAsia="Times New Roman" w:hAnsi="Times New Roman"/>
                <w:b/>
                <w:color w:val="000000"/>
              </w:rPr>
              <w:t>організації</w:t>
            </w:r>
            <w:proofErr w:type="spellEnd"/>
            <w:r w:rsidRPr="00774FE8">
              <w:rPr>
                <w:rFonts w:ascii="Times New Roman" w:eastAsia="Times New Roman" w:hAnsi="Times New Roman"/>
                <w:b/>
                <w:color w:val="000000"/>
              </w:rPr>
              <w:t xml:space="preserve">, </w:t>
            </w:r>
            <w:proofErr w:type="spellStart"/>
            <w:r w:rsidRPr="00774FE8">
              <w:rPr>
                <w:rFonts w:ascii="Times New Roman" w:eastAsia="Times New Roman" w:hAnsi="Times New Roman"/>
                <w:b/>
                <w:color w:val="000000"/>
              </w:rPr>
              <w:t>учаснику</w:t>
            </w:r>
            <w:proofErr w:type="spellEnd"/>
            <w:r w:rsidRPr="00774FE8">
              <w:rPr>
                <w:rFonts w:ascii="Times New Roman" w:eastAsia="Times New Roman" w:hAnsi="Times New Roman"/>
                <w:b/>
                <w:color w:val="000000"/>
              </w:rPr>
              <w:t xml:space="preserve"> не </w:t>
            </w:r>
            <w:proofErr w:type="spellStart"/>
            <w:r w:rsidRPr="00774FE8">
              <w:rPr>
                <w:rFonts w:ascii="Times New Roman" w:eastAsia="Times New Roman" w:hAnsi="Times New Roman"/>
                <w:b/>
                <w:color w:val="000000"/>
              </w:rPr>
              <w:t>потрібно</w:t>
            </w:r>
            <w:proofErr w:type="spellEnd"/>
            <w:r w:rsidRPr="00774FE8">
              <w:rPr>
                <w:rFonts w:ascii="Times New Roman" w:eastAsia="Times New Roman" w:hAnsi="Times New Roman"/>
                <w:b/>
                <w:color w:val="000000"/>
              </w:rPr>
              <w:t xml:space="preserve"> </w:t>
            </w:r>
            <w:proofErr w:type="spellStart"/>
            <w:r w:rsidRPr="00774FE8">
              <w:rPr>
                <w:rFonts w:ascii="Times New Roman" w:eastAsia="Times New Roman" w:hAnsi="Times New Roman"/>
                <w:b/>
                <w:color w:val="000000"/>
              </w:rPr>
              <w:t>накладати</w:t>
            </w:r>
            <w:proofErr w:type="spellEnd"/>
            <w:r w:rsidRPr="00774FE8">
              <w:rPr>
                <w:rFonts w:ascii="Times New Roman" w:eastAsia="Times New Roman" w:hAnsi="Times New Roman"/>
                <w:b/>
                <w:color w:val="000000"/>
              </w:rPr>
              <w:t xml:space="preserve"> на </w:t>
            </w:r>
            <w:proofErr w:type="spellStart"/>
            <w:r w:rsidRPr="00774FE8">
              <w:rPr>
                <w:rFonts w:ascii="Times New Roman" w:eastAsia="Times New Roman" w:hAnsi="Times New Roman"/>
                <w:b/>
                <w:color w:val="000000"/>
              </w:rPr>
              <w:t>нього</w:t>
            </w:r>
            <w:proofErr w:type="spellEnd"/>
            <w:r w:rsidRPr="00774FE8">
              <w:rPr>
                <w:rFonts w:ascii="Times New Roman" w:eastAsia="Times New Roman" w:hAnsi="Times New Roman"/>
                <w:b/>
                <w:color w:val="000000"/>
              </w:rPr>
              <w:t xml:space="preserve"> </w:t>
            </w:r>
            <w:proofErr w:type="spellStart"/>
            <w:r w:rsidRPr="00774FE8">
              <w:rPr>
                <w:rFonts w:ascii="Times New Roman" w:eastAsia="Times New Roman" w:hAnsi="Times New Roman"/>
                <w:b/>
                <w:color w:val="000000"/>
              </w:rPr>
              <w:t>свій</w:t>
            </w:r>
            <w:proofErr w:type="spellEnd"/>
            <w:r w:rsidRPr="00774FE8">
              <w:rPr>
                <w:rFonts w:ascii="Times New Roman" w:eastAsia="Times New Roman" w:hAnsi="Times New Roman"/>
                <w:b/>
                <w:color w:val="000000"/>
              </w:rPr>
              <w:t xml:space="preserve"> КЕП/УЕП.</w:t>
            </w:r>
          </w:p>
          <w:p w14:paraId="4B007C75" w14:textId="6A2A73E7" w:rsidR="00AC6CF5" w:rsidRPr="00774FE8" w:rsidRDefault="00AC6CF5" w:rsidP="00AC6CF5">
            <w:pPr>
              <w:widowControl w:val="0"/>
              <w:spacing w:after="0"/>
              <w:jc w:val="both"/>
              <w:rPr>
                <w:rFonts w:ascii="Times New Roman" w:eastAsia="Times New Roman" w:hAnsi="Times New Roman"/>
                <w:b/>
                <w:color w:val="000000"/>
              </w:rPr>
            </w:pPr>
            <w:proofErr w:type="spellStart"/>
            <w:r w:rsidRPr="00774FE8">
              <w:rPr>
                <w:rFonts w:ascii="Times New Roman" w:eastAsia="Times New Roman" w:hAnsi="Times New Roman"/>
                <w:b/>
                <w:color w:val="000000"/>
              </w:rPr>
              <w:t>Зверніть</w:t>
            </w:r>
            <w:proofErr w:type="spellEnd"/>
            <w:r w:rsidRPr="00774FE8">
              <w:rPr>
                <w:rFonts w:ascii="Times New Roman" w:eastAsia="Times New Roman" w:hAnsi="Times New Roman"/>
                <w:b/>
                <w:color w:val="000000"/>
              </w:rPr>
              <w:t xml:space="preserve"> </w:t>
            </w:r>
            <w:proofErr w:type="spellStart"/>
            <w:r w:rsidRPr="00774FE8">
              <w:rPr>
                <w:rFonts w:ascii="Times New Roman" w:eastAsia="Times New Roman" w:hAnsi="Times New Roman"/>
                <w:b/>
                <w:color w:val="000000"/>
              </w:rPr>
              <w:t>увагу</w:t>
            </w:r>
            <w:proofErr w:type="spellEnd"/>
            <w:r w:rsidRPr="00774FE8">
              <w:rPr>
                <w:rFonts w:ascii="Times New Roman" w:eastAsia="Times New Roman" w:hAnsi="Times New Roman"/>
                <w:b/>
                <w:color w:val="000000"/>
              </w:rPr>
              <w:t xml:space="preserve">: </w:t>
            </w:r>
            <w:proofErr w:type="spellStart"/>
            <w:r w:rsidRPr="00774FE8">
              <w:rPr>
                <w:rFonts w:ascii="Times New Roman" w:eastAsia="Times New Roman" w:hAnsi="Times New Roman"/>
                <w:b/>
                <w:color w:val="000000"/>
              </w:rPr>
              <w:t>документи</w:t>
            </w:r>
            <w:proofErr w:type="spellEnd"/>
            <w:r w:rsidRPr="00774FE8">
              <w:rPr>
                <w:rFonts w:ascii="Times New Roman" w:eastAsia="Times New Roman" w:hAnsi="Times New Roman"/>
                <w:b/>
                <w:color w:val="000000"/>
              </w:rPr>
              <w:t xml:space="preserve"> </w:t>
            </w:r>
            <w:proofErr w:type="spellStart"/>
            <w:r w:rsidRPr="00774FE8">
              <w:rPr>
                <w:rFonts w:ascii="Times New Roman" w:eastAsia="Times New Roman" w:hAnsi="Times New Roman"/>
                <w:b/>
                <w:color w:val="000000"/>
              </w:rPr>
              <w:t>тендерної</w:t>
            </w:r>
            <w:proofErr w:type="spellEnd"/>
            <w:r w:rsidRPr="00774FE8">
              <w:rPr>
                <w:rFonts w:ascii="Times New Roman" w:eastAsia="Times New Roman" w:hAnsi="Times New Roman"/>
                <w:b/>
                <w:color w:val="000000"/>
              </w:rPr>
              <w:t xml:space="preserve"> </w:t>
            </w:r>
            <w:proofErr w:type="spellStart"/>
            <w:r w:rsidRPr="00774FE8">
              <w:rPr>
                <w:rFonts w:ascii="Times New Roman" w:eastAsia="Times New Roman" w:hAnsi="Times New Roman"/>
                <w:b/>
                <w:color w:val="000000"/>
              </w:rPr>
              <w:t>пропозиції</w:t>
            </w:r>
            <w:proofErr w:type="spellEnd"/>
            <w:r w:rsidRPr="00774FE8">
              <w:rPr>
                <w:rFonts w:ascii="Times New Roman" w:eastAsia="Times New Roman" w:hAnsi="Times New Roman"/>
                <w:b/>
                <w:color w:val="000000"/>
              </w:rPr>
              <w:t xml:space="preserve">, </w:t>
            </w:r>
            <w:proofErr w:type="spellStart"/>
            <w:r w:rsidRPr="00774FE8">
              <w:rPr>
                <w:rFonts w:ascii="Times New Roman" w:eastAsia="Times New Roman" w:hAnsi="Times New Roman"/>
                <w:b/>
                <w:color w:val="000000"/>
              </w:rPr>
              <w:t>які</w:t>
            </w:r>
            <w:proofErr w:type="spellEnd"/>
            <w:r w:rsidRPr="00774FE8">
              <w:rPr>
                <w:rFonts w:ascii="Times New Roman" w:eastAsia="Times New Roman" w:hAnsi="Times New Roman"/>
                <w:b/>
                <w:color w:val="000000"/>
              </w:rPr>
              <w:t xml:space="preserve"> </w:t>
            </w:r>
            <w:proofErr w:type="spellStart"/>
            <w:r w:rsidRPr="00774FE8">
              <w:rPr>
                <w:rFonts w:ascii="Times New Roman" w:eastAsia="Times New Roman" w:hAnsi="Times New Roman"/>
                <w:b/>
                <w:color w:val="000000"/>
              </w:rPr>
              <w:t>надані</w:t>
            </w:r>
            <w:proofErr w:type="spellEnd"/>
            <w:r w:rsidRPr="00774FE8">
              <w:rPr>
                <w:rFonts w:ascii="Times New Roman" w:eastAsia="Times New Roman" w:hAnsi="Times New Roman"/>
                <w:b/>
                <w:color w:val="000000"/>
              </w:rPr>
              <w:t xml:space="preserve"> не у </w:t>
            </w:r>
            <w:proofErr w:type="spellStart"/>
            <w:r w:rsidRPr="00774FE8">
              <w:rPr>
                <w:rFonts w:ascii="Times New Roman" w:eastAsia="Times New Roman" w:hAnsi="Times New Roman"/>
                <w:b/>
                <w:color w:val="000000"/>
              </w:rPr>
              <w:t>формі</w:t>
            </w:r>
            <w:proofErr w:type="spellEnd"/>
            <w:r w:rsidRPr="00774FE8">
              <w:rPr>
                <w:rFonts w:ascii="Times New Roman" w:eastAsia="Times New Roman" w:hAnsi="Times New Roman"/>
                <w:b/>
                <w:color w:val="000000"/>
              </w:rPr>
              <w:t xml:space="preserve"> </w:t>
            </w:r>
            <w:proofErr w:type="spellStart"/>
            <w:r w:rsidRPr="00774FE8">
              <w:rPr>
                <w:rFonts w:ascii="Times New Roman" w:eastAsia="Times New Roman" w:hAnsi="Times New Roman"/>
                <w:b/>
                <w:color w:val="000000"/>
              </w:rPr>
              <w:t>електронного</w:t>
            </w:r>
            <w:proofErr w:type="spellEnd"/>
            <w:r w:rsidRPr="00774FE8">
              <w:rPr>
                <w:rFonts w:ascii="Times New Roman" w:eastAsia="Times New Roman" w:hAnsi="Times New Roman"/>
                <w:b/>
                <w:color w:val="000000"/>
              </w:rPr>
              <w:t xml:space="preserve"> документа (без КЕП/УЕП на </w:t>
            </w:r>
            <w:proofErr w:type="spellStart"/>
            <w:r w:rsidRPr="00774FE8">
              <w:rPr>
                <w:rFonts w:ascii="Times New Roman" w:eastAsia="Times New Roman" w:hAnsi="Times New Roman"/>
                <w:b/>
                <w:color w:val="000000"/>
              </w:rPr>
              <w:t>документі</w:t>
            </w:r>
            <w:proofErr w:type="spellEnd"/>
            <w:r w:rsidRPr="00774FE8">
              <w:rPr>
                <w:rFonts w:ascii="Times New Roman" w:eastAsia="Times New Roman" w:hAnsi="Times New Roman"/>
                <w:b/>
                <w:color w:val="000000"/>
              </w:rPr>
              <w:t xml:space="preserve">), </w:t>
            </w:r>
            <w:proofErr w:type="spellStart"/>
            <w:r w:rsidRPr="00774FE8">
              <w:rPr>
                <w:rFonts w:ascii="Times New Roman" w:eastAsia="Times New Roman" w:hAnsi="Times New Roman"/>
                <w:b/>
                <w:color w:val="000000"/>
              </w:rPr>
              <w:t>повинні</w:t>
            </w:r>
            <w:proofErr w:type="spellEnd"/>
            <w:r w:rsidRPr="00774FE8">
              <w:rPr>
                <w:rFonts w:ascii="Times New Roman" w:eastAsia="Times New Roman" w:hAnsi="Times New Roman"/>
                <w:b/>
                <w:color w:val="000000"/>
              </w:rPr>
              <w:t xml:space="preserve"> </w:t>
            </w:r>
            <w:proofErr w:type="spellStart"/>
            <w:r w:rsidRPr="00774FE8">
              <w:rPr>
                <w:rFonts w:ascii="Times New Roman" w:eastAsia="Times New Roman" w:hAnsi="Times New Roman"/>
                <w:b/>
                <w:color w:val="000000"/>
              </w:rPr>
              <w:t>містити</w:t>
            </w:r>
            <w:proofErr w:type="spellEnd"/>
            <w:r w:rsidRPr="00774FE8">
              <w:rPr>
                <w:rFonts w:ascii="Times New Roman" w:eastAsia="Times New Roman" w:hAnsi="Times New Roman"/>
                <w:b/>
                <w:color w:val="000000"/>
              </w:rPr>
              <w:t xml:space="preserve"> </w:t>
            </w:r>
            <w:proofErr w:type="spellStart"/>
            <w:r w:rsidRPr="00774FE8">
              <w:rPr>
                <w:rFonts w:ascii="Times New Roman" w:eastAsia="Times New Roman" w:hAnsi="Times New Roman"/>
                <w:b/>
                <w:color w:val="000000"/>
              </w:rPr>
              <w:t>підпис</w:t>
            </w:r>
            <w:proofErr w:type="spellEnd"/>
            <w:r w:rsidRPr="00774FE8">
              <w:rPr>
                <w:rFonts w:ascii="Times New Roman" w:eastAsia="Times New Roman" w:hAnsi="Times New Roman"/>
                <w:b/>
                <w:color w:val="000000"/>
              </w:rPr>
              <w:t xml:space="preserve"> </w:t>
            </w:r>
            <w:proofErr w:type="spellStart"/>
            <w:r w:rsidRPr="00774FE8">
              <w:rPr>
                <w:rFonts w:ascii="Times New Roman" w:eastAsia="Times New Roman" w:hAnsi="Times New Roman"/>
                <w:b/>
                <w:color w:val="000000"/>
              </w:rPr>
              <w:t>уповноваженої</w:t>
            </w:r>
            <w:proofErr w:type="spellEnd"/>
            <w:r w:rsidRPr="00774FE8">
              <w:rPr>
                <w:rFonts w:ascii="Times New Roman" w:eastAsia="Times New Roman" w:hAnsi="Times New Roman"/>
                <w:b/>
                <w:color w:val="000000"/>
              </w:rPr>
              <w:t xml:space="preserve"> особи </w:t>
            </w:r>
            <w:proofErr w:type="spellStart"/>
            <w:r w:rsidRPr="00774FE8">
              <w:rPr>
                <w:rFonts w:ascii="Times New Roman" w:eastAsia="Times New Roman" w:hAnsi="Times New Roman"/>
                <w:b/>
                <w:color w:val="000000"/>
              </w:rPr>
              <w:t>учасника</w:t>
            </w:r>
            <w:proofErr w:type="spellEnd"/>
            <w:r w:rsidRPr="00774FE8">
              <w:rPr>
                <w:rFonts w:ascii="Times New Roman" w:eastAsia="Times New Roman" w:hAnsi="Times New Roman"/>
                <w:b/>
                <w:color w:val="000000"/>
              </w:rPr>
              <w:t xml:space="preserve"> </w:t>
            </w:r>
            <w:proofErr w:type="spellStart"/>
            <w:r w:rsidRPr="00774FE8">
              <w:rPr>
                <w:rFonts w:ascii="Times New Roman" w:eastAsia="Times New Roman" w:hAnsi="Times New Roman"/>
                <w:b/>
                <w:color w:val="000000"/>
              </w:rPr>
              <w:t>закупівлі</w:t>
            </w:r>
            <w:proofErr w:type="spellEnd"/>
            <w:r w:rsidRPr="00774FE8">
              <w:rPr>
                <w:rFonts w:ascii="Times New Roman" w:eastAsia="Times New Roman" w:hAnsi="Times New Roman"/>
                <w:b/>
                <w:color w:val="000000"/>
              </w:rPr>
              <w:t xml:space="preserve"> (</w:t>
            </w:r>
            <w:proofErr w:type="spellStart"/>
            <w:r w:rsidRPr="00774FE8">
              <w:rPr>
                <w:rFonts w:ascii="Times New Roman" w:eastAsia="Times New Roman" w:hAnsi="Times New Roman"/>
                <w:b/>
                <w:color w:val="000000"/>
              </w:rPr>
              <w:t>із</w:t>
            </w:r>
            <w:proofErr w:type="spellEnd"/>
            <w:r w:rsidRPr="00774FE8">
              <w:rPr>
                <w:rFonts w:ascii="Times New Roman" w:eastAsia="Times New Roman" w:hAnsi="Times New Roman"/>
                <w:b/>
                <w:color w:val="000000"/>
              </w:rPr>
              <w:t xml:space="preserve"> </w:t>
            </w:r>
            <w:proofErr w:type="spellStart"/>
            <w:r w:rsidRPr="00774FE8">
              <w:rPr>
                <w:rFonts w:ascii="Times New Roman" w:eastAsia="Times New Roman" w:hAnsi="Times New Roman"/>
                <w:b/>
                <w:color w:val="000000"/>
              </w:rPr>
              <w:t>зазначенням</w:t>
            </w:r>
            <w:proofErr w:type="spellEnd"/>
            <w:r w:rsidRPr="00774FE8">
              <w:rPr>
                <w:rFonts w:ascii="Times New Roman" w:eastAsia="Times New Roman" w:hAnsi="Times New Roman"/>
                <w:b/>
                <w:color w:val="000000"/>
              </w:rPr>
              <w:t xml:space="preserve"> </w:t>
            </w:r>
            <w:proofErr w:type="spellStart"/>
            <w:r w:rsidRPr="00774FE8">
              <w:rPr>
                <w:rFonts w:ascii="Times New Roman" w:eastAsia="Times New Roman" w:hAnsi="Times New Roman"/>
                <w:b/>
                <w:color w:val="000000"/>
              </w:rPr>
              <w:t>прізвища</w:t>
            </w:r>
            <w:proofErr w:type="spellEnd"/>
            <w:r w:rsidRPr="00774FE8">
              <w:rPr>
                <w:rFonts w:ascii="Times New Roman" w:eastAsia="Times New Roman" w:hAnsi="Times New Roman"/>
                <w:b/>
                <w:color w:val="000000"/>
              </w:rPr>
              <w:t xml:space="preserve">, </w:t>
            </w:r>
            <w:proofErr w:type="spellStart"/>
            <w:r w:rsidRPr="00774FE8">
              <w:rPr>
                <w:rFonts w:ascii="Times New Roman" w:eastAsia="Times New Roman" w:hAnsi="Times New Roman"/>
                <w:b/>
                <w:color w:val="000000"/>
              </w:rPr>
              <w:t>ініціалів</w:t>
            </w:r>
            <w:proofErr w:type="spellEnd"/>
            <w:r w:rsidRPr="00774FE8">
              <w:rPr>
                <w:rFonts w:ascii="Times New Roman" w:eastAsia="Times New Roman" w:hAnsi="Times New Roman"/>
                <w:b/>
                <w:color w:val="000000"/>
              </w:rPr>
              <w:t xml:space="preserve"> та посади особи), а </w:t>
            </w:r>
            <w:proofErr w:type="spellStart"/>
            <w:r w:rsidRPr="00774FE8">
              <w:rPr>
                <w:rFonts w:ascii="Times New Roman" w:eastAsia="Times New Roman" w:hAnsi="Times New Roman"/>
                <w:b/>
                <w:color w:val="000000"/>
              </w:rPr>
              <w:t>також</w:t>
            </w:r>
            <w:proofErr w:type="spellEnd"/>
            <w:r w:rsidRPr="00774FE8">
              <w:rPr>
                <w:rFonts w:ascii="Times New Roman" w:eastAsia="Times New Roman" w:hAnsi="Times New Roman"/>
                <w:b/>
                <w:color w:val="000000"/>
              </w:rPr>
              <w:t xml:space="preserve"> </w:t>
            </w:r>
            <w:proofErr w:type="spellStart"/>
            <w:r w:rsidRPr="00774FE8">
              <w:rPr>
                <w:rFonts w:ascii="Times New Roman" w:eastAsia="Times New Roman" w:hAnsi="Times New Roman"/>
                <w:b/>
                <w:color w:val="000000"/>
              </w:rPr>
              <w:t>відбитки</w:t>
            </w:r>
            <w:proofErr w:type="spellEnd"/>
            <w:r w:rsidRPr="00774FE8">
              <w:rPr>
                <w:rFonts w:ascii="Times New Roman" w:eastAsia="Times New Roman" w:hAnsi="Times New Roman"/>
                <w:b/>
                <w:color w:val="000000"/>
              </w:rPr>
              <w:t xml:space="preserve"> печатки </w:t>
            </w:r>
            <w:proofErr w:type="spellStart"/>
            <w:r w:rsidRPr="00774FE8">
              <w:rPr>
                <w:rFonts w:ascii="Times New Roman" w:eastAsia="Times New Roman" w:hAnsi="Times New Roman"/>
                <w:b/>
                <w:color w:val="000000"/>
              </w:rPr>
              <w:t>учасника</w:t>
            </w:r>
            <w:proofErr w:type="spellEnd"/>
            <w:r w:rsidRPr="00774FE8">
              <w:rPr>
                <w:rFonts w:ascii="Times New Roman" w:eastAsia="Times New Roman" w:hAnsi="Times New Roman"/>
                <w:b/>
                <w:color w:val="000000"/>
              </w:rPr>
              <w:t xml:space="preserve"> (у </w:t>
            </w:r>
            <w:proofErr w:type="spellStart"/>
            <w:r w:rsidRPr="00774FE8">
              <w:rPr>
                <w:rFonts w:ascii="Times New Roman" w:eastAsia="Times New Roman" w:hAnsi="Times New Roman"/>
                <w:b/>
                <w:color w:val="000000"/>
              </w:rPr>
              <w:t>разі</w:t>
            </w:r>
            <w:proofErr w:type="spellEnd"/>
            <w:r w:rsidRPr="00774FE8">
              <w:rPr>
                <w:rFonts w:ascii="Times New Roman" w:eastAsia="Times New Roman" w:hAnsi="Times New Roman"/>
                <w:b/>
                <w:color w:val="000000"/>
              </w:rPr>
              <w:t xml:space="preserve"> </w:t>
            </w:r>
            <w:proofErr w:type="spellStart"/>
            <w:r w:rsidRPr="00774FE8">
              <w:rPr>
                <w:rFonts w:ascii="Times New Roman" w:eastAsia="Times New Roman" w:hAnsi="Times New Roman"/>
                <w:b/>
                <w:color w:val="000000"/>
              </w:rPr>
              <w:t>використання</w:t>
            </w:r>
            <w:proofErr w:type="spellEnd"/>
            <w:r w:rsidRPr="00774FE8">
              <w:rPr>
                <w:rFonts w:ascii="Times New Roman" w:eastAsia="Times New Roman" w:hAnsi="Times New Roman"/>
                <w:b/>
                <w:color w:val="000000"/>
              </w:rPr>
              <w:t>) (</w:t>
            </w:r>
            <w:proofErr w:type="spellStart"/>
            <w:r w:rsidRPr="00774FE8">
              <w:rPr>
                <w:rFonts w:ascii="Times New Roman" w:eastAsia="Times New Roman" w:hAnsi="Times New Roman"/>
                <w:b/>
                <w:color w:val="000000"/>
              </w:rPr>
              <w:t>окрім</w:t>
            </w:r>
            <w:proofErr w:type="spellEnd"/>
            <w:r w:rsidRPr="00774FE8">
              <w:rPr>
                <w:rFonts w:ascii="Times New Roman" w:eastAsia="Times New Roman" w:hAnsi="Times New Roman"/>
                <w:b/>
                <w:color w:val="000000"/>
              </w:rPr>
              <w:t xml:space="preserve"> </w:t>
            </w:r>
            <w:proofErr w:type="spellStart"/>
            <w:r w:rsidRPr="00774FE8">
              <w:rPr>
                <w:rFonts w:ascii="Times New Roman" w:eastAsia="Times New Roman" w:hAnsi="Times New Roman"/>
                <w:b/>
                <w:color w:val="000000"/>
              </w:rPr>
              <w:t>документів</w:t>
            </w:r>
            <w:proofErr w:type="spellEnd"/>
            <w:r w:rsidRPr="00774FE8">
              <w:rPr>
                <w:rFonts w:ascii="Times New Roman" w:eastAsia="Times New Roman" w:hAnsi="Times New Roman"/>
                <w:b/>
                <w:color w:val="000000"/>
              </w:rPr>
              <w:t xml:space="preserve">, </w:t>
            </w:r>
            <w:proofErr w:type="spellStart"/>
            <w:r w:rsidRPr="00774FE8">
              <w:rPr>
                <w:rFonts w:ascii="Times New Roman" w:eastAsia="Times New Roman" w:hAnsi="Times New Roman"/>
                <w:b/>
                <w:color w:val="000000"/>
              </w:rPr>
              <w:t>виданих</w:t>
            </w:r>
            <w:proofErr w:type="spellEnd"/>
            <w:r w:rsidRPr="00774FE8">
              <w:rPr>
                <w:rFonts w:ascii="Times New Roman" w:eastAsia="Times New Roman" w:hAnsi="Times New Roman"/>
                <w:b/>
                <w:color w:val="000000"/>
              </w:rPr>
              <w:t xml:space="preserve"> </w:t>
            </w:r>
            <w:proofErr w:type="spellStart"/>
            <w:r w:rsidRPr="00774FE8">
              <w:rPr>
                <w:rFonts w:ascii="Times New Roman" w:eastAsia="Times New Roman" w:hAnsi="Times New Roman"/>
                <w:b/>
                <w:color w:val="000000"/>
              </w:rPr>
              <w:t>іншими</w:t>
            </w:r>
            <w:proofErr w:type="spellEnd"/>
            <w:r w:rsidRPr="00774FE8">
              <w:rPr>
                <w:rFonts w:ascii="Times New Roman" w:eastAsia="Times New Roman" w:hAnsi="Times New Roman"/>
                <w:b/>
                <w:color w:val="000000"/>
              </w:rPr>
              <w:t xml:space="preserve"> </w:t>
            </w:r>
            <w:proofErr w:type="spellStart"/>
            <w:r w:rsidRPr="00774FE8">
              <w:rPr>
                <w:rFonts w:ascii="Times New Roman" w:eastAsia="Times New Roman" w:hAnsi="Times New Roman"/>
                <w:b/>
                <w:color w:val="000000"/>
              </w:rPr>
              <w:t>підприємствами</w:t>
            </w:r>
            <w:proofErr w:type="spellEnd"/>
            <w:r w:rsidRPr="00774FE8">
              <w:rPr>
                <w:rFonts w:ascii="Times New Roman" w:eastAsia="Times New Roman" w:hAnsi="Times New Roman"/>
                <w:b/>
                <w:color w:val="000000"/>
              </w:rPr>
              <w:t xml:space="preserve"> / </w:t>
            </w:r>
            <w:proofErr w:type="spellStart"/>
            <w:r w:rsidRPr="00774FE8">
              <w:rPr>
                <w:rFonts w:ascii="Times New Roman" w:eastAsia="Times New Roman" w:hAnsi="Times New Roman"/>
                <w:b/>
                <w:color w:val="000000"/>
              </w:rPr>
              <w:t>установами</w:t>
            </w:r>
            <w:proofErr w:type="spellEnd"/>
            <w:r w:rsidRPr="00774FE8">
              <w:rPr>
                <w:rFonts w:ascii="Times New Roman" w:eastAsia="Times New Roman" w:hAnsi="Times New Roman"/>
                <w:b/>
                <w:color w:val="000000"/>
              </w:rPr>
              <w:t xml:space="preserve"> / </w:t>
            </w:r>
            <w:proofErr w:type="spellStart"/>
            <w:r w:rsidRPr="00774FE8">
              <w:rPr>
                <w:rFonts w:ascii="Times New Roman" w:eastAsia="Times New Roman" w:hAnsi="Times New Roman"/>
                <w:b/>
                <w:color w:val="000000"/>
              </w:rPr>
              <w:t>організаціями</w:t>
            </w:r>
            <w:proofErr w:type="spellEnd"/>
            <w:r w:rsidRPr="00774FE8">
              <w:rPr>
                <w:rFonts w:ascii="Times New Roman" w:eastAsia="Times New Roman" w:hAnsi="Times New Roman"/>
                <w:b/>
                <w:color w:val="000000"/>
              </w:rPr>
              <w:t xml:space="preserve">). </w:t>
            </w:r>
          </w:p>
          <w:p w14:paraId="6CB36593" w14:textId="77777777" w:rsidR="00AC6CF5" w:rsidRPr="00774FE8" w:rsidRDefault="00AC6CF5" w:rsidP="00AC6CF5">
            <w:pPr>
              <w:widowControl w:val="0"/>
              <w:spacing w:after="0"/>
              <w:ind w:left="40" w:hanging="20"/>
              <w:jc w:val="both"/>
              <w:rPr>
                <w:rFonts w:ascii="Times New Roman" w:eastAsia="Times New Roman" w:hAnsi="Times New Roman"/>
                <w:b/>
              </w:rPr>
            </w:pPr>
            <w:proofErr w:type="spellStart"/>
            <w:r w:rsidRPr="00774FE8">
              <w:rPr>
                <w:rFonts w:ascii="Times New Roman" w:eastAsia="Times New Roman" w:hAnsi="Times New Roman"/>
                <w:b/>
                <w:color w:val="000000"/>
              </w:rPr>
              <w:t>Замовник</w:t>
            </w:r>
            <w:proofErr w:type="spellEnd"/>
            <w:r w:rsidRPr="00774FE8">
              <w:rPr>
                <w:rFonts w:ascii="Times New Roman" w:eastAsia="Times New Roman" w:hAnsi="Times New Roman"/>
                <w:b/>
                <w:color w:val="000000"/>
              </w:rPr>
              <w:t xml:space="preserve"> не </w:t>
            </w:r>
            <w:proofErr w:type="spellStart"/>
            <w:r w:rsidRPr="00774FE8">
              <w:rPr>
                <w:rFonts w:ascii="Times New Roman" w:eastAsia="Times New Roman" w:hAnsi="Times New Roman"/>
                <w:b/>
                <w:color w:val="000000"/>
              </w:rPr>
              <w:t>вимагає</w:t>
            </w:r>
            <w:proofErr w:type="spellEnd"/>
            <w:r w:rsidRPr="00774FE8">
              <w:rPr>
                <w:rFonts w:ascii="Times New Roman" w:eastAsia="Times New Roman" w:hAnsi="Times New Roman"/>
                <w:b/>
                <w:color w:val="000000"/>
              </w:rPr>
              <w:t xml:space="preserve"> </w:t>
            </w:r>
            <w:proofErr w:type="spellStart"/>
            <w:r w:rsidRPr="00774FE8">
              <w:rPr>
                <w:rFonts w:ascii="Times New Roman" w:eastAsia="Times New Roman" w:hAnsi="Times New Roman"/>
                <w:b/>
                <w:color w:val="000000"/>
              </w:rPr>
              <w:t>від</w:t>
            </w:r>
            <w:proofErr w:type="spellEnd"/>
            <w:r w:rsidRPr="00774FE8">
              <w:rPr>
                <w:rFonts w:ascii="Times New Roman" w:eastAsia="Times New Roman" w:hAnsi="Times New Roman"/>
                <w:b/>
                <w:color w:val="000000"/>
              </w:rPr>
              <w:t xml:space="preserve"> </w:t>
            </w:r>
            <w:proofErr w:type="spellStart"/>
            <w:r w:rsidRPr="00774FE8">
              <w:rPr>
                <w:rFonts w:ascii="Times New Roman" w:eastAsia="Times New Roman" w:hAnsi="Times New Roman"/>
                <w:b/>
                <w:color w:val="000000"/>
              </w:rPr>
              <w:t>учасників</w:t>
            </w:r>
            <w:proofErr w:type="spellEnd"/>
            <w:r w:rsidRPr="00774FE8">
              <w:rPr>
                <w:rFonts w:ascii="Times New Roman" w:eastAsia="Times New Roman" w:hAnsi="Times New Roman"/>
                <w:b/>
                <w:color w:val="000000"/>
              </w:rPr>
              <w:t xml:space="preserve"> </w:t>
            </w:r>
            <w:proofErr w:type="spellStart"/>
            <w:r w:rsidRPr="00774FE8">
              <w:rPr>
                <w:rFonts w:ascii="Times New Roman" w:eastAsia="Times New Roman" w:hAnsi="Times New Roman"/>
                <w:b/>
                <w:color w:val="000000"/>
              </w:rPr>
              <w:t>засвідчувати</w:t>
            </w:r>
            <w:proofErr w:type="spellEnd"/>
            <w:r w:rsidRPr="00774FE8">
              <w:rPr>
                <w:rFonts w:ascii="Times New Roman" w:eastAsia="Times New Roman" w:hAnsi="Times New Roman"/>
                <w:b/>
                <w:color w:val="000000"/>
              </w:rPr>
              <w:t xml:space="preserve"> </w:t>
            </w:r>
            <w:proofErr w:type="spellStart"/>
            <w:r w:rsidRPr="00774FE8">
              <w:rPr>
                <w:rFonts w:ascii="Times New Roman" w:eastAsia="Times New Roman" w:hAnsi="Times New Roman"/>
                <w:b/>
                <w:color w:val="000000"/>
              </w:rPr>
              <w:t>документи</w:t>
            </w:r>
            <w:proofErr w:type="spellEnd"/>
            <w:r w:rsidRPr="00774FE8">
              <w:rPr>
                <w:rFonts w:ascii="Times New Roman" w:eastAsia="Times New Roman" w:hAnsi="Times New Roman"/>
                <w:b/>
                <w:color w:val="000000"/>
              </w:rPr>
              <w:t xml:space="preserve"> (</w:t>
            </w:r>
            <w:proofErr w:type="spellStart"/>
            <w:r w:rsidRPr="00774FE8">
              <w:rPr>
                <w:rFonts w:ascii="Times New Roman" w:eastAsia="Times New Roman" w:hAnsi="Times New Roman"/>
                <w:b/>
                <w:color w:val="000000"/>
              </w:rPr>
              <w:t>матеріали</w:t>
            </w:r>
            <w:proofErr w:type="spellEnd"/>
            <w:r w:rsidRPr="00774FE8">
              <w:rPr>
                <w:rFonts w:ascii="Times New Roman" w:eastAsia="Times New Roman" w:hAnsi="Times New Roman"/>
                <w:b/>
                <w:color w:val="000000"/>
              </w:rPr>
              <w:t xml:space="preserve"> та </w:t>
            </w:r>
            <w:proofErr w:type="spellStart"/>
            <w:r w:rsidRPr="00774FE8">
              <w:rPr>
                <w:rFonts w:ascii="Times New Roman" w:eastAsia="Times New Roman" w:hAnsi="Times New Roman"/>
                <w:b/>
                <w:color w:val="000000"/>
              </w:rPr>
              <w:t>інформацію</w:t>
            </w:r>
            <w:proofErr w:type="spellEnd"/>
            <w:r w:rsidRPr="00774FE8">
              <w:rPr>
                <w:rFonts w:ascii="Times New Roman" w:eastAsia="Times New Roman" w:hAnsi="Times New Roman"/>
                <w:b/>
                <w:color w:val="000000"/>
              </w:rPr>
              <w:t xml:space="preserve">), </w:t>
            </w:r>
            <w:proofErr w:type="spellStart"/>
            <w:r w:rsidRPr="00774FE8">
              <w:rPr>
                <w:rFonts w:ascii="Times New Roman" w:eastAsia="Times New Roman" w:hAnsi="Times New Roman"/>
                <w:b/>
                <w:color w:val="000000"/>
              </w:rPr>
              <w:t>що</w:t>
            </w:r>
            <w:proofErr w:type="spellEnd"/>
            <w:r w:rsidRPr="00774FE8">
              <w:rPr>
                <w:rFonts w:ascii="Times New Roman" w:eastAsia="Times New Roman" w:hAnsi="Times New Roman"/>
                <w:b/>
                <w:color w:val="000000"/>
              </w:rPr>
              <w:t xml:space="preserve"> </w:t>
            </w:r>
            <w:proofErr w:type="spellStart"/>
            <w:r w:rsidRPr="00774FE8">
              <w:rPr>
                <w:rFonts w:ascii="Times New Roman" w:eastAsia="Times New Roman" w:hAnsi="Times New Roman"/>
                <w:b/>
                <w:color w:val="000000"/>
              </w:rPr>
              <w:t>подаються</w:t>
            </w:r>
            <w:proofErr w:type="spellEnd"/>
            <w:r w:rsidRPr="00774FE8">
              <w:rPr>
                <w:rFonts w:ascii="Times New Roman" w:eastAsia="Times New Roman" w:hAnsi="Times New Roman"/>
                <w:b/>
                <w:color w:val="000000"/>
              </w:rPr>
              <w:t xml:space="preserve"> у </w:t>
            </w:r>
            <w:proofErr w:type="spellStart"/>
            <w:r w:rsidRPr="00774FE8">
              <w:rPr>
                <w:rFonts w:ascii="Times New Roman" w:eastAsia="Times New Roman" w:hAnsi="Times New Roman"/>
                <w:b/>
                <w:color w:val="000000"/>
              </w:rPr>
              <w:t>складі</w:t>
            </w:r>
            <w:proofErr w:type="spellEnd"/>
            <w:r w:rsidRPr="00774FE8">
              <w:rPr>
                <w:rFonts w:ascii="Times New Roman" w:eastAsia="Times New Roman" w:hAnsi="Times New Roman"/>
                <w:b/>
                <w:color w:val="000000"/>
              </w:rPr>
              <w:t xml:space="preserve"> </w:t>
            </w:r>
            <w:proofErr w:type="spellStart"/>
            <w:r w:rsidRPr="00774FE8">
              <w:rPr>
                <w:rFonts w:ascii="Times New Roman" w:eastAsia="Times New Roman" w:hAnsi="Times New Roman"/>
                <w:b/>
                <w:color w:val="000000"/>
              </w:rPr>
              <w:t>тендерної</w:t>
            </w:r>
            <w:proofErr w:type="spellEnd"/>
            <w:r w:rsidRPr="00774FE8">
              <w:rPr>
                <w:rFonts w:ascii="Times New Roman" w:eastAsia="Times New Roman" w:hAnsi="Times New Roman"/>
                <w:b/>
                <w:color w:val="000000"/>
              </w:rPr>
              <w:t xml:space="preserve"> </w:t>
            </w:r>
            <w:proofErr w:type="spellStart"/>
            <w:r w:rsidRPr="00774FE8">
              <w:rPr>
                <w:rFonts w:ascii="Times New Roman" w:eastAsia="Times New Roman" w:hAnsi="Times New Roman"/>
                <w:b/>
                <w:color w:val="000000"/>
              </w:rPr>
              <w:t>пропозиції</w:t>
            </w:r>
            <w:proofErr w:type="spellEnd"/>
            <w:r w:rsidRPr="00774FE8">
              <w:rPr>
                <w:rFonts w:ascii="Times New Roman" w:eastAsia="Times New Roman" w:hAnsi="Times New Roman"/>
                <w:b/>
                <w:color w:val="000000"/>
              </w:rPr>
              <w:t xml:space="preserve">, </w:t>
            </w:r>
            <w:proofErr w:type="spellStart"/>
            <w:r w:rsidRPr="00774FE8">
              <w:rPr>
                <w:rFonts w:ascii="Times New Roman" w:eastAsia="Times New Roman" w:hAnsi="Times New Roman"/>
                <w:b/>
                <w:color w:val="000000"/>
              </w:rPr>
              <w:t>печаткою</w:t>
            </w:r>
            <w:proofErr w:type="spellEnd"/>
            <w:r w:rsidRPr="00774FE8">
              <w:rPr>
                <w:rFonts w:ascii="Times New Roman" w:eastAsia="Times New Roman" w:hAnsi="Times New Roman"/>
                <w:b/>
                <w:color w:val="000000"/>
              </w:rPr>
              <w:t xml:space="preserve"> та </w:t>
            </w:r>
            <w:proofErr w:type="spellStart"/>
            <w:r w:rsidRPr="00774FE8">
              <w:rPr>
                <w:rFonts w:ascii="Times New Roman" w:eastAsia="Times New Roman" w:hAnsi="Times New Roman"/>
                <w:b/>
                <w:color w:val="000000"/>
              </w:rPr>
              <w:t>підписом</w:t>
            </w:r>
            <w:proofErr w:type="spellEnd"/>
            <w:r w:rsidRPr="00774FE8">
              <w:rPr>
                <w:rFonts w:ascii="Times New Roman" w:eastAsia="Times New Roman" w:hAnsi="Times New Roman"/>
                <w:b/>
                <w:color w:val="000000"/>
              </w:rPr>
              <w:t xml:space="preserve"> </w:t>
            </w:r>
            <w:proofErr w:type="spellStart"/>
            <w:r w:rsidRPr="00774FE8">
              <w:rPr>
                <w:rFonts w:ascii="Times New Roman" w:eastAsia="Times New Roman" w:hAnsi="Times New Roman"/>
                <w:b/>
                <w:color w:val="000000"/>
              </w:rPr>
              <w:t>уповноваженої</w:t>
            </w:r>
            <w:proofErr w:type="spellEnd"/>
            <w:r w:rsidRPr="00774FE8">
              <w:rPr>
                <w:rFonts w:ascii="Times New Roman" w:eastAsia="Times New Roman" w:hAnsi="Times New Roman"/>
                <w:b/>
                <w:color w:val="000000"/>
              </w:rPr>
              <w:t xml:space="preserve"> особи, </w:t>
            </w:r>
            <w:proofErr w:type="spellStart"/>
            <w:r w:rsidRPr="00774FE8">
              <w:rPr>
                <w:rFonts w:ascii="Times New Roman" w:eastAsia="Times New Roman" w:hAnsi="Times New Roman"/>
                <w:b/>
                <w:color w:val="000000"/>
              </w:rPr>
              <w:t>якщо</w:t>
            </w:r>
            <w:proofErr w:type="spellEnd"/>
            <w:r w:rsidRPr="00774FE8">
              <w:rPr>
                <w:rFonts w:ascii="Times New Roman" w:eastAsia="Times New Roman" w:hAnsi="Times New Roman"/>
                <w:b/>
                <w:color w:val="000000"/>
              </w:rPr>
              <w:t xml:space="preserve"> </w:t>
            </w:r>
            <w:proofErr w:type="spellStart"/>
            <w:r w:rsidRPr="00774FE8">
              <w:rPr>
                <w:rFonts w:ascii="Times New Roman" w:eastAsia="Times New Roman" w:hAnsi="Times New Roman"/>
                <w:b/>
                <w:color w:val="000000"/>
              </w:rPr>
              <w:lastRenderedPageBreak/>
              <w:t>такі</w:t>
            </w:r>
            <w:proofErr w:type="spellEnd"/>
            <w:r w:rsidRPr="00774FE8">
              <w:rPr>
                <w:rFonts w:ascii="Times New Roman" w:eastAsia="Times New Roman" w:hAnsi="Times New Roman"/>
                <w:b/>
                <w:color w:val="000000"/>
              </w:rPr>
              <w:t xml:space="preserve"> </w:t>
            </w:r>
            <w:proofErr w:type="spellStart"/>
            <w:r w:rsidRPr="00774FE8">
              <w:rPr>
                <w:rFonts w:ascii="Times New Roman" w:eastAsia="Times New Roman" w:hAnsi="Times New Roman"/>
                <w:b/>
                <w:color w:val="000000"/>
              </w:rPr>
              <w:t>документи</w:t>
            </w:r>
            <w:proofErr w:type="spellEnd"/>
            <w:r w:rsidRPr="00774FE8">
              <w:rPr>
                <w:rFonts w:ascii="Times New Roman" w:eastAsia="Times New Roman" w:hAnsi="Times New Roman"/>
                <w:b/>
                <w:color w:val="000000"/>
              </w:rPr>
              <w:t xml:space="preserve"> (</w:t>
            </w:r>
            <w:proofErr w:type="spellStart"/>
            <w:r w:rsidRPr="00774FE8">
              <w:rPr>
                <w:rFonts w:ascii="Times New Roman" w:eastAsia="Times New Roman" w:hAnsi="Times New Roman"/>
                <w:b/>
                <w:color w:val="000000"/>
              </w:rPr>
              <w:t>матеріали</w:t>
            </w:r>
            <w:proofErr w:type="spellEnd"/>
            <w:r w:rsidRPr="00774FE8">
              <w:rPr>
                <w:rFonts w:ascii="Times New Roman" w:eastAsia="Times New Roman" w:hAnsi="Times New Roman"/>
                <w:b/>
                <w:color w:val="000000"/>
              </w:rPr>
              <w:t xml:space="preserve"> та </w:t>
            </w:r>
            <w:proofErr w:type="spellStart"/>
            <w:r w:rsidRPr="00774FE8">
              <w:rPr>
                <w:rFonts w:ascii="Times New Roman" w:eastAsia="Times New Roman" w:hAnsi="Times New Roman"/>
                <w:b/>
                <w:color w:val="000000"/>
              </w:rPr>
              <w:t>інформація</w:t>
            </w:r>
            <w:proofErr w:type="spellEnd"/>
            <w:r w:rsidRPr="00774FE8">
              <w:rPr>
                <w:rFonts w:ascii="Times New Roman" w:eastAsia="Times New Roman" w:hAnsi="Times New Roman"/>
                <w:b/>
                <w:color w:val="000000"/>
              </w:rPr>
              <w:t xml:space="preserve">) </w:t>
            </w:r>
            <w:proofErr w:type="spellStart"/>
            <w:r w:rsidRPr="00774FE8">
              <w:rPr>
                <w:rFonts w:ascii="Times New Roman" w:eastAsia="Times New Roman" w:hAnsi="Times New Roman"/>
                <w:b/>
                <w:color w:val="000000"/>
              </w:rPr>
              <w:t>надані</w:t>
            </w:r>
            <w:proofErr w:type="spellEnd"/>
            <w:r w:rsidRPr="00774FE8">
              <w:rPr>
                <w:rFonts w:ascii="Times New Roman" w:eastAsia="Times New Roman" w:hAnsi="Times New Roman"/>
                <w:b/>
                <w:color w:val="000000"/>
              </w:rPr>
              <w:t xml:space="preserve"> у </w:t>
            </w:r>
            <w:proofErr w:type="spellStart"/>
            <w:r w:rsidRPr="00774FE8">
              <w:rPr>
                <w:rFonts w:ascii="Times New Roman" w:eastAsia="Times New Roman" w:hAnsi="Times New Roman"/>
                <w:b/>
                <w:color w:val="000000"/>
              </w:rPr>
              <w:t>формі</w:t>
            </w:r>
            <w:proofErr w:type="spellEnd"/>
            <w:r w:rsidRPr="00774FE8">
              <w:rPr>
                <w:rFonts w:ascii="Times New Roman" w:eastAsia="Times New Roman" w:hAnsi="Times New Roman"/>
                <w:b/>
                <w:color w:val="000000"/>
              </w:rPr>
              <w:t xml:space="preserve"> </w:t>
            </w:r>
            <w:proofErr w:type="spellStart"/>
            <w:r w:rsidRPr="00774FE8">
              <w:rPr>
                <w:rFonts w:ascii="Times New Roman" w:eastAsia="Times New Roman" w:hAnsi="Times New Roman"/>
                <w:b/>
                <w:color w:val="000000"/>
              </w:rPr>
              <w:t>електронного</w:t>
            </w:r>
            <w:proofErr w:type="spellEnd"/>
            <w:r w:rsidRPr="00774FE8">
              <w:rPr>
                <w:rFonts w:ascii="Times New Roman" w:eastAsia="Times New Roman" w:hAnsi="Times New Roman"/>
                <w:b/>
                <w:color w:val="000000"/>
              </w:rPr>
              <w:t xml:space="preserve"> документа через </w:t>
            </w:r>
            <w:proofErr w:type="spellStart"/>
            <w:r w:rsidRPr="00774FE8">
              <w:rPr>
                <w:rFonts w:ascii="Times New Roman" w:eastAsia="Times New Roman" w:hAnsi="Times New Roman"/>
                <w:b/>
                <w:color w:val="000000"/>
              </w:rPr>
              <w:t>електронну</w:t>
            </w:r>
            <w:proofErr w:type="spellEnd"/>
            <w:r w:rsidRPr="00774FE8">
              <w:rPr>
                <w:rFonts w:ascii="Times New Roman" w:eastAsia="Times New Roman" w:hAnsi="Times New Roman"/>
                <w:b/>
                <w:color w:val="000000"/>
              </w:rPr>
              <w:t xml:space="preserve"> систему </w:t>
            </w:r>
            <w:proofErr w:type="spellStart"/>
            <w:r w:rsidRPr="00774FE8">
              <w:rPr>
                <w:rFonts w:ascii="Times New Roman" w:eastAsia="Times New Roman" w:hAnsi="Times New Roman"/>
                <w:b/>
                <w:color w:val="000000"/>
              </w:rPr>
              <w:t>закупівель</w:t>
            </w:r>
            <w:r w:rsidRPr="00774FE8">
              <w:rPr>
                <w:rFonts w:ascii="Times New Roman" w:eastAsia="Times New Roman" w:hAnsi="Times New Roman"/>
                <w:b/>
              </w:rPr>
              <w:t>із</w:t>
            </w:r>
            <w:proofErr w:type="spellEnd"/>
            <w:r w:rsidRPr="00774FE8">
              <w:rPr>
                <w:rFonts w:ascii="Times New Roman" w:eastAsia="Times New Roman" w:hAnsi="Times New Roman"/>
                <w:b/>
              </w:rPr>
              <w:t xml:space="preserve"> </w:t>
            </w:r>
            <w:proofErr w:type="spellStart"/>
            <w:r w:rsidRPr="00774FE8">
              <w:rPr>
                <w:rFonts w:ascii="Times New Roman" w:eastAsia="Times New Roman" w:hAnsi="Times New Roman"/>
                <w:b/>
              </w:rPr>
              <w:t>накладанням</w:t>
            </w:r>
            <w:proofErr w:type="spellEnd"/>
            <w:r w:rsidRPr="00774FE8">
              <w:rPr>
                <w:rFonts w:ascii="Times New Roman" w:eastAsia="Times New Roman" w:hAnsi="Times New Roman"/>
                <w:b/>
              </w:rPr>
              <w:t xml:space="preserve"> </w:t>
            </w:r>
            <w:proofErr w:type="spellStart"/>
            <w:r w:rsidRPr="00774FE8">
              <w:rPr>
                <w:rFonts w:ascii="Times New Roman" w:eastAsia="Times New Roman" w:hAnsi="Times New Roman"/>
                <w:b/>
              </w:rPr>
              <w:t>електронного</w:t>
            </w:r>
            <w:proofErr w:type="spellEnd"/>
            <w:r w:rsidRPr="00774FE8">
              <w:rPr>
                <w:rFonts w:ascii="Times New Roman" w:eastAsia="Times New Roman" w:hAnsi="Times New Roman"/>
                <w:b/>
              </w:rPr>
              <w:t xml:space="preserve"> </w:t>
            </w:r>
            <w:proofErr w:type="spellStart"/>
            <w:r w:rsidRPr="00774FE8">
              <w:rPr>
                <w:rFonts w:ascii="Times New Roman" w:eastAsia="Times New Roman" w:hAnsi="Times New Roman"/>
                <w:b/>
              </w:rPr>
              <w:t>підпису</w:t>
            </w:r>
            <w:proofErr w:type="spellEnd"/>
            <w:r w:rsidRPr="00774FE8">
              <w:rPr>
                <w:rFonts w:ascii="Times New Roman" w:eastAsia="Times New Roman" w:hAnsi="Times New Roman"/>
                <w:b/>
              </w:rPr>
              <w:t xml:space="preserve">, </w:t>
            </w:r>
            <w:proofErr w:type="spellStart"/>
            <w:r w:rsidRPr="00774FE8">
              <w:rPr>
                <w:rFonts w:ascii="Times New Roman" w:eastAsia="Times New Roman" w:hAnsi="Times New Roman"/>
                <w:b/>
              </w:rPr>
              <w:t>що</w:t>
            </w:r>
            <w:proofErr w:type="spellEnd"/>
            <w:r w:rsidRPr="00774FE8">
              <w:rPr>
                <w:rFonts w:ascii="Times New Roman" w:eastAsia="Times New Roman" w:hAnsi="Times New Roman"/>
                <w:b/>
              </w:rPr>
              <w:t xml:space="preserve"> </w:t>
            </w:r>
            <w:proofErr w:type="spellStart"/>
            <w:r w:rsidRPr="00774FE8">
              <w:rPr>
                <w:rFonts w:ascii="Times New Roman" w:eastAsia="Times New Roman" w:hAnsi="Times New Roman"/>
                <w:b/>
              </w:rPr>
              <w:t>базується</w:t>
            </w:r>
            <w:proofErr w:type="spellEnd"/>
            <w:r w:rsidRPr="00774FE8">
              <w:rPr>
                <w:rFonts w:ascii="Times New Roman" w:eastAsia="Times New Roman" w:hAnsi="Times New Roman"/>
                <w:b/>
              </w:rPr>
              <w:t xml:space="preserve"> на </w:t>
            </w:r>
            <w:proofErr w:type="spellStart"/>
            <w:r w:rsidRPr="00774FE8">
              <w:rPr>
                <w:rFonts w:ascii="Times New Roman" w:eastAsia="Times New Roman" w:hAnsi="Times New Roman"/>
                <w:b/>
              </w:rPr>
              <w:t>кваліфікованому</w:t>
            </w:r>
            <w:proofErr w:type="spellEnd"/>
            <w:r w:rsidRPr="00774FE8">
              <w:rPr>
                <w:rFonts w:ascii="Times New Roman" w:eastAsia="Times New Roman" w:hAnsi="Times New Roman"/>
                <w:b/>
              </w:rPr>
              <w:t xml:space="preserve"> </w:t>
            </w:r>
            <w:proofErr w:type="spellStart"/>
            <w:r w:rsidRPr="00774FE8">
              <w:rPr>
                <w:rFonts w:ascii="Times New Roman" w:eastAsia="Times New Roman" w:hAnsi="Times New Roman"/>
                <w:b/>
              </w:rPr>
              <w:t>сертифікаті</w:t>
            </w:r>
            <w:proofErr w:type="spellEnd"/>
            <w:r w:rsidRPr="00774FE8">
              <w:rPr>
                <w:rFonts w:ascii="Times New Roman" w:eastAsia="Times New Roman" w:hAnsi="Times New Roman"/>
                <w:b/>
              </w:rPr>
              <w:t xml:space="preserve"> </w:t>
            </w:r>
            <w:proofErr w:type="spellStart"/>
            <w:r w:rsidRPr="00774FE8">
              <w:rPr>
                <w:rFonts w:ascii="Times New Roman" w:eastAsia="Times New Roman" w:hAnsi="Times New Roman"/>
                <w:b/>
              </w:rPr>
              <w:t>електронного</w:t>
            </w:r>
            <w:proofErr w:type="spellEnd"/>
            <w:r w:rsidRPr="00774FE8">
              <w:rPr>
                <w:rFonts w:ascii="Times New Roman" w:eastAsia="Times New Roman" w:hAnsi="Times New Roman"/>
                <w:b/>
              </w:rPr>
              <w:t xml:space="preserve"> </w:t>
            </w:r>
            <w:proofErr w:type="spellStart"/>
            <w:r w:rsidRPr="00774FE8">
              <w:rPr>
                <w:rFonts w:ascii="Times New Roman" w:eastAsia="Times New Roman" w:hAnsi="Times New Roman"/>
                <w:b/>
              </w:rPr>
              <w:t>підпису</w:t>
            </w:r>
            <w:proofErr w:type="spellEnd"/>
            <w:r w:rsidRPr="00774FE8">
              <w:rPr>
                <w:rFonts w:ascii="Times New Roman" w:eastAsia="Times New Roman" w:hAnsi="Times New Roman"/>
                <w:b/>
              </w:rPr>
              <w:t xml:space="preserve">, </w:t>
            </w:r>
            <w:proofErr w:type="spellStart"/>
            <w:r w:rsidRPr="00774FE8">
              <w:rPr>
                <w:rFonts w:ascii="Times New Roman" w:eastAsia="Times New Roman" w:hAnsi="Times New Roman"/>
                <w:b/>
              </w:rPr>
              <w:t>відповідно</w:t>
            </w:r>
            <w:proofErr w:type="spellEnd"/>
            <w:r w:rsidRPr="00774FE8">
              <w:rPr>
                <w:rFonts w:ascii="Times New Roman" w:eastAsia="Times New Roman" w:hAnsi="Times New Roman"/>
                <w:b/>
              </w:rPr>
              <w:t xml:space="preserve"> до </w:t>
            </w:r>
            <w:proofErr w:type="spellStart"/>
            <w:r w:rsidRPr="00774FE8">
              <w:rPr>
                <w:rFonts w:ascii="Times New Roman" w:eastAsia="Times New Roman" w:hAnsi="Times New Roman"/>
                <w:b/>
              </w:rPr>
              <w:t>вимог</w:t>
            </w:r>
            <w:proofErr w:type="spellEnd"/>
            <w:r w:rsidRPr="00774FE8">
              <w:rPr>
                <w:rFonts w:ascii="Times New Roman" w:eastAsia="Times New Roman" w:hAnsi="Times New Roman"/>
                <w:b/>
              </w:rPr>
              <w:t xml:space="preserve"> Закону </w:t>
            </w:r>
            <w:proofErr w:type="spellStart"/>
            <w:r w:rsidRPr="00774FE8">
              <w:rPr>
                <w:rFonts w:ascii="Times New Roman" w:eastAsia="Times New Roman" w:hAnsi="Times New Roman"/>
                <w:b/>
              </w:rPr>
              <w:t>України</w:t>
            </w:r>
            <w:proofErr w:type="spellEnd"/>
            <w:r w:rsidRPr="00774FE8">
              <w:rPr>
                <w:rFonts w:ascii="Times New Roman" w:eastAsia="Times New Roman" w:hAnsi="Times New Roman"/>
                <w:b/>
              </w:rPr>
              <w:t xml:space="preserve"> «Про </w:t>
            </w:r>
            <w:proofErr w:type="spellStart"/>
            <w:r w:rsidRPr="00774FE8">
              <w:rPr>
                <w:rFonts w:ascii="Times New Roman" w:eastAsia="Times New Roman" w:hAnsi="Times New Roman"/>
                <w:b/>
              </w:rPr>
              <w:t>електронні</w:t>
            </w:r>
            <w:proofErr w:type="spellEnd"/>
            <w:r w:rsidRPr="00774FE8">
              <w:rPr>
                <w:rFonts w:ascii="Times New Roman" w:eastAsia="Times New Roman" w:hAnsi="Times New Roman"/>
                <w:b/>
              </w:rPr>
              <w:t xml:space="preserve"> </w:t>
            </w:r>
            <w:proofErr w:type="spellStart"/>
            <w:r w:rsidRPr="00774FE8">
              <w:rPr>
                <w:rFonts w:ascii="Times New Roman" w:eastAsia="Times New Roman" w:hAnsi="Times New Roman"/>
                <w:b/>
              </w:rPr>
              <w:t>довірчі</w:t>
            </w:r>
            <w:proofErr w:type="spellEnd"/>
            <w:r w:rsidRPr="00774FE8">
              <w:rPr>
                <w:rFonts w:ascii="Times New Roman" w:eastAsia="Times New Roman" w:hAnsi="Times New Roman"/>
                <w:b/>
              </w:rPr>
              <w:t xml:space="preserve"> </w:t>
            </w:r>
            <w:proofErr w:type="spellStart"/>
            <w:r w:rsidRPr="00774FE8">
              <w:rPr>
                <w:rFonts w:ascii="Times New Roman" w:eastAsia="Times New Roman" w:hAnsi="Times New Roman"/>
                <w:b/>
              </w:rPr>
              <w:t>послуги</w:t>
            </w:r>
            <w:proofErr w:type="spellEnd"/>
            <w:r w:rsidRPr="00774FE8">
              <w:rPr>
                <w:rFonts w:ascii="Times New Roman" w:eastAsia="Times New Roman" w:hAnsi="Times New Roman"/>
                <w:b/>
              </w:rPr>
              <w:t xml:space="preserve">». </w:t>
            </w:r>
          </w:p>
          <w:p w14:paraId="394CA6C6" w14:textId="77777777" w:rsidR="00AC6CF5" w:rsidRPr="00774FE8" w:rsidRDefault="00AC6CF5" w:rsidP="00AC6CF5">
            <w:pPr>
              <w:widowControl w:val="0"/>
              <w:spacing w:after="0"/>
              <w:ind w:left="40" w:hanging="20"/>
              <w:jc w:val="both"/>
              <w:rPr>
                <w:rFonts w:ascii="Times New Roman" w:eastAsia="Times New Roman" w:hAnsi="Times New Roman"/>
                <w:b/>
                <w:color w:val="000000"/>
              </w:rPr>
            </w:pPr>
            <w:proofErr w:type="spellStart"/>
            <w:r w:rsidRPr="00774FE8">
              <w:rPr>
                <w:rFonts w:ascii="Times New Roman" w:eastAsia="Times New Roman" w:hAnsi="Times New Roman"/>
                <w:b/>
                <w:color w:val="000000"/>
              </w:rPr>
              <w:t>Замовник</w:t>
            </w:r>
            <w:proofErr w:type="spellEnd"/>
            <w:r w:rsidRPr="00774FE8">
              <w:rPr>
                <w:rFonts w:ascii="Times New Roman" w:eastAsia="Times New Roman" w:hAnsi="Times New Roman"/>
                <w:b/>
                <w:color w:val="000000"/>
              </w:rPr>
              <w:t xml:space="preserve"> </w:t>
            </w:r>
            <w:proofErr w:type="spellStart"/>
            <w:r w:rsidRPr="00774FE8">
              <w:rPr>
                <w:rFonts w:ascii="Times New Roman" w:eastAsia="Times New Roman" w:hAnsi="Times New Roman"/>
                <w:b/>
                <w:color w:val="000000"/>
              </w:rPr>
              <w:t>перевіряє</w:t>
            </w:r>
            <w:proofErr w:type="spellEnd"/>
            <w:r w:rsidRPr="00774FE8">
              <w:rPr>
                <w:rFonts w:ascii="Times New Roman" w:eastAsia="Times New Roman" w:hAnsi="Times New Roman"/>
                <w:b/>
                <w:color w:val="000000"/>
              </w:rPr>
              <w:t xml:space="preserve"> КЕП/УЕП </w:t>
            </w:r>
            <w:proofErr w:type="spellStart"/>
            <w:r w:rsidRPr="00774FE8">
              <w:rPr>
                <w:rFonts w:ascii="Times New Roman" w:eastAsia="Times New Roman" w:hAnsi="Times New Roman"/>
                <w:b/>
                <w:color w:val="000000"/>
              </w:rPr>
              <w:t>учасника</w:t>
            </w:r>
            <w:proofErr w:type="spellEnd"/>
            <w:r w:rsidRPr="00774FE8">
              <w:rPr>
                <w:rFonts w:ascii="Times New Roman" w:eastAsia="Times New Roman" w:hAnsi="Times New Roman"/>
                <w:b/>
                <w:color w:val="000000"/>
              </w:rPr>
              <w:t xml:space="preserve"> на </w:t>
            </w:r>
            <w:proofErr w:type="spellStart"/>
            <w:r w:rsidRPr="00774FE8">
              <w:rPr>
                <w:rFonts w:ascii="Times New Roman" w:eastAsia="Times New Roman" w:hAnsi="Times New Roman"/>
                <w:b/>
                <w:color w:val="000000"/>
              </w:rPr>
              <w:t>сайті</w:t>
            </w:r>
            <w:proofErr w:type="spellEnd"/>
            <w:r w:rsidRPr="00774FE8">
              <w:rPr>
                <w:rFonts w:ascii="Times New Roman" w:eastAsia="Times New Roman" w:hAnsi="Times New Roman"/>
                <w:b/>
                <w:color w:val="000000"/>
              </w:rPr>
              <w:t xml:space="preserve"> центрального </w:t>
            </w:r>
            <w:proofErr w:type="spellStart"/>
            <w:r w:rsidRPr="00774FE8">
              <w:rPr>
                <w:rFonts w:ascii="Times New Roman" w:eastAsia="Times New Roman" w:hAnsi="Times New Roman"/>
                <w:b/>
                <w:color w:val="000000"/>
              </w:rPr>
              <w:t>засвідчувального</w:t>
            </w:r>
            <w:proofErr w:type="spellEnd"/>
            <w:r w:rsidRPr="00774FE8">
              <w:rPr>
                <w:rFonts w:ascii="Times New Roman" w:eastAsia="Times New Roman" w:hAnsi="Times New Roman"/>
                <w:b/>
                <w:color w:val="000000"/>
              </w:rPr>
              <w:t xml:space="preserve"> органу за </w:t>
            </w:r>
            <w:proofErr w:type="spellStart"/>
            <w:r w:rsidRPr="00774FE8">
              <w:rPr>
                <w:rFonts w:ascii="Times New Roman" w:eastAsia="Times New Roman" w:hAnsi="Times New Roman"/>
                <w:b/>
                <w:color w:val="000000"/>
              </w:rPr>
              <w:t>посиланням</w:t>
            </w:r>
            <w:proofErr w:type="spellEnd"/>
            <w:r w:rsidRPr="00774FE8">
              <w:rPr>
                <w:rFonts w:ascii="Times New Roman" w:eastAsia="Times New Roman" w:hAnsi="Times New Roman"/>
                <w:b/>
                <w:color w:val="000000"/>
              </w:rPr>
              <w:t xml:space="preserve"> https://czo.gov.ua/verify. </w:t>
            </w:r>
            <w:proofErr w:type="spellStart"/>
            <w:r w:rsidRPr="00774FE8">
              <w:rPr>
                <w:rFonts w:ascii="Times New Roman" w:eastAsia="Times New Roman" w:hAnsi="Times New Roman"/>
                <w:b/>
                <w:color w:val="000000"/>
              </w:rPr>
              <w:t>Під</w:t>
            </w:r>
            <w:proofErr w:type="spellEnd"/>
            <w:r w:rsidRPr="00774FE8">
              <w:rPr>
                <w:rFonts w:ascii="Times New Roman" w:eastAsia="Times New Roman" w:hAnsi="Times New Roman"/>
                <w:b/>
                <w:color w:val="000000"/>
              </w:rPr>
              <w:t xml:space="preserve"> час </w:t>
            </w:r>
            <w:proofErr w:type="spellStart"/>
            <w:r w:rsidRPr="00774FE8">
              <w:rPr>
                <w:rFonts w:ascii="Times New Roman" w:eastAsia="Times New Roman" w:hAnsi="Times New Roman"/>
                <w:b/>
                <w:color w:val="000000"/>
              </w:rPr>
              <w:t>перевірки</w:t>
            </w:r>
            <w:proofErr w:type="spellEnd"/>
            <w:r w:rsidRPr="00774FE8">
              <w:rPr>
                <w:rFonts w:ascii="Times New Roman" w:eastAsia="Times New Roman" w:hAnsi="Times New Roman"/>
                <w:b/>
                <w:color w:val="000000"/>
              </w:rPr>
              <w:t xml:space="preserve"> КЕП/УЕП </w:t>
            </w:r>
            <w:proofErr w:type="spellStart"/>
            <w:r w:rsidRPr="00774FE8">
              <w:rPr>
                <w:rFonts w:ascii="Times New Roman" w:eastAsia="Times New Roman" w:hAnsi="Times New Roman"/>
                <w:b/>
                <w:color w:val="000000"/>
              </w:rPr>
              <w:t>повинні</w:t>
            </w:r>
            <w:proofErr w:type="spellEnd"/>
            <w:r w:rsidRPr="00774FE8">
              <w:rPr>
                <w:rFonts w:ascii="Times New Roman" w:eastAsia="Times New Roman" w:hAnsi="Times New Roman"/>
                <w:b/>
                <w:color w:val="000000"/>
              </w:rPr>
              <w:t xml:space="preserve"> </w:t>
            </w:r>
            <w:proofErr w:type="spellStart"/>
            <w:r w:rsidRPr="00774FE8">
              <w:rPr>
                <w:rFonts w:ascii="Times New Roman" w:eastAsia="Times New Roman" w:hAnsi="Times New Roman"/>
                <w:b/>
                <w:color w:val="000000"/>
              </w:rPr>
              <w:t>відображатися</w:t>
            </w:r>
            <w:proofErr w:type="spellEnd"/>
            <w:r w:rsidRPr="00774FE8">
              <w:rPr>
                <w:rFonts w:ascii="Times New Roman" w:eastAsia="Times New Roman" w:hAnsi="Times New Roman"/>
                <w:b/>
                <w:color w:val="000000"/>
              </w:rPr>
              <w:t xml:space="preserve">: </w:t>
            </w:r>
            <w:proofErr w:type="spellStart"/>
            <w:r w:rsidRPr="00774FE8">
              <w:rPr>
                <w:rFonts w:ascii="Times New Roman" w:eastAsia="Times New Roman" w:hAnsi="Times New Roman"/>
                <w:b/>
                <w:color w:val="000000"/>
              </w:rPr>
              <w:t>прізвище</w:t>
            </w:r>
            <w:proofErr w:type="spellEnd"/>
            <w:r w:rsidRPr="00774FE8">
              <w:rPr>
                <w:rFonts w:ascii="Times New Roman" w:eastAsia="Times New Roman" w:hAnsi="Times New Roman"/>
                <w:b/>
                <w:color w:val="000000"/>
              </w:rPr>
              <w:t xml:space="preserve"> та </w:t>
            </w:r>
            <w:proofErr w:type="spellStart"/>
            <w:r w:rsidRPr="00774FE8">
              <w:rPr>
                <w:rFonts w:ascii="Times New Roman" w:eastAsia="Times New Roman" w:hAnsi="Times New Roman"/>
                <w:b/>
                <w:color w:val="000000"/>
              </w:rPr>
              <w:t>ініціали</w:t>
            </w:r>
            <w:proofErr w:type="spellEnd"/>
            <w:r w:rsidRPr="00774FE8">
              <w:rPr>
                <w:rFonts w:ascii="Times New Roman" w:eastAsia="Times New Roman" w:hAnsi="Times New Roman"/>
                <w:b/>
                <w:color w:val="000000"/>
              </w:rPr>
              <w:t xml:space="preserve"> особи, </w:t>
            </w:r>
            <w:proofErr w:type="spellStart"/>
            <w:r w:rsidRPr="00774FE8">
              <w:rPr>
                <w:rFonts w:ascii="Times New Roman" w:eastAsia="Times New Roman" w:hAnsi="Times New Roman"/>
                <w:b/>
                <w:color w:val="000000"/>
              </w:rPr>
              <w:t>уповноваженої</w:t>
            </w:r>
            <w:proofErr w:type="spellEnd"/>
            <w:r w:rsidRPr="00774FE8">
              <w:rPr>
                <w:rFonts w:ascii="Times New Roman" w:eastAsia="Times New Roman" w:hAnsi="Times New Roman"/>
                <w:b/>
                <w:color w:val="000000"/>
              </w:rPr>
              <w:t xml:space="preserve"> на </w:t>
            </w:r>
            <w:proofErr w:type="spellStart"/>
            <w:r w:rsidRPr="00774FE8">
              <w:rPr>
                <w:rFonts w:ascii="Times New Roman" w:eastAsia="Times New Roman" w:hAnsi="Times New Roman"/>
                <w:b/>
                <w:color w:val="000000"/>
              </w:rPr>
              <w:t>підписання</w:t>
            </w:r>
            <w:proofErr w:type="spellEnd"/>
            <w:r w:rsidRPr="00774FE8">
              <w:rPr>
                <w:rFonts w:ascii="Times New Roman" w:eastAsia="Times New Roman" w:hAnsi="Times New Roman"/>
                <w:b/>
                <w:color w:val="000000"/>
              </w:rPr>
              <w:t xml:space="preserve"> </w:t>
            </w:r>
            <w:proofErr w:type="spellStart"/>
            <w:r w:rsidRPr="00774FE8">
              <w:rPr>
                <w:rFonts w:ascii="Times New Roman" w:eastAsia="Times New Roman" w:hAnsi="Times New Roman"/>
                <w:b/>
                <w:color w:val="000000"/>
              </w:rPr>
              <w:t>тендерної</w:t>
            </w:r>
            <w:proofErr w:type="spellEnd"/>
            <w:r w:rsidRPr="00774FE8">
              <w:rPr>
                <w:rFonts w:ascii="Times New Roman" w:eastAsia="Times New Roman" w:hAnsi="Times New Roman"/>
                <w:b/>
                <w:color w:val="000000"/>
              </w:rPr>
              <w:t xml:space="preserve"> </w:t>
            </w:r>
            <w:proofErr w:type="spellStart"/>
            <w:r w:rsidRPr="00774FE8">
              <w:rPr>
                <w:rFonts w:ascii="Times New Roman" w:eastAsia="Times New Roman" w:hAnsi="Times New Roman"/>
                <w:b/>
                <w:color w:val="000000"/>
              </w:rPr>
              <w:t>пропозиції</w:t>
            </w:r>
            <w:proofErr w:type="spellEnd"/>
            <w:r w:rsidRPr="00774FE8">
              <w:rPr>
                <w:rFonts w:ascii="Times New Roman" w:eastAsia="Times New Roman" w:hAnsi="Times New Roman"/>
                <w:b/>
                <w:color w:val="000000"/>
              </w:rPr>
              <w:t xml:space="preserve"> (</w:t>
            </w:r>
            <w:proofErr w:type="spellStart"/>
            <w:r w:rsidRPr="00774FE8">
              <w:rPr>
                <w:rFonts w:ascii="Times New Roman" w:eastAsia="Times New Roman" w:hAnsi="Times New Roman"/>
                <w:b/>
                <w:color w:val="000000"/>
              </w:rPr>
              <w:t>власника</w:t>
            </w:r>
            <w:proofErr w:type="spellEnd"/>
            <w:r w:rsidRPr="00774FE8">
              <w:rPr>
                <w:rFonts w:ascii="Times New Roman" w:eastAsia="Times New Roman" w:hAnsi="Times New Roman"/>
                <w:b/>
                <w:color w:val="000000"/>
              </w:rPr>
              <w:t xml:space="preserve"> ключа). </w:t>
            </w:r>
          </w:p>
          <w:p w14:paraId="4CA6C2D6" w14:textId="77777777" w:rsidR="00AC6CF5" w:rsidRPr="00774FE8" w:rsidRDefault="00AC6CF5" w:rsidP="00AC6CF5">
            <w:pPr>
              <w:widowControl w:val="0"/>
              <w:spacing w:after="0"/>
              <w:jc w:val="both"/>
              <w:rPr>
                <w:rFonts w:ascii="Times New Roman" w:eastAsia="Times New Roman" w:hAnsi="Times New Roman"/>
                <w:color w:val="0D0D0D"/>
              </w:rPr>
            </w:pPr>
            <w:bookmarkStart w:id="3" w:name="_heading=h.2et92p0" w:colFirst="0" w:colLast="0"/>
            <w:bookmarkEnd w:id="3"/>
            <w:proofErr w:type="spellStart"/>
            <w:r w:rsidRPr="00774FE8">
              <w:rPr>
                <w:rFonts w:ascii="Times New Roman" w:eastAsia="Times New Roman" w:hAnsi="Times New Roman"/>
                <w:color w:val="000000"/>
              </w:rPr>
              <w:t>Всі</w:t>
            </w:r>
            <w:proofErr w:type="spellEnd"/>
            <w:r w:rsidRPr="00774FE8">
              <w:rPr>
                <w:rFonts w:ascii="Times New Roman" w:eastAsia="Times New Roman" w:hAnsi="Times New Roman"/>
                <w:color w:val="000000"/>
              </w:rPr>
              <w:t xml:space="preserve"> </w:t>
            </w:r>
            <w:proofErr w:type="spellStart"/>
            <w:r w:rsidRPr="00774FE8">
              <w:rPr>
                <w:rFonts w:ascii="Times New Roman" w:eastAsia="Times New Roman" w:hAnsi="Times New Roman"/>
                <w:color w:val="000000"/>
              </w:rPr>
              <w:t>документи</w:t>
            </w:r>
            <w:proofErr w:type="spellEnd"/>
            <w:r w:rsidRPr="00774FE8">
              <w:rPr>
                <w:rFonts w:ascii="Times New Roman" w:eastAsia="Times New Roman" w:hAnsi="Times New Roman"/>
                <w:color w:val="000000"/>
              </w:rPr>
              <w:t xml:space="preserve"> </w:t>
            </w:r>
            <w:proofErr w:type="spellStart"/>
            <w:r w:rsidRPr="00774FE8">
              <w:rPr>
                <w:rFonts w:ascii="Times New Roman" w:eastAsia="Times New Roman" w:hAnsi="Times New Roman"/>
                <w:color w:val="000000"/>
              </w:rPr>
              <w:t>тендерної</w:t>
            </w:r>
            <w:proofErr w:type="spellEnd"/>
            <w:r w:rsidRPr="00774FE8">
              <w:rPr>
                <w:rFonts w:ascii="Times New Roman" w:eastAsia="Times New Roman" w:hAnsi="Times New Roman"/>
                <w:color w:val="000000"/>
              </w:rPr>
              <w:t xml:space="preserve"> </w:t>
            </w:r>
            <w:proofErr w:type="spellStart"/>
            <w:r w:rsidRPr="00774FE8">
              <w:rPr>
                <w:rFonts w:ascii="Times New Roman" w:eastAsia="Times New Roman" w:hAnsi="Times New Roman"/>
                <w:color w:val="000000"/>
              </w:rPr>
              <w:t>пропозиції</w:t>
            </w:r>
            <w:proofErr w:type="spellEnd"/>
            <w:r w:rsidRPr="00774FE8">
              <w:rPr>
                <w:rFonts w:ascii="Times New Roman" w:eastAsia="Times New Roman" w:hAnsi="Times New Roman"/>
                <w:color w:val="000000"/>
              </w:rPr>
              <w:t xml:space="preserve">  </w:t>
            </w:r>
            <w:proofErr w:type="spellStart"/>
            <w:r w:rsidRPr="00774FE8">
              <w:rPr>
                <w:rFonts w:ascii="Times New Roman" w:eastAsia="Times New Roman" w:hAnsi="Times New Roman"/>
                <w:color w:val="000000"/>
              </w:rPr>
              <w:t>подаються</w:t>
            </w:r>
            <w:proofErr w:type="spellEnd"/>
            <w:r w:rsidRPr="00774FE8">
              <w:rPr>
                <w:rFonts w:ascii="Times New Roman" w:eastAsia="Times New Roman" w:hAnsi="Times New Roman"/>
                <w:color w:val="000000"/>
              </w:rPr>
              <w:t xml:space="preserve"> в </w:t>
            </w:r>
            <w:proofErr w:type="spellStart"/>
            <w:r w:rsidRPr="00774FE8">
              <w:rPr>
                <w:rFonts w:ascii="Times New Roman" w:eastAsia="Times New Roman" w:hAnsi="Times New Roman"/>
                <w:color w:val="000000"/>
              </w:rPr>
              <w:t>електронному</w:t>
            </w:r>
            <w:proofErr w:type="spellEnd"/>
            <w:r w:rsidRPr="00774FE8">
              <w:rPr>
                <w:rFonts w:ascii="Times New Roman" w:eastAsia="Times New Roman" w:hAnsi="Times New Roman"/>
                <w:color w:val="000000"/>
              </w:rPr>
              <w:t xml:space="preserve"> </w:t>
            </w:r>
            <w:proofErr w:type="spellStart"/>
            <w:r w:rsidRPr="00774FE8">
              <w:rPr>
                <w:rFonts w:ascii="Times New Roman" w:eastAsia="Times New Roman" w:hAnsi="Times New Roman"/>
                <w:color w:val="000000"/>
              </w:rPr>
              <w:t>вигляді</w:t>
            </w:r>
            <w:proofErr w:type="spellEnd"/>
            <w:r w:rsidRPr="00774FE8">
              <w:rPr>
                <w:rFonts w:ascii="Times New Roman" w:eastAsia="Times New Roman" w:hAnsi="Times New Roman"/>
                <w:color w:val="000000"/>
              </w:rPr>
              <w:t xml:space="preserve"> через </w:t>
            </w:r>
            <w:proofErr w:type="spellStart"/>
            <w:r w:rsidRPr="00774FE8">
              <w:rPr>
                <w:rFonts w:ascii="Times New Roman" w:eastAsia="Times New Roman" w:hAnsi="Times New Roman"/>
                <w:color w:val="000000"/>
              </w:rPr>
              <w:t>електронну</w:t>
            </w:r>
            <w:proofErr w:type="spellEnd"/>
            <w:r w:rsidRPr="00774FE8">
              <w:rPr>
                <w:rFonts w:ascii="Times New Roman" w:eastAsia="Times New Roman" w:hAnsi="Times New Roman"/>
                <w:color w:val="000000"/>
              </w:rPr>
              <w:t xml:space="preserve"> систему </w:t>
            </w:r>
            <w:proofErr w:type="spellStart"/>
            <w:r w:rsidRPr="00774FE8">
              <w:rPr>
                <w:rFonts w:ascii="Times New Roman" w:eastAsia="Times New Roman" w:hAnsi="Times New Roman"/>
                <w:color w:val="000000"/>
              </w:rPr>
              <w:t>закупівель</w:t>
            </w:r>
            <w:proofErr w:type="spellEnd"/>
            <w:r w:rsidRPr="00774FE8">
              <w:rPr>
                <w:rFonts w:ascii="Times New Roman" w:eastAsia="Times New Roman" w:hAnsi="Times New Roman"/>
                <w:color w:val="000000"/>
              </w:rPr>
              <w:t xml:space="preserve"> (шляхом </w:t>
            </w:r>
            <w:proofErr w:type="spellStart"/>
            <w:r w:rsidRPr="00774FE8">
              <w:rPr>
                <w:rFonts w:ascii="Times New Roman" w:eastAsia="Times New Roman" w:hAnsi="Times New Roman"/>
                <w:color w:val="000000"/>
              </w:rPr>
              <w:t>завантаження</w:t>
            </w:r>
            <w:proofErr w:type="spellEnd"/>
            <w:r w:rsidRPr="00774FE8">
              <w:rPr>
                <w:rFonts w:ascii="Times New Roman" w:eastAsia="Times New Roman" w:hAnsi="Times New Roman"/>
                <w:color w:val="000000"/>
              </w:rPr>
              <w:t xml:space="preserve"> </w:t>
            </w:r>
            <w:proofErr w:type="spellStart"/>
            <w:r w:rsidRPr="00774FE8">
              <w:rPr>
                <w:rFonts w:ascii="Times New Roman" w:eastAsia="Times New Roman" w:hAnsi="Times New Roman"/>
                <w:color w:val="000000"/>
              </w:rPr>
              <w:t>сканованих</w:t>
            </w:r>
            <w:proofErr w:type="spellEnd"/>
            <w:r w:rsidRPr="00774FE8">
              <w:rPr>
                <w:rFonts w:ascii="Times New Roman" w:eastAsia="Times New Roman" w:hAnsi="Times New Roman"/>
                <w:color w:val="000000"/>
              </w:rPr>
              <w:t xml:space="preserve"> </w:t>
            </w:r>
            <w:proofErr w:type="spellStart"/>
            <w:r w:rsidRPr="00774FE8">
              <w:rPr>
                <w:rFonts w:ascii="Times New Roman" w:eastAsia="Times New Roman" w:hAnsi="Times New Roman"/>
                <w:color w:val="000000"/>
              </w:rPr>
              <w:t>документів</w:t>
            </w:r>
            <w:proofErr w:type="spellEnd"/>
            <w:r w:rsidRPr="00774FE8">
              <w:rPr>
                <w:rFonts w:ascii="Times New Roman" w:eastAsia="Times New Roman" w:hAnsi="Times New Roman"/>
                <w:color w:val="000000"/>
              </w:rPr>
              <w:t xml:space="preserve"> </w:t>
            </w:r>
            <w:proofErr w:type="spellStart"/>
            <w:r w:rsidRPr="00774FE8">
              <w:rPr>
                <w:rFonts w:ascii="Times New Roman" w:eastAsia="Times New Roman" w:hAnsi="Times New Roman"/>
                <w:color w:val="000000"/>
              </w:rPr>
              <w:t>або</w:t>
            </w:r>
            <w:proofErr w:type="spellEnd"/>
            <w:r w:rsidRPr="00774FE8">
              <w:rPr>
                <w:rFonts w:ascii="Times New Roman" w:eastAsia="Times New Roman" w:hAnsi="Times New Roman"/>
                <w:color w:val="000000"/>
              </w:rPr>
              <w:t xml:space="preserve"> </w:t>
            </w:r>
            <w:proofErr w:type="spellStart"/>
            <w:r w:rsidRPr="00774FE8">
              <w:rPr>
                <w:rFonts w:ascii="Times New Roman" w:eastAsia="Times New Roman" w:hAnsi="Times New Roman"/>
                <w:color w:val="000000"/>
              </w:rPr>
              <w:t>електронних</w:t>
            </w:r>
            <w:proofErr w:type="spellEnd"/>
            <w:r w:rsidRPr="00774FE8">
              <w:rPr>
                <w:rFonts w:ascii="Times New Roman" w:eastAsia="Times New Roman" w:hAnsi="Times New Roman"/>
                <w:color w:val="000000"/>
              </w:rPr>
              <w:t xml:space="preserve"> </w:t>
            </w:r>
            <w:proofErr w:type="spellStart"/>
            <w:r w:rsidRPr="00774FE8">
              <w:rPr>
                <w:rFonts w:ascii="Times New Roman" w:eastAsia="Times New Roman" w:hAnsi="Times New Roman"/>
                <w:color w:val="000000"/>
              </w:rPr>
              <w:t>документів</w:t>
            </w:r>
            <w:proofErr w:type="spellEnd"/>
            <w:r w:rsidRPr="00774FE8">
              <w:rPr>
                <w:rFonts w:ascii="Times New Roman" w:eastAsia="Times New Roman" w:hAnsi="Times New Roman"/>
                <w:color w:val="000000"/>
              </w:rPr>
              <w:t xml:space="preserve"> в </w:t>
            </w:r>
            <w:proofErr w:type="spellStart"/>
            <w:r w:rsidRPr="00774FE8">
              <w:rPr>
                <w:rFonts w:ascii="Times New Roman" w:eastAsia="Times New Roman" w:hAnsi="Times New Roman"/>
                <w:color w:val="000000"/>
              </w:rPr>
              <w:t>електронну</w:t>
            </w:r>
            <w:proofErr w:type="spellEnd"/>
            <w:r w:rsidRPr="00774FE8">
              <w:rPr>
                <w:rFonts w:ascii="Times New Roman" w:eastAsia="Times New Roman" w:hAnsi="Times New Roman"/>
                <w:color w:val="000000"/>
              </w:rPr>
              <w:t xml:space="preserve"> систему </w:t>
            </w:r>
            <w:proofErr w:type="spellStart"/>
            <w:r w:rsidRPr="00774FE8">
              <w:rPr>
                <w:rFonts w:ascii="Times New Roman" w:eastAsia="Times New Roman" w:hAnsi="Times New Roman"/>
                <w:color w:val="000000"/>
              </w:rPr>
              <w:t>закупівель</w:t>
            </w:r>
            <w:proofErr w:type="spellEnd"/>
            <w:r w:rsidRPr="00774FE8">
              <w:rPr>
                <w:rFonts w:ascii="Times New Roman" w:eastAsia="Times New Roman" w:hAnsi="Times New Roman"/>
                <w:color w:val="000000"/>
              </w:rPr>
              <w:t>).</w:t>
            </w:r>
          </w:p>
          <w:p w14:paraId="348D5B78" w14:textId="77777777" w:rsidR="00AC6CF5" w:rsidRPr="00774FE8" w:rsidRDefault="00AC6CF5" w:rsidP="00AC6CF5">
            <w:pPr>
              <w:widowControl w:val="0"/>
              <w:spacing w:after="0"/>
              <w:jc w:val="both"/>
              <w:rPr>
                <w:rFonts w:ascii="Times New Roman" w:eastAsia="Times New Roman" w:hAnsi="Times New Roman"/>
              </w:rPr>
            </w:pPr>
            <w:bookmarkStart w:id="4" w:name="_heading=h.hjqm8skarbdr" w:colFirst="0" w:colLast="0"/>
            <w:bookmarkEnd w:id="4"/>
            <w:proofErr w:type="spellStart"/>
            <w:r w:rsidRPr="00774FE8">
              <w:rPr>
                <w:rFonts w:ascii="Times New Roman" w:eastAsia="Times New Roman" w:hAnsi="Times New Roman"/>
              </w:rPr>
              <w:t>Тендерні</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пропозиції</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мають</w:t>
            </w:r>
            <w:proofErr w:type="spellEnd"/>
            <w:r w:rsidRPr="00774FE8">
              <w:rPr>
                <w:rFonts w:ascii="Times New Roman" w:eastAsia="Times New Roman" w:hAnsi="Times New Roman"/>
              </w:rPr>
              <w:t xml:space="preserve"> право </w:t>
            </w:r>
            <w:proofErr w:type="spellStart"/>
            <w:r w:rsidRPr="00774FE8">
              <w:rPr>
                <w:rFonts w:ascii="Times New Roman" w:eastAsia="Times New Roman" w:hAnsi="Times New Roman"/>
              </w:rPr>
              <w:t>подавати</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всі</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заінтересовані</w:t>
            </w:r>
            <w:proofErr w:type="spellEnd"/>
            <w:r w:rsidRPr="00774FE8">
              <w:rPr>
                <w:rFonts w:ascii="Times New Roman" w:eastAsia="Times New Roman" w:hAnsi="Times New Roman"/>
              </w:rPr>
              <w:t xml:space="preserve"> особи. </w:t>
            </w:r>
          </w:p>
          <w:p w14:paraId="2DFAC843" w14:textId="77777777" w:rsidR="00AC6CF5" w:rsidRPr="0091585F" w:rsidRDefault="00AC6CF5" w:rsidP="00AC6CF5">
            <w:pPr>
              <w:spacing w:after="0" w:line="240" w:lineRule="auto"/>
              <w:ind w:left="80" w:right="142"/>
              <w:jc w:val="both"/>
              <w:rPr>
                <w:rFonts w:ascii="Times New Roman" w:hAnsi="Times New Roman"/>
                <w:lang w:val="uk-UA"/>
              </w:rPr>
            </w:pPr>
            <w:bookmarkStart w:id="5" w:name="_heading=h.ftj7vaqoric" w:colFirst="0" w:colLast="0"/>
            <w:bookmarkEnd w:id="5"/>
            <w:proofErr w:type="spellStart"/>
            <w:r w:rsidRPr="00774FE8">
              <w:rPr>
                <w:rFonts w:ascii="Times New Roman" w:eastAsia="Times New Roman" w:hAnsi="Times New Roman"/>
              </w:rPr>
              <w:t>Кожен</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учасник</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має</w:t>
            </w:r>
            <w:proofErr w:type="spellEnd"/>
            <w:r w:rsidRPr="00774FE8">
              <w:rPr>
                <w:rFonts w:ascii="Times New Roman" w:eastAsia="Times New Roman" w:hAnsi="Times New Roman"/>
              </w:rPr>
              <w:t xml:space="preserve"> право подати </w:t>
            </w:r>
            <w:proofErr w:type="spellStart"/>
            <w:r w:rsidRPr="00774FE8">
              <w:rPr>
                <w:rFonts w:ascii="Times New Roman" w:eastAsia="Times New Roman" w:hAnsi="Times New Roman"/>
              </w:rPr>
              <w:t>тільки</w:t>
            </w:r>
            <w:proofErr w:type="spellEnd"/>
            <w:r w:rsidRPr="00774FE8">
              <w:rPr>
                <w:rFonts w:ascii="Times New Roman" w:eastAsia="Times New Roman" w:hAnsi="Times New Roman"/>
              </w:rPr>
              <w:t xml:space="preserve"> одну </w:t>
            </w:r>
            <w:proofErr w:type="spellStart"/>
            <w:r w:rsidRPr="00774FE8">
              <w:rPr>
                <w:rFonts w:ascii="Times New Roman" w:eastAsia="Times New Roman" w:hAnsi="Times New Roman"/>
              </w:rPr>
              <w:t>тендерну</w:t>
            </w:r>
            <w:proofErr w:type="spellEnd"/>
            <w:r w:rsidRPr="00774FE8">
              <w:rPr>
                <w:rFonts w:ascii="Times New Roman" w:eastAsia="Times New Roman" w:hAnsi="Times New Roman"/>
              </w:rPr>
              <w:t xml:space="preserve"> </w:t>
            </w:r>
            <w:proofErr w:type="spellStart"/>
            <w:r w:rsidRPr="00774FE8">
              <w:rPr>
                <w:rFonts w:ascii="Times New Roman" w:eastAsia="Times New Roman" w:hAnsi="Times New Roman"/>
              </w:rPr>
              <w:t>пропозицію</w:t>
            </w:r>
            <w:proofErr w:type="spellEnd"/>
            <w:r w:rsidRPr="00774FE8">
              <w:rPr>
                <w:rFonts w:ascii="Times New Roman" w:eastAsia="Times New Roman" w:hAnsi="Times New Roman"/>
              </w:rPr>
              <w:t>.</w:t>
            </w:r>
          </w:p>
        </w:tc>
      </w:tr>
      <w:tr w:rsidR="00AC6CF5" w:rsidRPr="00573FB4" w14:paraId="47E9000E" w14:textId="77777777" w:rsidTr="006D4324">
        <w:trPr>
          <w:trHeight w:val="582"/>
        </w:trPr>
        <w:tc>
          <w:tcPr>
            <w:tcW w:w="284" w:type="pct"/>
            <w:shd w:val="clear" w:color="auto" w:fill="FFFFFF"/>
          </w:tcPr>
          <w:p w14:paraId="4CDD5423" w14:textId="77777777" w:rsidR="00AC6CF5" w:rsidRPr="00134416" w:rsidRDefault="00AC6CF5" w:rsidP="00AC6CF5">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lastRenderedPageBreak/>
              <w:t>2</w:t>
            </w:r>
          </w:p>
        </w:tc>
        <w:tc>
          <w:tcPr>
            <w:tcW w:w="1570" w:type="pct"/>
            <w:shd w:val="clear" w:color="auto" w:fill="FFFFFF"/>
          </w:tcPr>
          <w:p w14:paraId="61F19D87" w14:textId="77777777" w:rsidR="00AC6CF5" w:rsidRPr="00134416" w:rsidRDefault="00AC6CF5" w:rsidP="00AC6CF5">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Забезпечення тендерної пропозиції</w:t>
            </w:r>
          </w:p>
        </w:tc>
        <w:tc>
          <w:tcPr>
            <w:tcW w:w="3146" w:type="pct"/>
            <w:shd w:val="clear" w:color="auto" w:fill="FFFFFF"/>
          </w:tcPr>
          <w:p w14:paraId="72F0B75B" w14:textId="1715A1E2" w:rsidR="00702720" w:rsidRPr="00FC7D26" w:rsidRDefault="00702720" w:rsidP="00702720">
            <w:pPr>
              <w:pStyle w:val="a3"/>
              <w:tabs>
                <w:tab w:val="left" w:pos="413"/>
              </w:tabs>
              <w:jc w:val="both"/>
              <w:rPr>
                <w:lang w:val="uk-UA"/>
              </w:rPr>
            </w:pPr>
            <w:r w:rsidRPr="00FC7D26">
              <w:rPr>
                <w:lang w:val="uk-UA"/>
              </w:rPr>
              <w:t>Замовником вимагається надання Учасником забезпечення тендерної пропозиції у формі електронної банківської гарантії</w:t>
            </w:r>
            <w:r w:rsidR="002419A3">
              <w:rPr>
                <w:lang w:val="uk-UA"/>
              </w:rPr>
              <w:t xml:space="preserve"> чинної на</w:t>
            </w:r>
            <w:r w:rsidR="008042A3">
              <w:rPr>
                <w:lang w:val="uk-UA"/>
              </w:rPr>
              <w:t xml:space="preserve"> дату</w:t>
            </w:r>
            <w:r w:rsidR="002419A3">
              <w:rPr>
                <w:lang w:val="uk-UA"/>
              </w:rPr>
              <w:t xml:space="preserve"> оголошення закупівлі</w:t>
            </w:r>
            <w:r w:rsidRPr="00FC7D26">
              <w:rPr>
                <w:lang w:val="uk-UA"/>
              </w:rPr>
              <w:t xml:space="preserve"> (безвідкличної, безумовної банківської гарантії, оформленої відповідно до вимог постанови Правління Національного банку України від 15.12.2004 № 639 та наказу Мінекономіки №2628 від 14.12.2020р.),</w:t>
            </w:r>
          </w:p>
          <w:p w14:paraId="17B70829" w14:textId="577C09E4" w:rsidR="00702720" w:rsidRPr="00E52240" w:rsidRDefault="00702720" w:rsidP="00702720">
            <w:pPr>
              <w:pStyle w:val="a3"/>
              <w:tabs>
                <w:tab w:val="left" w:pos="413"/>
              </w:tabs>
              <w:jc w:val="both"/>
            </w:pPr>
            <w:r w:rsidRPr="00E52240">
              <w:t xml:space="preserve">2.Вид </w:t>
            </w:r>
            <w:proofErr w:type="spellStart"/>
            <w:r w:rsidRPr="00E52240">
              <w:t>забезпечення</w:t>
            </w:r>
            <w:proofErr w:type="spellEnd"/>
            <w:r w:rsidRPr="00E52240">
              <w:t xml:space="preserve"> </w:t>
            </w:r>
            <w:proofErr w:type="spellStart"/>
            <w:r w:rsidRPr="00E52240">
              <w:t>пропозиції</w:t>
            </w:r>
            <w:proofErr w:type="spellEnd"/>
            <w:r w:rsidRPr="00E52240">
              <w:t xml:space="preserve"> </w:t>
            </w:r>
            <w:proofErr w:type="spellStart"/>
            <w:r w:rsidRPr="00E52240">
              <w:t>відкритих</w:t>
            </w:r>
            <w:proofErr w:type="spellEnd"/>
            <w:r w:rsidRPr="00E52240">
              <w:t xml:space="preserve"> </w:t>
            </w:r>
            <w:proofErr w:type="spellStart"/>
            <w:r w:rsidRPr="00E52240">
              <w:t>торгів</w:t>
            </w:r>
            <w:proofErr w:type="spellEnd"/>
            <w:r w:rsidRPr="00E52240">
              <w:t xml:space="preserve">: </w:t>
            </w:r>
            <w:r w:rsidR="002419A3">
              <w:rPr>
                <w:lang w:val="uk-UA"/>
              </w:rPr>
              <w:t xml:space="preserve">чинна на </w:t>
            </w:r>
            <w:r w:rsidR="005472D3">
              <w:rPr>
                <w:lang w:val="uk-UA"/>
              </w:rPr>
              <w:t xml:space="preserve"> дату</w:t>
            </w:r>
            <w:r w:rsidR="002419A3">
              <w:rPr>
                <w:lang w:val="uk-UA"/>
              </w:rPr>
              <w:t xml:space="preserve"> оголошення закупівлі </w:t>
            </w:r>
            <w:r w:rsidR="00431B2A">
              <w:rPr>
                <w:lang w:val="uk-UA"/>
              </w:rPr>
              <w:t xml:space="preserve">електронна </w:t>
            </w:r>
            <w:proofErr w:type="spellStart"/>
            <w:r w:rsidRPr="00E52240">
              <w:t>банківська</w:t>
            </w:r>
            <w:proofErr w:type="spellEnd"/>
            <w:r w:rsidRPr="00E52240">
              <w:t xml:space="preserve"> </w:t>
            </w:r>
            <w:proofErr w:type="spellStart"/>
            <w:r w:rsidRPr="00E52240">
              <w:t>гарантія</w:t>
            </w:r>
            <w:proofErr w:type="spellEnd"/>
            <w:r w:rsidRPr="00E52240">
              <w:t xml:space="preserve"> (у </w:t>
            </w:r>
            <w:proofErr w:type="spellStart"/>
            <w:r w:rsidRPr="00E52240">
              <w:t>формі</w:t>
            </w:r>
            <w:proofErr w:type="spellEnd"/>
            <w:r w:rsidRPr="00E52240">
              <w:t xml:space="preserve"> </w:t>
            </w:r>
            <w:proofErr w:type="spellStart"/>
            <w:r w:rsidRPr="00E52240">
              <w:t>електронного</w:t>
            </w:r>
            <w:proofErr w:type="spellEnd"/>
            <w:r w:rsidRPr="00E52240">
              <w:t xml:space="preserve"> документу) (</w:t>
            </w:r>
            <w:proofErr w:type="spellStart"/>
            <w:r w:rsidRPr="00E52240">
              <w:t>безвідклична</w:t>
            </w:r>
            <w:proofErr w:type="spellEnd"/>
            <w:r w:rsidRPr="00E52240">
              <w:t xml:space="preserve"> та </w:t>
            </w:r>
            <w:proofErr w:type="spellStart"/>
            <w:r w:rsidRPr="00E52240">
              <w:t>безумовна</w:t>
            </w:r>
            <w:proofErr w:type="spellEnd"/>
            <w:r w:rsidRPr="00E52240">
              <w:t xml:space="preserve">); </w:t>
            </w:r>
          </w:p>
          <w:p w14:paraId="63C0C829" w14:textId="77777777" w:rsidR="00702720" w:rsidRDefault="00702720" w:rsidP="00702720">
            <w:pPr>
              <w:pStyle w:val="a3"/>
              <w:tabs>
                <w:tab w:val="left" w:pos="413"/>
              </w:tabs>
              <w:jc w:val="both"/>
            </w:pPr>
            <w:proofErr w:type="spellStart"/>
            <w:r w:rsidRPr="00C721BC">
              <w:t>Реквізити</w:t>
            </w:r>
            <w:proofErr w:type="spellEnd"/>
            <w:r w:rsidRPr="00C721BC">
              <w:t xml:space="preserve"> </w:t>
            </w:r>
            <w:proofErr w:type="spellStart"/>
            <w:r w:rsidRPr="00C721BC">
              <w:t>Замовника</w:t>
            </w:r>
            <w:proofErr w:type="spellEnd"/>
            <w:r w:rsidRPr="00C721BC">
              <w:t>:</w:t>
            </w:r>
            <w:r>
              <w:t xml:space="preserve"> </w:t>
            </w:r>
          </w:p>
          <w:p w14:paraId="75CBC0BB" w14:textId="77777777" w:rsidR="00702720" w:rsidRDefault="00702720" w:rsidP="00702720">
            <w:pPr>
              <w:pStyle w:val="a3"/>
              <w:tabs>
                <w:tab w:val="left" w:pos="413"/>
              </w:tabs>
              <w:jc w:val="both"/>
            </w:pPr>
            <w:proofErr w:type="spellStart"/>
            <w:r>
              <w:t>Назва</w:t>
            </w:r>
            <w:proofErr w:type="spellEnd"/>
            <w:r>
              <w:rPr>
                <w:lang w:val="uk-UA"/>
              </w:rPr>
              <w:t xml:space="preserve"> </w:t>
            </w:r>
            <w:proofErr w:type="spellStart"/>
            <w:r w:rsidRPr="00DD33F0">
              <w:rPr>
                <w:b/>
                <w:u w:val="single"/>
                <w:lang w:val="uk-UA"/>
              </w:rPr>
              <w:t>Синевирська</w:t>
            </w:r>
            <w:proofErr w:type="spellEnd"/>
            <w:r w:rsidRPr="00DD33F0">
              <w:rPr>
                <w:b/>
                <w:u w:val="single"/>
                <w:lang w:val="uk-UA"/>
              </w:rPr>
              <w:t xml:space="preserve"> сільська рада</w:t>
            </w:r>
            <w:r>
              <w:t xml:space="preserve">, </w:t>
            </w:r>
          </w:p>
          <w:p w14:paraId="24ADBF18" w14:textId="77777777" w:rsidR="00702720" w:rsidRDefault="00702720" w:rsidP="00702720">
            <w:pPr>
              <w:pStyle w:val="a3"/>
              <w:tabs>
                <w:tab w:val="left" w:pos="413"/>
              </w:tabs>
              <w:jc w:val="both"/>
            </w:pPr>
            <w:r>
              <w:t xml:space="preserve">ЄДРПОУ </w:t>
            </w:r>
            <w:r w:rsidRPr="00DD33F0">
              <w:rPr>
                <w:b/>
                <w:u w:val="single"/>
                <w:lang w:val="uk-UA"/>
              </w:rPr>
              <w:t>04350889</w:t>
            </w:r>
            <w:r w:rsidRPr="00E52240">
              <w:t xml:space="preserve">, </w:t>
            </w:r>
          </w:p>
          <w:p w14:paraId="3888CA9E" w14:textId="77777777" w:rsidR="00702720" w:rsidRPr="00DD33F0" w:rsidRDefault="00702720" w:rsidP="00702720">
            <w:pPr>
              <w:pStyle w:val="a3"/>
              <w:tabs>
                <w:tab w:val="left" w:pos="413"/>
              </w:tabs>
              <w:jc w:val="both"/>
              <w:rPr>
                <w:lang w:val="uk-UA"/>
              </w:rPr>
            </w:pPr>
            <w:proofErr w:type="spellStart"/>
            <w:r w:rsidRPr="00E52240">
              <w:t>місцезнаходже</w:t>
            </w:r>
            <w:r>
              <w:t>ння</w:t>
            </w:r>
            <w:proofErr w:type="spellEnd"/>
            <w:r>
              <w:t xml:space="preserve">: </w:t>
            </w:r>
            <w:r w:rsidRPr="00DD33F0">
              <w:rPr>
                <w:b/>
                <w:lang w:val="uk-UA"/>
              </w:rPr>
              <w:t>с. Синевир</w:t>
            </w:r>
            <w:r w:rsidRPr="00DD33F0">
              <w:rPr>
                <w:b/>
              </w:rPr>
              <w:t>,</w:t>
            </w:r>
            <w:r w:rsidRPr="00DD33F0">
              <w:rPr>
                <w:b/>
                <w:lang w:val="uk-UA"/>
              </w:rPr>
              <w:t xml:space="preserve"> 1066, Хустський район, Закарпатська область,</w:t>
            </w:r>
          </w:p>
          <w:p w14:paraId="72D1F380" w14:textId="77777777" w:rsidR="00702720" w:rsidRPr="00D01335" w:rsidRDefault="00702720" w:rsidP="00702720">
            <w:pPr>
              <w:jc w:val="both"/>
            </w:pPr>
            <w:r>
              <w:t xml:space="preserve"> р/р</w:t>
            </w:r>
            <w:r>
              <w:rPr>
                <w:lang w:val="uk-UA"/>
              </w:rPr>
              <w:t xml:space="preserve"> </w:t>
            </w:r>
            <w:r w:rsidRPr="00DD33F0">
              <w:rPr>
                <w:rFonts w:ascii="Times New Roman" w:hAnsi="Times New Roman"/>
                <w:b/>
                <w:u w:val="single"/>
                <w:lang w:val="uk-UA"/>
              </w:rPr>
              <w:t>368201720344290026000030571</w:t>
            </w:r>
            <w:r w:rsidRPr="00DD33F0">
              <w:rPr>
                <w:rFonts w:ascii="Times New Roman" w:hAnsi="Times New Roman"/>
                <w:b/>
                <w:u w:val="single"/>
              </w:rPr>
              <w:t xml:space="preserve"> </w:t>
            </w:r>
          </w:p>
          <w:p w14:paraId="7B77691C" w14:textId="77777777" w:rsidR="00702720" w:rsidRDefault="00702720" w:rsidP="00702720">
            <w:pPr>
              <w:pStyle w:val="a3"/>
              <w:tabs>
                <w:tab w:val="left" w:pos="413"/>
              </w:tabs>
              <w:jc w:val="both"/>
            </w:pPr>
            <w:r>
              <w:t xml:space="preserve"> в ДКСУ </w:t>
            </w:r>
            <w:r w:rsidRPr="00DD33F0">
              <w:rPr>
                <w:b/>
                <w:u w:val="single"/>
                <w:lang w:val="uk-UA"/>
              </w:rPr>
              <w:t>м. Київ</w:t>
            </w:r>
            <w:r w:rsidRPr="00DD33F0">
              <w:rPr>
                <w:b/>
                <w:u w:val="single"/>
              </w:rPr>
              <w:t>,</w:t>
            </w:r>
            <w:r w:rsidRPr="00DD33F0">
              <w:rPr>
                <w:b/>
              </w:rPr>
              <w:t xml:space="preserve"> </w:t>
            </w:r>
          </w:p>
          <w:p w14:paraId="2F0861DE" w14:textId="77777777" w:rsidR="00702720" w:rsidRPr="00021F8F" w:rsidRDefault="00702720" w:rsidP="00702720">
            <w:pPr>
              <w:pStyle w:val="a3"/>
              <w:tabs>
                <w:tab w:val="left" w:pos="413"/>
              </w:tabs>
              <w:jc w:val="both"/>
            </w:pPr>
            <w:r w:rsidRPr="00021F8F">
              <w:t xml:space="preserve">МФО </w:t>
            </w:r>
            <w:r w:rsidRPr="00DD33F0">
              <w:rPr>
                <w:b/>
                <w:u w:val="single"/>
                <w:lang w:val="uk-UA"/>
              </w:rPr>
              <w:t>820172</w:t>
            </w:r>
            <w:r w:rsidRPr="00DD33F0">
              <w:rPr>
                <w:b/>
                <w:u w:val="single"/>
              </w:rPr>
              <w:t>.</w:t>
            </w:r>
          </w:p>
          <w:p w14:paraId="6F9F3D83" w14:textId="5D57604D" w:rsidR="00702720" w:rsidRPr="00E52240" w:rsidRDefault="00702720" w:rsidP="00702720">
            <w:pPr>
              <w:pStyle w:val="a3"/>
              <w:tabs>
                <w:tab w:val="left" w:pos="413"/>
              </w:tabs>
              <w:jc w:val="both"/>
            </w:pPr>
            <w:r w:rsidRPr="00021F8F">
              <w:t xml:space="preserve">3.Строк </w:t>
            </w:r>
            <w:proofErr w:type="spellStart"/>
            <w:r w:rsidRPr="00021F8F">
              <w:t>дії</w:t>
            </w:r>
            <w:proofErr w:type="spellEnd"/>
            <w:r w:rsidRPr="00021F8F">
              <w:t xml:space="preserve"> </w:t>
            </w:r>
            <w:proofErr w:type="spellStart"/>
            <w:r w:rsidRPr="00021F8F">
              <w:t>за</w:t>
            </w:r>
            <w:r>
              <w:t>безпечення</w:t>
            </w:r>
            <w:proofErr w:type="spellEnd"/>
            <w:r>
              <w:t xml:space="preserve"> </w:t>
            </w:r>
            <w:proofErr w:type="spellStart"/>
            <w:r>
              <w:t>пропозиції</w:t>
            </w:r>
            <w:proofErr w:type="spellEnd"/>
            <w:r>
              <w:t xml:space="preserve"> –</w:t>
            </w:r>
            <w:r w:rsidRPr="00021F8F">
              <w:t xml:space="preserve"> </w:t>
            </w:r>
            <w:r w:rsidR="00DC7696" w:rsidRPr="00DC7696">
              <w:t xml:space="preserve">90 </w:t>
            </w:r>
            <w:proofErr w:type="spellStart"/>
            <w:r w:rsidR="00DC7696" w:rsidRPr="00DC7696">
              <w:t>днів</w:t>
            </w:r>
            <w:proofErr w:type="spellEnd"/>
            <w:r w:rsidR="00DC7696" w:rsidRPr="00DC7696">
              <w:t xml:space="preserve"> з </w:t>
            </w:r>
            <w:proofErr w:type="spellStart"/>
            <w:r w:rsidR="00DC7696" w:rsidRPr="00DC7696">
              <w:t>дати</w:t>
            </w:r>
            <w:proofErr w:type="spellEnd"/>
            <w:r w:rsidR="00DC7696" w:rsidRPr="00DC7696">
              <w:t xml:space="preserve"> </w:t>
            </w:r>
            <w:proofErr w:type="spellStart"/>
            <w:r w:rsidR="00DC7696" w:rsidRPr="00DC7696">
              <w:t>кінцевого</w:t>
            </w:r>
            <w:proofErr w:type="spellEnd"/>
            <w:r w:rsidR="00DC7696" w:rsidRPr="00DC7696">
              <w:t xml:space="preserve"> строку </w:t>
            </w:r>
            <w:proofErr w:type="spellStart"/>
            <w:r w:rsidR="00DC7696" w:rsidRPr="00DC7696">
              <w:t>подання</w:t>
            </w:r>
            <w:proofErr w:type="spellEnd"/>
            <w:r w:rsidR="00DC7696" w:rsidRPr="00DC7696">
              <w:t xml:space="preserve"> </w:t>
            </w:r>
            <w:proofErr w:type="spellStart"/>
            <w:r w:rsidR="00DC7696" w:rsidRPr="00DC7696">
              <w:t>тендерних</w:t>
            </w:r>
            <w:proofErr w:type="spellEnd"/>
            <w:r w:rsidR="00DC7696" w:rsidRPr="00DC7696">
              <w:t xml:space="preserve"> </w:t>
            </w:r>
            <w:proofErr w:type="spellStart"/>
            <w:r w:rsidR="00DC7696" w:rsidRPr="00DC7696">
              <w:t>пропозицій</w:t>
            </w:r>
            <w:proofErr w:type="spellEnd"/>
            <w:r w:rsidR="00DC7696" w:rsidRPr="00DC7696">
              <w:t xml:space="preserve">. </w:t>
            </w:r>
            <w:r w:rsidRPr="00E52240">
              <w:t xml:space="preserve"> </w:t>
            </w:r>
          </w:p>
          <w:p w14:paraId="4B07CFD0" w14:textId="0C3F2D1B" w:rsidR="00702720" w:rsidRPr="00687F46" w:rsidRDefault="00702720" w:rsidP="00702720">
            <w:pPr>
              <w:pStyle w:val="a3"/>
              <w:tabs>
                <w:tab w:val="left" w:pos="413"/>
              </w:tabs>
              <w:jc w:val="both"/>
              <w:rPr>
                <w:lang w:val="uk-UA"/>
              </w:rPr>
            </w:pPr>
            <w:r w:rsidRPr="00E52240">
              <w:t>4.</w:t>
            </w:r>
            <w:r w:rsidRPr="00043299">
              <w:t xml:space="preserve">Розмір </w:t>
            </w:r>
            <w:proofErr w:type="spellStart"/>
            <w:r w:rsidRPr="00043299">
              <w:t>забезпечення</w:t>
            </w:r>
            <w:proofErr w:type="spellEnd"/>
            <w:r w:rsidRPr="00043299">
              <w:t xml:space="preserve"> 0,5% </w:t>
            </w:r>
            <w:proofErr w:type="spellStart"/>
            <w:r w:rsidRPr="00043299">
              <w:t>очікуваної</w:t>
            </w:r>
            <w:proofErr w:type="spellEnd"/>
            <w:r w:rsidRPr="00043299">
              <w:t xml:space="preserve"> </w:t>
            </w:r>
            <w:proofErr w:type="spellStart"/>
            <w:r w:rsidRPr="00043299">
              <w:t>вартості</w:t>
            </w:r>
            <w:proofErr w:type="spellEnd"/>
            <w:r w:rsidRPr="00043299">
              <w:t xml:space="preserve"> </w:t>
            </w:r>
            <w:proofErr w:type="spellStart"/>
            <w:r w:rsidRPr="00043299">
              <w:t>закупівлі</w:t>
            </w:r>
            <w:proofErr w:type="spellEnd"/>
            <w:r w:rsidRPr="00043299">
              <w:t xml:space="preserve">, </w:t>
            </w:r>
            <w:proofErr w:type="spellStart"/>
            <w:r w:rsidRPr="00043299">
              <w:t>що</w:t>
            </w:r>
            <w:proofErr w:type="spellEnd"/>
            <w:r w:rsidRPr="00043299">
              <w:t xml:space="preserve"> становить </w:t>
            </w:r>
            <w:r>
              <w:t xml:space="preserve"> </w:t>
            </w:r>
            <w:r w:rsidR="00687F46" w:rsidRPr="00687F46">
              <w:rPr>
                <w:b/>
                <w:bCs/>
              </w:rPr>
              <w:t>8000.00</w:t>
            </w:r>
            <w:r w:rsidR="00687F46" w:rsidRPr="00687F46">
              <w:rPr>
                <w:b/>
                <w:bCs/>
                <w:lang w:val="uk-UA"/>
              </w:rPr>
              <w:t xml:space="preserve"> грн. (вісім тисяч гривень 00 коп.)</w:t>
            </w:r>
          </w:p>
          <w:p w14:paraId="05BC36E8" w14:textId="77777777" w:rsidR="00702720" w:rsidRPr="00E52240" w:rsidRDefault="00702720" w:rsidP="00702720">
            <w:pPr>
              <w:pStyle w:val="a3"/>
              <w:tabs>
                <w:tab w:val="left" w:pos="413"/>
              </w:tabs>
              <w:jc w:val="both"/>
            </w:pPr>
            <w:r w:rsidRPr="00E52240">
              <w:lastRenderedPageBreak/>
              <w:t xml:space="preserve">5.Надана </w:t>
            </w:r>
            <w:proofErr w:type="spellStart"/>
            <w:r w:rsidRPr="00E52240">
              <w:t>учасником</w:t>
            </w:r>
            <w:proofErr w:type="spellEnd"/>
            <w:r w:rsidRPr="00E52240">
              <w:t xml:space="preserve">, як </w:t>
            </w:r>
            <w:proofErr w:type="spellStart"/>
            <w:r w:rsidRPr="00E52240">
              <w:t>забезпечення</w:t>
            </w:r>
            <w:proofErr w:type="spellEnd"/>
            <w:r w:rsidRPr="00E52240">
              <w:t xml:space="preserve"> </w:t>
            </w:r>
            <w:proofErr w:type="spellStart"/>
            <w:r w:rsidRPr="00E52240">
              <w:t>пропозиції</w:t>
            </w:r>
            <w:proofErr w:type="spellEnd"/>
            <w:r w:rsidRPr="00E52240">
              <w:t xml:space="preserve"> </w:t>
            </w:r>
            <w:proofErr w:type="spellStart"/>
            <w:r w:rsidRPr="00E52240">
              <w:t>відкритих</w:t>
            </w:r>
            <w:proofErr w:type="spellEnd"/>
            <w:r w:rsidRPr="00E52240">
              <w:t xml:space="preserve"> </w:t>
            </w:r>
            <w:proofErr w:type="spellStart"/>
            <w:r w:rsidRPr="00E52240">
              <w:t>торгів</w:t>
            </w:r>
            <w:proofErr w:type="spellEnd"/>
            <w:r w:rsidRPr="00E52240">
              <w:t xml:space="preserve">, </w:t>
            </w:r>
            <w:proofErr w:type="spellStart"/>
            <w:r w:rsidRPr="00E52240">
              <w:t>банківська</w:t>
            </w:r>
            <w:proofErr w:type="spellEnd"/>
            <w:r w:rsidRPr="00E52240">
              <w:t xml:space="preserve"> </w:t>
            </w:r>
            <w:proofErr w:type="spellStart"/>
            <w:r w:rsidRPr="00E52240">
              <w:t>гарантія</w:t>
            </w:r>
            <w:proofErr w:type="spellEnd"/>
            <w:r w:rsidRPr="00E52240">
              <w:t xml:space="preserve"> повинна </w:t>
            </w:r>
            <w:proofErr w:type="spellStart"/>
            <w:r w:rsidRPr="00E52240">
              <w:t>свідчити</w:t>
            </w:r>
            <w:proofErr w:type="spellEnd"/>
            <w:r w:rsidRPr="00E52240">
              <w:t xml:space="preserve"> про </w:t>
            </w:r>
            <w:proofErr w:type="spellStart"/>
            <w:r w:rsidRPr="00E52240">
              <w:t>безумовний</w:t>
            </w:r>
            <w:proofErr w:type="spellEnd"/>
            <w:r w:rsidRPr="00E52240">
              <w:t xml:space="preserve"> </w:t>
            </w:r>
            <w:proofErr w:type="spellStart"/>
            <w:r w:rsidRPr="00E52240">
              <w:t>обов’язок</w:t>
            </w:r>
            <w:proofErr w:type="spellEnd"/>
            <w:r w:rsidRPr="00E52240">
              <w:t xml:space="preserve"> </w:t>
            </w:r>
            <w:proofErr w:type="spellStart"/>
            <w:r w:rsidRPr="00E52240">
              <w:t>сплати</w:t>
            </w:r>
            <w:proofErr w:type="spellEnd"/>
            <w:r w:rsidRPr="00E52240">
              <w:t xml:space="preserve"> на </w:t>
            </w:r>
            <w:proofErr w:type="spellStart"/>
            <w:r w:rsidRPr="00E52240">
              <w:t>користь</w:t>
            </w:r>
            <w:proofErr w:type="spellEnd"/>
            <w:r w:rsidRPr="00E52240">
              <w:t xml:space="preserve"> </w:t>
            </w:r>
            <w:proofErr w:type="spellStart"/>
            <w:r w:rsidRPr="00E52240">
              <w:t>Замовника</w:t>
            </w:r>
            <w:proofErr w:type="spellEnd"/>
            <w:r w:rsidRPr="00E52240">
              <w:t xml:space="preserve"> суму </w:t>
            </w:r>
            <w:proofErr w:type="spellStart"/>
            <w:r w:rsidRPr="00E52240">
              <w:t>забезпечення</w:t>
            </w:r>
            <w:proofErr w:type="spellEnd"/>
            <w:r w:rsidRPr="00E52240">
              <w:t xml:space="preserve"> </w:t>
            </w:r>
            <w:proofErr w:type="spellStart"/>
            <w:r w:rsidRPr="00E52240">
              <w:t>тендерної</w:t>
            </w:r>
            <w:proofErr w:type="spellEnd"/>
            <w:r w:rsidRPr="00E52240">
              <w:t xml:space="preserve"> </w:t>
            </w:r>
            <w:proofErr w:type="spellStart"/>
            <w:r w:rsidRPr="00E52240">
              <w:t>пропозиції</w:t>
            </w:r>
            <w:proofErr w:type="spellEnd"/>
            <w:r w:rsidRPr="00E52240">
              <w:t xml:space="preserve"> при </w:t>
            </w:r>
            <w:proofErr w:type="spellStart"/>
            <w:r w:rsidRPr="00E52240">
              <w:t>виникненні</w:t>
            </w:r>
            <w:proofErr w:type="spellEnd"/>
            <w:r w:rsidRPr="00E52240">
              <w:t xml:space="preserve"> </w:t>
            </w:r>
            <w:proofErr w:type="spellStart"/>
            <w:r w:rsidRPr="00E52240">
              <w:t>обставин</w:t>
            </w:r>
            <w:proofErr w:type="spellEnd"/>
            <w:r w:rsidRPr="00E52240">
              <w:t xml:space="preserve">, </w:t>
            </w:r>
            <w:proofErr w:type="spellStart"/>
            <w:r w:rsidRPr="00E52240">
              <w:t>вказаних</w:t>
            </w:r>
            <w:proofErr w:type="spellEnd"/>
            <w:r w:rsidRPr="00E52240">
              <w:t xml:space="preserve"> в ЗУ «Про </w:t>
            </w:r>
            <w:proofErr w:type="spellStart"/>
            <w:r w:rsidRPr="00E52240">
              <w:t>публічні</w:t>
            </w:r>
            <w:proofErr w:type="spellEnd"/>
            <w:r w:rsidRPr="00E52240">
              <w:t xml:space="preserve"> </w:t>
            </w:r>
            <w:proofErr w:type="spellStart"/>
            <w:r w:rsidRPr="00E52240">
              <w:t>закупівлі</w:t>
            </w:r>
            <w:proofErr w:type="spellEnd"/>
            <w:r w:rsidRPr="00E52240">
              <w:t>».</w:t>
            </w:r>
          </w:p>
          <w:p w14:paraId="200BFB1D" w14:textId="77777777" w:rsidR="00702720" w:rsidRPr="00E52240" w:rsidRDefault="00702720" w:rsidP="00702720">
            <w:pPr>
              <w:pStyle w:val="a3"/>
              <w:tabs>
                <w:tab w:val="left" w:pos="413"/>
              </w:tabs>
              <w:jc w:val="both"/>
            </w:pPr>
            <w:r w:rsidRPr="00E52240">
              <w:t xml:space="preserve">6. </w:t>
            </w:r>
            <w:proofErr w:type="spellStart"/>
            <w:r w:rsidRPr="00E52240">
              <w:t>Банківська</w:t>
            </w:r>
            <w:proofErr w:type="spellEnd"/>
            <w:r w:rsidRPr="00E52240">
              <w:t xml:space="preserve"> </w:t>
            </w:r>
            <w:proofErr w:type="spellStart"/>
            <w:r w:rsidRPr="00E52240">
              <w:t>гарантія</w:t>
            </w:r>
            <w:proofErr w:type="spellEnd"/>
            <w:r w:rsidRPr="00E52240">
              <w:t xml:space="preserve"> повинна бути оформлена в </w:t>
            </w:r>
            <w:proofErr w:type="spellStart"/>
            <w:r w:rsidRPr="00E52240">
              <w:t>електронному</w:t>
            </w:r>
            <w:proofErr w:type="spellEnd"/>
            <w:r w:rsidRPr="00E52240">
              <w:t xml:space="preserve"> </w:t>
            </w:r>
            <w:proofErr w:type="spellStart"/>
            <w:r w:rsidRPr="00E52240">
              <w:t>вигляді</w:t>
            </w:r>
            <w:proofErr w:type="spellEnd"/>
            <w:r w:rsidRPr="00E52240">
              <w:t xml:space="preserve">, на бланку банку-гаранта та </w:t>
            </w:r>
            <w:proofErr w:type="spellStart"/>
            <w:r w:rsidRPr="00E52240">
              <w:t>підписана</w:t>
            </w:r>
            <w:proofErr w:type="spellEnd"/>
            <w:r w:rsidRPr="00E52240">
              <w:t xml:space="preserve"> </w:t>
            </w:r>
            <w:proofErr w:type="spellStart"/>
            <w:r w:rsidRPr="00E52240">
              <w:t>уповноваженою</w:t>
            </w:r>
            <w:proofErr w:type="spellEnd"/>
            <w:r w:rsidRPr="00E52240">
              <w:t xml:space="preserve"> особою Гаранта, з </w:t>
            </w:r>
            <w:proofErr w:type="spellStart"/>
            <w:r w:rsidRPr="00E52240">
              <w:t>дотриманням</w:t>
            </w:r>
            <w:proofErr w:type="spellEnd"/>
            <w:r w:rsidRPr="00E52240">
              <w:t xml:space="preserve"> </w:t>
            </w:r>
            <w:proofErr w:type="spellStart"/>
            <w:r w:rsidRPr="00E52240">
              <w:t>вимог</w:t>
            </w:r>
            <w:proofErr w:type="spellEnd"/>
            <w:r w:rsidRPr="00E52240">
              <w:t xml:space="preserve"> Закону </w:t>
            </w:r>
            <w:proofErr w:type="spellStart"/>
            <w:r w:rsidRPr="00E52240">
              <w:t>України</w:t>
            </w:r>
            <w:proofErr w:type="spellEnd"/>
            <w:r w:rsidRPr="00E52240">
              <w:t xml:space="preserve"> «Про </w:t>
            </w:r>
            <w:proofErr w:type="spellStart"/>
            <w:r w:rsidRPr="00E52240">
              <w:t>електронні</w:t>
            </w:r>
            <w:proofErr w:type="spellEnd"/>
            <w:r w:rsidRPr="00E52240">
              <w:t xml:space="preserve"> </w:t>
            </w:r>
            <w:proofErr w:type="spellStart"/>
            <w:r w:rsidRPr="00E52240">
              <w:t>документи</w:t>
            </w:r>
            <w:proofErr w:type="spellEnd"/>
            <w:r w:rsidRPr="00E52240">
              <w:t xml:space="preserve"> та </w:t>
            </w:r>
            <w:proofErr w:type="spellStart"/>
            <w:r w:rsidRPr="00E52240">
              <w:t>електронний</w:t>
            </w:r>
            <w:proofErr w:type="spellEnd"/>
            <w:r w:rsidRPr="00E52240">
              <w:t xml:space="preserve"> </w:t>
            </w:r>
            <w:proofErr w:type="spellStart"/>
            <w:r w:rsidRPr="00E52240">
              <w:t>цифровий</w:t>
            </w:r>
            <w:proofErr w:type="spellEnd"/>
            <w:r w:rsidRPr="00E52240">
              <w:t xml:space="preserve"> </w:t>
            </w:r>
            <w:proofErr w:type="spellStart"/>
            <w:r w:rsidRPr="00E52240">
              <w:t>підпис</w:t>
            </w:r>
            <w:proofErr w:type="spellEnd"/>
            <w:r w:rsidRPr="00E52240">
              <w:t xml:space="preserve">» . </w:t>
            </w:r>
          </w:p>
          <w:p w14:paraId="06AD4581" w14:textId="77777777" w:rsidR="00702720" w:rsidRPr="00E52240" w:rsidRDefault="00702720" w:rsidP="00702720">
            <w:pPr>
              <w:pStyle w:val="a3"/>
              <w:tabs>
                <w:tab w:val="left" w:pos="413"/>
              </w:tabs>
              <w:jc w:val="both"/>
            </w:pPr>
            <w:proofErr w:type="spellStart"/>
            <w:r w:rsidRPr="00E52240">
              <w:t>Електронна</w:t>
            </w:r>
            <w:proofErr w:type="spellEnd"/>
            <w:r w:rsidRPr="00E52240">
              <w:t xml:space="preserve"> </w:t>
            </w:r>
            <w:proofErr w:type="spellStart"/>
            <w:r w:rsidRPr="00E52240">
              <w:t>банківська</w:t>
            </w:r>
            <w:proofErr w:type="spellEnd"/>
            <w:r w:rsidRPr="00E52240">
              <w:t xml:space="preserve"> </w:t>
            </w:r>
            <w:proofErr w:type="spellStart"/>
            <w:r w:rsidRPr="00E52240">
              <w:t>гарантія</w:t>
            </w:r>
            <w:proofErr w:type="spellEnd"/>
            <w:r w:rsidRPr="00E52240">
              <w:t xml:space="preserve"> </w:t>
            </w:r>
            <w:proofErr w:type="spellStart"/>
            <w:r w:rsidRPr="00E52240">
              <w:t>надається</w:t>
            </w:r>
            <w:proofErr w:type="spellEnd"/>
            <w:r w:rsidRPr="00E52240">
              <w:t xml:space="preserve"> у </w:t>
            </w:r>
            <w:proofErr w:type="spellStart"/>
            <w:r w:rsidRPr="00E52240">
              <w:t>складі</w:t>
            </w:r>
            <w:proofErr w:type="spellEnd"/>
            <w:r w:rsidRPr="00E52240">
              <w:t xml:space="preserve"> </w:t>
            </w:r>
            <w:proofErr w:type="spellStart"/>
            <w:r w:rsidRPr="00E52240">
              <w:t>тендерної</w:t>
            </w:r>
            <w:proofErr w:type="spellEnd"/>
            <w:r w:rsidRPr="00E52240">
              <w:t xml:space="preserve"> </w:t>
            </w:r>
            <w:proofErr w:type="spellStart"/>
            <w:r w:rsidRPr="00E52240">
              <w:t>пропозиції</w:t>
            </w:r>
            <w:proofErr w:type="spellEnd"/>
            <w:r w:rsidRPr="00E52240">
              <w:t xml:space="preserve"> у </w:t>
            </w:r>
            <w:proofErr w:type="spellStart"/>
            <w:r w:rsidRPr="00E52240">
              <w:t>форматі</w:t>
            </w:r>
            <w:proofErr w:type="spellEnd"/>
            <w:r w:rsidRPr="00E52240">
              <w:t xml:space="preserve">, </w:t>
            </w:r>
            <w:proofErr w:type="spellStart"/>
            <w:r w:rsidRPr="00E52240">
              <w:t>що</w:t>
            </w:r>
            <w:proofErr w:type="spellEnd"/>
            <w:r w:rsidRPr="00E52240">
              <w:t xml:space="preserve"> </w:t>
            </w:r>
            <w:proofErr w:type="spellStart"/>
            <w:r w:rsidRPr="00E52240">
              <w:t>дає</w:t>
            </w:r>
            <w:proofErr w:type="spellEnd"/>
            <w:r w:rsidRPr="00E52240">
              <w:t xml:space="preserve"> </w:t>
            </w:r>
            <w:proofErr w:type="spellStart"/>
            <w:r w:rsidRPr="00E52240">
              <w:t>можливість</w:t>
            </w:r>
            <w:proofErr w:type="spellEnd"/>
            <w:r w:rsidRPr="00E52240">
              <w:t xml:space="preserve"> </w:t>
            </w:r>
            <w:proofErr w:type="spellStart"/>
            <w:r w:rsidRPr="00E52240">
              <w:t>перевірити</w:t>
            </w:r>
            <w:proofErr w:type="spellEnd"/>
            <w:r w:rsidRPr="00E52240">
              <w:t xml:space="preserve"> КЕП/ЕПЦ банку-гаранта</w:t>
            </w:r>
          </w:p>
          <w:p w14:paraId="405021A8" w14:textId="1D48D5EF" w:rsidR="00702720" w:rsidRPr="00E52240" w:rsidRDefault="00702720" w:rsidP="00702720">
            <w:pPr>
              <w:pStyle w:val="a3"/>
              <w:tabs>
                <w:tab w:val="left" w:pos="413"/>
              </w:tabs>
              <w:jc w:val="both"/>
            </w:pPr>
            <w:r w:rsidRPr="00F6370F">
              <w:t xml:space="preserve">Разом з </w:t>
            </w:r>
            <w:proofErr w:type="spellStart"/>
            <w:r w:rsidRPr="00F6370F">
              <w:t>електронною</w:t>
            </w:r>
            <w:proofErr w:type="spellEnd"/>
            <w:r w:rsidRPr="00F6370F">
              <w:t xml:space="preserve"> </w:t>
            </w:r>
            <w:proofErr w:type="spellStart"/>
            <w:r w:rsidRPr="00F6370F">
              <w:t>банківською</w:t>
            </w:r>
            <w:proofErr w:type="spellEnd"/>
            <w:r w:rsidRPr="00F6370F">
              <w:t xml:space="preserve"> </w:t>
            </w:r>
            <w:proofErr w:type="spellStart"/>
            <w:r w:rsidRPr="00F6370F">
              <w:t>гарантією</w:t>
            </w:r>
            <w:proofErr w:type="spellEnd"/>
            <w:r w:rsidRPr="00F6370F">
              <w:t xml:space="preserve"> </w:t>
            </w:r>
            <w:proofErr w:type="spellStart"/>
            <w:r w:rsidRPr="00F6370F">
              <w:t>Учасник</w:t>
            </w:r>
            <w:proofErr w:type="spellEnd"/>
            <w:r w:rsidRPr="00F6370F">
              <w:t xml:space="preserve"> </w:t>
            </w:r>
            <w:proofErr w:type="spellStart"/>
            <w:r w:rsidRPr="00F6370F">
              <w:t>надає</w:t>
            </w:r>
            <w:proofErr w:type="spellEnd"/>
            <w:r w:rsidRPr="00F6370F">
              <w:t xml:space="preserve"> документ, </w:t>
            </w:r>
            <w:proofErr w:type="spellStart"/>
            <w:r w:rsidRPr="00F6370F">
              <w:t>що</w:t>
            </w:r>
            <w:proofErr w:type="spellEnd"/>
            <w:r w:rsidRPr="00F6370F">
              <w:t xml:space="preserve"> </w:t>
            </w:r>
            <w:proofErr w:type="spellStart"/>
            <w:r w:rsidRPr="00F6370F">
              <w:t>підтверджує</w:t>
            </w:r>
            <w:proofErr w:type="spellEnd"/>
            <w:r w:rsidRPr="00F6370F">
              <w:t xml:space="preserve"> </w:t>
            </w:r>
            <w:proofErr w:type="spellStart"/>
            <w:r w:rsidRPr="00F6370F">
              <w:t>повноваження</w:t>
            </w:r>
            <w:proofErr w:type="spellEnd"/>
            <w:r w:rsidRPr="00F6370F">
              <w:t xml:space="preserve"> особи, яка </w:t>
            </w:r>
            <w:proofErr w:type="spellStart"/>
            <w:r w:rsidRPr="00F6370F">
              <w:t>підписує</w:t>
            </w:r>
            <w:proofErr w:type="spellEnd"/>
            <w:r w:rsidRPr="00F6370F">
              <w:t xml:space="preserve"> </w:t>
            </w:r>
            <w:proofErr w:type="spellStart"/>
            <w:r w:rsidRPr="00F6370F">
              <w:t>банківську</w:t>
            </w:r>
            <w:proofErr w:type="spellEnd"/>
            <w:r w:rsidRPr="00F6370F">
              <w:t xml:space="preserve"> </w:t>
            </w:r>
            <w:proofErr w:type="spellStart"/>
            <w:r w:rsidRPr="00F6370F">
              <w:t>гарантію</w:t>
            </w:r>
            <w:proofErr w:type="spellEnd"/>
            <w:r w:rsidR="002E4DCE">
              <w:rPr>
                <w:lang w:val="uk-UA"/>
              </w:rPr>
              <w:t xml:space="preserve">, </w:t>
            </w:r>
            <w:r w:rsidR="002E4DCE" w:rsidRPr="002E4DCE">
              <w:rPr>
                <w:lang w:val="uk-UA"/>
              </w:rPr>
              <w:t>витяг з Державного реєстру банків або ліцензі</w:t>
            </w:r>
            <w:r w:rsidR="002E4DCE">
              <w:rPr>
                <w:lang w:val="uk-UA"/>
              </w:rPr>
              <w:t>ю</w:t>
            </w:r>
            <w:r w:rsidR="002E4DCE" w:rsidRPr="002E4DCE">
              <w:rPr>
                <w:lang w:val="uk-UA"/>
              </w:rPr>
              <w:t>, виданої банку</w:t>
            </w:r>
            <w:r w:rsidRPr="00F6370F">
              <w:t xml:space="preserve">, </w:t>
            </w:r>
            <w:proofErr w:type="spellStart"/>
            <w:r w:rsidRPr="00F6370F">
              <w:t>які</w:t>
            </w:r>
            <w:proofErr w:type="spellEnd"/>
            <w:r w:rsidRPr="00F6370F">
              <w:t xml:space="preserve"> </w:t>
            </w:r>
            <w:proofErr w:type="spellStart"/>
            <w:r w:rsidRPr="00F6370F">
              <w:t>повинні</w:t>
            </w:r>
            <w:proofErr w:type="spellEnd"/>
            <w:r w:rsidRPr="00F6370F">
              <w:t xml:space="preserve"> бути </w:t>
            </w:r>
            <w:proofErr w:type="spellStart"/>
            <w:r w:rsidRPr="00F6370F">
              <w:t>подані</w:t>
            </w:r>
            <w:proofErr w:type="spellEnd"/>
            <w:r w:rsidRPr="00F6370F">
              <w:t xml:space="preserve"> у </w:t>
            </w:r>
            <w:proofErr w:type="spellStart"/>
            <w:r w:rsidRPr="00F6370F">
              <w:t>вигляді</w:t>
            </w:r>
            <w:proofErr w:type="spellEnd"/>
            <w:r w:rsidRPr="00F6370F">
              <w:t xml:space="preserve"> </w:t>
            </w:r>
            <w:proofErr w:type="spellStart"/>
            <w:r w:rsidRPr="00F6370F">
              <w:t>сканованої</w:t>
            </w:r>
            <w:proofErr w:type="spellEnd"/>
            <w:r w:rsidRPr="00F6370F">
              <w:t xml:space="preserve"> </w:t>
            </w:r>
            <w:proofErr w:type="spellStart"/>
            <w:r w:rsidRPr="00F6370F">
              <w:t>копії</w:t>
            </w:r>
            <w:proofErr w:type="spellEnd"/>
            <w:r w:rsidRPr="00F6370F">
              <w:t xml:space="preserve"> з </w:t>
            </w:r>
            <w:proofErr w:type="spellStart"/>
            <w:r w:rsidRPr="00F6370F">
              <w:t>накладанням</w:t>
            </w:r>
            <w:proofErr w:type="spellEnd"/>
            <w:r w:rsidRPr="00F6370F">
              <w:t xml:space="preserve"> КЕП/ЕЦП гаранта. </w:t>
            </w:r>
            <w:proofErr w:type="spellStart"/>
            <w:r w:rsidRPr="00F6370F">
              <w:t>Замовник</w:t>
            </w:r>
            <w:proofErr w:type="spellEnd"/>
            <w:r w:rsidRPr="00F6370F">
              <w:t xml:space="preserve"> </w:t>
            </w:r>
            <w:proofErr w:type="spellStart"/>
            <w:r w:rsidRPr="00F6370F">
              <w:t>має</w:t>
            </w:r>
            <w:proofErr w:type="spellEnd"/>
            <w:r w:rsidRPr="00F6370F">
              <w:t xml:space="preserve"> право </w:t>
            </w:r>
            <w:proofErr w:type="spellStart"/>
            <w:r w:rsidRPr="00F6370F">
              <w:t>звернутися</w:t>
            </w:r>
            <w:proofErr w:type="spellEnd"/>
            <w:r w:rsidRPr="00F6370F">
              <w:t xml:space="preserve"> з </w:t>
            </w:r>
            <w:proofErr w:type="spellStart"/>
            <w:r w:rsidRPr="00F6370F">
              <w:t>відповідним</w:t>
            </w:r>
            <w:proofErr w:type="spellEnd"/>
            <w:r w:rsidRPr="00F6370F">
              <w:t xml:space="preserve"> запитом до установи, </w:t>
            </w:r>
            <w:proofErr w:type="spellStart"/>
            <w:r w:rsidRPr="00F6370F">
              <w:t>що</w:t>
            </w:r>
            <w:proofErr w:type="spellEnd"/>
            <w:r w:rsidRPr="00F6370F">
              <w:t xml:space="preserve"> </w:t>
            </w:r>
            <w:proofErr w:type="spellStart"/>
            <w:r w:rsidRPr="00F6370F">
              <w:t>надала</w:t>
            </w:r>
            <w:proofErr w:type="spellEnd"/>
            <w:r w:rsidRPr="00F6370F">
              <w:t xml:space="preserve"> </w:t>
            </w:r>
            <w:proofErr w:type="spellStart"/>
            <w:r w:rsidRPr="00F6370F">
              <w:t>гарантію</w:t>
            </w:r>
            <w:proofErr w:type="spellEnd"/>
            <w:r w:rsidRPr="00F6370F">
              <w:t xml:space="preserve">, з метою </w:t>
            </w:r>
            <w:proofErr w:type="spellStart"/>
            <w:r w:rsidRPr="00F6370F">
              <w:t>підтвердження</w:t>
            </w:r>
            <w:proofErr w:type="spellEnd"/>
            <w:r w:rsidRPr="00F6370F">
              <w:t xml:space="preserve"> </w:t>
            </w:r>
            <w:proofErr w:type="spellStart"/>
            <w:r w:rsidRPr="00F6370F">
              <w:t>достовірності</w:t>
            </w:r>
            <w:proofErr w:type="spellEnd"/>
            <w:r w:rsidRPr="00F6370F">
              <w:t xml:space="preserve"> </w:t>
            </w:r>
            <w:proofErr w:type="spellStart"/>
            <w:r w:rsidRPr="00F6370F">
              <w:t>інформації</w:t>
            </w:r>
            <w:proofErr w:type="spellEnd"/>
            <w:r w:rsidRPr="00E52240">
              <w:t xml:space="preserve"> </w:t>
            </w:r>
            <w:proofErr w:type="spellStart"/>
            <w:r w:rsidRPr="00E52240">
              <w:t>щодо</w:t>
            </w:r>
            <w:proofErr w:type="spellEnd"/>
            <w:r w:rsidRPr="00E52240">
              <w:t xml:space="preserve"> </w:t>
            </w:r>
            <w:proofErr w:type="spellStart"/>
            <w:r w:rsidRPr="00E52240">
              <w:t>оформлення</w:t>
            </w:r>
            <w:proofErr w:type="spellEnd"/>
            <w:r w:rsidRPr="00E52240">
              <w:t xml:space="preserve"> та </w:t>
            </w:r>
            <w:proofErr w:type="spellStart"/>
            <w:r w:rsidRPr="00E52240">
              <w:t>надання</w:t>
            </w:r>
            <w:proofErr w:type="spellEnd"/>
            <w:r w:rsidRPr="00E52240">
              <w:t xml:space="preserve"> </w:t>
            </w:r>
            <w:proofErr w:type="spellStart"/>
            <w:r w:rsidRPr="00E52240">
              <w:t>учаснику</w:t>
            </w:r>
            <w:proofErr w:type="spellEnd"/>
            <w:r w:rsidRPr="00E52240">
              <w:t xml:space="preserve"> </w:t>
            </w:r>
            <w:proofErr w:type="spellStart"/>
            <w:r w:rsidRPr="00E52240">
              <w:t>гарантії</w:t>
            </w:r>
            <w:proofErr w:type="spellEnd"/>
            <w:r w:rsidRPr="00E52240">
              <w:t xml:space="preserve"> </w:t>
            </w:r>
            <w:proofErr w:type="spellStart"/>
            <w:r w:rsidRPr="00E52240">
              <w:t>згідно</w:t>
            </w:r>
            <w:proofErr w:type="spellEnd"/>
            <w:r w:rsidRPr="00E52240">
              <w:t xml:space="preserve"> з </w:t>
            </w:r>
            <w:proofErr w:type="spellStart"/>
            <w:r w:rsidRPr="00E52240">
              <w:t>вимогами</w:t>
            </w:r>
            <w:proofErr w:type="spellEnd"/>
            <w:r w:rsidRPr="00E52240">
              <w:t xml:space="preserve"> чинного </w:t>
            </w:r>
            <w:proofErr w:type="spellStart"/>
            <w:r w:rsidRPr="00E52240">
              <w:t>законодавства</w:t>
            </w:r>
            <w:proofErr w:type="spellEnd"/>
            <w:r w:rsidRPr="00E52240">
              <w:t xml:space="preserve"> </w:t>
            </w:r>
            <w:proofErr w:type="spellStart"/>
            <w:r w:rsidRPr="00E52240">
              <w:t>України</w:t>
            </w:r>
            <w:proofErr w:type="spellEnd"/>
            <w:r w:rsidRPr="00E52240">
              <w:t xml:space="preserve">. </w:t>
            </w:r>
          </w:p>
          <w:p w14:paraId="5D2801EC" w14:textId="77777777" w:rsidR="00702720" w:rsidRPr="00E52240" w:rsidRDefault="00702720" w:rsidP="00702720">
            <w:pPr>
              <w:pStyle w:val="a3"/>
              <w:tabs>
                <w:tab w:val="left" w:pos="413"/>
              </w:tabs>
              <w:jc w:val="both"/>
            </w:pPr>
            <w:r w:rsidRPr="00E52240">
              <w:t xml:space="preserve">7.Текст </w:t>
            </w:r>
            <w:proofErr w:type="spellStart"/>
            <w:r w:rsidRPr="00E52240">
              <w:t>банківської</w:t>
            </w:r>
            <w:proofErr w:type="spellEnd"/>
            <w:r w:rsidRPr="00E52240">
              <w:t xml:space="preserve"> </w:t>
            </w:r>
            <w:proofErr w:type="spellStart"/>
            <w:r w:rsidRPr="00E52240">
              <w:t>гарантії</w:t>
            </w:r>
            <w:proofErr w:type="spellEnd"/>
            <w:r w:rsidRPr="00E52240">
              <w:t xml:space="preserve"> не </w:t>
            </w:r>
            <w:proofErr w:type="spellStart"/>
            <w:r w:rsidRPr="00E52240">
              <w:t>може</w:t>
            </w:r>
            <w:proofErr w:type="spellEnd"/>
            <w:r w:rsidRPr="00E52240">
              <w:t xml:space="preserve"> </w:t>
            </w:r>
            <w:proofErr w:type="spellStart"/>
            <w:r w:rsidRPr="00E52240">
              <w:t>містити</w:t>
            </w:r>
            <w:proofErr w:type="spellEnd"/>
            <w:r w:rsidRPr="00E52240">
              <w:t xml:space="preserve">: </w:t>
            </w:r>
          </w:p>
          <w:p w14:paraId="62DE970B" w14:textId="77777777" w:rsidR="00702720" w:rsidRPr="00E52240" w:rsidRDefault="00702720" w:rsidP="00702720">
            <w:pPr>
              <w:pStyle w:val="a3"/>
              <w:tabs>
                <w:tab w:val="left" w:pos="413"/>
              </w:tabs>
              <w:jc w:val="both"/>
            </w:pPr>
            <w:r w:rsidRPr="00E52240">
              <w:t xml:space="preserve">- умов про </w:t>
            </w:r>
            <w:proofErr w:type="spellStart"/>
            <w:r w:rsidRPr="00E52240">
              <w:t>зменшення</w:t>
            </w:r>
            <w:proofErr w:type="spellEnd"/>
            <w:r w:rsidRPr="00E52240">
              <w:t xml:space="preserve"> </w:t>
            </w:r>
            <w:proofErr w:type="spellStart"/>
            <w:r w:rsidRPr="00E52240">
              <w:t>відповідальності</w:t>
            </w:r>
            <w:proofErr w:type="spellEnd"/>
            <w:r w:rsidRPr="00E52240">
              <w:t xml:space="preserve"> банку-гаранта в будь-</w:t>
            </w:r>
            <w:proofErr w:type="spellStart"/>
            <w:r w:rsidRPr="00E52240">
              <w:t>якому</w:t>
            </w:r>
            <w:proofErr w:type="spellEnd"/>
            <w:r w:rsidRPr="00E52240">
              <w:t xml:space="preserve"> </w:t>
            </w:r>
            <w:proofErr w:type="spellStart"/>
            <w:r w:rsidRPr="00E52240">
              <w:t>випадку</w:t>
            </w:r>
            <w:proofErr w:type="spellEnd"/>
            <w:r w:rsidRPr="00E52240">
              <w:t xml:space="preserve"> (</w:t>
            </w:r>
            <w:proofErr w:type="spellStart"/>
            <w:r w:rsidRPr="00E52240">
              <w:t>окрім</w:t>
            </w:r>
            <w:proofErr w:type="spellEnd"/>
            <w:r w:rsidRPr="00E52240">
              <w:t xml:space="preserve"> </w:t>
            </w:r>
            <w:proofErr w:type="spellStart"/>
            <w:r w:rsidRPr="00E52240">
              <w:t>випадку</w:t>
            </w:r>
            <w:proofErr w:type="spellEnd"/>
            <w:r w:rsidRPr="00E52240">
              <w:t xml:space="preserve"> </w:t>
            </w:r>
            <w:proofErr w:type="spellStart"/>
            <w:r w:rsidRPr="00E52240">
              <w:t>прострочення</w:t>
            </w:r>
            <w:proofErr w:type="spellEnd"/>
            <w:r w:rsidRPr="00E52240">
              <w:t xml:space="preserve"> </w:t>
            </w:r>
            <w:proofErr w:type="spellStart"/>
            <w:r w:rsidRPr="00E52240">
              <w:t>подання</w:t>
            </w:r>
            <w:proofErr w:type="spellEnd"/>
            <w:r w:rsidRPr="00E52240">
              <w:t xml:space="preserve"> </w:t>
            </w:r>
            <w:proofErr w:type="spellStart"/>
            <w:r w:rsidRPr="00E52240">
              <w:t>вимоги</w:t>
            </w:r>
            <w:proofErr w:type="spellEnd"/>
            <w:r w:rsidRPr="00E52240">
              <w:t>);</w:t>
            </w:r>
          </w:p>
          <w:p w14:paraId="105578CF" w14:textId="77777777" w:rsidR="00702720" w:rsidRPr="00E52240" w:rsidRDefault="00702720" w:rsidP="00702720">
            <w:pPr>
              <w:pStyle w:val="a3"/>
              <w:tabs>
                <w:tab w:val="left" w:pos="413"/>
              </w:tabs>
              <w:jc w:val="both"/>
            </w:pPr>
            <w:r w:rsidRPr="00E52240">
              <w:t xml:space="preserve"> - умов про </w:t>
            </w:r>
            <w:proofErr w:type="spellStart"/>
            <w:r w:rsidRPr="00E52240">
              <w:t>ускладнення</w:t>
            </w:r>
            <w:proofErr w:type="spellEnd"/>
            <w:r w:rsidRPr="00E52240">
              <w:t xml:space="preserve"> </w:t>
            </w:r>
            <w:proofErr w:type="spellStart"/>
            <w:r w:rsidRPr="00E52240">
              <w:t>процедури</w:t>
            </w:r>
            <w:proofErr w:type="spellEnd"/>
            <w:r w:rsidRPr="00E52240">
              <w:t xml:space="preserve"> </w:t>
            </w:r>
            <w:proofErr w:type="spellStart"/>
            <w:r w:rsidRPr="00E52240">
              <w:t>виплати</w:t>
            </w:r>
            <w:proofErr w:type="spellEnd"/>
            <w:r w:rsidRPr="00E52240">
              <w:t xml:space="preserve"> банком-гарантом </w:t>
            </w:r>
            <w:proofErr w:type="spellStart"/>
            <w:r w:rsidRPr="00E52240">
              <w:t>гарантійної</w:t>
            </w:r>
            <w:proofErr w:type="spellEnd"/>
            <w:r w:rsidRPr="00E52240">
              <w:t xml:space="preserve"> </w:t>
            </w:r>
            <w:proofErr w:type="spellStart"/>
            <w:r w:rsidRPr="00E52240">
              <w:t>суми</w:t>
            </w:r>
            <w:proofErr w:type="spellEnd"/>
            <w:r w:rsidRPr="00E52240">
              <w:t xml:space="preserve"> (</w:t>
            </w:r>
            <w:proofErr w:type="spellStart"/>
            <w:r w:rsidRPr="00E52240">
              <w:t>додаткового</w:t>
            </w:r>
            <w:proofErr w:type="spellEnd"/>
            <w:r w:rsidRPr="00E52240">
              <w:t xml:space="preserve"> </w:t>
            </w:r>
            <w:proofErr w:type="spellStart"/>
            <w:r w:rsidRPr="00E52240">
              <w:t>підтвердження</w:t>
            </w:r>
            <w:proofErr w:type="spellEnd"/>
            <w:r w:rsidRPr="00E52240">
              <w:t xml:space="preserve"> </w:t>
            </w:r>
            <w:proofErr w:type="spellStart"/>
            <w:r w:rsidRPr="00E52240">
              <w:t>повноважень</w:t>
            </w:r>
            <w:proofErr w:type="spellEnd"/>
            <w:r w:rsidRPr="00E52240">
              <w:t xml:space="preserve"> </w:t>
            </w:r>
            <w:proofErr w:type="spellStart"/>
            <w:r w:rsidRPr="00E52240">
              <w:t>підписанта</w:t>
            </w:r>
            <w:proofErr w:type="spellEnd"/>
            <w:r w:rsidRPr="00E52240">
              <w:t xml:space="preserve"> </w:t>
            </w:r>
            <w:proofErr w:type="spellStart"/>
            <w:r w:rsidRPr="00E52240">
              <w:t>бенефіціара</w:t>
            </w:r>
            <w:proofErr w:type="spellEnd"/>
            <w:r w:rsidRPr="00E52240">
              <w:t xml:space="preserve">, </w:t>
            </w:r>
            <w:proofErr w:type="spellStart"/>
            <w:r w:rsidRPr="00E52240">
              <w:t>отримання</w:t>
            </w:r>
            <w:proofErr w:type="spellEnd"/>
            <w:r w:rsidRPr="00E52240">
              <w:t xml:space="preserve"> будь-</w:t>
            </w:r>
            <w:proofErr w:type="spellStart"/>
            <w:r w:rsidRPr="00E52240">
              <w:t>яких</w:t>
            </w:r>
            <w:proofErr w:type="spellEnd"/>
            <w:r w:rsidRPr="00E52240">
              <w:t xml:space="preserve"> </w:t>
            </w:r>
            <w:proofErr w:type="spellStart"/>
            <w:r w:rsidRPr="00E52240">
              <w:t>підтверджень</w:t>
            </w:r>
            <w:proofErr w:type="spellEnd"/>
            <w:r w:rsidRPr="00E52240">
              <w:t xml:space="preserve"> </w:t>
            </w:r>
            <w:proofErr w:type="spellStart"/>
            <w:r w:rsidRPr="00E52240">
              <w:t>настання</w:t>
            </w:r>
            <w:proofErr w:type="spellEnd"/>
            <w:r w:rsidRPr="00E52240">
              <w:t xml:space="preserve"> </w:t>
            </w:r>
            <w:proofErr w:type="spellStart"/>
            <w:r w:rsidRPr="00E52240">
              <w:t>гарантійного</w:t>
            </w:r>
            <w:proofErr w:type="spellEnd"/>
            <w:r w:rsidRPr="00E52240">
              <w:t xml:space="preserve"> </w:t>
            </w:r>
            <w:proofErr w:type="spellStart"/>
            <w:r w:rsidRPr="00E52240">
              <w:t>випадку</w:t>
            </w:r>
            <w:proofErr w:type="spellEnd"/>
            <w:r w:rsidRPr="00E52240">
              <w:t xml:space="preserve"> </w:t>
            </w:r>
            <w:proofErr w:type="spellStart"/>
            <w:r w:rsidRPr="00E52240">
              <w:t>тощо</w:t>
            </w:r>
            <w:proofErr w:type="spellEnd"/>
            <w:r w:rsidRPr="00E52240">
              <w:t xml:space="preserve">); </w:t>
            </w:r>
          </w:p>
          <w:p w14:paraId="3A0861AF" w14:textId="77777777" w:rsidR="00702720" w:rsidRPr="00E52240" w:rsidRDefault="00702720" w:rsidP="00702720">
            <w:pPr>
              <w:pStyle w:val="a3"/>
              <w:tabs>
                <w:tab w:val="left" w:pos="413"/>
              </w:tabs>
              <w:spacing w:before="0" w:beforeAutospacing="0" w:after="0" w:afterAutospacing="0"/>
              <w:jc w:val="both"/>
            </w:pPr>
            <w:r w:rsidRPr="00E52240">
              <w:t xml:space="preserve">- </w:t>
            </w:r>
            <w:proofErr w:type="spellStart"/>
            <w:r w:rsidRPr="00E52240">
              <w:t>інших</w:t>
            </w:r>
            <w:proofErr w:type="spellEnd"/>
            <w:r w:rsidRPr="00E52240">
              <w:t xml:space="preserve"> умов, </w:t>
            </w:r>
            <w:proofErr w:type="spellStart"/>
            <w:r w:rsidRPr="00E52240">
              <w:t>які</w:t>
            </w:r>
            <w:proofErr w:type="spellEnd"/>
            <w:r w:rsidRPr="00E52240">
              <w:t xml:space="preserve"> не </w:t>
            </w:r>
            <w:proofErr w:type="spellStart"/>
            <w:r w:rsidRPr="00E52240">
              <w:t>відповідають</w:t>
            </w:r>
            <w:proofErr w:type="spellEnd"/>
            <w:r w:rsidRPr="00E52240">
              <w:t xml:space="preserve"> </w:t>
            </w:r>
            <w:proofErr w:type="spellStart"/>
            <w:r w:rsidRPr="00E52240">
              <w:t>вимогам</w:t>
            </w:r>
            <w:proofErr w:type="spellEnd"/>
            <w:r w:rsidRPr="00E52240">
              <w:t xml:space="preserve"> </w:t>
            </w:r>
            <w:proofErr w:type="spellStart"/>
            <w:r w:rsidRPr="00E52240">
              <w:t>тендерної</w:t>
            </w:r>
            <w:proofErr w:type="spellEnd"/>
            <w:r w:rsidRPr="00E52240">
              <w:t xml:space="preserve"> </w:t>
            </w:r>
            <w:proofErr w:type="spellStart"/>
            <w:r w:rsidRPr="00E52240">
              <w:t>документації</w:t>
            </w:r>
            <w:proofErr w:type="spellEnd"/>
            <w:r w:rsidRPr="00E52240">
              <w:t xml:space="preserve"> та чинного </w:t>
            </w:r>
            <w:proofErr w:type="spellStart"/>
            <w:r w:rsidRPr="00E52240">
              <w:t>законодавства</w:t>
            </w:r>
            <w:proofErr w:type="spellEnd"/>
            <w:r w:rsidRPr="00E52240">
              <w:t>.</w:t>
            </w:r>
          </w:p>
          <w:p w14:paraId="6E985129" w14:textId="77777777" w:rsidR="00702720" w:rsidRPr="005B1888" w:rsidRDefault="00702720" w:rsidP="00702720">
            <w:pPr>
              <w:pStyle w:val="a3"/>
              <w:tabs>
                <w:tab w:val="left" w:pos="413"/>
              </w:tabs>
              <w:jc w:val="both"/>
            </w:pPr>
            <w:r w:rsidRPr="005B1888">
              <w:t xml:space="preserve">8.Банківська </w:t>
            </w:r>
            <w:proofErr w:type="spellStart"/>
            <w:r w:rsidRPr="005B1888">
              <w:t>гарантія</w:t>
            </w:r>
            <w:proofErr w:type="spellEnd"/>
            <w:r w:rsidRPr="005B1888">
              <w:t xml:space="preserve"> </w:t>
            </w:r>
            <w:proofErr w:type="spellStart"/>
            <w:r w:rsidRPr="005B1888">
              <w:t>оформлюється</w:t>
            </w:r>
            <w:proofErr w:type="spellEnd"/>
            <w:r w:rsidRPr="005B1888">
              <w:t xml:space="preserve"> у </w:t>
            </w:r>
            <w:proofErr w:type="spellStart"/>
            <w:r w:rsidRPr="005B1888">
              <w:t>обслуговуючому</w:t>
            </w:r>
            <w:proofErr w:type="spellEnd"/>
            <w:r w:rsidRPr="005B1888">
              <w:t xml:space="preserve"> </w:t>
            </w:r>
            <w:proofErr w:type="spellStart"/>
            <w:r w:rsidRPr="005B1888">
              <w:t>учасника</w:t>
            </w:r>
            <w:proofErr w:type="spellEnd"/>
            <w:r w:rsidRPr="005B1888">
              <w:t xml:space="preserve"> банку, з метою </w:t>
            </w:r>
            <w:proofErr w:type="spellStart"/>
            <w:r w:rsidRPr="005B1888">
              <w:t>забезпечення</w:t>
            </w:r>
            <w:proofErr w:type="spellEnd"/>
            <w:r w:rsidRPr="005B1888">
              <w:t xml:space="preserve"> </w:t>
            </w:r>
            <w:proofErr w:type="spellStart"/>
            <w:r w:rsidRPr="005B1888">
              <w:t>стабільності</w:t>
            </w:r>
            <w:proofErr w:type="spellEnd"/>
            <w:r w:rsidRPr="005B1888">
              <w:t xml:space="preserve"> </w:t>
            </w:r>
            <w:proofErr w:type="spellStart"/>
            <w:r w:rsidRPr="005B1888">
              <w:t>зобов’язання</w:t>
            </w:r>
            <w:proofErr w:type="spellEnd"/>
            <w:r w:rsidRPr="005B1888">
              <w:t xml:space="preserve">. </w:t>
            </w:r>
            <w:proofErr w:type="spellStart"/>
            <w:r w:rsidRPr="005B1888">
              <w:t>Під</w:t>
            </w:r>
            <w:proofErr w:type="spellEnd"/>
            <w:r w:rsidRPr="005B1888">
              <w:t xml:space="preserve"> </w:t>
            </w:r>
            <w:proofErr w:type="spellStart"/>
            <w:r w:rsidRPr="005B1888">
              <w:t>обслуговуванням</w:t>
            </w:r>
            <w:proofErr w:type="spellEnd"/>
            <w:r w:rsidRPr="005B1888">
              <w:t xml:space="preserve"> </w:t>
            </w:r>
            <w:proofErr w:type="spellStart"/>
            <w:r w:rsidRPr="005B1888">
              <w:t>необхідно</w:t>
            </w:r>
            <w:proofErr w:type="spellEnd"/>
            <w:r w:rsidRPr="005B1888">
              <w:t xml:space="preserve"> </w:t>
            </w:r>
            <w:proofErr w:type="spellStart"/>
            <w:r w:rsidRPr="005B1888">
              <w:t>розуміти</w:t>
            </w:r>
            <w:proofErr w:type="spellEnd"/>
            <w:r w:rsidRPr="005B1888">
              <w:t xml:space="preserve"> </w:t>
            </w:r>
            <w:proofErr w:type="spellStart"/>
            <w:r w:rsidRPr="005B1888">
              <w:t>наявність</w:t>
            </w:r>
            <w:proofErr w:type="spellEnd"/>
            <w:r w:rsidRPr="005B1888">
              <w:t xml:space="preserve"> </w:t>
            </w:r>
            <w:proofErr w:type="spellStart"/>
            <w:r w:rsidRPr="005B1888">
              <w:t>правовідносин</w:t>
            </w:r>
            <w:proofErr w:type="spellEnd"/>
            <w:r w:rsidRPr="005B1888">
              <w:t xml:space="preserve"> </w:t>
            </w:r>
            <w:proofErr w:type="spellStart"/>
            <w:r w:rsidRPr="005B1888">
              <w:t>між</w:t>
            </w:r>
            <w:proofErr w:type="spellEnd"/>
            <w:r w:rsidRPr="005B1888">
              <w:t xml:space="preserve"> сторонами </w:t>
            </w:r>
            <w:proofErr w:type="spellStart"/>
            <w:r w:rsidRPr="005B1888">
              <w:t>щодо</w:t>
            </w:r>
            <w:proofErr w:type="spellEnd"/>
            <w:r w:rsidRPr="005B1888">
              <w:t xml:space="preserve"> </w:t>
            </w:r>
            <w:proofErr w:type="spellStart"/>
            <w:r w:rsidRPr="005B1888">
              <w:t>отримання</w:t>
            </w:r>
            <w:proofErr w:type="spellEnd"/>
            <w:r w:rsidRPr="005B1888">
              <w:t xml:space="preserve"> будь-</w:t>
            </w:r>
            <w:proofErr w:type="spellStart"/>
            <w:r w:rsidRPr="005B1888">
              <w:t>якого</w:t>
            </w:r>
            <w:proofErr w:type="spellEnd"/>
            <w:r w:rsidRPr="005B1888">
              <w:t xml:space="preserve"> </w:t>
            </w:r>
            <w:proofErr w:type="spellStart"/>
            <w:r w:rsidRPr="005B1888">
              <w:t>банківського</w:t>
            </w:r>
            <w:proofErr w:type="spellEnd"/>
            <w:r w:rsidRPr="005B1888">
              <w:t xml:space="preserve"> продукту, в тому </w:t>
            </w:r>
            <w:proofErr w:type="spellStart"/>
            <w:r w:rsidRPr="005B1888">
              <w:t>числі</w:t>
            </w:r>
            <w:proofErr w:type="spellEnd"/>
            <w:r w:rsidRPr="005B1888">
              <w:t xml:space="preserve"> </w:t>
            </w:r>
            <w:proofErr w:type="spellStart"/>
            <w:r w:rsidRPr="005B1888">
              <w:t>відкриття</w:t>
            </w:r>
            <w:proofErr w:type="spellEnd"/>
            <w:r w:rsidRPr="005B1888">
              <w:t xml:space="preserve"> </w:t>
            </w:r>
            <w:proofErr w:type="spellStart"/>
            <w:r w:rsidRPr="005B1888">
              <w:t>рахунку</w:t>
            </w:r>
            <w:proofErr w:type="spellEnd"/>
            <w:r w:rsidRPr="005B1888">
              <w:t xml:space="preserve">, але не </w:t>
            </w:r>
            <w:proofErr w:type="spellStart"/>
            <w:r w:rsidRPr="005B1888">
              <w:t>виключно</w:t>
            </w:r>
            <w:proofErr w:type="spellEnd"/>
            <w:r w:rsidRPr="005B1888">
              <w:t xml:space="preserve">, </w:t>
            </w:r>
            <w:proofErr w:type="spellStart"/>
            <w:r w:rsidRPr="005B1888">
              <w:t>отримання</w:t>
            </w:r>
            <w:proofErr w:type="spellEnd"/>
            <w:r w:rsidRPr="005B1888">
              <w:t xml:space="preserve"> </w:t>
            </w:r>
            <w:proofErr w:type="spellStart"/>
            <w:r w:rsidRPr="005B1888">
              <w:t>інших</w:t>
            </w:r>
            <w:proofErr w:type="spellEnd"/>
            <w:r w:rsidRPr="005B1888">
              <w:t xml:space="preserve"> </w:t>
            </w:r>
            <w:proofErr w:type="spellStart"/>
            <w:r w:rsidRPr="005B1888">
              <w:t>сервісних</w:t>
            </w:r>
            <w:proofErr w:type="spellEnd"/>
            <w:r w:rsidRPr="005B1888">
              <w:t xml:space="preserve"> </w:t>
            </w:r>
            <w:proofErr w:type="spellStart"/>
            <w:r w:rsidRPr="005B1888">
              <w:t>фінансових</w:t>
            </w:r>
            <w:proofErr w:type="spellEnd"/>
            <w:r w:rsidRPr="005B1888">
              <w:t xml:space="preserve"> </w:t>
            </w:r>
            <w:proofErr w:type="spellStart"/>
            <w:r w:rsidRPr="005B1888">
              <w:t>послуг</w:t>
            </w:r>
            <w:proofErr w:type="spellEnd"/>
            <w:r w:rsidRPr="005B1888">
              <w:t xml:space="preserve"> з </w:t>
            </w:r>
            <w:proofErr w:type="spellStart"/>
            <w:r w:rsidRPr="005B1888">
              <w:t>укладанням</w:t>
            </w:r>
            <w:proofErr w:type="spellEnd"/>
            <w:r w:rsidRPr="005B1888">
              <w:t xml:space="preserve"> договору.</w:t>
            </w:r>
          </w:p>
          <w:p w14:paraId="219B3967" w14:textId="0085F079" w:rsidR="00702720" w:rsidRPr="005B0CCE" w:rsidRDefault="0083092F" w:rsidP="00702720">
            <w:pPr>
              <w:spacing w:after="0"/>
              <w:jc w:val="both"/>
              <w:rPr>
                <w:rFonts w:ascii="Times New Roman" w:eastAsia="Times New Roman" w:hAnsi="Times New Roman"/>
                <w:lang w:val="uk-UA" w:eastAsia="ru-RU"/>
              </w:rPr>
            </w:pPr>
            <w:r w:rsidRPr="005B1888">
              <w:rPr>
                <w:rFonts w:ascii="Times New Roman" w:hAnsi="Times New Roman"/>
                <w:sz w:val="24"/>
                <w:szCs w:val="24"/>
              </w:rPr>
              <w:t xml:space="preserve">9. </w:t>
            </w:r>
            <w:proofErr w:type="spellStart"/>
            <w:r w:rsidRPr="005B1888">
              <w:rPr>
                <w:rFonts w:ascii="Times New Roman" w:hAnsi="Times New Roman"/>
                <w:sz w:val="24"/>
                <w:szCs w:val="24"/>
              </w:rPr>
              <w:t>Гаран</w:t>
            </w:r>
            <w:r>
              <w:rPr>
                <w:rFonts w:ascii="Times New Roman" w:hAnsi="Times New Roman"/>
                <w:sz w:val="24"/>
                <w:szCs w:val="24"/>
              </w:rPr>
              <w:t>тія</w:t>
            </w:r>
            <w:proofErr w:type="spellEnd"/>
            <w:r>
              <w:rPr>
                <w:rFonts w:ascii="Times New Roman" w:hAnsi="Times New Roman"/>
                <w:sz w:val="24"/>
                <w:szCs w:val="24"/>
              </w:rPr>
              <w:t xml:space="preserve"> повинна бути видана </w:t>
            </w:r>
            <w:r w:rsidRPr="005B1888">
              <w:rPr>
                <w:rFonts w:ascii="Times New Roman" w:hAnsi="Times New Roman"/>
                <w:sz w:val="24"/>
                <w:szCs w:val="24"/>
              </w:rPr>
              <w:t xml:space="preserve">на </w:t>
            </w:r>
            <w:proofErr w:type="spellStart"/>
            <w:r w:rsidRPr="005B1888">
              <w:rPr>
                <w:rFonts w:ascii="Times New Roman" w:hAnsi="Times New Roman"/>
                <w:sz w:val="24"/>
                <w:szCs w:val="24"/>
              </w:rPr>
              <w:t>умовах</w:t>
            </w:r>
            <w:proofErr w:type="spellEnd"/>
            <w:r w:rsidRPr="005B1888">
              <w:rPr>
                <w:rFonts w:ascii="Times New Roman" w:hAnsi="Times New Roman"/>
                <w:sz w:val="24"/>
                <w:szCs w:val="24"/>
              </w:rPr>
              <w:t xml:space="preserve"> грошового </w:t>
            </w:r>
            <w:proofErr w:type="spellStart"/>
            <w:r w:rsidRPr="005B1888">
              <w:rPr>
                <w:rFonts w:ascii="Times New Roman" w:hAnsi="Times New Roman"/>
                <w:sz w:val="24"/>
                <w:szCs w:val="24"/>
              </w:rPr>
              <w:t>забезпечення</w:t>
            </w:r>
            <w:proofErr w:type="spellEnd"/>
            <w:r w:rsidRPr="005B1888">
              <w:rPr>
                <w:rFonts w:ascii="Times New Roman" w:hAnsi="Times New Roman"/>
                <w:sz w:val="24"/>
                <w:szCs w:val="24"/>
              </w:rPr>
              <w:t xml:space="preserve"> (</w:t>
            </w:r>
            <w:proofErr w:type="spellStart"/>
            <w:r w:rsidRPr="005B1888">
              <w:rPr>
                <w:rFonts w:ascii="Times New Roman" w:hAnsi="Times New Roman"/>
                <w:sz w:val="24"/>
                <w:szCs w:val="24"/>
              </w:rPr>
              <w:t>покриття</w:t>
            </w:r>
            <w:proofErr w:type="spellEnd"/>
            <w:r w:rsidRPr="005B1888">
              <w:rPr>
                <w:rFonts w:ascii="Times New Roman" w:hAnsi="Times New Roman"/>
                <w:sz w:val="24"/>
                <w:szCs w:val="24"/>
              </w:rPr>
              <w:t xml:space="preserve">), </w:t>
            </w:r>
            <w:proofErr w:type="spellStart"/>
            <w:r w:rsidRPr="005B1888">
              <w:rPr>
                <w:rFonts w:ascii="Times New Roman" w:hAnsi="Times New Roman"/>
                <w:sz w:val="24"/>
                <w:szCs w:val="24"/>
              </w:rPr>
              <w:t>або</w:t>
            </w:r>
            <w:proofErr w:type="spellEnd"/>
            <w:r w:rsidRPr="005B1888">
              <w:rPr>
                <w:rFonts w:ascii="Times New Roman" w:hAnsi="Times New Roman"/>
                <w:sz w:val="24"/>
                <w:szCs w:val="24"/>
              </w:rPr>
              <w:t xml:space="preserve"> </w:t>
            </w:r>
            <w:proofErr w:type="spellStart"/>
            <w:r w:rsidRPr="005B1888">
              <w:rPr>
                <w:rFonts w:ascii="Times New Roman" w:hAnsi="Times New Roman"/>
                <w:sz w:val="24"/>
                <w:szCs w:val="24"/>
              </w:rPr>
              <w:t>іншого</w:t>
            </w:r>
            <w:proofErr w:type="spellEnd"/>
            <w:r w:rsidRPr="005B1888">
              <w:rPr>
                <w:rFonts w:ascii="Times New Roman" w:hAnsi="Times New Roman"/>
                <w:sz w:val="24"/>
                <w:szCs w:val="24"/>
              </w:rPr>
              <w:t xml:space="preserve"> </w:t>
            </w:r>
            <w:proofErr w:type="spellStart"/>
            <w:r w:rsidRPr="005B1888">
              <w:rPr>
                <w:rFonts w:ascii="Times New Roman" w:hAnsi="Times New Roman"/>
                <w:sz w:val="24"/>
                <w:szCs w:val="24"/>
              </w:rPr>
              <w:t>забезпечення</w:t>
            </w:r>
            <w:proofErr w:type="spellEnd"/>
            <w:r w:rsidRPr="005B1888">
              <w:rPr>
                <w:rFonts w:ascii="Times New Roman" w:hAnsi="Times New Roman"/>
                <w:sz w:val="24"/>
                <w:szCs w:val="24"/>
              </w:rPr>
              <w:t xml:space="preserve"> </w:t>
            </w:r>
            <w:proofErr w:type="spellStart"/>
            <w:r w:rsidRPr="005B1888">
              <w:rPr>
                <w:rFonts w:ascii="Times New Roman" w:hAnsi="Times New Roman"/>
                <w:sz w:val="24"/>
                <w:szCs w:val="24"/>
              </w:rPr>
              <w:t>такої</w:t>
            </w:r>
            <w:proofErr w:type="spellEnd"/>
            <w:r w:rsidRPr="005B1888">
              <w:rPr>
                <w:rFonts w:ascii="Times New Roman" w:hAnsi="Times New Roman"/>
                <w:sz w:val="24"/>
                <w:szCs w:val="24"/>
              </w:rPr>
              <w:t xml:space="preserve"> </w:t>
            </w:r>
            <w:proofErr w:type="spellStart"/>
            <w:r w:rsidRPr="005B1888">
              <w:rPr>
                <w:rFonts w:ascii="Times New Roman" w:hAnsi="Times New Roman"/>
                <w:sz w:val="24"/>
                <w:szCs w:val="24"/>
              </w:rPr>
              <w:t>гарантії</w:t>
            </w:r>
            <w:proofErr w:type="spellEnd"/>
            <w:r w:rsidRPr="005B1888">
              <w:rPr>
                <w:rFonts w:ascii="Times New Roman" w:hAnsi="Times New Roman"/>
                <w:sz w:val="24"/>
                <w:szCs w:val="24"/>
              </w:rPr>
              <w:t xml:space="preserve"> </w:t>
            </w:r>
            <w:proofErr w:type="spellStart"/>
            <w:r w:rsidRPr="005B1888">
              <w:rPr>
                <w:rFonts w:ascii="Times New Roman" w:hAnsi="Times New Roman"/>
                <w:sz w:val="24"/>
                <w:szCs w:val="24"/>
              </w:rPr>
              <w:t>згідно</w:t>
            </w:r>
            <w:proofErr w:type="spellEnd"/>
            <w:r w:rsidRPr="005B1888">
              <w:rPr>
                <w:rFonts w:ascii="Times New Roman" w:hAnsi="Times New Roman"/>
                <w:sz w:val="24"/>
                <w:szCs w:val="24"/>
              </w:rPr>
              <w:t xml:space="preserve"> чинного </w:t>
            </w:r>
            <w:proofErr w:type="spellStart"/>
            <w:r w:rsidRPr="005B1888">
              <w:rPr>
                <w:rFonts w:ascii="Times New Roman" w:hAnsi="Times New Roman"/>
                <w:sz w:val="24"/>
                <w:szCs w:val="24"/>
              </w:rPr>
              <w:t>законодавства</w:t>
            </w:r>
            <w:proofErr w:type="spellEnd"/>
            <w:r w:rsidRPr="005B1888">
              <w:rPr>
                <w:rFonts w:ascii="Times New Roman" w:hAnsi="Times New Roman"/>
                <w:sz w:val="24"/>
                <w:szCs w:val="24"/>
              </w:rPr>
              <w:t xml:space="preserve"> (шляхом </w:t>
            </w:r>
            <w:proofErr w:type="spellStart"/>
            <w:r w:rsidRPr="005B1888">
              <w:rPr>
                <w:rFonts w:ascii="Times New Roman" w:hAnsi="Times New Roman"/>
                <w:sz w:val="24"/>
                <w:szCs w:val="24"/>
              </w:rPr>
              <w:t>списання</w:t>
            </w:r>
            <w:proofErr w:type="spellEnd"/>
            <w:r w:rsidRPr="005B1888">
              <w:rPr>
                <w:rFonts w:ascii="Times New Roman" w:hAnsi="Times New Roman"/>
                <w:sz w:val="24"/>
                <w:szCs w:val="24"/>
              </w:rPr>
              <w:t xml:space="preserve"> (</w:t>
            </w:r>
            <w:proofErr w:type="spellStart"/>
            <w:r w:rsidRPr="005B1888">
              <w:rPr>
                <w:rFonts w:ascii="Times New Roman" w:hAnsi="Times New Roman"/>
                <w:sz w:val="24"/>
                <w:szCs w:val="24"/>
              </w:rPr>
              <w:t>бронювання</w:t>
            </w:r>
            <w:proofErr w:type="spellEnd"/>
            <w:r w:rsidRPr="005B1888">
              <w:rPr>
                <w:rFonts w:ascii="Times New Roman" w:hAnsi="Times New Roman"/>
                <w:sz w:val="24"/>
                <w:szCs w:val="24"/>
              </w:rPr>
              <w:t xml:space="preserve">) </w:t>
            </w:r>
            <w:proofErr w:type="spellStart"/>
            <w:r w:rsidRPr="005B1888">
              <w:rPr>
                <w:rFonts w:ascii="Times New Roman" w:hAnsi="Times New Roman"/>
                <w:sz w:val="24"/>
                <w:szCs w:val="24"/>
              </w:rPr>
              <w:t>коштів</w:t>
            </w:r>
            <w:proofErr w:type="spellEnd"/>
            <w:r w:rsidRPr="005B1888">
              <w:rPr>
                <w:rFonts w:ascii="Times New Roman" w:hAnsi="Times New Roman"/>
                <w:sz w:val="24"/>
                <w:szCs w:val="24"/>
              </w:rPr>
              <w:t xml:space="preserve"> з поточного </w:t>
            </w:r>
            <w:proofErr w:type="spellStart"/>
            <w:r w:rsidRPr="005B1888">
              <w:rPr>
                <w:rFonts w:ascii="Times New Roman" w:hAnsi="Times New Roman"/>
                <w:sz w:val="24"/>
                <w:szCs w:val="24"/>
              </w:rPr>
              <w:t>рахунку</w:t>
            </w:r>
            <w:proofErr w:type="spellEnd"/>
            <w:r w:rsidRPr="005B1888">
              <w:rPr>
                <w:rFonts w:ascii="Times New Roman" w:hAnsi="Times New Roman"/>
                <w:sz w:val="24"/>
                <w:szCs w:val="24"/>
              </w:rPr>
              <w:t xml:space="preserve"> принципала для </w:t>
            </w:r>
            <w:proofErr w:type="spellStart"/>
            <w:r w:rsidRPr="005B1888">
              <w:rPr>
                <w:rFonts w:ascii="Times New Roman" w:hAnsi="Times New Roman"/>
                <w:sz w:val="24"/>
                <w:szCs w:val="24"/>
              </w:rPr>
              <w:lastRenderedPageBreak/>
              <w:t>резервування</w:t>
            </w:r>
            <w:proofErr w:type="spellEnd"/>
            <w:r w:rsidRPr="005B1888">
              <w:rPr>
                <w:rFonts w:ascii="Times New Roman" w:hAnsi="Times New Roman"/>
                <w:sz w:val="24"/>
                <w:szCs w:val="24"/>
              </w:rPr>
              <w:t xml:space="preserve"> грошового </w:t>
            </w:r>
            <w:proofErr w:type="spellStart"/>
            <w:r w:rsidRPr="005B1888">
              <w:rPr>
                <w:rFonts w:ascii="Times New Roman" w:hAnsi="Times New Roman"/>
                <w:sz w:val="24"/>
                <w:szCs w:val="24"/>
              </w:rPr>
              <w:t>забезпечення</w:t>
            </w:r>
            <w:proofErr w:type="spellEnd"/>
            <w:r w:rsidRPr="005B1888">
              <w:rPr>
                <w:rFonts w:ascii="Times New Roman" w:hAnsi="Times New Roman"/>
                <w:sz w:val="24"/>
                <w:szCs w:val="24"/>
              </w:rPr>
              <w:t xml:space="preserve"> (</w:t>
            </w:r>
            <w:proofErr w:type="spellStart"/>
            <w:r w:rsidRPr="005B1888">
              <w:rPr>
                <w:rFonts w:ascii="Times New Roman" w:hAnsi="Times New Roman"/>
                <w:sz w:val="24"/>
                <w:szCs w:val="24"/>
              </w:rPr>
              <w:t>покриття</w:t>
            </w:r>
            <w:proofErr w:type="spellEnd"/>
            <w:r w:rsidRPr="005B1888">
              <w:rPr>
                <w:rFonts w:ascii="Times New Roman" w:hAnsi="Times New Roman"/>
                <w:sz w:val="24"/>
                <w:szCs w:val="24"/>
              </w:rPr>
              <w:t xml:space="preserve">) </w:t>
            </w:r>
            <w:proofErr w:type="spellStart"/>
            <w:r w:rsidRPr="005B1888">
              <w:rPr>
                <w:rFonts w:ascii="Times New Roman" w:hAnsi="Times New Roman"/>
                <w:sz w:val="24"/>
                <w:szCs w:val="24"/>
              </w:rPr>
              <w:t>гарантії</w:t>
            </w:r>
            <w:proofErr w:type="spellEnd"/>
            <w:r w:rsidRPr="005B1888">
              <w:rPr>
                <w:rFonts w:ascii="Times New Roman" w:hAnsi="Times New Roman"/>
                <w:sz w:val="24"/>
                <w:szCs w:val="24"/>
              </w:rPr>
              <w:t xml:space="preserve">, </w:t>
            </w:r>
            <w:proofErr w:type="spellStart"/>
            <w:r w:rsidRPr="005B1888">
              <w:rPr>
                <w:rFonts w:ascii="Times New Roman" w:hAnsi="Times New Roman"/>
                <w:sz w:val="24"/>
                <w:szCs w:val="24"/>
              </w:rPr>
              <w:t>якщо</w:t>
            </w:r>
            <w:proofErr w:type="spellEnd"/>
            <w:r w:rsidRPr="005B1888">
              <w:rPr>
                <w:rFonts w:ascii="Times New Roman" w:hAnsi="Times New Roman"/>
                <w:sz w:val="24"/>
                <w:szCs w:val="24"/>
              </w:rPr>
              <w:t xml:space="preserve"> </w:t>
            </w:r>
            <w:proofErr w:type="spellStart"/>
            <w:r w:rsidRPr="005B1888">
              <w:rPr>
                <w:rFonts w:ascii="Times New Roman" w:hAnsi="Times New Roman"/>
                <w:sz w:val="24"/>
                <w:szCs w:val="24"/>
              </w:rPr>
              <w:t>це</w:t>
            </w:r>
            <w:proofErr w:type="spellEnd"/>
            <w:r w:rsidRPr="005B1888">
              <w:rPr>
                <w:rFonts w:ascii="Times New Roman" w:hAnsi="Times New Roman"/>
                <w:sz w:val="24"/>
                <w:szCs w:val="24"/>
              </w:rPr>
              <w:t xml:space="preserve"> </w:t>
            </w:r>
            <w:proofErr w:type="spellStart"/>
            <w:r w:rsidRPr="005B1888">
              <w:rPr>
                <w:rFonts w:ascii="Times New Roman" w:hAnsi="Times New Roman"/>
                <w:sz w:val="24"/>
                <w:szCs w:val="24"/>
              </w:rPr>
              <w:t>передбачено</w:t>
            </w:r>
            <w:proofErr w:type="spellEnd"/>
            <w:r w:rsidRPr="005B1888">
              <w:rPr>
                <w:rFonts w:ascii="Times New Roman" w:hAnsi="Times New Roman"/>
                <w:sz w:val="24"/>
                <w:szCs w:val="24"/>
              </w:rPr>
              <w:t xml:space="preserve"> договором про </w:t>
            </w:r>
            <w:proofErr w:type="spellStart"/>
            <w:r w:rsidRPr="005B1888">
              <w:rPr>
                <w:rFonts w:ascii="Times New Roman" w:hAnsi="Times New Roman"/>
                <w:sz w:val="24"/>
                <w:szCs w:val="24"/>
              </w:rPr>
              <w:t>надання</w:t>
            </w:r>
            <w:proofErr w:type="spellEnd"/>
            <w:r w:rsidRPr="005B1888">
              <w:rPr>
                <w:rFonts w:ascii="Times New Roman" w:hAnsi="Times New Roman"/>
                <w:sz w:val="24"/>
                <w:szCs w:val="24"/>
              </w:rPr>
              <w:t xml:space="preserve"> </w:t>
            </w:r>
            <w:proofErr w:type="spellStart"/>
            <w:r w:rsidRPr="005B1888">
              <w:rPr>
                <w:rFonts w:ascii="Times New Roman" w:hAnsi="Times New Roman"/>
                <w:sz w:val="24"/>
                <w:szCs w:val="24"/>
              </w:rPr>
              <w:t>гарантії</w:t>
            </w:r>
            <w:proofErr w:type="spellEnd"/>
            <w:r w:rsidRPr="005B1888">
              <w:rPr>
                <w:rFonts w:ascii="Times New Roman" w:hAnsi="Times New Roman"/>
                <w:sz w:val="24"/>
                <w:szCs w:val="24"/>
              </w:rPr>
              <w:t xml:space="preserve">, </w:t>
            </w:r>
            <w:proofErr w:type="spellStart"/>
            <w:r w:rsidRPr="005B1888">
              <w:rPr>
                <w:rFonts w:ascii="Times New Roman" w:hAnsi="Times New Roman"/>
                <w:sz w:val="24"/>
                <w:szCs w:val="24"/>
              </w:rPr>
              <w:t>укладеним</w:t>
            </w:r>
            <w:proofErr w:type="spellEnd"/>
            <w:r w:rsidRPr="005B1888">
              <w:rPr>
                <w:rFonts w:ascii="Times New Roman" w:hAnsi="Times New Roman"/>
                <w:sz w:val="24"/>
                <w:szCs w:val="24"/>
              </w:rPr>
              <w:t xml:space="preserve"> </w:t>
            </w:r>
            <w:proofErr w:type="spellStart"/>
            <w:r w:rsidRPr="005B1888">
              <w:rPr>
                <w:rFonts w:ascii="Times New Roman" w:hAnsi="Times New Roman"/>
                <w:sz w:val="24"/>
                <w:szCs w:val="24"/>
              </w:rPr>
              <w:t>між</w:t>
            </w:r>
            <w:proofErr w:type="spellEnd"/>
            <w:r w:rsidRPr="005B1888">
              <w:rPr>
                <w:rFonts w:ascii="Times New Roman" w:hAnsi="Times New Roman"/>
                <w:sz w:val="24"/>
                <w:szCs w:val="24"/>
              </w:rPr>
              <w:t xml:space="preserve"> принципалом і банком-гарантом; </w:t>
            </w:r>
            <w:proofErr w:type="spellStart"/>
            <w:r w:rsidRPr="005B1888">
              <w:rPr>
                <w:rFonts w:ascii="Times New Roman" w:hAnsi="Times New Roman"/>
                <w:sz w:val="24"/>
                <w:szCs w:val="24"/>
              </w:rPr>
              <w:t>надання</w:t>
            </w:r>
            <w:proofErr w:type="spellEnd"/>
            <w:r w:rsidRPr="005B1888">
              <w:rPr>
                <w:rFonts w:ascii="Times New Roman" w:hAnsi="Times New Roman"/>
                <w:sz w:val="24"/>
                <w:szCs w:val="24"/>
              </w:rPr>
              <w:t xml:space="preserve"> </w:t>
            </w:r>
            <w:proofErr w:type="spellStart"/>
            <w:r w:rsidRPr="005B1888">
              <w:rPr>
                <w:rFonts w:ascii="Times New Roman" w:hAnsi="Times New Roman"/>
                <w:sz w:val="24"/>
                <w:szCs w:val="24"/>
              </w:rPr>
              <w:t>гарантії</w:t>
            </w:r>
            <w:proofErr w:type="spellEnd"/>
            <w:r w:rsidRPr="005B1888">
              <w:rPr>
                <w:rFonts w:ascii="Times New Roman" w:hAnsi="Times New Roman"/>
                <w:sz w:val="24"/>
                <w:szCs w:val="24"/>
              </w:rPr>
              <w:t xml:space="preserve"> за </w:t>
            </w:r>
            <w:proofErr w:type="spellStart"/>
            <w:r w:rsidRPr="005B1888">
              <w:rPr>
                <w:rFonts w:ascii="Times New Roman" w:hAnsi="Times New Roman"/>
                <w:sz w:val="24"/>
                <w:szCs w:val="24"/>
              </w:rPr>
              <w:t>рахунок</w:t>
            </w:r>
            <w:proofErr w:type="spellEnd"/>
            <w:r w:rsidRPr="005B1888">
              <w:rPr>
                <w:rFonts w:ascii="Times New Roman" w:hAnsi="Times New Roman"/>
                <w:sz w:val="24"/>
                <w:szCs w:val="24"/>
              </w:rPr>
              <w:t xml:space="preserve"> </w:t>
            </w:r>
            <w:proofErr w:type="spellStart"/>
            <w:r w:rsidRPr="005B1888">
              <w:rPr>
                <w:rFonts w:ascii="Times New Roman" w:hAnsi="Times New Roman"/>
                <w:sz w:val="24"/>
                <w:szCs w:val="24"/>
              </w:rPr>
              <w:t>банківського</w:t>
            </w:r>
            <w:proofErr w:type="spellEnd"/>
            <w:r w:rsidRPr="005B1888">
              <w:rPr>
                <w:rFonts w:ascii="Times New Roman" w:hAnsi="Times New Roman"/>
                <w:sz w:val="24"/>
                <w:szCs w:val="24"/>
              </w:rPr>
              <w:t xml:space="preserve"> кредиту </w:t>
            </w:r>
            <w:proofErr w:type="spellStart"/>
            <w:r w:rsidRPr="005B1888">
              <w:rPr>
                <w:rFonts w:ascii="Times New Roman" w:hAnsi="Times New Roman"/>
                <w:sz w:val="24"/>
                <w:szCs w:val="24"/>
              </w:rPr>
              <w:t>або</w:t>
            </w:r>
            <w:proofErr w:type="spellEnd"/>
            <w:r w:rsidRPr="005B1888">
              <w:rPr>
                <w:rFonts w:ascii="Times New Roman" w:hAnsi="Times New Roman"/>
                <w:sz w:val="24"/>
                <w:szCs w:val="24"/>
              </w:rPr>
              <w:t xml:space="preserve"> </w:t>
            </w:r>
            <w:proofErr w:type="spellStart"/>
            <w:r w:rsidRPr="005B1888">
              <w:rPr>
                <w:rFonts w:ascii="Times New Roman" w:hAnsi="Times New Roman"/>
                <w:sz w:val="24"/>
                <w:szCs w:val="24"/>
              </w:rPr>
              <w:t>під</w:t>
            </w:r>
            <w:proofErr w:type="spellEnd"/>
            <w:r w:rsidRPr="005B1888">
              <w:rPr>
                <w:rFonts w:ascii="Times New Roman" w:hAnsi="Times New Roman"/>
                <w:sz w:val="24"/>
                <w:szCs w:val="24"/>
              </w:rPr>
              <w:t xml:space="preserve"> заставу </w:t>
            </w:r>
            <w:proofErr w:type="spellStart"/>
            <w:r w:rsidRPr="005B1888">
              <w:rPr>
                <w:rFonts w:ascii="Times New Roman" w:hAnsi="Times New Roman"/>
                <w:sz w:val="24"/>
                <w:szCs w:val="24"/>
              </w:rPr>
              <w:t>відповідно</w:t>
            </w:r>
            <w:proofErr w:type="spellEnd"/>
            <w:r w:rsidRPr="005B1888">
              <w:rPr>
                <w:rFonts w:ascii="Times New Roman" w:hAnsi="Times New Roman"/>
                <w:sz w:val="24"/>
                <w:szCs w:val="24"/>
              </w:rPr>
              <w:t xml:space="preserve"> до </w:t>
            </w:r>
            <w:proofErr w:type="spellStart"/>
            <w:r w:rsidRPr="005B1888">
              <w:rPr>
                <w:rFonts w:ascii="Times New Roman" w:hAnsi="Times New Roman"/>
                <w:sz w:val="24"/>
                <w:szCs w:val="24"/>
              </w:rPr>
              <w:t>укладених</w:t>
            </w:r>
            <w:proofErr w:type="spellEnd"/>
            <w:r w:rsidRPr="005B1888">
              <w:rPr>
                <w:rFonts w:ascii="Times New Roman" w:hAnsi="Times New Roman"/>
                <w:sz w:val="24"/>
                <w:szCs w:val="24"/>
              </w:rPr>
              <w:t xml:space="preserve"> </w:t>
            </w:r>
            <w:proofErr w:type="spellStart"/>
            <w:r w:rsidRPr="005B1888">
              <w:rPr>
                <w:rFonts w:ascii="Times New Roman" w:hAnsi="Times New Roman"/>
                <w:sz w:val="24"/>
                <w:szCs w:val="24"/>
              </w:rPr>
              <w:t>договорів</w:t>
            </w:r>
            <w:proofErr w:type="spellEnd"/>
            <w:r w:rsidRPr="005B1888">
              <w:rPr>
                <w:rFonts w:ascii="Times New Roman" w:hAnsi="Times New Roman"/>
                <w:sz w:val="24"/>
                <w:szCs w:val="24"/>
              </w:rPr>
              <w:t xml:space="preserve"> </w:t>
            </w:r>
            <w:proofErr w:type="spellStart"/>
            <w:r w:rsidRPr="005B1888">
              <w:rPr>
                <w:rFonts w:ascii="Times New Roman" w:hAnsi="Times New Roman"/>
                <w:sz w:val="24"/>
                <w:szCs w:val="24"/>
              </w:rPr>
              <w:t>між</w:t>
            </w:r>
            <w:proofErr w:type="spellEnd"/>
            <w:r w:rsidRPr="005B1888">
              <w:rPr>
                <w:rFonts w:ascii="Times New Roman" w:hAnsi="Times New Roman"/>
                <w:sz w:val="24"/>
                <w:szCs w:val="24"/>
              </w:rPr>
              <w:t xml:space="preserve"> банком-гарантом і принципалом про </w:t>
            </w:r>
            <w:proofErr w:type="spellStart"/>
            <w:r w:rsidRPr="005B1888">
              <w:rPr>
                <w:rFonts w:ascii="Times New Roman" w:hAnsi="Times New Roman"/>
                <w:sz w:val="24"/>
                <w:szCs w:val="24"/>
              </w:rPr>
              <w:t>надання</w:t>
            </w:r>
            <w:proofErr w:type="spellEnd"/>
            <w:r w:rsidRPr="005B1888">
              <w:rPr>
                <w:rFonts w:ascii="Times New Roman" w:hAnsi="Times New Roman"/>
                <w:sz w:val="24"/>
                <w:szCs w:val="24"/>
              </w:rPr>
              <w:t xml:space="preserve"> кредиту </w:t>
            </w:r>
            <w:proofErr w:type="spellStart"/>
            <w:r w:rsidRPr="005B1888">
              <w:rPr>
                <w:rFonts w:ascii="Times New Roman" w:hAnsi="Times New Roman"/>
                <w:sz w:val="24"/>
                <w:szCs w:val="24"/>
              </w:rPr>
              <w:t>під</w:t>
            </w:r>
            <w:proofErr w:type="spellEnd"/>
            <w:r w:rsidRPr="005B1888">
              <w:rPr>
                <w:rFonts w:ascii="Times New Roman" w:hAnsi="Times New Roman"/>
                <w:sz w:val="24"/>
                <w:szCs w:val="24"/>
              </w:rPr>
              <w:t xml:space="preserve"> </w:t>
            </w:r>
            <w:proofErr w:type="spellStart"/>
            <w:r w:rsidRPr="005B1888">
              <w:rPr>
                <w:rFonts w:ascii="Times New Roman" w:hAnsi="Times New Roman"/>
                <w:sz w:val="24"/>
                <w:szCs w:val="24"/>
              </w:rPr>
              <w:t>гарантію</w:t>
            </w:r>
            <w:proofErr w:type="spellEnd"/>
            <w:r w:rsidRPr="005B1888">
              <w:rPr>
                <w:rFonts w:ascii="Times New Roman" w:hAnsi="Times New Roman"/>
                <w:sz w:val="24"/>
                <w:szCs w:val="24"/>
              </w:rPr>
              <w:t xml:space="preserve"> </w:t>
            </w:r>
            <w:proofErr w:type="spellStart"/>
            <w:r w:rsidRPr="005B1888">
              <w:rPr>
                <w:rFonts w:ascii="Times New Roman" w:hAnsi="Times New Roman"/>
                <w:sz w:val="24"/>
                <w:szCs w:val="24"/>
              </w:rPr>
              <w:t>або</w:t>
            </w:r>
            <w:proofErr w:type="spellEnd"/>
            <w:r w:rsidRPr="005B1888">
              <w:rPr>
                <w:rFonts w:ascii="Times New Roman" w:hAnsi="Times New Roman"/>
                <w:sz w:val="24"/>
                <w:szCs w:val="24"/>
              </w:rPr>
              <w:t xml:space="preserve"> договору </w:t>
            </w:r>
            <w:proofErr w:type="spellStart"/>
            <w:r w:rsidRPr="005B1888">
              <w:rPr>
                <w:rFonts w:ascii="Times New Roman" w:hAnsi="Times New Roman"/>
                <w:sz w:val="24"/>
                <w:szCs w:val="24"/>
              </w:rPr>
              <w:t>застави</w:t>
            </w:r>
            <w:proofErr w:type="spellEnd"/>
            <w:r w:rsidRPr="005B1888">
              <w:rPr>
                <w:rFonts w:ascii="Times New Roman" w:hAnsi="Times New Roman"/>
                <w:sz w:val="24"/>
                <w:szCs w:val="24"/>
              </w:rPr>
              <w:t xml:space="preserve">, </w:t>
            </w:r>
            <w:proofErr w:type="spellStart"/>
            <w:r w:rsidRPr="005B1888">
              <w:rPr>
                <w:rFonts w:ascii="Times New Roman" w:hAnsi="Times New Roman"/>
                <w:sz w:val="24"/>
                <w:szCs w:val="24"/>
              </w:rPr>
              <w:t>або</w:t>
            </w:r>
            <w:proofErr w:type="spellEnd"/>
            <w:r w:rsidRPr="005B1888">
              <w:rPr>
                <w:rFonts w:ascii="Times New Roman" w:hAnsi="Times New Roman"/>
                <w:sz w:val="24"/>
                <w:szCs w:val="24"/>
              </w:rPr>
              <w:t xml:space="preserve"> </w:t>
            </w:r>
            <w:proofErr w:type="spellStart"/>
            <w:r w:rsidRPr="005B1888">
              <w:rPr>
                <w:rFonts w:ascii="Times New Roman" w:hAnsi="Times New Roman"/>
                <w:sz w:val="24"/>
                <w:szCs w:val="24"/>
              </w:rPr>
              <w:t>іншого</w:t>
            </w:r>
            <w:proofErr w:type="spellEnd"/>
            <w:r w:rsidRPr="005B1888">
              <w:rPr>
                <w:rFonts w:ascii="Times New Roman" w:hAnsi="Times New Roman"/>
                <w:sz w:val="24"/>
                <w:szCs w:val="24"/>
              </w:rPr>
              <w:t xml:space="preserve"> </w:t>
            </w:r>
            <w:proofErr w:type="spellStart"/>
            <w:r w:rsidRPr="005B1888">
              <w:rPr>
                <w:rFonts w:ascii="Times New Roman" w:hAnsi="Times New Roman"/>
                <w:sz w:val="24"/>
                <w:szCs w:val="24"/>
              </w:rPr>
              <w:t>забезпечення</w:t>
            </w:r>
            <w:proofErr w:type="spellEnd"/>
            <w:r w:rsidRPr="005B1888">
              <w:rPr>
                <w:rFonts w:ascii="Times New Roman" w:hAnsi="Times New Roman"/>
                <w:sz w:val="24"/>
                <w:szCs w:val="24"/>
              </w:rPr>
              <w:t xml:space="preserve">, </w:t>
            </w:r>
            <w:proofErr w:type="spellStart"/>
            <w:r w:rsidRPr="005B1888">
              <w:rPr>
                <w:rFonts w:ascii="Times New Roman" w:hAnsi="Times New Roman"/>
                <w:sz w:val="24"/>
                <w:szCs w:val="24"/>
              </w:rPr>
              <w:t>прийнятного</w:t>
            </w:r>
            <w:proofErr w:type="spellEnd"/>
            <w:r w:rsidRPr="005B1888">
              <w:rPr>
                <w:rFonts w:ascii="Times New Roman" w:hAnsi="Times New Roman"/>
                <w:sz w:val="24"/>
                <w:szCs w:val="24"/>
              </w:rPr>
              <w:t xml:space="preserve"> для банку-гаранта) з метою </w:t>
            </w:r>
            <w:proofErr w:type="spellStart"/>
            <w:r w:rsidRPr="005B1888">
              <w:rPr>
                <w:rFonts w:ascii="Times New Roman" w:hAnsi="Times New Roman"/>
                <w:sz w:val="24"/>
                <w:szCs w:val="24"/>
              </w:rPr>
              <w:t>забезпечення</w:t>
            </w:r>
            <w:proofErr w:type="spellEnd"/>
            <w:r w:rsidRPr="005B1888">
              <w:rPr>
                <w:rFonts w:ascii="Times New Roman" w:hAnsi="Times New Roman"/>
                <w:sz w:val="24"/>
                <w:szCs w:val="24"/>
              </w:rPr>
              <w:t xml:space="preserve"> </w:t>
            </w:r>
            <w:proofErr w:type="spellStart"/>
            <w:r w:rsidRPr="005B1888">
              <w:rPr>
                <w:rFonts w:ascii="Times New Roman" w:hAnsi="Times New Roman"/>
                <w:sz w:val="24"/>
                <w:szCs w:val="24"/>
              </w:rPr>
              <w:t>виконання</w:t>
            </w:r>
            <w:proofErr w:type="spellEnd"/>
            <w:r w:rsidRPr="005B1888">
              <w:rPr>
                <w:rFonts w:ascii="Times New Roman" w:hAnsi="Times New Roman"/>
                <w:sz w:val="24"/>
                <w:szCs w:val="24"/>
              </w:rPr>
              <w:t xml:space="preserve"> </w:t>
            </w:r>
            <w:proofErr w:type="spellStart"/>
            <w:r w:rsidRPr="005B1888">
              <w:rPr>
                <w:rFonts w:ascii="Times New Roman" w:hAnsi="Times New Roman"/>
                <w:sz w:val="24"/>
                <w:szCs w:val="24"/>
              </w:rPr>
              <w:t>зобов'язання</w:t>
            </w:r>
            <w:proofErr w:type="spellEnd"/>
            <w:r w:rsidRPr="005B1888">
              <w:rPr>
                <w:rFonts w:ascii="Times New Roman" w:hAnsi="Times New Roman"/>
                <w:sz w:val="24"/>
                <w:szCs w:val="24"/>
              </w:rPr>
              <w:t xml:space="preserve"> за </w:t>
            </w:r>
            <w:proofErr w:type="spellStart"/>
            <w:r w:rsidRPr="005B1888">
              <w:rPr>
                <w:rFonts w:ascii="Times New Roman" w:hAnsi="Times New Roman"/>
                <w:sz w:val="24"/>
                <w:szCs w:val="24"/>
              </w:rPr>
              <w:t>гарантією</w:t>
            </w:r>
            <w:proofErr w:type="spellEnd"/>
            <w:r w:rsidRPr="005B1888">
              <w:rPr>
                <w:rFonts w:ascii="Times New Roman" w:hAnsi="Times New Roman"/>
                <w:sz w:val="24"/>
                <w:szCs w:val="24"/>
              </w:rPr>
              <w:t xml:space="preserve"> в </w:t>
            </w:r>
            <w:proofErr w:type="spellStart"/>
            <w:r w:rsidRPr="005B1888">
              <w:rPr>
                <w:rFonts w:ascii="Times New Roman" w:hAnsi="Times New Roman"/>
                <w:sz w:val="24"/>
                <w:szCs w:val="24"/>
              </w:rPr>
              <w:t>повному</w:t>
            </w:r>
            <w:proofErr w:type="spellEnd"/>
            <w:r w:rsidRPr="005B1888">
              <w:rPr>
                <w:rFonts w:ascii="Times New Roman" w:hAnsi="Times New Roman"/>
                <w:sz w:val="24"/>
                <w:szCs w:val="24"/>
              </w:rPr>
              <w:t xml:space="preserve"> </w:t>
            </w:r>
            <w:proofErr w:type="spellStart"/>
            <w:r w:rsidRPr="005B1888">
              <w:rPr>
                <w:rFonts w:ascii="Times New Roman" w:hAnsi="Times New Roman"/>
                <w:sz w:val="24"/>
                <w:szCs w:val="24"/>
              </w:rPr>
              <w:t>обсязі</w:t>
            </w:r>
            <w:proofErr w:type="spellEnd"/>
            <w:r w:rsidRPr="005B1888">
              <w:rPr>
                <w:rFonts w:ascii="Times New Roman" w:hAnsi="Times New Roman"/>
                <w:sz w:val="24"/>
                <w:szCs w:val="24"/>
              </w:rPr>
              <w:t xml:space="preserve"> у </w:t>
            </w:r>
            <w:proofErr w:type="spellStart"/>
            <w:r w:rsidRPr="005B1888">
              <w:rPr>
                <w:rFonts w:ascii="Times New Roman" w:hAnsi="Times New Roman"/>
                <w:sz w:val="24"/>
                <w:szCs w:val="24"/>
              </w:rPr>
              <w:t>разі</w:t>
            </w:r>
            <w:proofErr w:type="spellEnd"/>
            <w:r w:rsidRPr="005B1888">
              <w:rPr>
                <w:rFonts w:ascii="Times New Roman" w:hAnsi="Times New Roman"/>
                <w:sz w:val="24"/>
                <w:szCs w:val="24"/>
              </w:rPr>
              <w:t xml:space="preserve"> </w:t>
            </w:r>
            <w:proofErr w:type="spellStart"/>
            <w:r w:rsidRPr="005B1888">
              <w:rPr>
                <w:rFonts w:ascii="Times New Roman" w:hAnsi="Times New Roman"/>
                <w:sz w:val="24"/>
                <w:szCs w:val="24"/>
              </w:rPr>
              <w:t>настання</w:t>
            </w:r>
            <w:proofErr w:type="spellEnd"/>
            <w:r w:rsidRPr="005B1888">
              <w:rPr>
                <w:rFonts w:ascii="Times New Roman" w:hAnsi="Times New Roman"/>
                <w:sz w:val="24"/>
                <w:szCs w:val="24"/>
              </w:rPr>
              <w:t xml:space="preserve"> </w:t>
            </w:r>
            <w:proofErr w:type="spellStart"/>
            <w:r w:rsidRPr="005B1888">
              <w:rPr>
                <w:rFonts w:ascii="Times New Roman" w:hAnsi="Times New Roman"/>
                <w:sz w:val="24"/>
                <w:szCs w:val="24"/>
              </w:rPr>
              <w:t>випадків</w:t>
            </w:r>
            <w:proofErr w:type="spellEnd"/>
            <w:r w:rsidRPr="005B1888">
              <w:rPr>
                <w:rFonts w:ascii="Times New Roman" w:hAnsi="Times New Roman"/>
                <w:sz w:val="24"/>
                <w:szCs w:val="24"/>
              </w:rPr>
              <w:t xml:space="preserve">, </w:t>
            </w:r>
            <w:proofErr w:type="spellStart"/>
            <w:r w:rsidRPr="005B1888">
              <w:rPr>
                <w:rFonts w:ascii="Times New Roman" w:hAnsi="Times New Roman"/>
                <w:sz w:val="24"/>
                <w:szCs w:val="24"/>
              </w:rPr>
              <w:t>передбачених</w:t>
            </w:r>
            <w:proofErr w:type="spellEnd"/>
            <w:r w:rsidRPr="005B1888">
              <w:rPr>
                <w:rFonts w:ascii="Times New Roman" w:hAnsi="Times New Roman"/>
                <w:sz w:val="24"/>
                <w:szCs w:val="24"/>
              </w:rPr>
              <w:t xml:space="preserve"> </w:t>
            </w:r>
            <w:proofErr w:type="spellStart"/>
            <w:r w:rsidRPr="005B1888">
              <w:rPr>
                <w:rFonts w:ascii="Times New Roman" w:hAnsi="Times New Roman"/>
                <w:sz w:val="24"/>
                <w:szCs w:val="24"/>
              </w:rPr>
              <w:t>частиною</w:t>
            </w:r>
            <w:proofErr w:type="spellEnd"/>
            <w:r w:rsidRPr="005B1888">
              <w:rPr>
                <w:rFonts w:ascii="Times New Roman" w:hAnsi="Times New Roman"/>
                <w:sz w:val="24"/>
                <w:szCs w:val="24"/>
              </w:rPr>
              <w:t xml:space="preserve"> 3  </w:t>
            </w:r>
            <w:proofErr w:type="spellStart"/>
            <w:r w:rsidRPr="005B1888">
              <w:rPr>
                <w:rFonts w:ascii="Times New Roman" w:hAnsi="Times New Roman"/>
                <w:sz w:val="24"/>
                <w:szCs w:val="24"/>
              </w:rPr>
              <w:t>цього</w:t>
            </w:r>
            <w:proofErr w:type="spellEnd"/>
            <w:r w:rsidRPr="005B1888">
              <w:rPr>
                <w:rFonts w:ascii="Times New Roman" w:hAnsi="Times New Roman"/>
                <w:sz w:val="24"/>
                <w:szCs w:val="24"/>
              </w:rPr>
              <w:t xml:space="preserve"> </w:t>
            </w:r>
            <w:proofErr w:type="spellStart"/>
            <w:r w:rsidRPr="005B1888">
              <w:rPr>
                <w:rFonts w:ascii="Times New Roman" w:hAnsi="Times New Roman"/>
                <w:sz w:val="24"/>
                <w:szCs w:val="24"/>
              </w:rPr>
              <w:t>Розділу</w:t>
            </w:r>
            <w:proofErr w:type="spellEnd"/>
            <w:r w:rsidRPr="005B1888">
              <w:rPr>
                <w:rFonts w:ascii="Times New Roman" w:hAnsi="Times New Roman"/>
                <w:sz w:val="24"/>
                <w:szCs w:val="24"/>
              </w:rPr>
              <w:t xml:space="preserve">. </w:t>
            </w:r>
            <w:proofErr w:type="spellStart"/>
            <w:r w:rsidRPr="005B1888">
              <w:rPr>
                <w:rFonts w:ascii="Times New Roman" w:hAnsi="Times New Roman"/>
                <w:sz w:val="24"/>
                <w:szCs w:val="24"/>
              </w:rPr>
              <w:t>Грошова</w:t>
            </w:r>
            <w:proofErr w:type="spellEnd"/>
            <w:r w:rsidRPr="005B1888">
              <w:rPr>
                <w:rFonts w:ascii="Times New Roman" w:hAnsi="Times New Roman"/>
                <w:sz w:val="24"/>
                <w:szCs w:val="24"/>
              </w:rPr>
              <w:t xml:space="preserve"> </w:t>
            </w:r>
            <w:proofErr w:type="spellStart"/>
            <w:r w:rsidRPr="005B1888">
              <w:rPr>
                <w:rFonts w:ascii="Times New Roman" w:hAnsi="Times New Roman"/>
                <w:sz w:val="24"/>
                <w:szCs w:val="24"/>
              </w:rPr>
              <w:t>гарантія</w:t>
            </w:r>
            <w:proofErr w:type="spellEnd"/>
            <w:r w:rsidRPr="005B1888">
              <w:rPr>
                <w:rFonts w:ascii="Times New Roman" w:hAnsi="Times New Roman"/>
                <w:sz w:val="24"/>
                <w:szCs w:val="24"/>
              </w:rPr>
              <w:t xml:space="preserve"> повинна бути </w:t>
            </w:r>
            <w:proofErr w:type="spellStart"/>
            <w:r w:rsidRPr="005B1888">
              <w:rPr>
                <w:rFonts w:ascii="Times New Roman" w:hAnsi="Times New Roman"/>
                <w:sz w:val="24"/>
                <w:szCs w:val="24"/>
              </w:rPr>
              <w:t>підтверджена</w:t>
            </w:r>
            <w:proofErr w:type="spellEnd"/>
            <w:r w:rsidRPr="005B1888">
              <w:rPr>
                <w:rFonts w:ascii="Times New Roman" w:hAnsi="Times New Roman"/>
                <w:sz w:val="24"/>
                <w:szCs w:val="24"/>
              </w:rPr>
              <w:t xml:space="preserve"> </w:t>
            </w:r>
            <w:proofErr w:type="spellStart"/>
            <w:r w:rsidRPr="005B1888">
              <w:rPr>
                <w:rFonts w:ascii="Times New Roman" w:hAnsi="Times New Roman"/>
                <w:sz w:val="24"/>
                <w:szCs w:val="24"/>
              </w:rPr>
              <w:t>оригіналом</w:t>
            </w:r>
            <w:proofErr w:type="spellEnd"/>
            <w:r w:rsidRPr="005B1888">
              <w:rPr>
                <w:rFonts w:ascii="Times New Roman" w:hAnsi="Times New Roman"/>
                <w:sz w:val="24"/>
                <w:szCs w:val="24"/>
              </w:rPr>
              <w:t xml:space="preserve"> </w:t>
            </w:r>
            <w:proofErr w:type="spellStart"/>
            <w:r w:rsidRPr="005B1888">
              <w:rPr>
                <w:rFonts w:ascii="Times New Roman" w:hAnsi="Times New Roman"/>
                <w:sz w:val="24"/>
                <w:szCs w:val="24"/>
              </w:rPr>
              <w:t>довідки</w:t>
            </w:r>
            <w:proofErr w:type="spellEnd"/>
            <w:r w:rsidRPr="005B1888">
              <w:rPr>
                <w:rFonts w:ascii="Times New Roman" w:hAnsi="Times New Roman"/>
                <w:sz w:val="24"/>
                <w:szCs w:val="24"/>
              </w:rPr>
              <w:t xml:space="preserve"> </w:t>
            </w:r>
            <w:proofErr w:type="spellStart"/>
            <w:r w:rsidRPr="005B1888">
              <w:rPr>
                <w:rFonts w:ascii="Times New Roman" w:hAnsi="Times New Roman"/>
                <w:sz w:val="24"/>
                <w:szCs w:val="24"/>
              </w:rPr>
              <w:t>виданої</w:t>
            </w:r>
            <w:proofErr w:type="spellEnd"/>
            <w:r w:rsidRPr="005B1888">
              <w:rPr>
                <w:rFonts w:ascii="Times New Roman" w:hAnsi="Times New Roman"/>
                <w:sz w:val="24"/>
                <w:szCs w:val="24"/>
              </w:rPr>
              <w:t xml:space="preserve"> банком-гарантом не </w:t>
            </w:r>
            <w:proofErr w:type="spellStart"/>
            <w:r w:rsidRPr="005B1888">
              <w:rPr>
                <w:rFonts w:ascii="Times New Roman" w:hAnsi="Times New Roman"/>
                <w:sz w:val="24"/>
                <w:szCs w:val="24"/>
              </w:rPr>
              <w:t>пізніше</w:t>
            </w:r>
            <w:proofErr w:type="spellEnd"/>
            <w:r w:rsidRPr="005B1888">
              <w:rPr>
                <w:rFonts w:ascii="Times New Roman" w:hAnsi="Times New Roman"/>
                <w:sz w:val="24"/>
                <w:szCs w:val="24"/>
              </w:rPr>
              <w:t xml:space="preserve"> </w:t>
            </w:r>
            <w:proofErr w:type="spellStart"/>
            <w:r w:rsidRPr="005B1888">
              <w:rPr>
                <w:rFonts w:ascii="Times New Roman" w:hAnsi="Times New Roman"/>
                <w:sz w:val="24"/>
                <w:szCs w:val="24"/>
              </w:rPr>
              <w:t>дати</w:t>
            </w:r>
            <w:proofErr w:type="spellEnd"/>
            <w:r w:rsidRPr="005B1888">
              <w:rPr>
                <w:rFonts w:ascii="Times New Roman" w:hAnsi="Times New Roman"/>
                <w:sz w:val="24"/>
                <w:szCs w:val="24"/>
              </w:rPr>
              <w:t xml:space="preserve"> </w:t>
            </w:r>
            <w:proofErr w:type="spellStart"/>
            <w:r w:rsidRPr="005B1888">
              <w:rPr>
                <w:rFonts w:ascii="Times New Roman" w:hAnsi="Times New Roman"/>
                <w:sz w:val="24"/>
                <w:szCs w:val="24"/>
              </w:rPr>
              <w:t>видачі</w:t>
            </w:r>
            <w:proofErr w:type="spellEnd"/>
            <w:r w:rsidRPr="005B1888">
              <w:rPr>
                <w:rFonts w:ascii="Times New Roman" w:hAnsi="Times New Roman"/>
                <w:sz w:val="24"/>
                <w:szCs w:val="24"/>
              </w:rPr>
              <w:t xml:space="preserve"> </w:t>
            </w:r>
            <w:proofErr w:type="spellStart"/>
            <w:r w:rsidRPr="005B1888">
              <w:rPr>
                <w:rFonts w:ascii="Times New Roman" w:hAnsi="Times New Roman"/>
                <w:sz w:val="24"/>
                <w:szCs w:val="24"/>
              </w:rPr>
              <w:t>гарантії</w:t>
            </w:r>
            <w:proofErr w:type="spellEnd"/>
            <w:r w:rsidR="000B6F92">
              <w:rPr>
                <w:rFonts w:ascii="Times New Roman" w:hAnsi="Times New Roman"/>
                <w:sz w:val="24"/>
                <w:szCs w:val="24"/>
                <w:lang w:val="uk-UA"/>
              </w:rPr>
              <w:t xml:space="preserve"> або внесення змін до гарантії</w:t>
            </w:r>
            <w:r w:rsidRPr="005B1888">
              <w:rPr>
                <w:rFonts w:ascii="Times New Roman" w:hAnsi="Times New Roman"/>
                <w:sz w:val="24"/>
                <w:szCs w:val="24"/>
              </w:rPr>
              <w:t xml:space="preserve"> (</w:t>
            </w:r>
            <w:proofErr w:type="spellStart"/>
            <w:r w:rsidRPr="005B1888">
              <w:rPr>
                <w:rFonts w:ascii="Times New Roman" w:hAnsi="Times New Roman"/>
                <w:sz w:val="24"/>
                <w:szCs w:val="24"/>
              </w:rPr>
              <w:t>надається</w:t>
            </w:r>
            <w:proofErr w:type="spellEnd"/>
            <w:r w:rsidRPr="005B1888">
              <w:rPr>
                <w:rFonts w:ascii="Times New Roman" w:hAnsi="Times New Roman"/>
                <w:sz w:val="24"/>
                <w:szCs w:val="24"/>
              </w:rPr>
              <w:t xml:space="preserve"> у </w:t>
            </w:r>
            <w:proofErr w:type="spellStart"/>
            <w:r w:rsidRPr="005B1888">
              <w:rPr>
                <w:rFonts w:ascii="Times New Roman" w:hAnsi="Times New Roman"/>
                <w:sz w:val="24"/>
                <w:szCs w:val="24"/>
              </w:rPr>
              <w:t>складі</w:t>
            </w:r>
            <w:proofErr w:type="spellEnd"/>
            <w:r w:rsidRPr="005B1888">
              <w:rPr>
                <w:rFonts w:ascii="Times New Roman" w:hAnsi="Times New Roman"/>
                <w:sz w:val="24"/>
                <w:szCs w:val="24"/>
              </w:rPr>
              <w:t xml:space="preserve"> </w:t>
            </w:r>
            <w:proofErr w:type="spellStart"/>
            <w:r w:rsidRPr="005B1888">
              <w:rPr>
                <w:rFonts w:ascii="Times New Roman" w:hAnsi="Times New Roman"/>
                <w:sz w:val="24"/>
                <w:szCs w:val="24"/>
              </w:rPr>
              <w:t>тендерної</w:t>
            </w:r>
            <w:proofErr w:type="spellEnd"/>
            <w:r w:rsidRPr="005B1888">
              <w:rPr>
                <w:rFonts w:ascii="Times New Roman" w:hAnsi="Times New Roman"/>
                <w:sz w:val="24"/>
                <w:szCs w:val="24"/>
              </w:rPr>
              <w:t xml:space="preserve"> </w:t>
            </w:r>
            <w:proofErr w:type="spellStart"/>
            <w:r w:rsidRPr="005B1888">
              <w:rPr>
                <w:rFonts w:ascii="Times New Roman" w:hAnsi="Times New Roman"/>
                <w:sz w:val="24"/>
                <w:szCs w:val="24"/>
              </w:rPr>
              <w:t>пропозиції</w:t>
            </w:r>
            <w:proofErr w:type="spellEnd"/>
            <w:r w:rsidRPr="005B1888">
              <w:rPr>
                <w:rFonts w:ascii="Times New Roman" w:hAnsi="Times New Roman"/>
                <w:sz w:val="24"/>
                <w:szCs w:val="24"/>
              </w:rPr>
              <w:t xml:space="preserve">), </w:t>
            </w:r>
            <w:proofErr w:type="spellStart"/>
            <w:r w:rsidRPr="005B1888">
              <w:rPr>
                <w:rFonts w:ascii="Times New Roman" w:hAnsi="Times New Roman"/>
                <w:sz w:val="24"/>
                <w:szCs w:val="24"/>
              </w:rPr>
              <w:t>завіреної</w:t>
            </w:r>
            <w:proofErr w:type="spellEnd"/>
            <w:r w:rsidRPr="005B1888">
              <w:rPr>
                <w:rFonts w:ascii="Times New Roman" w:hAnsi="Times New Roman"/>
                <w:sz w:val="24"/>
                <w:szCs w:val="24"/>
              </w:rPr>
              <w:t xml:space="preserve"> </w:t>
            </w:r>
            <w:proofErr w:type="spellStart"/>
            <w:r w:rsidRPr="005B1888">
              <w:rPr>
                <w:rFonts w:ascii="Times New Roman" w:hAnsi="Times New Roman"/>
                <w:sz w:val="24"/>
                <w:szCs w:val="24"/>
              </w:rPr>
              <w:t>печаткою</w:t>
            </w:r>
            <w:proofErr w:type="spellEnd"/>
            <w:r w:rsidRPr="005B1888">
              <w:rPr>
                <w:rFonts w:ascii="Times New Roman" w:hAnsi="Times New Roman"/>
                <w:sz w:val="24"/>
                <w:szCs w:val="24"/>
              </w:rPr>
              <w:t xml:space="preserve"> банку-гаранту та </w:t>
            </w:r>
            <w:proofErr w:type="spellStart"/>
            <w:r w:rsidRPr="005B1888">
              <w:rPr>
                <w:rFonts w:ascii="Times New Roman" w:hAnsi="Times New Roman"/>
                <w:sz w:val="24"/>
                <w:szCs w:val="24"/>
              </w:rPr>
              <w:t>підписом</w:t>
            </w:r>
            <w:proofErr w:type="spellEnd"/>
            <w:r w:rsidRPr="005B1888">
              <w:rPr>
                <w:rFonts w:ascii="Times New Roman" w:hAnsi="Times New Roman"/>
                <w:sz w:val="24"/>
                <w:szCs w:val="24"/>
              </w:rPr>
              <w:t xml:space="preserve"> </w:t>
            </w:r>
            <w:proofErr w:type="spellStart"/>
            <w:r w:rsidRPr="005B1888">
              <w:rPr>
                <w:rFonts w:ascii="Times New Roman" w:hAnsi="Times New Roman"/>
                <w:sz w:val="24"/>
                <w:szCs w:val="24"/>
              </w:rPr>
              <w:t>уповноваженої</w:t>
            </w:r>
            <w:proofErr w:type="spellEnd"/>
            <w:r w:rsidRPr="005B1888">
              <w:rPr>
                <w:rFonts w:ascii="Times New Roman" w:hAnsi="Times New Roman"/>
                <w:sz w:val="24"/>
                <w:szCs w:val="24"/>
              </w:rPr>
              <w:t xml:space="preserve"> особи банку-гаранту.</w:t>
            </w:r>
          </w:p>
          <w:p w14:paraId="261D2A35" w14:textId="7581E2B1" w:rsidR="00AC6CF5" w:rsidRPr="005B0CCE" w:rsidRDefault="00AC6CF5" w:rsidP="00AC6CF5">
            <w:pPr>
              <w:tabs>
                <w:tab w:val="left" w:pos="2952"/>
                <w:tab w:val="left" w:pos="5754"/>
              </w:tabs>
              <w:spacing w:after="0" w:line="240" w:lineRule="auto"/>
              <w:ind w:left="90" w:right="127"/>
              <w:jc w:val="both"/>
              <w:rPr>
                <w:rFonts w:ascii="Times New Roman" w:eastAsia="Times New Roman" w:hAnsi="Times New Roman"/>
                <w:lang w:val="uk-UA" w:eastAsia="ru-RU"/>
              </w:rPr>
            </w:pPr>
          </w:p>
        </w:tc>
      </w:tr>
      <w:tr w:rsidR="00AC6CF5" w:rsidRPr="00B74FA4" w14:paraId="5512521D" w14:textId="77777777" w:rsidTr="006D4324">
        <w:tc>
          <w:tcPr>
            <w:tcW w:w="284" w:type="pct"/>
            <w:shd w:val="clear" w:color="auto" w:fill="FFFFFF"/>
          </w:tcPr>
          <w:p w14:paraId="50B3F9E5" w14:textId="77777777" w:rsidR="00AC6CF5" w:rsidRPr="00134416" w:rsidRDefault="00AC6CF5" w:rsidP="00AC6CF5">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lastRenderedPageBreak/>
              <w:t>3</w:t>
            </w:r>
          </w:p>
        </w:tc>
        <w:tc>
          <w:tcPr>
            <w:tcW w:w="1570" w:type="pct"/>
            <w:shd w:val="clear" w:color="auto" w:fill="FFFFFF"/>
          </w:tcPr>
          <w:p w14:paraId="238693BF" w14:textId="77777777" w:rsidR="00AC6CF5" w:rsidRPr="00134416" w:rsidRDefault="00AC6CF5" w:rsidP="00AC6CF5">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Умови повернення чи неповернення забезпечення тендерної пропозиції</w:t>
            </w:r>
          </w:p>
        </w:tc>
        <w:tc>
          <w:tcPr>
            <w:tcW w:w="3146" w:type="pct"/>
            <w:shd w:val="clear" w:color="auto" w:fill="FFFFFF"/>
          </w:tcPr>
          <w:p w14:paraId="494E1F44" w14:textId="72A248F3" w:rsidR="00AC6CF5" w:rsidRPr="0095070C" w:rsidRDefault="0095070C" w:rsidP="0095070C">
            <w:pPr>
              <w:pStyle w:val="docdata"/>
              <w:spacing w:after="0"/>
              <w:jc w:val="both"/>
              <w:rPr>
                <w:sz w:val="22"/>
                <w:szCs w:val="22"/>
                <w:lang w:val="uk-UA"/>
              </w:rPr>
            </w:pPr>
            <w:r w:rsidRPr="0095070C">
              <w:rPr>
                <w:sz w:val="22"/>
                <w:szCs w:val="22"/>
                <w:lang w:val="uk-UA"/>
              </w:rPr>
              <w:t xml:space="preserve">Забезпечення тендерної пропозиції не повертається у разі: 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 2) </w:t>
            </w:r>
            <w:proofErr w:type="spellStart"/>
            <w:r w:rsidRPr="0095070C">
              <w:rPr>
                <w:sz w:val="22"/>
                <w:szCs w:val="22"/>
                <w:lang w:val="uk-UA"/>
              </w:rPr>
              <w:t>непідписання</w:t>
            </w:r>
            <w:proofErr w:type="spellEnd"/>
            <w:r w:rsidRPr="0095070C">
              <w:rPr>
                <w:sz w:val="22"/>
                <w:szCs w:val="22"/>
                <w:lang w:val="uk-UA"/>
              </w:rPr>
              <w:t xml:space="preserve"> договору про закупівлю учасником, який став переможцем тендеру; 3) ненадання переможцем процедури закупівлі у строк, визначений п.47 Особливостей, документів, що підтверджують відсутність підстав, установлених п.47 Особливостей; 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Забезпечення тендерної пропозиції повертається учаснику в разі: 1) закінчення строку дії тендерної пропозиції та забезпечення тендерної пропозиції, зазначеного в тендерній документації; 2) укладення договору про закупівлю з учасником, який став переможцем процедури закупівлі; 3) відкликання тендерної пропозиції до закінчення строку її подання; 4) закінчення тендеру в разі </w:t>
            </w:r>
            <w:proofErr w:type="spellStart"/>
            <w:r w:rsidRPr="0095070C">
              <w:rPr>
                <w:sz w:val="22"/>
                <w:szCs w:val="22"/>
                <w:lang w:val="uk-UA"/>
              </w:rPr>
              <w:t>неукладення</w:t>
            </w:r>
            <w:proofErr w:type="spellEnd"/>
            <w:r w:rsidRPr="0095070C">
              <w:rPr>
                <w:sz w:val="22"/>
                <w:szCs w:val="22"/>
                <w:lang w:val="uk-UA"/>
              </w:rPr>
              <w:t xml:space="preserve"> договору про закупівлю з жодним з учасників, які подали тендерні пропозиції.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5 днів з дня настання однієї з </w:t>
            </w:r>
            <w:proofErr w:type="spellStart"/>
            <w:r w:rsidRPr="0095070C">
              <w:rPr>
                <w:sz w:val="22"/>
                <w:szCs w:val="22"/>
                <w:lang w:val="uk-UA"/>
              </w:rPr>
              <w:t>підстав,визначених</w:t>
            </w:r>
            <w:proofErr w:type="spellEnd"/>
            <w:r w:rsidRPr="0095070C">
              <w:rPr>
                <w:sz w:val="22"/>
                <w:szCs w:val="22"/>
                <w:lang w:val="uk-UA"/>
              </w:rPr>
              <w:t xml:space="preserve"> ч.4 ст. 25 Закону. 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AC6CF5" w:rsidRPr="00A16725" w14:paraId="7B6A8CA9" w14:textId="77777777" w:rsidTr="006D4324">
        <w:tc>
          <w:tcPr>
            <w:tcW w:w="284" w:type="pct"/>
            <w:shd w:val="clear" w:color="auto" w:fill="FFFFFF"/>
          </w:tcPr>
          <w:p w14:paraId="3AE4F748" w14:textId="77777777" w:rsidR="00AC6CF5" w:rsidRPr="00134416" w:rsidRDefault="00AC6CF5" w:rsidP="00AC6CF5">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4</w:t>
            </w:r>
          </w:p>
        </w:tc>
        <w:tc>
          <w:tcPr>
            <w:tcW w:w="1570" w:type="pct"/>
            <w:shd w:val="clear" w:color="auto" w:fill="FFFFFF"/>
          </w:tcPr>
          <w:p w14:paraId="7CEF4956" w14:textId="77777777" w:rsidR="00AC6CF5" w:rsidRPr="00BF3433" w:rsidRDefault="00AC6CF5" w:rsidP="00AC6CF5">
            <w:pPr>
              <w:spacing w:after="0" w:line="240" w:lineRule="auto"/>
              <w:ind w:left="152" w:right="58"/>
              <w:jc w:val="both"/>
              <w:textAlignment w:val="baseline"/>
              <w:rPr>
                <w:rFonts w:ascii="Times New Roman" w:eastAsia="Times New Roman" w:hAnsi="Times New Roman"/>
                <w:b/>
                <w:lang w:val="uk-UA" w:eastAsia="ru-RU"/>
              </w:rPr>
            </w:pPr>
            <w:r w:rsidRPr="00FA0C7A">
              <w:rPr>
                <w:rFonts w:ascii="Times New Roman" w:eastAsia="Times New Roman" w:hAnsi="Times New Roman"/>
                <w:b/>
                <w:lang w:val="uk-UA" w:eastAsia="ru-RU"/>
              </w:rPr>
              <w:t xml:space="preserve">Строк, протягом якого тендерні пропозиції є дійсними </w:t>
            </w:r>
          </w:p>
          <w:p w14:paraId="02DD73B0" w14:textId="77777777" w:rsidR="00AC6CF5" w:rsidRPr="00134416" w:rsidRDefault="00AC6CF5" w:rsidP="00AC6CF5">
            <w:pPr>
              <w:spacing w:after="0" w:line="240" w:lineRule="auto"/>
              <w:ind w:left="152" w:right="58"/>
              <w:jc w:val="both"/>
              <w:textAlignment w:val="baseline"/>
              <w:rPr>
                <w:rFonts w:ascii="Times New Roman" w:eastAsia="Times New Roman" w:hAnsi="Times New Roman"/>
                <w:b/>
                <w:lang w:val="uk-UA" w:eastAsia="ru-RU"/>
              </w:rPr>
            </w:pPr>
          </w:p>
        </w:tc>
        <w:tc>
          <w:tcPr>
            <w:tcW w:w="3146" w:type="pct"/>
            <w:shd w:val="clear" w:color="auto" w:fill="FFFFFF"/>
          </w:tcPr>
          <w:p w14:paraId="04ABDBC4" w14:textId="77777777" w:rsidR="00AC6CF5" w:rsidRPr="009169E7" w:rsidRDefault="00AC6CF5" w:rsidP="00AC6CF5">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9169E7">
              <w:rPr>
                <w:sz w:val="22"/>
                <w:szCs w:val="22"/>
                <w:lang w:val="uk-UA"/>
              </w:rPr>
              <w:t xml:space="preserve">Тендерні пропозиції вважаються дійсними </w:t>
            </w:r>
            <w:r w:rsidRPr="007E7A7C">
              <w:rPr>
                <w:sz w:val="22"/>
                <w:szCs w:val="22"/>
                <w:lang w:val="uk-UA"/>
              </w:rPr>
              <w:t>не менше 90 днів</w:t>
            </w:r>
            <w:r w:rsidRPr="00BC36C7">
              <w:rPr>
                <w:color w:val="FF0000"/>
                <w:sz w:val="22"/>
                <w:szCs w:val="22"/>
                <w:lang w:val="uk-UA"/>
              </w:rPr>
              <w:t xml:space="preserve"> </w:t>
            </w:r>
            <w:r w:rsidRPr="009169E7">
              <w:rPr>
                <w:sz w:val="22"/>
                <w:szCs w:val="22"/>
                <w:lang w:val="uk-UA"/>
              </w:rPr>
              <w:t xml:space="preserve">з дати кінцевого строку подання тендерних пропозицій. </w:t>
            </w:r>
          </w:p>
          <w:p w14:paraId="501AA3DA" w14:textId="77777777" w:rsidR="00AC6CF5" w:rsidRPr="009169E7" w:rsidRDefault="00AC6CF5" w:rsidP="00AC6CF5">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9169E7">
              <w:rPr>
                <w:sz w:val="22"/>
                <w:szCs w:val="22"/>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90CD521" w14:textId="77777777" w:rsidR="00AC6CF5" w:rsidRPr="009169E7" w:rsidRDefault="00AC6CF5" w:rsidP="00AC6CF5">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9169E7">
              <w:rPr>
                <w:sz w:val="22"/>
                <w:szCs w:val="22"/>
                <w:lang w:val="uk-UA"/>
              </w:rPr>
              <w:t>Учасник процедури закупівлі має право:</w:t>
            </w:r>
          </w:p>
          <w:p w14:paraId="6C590F9A" w14:textId="77777777" w:rsidR="00AC6CF5" w:rsidRPr="009169E7" w:rsidRDefault="00AC6CF5" w:rsidP="00AC6CF5">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9169E7">
              <w:rPr>
                <w:sz w:val="22"/>
                <w:szCs w:val="22"/>
                <w:lang w:val="uk-UA"/>
              </w:rPr>
              <w:t>- відхилити таку вимогу;</w:t>
            </w:r>
          </w:p>
          <w:p w14:paraId="2FB88520" w14:textId="77777777" w:rsidR="00AC6CF5" w:rsidRPr="009169E7" w:rsidRDefault="00AC6CF5" w:rsidP="00AC6CF5">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9169E7">
              <w:rPr>
                <w:sz w:val="22"/>
                <w:szCs w:val="22"/>
                <w:lang w:val="uk-UA"/>
              </w:rPr>
              <w:t>- погодитися з вимогою та продовжити строк дії поданої ним тендерної пропозиції.</w:t>
            </w:r>
          </w:p>
          <w:p w14:paraId="54D7F1F8" w14:textId="77777777" w:rsidR="00AC6CF5" w:rsidRPr="009169E7" w:rsidRDefault="00AC6CF5" w:rsidP="00AC6CF5">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9169E7">
              <w:rPr>
                <w:sz w:val="22"/>
                <w:szCs w:val="22"/>
                <w:lang w:val="uk-UA"/>
              </w:rPr>
              <w:lastRenderedPageBreak/>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169E7">
              <w:rPr>
                <w:sz w:val="22"/>
                <w:szCs w:val="22"/>
                <w:lang w:val="uk-UA"/>
              </w:rPr>
              <w:t>закупівель</w:t>
            </w:r>
            <w:proofErr w:type="spellEnd"/>
            <w:r w:rsidRPr="009169E7">
              <w:rPr>
                <w:sz w:val="22"/>
                <w:szCs w:val="22"/>
                <w:lang w:val="uk-UA"/>
              </w:rPr>
              <w:t>.</w:t>
            </w:r>
          </w:p>
        </w:tc>
      </w:tr>
      <w:tr w:rsidR="00AC6CF5" w:rsidRPr="00A16725" w14:paraId="3385FC38" w14:textId="77777777" w:rsidTr="006D4324">
        <w:tc>
          <w:tcPr>
            <w:tcW w:w="284" w:type="pct"/>
            <w:shd w:val="clear" w:color="auto" w:fill="FFFFFF"/>
          </w:tcPr>
          <w:p w14:paraId="41A319DE" w14:textId="77777777" w:rsidR="00AC6CF5" w:rsidRPr="00134416" w:rsidRDefault="00AC6CF5" w:rsidP="00AC6CF5">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lastRenderedPageBreak/>
              <w:t>5</w:t>
            </w:r>
          </w:p>
        </w:tc>
        <w:tc>
          <w:tcPr>
            <w:tcW w:w="1570" w:type="pct"/>
            <w:shd w:val="clear" w:color="auto" w:fill="FFFFFF"/>
          </w:tcPr>
          <w:p w14:paraId="292437D6" w14:textId="77777777" w:rsidR="00AC6CF5" w:rsidRPr="00AA3266" w:rsidRDefault="00AC6CF5" w:rsidP="00AC6CF5">
            <w:pPr>
              <w:pStyle w:val="10"/>
              <w:widowControl w:val="0"/>
              <w:spacing w:line="240" w:lineRule="auto"/>
              <w:ind w:right="113"/>
              <w:rPr>
                <w:rFonts w:ascii="Times New Roman" w:hAnsi="Times New Roman" w:cs="Times New Roman"/>
                <w:b/>
                <w:color w:val="auto"/>
                <w:lang w:val="uk-UA"/>
              </w:rPr>
            </w:pPr>
            <w:proofErr w:type="spellStart"/>
            <w:r w:rsidRPr="00AA3266">
              <w:rPr>
                <w:rFonts w:ascii="Times New Roman" w:eastAsia="Times New Roman" w:hAnsi="Times New Roman" w:cs="Times New Roman"/>
                <w:b/>
              </w:rPr>
              <w:t>Кваліфікаційні</w:t>
            </w:r>
            <w:proofErr w:type="spellEnd"/>
            <w:r>
              <w:rPr>
                <w:rFonts w:ascii="Times New Roman" w:eastAsia="Times New Roman" w:hAnsi="Times New Roman" w:cs="Times New Roman"/>
                <w:b/>
                <w:lang w:val="uk-UA"/>
              </w:rPr>
              <w:t xml:space="preserve"> </w:t>
            </w:r>
            <w:proofErr w:type="spellStart"/>
            <w:r w:rsidRPr="00AA3266">
              <w:rPr>
                <w:rFonts w:ascii="Times New Roman" w:eastAsia="Times New Roman" w:hAnsi="Times New Roman" w:cs="Times New Roman"/>
                <w:b/>
              </w:rPr>
              <w:t>критерії</w:t>
            </w:r>
            <w:proofErr w:type="spellEnd"/>
            <w:r w:rsidRPr="00AA3266">
              <w:rPr>
                <w:rFonts w:ascii="Times New Roman" w:eastAsia="Times New Roman" w:hAnsi="Times New Roman" w:cs="Times New Roman"/>
                <w:b/>
              </w:rPr>
              <w:t xml:space="preserve"> до </w:t>
            </w:r>
            <w:proofErr w:type="spellStart"/>
            <w:r w:rsidRPr="00AA3266">
              <w:rPr>
                <w:rFonts w:ascii="Times New Roman" w:eastAsia="Times New Roman" w:hAnsi="Times New Roman" w:cs="Times New Roman"/>
                <w:b/>
              </w:rPr>
              <w:t>учасників</w:t>
            </w:r>
            <w:proofErr w:type="spellEnd"/>
            <w:r w:rsidRPr="00AA3266">
              <w:rPr>
                <w:rFonts w:ascii="Times New Roman" w:eastAsia="Times New Roman" w:hAnsi="Times New Roman" w:cs="Times New Roman"/>
                <w:b/>
              </w:rPr>
              <w:t xml:space="preserve"> та </w:t>
            </w:r>
            <w:proofErr w:type="spellStart"/>
            <w:r w:rsidRPr="00AA3266">
              <w:rPr>
                <w:rFonts w:ascii="Times New Roman" w:eastAsia="Times New Roman" w:hAnsi="Times New Roman" w:cs="Times New Roman"/>
                <w:b/>
              </w:rPr>
              <w:t>вимоги</w:t>
            </w:r>
            <w:proofErr w:type="spellEnd"/>
            <w:r w:rsidRPr="00AA3266">
              <w:rPr>
                <w:rFonts w:ascii="Times New Roman" w:eastAsia="Times New Roman" w:hAnsi="Times New Roman" w:cs="Times New Roman"/>
                <w:b/>
              </w:rPr>
              <w:t xml:space="preserve">, </w:t>
            </w:r>
            <w:proofErr w:type="spellStart"/>
            <w:r w:rsidRPr="00AA3266">
              <w:rPr>
                <w:rFonts w:ascii="Times New Roman" w:eastAsia="Times New Roman" w:hAnsi="Times New Roman" w:cs="Times New Roman"/>
                <w:b/>
              </w:rPr>
              <w:t>згідно</w:t>
            </w:r>
            <w:proofErr w:type="spellEnd"/>
            <w:r w:rsidRPr="00AA3266">
              <w:rPr>
                <w:rFonts w:ascii="Times New Roman" w:eastAsia="Times New Roman" w:hAnsi="Times New Roman" w:cs="Times New Roman"/>
                <w:b/>
              </w:rPr>
              <w:t xml:space="preserve">  з пунктом </w:t>
            </w:r>
            <w:r w:rsidRPr="00AA3266">
              <w:rPr>
                <w:rFonts w:ascii="Times New Roman" w:eastAsia="Times New Roman" w:hAnsi="Times New Roman" w:cs="Times New Roman"/>
                <w:b/>
                <w:lang w:val="uk-UA"/>
              </w:rPr>
              <w:t>4</w:t>
            </w:r>
            <w:r w:rsidRPr="00AA3266">
              <w:rPr>
                <w:rFonts w:ascii="Times New Roman" w:eastAsia="Times New Roman" w:hAnsi="Times New Roman" w:cs="Times New Roman"/>
                <w:b/>
              </w:rPr>
              <w:t xml:space="preserve">8  та пунктом </w:t>
            </w:r>
            <w:r w:rsidRPr="00AA3266">
              <w:rPr>
                <w:rFonts w:ascii="Times New Roman" w:eastAsia="Times New Roman" w:hAnsi="Times New Roman" w:cs="Times New Roman"/>
                <w:b/>
                <w:highlight w:val="white"/>
              </w:rPr>
              <w:t xml:space="preserve">47 </w:t>
            </w:r>
            <w:proofErr w:type="spellStart"/>
            <w:r w:rsidRPr="00AA3266">
              <w:rPr>
                <w:rFonts w:ascii="Times New Roman" w:eastAsia="Times New Roman" w:hAnsi="Times New Roman" w:cs="Times New Roman"/>
                <w:b/>
              </w:rPr>
              <w:t>Особливостей</w:t>
            </w:r>
            <w:proofErr w:type="spellEnd"/>
          </w:p>
        </w:tc>
        <w:tc>
          <w:tcPr>
            <w:tcW w:w="3146" w:type="pct"/>
            <w:shd w:val="clear" w:color="auto" w:fill="FFFFFF"/>
          </w:tcPr>
          <w:p w14:paraId="6D7ECC94" w14:textId="77777777" w:rsidR="00AC6CF5" w:rsidRPr="00AA4F32" w:rsidRDefault="00AC6CF5" w:rsidP="00AC6CF5">
            <w:pPr>
              <w:widowControl w:val="0"/>
              <w:spacing w:after="0"/>
              <w:ind w:right="120"/>
              <w:jc w:val="both"/>
              <w:rPr>
                <w:rFonts w:ascii="Times New Roman" w:eastAsia="Times New Roman" w:hAnsi="Times New Roman"/>
              </w:rPr>
            </w:pPr>
            <w:proofErr w:type="spellStart"/>
            <w:r w:rsidRPr="00AA4F32">
              <w:rPr>
                <w:rFonts w:ascii="Times New Roman" w:eastAsia="Times New Roman" w:hAnsi="Times New Roman"/>
              </w:rPr>
              <w:t>Замовник</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установлює</w:t>
            </w:r>
            <w:proofErr w:type="spellEnd"/>
            <w:r w:rsidRPr="00AA4F32">
              <w:rPr>
                <w:rFonts w:ascii="Times New Roman" w:eastAsia="Times New Roman" w:hAnsi="Times New Roman"/>
              </w:rPr>
              <w:t xml:space="preserve"> один </w:t>
            </w:r>
            <w:proofErr w:type="spellStart"/>
            <w:r w:rsidRPr="00AA4F32">
              <w:rPr>
                <w:rFonts w:ascii="Times New Roman" w:eastAsia="Times New Roman" w:hAnsi="Times New Roman"/>
              </w:rPr>
              <w:t>або</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декілька</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кваліфікаційних</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критеріїв</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відповідно</w:t>
            </w:r>
            <w:proofErr w:type="spellEnd"/>
            <w:r w:rsidRPr="00AA4F32">
              <w:rPr>
                <w:rFonts w:ascii="Times New Roman" w:eastAsia="Times New Roman" w:hAnsi="Times New Roman"/>
              </w:rPr>
              <w:t xml:space="preserve"> до </w:t>
            </w:r>
            <w:proofErr w:type="spellStart"/>
            <w:r w:rsidRPr="00AA4F32">
              <w:rPr>
                <w:rFonts w:ascii="Times New Roman" w:eastAsia="Times New Roman" w:hAnsi="Times New Roman"/>
              </w:rPr>
              <w:t>статті</w:t>
            </w:r>
            <w:proofErr w:type="spellEnd"/>
            <w:r w:rsidRPr="00AA4F32">
              <w:rPr>
                <w:rFonts w:ascii="Times New Roman" w:eastAsia="Times New Roman" w:hAnsi="Times New Roman"/>
              </w:rPr>
              <w:t xml:space="preserve"> 16 Закону. </w:t>
            </w:r>
            <w:proofErr w:type="spellStart"/>
            <w:r w:rsidRPr="00AA4F32">
              <w:rPr>
                <w:rFonts w:ascii="Times New Roman" w:eastAsia="Times New Roman" w:hAnsi="Times New Roman"/>
              </w:rPr>
              <w:t>Визначені</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Замовником</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згідно</w:t>
            </w:r>
            <w:proofErr w:type="spellEnd"/>
            <w:r w:rsidRPr="00AA4F32">
              <w:rPr>
                <w:rFonts w:ascii="Times New Roman" w:eastAsia="Times New Roman" w:hAnsi="Times New Roman"/>
              </w:rPr>
              <w:t xml:space="preserve"> з </w:t>
            </w:r>
            <w:proofErr w:type="spellStart"/>
            <w:r w:rsidRPr="00AA4F32">
              <w:rPr>
                <w:rFonts w:ascii="Times New Roman" w:eastAsia="Times New Roman" w:hAnsi="Times New Roman"/>
              </w:rPr>
              <w:t>цією</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статтею</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кваліфікаційні</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критерії</w:t>
            </w:r>
            <w:proofErr w:type="spellEnd"/>
            <w:r w:rsidRPr="00AA4F32">
              <w:rPr>
                <w:rFonts w:ascii="Times New Roman" w:eastAsia="Times New Roman" w:hAnsi="Times New Roman"/>
              </w:rPr>
              <w:t xml:space="preserve"> та </w:t>
            </w:r>
            <w:proofErr w:type="spellStart"/>
            <w:r w:rsidRPr="00AA4F32">
              <w:rPr>
                <w:rFonts w:ascii="Times New Roman" w:eastAsia="Times New Roman" w:hAnsi="Times New Roman"/>
              </w:rPr>
              <w:t>перелік</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документів</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що</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підтверджують</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інформацію</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учасників</w:t>
            </w:r>
            <w:proofErr w:type="spellEnd"/>
            <w:r w:rsidRPr="00AA4F32">
              <w:rPr>
                <w:rFonts w:ascii="Times New Roman" w:eastAsia="Times New Roman" w:hAnsi="Times New Roman"/>
              </w:rPr>
              <w:t xml:space="preserve"> про </w:t>
            </w:r>
            <w:proofErr w:type="spellStart"/>
            <w:r w:rsidRPr="00AA4F32">
              <w:rPr>
                <w:rFonts w:ascii="Times New Roman" w:eastAsia="Times New Roman" w:hAnsi="Times New Roman"/>
              </w:rPr>
              <w:t>відповідність</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їх</w:t>
            </w:r>
            <w:proofErr w:type="spellEnd"/>
            <w:r w:rsidRPr="00AA4F32">
              <w:rPr>
                <w:rFonts w:ascii="Times New Roman" w:eastAsia="Times New Roman" w:hAnsi="Times New Roman"/>
              </w:rPr>
              <w:t xml:space="preserve"> таким </w:t>
            </w:r>
            <w:proofErr w:type="spellStart"/>
            <w:r w:rsidRPr="00AA4F32">
              <w:rPr>
                <w:rFonts w:ascii="Times New Roman" w:eastAsia="Times New Roman" w:hAnsi="Times New Roman"/>
              </w:rPr>
              <w:t>критеріям</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зазначені</w:t>
            </w:r>
            <w:proofErr w:type="spellEnd"/>
            <w:r w:rsidRPr="00AA4F32">
              <w:rPr>
                <w:rFonts w:ascii="Times New Roman" w:eastAsia="Times New Roman" w:hAnsi="Times New Roman"/>
              </w:rPr>
              <w:t xml:space="preserve"> в </w:t>
            </w:r>
            <w:proofErr w:type="spellStart"/>
            <w:r w:rsidRPr="00AA4F32">
              <w:rPr>
                <w:rFonts w:ascii="Times New Roman" w:eastAsia="Times New Roman" w:hAnsi="Times New Roman"/>
                <w:b/>
                <w:i/>
              </w:rPr>
              <w:t>Додатку</w:t>
            </w:r>
            <w:proofErr w:type="spellEnd"/>
            <w:r w:rsidRPr="00AA4F32">
              <w:rPr>
                <w:rFonts w:ascii="Times New Roman" w:eastAsia="Times New Roman" w:hAnsi="Times New Roman"/>
                <w:b/>
                <w:i/>
              </w:rPr>
              <w:t xml:space="preserve"> 1 </w:t>
            </w:r>
            <w:r w:rsidRPr="00AA4F32">
              <w:rPr>
                <w:rFonts w:ascii="Times New Roman" w:eastAsia="Times New Roman" w:hAnsi="Times New Roman"/>
              </w:rPr>
              <w:t xml:space="preserve">до </w:t>
            </w:r>
            <w:proofErr w:type="spellStart"/>
            <w:r w:rsidRPr="00AA4F32">
              <w:rPr>
                <w:rFonts w:ascii="Times New Roman" w:eastAsia="Times New Roman" w:hAnsi="Times New Roman"/>
              </w:rPr>
              <w:t>цієї</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тендерної</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документації</w:t>
            </w:r>
            <w:proofErr w:type="spellEnd"/>
            <w:r w:rsidRPr="00AA4F32">
              <w:rPr>
                <w:rFonts w:ascii="Times New Roman" w:eastAsia="Times New Roman" w:hAnsi="Times New Roman"/>
              </w:rPr>
              <w:t xml:space="preserve">. </w:t>
            </w:r>
          </w:p>
          <w:p w14:paraId="347B40AE" w14:textId="77777777" w:rsidR="00AC6CF5" w:rsidRPr="00AA4F32" w:rsidRDefault="00AC6CF5" w:rsidP="00AC6CF5">
            <w:pPr>
              <w:widowControl w:val="0"/>
              <w:spacing w:after="0"/>
              <w:ind w:right="120"/>
              <w:jc w:val="both"/>
              <w:rPr>
                <w:rFonts w:ascii="Times New Roman" w:eastAsia="Times New Roman" w:hAnsi="Times New Roman"/>
              </w:rPr>
            </w:pPr>
            <w:proofErr w:type="spellStart"/>
            <w:r w:rsidRPr="00AA4F32">
              <w:rPr>
                <w:rFonts w:ascii="Times New Roman" w:eastAsia="Times New Roman" w:hAnsi="Times New Roman"/>
              </w:rPr>
              <w:t>Спосіб</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підтвердження</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відповідності</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учасника</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критеріям</w:t>
            </w:r>
            <w:proofErr w:type="spellEnd"/>
            <w:r w:rsidRPr="00AA4F32">
              <w:rPr>
                <w:rFonts w:ascii="Times New Roman" w:eastAsia="Times New Roman" w:hAnsi="Times New Roman"/>
              </w:rPr>
              <w:t xml:space="preserve"> і </w:t>
            </w:r>
            <w:proofErr w:type="spellStart"/>
            <w:r w:rsidRPr="00AA4F32">
              <w:rPr>
                <w:rFonts w:ascii="Times New Roman" w:eastAsia="Times New Roman" w:hAnsi="Times New Roman"/>
              </w:rPr>
              <w:t>вимогам</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згідно</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із</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законодавством</w:t>
            </w:r>
            <w:proofErr w:type="spellEnd"/>
            <w:r w:rsidRPr="00AA4F32">
              <w:rPr>
                <w:rFonts w:ascii="Times New Roman" w:eastAsia="Times New Roman" w:hAnsi="Times New Roman"/>
              </w:rPr>
              <w:t xml:space="preserve"> наведено в</w:t>
            </w:r>
            <w:r>
              <w:rPr>
                <w:rFonts w:ascii="Times New Roman" w:eastAsia="Times New Roman" w:hAnsi="Times New Roman"/>
                <w:lang w:val="uk-UA"/>
              </w:rPr>
              <w:t xml:space="preserve"> </w:t>
            </w:r>
            <w:r w:rsidRPr="00AA4F32">
              <w:rPr>
                <w:rFonts w:ascii="Times New Roman" w:eastAsia="Times New Roman" w:hAnsi="Times New Roman"/>
                <w:b/>
                <w:i/>
              </w:rPr>
              <w:t xml:space="preserve">Додатку1 </w:t>
            </w:r>
            <w:r w:rsidRPr="00AA4F32">
              <w:rPr>
                <w:rFonts w:ascii="Times New Roman" w:eastAsia="Times New Roman" w:hAnsi="Times New Roman"/>
              </w:rPr>
              <w:t xml:space="preserve">до </w:t>
            </w:r>
            <w:proofErr w:type="spellStart"/>
            <w:r w:rsidRPr="00AA4F32">
              <w:rPr>
                <w:rFonts w:ascii="Times New Roman" w:eastAsia="Times New Roman" w:hAnsi="Times New Roman"/>
              </w:rPr>
              <w:t>цієї</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тендерної</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документації</w:t>
            </w:r>
            <w:proofErr w:type="spellEnd"/>
            <w:r w:rsidRPr="00AA4F32">
              <w:rPr>
                <w:rFonts w:ascii="Times New Roman" w:eastAsia="Times New Roman" w:hAnsi="Times New Roman"/>
              </w:rPr>
              <w:t xml:space="preserve">. </w:t>
            </w:r>
          </w:p>
          <w:p w14:paraId="776D10E0" w14:textId="77777777" w:rsidR="00AC6CF5" w:rsidRPr="00AA4F32" w:rsidRDefault="00AC6CF5" w:rsidP="00AC6CF5">
            <w:pPr>
              <w:widowControl w:val="0"/>
              <w:spacing w:after="0"/>
              <w:ind w:right="120"/>
              <w:jc w:val="both"/>
              <w:rPr>
                <w:rFonts w:ascii="Times New Roman" w:eastAsia="Times New Roman" w:hAnsi="Times New Roman"/>
                <w:b/>
              </w:rPr>
            </w:pPr>
            <w:proofErr w:type="spellStart"/>
            <w:r w:rsidRPr="00AA4F32">
              <w:rPr>
                <w:rFonts w:ascii="Times New Roman" w:eastAsia="Times New Roman" w:hAnsi="Times New Roman"/>
                <w:b/>
              </w:rPr>
              <w:t>Підстави</w:t>
            </w:r>
            <w:proofErr w:type="spellEnd"/>
            <w:r w:rsidRPr="00AA4F32">
              <w:rPr>
                <w:rFonts w:ascii="Times New Roman" w:eastAsia="Times New Roman" w:hAnsi="Times New Roman"/>
                <w:b/>
              </w:rPr>
              <w:t xml:space="preserve">, </w:t>
            </w:r>
            <w:proofErr w:type="spellStart"/>
            <w:r w:rsidRPr="00AA4F32">
              <w:rPr>
                <w:rFonts w:ascii="Times New Roman" w:eastAsia="Times New Roman" w:hAnsi="Times New Roman"/>
                <w:b/>
              </w:rPr>
              <w:t>визначені</w:t>
            </w:r>
            <w:proofErr w:type="spellEnd"/>
            <w:r w:rsidRPr="00AA4F32">
              <w:rPr>
                <w:rFonts w:ascii="Times New Roman" w:eastAsia="Times New Roman" w:hAnsi="Times New Roman"/>
                <w:b/>
              </w:rPr>
              <w:t xml:space="preserve"> пунктом 47 </w:t>
            </w:r>
            <w:proofErr w:type="spellStart"/>
            <w:r w:rsidRPr="00AA4F32">
              <w:rPr>
                <w:rFonts w:ascii="Times New Roman" w:eastAsia="Times New Roman" w:hAnsi="Times New Roman"/>
                <w:b/>
              </w:rPr>
              <w:t>Особливостей</w:t>
            </w:r>
            <w:proofErr w:type="spellEnd"/>
            <w:r w:rsidRPr="00AA4F32">
              <w:rPr>
                <w:rFonts w:ascii="Times New Roman" w:eastAsia="Times New Roman" w:hAnsi="Times New Roman"/>
                <w:b/>
              </w:rPr>
              <w:t>.</w:t>
            </w:r>
          </w:p>
          <w:p w14:paraId="2E2D4E06" w14:textId="77777777" w:rsidR="00AC6CF5" w:rsidRPr="00AA4F32" w:rsidRDefault="00AC6CF5" w:rsidP="00AC6CF5">
            <w:pPr>
              <w:widowControl w:val="0"/>
              <w:pBdr>
                <w:top w:val="nil"/>
                <w:left w:val="nil"/>
                <w:bottom w:val="nil"/>
                <w:right w:val="nil"/>
                <w:between w:val="nil"/>
              </w:pBdr>
              <w:spacing w:after="0"/>
              <w:jc w:val="both"/>
              <w:rPr>
                <w:rFonts w:ascii="Times New Roman" w:eastAsia="Times New Roman" w:hAnsi="Times New Roman"/>
              </w:rPr>
            </w:pPr>
            <w:proofErr w:type="spellStart"/>
            <w:r w:rsidRPr="00AA4F32">
              <w:rPr>
                <w:rFonts w:ascii="Times New Roman" w:eastAsia="Times New Roman" w:hAnsi="Times New Roman"/>
              </w:rPr>
              <w:t>Замовник</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приймає</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рішення</w:t>
            </w:r>
            <w:proofErr w:type="spellEnd"/>
            <w:r w:rsidRPr="00AA4F32">
              <w:rPr>
                <w:rFonts w:ascii="Times New Roman" w:eastAsia="Times New Roman" w:hAnsi="Times New Roman"/>
              </w:rPr>
              <w:t xml:space="preserve"> про </w:t>
            </w:r>
            <w:proofErr w:type="spellStart"/>
            <w:r w:rsidRPr="00AA4F32">
              <w:rPr>
                <w:rFonts w:ascii="Times New Roman" w:eastAsia="Times New Roman" w:hAnsi="Times New Roman"/>
              </w:rPr>
              <w:t>відмову</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учаснику</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процедури</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закупівлі</w:t>
            </w:r>
            <w:proofErr w:type="spellEnd"/>
            <w:r w:rsidRPr="00AA4F32">
              <w:rPr>
                <w:rFonts w:ascii="Times New Roman" w:eastAsia="Times New Roman" w:hAnsi="Times New Roman"/>
              </w:rPr>
              <w:t xml:space="preserve"> в </w:t>
            </w:r>
            <w:proofErr w:type="spellStart"/>
            <w:r w:rsidRPr="00AA4F32">
              <w:rPr>
                <w:rFonts w:ascii="Times New Roman" w:eastAsia="Times New Roman" w:hAnsi="Times New Roman"/>
              </w:rPr>
              <w:t>участі</w:t>
            </w:r>
            <w:proofErr w:type="spellEnd"/>
            <w:r w:rsidRPr="00AA4F32">
              <w:rPr>
                <w:rFonts w:ascii="Times New Roman" w:eastAsia="Times New Roman" w:hAnsi="Times New Roman"/>
              </w:rPr>
              <w:t xml:space="preserve"> у </w:t>
            </w:r>
            <w:proofErr w:type="spellStart"/>
            <w:r w:rsidRPr="00AA4F32">
              <w:rPr>
                <w:rFonts w:ascii="Times New Roman" w:eastAsia="Times New Roman" w:hAnsi="Times New Roman"/>
              </w:rPr>
              <w:t>відкритих</w:t>
            </w:r>
            <w:proofErr w:type="spellEnd"/>
            <w:r w:rsidRPr="00AA4F32">
              <w:rPr>
                <w:rFonts w:ascii="Times New Roman" w:eastAsia="Times New Roman" w:hAnsi="Times New Roman"/>
              </w:rPr>
              <w:t xml:space="preserve"> торгах та </w:t>
            </w:r>
            <w:proofErr w:type="spellStart"/>
            <w:r w:rsidRPr="00AA4F32">
              <w:rPr>
                <w:rFonts w:ascii="Times New Roman" w:eastAsia="Times New Roman" w:hAnsi="Times New Roman"/>
              </w:rPr>
              <w:t>зобов’язаний</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відхилити</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тендерну</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пропозицію</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учасника</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процедури</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закупівлі</w:t>
            </w:r>
            <w:proofErr w:type="spellEnd"/>
            <w:r w:rsidRPr="00AA4F32">
              <w:rPr>
                <w:rFonts w:ascii="Times New Roman" w:eastAsia="Times New Roman" w:hAnsi="Times New Roman"/>
              </w:rPr>
              <w:t xml:space="preserve"> в </w:t>
            </w:r>
            <w:proofErr w:type="spellStart"/>
            <w:r w:rsidRPr="00AA4F32">
              <w:rPr>
                <w:rFonts w:ascii="Times New Roman" w:eastAsia="Times New Roman" w:hAnsi="Times New Roman"/>
              </w:rPr>
              <w:t>разі</w:t>
            </w:r>
            <w:proofErr w:type="spellEnd"/>
            <w:r w:rsidRPr="00AA4F32">
              <w:rPr>
                <w:rFonts w:ascii="Times New Roman" w:eastAsia="Times New Roman" w:hAnsi="Times New Roman"/>
              </w:rPr>
              <w:t>, коли:</w:t>
            </w:r>
          </w:p>
          <w:p w14:paraId="1B16FE58" w14:textId="77777777" w:rsidR="00AC6CF5" w:rsidRPr="00AA4F32" w:rsidRDefault="00AC6CF5" w:rsidP="00AC6CF5">
            <w:pPr>
              <w:spacing w:after="0"/>
              <w:ind w:firstLine="567"/>
              <w:jc w:val="both"/>
              <w:rPr>
                <w:rFonts w:ascii="Times New Roman" w:eastAsia="Times New Roman" w:hAnsi="Times New Roman"/>
              </w:rPr>
            </w:pPr>
            <w:r w:rsidRPr="00AA4F32">
              <w:rPr>
                <w:rFonts w:ascii="Times New Roman" w:eastAsia="Times New Roman" w:hAnsi="Times New Roman"/>
              </w:rPr>
              <w:t>1) </w:t>
            </w:r>
            <w:proofErr w:type="spellStart"/>
            <w:r w:rsidRPr="00AA4F32">
              <w:rPr>
                <w:rFonts w:ascii="Times New Roman" w:eastAsia="Times New Roman" w:hAnsi="Times New Roman"/>
              </w:rPr>
              <w:t>замовник</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має</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незаперечні</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докази</w:t>
            </w:r>
            <w:proofErr w:type="spellEnd"/>
            <w:r w:rsidRPr="00AA4F32">
              <w:rPr>
                <w:rFonts w:ascii="Times New Roman" w:eastAsia="Times New Roman" w:hAnsi="Times New Roman"/>
              </w:rPr>
              <w:t xml:space="preserve"> того, </w:t>
            </w:r>
            <w:proofErr w:type="spellStart"/>
            <w:r w:rsidRPr="00AA4F32">
              <w:rPr>
                <w:rFonts w:ascii="Times New Roman" w:eastAsia="Times New Roman" w:hAnsi="Times New Roman"/>
              </w:rPr>
              <w:t>що</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учасник</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процедури</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закупівлі</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пропонує</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дає</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або</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погоджується</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дати</w:t>
            </w:r>
            <w:proofErr w:type="spellEnd"/>
            <w:r w:rsidRPr="00AA4F32">
              <w:rPr>
                <w:rFonts w:ascii="Times New Roman" w:eastAsia="Times New Roman" w:hAnsi="Times New Roman"/>
              </w:rPr>
              <w:t xml:space="preserve"> прямо </w:t>
            </w:r>
            <w:proofErr w:type="spellStart"/>
            <w:r w:rsidRPr="00AA4F32">
              <w:rPr>
                <w:rFonts w:ascii="Times New Roman" w:eastAsia="Times New Roman" w:hAnsi="Times New Roman"/>
              </w:rPr>
              <w:t>чи</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опосередковано</w:t>
            </w:r>
            <w:proofErr w:type="spellEnd"/>
            <w:r w:rsidRPr="00AA4F32">
              <w:rPr>
                <w:rFonts w:ascii="Times New Roman" w:eastAsia="Times New Roman" w:hAnsi="Times New Roman"/>
              </w:rPr>
              <w:t xml:space="preserve"> будь-</w:t>
            </w:r>
            <w:proofErr w:type="spellStart"/>
            <w:r w:rsidRPr="00AA4F32">
              <w:rPr>
                <w:rFonts w:ascii="Times New Roman" w:eastAsia="Times New Roman" w:hAnsi="Times New Roman"/>
              </w:rPr>
              <w:t>якій</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службовій</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посадовій</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особі</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замовника</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іншого</w:t>
            </w:r>
            <w:proofErr w:type="spellEnd"/>
            <w:r w:rsidRPr="00AA4F32">
              <w:rPr>
                <w:rFonts w:ascii="Times New Roman" w:eastAsia="Times New Roman" w:hAnsi="Times New Roman"/>
              </w:rPr>
              <w:t xml:space="preserve"> державного органу </w:t>
            </w:r>
            <w:proofErr w:type="spellStart"/>
            <w:r w:rsidRPr="00AA4F32">
              <w:rPr>
                <w:rFonts w:ascii="Times New Roman" w:eastAsia="Times New Roman" w:hAnsi="Times New Roman"/>
              </w:rPr>
              <w:t>винагороду</w:t>
            </w:r>
            <w:proofErr w:type="spellEnd"/>
            <w:r w:rsidRPr="00AA4F32">
              <w:rPr>
                <w:rFonts w:ascii="Times New Roman" w:eastAsia="Times New Roman" w:hAnsi="Times New Roman"/>
              </w:rPr>
              <w:t xml:space="preserve"> в будь-</w:t>
            </w:r>
            <w:proofErr w:type="spellStart"/>
            <w:r w:rsidRPr="00AA4F32">
              <w:rPr>
                <w:rFonts w:ascii="Times New Roman" w:eastAsia="Times New Roman" w:hAnsi="Times New Roman"/>
              </w:rPr>
              <w:t>якій</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формі</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пропозиція</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щодо</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наймання</w:t>
            </w:r>
            <w:proofErr w:type="spellEnd"/>
            <w:r w:rsidRPr="00AA4F32">
              <w:rPr>
                <w:rFonts w:ascii="Times New Roman" w:eastAsia="Times New Roman" w:hAnsi="Times New Roman"/>
              </w:rPr>
              <w:t xml:space="preserve"> на роботу, </w:t>
            </w:r>
            <w:proofErr w:type="spellStart"/>
            <w:r w:rsidRPr="00AA4F32">
              <w:rPr>
                <w:rFonts w:ascii="Times New Roman" w:eastAsia="Times New Roman" w:hAnsi="Times New Roman"/>
              </w:rPr>
              <w:t>цінна</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річ</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послуга</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тощо</w:t>
            </w:r>
            <w:proofErr w:type="spellEnd"/>
            <w:r w:rsidRPr="00AA4F32">
              <w:rPr>
                <w:rFonts w:ascii="Times New Roman" w:eastAsia="Times New Roman" w:hAnsi="Times New Roman"/>
              </w:rPr>
              <w:t xml:space="preserve">) з метою </w:t>
            </w:r>
            <w:proofErr w:type="spellStart"/>
            <w:r w:rsidRPr="00AA4F32">
              <w:rPr>
                <w:rFonts w:ascii="Times New Roman" w:eastAsia="Times New Roman" w:hAnsi="Times New Roman"/>
              </w:rPr>
              <w:t>вплинути</w:t>
            </w:r>
            <w:proofErr w:type="spellEnd"/>
            <w:r w:rsidRPr="00AA4F32">
              <w:rPr>
                <w:rFonts w:ascii="Times New Roman" w:eastAsia="Times New Roman" w:hAnsi="Times New Roman"/>
              </w:rPr>
              <w:t xml:space="preserve"> на </w:t>
            </w:r>
            <w:proofErr w:type="spellStart"/>
            <w:r w:rsidRPr="00AA4F32">
              <w:rPr>
                <w:rFonts w:ascii="Times New Roman" w:eastAsia="Times New Roman" w:hAnsi="Times New Roman"/>
              </w:rPr>
              <w:t>прийняття</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рішення</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щодо</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визначення</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переможця</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процедури</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закупівлі</w:t>
            </w:r>
            <w:proofErr w:type="spellEnd"/>
            <w:r w:rsidRPr="00AA4F32">
              <w:rPr>
                <w:rFonts w:ascii="Times New Roman" w:eastAsia="Times New Roman" w:hAnsi="Times New Roman"/>
              </w:rPr>
              <w:t>;</w:t>
            </w:r>
          </w:p>
          <w:p w14:paraId="5C28385B" w14:textId="77777777" w:rsidR="00AC6CF5" w:rsidRPr="00AA4F32" w:rsidRDefault="00AC6CF5" w:rsidP="00AC6CF5">
            <w:pPr>
              <w:spacing w:after="0"/>
              <w:ind w:firstLine="567"/>
              <w:jc w:val="both"/>
              <w:rPr>
                <w:rFonts w:ascii="Times New Roman" w:eastAsia="Times New Roman" w:hAnsi="Times New Roman"/>
              </w:rPr>
            </w:pPr>
            <w:r w:rsidRPr="00AA4F32">
              <w:rPr>
                <w:rFonts w:ascii="Times New Roman" w:eastAsia="Times New Roman" w:hAnsi="Times New Roman"/>
              </w:rPr>
              <w:t>2) </w:t>
            </w:r>
            <w:proofErr w:type="spellStart"/>
            <w:r w:rsidRPr="00AA4F32">
              <w:rPr>
                <w:rFonts w:ascii="Times New Roman" w:eastAsia="Times New Roman" w:hAnsi="Times New Roman"/>
              </w:rPr>
              <w:t>відомості</w:t>
            </w:r>
            <w:proofErr w:type="spellEnd"/>
            <w:r w:rsidRPr="00AA4F32">
              <w:rPr>
                <w:rFonts w:ascii="Times New Roman" w:eastAsia="Times New Roman" w:hAnsi="Times New Roman"/>
              </w:rPr>
              <w:t xml:space="preserve"> про </w:t>
            </w:r>
            <w:proofErr w:type="spellStart"/>
            <w:r w:rsidRPr="00AA4F32">
              <w:rPr>
                <w:rFonts w:ascii="Times New Roman" w:eastAsia="Times New Roman" w:hAnsi="Times New Roman"/>
              </w:rPr>
              <w:t>юридичну</w:t>
            </w:r>
            <w:proofErr w:type="spellEnd"/>
            <w:r w:rsidRPr="00AA4F32">
              <w:rPr>
                <w:rFonts w:ascii="Times New Roman" w:eastAsia="Times New Roman" w:hAnsi="Times New Roman"/>
              </w:rPr>
              <w:t xml:space="preserve"> особу, яка є </w:t>
            </w:r>
            <w:proofErr w:type="spellStart"/>
            <w:r w:rsidRPr="00AA4F32">
              <w:rPr>
                <w:rFonts w:ascii="Times New Roman" w:eastAsia="Times New Roman" w:hAnsi="Times New Roman"/>
              </w:rPr>
              <w:t>учасником</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процедури</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закупівлі</w:t>
            </w:r>
            <w:proofErr w:type="spellEnd"/>
            <w:r w:rsidRPr="00AA4F32">
              <w:rPr>
                <w:rFonts w:ascii="Times New Roman" w:eastAsia="Times New Roman" w:hAnsi="Times New Roman"/>
              </w:rPr>
              <w:t xml:space="preserve">, внесено до </w:t>
            </w:r>
            <w:proofErr w:type="spellStart"/>
            <w:r w:rsidRPr="00AA4F32">
              <w:rPr>
                <w:rFonts w:ascii="Times New Roman" w:eastAsia="Times New Roman" w:hAnsi="Times New Roman"/>
              </w:rPr>
              <w:t>Єдиного</w:t>
            </w:r>
            <w:proofErr w:type="spellEnd"/>
            <w:r w:rsidRPr="00AA4F32">
              <w:rPr>
                <w:rFonts w:ascii="Times New Roman" w:eastAsia="Times New Roman" w:hAnsi="Times New Roman"/>
              </w:rPr>
              <w:t xml:space="preserve"> державного </w:t>
            </w:r>
            <w:proofErr w:type="spellStart"/>
            <w:r w:rsidRPr="00AA4F32">
              <w:rPr>
                <w:rFonts w:ascii="Times New Roman" w:eastAsia="Times New Roman" w:hAnsi="Times New Roman"/>
              </w:rPr>
              <w:t>реєстру</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осіб</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які</w:t>
            </w:r>
            <w:proofErr w:type="spellEnd"/>
            <w:r w:rsidRPr="00AA4F32">
              <w:rPr>
                <w:rFonts w:ascii="Times New Roman" w:eastAsia="Times New Roman" w:hAnsi="Times New Roman"/>
              </w:rPr>
              <w:t xml:space="preserve"> вчинили </w:t>
            </w:r>
            <w:proofErr w:type="spellStart"/>
            <w:r w:rsidRPr="00AA4F32">
              <w:rPr>
                <w:rFonts w:ascii="Times New Roman" w:eastAsia="Times New Roman" w:hAnsi="Times New Roman"/>
              </w:rPr>
              <w:t>корупційні</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або</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пов’язані</w:t>
            </w:r>
            <w:proofErr w:type="spellEnd"/>
            <w:r w:rsidRPr="00AA4F32">
              <w:rPr>
                <w:rFonts w:ascii="Times New Roman" w:eastAsia="Times New Roman" w:hAnsi="Times New Roman"/>
              </w:rPr>
              <w:t xml:space="preserve"> з </w:t>
            </w:r>
            <w:proofErr w:type="spellStart"/>
            <w:r w:rsidRPr="00AA4F32">
              <w:rPr>
                <w:rFonts w:ascii="Times New Roman" w:eastAsia="Times New Roman" w:hAnsi="Times New Roman"/>
              </w:rPr>
              <w:t>корупцією</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правопорушення</w:t>
            </w:r>
            <w:proofErr w:type="spellEnd"/>
            <w:r w:rsidRPr="00AA4F32">
              <w:rPr>
                <w:rFonts w:ascii="Times New Roman" w:eastAsia="Times New Roman" w:hAnsi="Times New Roman"/>
              </w:rPr>
              <w:t>;</w:t>
            </w:r>
          </w:p>
          <w:p w14:paraId="0E06D25A" w14:textId="77777777" w:rsidR="00AC6CF5" w:rsidRPr="00AA4F32" w:rsidRDefault="00AC6CF5" w:rsidP="00AC6CF5">
            <w:pPr>
              <w:spacing w:after="0"/>
              <w:ind w:firstLine="567"/>
              <w:jc w:val="both"/>
              <w:rPr>
                <w:rFonts w:ascii="Times New Roman" w:eastAsia="Times New Roman" w:hAnsi="Times New Roman"/>
              </w:rPr>
            </w:pPr>
            <w:r w:rsidRPr="00AA4F32">
              <w:rPr>
                <w:rFonts w:ascii="Times New Roman" w:eastAsia="Times New Roman" w:hAnsi="Times New Roman"/>
              </w:rPr>
              <w:t>3) </w:t>
            </w:r>
            <w:proofErr w:type="spellStart"/>
            <w:r w:rsidRPr="00AA4F32">
              <w:rPr>
                <w:rFonts w:ascii="Times New Roman" w:eastAsia="Times New Roman" w:hAnsi="Times New Roman"/>
              </w:rPr>
              <w:t>керівника</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учасника</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процедури</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закупівлі</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фізичну</w:t>
            </w:r>
            <w:proofErr w:type="spellEnd"/>
            <w:r w:rsidRPr="00AA4F32">
              <w:rPr>
                <w:rFonts w:ascii="Times New Roman" w:eastAsia="Times New Roman" w:hAnsi="Times New Roman"/>
              </w:rPr>
              <w:t xml:space="preserve"> особу, яка є </w:t>
            </w:r>
            <w:proofErr w:type="spellStart"/>
            <w:r w:rsidRPr="00AA4F32">
              <w:rPr>
                <w:rFonts w:ascii="Times New Roman" w:eastAsia="Times New Roman" w:hAnsi="Times New Roman"/>
              </w:rPr>
              <w:t>учасником</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процедури</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закупівлі</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було</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притягнуто</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згідно</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із</w:t>
            </w:r>
            <w:proofErr w:type="spellEnd"/>
            <w:r w:rsidRPr="00AA4F32">
              <w:rPr>
                <w:rFonts w:ascii="Times New Roman" w:eastAsia="Times New Roman" w:hAnsi="Times New Roman"/>
              </w:rPr>
              <w:t xml:space="preserve"> законом до </w:t>
            </w:r>
            <w:proofErr w:type="spellStart"/>
            <w:r w:rsidRPr="00AA4F32">
              <w:rPr>
                <w:rFonts w:ascii="Times New Roman" w:eastAsia="Times New Roman" w:hAnsi="Times New Roman"/>
              </w:rPr>
              <w:t>відповідальності</w:t>
            </w:r>
            <w:proofErr w:type="spellEnd"/>
            <w:r w:rsidRPr="00AA4F32">
              <w:rPr>
                <w:rFonts w:ascii="Times New Roman" w:eastAsia="Times New Roman" w:hAnsi="Times New Roman"/>
              </w:rPr>
              <w:t xml:space="preserve"> за </w:t>
            </w:r>
            <w:proofErr w:type="spellStart"/>
            <w:r w:rsidRPr="00AA4F32">
              <w:rPr>
                <w:rFonts w:ascii="Times New Roman" w:eastAsia="Times New Roman" w:hAnsi="Times New Roman"/>
              </w:rPr>
              <w:t>вчинення</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корупційного</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правопорушення</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або</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правопорушення</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пов’язаного</w:t>
            </w:r>
            <w:proofErr w:type="spellEnd"/>
            <w:r w:rsidRPr="00AA4F32">
              <w:rPr>
                <w:rFonts w:ascii="Times New Roman" w:eastAsia="Times New Roman" w:hAnsi="Times New Roman"/>
              </w:rPr>
              <w:t xml:space="preserve"> з </w:t>
            </w:r>
            <w:proofErr w:type="spellStart"/>
            <w:r w:rsidRPr="00AA4F32">
              <w:rPr>
                <w:rFonts w:ascii="Times New Roman" w:eastAsia="Times New Roman" w:hAnsi="Times New Roman"/>
              </w:rPr>
              <w:t>корупцією</w:t>
            </w:r>
            <w:proofErr w:type="spellEnd"/>
            <w:r w:rsidRPr="00AA4F32">
              <w:rPr>
                <w:rFonts w:ascii="Times New Roman" w:eastAsia="Times New Roman" w:hAnsi="Times New Roman"/>
              </w:rPr>
              <w:t>;</w:t>
            </w:r>
          </w:p>
          <w:p w14:paraId="36C091A0" w14:textId="77777777" w:rsidR="00AC6CF5" w:rsidRPr="00AA4F32" w:rsidRDefault="00AC6CF5" w:rsidP="00AC6CF5">
            <w:pPr>
              <w:spacing w:after="0"/>
              <w:ind w:firstLine="567"/>
              <w:jc w:val="both"/>
              <w:rPr>
                <w:rFonts w:ascii="Times New Roman" w:eastAsia="Times New Roman" w:hAnsi="Times New Roman"/>
              </w:rPr>
            </w:pPr>
            <w:r w:rsidRPr="00AA4F32">
              <w:rPr>
                <w:rFonts w:ascii="Times New Roman" w:eastAsia="Times New Roman" w:hAnsi="Times New Roman"/>
              </w:rPr>
              <w:t>4) </w:t>
            </w:r>
            <w:proofErr w:type="spellStart"/>
            <w:r w:rsidRPr="00AA4F32">
              <w:rPr>
                <w:rFonts w:ascii="Times New Roman" w:eastAsia="Times New Roman" w:hAnsi="Times New Roman"/>
              </w:rPr>
              <w:t>суб’єкт</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господарювання</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учасник</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процедури</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закупівлі</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протягом</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останніх</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трьох</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років</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притягувався</w:t>
            </w:r>
            <w:proofErr w:type="spellEnd"/>
            <w:r w:rsidRPr="00AA4F32">
              <w:rPr>
                <w:rFonts w:ascii="Times New Roman" w:eastAsia="Times New Roman" w:hAnsi="Times New Roman"/>
              </w:rPr>
              <w:t xml:space="preserve"> до </w:t>
            </w:r>
            <w:proofErr w:type="spellStart"/>
            <w:r w:rsidRPr="00AA4F32">
              <w:rPr>
                <w:rFonts w:ascii="Times New Roman" w:eastAsia="Times New Roman" w:hAnsi="Times New Roman"/>
              </w:rPr>
              <w:t>відповідальності</w:t>
            </w:r>
            <w:proofErr w:type="spellEnd"/>
            <w:r w:rsidRPr="00AA4F32">
              <w:rPr>
                <w:rFonts w:ascii="Times New Roman" w:eastAsia="Times New Roman" w:hAnsi="Times New Roman"/>
              </w:rPr>
              <w:t xml:space="preserve"> за </w:t>
            </w:r>
            <w:proofErr w:type="spellStart"/>
            <w:r w:rsidRPr="00AA4F32">
              <w:rPr>
                <w:rFonts w:ascii="Times New Roman" w:eastAsia="Times New Roman" w:hAnsi="Times New Roman"/>
              </w:rPr>
              <w:t>порушення</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передбачене</w:t>
            </w:r>
            <w:proofErr w:type="spellEnd"/>
            <w:r w:rsidRPr="00AA4F32">
              <w:rPr>
                <w:rFonts w:ascii="Times New Roman" w:eastAsia="Times New Roman" w:hAnsi="Times New Roman"/>
              </w:rPr>
              <w:t xml:space="preserve"> </w:t>
            </w:r>
            <w:hyperlink r:id="rId9" w:anchor="n52">
              <w:r w:rsidRPr="00AA4F32">
                <w:rPr>
                  <w:rFonts w:ascii="Times New Roman" w:eastAsia="Times New Roman" w:hAnsi="Times New Roman"/>
                </w:rPr>
                <w:t>пунктом 4</w:t>
              </w:r>
            </w:hyperlink>
            <w:r w:rsidRPr="00AA4F32">
              <w:rPr>
                <w:rFonts w:ascii="Times New Roman" w:eastAsia="Times New Roman" w:hAnsi="Times New Roman"/>
              </w:rPr>
              <w:t xml:space="preserve"> </w:t>
            </w:r>
            <w:proofErr w:type="spellStart"/>
            <w:r w:rsidRPr="00AA4F32">
              <w:rPr>
                <w:rFonts w:ascii="Times New Roman" w:eastAsia="Times New Roman" w:hAnsi="Times New Roman"/>
              </w:rPr>
              <w:t>частини</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другої</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статті</w:t>
            </w:r>
            <w:proofErr w:type="spellEnd"/>
            <w:r w:rsidRPr="00AA4F32">
              <w:rPr>
                <w:rFonts w:ascii="Times New Roman" w:eastAsia="Times New Roman" w:hAnsi="Times New Roman"/>
              </w:rPr>
              <w:t xml:space="preserve"> 6, пунктом 1 </w:t>
            </w:r>
            <w:proofErr w:type="spellStart"/>
            <w:r w:rsidRPr="00AA4F32">
              <w:rPr>
                <w:rFonts w:ascii="Times New Roman" w:eastAsia="Times New Roman" w:hAnsi="Times New Roman"/>
              </w:rPr>
              <w:t>статті</w:t>
            </w:r>
            <w:proofErr w:type="spellEnd"/>
            <w:r w:rsidRPr="00AA4F32">
              <w:rPr>
                <w:rFonts w:ascii="Times New Roman" w:eastAsia="Times New Roman" w:hAnsi="Times New Roman"/>
              </w:rPr>
              <w:t xml:space="preserve"> 50 Закону </w:t>
            </w:r>
            <w:proofErr w:type="spellStart"/>
            <w:r w:rsidRPr="00AA4F32">
              <w:rPr>
                <w:rFonts w:ascii="Times New Roman" w:eastAsia="Times New Roman" w:hAnsi="Times New Roman"/>
              </w:rPr>
              <w:t>України</w:t>
            </w:r>
            <w:proofErr w:type="spellEnd"/>
            <w:r w:rsidRPr="00AA4F32">
              <w:rPr>
                <w:rFonts w:ascii="Times New Roman" w:eastAsia="Times New Roman" w:hAnsi="Times New Roman"/>
              </w:rPr>
              <w:t xml:space="preserve"> “Про </w:t>
            </w:r>
            <w:proofErr w:type="spellStart"/>
            <w:r w:rsidRPr="00AA4F32">
              <w:rPr>
                <w:rFonts w:ascii="Times New Roman" w:eastAsia="Times New Roman" w:hAnsi="Times New Roman"/>
              </w:rPr>
              <w:t>захист</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економічної</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конкуренції</w:t>
            </w:r>
            <w:proofErr w:type="spellEnd"/>
            <w:r w:rsidRPr="00AA4F32">
              <w:rPr>
                <w:rFonts w:ascii="Times New Roman" w:eastAsia="Times New Roman" w:hAnsi="Times New Roman"/>
              </w:rPr>
              <w:t xml:space="preserve">”, у </w:t>
            </w:r>
            <w:proofErr w:type="spellStart"/>
            <w:r w:rsidRPr="00AA4F32">
              <w:rPr>
                <w:rFonts w:ascii="Times New Roman" w:eastAsia="Times New Roman" w:hAnsi="Times New Roman"/>
              </w:rPr>
              <w:t>вигляді</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вчинення</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антиконкурентних</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узгоджених</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дій</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що</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стосуються</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спотворення</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результатів</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тендерів</w:t>
            </w:r>
            <w:proofErr w:type="spellEnd"/>
            <w:r w:rsidRPr="00AA4F32">
              <w:rPr>
                <w:rFonts w:ascii="Times New Roman" w:eastAsia="Times New Roman" w:hAnsi="Times New Roman"/>
              </w:rPr>
              <w:t>;</w:t>
            </w:r>
          </w:p>
          <w:p w14:paraId="149F732E" w14:textId="77777777" w:rsidR="00AC6CF5" w:rsidRPr="00AA4F32" w:rsidRDefault="00AC6CF5" w:rsidP="00AC6CF5">
            <w:pPr>
              <w:spacing w:after="0"/>
              <w:ind w:firstLine="567"/>
              <w:jc w:val="both"/>
              <w:rPr>
                <w:rFonts w:ascii="Times New Roman" w:eastAsia="Times New Roman" w:hAnsi="Times New Roman"/>
              </w:rPr>
            </w:pPr>
            <w:r w:rsidRPr="00AA4F32">
              <w:rPr>
                <w:rFonts w:ascii="Times New Roman" w:eastAsia="Times New Roman" w:hAnsi="Times New Roman"/>
              </w:rPr>
              <w:t>5) </w:t>
            </w:r>
            <w:proofErr w:type="spellStart"/>
            <w:r w:rsidRPr="00AA4F32">
              <w:rPr>
                <w:rFonts w:ascii="Times New Roman" w:eastAsia="Times New Roman" w:hAnsi="Times New Roman"/>
              </w:rPr>
              <w:t>фізична</w:t>
            </w:r>
            <w:proofErr w:type="spellEnd"/>
            <w:r w:rsidRPr="00AA4F32">
              <w:rPr>
                <w:rFonts w:ascii="Times New Roman" w:eastAsia="Times New Roman" w:hAnsi="Times New Roman"/>
              </w:rPr>
              <w:t xml:space="preserve"> особа, яка є </w:t>
            </w:r>
            <w:proofErr w:type="spellStart"/>
            <w:r w:rsidRPr="00AA4F32">
              <w:rPr>
                <w:rFonts w:ascii="Times New Roman" w:eastAsia="Times New Roman" w:hAnsi="Times New Roman"/>
              </w:rPr>
              <w:t>учасником</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процедури</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закупівлі</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була</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засуджена</w:t>
            </w:r>
            <w:proofErr w:type="spellEnd"/>
            <w:r w:rsidRPr="00AA4F32">
              <w:rPr>
                <w:rFonts w:ascii="Times New Roman" w:eastAsia="Times New Roman" w:hAnsi="Times New Roman"/>
              </w:rPr>
              <w:t xml:space="preserve"> за </w:t>
            </w:r>
            <w:proofErr w:type="spellStart"/>
            <w:r w:rsidRPr="00AA4F32">
              <w:rPr>
                <w:rFonts w:ascii="Times New Roman" w:eastAsia="Times New Roman" w:hAnsi="Times New Roman"/>
              </w:rPr>
              <w:t>кримінальне</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правопорушення</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вчинене</w:t>
            </w:r>
            <w:proofErr w:type="spellEnd"/>
            <w:r w:rsidRPr="00AA4F32">
              <w:rPr>
                <w:rFonts w:ascii="Times New Roman" w:eastAsia="Times New Roman" w:hAnsi="Times New Roman"/>
              </w:rPr>
              <w:t xml:space="preserve"> з </w:t>
            </w:r>
            <w:proofErr w:type="spellStart"/>
            <w:r w:rsidRPr="00AA4F32">
              <w:rPr>
                <w:rFonts w:ascii="Times New Roman" w:eastAsia="Times New Roman" w:hAnsi="Times New Roman"/>
              </w:rPr>
              <w:t>корисливих</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мотивів</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зокрема</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пов’язане</w:t>
            </w:r>
            <w:proofErr w:type="spellEnd"/>
            <w:r w:rsidRPr="00AA4F32">
              <w:rPr>
                <w:rFonts w:ascii="Times New Roman" w:eastAsia="Times New Roman" w:hAnsi="Times New Roman"/>
              </w:rPr>
              <w:t xml:space="preserve"> з </w:t>
            </w:r>
            <w:proofErr w:type="spellStart"/>
            <w:r w:rsidRPr="00AA4F32">
              <w:rPr>
                <w:rFonts w:ascii="Times New Roman" w:eastAsia="Times New Roman" w:hAnsi="Times New Roman"/>
              </w:rPr>
              <w:t>хабарництвом</w:t>
            </w:r>
            <w:proofErr w:type="spellEnd"/>
            <w:r w:rsidRPr="00AA4F32">
              <w:rPr>
                <w:rFonts w:ascii="Times New Roman" w:eastAsia="Times New Roman" w:hAnsi="Times New Roman"/>
              </w:rPr>
              <w:t xml:space="preserve"> та </w:t>
            </w:r>
            <w:proofErr w:type="spellStart"/>
            <w:r w:rsidRPr="00AA4F32">
              <w:rPr>
                <w:rFonts w:ascii="Times New Roman" w:eastAsia="Times New Roman" w:hAnsi="Times New Roman"/>
              </w:rPr>
              <w:t>відмиванням</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коштів</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судимість</w:t>
            </w:r>
            <w:proofErr w:type="spellEnd"/>
            <w:r w:rsidRPr="00AA4F32">
              <w:rPr>
                <w:rFonts w:ascii="Times New Roman" w:eastAsia="Times New Roman" w:hAnsi="Times New Roman"/>
              </w:rPr>
              <w:t xml:space="preserve"> з </w:t>
            </w:r>
            <w:proofErr w:type="spellStart"/>
            <w:r w:rsidRPr="00AA4F32">
              <w:rPr>
                <w:rFonts w:ascii="Times New Roman" w:eastAsia="Times New Roman" w:hAnsi="Times New Roman"/>
              </w:rPr>
              <w:t>якої</w:t>
            </w:r>
            <w:proofErr w:type="spellEnd"/>
            <w:r w:rsidRPr="00AA4F32">
              <w:rPr>
                <w:rFonts w:ascii="Times New Roman" w:eastAsia="Times New Roman" w:hAnsi="Times New Roman"/>
              </w:rPr>
              <w:t xml:space="preserve"> не </w:t>
            </w:r>
            <w:proofErr w:type="spellStart"/>
            <w:r w:rsidRPr="00AA4F32">
              <w:rPr>
                <w:rFonts w:ascii="Times New Roman" w:eastAsia="Times New Roman" w:hAnsi="Times New Roman"/>
              </w:rPr>
              <w:t>знято</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або</w:t>
            </w:r>
            <w:proofErr w:type="spellEnd"/>
            <w:r w:rsidRPr="00AA4F32">
              <w:rPr>
                <w:rFonts w:ascii="Times New Roman" w:eastAsia="Times New Roman" w:hAnsi="Times New Roman"/>
              </w:rPr>
              <w:t xml:space="preserve"> не погашено в </w:t>
            </w:r>
            <w:proofErr w:type="spellStart"/>
            <w:r w:rsidRPr="00AA4F32">
              <w:rPr>
                <w:rFonts w:ascii="Times New Roman" w:eastAsia="Times New Roman" w:hAnsi="Times New Roman"/>
              </w:rPr>
              <w:t>установленому</w:t>
            </w:r>
            <w:proofErr w:type="spellEnd"/>
            <w:r w:rsidRPr="00AA4F32">
              <w:rPr>
                <w:rFonts w:ascii="Times New Roman" w:eastAsia="Times New Roman" w:hAnsi="Times New Roman"/>
              </w:rPr>
              <w:t xml:space="preserve"> законом порядку;</w:t>
            </w:r>
          </w:p>
          <w:p w14:paraId="44126D33" w14:textId="77777777" w:rsidR="00AC6CF5" w:rsidRPr="00AA4F32" w:rsidRDefault="00AC6CF5" w:rsidP="00AC6CF5">
            <w:pPr>
              <w:spacing w:after="0"/>
              <w:ind w:firstLine="567"/>
              <w:jc w:val="both"/>
              <w:rPr>
                <w:rFonts w:ascii="Times New Roman" w:eastAsia="Times New Roman" w:hAnsi="Times New Roman"/>
              </w:rPr>
            </w:pPr>
            <w:r w:rsidRPr="00AA4F32">
              <w:rPr>
                <w:rFonts w:ascii="Times New Roman" w:eastAsia="Times New Roman" w:hAnsi="Times New Roman"/>
              </w:rPr>
              <w:t>6) </w:t>
            </w:r>
            <w:proofErr w:type="spellStart"/>
            <w:r w:rsidRPr="00AA4F32">
              <w:rPr>
                <w:rFonts w:ascii="Times New Roman" w:eastAsia="Times New Roman" w:hAnsi="Times New Roman"/>
              </w:rPr>
              <w:t>керівник</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учасника</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процедури</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закупівлі</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був</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засуджений</w:t>
            </w:r>
            <w:proofErr w:type="spellEnd"/>
            <w:r w:rsidRPr="00AA4F32">
              <w:rPr>
                <w:rFonts w:ascii="Times New Roman" w:eastAsia="Times New Roman" w:hAnsi="Times New Roman"/>
              </w:rPr>
              <w:t xml:space="preserve"> за </w:t>
            </w:r>
            <w:proofErr w:type="spellStart"/>
            <w:r w:rsidRPr="00AA4F32">
              <w:rPr>
                <w:rFonts w:ascii="Times New Roman" w:eastAsia="Times New Roman" w:hAnsi="Times New Roman"/>
              </w:rPr>
              <w:t>кримінальне</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правопорушення</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вчинене</w:t>
            </w:r>
            <w:proofErr w:type="spellEnd"/>
            <w:r w:rsidRPr="00AA4F32">
              <w:rPr>
                <w:rFonts w:ascii="Times New Roman" w:eastAsia="Times New Roman" w:hAnsi="Times New Roman"/>
              </w:rPr>
              <w:t xml:space="preserve"> з </w:t>
            </w:r>
            <w:proofErr w:type="spellStart"/>
            <w:r w:rsidRPr="00AA4F32">
              <w:rPr>
                <w:rFonts w:ascii="Times New Roman" w:eastAsia="Times New Roman" w:hAnsi="Times New Roman"/>
              </w:rPr>
              <w:t>корисливих</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мотивів</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зокрема</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пов’язане</w:t>
            </w:r>
            <w:proofErr w:type="spellEnd"/>
            <w:r w:rsidRPr="00AA4F32">
              <w:rPr>
                <w:rFonts w:ascii="Times New Roman" w:eastAsia="Times New Roman" w:hAnsi="Times New Roman"/>
              </w:rPr>
              <w:t xml:space="preserve"> з </w:t>
            </w:r>
            <w:proofErr w:type="spellStart"/>
            <w:r w:rsidRPr="00AA4F32">
              <w:rPr>
                <w:rFonts w:ascii="Times New Roman" w:eastAsia="Times New Roman" w:hAnsi="Times New Roman"/>
              </w:rPr>
              <w:t>хабарництвом</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шахрайством</w:t>
            </w:r>
            <w:proofErr w:type="spellEnd"/>
            <w:r w:rsidRPr="00AA4F32">
              <w:rPr>
                <w:rFonts w:ascii="Times New Roman" w:eastAsia="Times New Roman" w:hAnsi="Times New Roman"/>
              </w:rPr>
              <w:t xml:space="preserve"> та </w:t>
            </w:r>
            <w:proofErr w:type="spellStart"/>
            <w:r w:rsidRPr="00AA4F32">
              <w:rPr>
                <w:rFonts w:ascii="Times New Roman" w:eastAsia="Times New Roman" w:hAnsi="Times New Roman"/>
              </w:rPr>
              <w:t>відмиванням</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коштів</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судимість</w:t>
            </w:r>
            <w:proofErr w:type="spellEnd"/>
            <w:r w:rsidRPr="00AA4F32">
              <w:rPr>
                <w:rFonts w:ascii="Times New Roman" w:eastAsia="Times New Roman" w:hAnsi="Times New Roman"/>
              </w:rPr>
              <w:t xml:space="preserve"> з </w:t>
            </w:r>
            <w:proofErr w:type="spellStart"/>
            <w:r w:rsidRPr="00AA4F32">
              <w:rPr>
                <w:rFonts w:ascii="Times New Roman" w:eastAsia="Times New Roman" w:hAnsi="Times New Roman"/>
              </w:rPr>
              <w:t>якого</w:t>
            </w:r>
            <w:proofErr w:type="spellEnd"/>
            <w:r w:rsidRPr="00AA4F32">
              <w:rPr>
                <w:rFonts w:ascii="Times New Roman" w:eastAsia="Times New Roman" w:hAnsi="Times New Roman"/>
              </w:rPr>
              <w:t xml:space="preserve"> не </w:t>
            </w:r>
            <w:proofErr w:type="spellStart"/>
            <w:r w:rsidRPr="00AA4F32">
              <w:rPr>
                <w:rFonts w:ascii="Times New Roman" w:eastAsia="Times New Roman" w:hAnsi="Times New Roman"/>
              </w:rPr>
              <w:t>знято</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або</w:t>
            </w:r>
            <w:proofErr w:type="spellEnd"/>
            <w:r w:rsidRPr="00AA4F32">
              <w:rPr>
                <w:rFonts w:ascii="Times New Roman" w:eastAsia="Times New Roman" w:hAnsi="Times New Roman"/>
              </w:rPr>
              <w:t xml:space="preserve"> не погашено в </w:t>
            </w:r>
            <w:proofErr w:type="spellStart"/>
            <w:r w:rsidRPr="00AA4F32">
              <w:rPr>
                <w:rFonts w:ascii="Times New Roman" w:eastAsia="Times New Roman" w:hAnsi="Times New Roman"/>
              </w:rPr>
              <w:t>установленому</w:t>
            </w:r>
            <w:proofErr w:type="spellEnd"/>
            <w:r w:rsidRPr="00AA4F32">
              <w:rPr>
                <w:rFonts w:ascii="Times New Roman" w:eastAsia="Times New Roman" w:hAnsi="Times New Roman"/>
              </w:rPr>
              <w:t xml:space="preserve"> законом порядку;</w:t>
            </w:r>
          </w:p>
          <w:p w14:paraId="11F40DEE" w14:textId="77777777" w:rsidR="00AC6CF5" w:rsidRPr="00AA4F32" w:rsidRDefault="00AC6CF5" w:rsidP="00AC6CF5">
            <w:pPr>
              <w:spacing w:after="0"/>
              <w:ind w:firstLine="567"/>
              <w:jc w:val="both"/>
              <w:rPr>
                <w:rFonts w:ascii="Times New Roman" w:eastAsia="Times New Roman" w:hAnsi="Times New Roman"/>
              </w:rPr>
            </w:pPr>
            <w:r w:rsidRPr="00AA4F32">
              <w:rPr>
                <w:rFonts w:ascii="Times New Roman" w:eastAsia="Times New Roman" w:hAnsi="Times New Roman"/>
              </w:rPr>
              <w:t>7) </w:t>
            </w:r>
            <w:proofErr w:type="spellStart"/>
            <w:r w:rsidRPr="00AA4F32">
              <w:rPr>
                <w:rFonts w:ascii="Times New Roman" w:eastAsia="Times New Roman" w:hAnsi="Times New Roman"/>
              </w:rPr>
              <w:t>тендерна</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пропозиція</w:t>
            </w:r>
            <w:proofErr w:type="spellEnd"/>
            <w:r w:rsidRPr="00AA4F32">
              <w:rPr>
                <w:rFonts w:ascii="Times New Roman" w:eastAsia="Times New Roman" w:hAnsi="Times New Roman"/>
              </w:rPr>
              <w:t xml:space="preserve"> подана </w:t>
            </w:r>
            <w:proofErr w:type="spellStart"/>
            <w:r w:rsidRPr="00AA4F32">
              <w:rPr>
                <w:rFonts w:ascii="Times New Roman" w:eastAsia="Times New Roman" w:hAnsi="Times New Roman"/>
              </w:rPr>
              <w:t>учасником</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процедури</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закупівлі</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який</w:t>
            </w:r>
            <w:proofErr w:type="spellEnd"/>
            <w:r w:rsidRPr="00AA4F32">
              <w:rPr>
                <w:rFonts w:ascii="Times New Roman" w:eastAsia="Times New Roman" w:hAnsi="Times New Roman"/>
              </w:rPr>
              <w:t xml:space="preserve"> є </w:t>
            </w:r>
            <w:proofErr w:type="spellStart"/>
            <w:r w:rsidRPr="00AA4F32">
              <w:rPr>
                <w:rFonts w:ascii="Times New Roman" w:eastAsia="Times New Roman" w:hAnsi="Times New Roman"/>
              </w:rPr>
              <w:t>пов’язаною</w:t>
            </w:r>
            <w:proofErr w:type="spellEnd"/>
            <w:r w:rsidRPr="00AA4F32">
              <w:rPr>
                <w:rFonts w:ascii="Times New Roman" w:eastAsia="Times New Roman" w:hAnsi="Times New Roman"/>
              </w:rPr>
              <w:t xml:space="preserve"> особою з </w:t>
            </w:r>
            <w:proofErr w:type="spellStart"/>
            <w:r w:rsidRPr="00AA4F32">
              <w:rPr>
                <w:rFonts w:ascii="Times New Roman" w:eastAsia="Times New Roman" w:hAnsi="Times New Roman"/>
              </w:rPr>
              <w:t>іншими</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учасниками</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процедури</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закупівлі</w:t>
            </w:r>
            <w:proofErr w:type="spellEnd"/>
            <w:r w:rsidRPr="00AA4F32">
              <w:rPr>
                <w:rFonts w:ascii="Times New Roman" w:eastAsia="Times New Roman" w:hAnsi="Times New Roman"/>
              </w:rPr>
              <w:t xml:space="preserve"> та/</w:t>
            </w:r>
            <w:proofErr w:type="spellStart"/>
            <w:r w:rsidRPr="00AA4F32">
              <w:rPr>
                <w:rFonts w:ascii="Times New Roman" w:eastAsia="Times New Roman" w:hAnsi="Times New Roman"/>
              </w:rPr>
              <w:t>або</w:t>
            </w:r>
            <w:proofErr w:type="spellEnd"/>
            <w:r w:rsidRPr="00AA4F32">
              <w:rPr>
                <w:rFonts w:ascii="Times New Roman" w:eastAsia="Times New Roman" w:hAnsi="Times New Roman"/>
              </w:rPr>
              <w:t xml:space="preserve"> з </w:t>
            </w:r>
            <w:proofErr w:type="spellStart"/>
            <w:r w:rsidRPr="00AA4F32">
              <w:rPr>
                <w:rFonts w:ascii="Times New Roman" w:eastAsia="Times New Roman" w:hAnsi="Times New Roman"/>
              </w:rPr>
              <w:t>уповноваженою</w:t>
            </w:r>
            <w:proofErr w:type="spellEnd"/>
            <w:r w:rsidRPr="00AA4F32">
              <w:rPr>
                <w:rFonts w:ascii="Times New Roman" w:eastAsia="Times New Roman" w:hAnsi="Times New Roman"/>
              </w:rPr>
              <w:t xml:space="preserve"> особою (особами), </w:t>
            </w:r>
            <w:r w:rsidRPr="00AA4F32">
              <w:rPr>
                <w:rFonts w:ascii="Times New Roman" w:eastAsia="Times New Roman" w:hAnsi="Times New Roman"/>
              </w:rPr>
              <w:lastRenderedPageBreak/>
              <w:t>та/</w:t>
            </w:r>
            <w:proofErr w:type="spellStart"/>
            <w:r w:rsidRPr="00AA4F32">
              <w:rPr>
                <w:rFonts w:ascii="Times New Roman" w:eastAsia="Times New Roman" w:hAnsi="Times New Roman"/>
              </w:rPr>
              <w:t>або</w:t>
            </w:r>
            <w:proofErr w:type="spellEnd"/>
            <w:r w:rsidRPr="00AA4F32">
              <w:rPr>
                <w:rFonts w:ascii="Times New Roman" w:eastAsia="Times New Roman" w:hAnsi="Times New Roman"/>
              </w:rPr>
              <w:t xml:space="preserve"> з </w:t>
            </w:r>
            <w:proofErr w:type="spellStart"/>
            <w:r w:rsidRPr="00AA4F32">
              <w:rPr>
                <w:rFonts w:ascii="Times New Roman" w:eastAsia="Times New Roman" w:hAnsi="Times New Roman"/>
              </w:rPr>
              <w:t>керівником</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замовника</w:t>
            </w:r>
            <w:proofErr w:type="spellEnd"/>
            <w:r w:rsidRPr="00AA4F32">
              <w:rPr>
                <w:rFonts w:ascii="Times New Roman" w:eastAsia="Times New Roman" w:hAnsi="Times New Roman"/>
              </w:rPr>
              <w:t>;</w:t>
            </w:r>
          </w:p>
          <w:p w14:paraId="5AC7131D" w14:textId="77777777" w:rsidR="00AC6CF5" w:rsidRPr="00AA4F32" w:rsidRDefault="00AC6CF5" w:rsidP="00AC6CF5">
            <w:pPr>
              <w:spacing w:after="0"/>
              <w:ind w:firstLine="567"/>
              <w:jc w:val="both"/>
              <w:rPr>
                <w:rFonts w:ascii="Times New Roman" w:eastAsia="Times New Roman" w:hAnsi="Times New Roman"/>
              </w:rPr>
            </w:pPr>
            <w:r w:rsidRPr="00AA4F32">
              <w:rPr>
                <w:rFonts w:ascii="Times New Roman" w:eastAsia="Times New Roman" w:hAnsi="Times New Roman"/>
              </w:rPr>
              <w:t>8) </w:t>
            </w:r>
            <w:proofErr w:type="spellStart"/>
            <w:r w:rsidRPr="00AA4F32">
              <w:rPr>
                <w:rFonts w:ascii="Times New Roman" w:eastAsia="Times New Roman" w:hAnsi="Times New Roman"/>
              </w:rPr>
              <w:t>учасник</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процедури</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закупівлі</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визнаний</w:t>
            </w:r>
            <w:proofErr w:type="spellEnd"/>
            <w:r w:rsidRPr="00AA4F32">
              <w:rPr>
                <w:rFonts w:ascii="Times New Roman" w:eastAsia="Times New Roman" w:hAnsi="Times New Roman"/>
              </w:rPr>
              <w:t xml:space="preserve"> в </w:t>
            </w:r>
            <w:proofErr w:type="spellStart"/>
            <w:r w:rsidRPr="00AA4F32">
              <w:rPr>
                <w:rFonts w:ascii="Times New Roman" w:eastAsia="Times New Roman" w:hAnsi="Times New Roman"/>
              </w:rPr>
              <w:t>установленому</w:t>
            </w:r>
            <w:proofErr w:type="spellEnd"/>
            <w:r w:rsidRPr="00AA4F32">
              <w:rPr>
                <w:rFonts w:ascii="Times New Roman" w:eastAsia="Times New Roman" w:hAnsi="Times New Roman"/>
              </w:rPr>
              <w:t xml:space="preserve"> законом порядку </w:t>
            </w:r>
            <w:proofErr w:type="spellStart"/>
            <w:r w:rsidRPr="00AA4F32">
              <w:rPr>
                <w:rFonts w:ascii="Times New Roman" w:eastAsia="Times New Roman" w:hAnsi="Times New Roman"/>
              </w:rPr>
              <w:t>банкрутом</w:t>
            </w:r>
            <w:proofErr w:type="spellEnd"/>
            <w:r w:rsidRPr="00AA4F32">
              <w:rPr>
                <w:rFonts w:ascii="Times New Roman" w:eastAsia="Times New Roman" w:hAnsi="Times New Roman"/>
              </w:rPr>
              <w:t xml:space="preserve"> та </w:t>
            </w:r>
            <w:proofErr w:type="spellStart"/>
            <w:r w:rsidRPr="00AA4F32">
              <w:rPr>
                <w:rFonts w:ascii="Times New Roman" w:eastAsia="Times New Roman" w:hAnsi="Times New Roman"/>
              </w:rPr>
              <w:t>стосовно</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нього</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відкрита</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ліквідаційна</w:t>
            </w:r>
            <w:proofErr w:type="spellEnd"/>
            <w:r w:rsidRPr="00AA4F32">
              <w:rPr>
                <w:rFonts w:ascii="Times New Roman" w:eastAsia="Times New Roman" w:hAnsi="Times New Roman"/>
              </w:rPr>
              <w:t xml:space="preserve"> процедура;</w:t>
            </w:r>
          </w:p>
          <w:p w14:paraId="22352D75" w14:textId="77777777" w:rsidR="00AC6CF5" w:rsidRPr="00AA4F32" w:rsidRDefault="00AC6CF5" w:rsidP="00AC6CF5">
            <w:pPr>
              <w:spacing w:after="0"/>
              <w:ind w:firstLine="567"/>
              <w:jc w:val="both"/>
              <w:rPr>
                <w:rFonts w:ascii="Times New Roman" w:eastAsia="Times New Roman" w:hAnsi="Times New Roman"/>
              </w:rPr>
            </w:pPr>
            <w:r w:rsidRPr="00AA4F32">
              <w:rPr>
                <w:rFonts w:ascii="Times New Roman" w:eastAsia="Times New Roman" w:hAnsi="Times New Roman"/>
              </w:rPr>
              <w:t xml:space="preserve">9) у </w:t>
            </w:r>
            <w:proofErr w:type="spellStart"/>
            <w:r w:rsidRPr="00AA4F32">
              <w:rPr>
                <w:rFonts w:ascii="Times New Roman" w:eastAsia="Times New Roman" w:hAnsi="Times New Roman"/>
              </w:rPr>
              <w:t>Єдиному</w:t>
            </w:r>
            <w:proofErr w:type="spellEnd"/>
            <w:r w:rsidRPr="00AA4F32">
              <w:rPr>
                <w:rFonts w:ascii="Times New Roman" w:eastAsia="Times New Roman" w:hAnsi="Times New Roman"/>
              </w:rPr>
              <w:t xml:space="preserve"> державному </w:t>
            </w:r>
            <w:proofErr w:type="spellStart"/>
            <w:r w:rsidRPr="00AA4F32">
              <w:rPr>
                <w:rFonts w:ascii="Times New Roman" w:eastAsia="Times New Roman" w:hAnsi="Times New Roman"/>
              </w:rPr>
              <w:t>реєстрі</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юридичних</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осіб</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фізичних</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осіб</w:t>
            </w:r>
            <w:proofErr w:type="spellEnd"/>
            <w:r w:rsidRPr="00AA4F32">
              <w:rPr>
                <w:rFonts w:ascii="Times New Roman" w:eastAsia="Times New Roman" w:hAnsi="Times New Roman"/>
              </w:rPr>
              <w:t xml:space="preserve"> — </w:t>
            </w:r>
            <w:proofErr w:type="spellStart"/>
            <w:r w:rsidRPr="00AA4F32">
              <w:rPr>
                <w:rFonts w:ascii="Times New Roman" w:eastAsia="Times New Roman" w:hAnsi="Times New Roman"/>
              </w:rPr>
              <w:t>підприємців</w:t>
            </w:r>
            <w:proofErr w:type="spellEnd"/>
            <w:r w:rsidRPr="00AA4F32">
              <w:rPr>
                <w:rFonts w:ascii="Times New Roman" w:eastAsia="Times New Roman" w:hAnsi="Times New Roman"/>
              </w:rPr>
              <w:t xml:space="preserve"> та </w:t>
            </w:r>
            <w:proofErr w:type="spellStart"/>
            <w:r w:rsidRPr="00AA4F32">
              <w:rPr>
                <w:rFonts w:ascii="Times New Roman" w:eastAsia="Times New Roman" w:hAnsi="Times New Roman"/>
              </w:rPr>
              <w:t>громадських</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формувань</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відсутня</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інформація</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передбачена</w:t>
            </w:r>
            <w:proofErr w:type="spellEnd"/>
            <w:r w:rsidRPr="00AA4F32">
              <w:rPr>
                <w:rFonts w:ascii="Times New Roman" w:eastAsia="Times New Roman" w:hAnsi="Times New Roman"/>
              </w:rPr>
              <w:t xml:space="preserve"> пунктом 9 </w:t>
            </w:r>
            <w:proofErr w:type="spellStart"/>
            <w:r w:rsidRPr="00AA4F32">
              <w:rPr>
                <w:rFonts w:ascii="Times New Roman" w:eastAsia="Times New Roman" w:hAnsi="Times New Roman"/>
              </w:rPr>
              <w:t>частини</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другої</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статті</w:t>
            </w:r>
            <w:proofErr w:type="spellEnd"/>
            <w:r w:rsidRPr="00AA4F32">
              <w:rPr>
                <w:rFonts w:ascii="Times New Roman" w:eastAsia="Times New Roman" w:hAnsi="Times New Roman"/>
              </w:rPr>
              <w:t xml:space="preserve"> 9 Закону </w:t>
            </w:r>
            <w:proofErr w:type="spellStart"/>
            <w:r w:rsidRPr="00AA4F32">
              <w:rPr>
                <w:rFonts w:ascii="Times New Roman" w:eastAsia="Times New Roman" w:hAnsi="Times New Roman"/>
              </w:rPr>
              <w:t>України</w:t>
            </w:r>
            <w:proofErr w:type="spellEnd"/>
            <w:r w:rsidRPr="00AA4F32">
              <w:rPr>
                <w:rFonts w:ascii="Times New Roman" w:eastAsia="Times New Roman" w:hAnsi="Times New Roman"/>
              </w:rPr>
              <w:t xml:space="preserve"> “Про </w:t>
            </w:r>
            <w:proofErr w:type="spellStart"/>
            <w:r w:rsidRPr="00AA4F32">
              <w:rPr>
                <w:rFonts w:ascii="Times New Roman" w:eastAsia="Times New Roman" w:hAnsi="Times New Roman"/>
              </w:rPr>
              <w:t>державну</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реєстрацію</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юридичних</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осіб</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фізичних</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осіб</w:t>
            </w:r>
            <w:proofErr w:type="spellEnd"/>
            <w:r w:rsidRPr="00AA4F32">
              <w:rPr>
                <w:rFonts w:ascii="Times New Roman" w:eastAsia="Times New Roman" w:hAnsi="Times New Roman"/>
              </w:rPr>
              <w:t xml:space="preserve"> — </w:t>
            </w:r>
            <w:proofErr w:type="spellStart"/>
            <w:r w:rsidRPr="00AA4F32">
              <w:rPr>
                <w:rFonts w:ascii="Times New Roman" w:eastAsia="Times New Roman" w:hAnsi="Times New Roman"/>
              </w:rPr>
              <w:t>підприємців</w:t>
            </w:r>
            <w:proofErr w:type="spellEnd"/>
            <w:r w:rsidRPr="00AA4F32">
              <w:rPr>
                <w:rFonts w:ascii="Times New Roman" w:eastAsia="Times New Roman" w:hAnsi="Times New Roman"/>
              </w:rPr>
              <w:t xml:space="preserve"> та </w:t>
            </w:r>
            <w:proofErr w:type="spellStart"/>
            <w:r w:rsidRPr="00AA4F32">
              <w:rPr>
                <w:rFonts w:ascii="Times New Roman" w:eastAsia="Times New Roman" w:hAnsi="Times New Roman"/>
              </w:rPr>
              <w:t>громадських</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формувань</w:t>
            </w:r>
            <w:proofErr w:type="spellEnd"/>
            <w:r w:rsidRPr="00AA4F32">
              <w:rPr>
                <w:rFonts w:ascii="Times New Roman" w:eastAsia="Times New Roman" w:hAnsi="Times New Roman"/>
              </w:rPr>
              <w:t>” (</w:t>
            </w:r>
            <w:proofErr w:type="spellStart"/>
            <w:r w:rsidRPr="00AA4F32">
              <w:rPr>
                <w:rFonts w:ascii="Times New Roman" w:eastAsia="Times New Roman" w:hAnsi="Times New Roman"/>
              </w:rPr>
              <w:t>крім</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нерезидентів</w:t>
            </w:r>
            <w:proofErr w:type="spellEnd"/>
            <w:r w:rsidRPr="00AA4F32">
              <w:rPr>
                <w:rFonts w:ascii="Times New Roman" w:eastAsia="Times New Roman" w:hAnsi="Times New Roman"/>
              </w:rPr>
              <w:t>);</w:t>
            </w:r>
          </w:p>
          <w:p w14:paraId="6D1DA6E3" w14:textId="77777777" w:rsidR="00AC6CF5" w:rsidRPr="00AA4F32" w:rsidRDefault="00AC6CF5" w:rsidP="00AC6CF5">
            <w:pPr>
              <w:spacing w:after="0"/>
              <w:ind w:firstLine="567"/>
              <w:jc w:val="both"/>
              <w:rPr>
                <w:rFonts w:ascii="Times New Roman" w:eastAsia="Times New Roman" w:hAnsi="Times New Roman"/>
              </w:rPr>
            </w:pPr>
            <w:r w:rsidRPr="00AA4F32">
              <w:rPr>
                <w:rFonts w:ascii="Times New Roman" w:eastAsia="Times New Roman" w:hAnsi="Times New Roman"/>
              </w:rPr>
              <w:t>10) </w:t>
            </w:r>
            <w:proofErr w:type="spellStart"/>
            <w:r w:rsidRPr="00AA4F32">
              <w:rPr>
                <w:rFonts w:ascii="Times New Roman" w:eastAsia="Times New Roman" w:hAnsi="Times New Roman"/>
              </w:rPr>
              <w:t>юридична</w:t>
            </w:r>
            <w:proofErr w:type="spellEnd"/>
            <w:r w:rsidRPr="00AA4F32">
              <w:rPr>
                <w:rFonts w:ascii="Times New Roman" w:eastAsia="Times New Roman" w:hAnsi="Times New Roman"/>
              </w:rPr>
              <w:t xml:space="preserve"> особа, яка є </w:t>
            </w:r>
            <w:proofErr w:type="spellStart"/>
            <w:r w:rsidRPr="00AA4F32">
              <w:rPr>
                <w:rFonts w:ascii="Times New Roman" w:eastAsia="Times New Roman" w:hAnsi="Times New Roman"/>
              </w:rPr>
              <w:t>учасником</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процедури</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закупівлі</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крім</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нерезидентів</w:t>
            </w:r>
            <w:proofErr w:type="spellEnd"/>
            <w:r w:rsidRPr="00AA4F32">
              <w:rPr>
                <w:rFonts w:ascii="Times New Roman" w:eastAsia="Times New Roman" w:hAnsi="Times New Roman"/>
              </w:rPr>
              <w:t xml:space="preserve">), не </w:t>
            </w:r>
            <w:proofErr w:type="spellStart"/>
            <w:r w:rsidRPr="00AA4F32">
              <w:rPr>
                <w:rFonts w:ascii="Times New Roman" w:eastAsia="Times New Roman" w:hAnsi="Times New Roman"/>
              </w:rPr>
              <w:t>має</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антикорупційної</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програми</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чи</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уповноваженого</w:t>
            </w:r>
            <w:proofErr w:type="spellEnd"/>
            <w:r w:rsidRPr="00AA4F32">
              <w:rPr>
                <w:rFonts w:ascii="Times New Roman" w:eastAsia="Times New Roman" w:hAnsi="Times New Roman"/>
              </w:rPr>
              <w:t xml:space="preserve"> з </w:t>
            </w:r>
            <w:proofErr w:type="spellStart"/>
            <w:r w:rsidRPr="00AA4F32">
              <w:rPr>
                <w:rFonts w:ascii="Times New Roman" w:eastAsia="Times New Roman" w:hAnsi="Times New Roman"/>
              </w:rPr>
              <w:t>реалізації</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антикорупційної</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програми</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якщо</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вартість</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закупівлі</w:t>
            </w:r>
            <w:proofErr w:type="spellEnd"/>
            <w:r w:rsidRPr="00AA4F32">
              <w:rPr>
                <w:rFonts w:ascii="Times New Roman" w:eastAsia="Times New Roman" w:hAnsi="Times New Roman"/>
              </w:rPr>
              <w:t xml:space="preserve"> товару (</w:t>
            </w:r>
            <w:proofErr w:type="spellStart"/>
            <w:r w:rsidRPr="00AA4F32">
              <w:rPr>
                <w:rFonts w:ascii="Times New Roman" w:eastAsia="Times New Roman" w:hAnsi="Times New Roman"/>
              </w:rPr>
              <w:t>товарів</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послуги</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послуг</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або</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робіт</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дорівнює</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чи</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перевищує</w:t>
            </w:r>
            <w:proofErr w:type="spellEnd"/>
            <w:r w:rsidRPr="00AA4F32">
              <w:rPr>
                <w:rFonts w:ascii="Times New Roman" w:eastAsia="Times New Roman" w:hAnsi="Times New Roman"/>
              </w:rPr>
              <w:t xml:space="preserve"> 20 млн. </w:t>
            </w:r>
            <w:proofErr w:type="spellStart"/>
            <w:r w:rsidRPr="00AA4F32">
              <w:rPr>
                <w:rFonts w:ascii="Times New Roman" w:eastAsia="Times New Roman" w:hAnsi="Times New Roman"/>
              </w:rPr>
              <w:t>гривень</w:t>
            </w:r>
            <w:proofErr w:type="spellEnd"/>
            <w:r w:rsidRPr="00AA4F32">
              <w:rPr>
                <w:rFonts w:ascii="Times New Roman" w:eastAsia="Times New Roman" w:hAnsi="Times New Roman"/>
              </w:rPr>
              <w:t xml:space="preserve"> (у тому </w:t>
            </w:r>
            <w:proofErr w:type="spellStart"/>
            <w:r w:rsidRPr="00AA4F32">
              <w:rPr>
                <w:rFonts w:ascii="Times New Roman" w:eastAsia="Times New Roman" w:hAnsi="Times New Roman"/>
              </w:rPr>
              <w:t>числі</w:t>
            </w:r>
            <w:proofErr w:type="spellEnd"/>
            <w:r w:rsidRPr="00AA4F32">
              <w:rPr>
                <w:rFonts w:ascii="Times New Roman" w:eastAsia="Times New Roman" w:hAnsi="Times New Roman"/>
              </w:rPr>
              <w:t xml:space="preserve"> за лотом);</w:t>
            </w:r>
          </w:p>
          <w:p w14:paraId="259833F3" w14:textId="77777777" w:rsidR="00AC6CF5" w:rsidRPr="00AA4F32" w:rsidRDefault="00AC6CF5" w:rsidP="00AC6CF5">
            <w:pPr>
              <w:spacing w:after="0"/>
              <w:ind w:firstLine="567"/>
              <w:jc w:val="both"/>
              <w:rPr>
                <w:rFonts w:ascii="Times New Roman" w:eastAsia="Times New Roman" w:hAnsi="Times New Roman"/>
              </w:rPr>
            </w:pPr>
            <w:r w:rsidRPr="00AA4F32">
              <w:rPr>
                <w:rFonts w:ascii="Times New Roman" w:eastAsia="Times New Roman" w:hAnsi="Times New Roman"/>
              </w:rPr>
              <w:t>11) </w:t>
            </w:r>
            <w:proofErr w:type="spellStart"/>
            <w:r w:rsidRPr="00AA4F32">
              <w:rPr>
                <w:rFonts w:ascii="Times New Roman" w:eastAsia="Times New Roman" w:hAnsi="Times New Roman"/>
              </w:rPr>
              <w:t>учасник</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процедури</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закупівлі</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або</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кінцевий</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бенефіціарний</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власник</w:t>
            </w:r>
            <w:proofErr w:type="spellEnd"/>
            <w:r w:rsidRPr="00AA4F32">
              <w:rPr>
                <w:rFonts w:ascii="Times New Roman" w:eastAsia="Times New Roman" w:hAnsi="Times New Roman"/>
              </w:rPr>
              <w:t xml:space="preserve">, член </w:t>
            </w:r>
            <w:proofErr w:type="spellStart"/>
            <w:r w:rsidRPr="00AA4F32">
              <w:rPr>
                <w:rFonts w:ascii="Times New Roman" w:eastAsia="Times New Roman" w:hAnsi="Times New Roman"/>
              </w:rPr>
              <w:t>або</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учасник</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акціонер</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юридичної</w:t>
            </w:r>
            <w:proofErr w:type="spellEnd"/>
            <w:r w:rsidRPr="00AA4F32">
              <w:rPr>
                <w:rFonts w:ascii="Times New Roman" w:eastAsia="Times New Roman" w:hAnsi="Times New Roman"/>
              </w:rPr>
              <w:t xml:space="preserve"> особи — </w:t>
            </w:r>
            <w:proofErr w:type="spellStart"/>
            <w:r w:rsidRPr="00AA4F32">
              <w:rPr>
                <w:rFonts w:ascii="Times New Roman" w:eastAsia="Times New Roman" w:hAnsi="Times New Roman"/>
              </w:rPr>
              <w:t>учасника</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процедури</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закупівлі</w:t>
            </w:r>
            <w:proofErr w:type="spellEnd"/>
            <w:r w:rsidRPr="00AA4F32">
              <w:rPr>
                <w:rFonts w:ascii="Times New Roman" w:eastAsia="Times New Roman" w:hAnsi="Times New Roman"/>
              </w:rPr>
              <w:t xml:space="preserve"> є особою, до </w:t>
            </w:r>
            <w:proofErr w:type="spellStart"/>
            <w:r w:rsidRPr="00AA4F32">
              <w:rPr>
                <w:rFonts w:ascii="Times New Roman" w:eastAsia="Times New Roman" w:hAnsi="Times New Roman"/>
              </w:rPr>
              <w:t>якої</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застосовано</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санкцію</w:t>
            </w:r>
            <w:proofErr w:type="spellEnd"/>
            <w:r w:rsidRPr="00AA4F32">
              <w:rPr>
                <w:rFonts w:ascii="Times New Roman" w:eastAsia="Times New Roman" w:hAnsi="Times New Roman"/>
              </w:rPr>
              <w:t xml:space="preserve"> у </w:t>
            </w:r>
            <w:proofErr w:type="spellStart"/>
            <w:r w:rsidRPr="00AA4F32">
              <w:rPr>
                <w:rFonts w:ascii="Times New Roman" w:eastAsia="Times New Roman" w:hAnsi="Times New Roman"/>
              </w:rPr>
              <w:t>вигляді</w:t>
            </w:r>
            <w:proofErr w:type="spellEnd"/>
            <w:r w:rsidRPr="00AA4F32">
              <w:rPr>
                <w:rFonts w:ascii="Times New Roman" w:eastAsia="Times New Roman" w:hAnsi="Times New Roman"/>
              </w:rPr>
              <w:t xml:space="preserve"> заборони на </w:t>
            </w:r>
            <w:proofErr w:type="spellStart"/>
            <w:r w:rsidRPr="00AA4F32">
              <w:rPr>
                <w:rFonts w:ascii="Times New Roman" w:eastAsia="Times New Roman" w:hAnsi="Times New Roman"/>
              </w:rPr>
              <w:t>здійсненняунеї</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публічних</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закупівель</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товарів</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робіт</w:t>
            </w:r>
            <w:proofErr w:type="spellEnd"/>
            <w:r w:rsidRPr="00AA4F32">
              <w:rPr>
                <w:rFonts w:ascii="Times New Roman" w:eastAsia="Times New Roman" w:hAnsi="Times New Roman"/>
              </w:rPr>
              <w:t xml:space="preserve"> і </w:t>
            </w:r>
            <w:proofErr w:type="spellStart"/>
            <w:r w:rsidRPr="00AA4F32">
              <w:rPr>
                <w:rFonts w:ascii="Times New Roman" w:eastAsia="Times New Roman" w:hAnsi="Times New Roman"/>
              </w:rPr>
              <w:t>послуг</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згідно</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із</w:t>
            </w:r>
            <w:proofErr w:type="spellEnd"/>
            <w:r w:rsidRPr="00AA4F32">
              <w:rPr>
                <w:rFonts w:ascii="Times New Roman" w:eastAsia="Times New Roman" w:hAnsi="Times New Roman"/>
              </w:rPr>
              <w:t xml:space="preserve"> Законом </w:t>
            </w:r>
            <w:proofErr w:type="spellStart"/>
            <w:r w:rsidRPr="00AA4F32">
              <w:rPr>
                <w:rFonts w:ascii="Times New Roman" w:eastAsia="Times New Roman" w:hAnsi="Times New Roman"/>
              </w:rPr>
              <w:t>України</w:t>
            </w:r>
            <w:proofErr w:type="spellEnd"/>
            <w:r w:rsidRPr="00AA4F32">
              <w:rPr>
                <w:rFonts w:ascii="Times New Roman" w:eastAsia="Times New Roman" w:hAnsi="Times New Roman"/>
              </w:rPr>
              <w:t xml:space="preserve"> “Про </w:t>
            </w:r>
            <w:proofErr w:type="spellStart"/>
            <w:r w:rsidRPr="00AA4F32">
              <w:rPr>
                <w:rFonts w:ascii="Times New Roman" w:eastAsia="Times New Roman" w:hAnsi="Times New Roman"/>
              </w:rPr>
              <w:t>санкції</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крім</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випадку</w:t>
            </w:r>
            <w:proofErr w:type="spellEnd"/>
            <w:r w:rsidRPr="00AA4F32">
              <w:rPr>
                <w:rFonts w:ascii="Times New Roman" w:eastAsia="Times New Roman" w:hAnsi="Times New Roman"/>
              </w:rPr>
              <w:t xml:space="preserve">, коли </w:t>
            </w:r>
            <w:proofErr w:type="spellStart"/>
            <w:r w:rsidRPr="00AA4F32">
              <w:rPr>
                <w:rFonts w:ascii="Times New Roman" w:eastAsia="Times New Roman" w:hAnsi="Times New Roman"/>
              </w:rPr>
              <w:t>активи</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такої</w:t>
            </w:r>
            <w:proofErr w:type="spellEnd"/>
            <w:r w:rsidRPr="00AA4F32">
              <w:rPr>
                <w:rFonts w:ascii="Times New Roman" w:eastAsia="Times New Roman" w:hAnsi="Times New Roman"/>
              </w:rPr>
              <w:t xml:space="preserve"> особи в </w:t>
            </w:r>
            <w:proofErr w:type="spellStart"/>
            <w:r w:rsidRPr="00AA4F32">
              <w:rPr>
                <w:rFonts w:ascii="Times New Roman" w:eastAsia="Times New Roman" w:hAnsi="Times New Roman"/>
              </w:rPr>
              <w:t>установленому</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законодавством</w:t>
            </w:r>
            <w:proofErr w:type="spellEnd"/>
            <w:r w:rsidRPr="00AA4F32">
              <w:rPr>
                <w:rFonts w:ascii="Times New Roman" w:eastAsia="Times New Roman" w:hAnsi="Times New Roman"/>
              </w:rPr>
              <w:t xml:space="preserve"> порядку </w:t>
            </w:r>
            <w:proofErr w:type="spellStart"/>
            <w:r w:rsidRPr="00AA4F32">
              <w:rPr>
                <w:rFonts w:ascii="Times New Roman" w:eastAsia="Times New Roman" w:hAnsi="Times New Roman"/>
              </w:rPr>
              <w:t>передані</w:t>
            </w:r>
            <w:proofErr w:type="spellEnd"/>
            <w:r w:rsidRPr="00AA4F32">
              <w:rPr>
                <w:rFonts w:ascii="Times New Roman" w:eastAsia="Times New Roman" w:hAnsi="Times New Roman"/>
              </w:rPr>
              <w:t xml:space="preserve"> в </w:t>
            </w:r>
            <w:proofErr w:type="spellStart"/>
            <w:r w:rsidRPr="00AA4F32">
              <w:rPr>
                <w:rFonts w:ascii="Times New Roman" w:eastAsia="Times New Roman" w:hAnsi="Times New Roman"/>
              </w:rPr>
              <w:t>управління</w:t>
            </w:r>
            <w:proofErr w:type="spellEnd"/>
            <w:r w:rsidRPr="00AA4F32">
              <w:rPr>
                <w:rFonts w:ascii="Times New Roman" w:eastAsia="Times New Roman" w:hAnsi="Times New Roman"/>
              </w:rPr>
              <w:t xml:space="preserve"> АРМА;</w:t>
            </w:r>
          </w:p>
          <w:p w14:paraId="5B0DB0E4" w14:textId="77777777" w:rsidR="00AC6CF5" w:rsidRPr="00AA4F32" w:rsidRDefault="00AC6CF5" w:rsidP="00AC6CF5">
            <w:pPr>
              <w:spacing w:after="0"/>
              <w:ind w:firstLine="567"/>
              <w:jc w:val="both"/>
              <w:rPr>
                <w:rFonts w:ascii="Times New Roman" w:eastAsia="Times New Roman" w:hAnsi="Times New Roman"/>
                <w:lang w:val="uk-UA"/>
              </w:rPr>
            </w:pPr>
            <w:r w:rsidRPr="00AA4F32">
              <w:rPr>
                <w:rFonts w:ascii="Times New Roman" w:eastAsia="Times New Roman" w:hAnsi="Times New Roman"/>
              </w:rPr>
              <w:t>12) </w:t>
            </w:r>
            <w:proofErr w:type="spellStart"/>
            <w:r w:rsidRPr="00AA4F32">
              <w:rPr>
                <w:rFonts w:ascii="Times New Roman" w:eastAsia="Times New Roman" w:hAnsi="Times New Roman"/>
              </w:rPr>
              <w:t>керівника</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учасника</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процедури</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закупівлі</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фізичну</w:t>
            </w:r>
            <w:proofErr w:type="spellEnd"/>
            <w:r w:rsidRPr="00AA4F32">
              <w:rPr>
                <w:rFonts w:ascii="Times New Roman" w:eastAsia="Times New Roman" w:hAnsi="Times New Roman"/>
              </w:rPr>
              <w:t xml:space="preserve"> особу, яка є </w:t>
            </w:r>
            <w:proofErr w:type="spellStart"/>
            <w:r w:rsidRPr="00AA4F32">
              <w:rPr>
                <w:rFonts w:ascii="Times New Roman" w:eastAsia="Times New Roman" w:hAnsi="Times New Roman"/>
              </w:rPr>
              <w:t>учасником</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процедури</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закупівлі</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було</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притягнуто</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згідно</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із</w:t>
            </w:r>
            <w:proofErr w:type="spellEnd"/>
            <w:r w:rsidRPr="00AA4F32">
              <w:rPr>
                <w:rFonts w:ascii="Times New Roman" w:eastAsia="Times New Roman" w:hAnsi="Times New Roman"/>
              </w:rPr>
              <w:t xml:space="preserve"> законом до </w:t>
            </w:r>
            <w:proofErr w:type="spellStart"/>
            <w:r w:rsidRPr="00AA4F32">
              <w:rPr>
                <w:rFonts w:ascii="Times New Roman" w:eastAsia="Times New Roman" w:hAnsi="Times New Roman"/>
              </w:rPr>
              <w:t>відповідальності</w:t>
            </w:r>
            <w:proofErr w:type="spellEnd"/>
            <w:r w:rsidRPr="00AA4F32">
              <w:rPr>
                <w:rFonts w:ascii="Times New Roman" w:eastAsia="Times New Roman" w:hAnsi="Times New Roman"/>
              </w:rPr>
              <w:t xml:space="preserve"> за </w:t>
            </w:r>
            <w:proofErr w:type="spellStart"/>
            <w:r w:rsidRPr="00AA4F32">
              <w:rPr>
                <w:rFonts w:ascii="Times New Roman" w:eastAsia="Times New Roman" w:hAnsi="Times New Roman"/>
              </w:rPr>
              <w:t>вчинення</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правопорушення</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пов’язаного</w:t>
            </w:r>
            <w:proofErr w:type="spellEnd"/>
            <w:r w:rsidRPr="00AA4F32">
              <w:rPr>
                <w:rFonts w:ascii="Times New Roman" w:eastAsia="Times New Roman" w:hAnsi="Times New Roman"/>
              </w:rPr>
              <w:t xml:space="preserve"> з </w:t>
            </w:r>
            <w:proofErr w:type="spellStart"/>
            <w:r w:rsidRPr="00AA4F32">
              <w:rPr>
                <w:rFonts w:ascii="Times New Roman" w:eastAsia="Times New Roman" w:hAnsi="Times New Roman"/>
              </w:rPr>
              <w:t>використанням</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дитячої</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праці</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чи</w:t>
            </w:r>
            <w:proofErr w:type="spellEnd"/>
            <w:r w:rsidRPr="00AA4F32">
              <w:rPr>
                <w:rFonts w:ascii="Times New Roman" w:eastAsia="Times New Roman" w:hAnsi="Times New Roman"/>
              </w:rPr>
              <w:t xml:space="preserve"> будь-</w:t>
            </w:r>
            <w:proofErr w:type="spellStart"/>
            <w:r w:rsidRPr="00AA4F32">
              <w:rPr>
                <w:rFonts w:ascii="Times New Roman" w:eastAsia="Times New Roman" w:hAnsi="Times New Roman"/>
              </w:rPr>
              <w:t>якими</w:t>
            </w:r>
            <w:proofErr w:type="spellEnd"/>
            <w:r w:rsidRPr="00AA4F32">
              <w:rPr>
                <w:rFonts w:ascii="Times New Roman" w:eastAsia="Times New Roman" w:hAnsi="Times New Roman"/>
              </w:rPr>
              <w:t xml:space="preserve"> формами </w:t>
            </w:r>
            <w:proofErr w:type="spellStart"/>
            <w:r w:rsidRPr="00AA4F32">
              <w:rPr>
                <w:rFonts w:ascii="Times New Roman" w:eastAsia="Times New Roman" w:hAnsi="Times New Roman"/>
              </w:rPr>
              <w:t>торгівлі</w:t>
            </w:r>
            <w:proofErr w:type="spellEnd"/>
            <w:r w:rsidRPr="00AA4F32">
              <w:rPr>
                <w:rFonts w:ascii="Times New Roman" w:eastAsia="Times New Roman" w:hAnsi="Times New Roman"/>
              </w:rPr>
              <w:t xml:space="preserve"> людьми.</w:t>
            </w:r>
          </w:p>
          <w:p w14:paraId="5FBB67B2" w14:textId="32DF1447" w:rsidR="00AC6CF5" w:rsidRPr="00FC7D26" w:rsidRDefault="00AC6CF5" w:rsidP="00AC6CF5">
            <w:pPr>
              <w:spacing w:after="0" w:line="240" w:lineRule="auto"/>
              <w:ind w:firstLine="567"/>
              <w:jc w:val="both"/>
              <w:rPr>
                <w:rFonts w:ascii="Times New Roman" w:eastAsia="Times New Roman" w:hAnsi="Times New Roman"/>
                <w:highlight w:val="white"/>
                <w:lang w:val="uk-UA"/>
              </w:rPr>
            </w:pPr>
            <w:r w:rsidRPr="00FC7D26">
              <w:rPr>
                <w:rFonts w:ascii="Times New Roman" w:eastAsia="Times New Roman" w:hAnsi="Times New Roman"/>
                <w:lang w:val="uk-UA"/>
              </w:rPr>
              <w:t xml:space="preserve">Замовник не вимагає документального підтвердження інформації про відсутність підстав для відхилення тендерної пропозиції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FC7D26">
              <w:rPr>
                <w:rFonts w:ascii="Times New Roman" w:eastAsia="Times New Roman" w:hAnsi="Times New Roman"/>
                <w:lang w:val="uk-UA"/>
              </w:rPr>
              <w:t>закупівель</w:t>
            </w:r>
            <w:proofErr w:type="spellEnd"/>
            <w:r w:rsidRPr="00FC7D26">
              <w:rPr>
                <w:rFonts w:ascii="Times New Roman" w:eastAsia="Times New Roman" w:hAnsi="Times New Roman"/>
                <w:lang w:val="uk-UA"/>
              </w:rPr>
              <w:t xml:space="preserve"> шляхом обміну інформацією з іншими державними системами та реєстрами.</w:t>
            </w:r>
          </w:p>
        </w:tc>
      </w:tr>
      <w:tr w:rsidR="00AC6CF5" w:rsidRPr="00A6315E" w14:paraId="5151ADDB" w14:textId="77777777" w:rsidTr="006D4324">
        <w:tc>
          <w:tcPr>
            <w:tcW w:w="284" w:type="pct"/>
            <w:shd w:val="clear" w:color="auto" w:fill="FFFFFF"/>
          </w:tcPr>
          <w:p w14:paraId="3629C10B" w14:textId="77777777" w:rsidR="00AC6CF5" w:rsidRPr="00933DC3" w:rsidRDefault="00AC6CF5" w:rsidP="00AC6CF5">
            <w:pPr>
              <w:spacing w:after="0" w:line="240" w:lineRule="auto"/>
              <w:jc w:val="center"/>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lastRenderedPageBreak/>
              <w:t>6</w:t>
            </w:r>
          </w:p>
        </w:tc>
        <w:tc>
          <w:tcPr>
            <w:tcW w:w="1570" w:type="pct"/>
            <w:shd w:val="clear" w:color="auto" w:fill="FFFFFF"/>
          </w:tcPr>
          <w:p w14:paraId="7ADF8E85" w14:textId="77777777" w:rsidR="00AC6CF5" w:rsidRPr="00933DC3" w:rsidRDefault="00AC6CF5" w:rsidP="00AC6CF5">
            <w:pPr>
              <w:spacing w:after="0" w:line="240" w:lineRule="auto"/>
              <w:ind w:left="152" w:right="58"/>
              <w:jc w:val="both"/>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Інформація про технічні, якісні та кількісні характеристики предмета закупівлі</w:t>
            </w:r>
          </w:p>
        </w:tc>
        <w:tc>
          <w:tcPr>
            <w:tcW w:w="3146" w:type="pct"/>
            <w:shd w:val="clear" w:color="auto" w:fill="FFFFFF"/>
          </w:tcPr>
          <w:p w14:paraId="6D6B881D" w14:textId="77777777" w:rsidR="00AC6CF5" w:rsidRPr="00AA4F32" w:rsidRDefault="00AC6CF5" w:rsidP="00AC6CF5">
            <w:pPr>
              <w:spacing w:after="0" w:line="240" w:lineRule="auto"/>
              <w:ind w:left="84" w:right="146"/>
              <w:jc w:val="both"/>
              <w:textAlignment w:val="baseline"/>
              <w:rPr>
                <w:rFonts w:ascii="Times New Roman" w:hAnsi="Times New Roman"/>
                <w:color w:val="000000"/>
                <w:shd w:val="clear" w:color="auto" w:fill="FFFFFF"/>
                <w:lang w:val="uk-UA" w:eastAsia="ru-RU"/>
              </w:rPr>
            </w:pPr>
            <w:proofErr w:type="spellStart"/>
            <w:r w:rsidRPr="00AA4F32">
              <w:rPr>
                <w:rFonts w:ascii="Times New Roman" w:eastAsia="Times New Roman" w:hAnsi="Times New Roman"/>
              </w:rPr>
              <w:t>Вимоги</w:t>
            </w:r>
            <w:proofErr w:type="spellEnd"/>
            <w:r w:rsidRPr="00AA4F32">
              <w:rPr>
                <w:rFonts w:ascii="Times New Roman" w:eastAsia="Times New Roman" w:hAnsi="Times New Roman"/>
              </w:rPr>
              <w:t xml:space="preserve"> до предмета </w:t>
            </w:r>
            <w:proofErr w:type="spellStart"/>
            <w:r w:rsidRPr="00AA4F32">
              <w:rPr>
                <w:rFonts w:ascii="Times New Roman" w:eastAsia="Times New Roman" w:hAnsi="Times New Roman"/>
              </w:rPr>
              <w:t>закупівлі</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технічні</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якісні</w:t>
            </w:r>
            <w:proofErr w:type="spellEnd"/>
            <w:r w:rsidRPr="00AA4F32">
              <w:rPr>
                <w:rFonts w:ascii="Times New Roman" w:eastAsia="Times New Roman" w:hAnsi="Times New Roman"/>
              </w:rPr>
              <w:t xml:space="preserve"> та </w:t>
            </w:r>
            <w:proofErr w:type="spellStart"/>
            <w:r w:rsidRPr="00AA4F32">
              <w:rPr>
                <w:rFonts w:ascii="Times New Roman" w:eastAsia="Times New Roman" w:hAnsi="Times New Roman"/>
              </w:rPr>
              <w:t>кількісні</w:t>
            </w:r>
            <w:proofErr w:type="spellEnd"/>
            <w:r w:rsidRPr="00AA4F32">
              <w:rPr>
                <w:rFonts w:ascii="Times New Roman" w:eastAsia="Times New Roman" w:hAnsi="Times New Roman"/>
              </w:rPr>
              <w:t xml:space="preserve"> характеристики) </w:t>
            </w:r>
            <w:proofErr w:type="spellStart"/>
            <w:r w:rsidRPr="00AA4F32">
              <w:rPr>
                <w:rFonts w:ascii="Times New Roman" w:eastAsia="Times New Roman" w:hAnsi="Times New Roman"/>
              </w:rPr>
              <w:t>згідно</w:t>
            </w:r>
            <w:proofErr w:type="spellEnd"/>
            <w:r w:rsidRPr="00AA4F32">
              <w:rPr>
                <w:rFonts w:ascii="Times New Roman" w:eastAsia="Times New Roman" w:hAnsi="Times New Roman"/>
              </w:rPr>
              <w:t xml:space="preserve"> з</w:t>
            </w:r>
            <w:hyperlink r:id="rId10">
              <w:r w:rsidRPr="00AA4F32">
                <w:rPr>
                  <w:rFonts w:ascii="Times New Roman" w:eastAsia="Times New Roman" w:hAnsi="Times New Roman"/>
                </w:rPr>
                <w:t xml:space="preserve"> пунктом </w:t>
              </w:r>
              <w:proofErr w:type="spellStart"/>
              <w:r w:rsidRPr="00AA4F32">
                <w:rPr>
                  <w:rFonts w:ascii="Times New Roman" w:eastAsia="Times New Roman" w:hAnsi="Times New Roman"/>
                </w:rPr>
                <w:t>третім</w:t>
              </w:r>
              <w:proofErr w:type="spellEnd"/>
              <w:r w:rsidRPr="00AA4F32">
                <w:rPr>
                  <w:rFonts w:ascii="Times New Roman" w:eastAsia="Times New Roman" w:hAnsi="Times New Roman"/>
                </w:rPr>
                <w:t xml:space="preserve"> </w:t>
              </w:r>
            </w:hyperlink>
            <w:hyperlink r:id="rId11">
              <w:proofErr w:type="spellStart"/>
              <w:r w:rsidRPr="00AA4F32">
                <w:rPr>
                  <w:rFonts w:ascii="Times New Roman" w:eastAsia="Times New Roman" w:hAnsi="Times New Roman"/>
                  <w:u w:val="single"/>
                </w:rPr>
                <w:t>частини</w:t>
              </w:r>
              <w:proofErr w:type="spellEnd"/>
              <w:r w:rsidRPr="00AA4F32">
                <w:rPr>
                  <w:rFonts w:ascii="Times New Roman" w:eastAsia="Times New Roman" w:hAnsi="Times New Roman"/>
                  <w:u w:val="single"/>
                </w:rPr>
                <w:t xml:space="preserve"> </w:t>
              </w:r>
              <w:proofErr w:type="spellStart"/>
              <w:r w:rsidRPr="00AA4F32">
                <w:rPr>
                  <w:rFonts w:ascii="Times New Roman" w:eastAsia="Times New Roman" w:hAnsi="Times New Roman"/>
                  <w:u w:val="single"/>
                </w:rPr>
                <w:t>друго</w:t>
              </w:r>
            </w:hyperlink>
            <w:r w:rsidRPr="00AA4F32">
              <w:rPr>
                <w:rFonts w:ascii="Times New Roman" w:eastAsia="Times New Roman" w:hAnsi="Times New Roman"/>
              </w:rPr>
              <w:t>ї</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статті</w:t>
            </w:r>
            <w:proofErr w:type="spellEnd"/>
            <w:r w:rsidRPr="00AA4F32">
              <w:rPr>
                <w:rFonts w:ascii="Times New Roman" w:eastAsia="Times New Roman" w:hAnsi="Times New Roman"/>
              </w:rPr>
              <w:t xml:space="preserve"> 22 Закону </w:t>
            </w:r>
            <w:proofErr w:type="spellStart"/>
            <w:r w:rsidRPr="00AA4F32">
              <w:rPr>
                <w:rFonts w:ascii="Times New Roman" w:eastAsia="Times New Roman" w:hAnsi="Times New Roman"/>
              </w:rPr>
              <w:t>зазначено</w:t>
            </w:r>
            <w:proofErr w:type="spellEnd"/>
            <w:r w:rsidRPr="00AA4F32">
              <w:rPr>
                <w:rFonts w:ascii="Times New Roman" w:eastAsia="Times New Roman" w:hAnsi="Times New Roman"/>
              </w:rPr>
              <w:t xml:space="preserve"> в </w:t>
            </w:r>
            <w:proofErr w:type="spellStart"/>
            <w:r w:rsidRPr="00AA4F32">
              <w:rPr>
                <w:rFonts w:ascii="Times New Roman" w:eastAsia="Times New Roman" w:hAnsi="Times New Roman"/>
                <w:b/>
                <w:i/>
              </w:rPr>
              <w:t>Додатку</w:t>
            </w:r>
            <w:proofErr w:type="spellEnd"/>
            <w:r w:rsidRPr="00AA4F32">
              <w:rPr>
                <w:rFonts w:ascii="Times New Roman" w:eastAsia="Times New Roman" w:hAnsi="Times New Roman"/>
                <w:b/>
                <w:i/>
              </w:rPr>
              <w:t xml:space="preserve"> 2 </w:t>
            </w:r>
            <w:r w:rsidRPr="00AA4F32">
              <w:rPr>
                <w:rFonts w:ascii="Times New Roman" w:eastAsia="Times New Roman" w:hAnsi="Times New Roman"/>
              </w:rPr>
              <w:t xml:space="preserve">до </w:t>
            </w:r>
            <w:proofErr w:type="spellStart"/>
            <w:r w:rsidRPr="00AA4F32">
              <w:rPr>
                <w:rFonts w:ascii="Times New Roman" w:eastAsia="Times New Roman" w:hAnsi="Times New Roman"/>
              </w:rPr>
              <w:t>цієї</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тендерної</w:t>
            </w:r>
            <w:proofErr w:type="spellEnd"/>
            <w:r w:rsidRPr="00AA4F32">
              <w:rPr>
                <w:rFonts w:ascii="Times New Roman" w:eastAsia="Times New Roman" w:hAnsi="Times New Roman"/>
              </w:rPr>
              <w:t xml:space="preserve"> </w:t>
            </w:r>
            <w:proofErr w:type="spellStart"/>
            <w:r w:rsidRPr="00AA4F32">
              <w:rPr>
                <w:rFonts w:ascii="Times New Roman" w:eastAsia="Times New Roman" w:hAnsi="Times New Roman"/>
              </w:rPr>
              <w:t>документації</w:t>
            </w:r>
            <w:proofErr w:type="spellEnd"/>
            <w:r w:rsidRPr="00AA4F32">
              <w:rPr>
                <w:rFonts w:ascii="Times New Roman" w:eastAsia="Times New Roman" w:hAnsi="Times New Roman"/>
              </w:rPr>
              <w:t>.</w:t>
            </w:r>
          </w:p>
        </w:tc>
      </w:tr>
      <w:tr w:rsidR="00AC6CF5" w:rsidRPr="002836F4" w14:paraId="6F060ACB" w14:textId="77777777" w:rsidTr="006D4324">
        <w:tc>
          <w:tcPr>
            <w:tcW w:w="284" w:type="pct"/>
            <w:shd w:val="clear" w:color="auto" w:fill="FFFFFF"/>
          </w:tcPr>
          <w:p w14:paraId="458784FF" w14:textId="77777777" w:rsidR="00AC6CF5" w:rsidRPr="00933DC3" w:rsidRDefault="00AC6CF5" w:rsidP="00AC6CF5">
            <w:pPr>
              <w:spacing w:after="0" w:line="240" w:lineRule="auto"/>
              <w:jc w:val="center"/>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7</w:t>
            </w:r>
          </w:p>
        </w:tc>
        <w:tc>
          <w:tcPr>
            <w:tcW w:w="1570" w:type="pct"/>
            <w:shd w:val="clear" w:color="auto" w:fill="FFFFFF"/>
          </w:tcPr>
          <w:p w14:paraId="7B060DB0" w14:textId="77777777" w:rsidR="00AC6CF5" w:rsidRPr="00933DC3" w:rsidRDefault="00AC6CF5" w:rsidP="00AC6CF5">
            <w:pPr>
              <w:spacing w:after="0" w:line="240" w:lineRule="auto"/>
              <w:ind w:left="152" w:right="58"/>
              <w:jc w:val="both"/>
              <w:textAlignment w:val="baseline"/>
              <w:rPr>
                <w:rFonts w:ascii="Times New Roman" w:eastAsia="Times New Roman" w:hAnsi="Times New Roman"/>
                <w:b/>
                <w:lang w:val="uk-UA" w:eastAsia="ru-RU"/>
              </w:rPr>
            </w:pPr>
            <w:proofErr w:type="spellStart"/>
            <w:r w:rsidRPr="00933DC3">
              <w:rPr>
                <w:rFonts w:ascii="Times New Roman" w:eastAsia="Times New Roman" w:hAnsi="Times New Roman"/>
                <w:b/>
                <w:bCs/>
              </w:rPr>
              <w:t>Інформація</w:t>
            </w:r>
            <w:proofErr w:type="spellEnd"/>
            <w:r w:rsidRPr="00933DC3">
              <w:rPr>
                <w:rFonts w:ascii="Times New Roman" w:eastAsia="Times New Roman" w:hAnsi="Times New Roman"/>
                <w:b/>
                <w:bCs/>
              </w:rPr>
              <w:t xml:space="preserve"> про </w:t>
            </w:r>
            <w:proofErr w:type="spellStart"/>
            <w:r w:rsidRPr="00933DC3">
              <w:rPr>
                <w:rFonts w:ascii="Times New Roman" w:eastAsia="Times New Roman" w:hAnsi="Times New Roman"/>
                <w:b/>
                <w:bCs/>
              </w:rPr>
              <w:t>маркування</w:t>
            </w:r>
            <w:proofErr w:type="spellEnd"/>
            <w:r w:rsidRPr="00933DC3">
              <w:rPr>
                <w:rFonts w:ascii="Times New Roman" w:eastAsia="Times New Roman" w:hAnsi="Times New Roman"/>
                <w:b/>
                <w:bCs/>
              </w:rPr>
              <w:t xml:space="preserve">, </w:t>
            </w:r>
            <w:proofErr w:type="spellStart"/>
            <w:r w:rsidRPr="00933DC3">
              <w:rPr>
                <w:rFonts w:ascii="Times New Roman" w:eastAsia="Times New Roman" w:hAnsi="Times New Roman"/>
                <w:b/>
                <w:bCs/>
              </w:rPr>
              <w:t>протоколи</w:t>
            </w:r>
            <w:proofErr w:type="spellEnd"/>
            <w:r>
              <w:rPr>
                <w:rFonts w:ascii="Times New Roman" w:eastAsia="Times New Roman" w:hAnsi="Times New Roman"/>
                <w:b/>
                <w:bCs/>
                <w:lang w:val="uk-UA"/>
              </w:rPr>
              <w:t xml:space="preserve"> </w:t>
            </w:r>
            <w:proofErr w:type="spellStart"/>
            <w:r w:rsidRPr="00933DC3">
              <w:rPr>
                <w:rFonts w:ascii="Times New Roman" w:eastAsia="Times New Roman" w:hAnsi="Times New Roman"/>
                <w:b/>
                <w:bCs/>
              </w:rPr>
              <w:t>випробувань</w:t>
            </w:r>
            <w:proofErr w:type="spellEnd"/>
            <w:r>
              <w:rPr>
                <w:rFonts w:ascii="Times New Roman" w:eastAsia="Times New Roman" w:hAnsi="Times New Roman"/>
                <w:b/>
                <w:bCs/>
                <w:lang w:val="uk-UA"/>
              </w:rPr>
              <w:t xml:space="preserve"> </w:t>
            </w:r>
            <w:proofErr w:type="spellStart"/>
            <w:r w:rsidRPr="00933DC3">
              <w:rPr>
                <w:rFonts w:ascii="Times New Roman" w:eastAsia="Times New Roman" w:hAnsi="Times New Roman"/>
                <w:b/>
                <w:bCs/>
              </w:rPr>
              <w:t>або</w:t>
            </w:r>
            <w:proofErr w:type="spellEnd"/>
            <w:r>
              <w:rPr>
                <w:rFonts w:ascii="Times New Roman" w:eastAsia="Times New Roman" w:hAnsi="Times New Roman"/>
                <w:b/>
                <w:bCs/>
                <w:lang w:val="uk-UA"/>
              </w:rPr>
              <w:t xml:space="preserve"> </w:t>
            </w:r>
            <w:proofErr w:type="spellStart"/>
            <w:r w:rsidRPr="00933DC3">
              <w:rPr>
                <w:rFonts w:ascii="Times New Roman" w:eastAsia="Times New Roman" w:hAnsi="Times New Roman"/>
                <w:b/>
                <w:bCs/>
              </w:rPr>
              <w:t>сертифікати</w:t>
            </w:r>
            <w:proofErr w:type="spellEnd"/>
            <w:r w:rsidRPr="00933DC3">
              <w:rPr>
                <w:rFonts w:ascii="Times New Roman" w:eastAsia="Times New Roman" w:hAnsi="Times New Roman"/>
                <w:b/>
                <w:bCs/>
              </w:rPr>
              <w:t xml:space="preserve">, </w:t>
            </w:r>
            <w:proofErr w:type="spellStart"/>
            <w:r w:rsidRPr="00933DC3">
              <w:rPr>
                <w:rFonts w:ascii="Times New Roman" w:eastAsia="Times New Roman" w:hAnsi="Times New Roman"/>
                <w:b/>
                <w:bCs/>
              </w:rPr>
              <w:t>що</w:t>
            </w:r>
            <w:proofErr w:type="spellEnd"/>
            <w:r w:rsidRPr="00933DC3">
              <w:rPr>
                <w:rFonts w:ascii="Times New Roman" w:eastAsia="Times New Roman" w:hAnsi="Times New Roman"/>
                <w:b/>
                <w:bCs/>
              </w:rPr>
              <w:t xml:space="preserve"> </w:t>
            </w:r>
            <w:proofErr w:type="spellStart"/>
            <w:r w:rsidRPr="00933DC3">
              <w:rPr>
                <w:rFonts w:ascii="Times New Roman" w:eastAsia="Times New Roman" w:hAnsi="Times New Roman"/>
                <w:b/>
                <w:bCs/>
              </w:rPr>
              <w:t>підтверджують</w:t>
            </w:r>
            <w:proofErr w:type="spellEnd"/>
            <w:r w:rsidRPr="00933DC3">
              <w:rPr>
                <w:rFonts w:ascii="Times New Roman" w:eastAsia="Times New Roman" w:hAnsi="Times New Roman"/>
                <w:b/>
                <w:bCs/>
              </w:rPr>
              <w:t xml:space="preserve"> </w:t>
            </w:r>
            <w:proofErr w:type="spellStart"/>
            <w:r w:rsidRPr="00933DC3">
              <w:rPr>
                <w:rFonts w:ascii="Times New Roman" w:eastAsia="Times New Roman" w:hAnsi="Times New Roman"/>
                <w:b/>
                <w:bCs/>
              </w:rPr>
              <w:t>відповідність</w:t>
            </w:r>
            <w:proofErr w:type="spellEnd"/>
            <w:r w:rsidRPr="00933DC3">
              <w:rPr>
                <w:rFonts w:ascii="Times New Roman" w:eastAsia="Times New Roman" w:hAnsi="Times New Roman"/>
                <w:b/>
                <w:bCs/>
              </w:rPr>
              <w:t xml:space="preserve"> предмета </w:t>
            </w:r>
            <w:proofErr w:type="spellStart"/>
            <w:r w:rsidRPr="00933DC3">
              <w:rPr>
                <w:rFonts w:ascii="Times New Roman" w:eastAsia="Times New Roman" w:hAnsi="Times New Roman"/>
                <w:b/>
                <w:bCs/>
              </w:rPr>
              <w:t>закупівлі</w:t>
            </w:r>
            <w:proofErr w:type="spellEnd"/>
            <w:r w:rsidRPr="00933DC3">
              <w:rPr>
                <w:rFonts w:ascii="Times New Roman" w:eastAsia="Times New Roman" w:hAnsi="Times New Roman"/>
                <w:b/>
                <w:bCs/>
              </w:rPr>
              <w:t xml:space="preserve"> </w:t>
            </w:r>
            <w:proofErr w:type="spellStart"/>
            <w:r w:rsidRPr="00933DC3">
              <w:rPr>
                <w:rFonts w:ascii="Times New Roman" w:eastAsia="Times New Roman" w:hAnsi="Times New Roman"/>
                <w:b/>
                <w:bCs/>
              </w:rPr>
              <w:t>встановленим</w:t>
            </w:r>
            <w:proofErr w:type="spellEnd"/>
            <w:r w:rsidRPr="00933DC3">
              <w:rPr>
                <w:rFonts w:ascii="Times New Roman" w:eastAsia="Times New Roman" w:hAnsi="Times New Roman"/>
                <w:b/>
                <w:bCs/>
              </w:rPr>
              <w:t xml:space="preserve"> </w:t>
            </w:r>
            <w:proofErr w:type="spellStart"/>
            <w:r w:rsidRPr="00933DC3">
              <w:rPr>
                <w:rFonts w:ascii="Times New Roman" w:eastAsia="Times New Roman" w:hAnsi="Times New Roman"/>
                <w:b/>
                <w:bCs/>
              </w:rPr>
              <w:t>замовником</w:t>
            </w:r>
            <w:proofErr w:type="spellEnd"/>
            <w:r w:rsidRPr="00933DC3">
              <w:rPr>
                <w:rFonts w:ascii="Times New Roman" w:eastAsia="Times New Roman" w:hAnsi="Times New Roman"/>
                <w:b/>
                <w:bCs/>
              </w:rPr>
              <w:t xml:space="preserve"> </w:t>
            </w:r>
            <w:proofErr w:type="spellStart"/>
            <w:r w:rsidRPr="00933DC3">
              <w:rPr>
                <w:rFonts w:ascii="Times New Roman" w:eastAsia="Times New Roman" w:hAnsi="Times New Roman"/>
                <w:b/>
                <w:bCs/>
              </w:rPr>
              <w:t>вимогам</w:t>
            </w:r>
            <w:proofErr w:type="spellEnd"/>
            <w:r w:rsidRPr="00933DC3">
              <w:rPr>
                <w:rFonts w:ascii="Times New Roman" w:eastAsia="Times New Roman" w:hAnsi="Times New Roman"/>
                <w:b/>
                <w:bCs/>
              </w:rPr>
              <w:t xml:space="preserve"> (у </w:t>
            </w:r>
            <w:proofErr w:type="spellStart"/>
            <w:r w:rsidRPr="00933DC3">
              <w:rPr>
                <w:rFonts w:ascii="Times New Roman" w:eastAsia="Times New Roman" w:hAnsi="Times New Roman"/>
                <w:b/>
                <w:bCs/>
              </w:rPr>
              <w:t>разі</w:t>
            </w:r>
            <w:proofErr w:type="spellEnd"/>
            <w:r w:rsidRPr="00933DC3">
              <w:rPr>
                <w:rFonts w:ascii="Times New Roman" w:eastAsia="Times New Roman" w:hAnsi="Times New Roman"/>
                <w:b/>
                <w:bCs/>
              </w:rPr>
              <w:t xml:space="preserve"> потреби)</w:t>
            </w:r>
          </w:p>
        </w:tc>
        <w:tc>
          <w:tcPr>
            <w:tcW w:w="3146" w:type="pct"/>
            <w:shd w:val="clear" w:color="auto" w:fill="FFFFFF"/>
          </w:tcPr>
          <w:p w14:paraId="32481E16" w14:textId="77777777" w:rsidR="00AC6CF5" w:rsidRPr="00933DC3" w:rsidRDefault="00AC6CF5" w:rsidP="00AC6CF5">
            <w:pPr>
              <w:spacing w:after="0" w:line="240" w:lineRule="auto"/>
              <w:ind w:left="84" w:right="146"/>
              <w:jc w:val="both"/>
              <w:textAlignment w:val="baseline"/>
              <w:rPr>
                <w:rFonts w:ascii="Times New Roman" w:eastAsia="Times New Roman" w:hAnsi="Times New Roman"/>
              </w:rPr>
            </w:pPr>
            <w:r w:rsidRPr="00933DC3">
              <w:rPr>
                <w:rFonts w:ascii="Times New Roman" w:hAnsi="Times New Roman"/>
                <w:lang w:val="uk-UA" w:eastAsia="ru-RU"/>
              </w:rPr>
              <w:t>Замовник</w:t>
            </w:r>
            <w:r w:rsidRPr="00933DC3">
              <w:rPr>
                <w:rFonts w:ascii="Times New Roman" w:eastAsia="Times New Roman" w:hAnsi="Times New Roman"/>
              </w:rPr>
              <w:t xml:space="preserve"> </w:t>
            </w:r>
            <w:proofErr w:type="spellStart"/>
            <w:r w:rsidRPr="00933DC3">
              <w:rPr>
                <w:rFonts w:ascii="Times New Roman" w:eastAsia="Times New Roman" w:hAnsi="Times New Roman"/>
              </w:rPr>
              <w:t>може</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вимагати</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від</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учасників</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підтвердження</w:t>
            </w:r>
            <w:proofErr w:type="spellEnd"/>
            <w:r w:rsidRPr="00933DC3">
              <w:rPr>
                <w:rFonts w:ascii="Times New Roman" w:eastAsia="Times New Roman" w:hAnsi="Times New Roman"/>
              </w:rPr>
              <w:t xml:space="preserve"> того, </w:t>
            </w:r>
            <w:proofErr w:type="spellStart"/>
            <w:r w:rsidRPr="00933DC3">
              <w:rPr>
                <w:rFonts w:ascii="Times New Roman" w:eastAsia="Times New Roman" w:hAnsi="Times New Roman"/>
              </w:rPr>
              <w:t>що</w:t>
            </w:r>
            <w:proofErr w:type="spellEnd"/>
            <w:r>
              <w:rPr>
                <w:rFonts w:ascii="Times New Roman" w:eastAsia="Times New Roman" w:hAnsi="Times New Roman"/>
                <w:lang w:val="uk-UA"/>
              </w:rPr>
              <w:t xml:space="preserve"> </w:t>
            </w:r>
            <w:proofErr w:type="spellStart"/>
            <w:r w:rsidRPr="00933DC3">
              <w:rPr>
                <w:rFonts w:ascii="Times New Roman" w:eastAsia="Times New Roman" w:hAnsi="Times New Roman"/>
              </w:rPr>
              <w:t>пропоновані</w:t>
            </w:r>
            <w:proofErr w:type="spellEnd"/>
            <w:r w:rsidRPr="00933DC3">
              <w:rPr>
                <w:rFonts w:ascii="Times New Roman" w:eastAsia="Times New Roman" w:hAnsi="Times New Roman"/>
              </w:rPr>
              <w:t xml:space="preserve"> ними </w:t>
            </w:r>
            <w:proofErr w:type="spellStart"/>
            <w:r w:rsidRPr="00933DC3">
              <w:rPr>
                <w:rFonts w:ascii="Times New Roman" w:eastAsia="Times New Roman" w:hAnsi="Times New Roman"/>
              </w:rPr>
              <w:t>товари</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послуги</w:t>
            </w:r>
            <w:proofErr w:type="spellEnd"/>
            <w:r>
              <w:rPr>
                <w:rFonts w:ascii="Times New Roman" w:eastAsia="Times New Roman" w:hAnsi="Times New Roman"/>
                <w:lang w:val="uk-UA"/>
              </w:rPr>
              <w:t xml:space="preserve"> </w:t>
            </w:r>
            <w:proofErr w:type="spellStart"/>
            <w:r w:rsidRPr="00933DC3">
              <w:rPr>
                <w:rFonts w:ascii="Times New Roman" w:eastAsia="Times New Roman" w:hAnsi="Times New Roman"/>
              </w:rPr>
              <w:t>чи</w:t>
            </w:r>
            <w:proofErr w:type="spellEnd"/>
            <w:r>
              <w:rPr>
                <w:rFonts w:ascii="Times New Roman" w:eastAsia="Times New Roman" w:hAnsi="Times New Roman"/>
                <w:lang w:val="uk-UA"/>
              </w:rPr>
              <w:t xml:space="preserve"> </w:t>
            </w:r>
            <w:proofErr w:type="spellStart"/>
            <w:r w:rsidRPr="00933DC3">
              <w:rPr>
                <w:rFonts w:ascii="Times New Roman" w:eastAsia="Times New Roman" w:hAnsi="Times New Roman"/>
              </w:rPr>
              <w:t>роботи</w:t>
            </w:r>
            <w:proofErr w:type="spellEnd"/>
            <w:r w:rsidRPr="00933DC3">
              <w:rPr>
                <w:rFonts w:ascii="Times New Roman" w:eastAsia="Times New Roman" w:hAnsi="Times New Roman"/>
              </w:rPr>
              <w:t xml:space="preserve"> за </w:t>
            </w:r>
            <w:proofErr w:type="spellStart"/>
            <w:r w:rsidRPr="00933DC3">
              <w:rPr>
                <w:rFonts w:ascii="Times New Roman" w:eastAsia="Times New Roman" w:hAnsi="Times New Roman"/>
              </w:rPr>
              <w:t>своїми</w:t>
            </w:r>
            <w:proofErr w:type="spellEnd"/>
            <w:r>
              <w:rPr>
                <w:rFonts w:ascii="Times New Roman" w:eastAsia="Times New Roman" w:hAnsi="Times New Roman"/>
                <w:lang w:val="uk-UA"/>
              </w:rPr>
              <w:t xml:space="preserve"> </w:t>
            </w:r>
            <w:proofErr w:type="spellStart"/>
            <w:r w:rsidRPr="00933DC3">
              <w:rPr>
                <w:rFonts w:ascii="Times New Roman" w:eastAsia="Times New Roman" w:hAnsi="Times New Roman"/>
              </w:rPr>
              <w:t>екологічними</w:t>
            </w:r>
            <w:proofErr w:type="spellEnd"/>
            <w:r>
              <w:rPr>
                <w:rFonts w:ascii="Times New Roman" w:eastAsia="Times New Roman" w:hAnsi="Times New Roman"/>
                <w:lang w:val="uk-UA"/>
              </w:rPr>
              <w:t xml:space="preserve"> </w:t>
            </w:r>
            <w:proofErr w:type="spellStart"/>
            <w:r w:rsidRPr="00933DC3">
              <w:rPr>
                <w:rFonts w:ascii="Times New Roman" w:eastAsia="Times New Roman" w:hAnsi="Times New Roman"/>
              </w:rPr>
              <w:t>чи</w:t>
            </w:r>
            <w:proofErr w:type="spellEnd"/>
            <w:r>
              <w:rPr>
                <w:rFonts w:ascii="Times New Roman" w:eastAsia="Times New Roman" w:hAnsi="Times New Roman"/>
                <w:lang w:val="uk-UA"/>
              </w:rPr>
              <w:t xml:space="preserve"> </w:t>
            </w:r>
            <w:proofErr w:type="spellStart"/>
            <w:r w:rsidRPr="00933DC3">
              <w:rPr>
                <w:rFonts w:ascii="Times New Roman" w:eastAsia="Times New Roman" w:hAnsi="Times New Roman"/>
              </w:rPr>
              <w:t>іншими</w:t>
            </w:r>
            <w:proofErr w:type="spellEnd"/>
            <w:r w:rsidRPr="00933DC3">
              <w:rPr>
                <w:rFonts w:ascii="Times New Roman" w:eastAsia="Times New Roman" w:hAnsi="Times New Roman"/>
              </w:rPr>
              <w:t xml:space="preserve"> характеристиками </w:t>
            </w:r>
            <w:proofErr w:type="spellStart"/>
            <w:r w:rsidRPr="00933DC3">
              <w:rPr>
                <w:rFonts w:ascii="Times New Roman" w:eastAsia="Times New Roman" w:hAnsi="Times New Roman"/>
              </w:rPr>
              <w:t>відповідають</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вимогам</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установленим</w:t>
            </w:r>
            <w:proofErr w:type="spellEnd"/>
            <w:r w:rsidRPr="00933DC3">
              <w:rPr>
                <w:rFonts w:ascii="Times New Roman" w:eastAsia="Times New Roman" w:hAnsi="Times New Roman"/>
              </w:rPr>
              <w:t xml:space="preserve"> у </w:t>
            </w:r>
            <w:proofErr w:type="spellStart"/>
            <w:r w:rsidRPr="00933DC3">
              <w:rPr>
                <w:rFonts w:ascii="Times New Roman" w:eastAsia="Times New Roman" w:hAnsi="Times New Roman"/>
              </w:rPr>
              <w:t>тендерній</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документації</w:t>
            </w:r>
            <w:proofErr w:type="spellEnd"/>
            <w:r w:rsidRPr="00933DC3">
              <w:rPr>
                <w:rFonts w:ascii="Times New Roman" w:eastAsia="Times New Roman" w:hAnsi="Times New Roman"/>
              </w:rPr>
              <w:t xml:space="preserve">. У </w:t>
            </w:r>
            <w:proofErr w:type="spellStart"/>
            <w:r w:rsidRPr="00933DC3">
              <w:rPr>
                <w:rFonts w:ascii="Times New Roman" w:eastAsia="Times New Roman" w:hAnsi="Times New Roman"/>
              </w:rPr>
              <w:t>разі</w:t>
            </w:r>
            <w:proofErr w:type="spellEnd"/>
            <w:r>
              <w:rPr>
                <w:rFonts w:ascii="Times New Roman" w:eastAsia="Times New Roman" w:hAnsi="Times New Roman"/>
                <w:lang w:val="uk-UA"/>
              </w:rPr>
              <w:t xml:space="preserve"> </w:t>
            </w:r>
            <w:proofErr w:type="spellStart"/>
            <w:r w:rsidRPr="00933DC3">
              <w:rPr>
                <w:rFonts w:ascii="Times New Roman" w:eastAsia="Times New Roman" w:hAnsi="Times New Roman"/>
              </w:rPr>
              <w:t>встановлення</w:t>
            </w:r>
            <w:proofErr w:type="spellEnd"/>
            <w:r>
              <w:rPr>
                <w:rFonts w:ascii="Times New Roman" w:eastAsia="Times New Roman" w:hAnsi="Times New Roman"/>
                <w:lang w:val="uk-UA"/>
              </w:rPr>
              <w:t xml:space="preserve"> </w:t>
            </w:r>
            <w:proofErr w:type="spellStart"/>
            <w:r w:rsidRPr="00933DC3">
              <w:rPr>
                <w:rFonts w:ascii="Times New Roman" w:eastAsia="Times New Roman" w:hAnsi="Times New Roman"/>
              </w:rPr>
              <w:t>екологічних</w:t>
            </w:r>
            <w:proofErr w:type="spellEnd"/>
            <w:r>
              <w:rPr>
                <w:rFonts w:ascii="Times New Roman" w:eastAsia="Times New Roman" w:hAnsi="Times New Roman"/>
                <w:lang w:val="uk-UA"/>
              </w:rPr>
              <w:t xml:space="preserve"> </w:t>
            </w:r>
            <w:proofErr w:type="spellStart"/>
            <w:r w:rsidRPr="00933DC3">
              <w:rPr>
                <w:rFonts w:ascii="Times New Roman" w:eastAsia="Times New Roman" w:hAnsi="Times New Roman"/>
              </w:rPr>
              <w:t>чи</w:t>
            </w:r>
            <w:proofErr w:type="spellEnd"/>
            <w:r>
              <w:rPr>
                <w:rFonts w:ascii="Times New Roman" w:eastAsia="Times New Roman" w:hAnsi="Times New Roman"/>
                <w:lang w:val="uk-UA"/>
              </w:rPr>
              <w:t xml:space="preserve"> </w:t>
            </w:r>
            <w:proofErr w:type="spellStart"/>
            <w:r w:rsidRPr="00933DC3">
              <w:rPr>
                <w:rFonts w:ascii="Times New Roman" w:eastAsia="Times New Roman" w:hAnsi="Times New Roman"/>
              </w:rPr>
              <w:t>інших</w:t>
            </w:r>
            <w:proofErr w:type="spellEnd"/>
            <w:r w:rsidRPr="00933DC3">
              <w:rPr>
                <w:rFonts w:ascii="Times New Roman" w:eastAsia="Times New Roman" w:hAnsi="Times New Roman"/>
              </w:rPr>
              <w:t xml:space="preserve"> характеристик товару, </w:t>
            </w:r>
            <w:proofErr w:type="spellStart"/>
            <w:r w:rsidRPr="00933DC3">
              <w:rPr>
                <w:rFonts w:ascii="Times New Roman" w:eastAsia="Times New Roman" w:hAnsi="Times New Roman"/>
              </w:rPr>
              <w:t>роботи</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чи</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послуги</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замовник</w:t>
            </w:r>
            <w:proofErr w:type="spellEnd"/>
            <w:r w:rsidRPr="00933DC3">
              <w:rPr>
                <w:rFonts w:ascii="Times New Roman" w:eastAsia="Times New Roman" w:hAnsi="Times New Roman"/>
              </w:rPr>
              <w:t xml:space="preserve"> повинен в </w:t>
            </w:r>
            <w:proofErr w:type="spellStart"/>
            <w:r w:rsidRPr="00933DC3">
              <w:rPr>
                <w:rFonts w:ascii="Times New Roman" w:eastAsia="Times New Roman" w:hAnsi="Times New Roman"/>
              </w:rPr>
              <w:t>тендерній</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документації</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зазначити</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які</w:t>
            </w:r>
            <w:proofErr w:type="spellEnd"/>
            <w:r>
              <w:rPr>
                <w:rFonts w:ascii="Times New Roman" w:eastAsia="Times New Roman" w:hAnsi="Times New Roman"/>
                <w:lang w:val="uk-UA"/>
              </w:rPr>
              <w:t xml:space="preserve"> </w:t>
            </w:r>
            <w:proofErr w:type="spellStart"/>
            <w:r w:rsidRPr="00933DC3">
              <w:rPr>
                <w:rFonts w:ascii="Times New Roman" w:eastAsia="Times New Roman" w:hAnsi="Times New Roman"/>
              </w:rPr>
              <w:t>маркування</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протоколи</w:t>
            </w:r>
            <w:proofErr w:type="spellEnd"/>
            <w:r>
              <w:rPr>
                <w:rFonts w:ascii="Times New Roman" w:eastAsia="Times New Roman" w:hAnsi="Times New Roman"/>
                <w:lang w:val="uk-UA"/>
              </w:rPr>
              <w:t xml:space="preserve"> </w:t>
            </w:r>
            <w:proofErr w:type="spellStart"/>
            <w:r w:rsidRPr="00933DC3">
              <w:rPr>
                <w:rFonts w:ascii="Times New Roman" w:eastAsia="Times New Roman" w:hAnsi="Times New Roman"/>
              </w:rPr>
              <w:t>випробувань</w:t>
            </w:r>
            <w:proofErr w:type="spellEnd"/>
            <w:r>
              <w:rPr>
                <w:rFonts w:ascii="Times New Roman" w:eastAsia="Times New Roman" w:hAnsi="Times New Roman"/>
                <w:lang w:val="uk-UA"/>
              </w:rPr>
              <w:t xml:space="preserve"> </w:t>
            </w:r>
            <w:proofErr w:type="spellStart"/>
            <w:r w:rsidRPr="00933DC3">
              <w:rPr>
                <w:rFonts w:ascii="Times New Roman" w:eastAsia="Times New Roman" w:hAnsi="Times New Roman"/>
              </w:rPr>
              <w:t>або</w:t>
            </w:r>
            <w:proofErr w:type="spellEnd"/>
            <w:r>
              <w:rPr>
                <w:rFonts w:ascii="Times New Roman" w:eastAsia="Times New Roman" w:hAnsi="Times New Roman"/>
                <w:lang w:val="uk-UA"/>
              </w:rPr>
              <w:t xml:space="preserve"> </w:t>
            </w:r>
            <w:proofErr w:type="spellStart"/>
            <w:r w:rsidRPr="00933DC3">
              <w:rPr>
                <w:rFonts w:ascii="Times New Roman" w:eastAsia="Times New Roman" w:hAnsi="Times New Roman"/>
              </w:rPr>
              <w:t>сертифікати</w:t>
            </w:r>
            <w:proofErr w:type="spellEnd"/>
            <w:r>
              <w:rPr>
                <w:rFonts w:ascii="Times New Roman" w:eastAsia="Times New Roman" w:hAnsi="Times New Roman"/>
                <w:lang w:val="uk-UA"/>
              </w:rPr>
              <w:t xml:space="preserve"> </w:t>
            </w:r>
            <w:proofErr w:type="spellStart"/>
            <w:r w:rsidRPr="00933DC3">
              <w:rPr>
                <w:rFonts w:ascii="Times New Roman" w:eastAsia="Times New Roman" w:hAnsi="Times New Roman"/>
              </w:rPr>
              <w:t>можуть</w:t>
            </w:r>
            <w:proofErr w:type="spellEnd"/>
            <w:r>
              <w:rPr>
                <w:rFonts w:ascii="Times New Roman" w:eastAsia="Times New Roman" w:hAnsi="Times New Roman"/>
                <w:lang w:val="uk-UA"/>
              </w:rPr>
              <w:t xml:space="preserve"> </w:t>
            </w:r>
            <w:proofErr w:type="spellStart"/>
            <w:r w:rsidRPr="00933DC3">
              <w:rPr>
                <w:rFonts w:ascii="Times New Roman" w:eastAsia="Times New Roman" w:hAnsi="Times New Roman"/>
              </w:rPr>
              <w:t>підтвердити</w:t>
            </w:r>
            <w:proofErr w:type="spellEnd"/>
            <w:r>
              <w:rPr>
                <w:rFonts w:ascii="Times New Roman" w:eastAsia="Times New Roman" w:hAnsi="Times New Roman"/>
                <w:lang w:val="uk-UA"/>
              </w:rPr>
              <w:t xml:space="preserve"> </w:t>
            </w:r>
            <w:proofErr w:type="spellStart"/>
            <w:r w:rsidRPr="00933DC3">
              <w:rPr>
                <w:rFonts w:ascii="Times New Roman" w:eastAsia="Times New Roman" w:hAnsi="Times New Roman"/>
              </w:rPr>
              <w:t>відповідність</w:t>
            </w:r>
            <w:proofErr w:type="spellEnd"/>
            <w:r w:rsidRPr="00933DC3">
              <w:rPr>
                <w:rFonts w:ascii="Times New Roman" w:eastAsia="Times New Roman" w:hAnsi="Times New Roman"/>
              </w:rPr>
              <w:t xml:space="preserve"> предмета </w:t>
            </w:r>
            <w:proofErr w:type="spellStart"/>
            <w:r w:rsidRPr="00933DC3">
              <w:rPr>
                <w:rFonts w:ascii="Times New Roman" w:eastAsia="Times New Roman" w:hAnsi="Times New Roman"/>
              </w:rPr>
              <w:t>закупівлі</w:t>
            </w:r>
            <w:proofErr w:type="spellEnd"/>
            <w:r w:rsidRPr="00933DC3">
              <w:rPr>
                <w:rFonts w:ascii="Times New Roman" w:eastAsia="Times New Roman" w:hAnsi="Times New Roman"/>
              </w:rPr>
              <w:t xml:space="preserve"> таким   характеристикам. </w:t>
            </w:r>
          </w:p>
          <w:p w14:paraId="13B7034B" w14:textId="77777777" w:rsidR="00AC6CF5" w:rsidRPr="00933DC3" w:rsidRDefault="00AC6CF5" w:rsidP="00AC6CF5">
            <w:pPr>
              <w:spacing w:after="0" w:line="240" w:lineRule="auto"/>
              <w:ind w:left="84" w:right="146"/>
              <w:jc w:val="both"/>
              <w:textAlignment w:val="baseline"/>
              <w:rPr>
                <w:rFonts w:ascii="Times New Roman" w:eastAsia="Times New Roman" w:hAnsi="Times New Roman"/>
                <w:lang w:val="uk-UA" w:eastAsia="ru-RU"/>
              </w:rPr>
            </w:pPr>
            <w:proofErr w:type="spellStart"/>
            <w:r w:rsidRPr="00933DC3">
              <w:rPr>
                <w:rFonts w:ascii="Times New Roman" w:eastAsia="Times New Roman" w:hAnsi="Times New Roman"/>
              </w:rPr>
              <w:t>Якщо</w:t>
            </w:r>
            <w:proofErr w:type="spellEnd"/>
            <w:r>
              <w:rPr>
                <w:rFonts w:ascii="Times New Roman" w:eastAsia="Times New Roman" w:hAnsi="Times New Roman"/>
                <w:lang w:val="uk-UA"/>
              </w:rPr>
              <w:t xml:space="preserve"> </w:t>
            </w:r>
            <w:proofErr w:type="spellStart"/>
            <w:r w:rsidRPr="00933DC3">
              <w:rPr>
                <w:rFonts w:ascii="Times New Roman" w:eastAsia="Times New Roman" w:hAnsi="Times New Roman"/>
              </w:rPr>
              <w:t>замовник</w:t>
            </w:r>
            <w:proofErr w:type="spellEnd"/>
            <w:r>
              <w:rPr>
                <w:rFonts w:ascii="Times New Roman" w:eastAsia="Times New Roman" w:hAnsi="Times New Roman"/>
                <w:lang w:val="uk-UA"/>
              </w:rPr>
              <w:t xml:space="preserve"> </w:t>
            </w:r>
            <w:proofErr w:type="spellStart"/>
            <w:r w:rsidRPr="00933DC3">
              <w:rPr>
                <w:rFonts w:ascii="Times New Roman" w:eastAsia="Times New Roman" w:hAnsi="Times New Roman"/>
              </w:rPr>
              <w:t>посилається</w:t>
            </w:r>
            <w:proofErr w:type="spellEnd"/>
            <w:r w:rsidRPr="00933DC3">
              <w:rPr>
                <w:rFonts w:ascii="Times New Roman" w:eastAsia="Times New Roman" w:hAnsi="Times New Roman"/>
              </w:rPr>
              <w:t xml:space="preserve"> в </w:t>
            </w:r>
            <w:proofErr w:type="spellStart"/>
            <w:r w:rsidRPr="00933DC3">
              <w:rPr>
                <w:rFonts w:ascii="Times New Roman" w:eastAsia="Times New Roman" w:hAnsi="Times New Roman"/>
              </w:rPr>
              <w:t>тендерній</w:t>
            </w:r>
            <w:proofErr w:type="spellEnd"/>
            <w:r>
              <w:rPr>
                <w:rFonts w:ascii="Times New Roman" w:eastAsia="Times New Roman" w:hAnsi="Times New Roman"/>
                <w:lang w:val="uk-UA"/>
              </w:rPr>
              <w:t xml:space="preserve"> </w:t>
            </w:r>
            <w:proofErr w:type="spellStart"/>
            <w:r w:rsidRPr="00933DC3">
              <w:rPr>
                <w:rFonts w:ascii="Times New Roman" w:eastAsia="Times New Roman" w:hAnsi="Times New Roman"/>
              </w:rPr>
              <w:t>документації</w:t>
            </w:r>
            <w:proofErr w:type="spellEnd"/>
            <w:r w:rsidRPr="00933DC3">
              <w:rPr>
                <w:rFonts w:ascii="Times New Roman" w:eastAsia="Times New Roman" w:hAnsi="Times New Roman"/>
              </w:rPr>
              <w:t xml:space="preserve"> на </w:t>
            </w:r>
            <w:proofErr w:type="spellStart"/>
            <w:r w:rsidRPr="00933DC3">
              <w:rPr>
                <w:rFonts w:ascii="Times New Roman" w:eastAsia="Times New Roman" w:hAnsi="Times New Roman"/>
              </w:rPr>
              <w:t>конкретні</w:t>
            </w:r>
            <w:proofErr w:type="spellEnd"/>
            <w:r>
              <w:rPr>
                <w:rFonts w:ascii="Times New Roman" w:eastAsia="Times New Roman" w:hAnsi="Times New Roman"/>
                <w:lang w:val="uk-UA"/>
              </w:rPr>
              <w:t xml:space="preserve"> </w:t>
            </w:r>
            <w:proofErr w:type="spellStart"/>
            <w:r w:rsidRPr="00933DC3">
              <w:rPr>
                <w:rFonts w:ascii="Times New Roman" w:eastAsia="Times New Roman" w:hAnsi="Times New Roman"/>
              </w:rPr>
              <w:t>маркування</w:t>
            </w:r>
            <w:proofErr w:type="spellEnd"/>
            <w:r w:rsidRPr="00933DC3">
              <w:rPr>
                <w:rFonts w:ascii="Times New Roman" w:eastAsia="Times New Roman" w:hAnsi="Times New Roman"/>
              </w:rPr>
              <w:t xml:space="preserve">, протокол </w:t>
            </w:r>
            <w:proofErr w:type="spellStart"/>
            <w:r w:rsidRPr="00933DC3">
              <w:rPr>
                <w:rFonts w:ascii="Times New Roman" w:eastAsia="Times New Roman" w:hAnsi="Times New Roman"/>
              </w:rPr>
              <w:t>випробувань</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чи</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сертифікат</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він</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зобов’язаний</w:t>
            </w:r>
            <w:proofErr w:type="spellEnd"/>
            <w:r>
              <w:rPr>
                <w:rFonts w:ascii="Times New Roman" w:eastAsia="Times New Roman" w:hAnsi="Times New Roman"/>
                <w:lang w:val="uk-UA"/>
              </w:rPr>
              <w:t xml:space="preserve"> </w:t>
            </w:r>
            <w:proofErr w:type="spellStart"/>
            <w:r w:rsidRPr="00933DC3">
              <w:rPr>
                <w:rFonts w:ascii="Times New Roman" w:eastAsia="Times New Roman" w:hAnsi="Times New Roman"/>
              </w:rPr>
              <w:t>прийняти</w:t>
            </w:r>
            <w:proofErr w:type="spellEnd"/>
            <w:r>
              <w:rPr>
                <w:rFonts w:ascii="Times New Roman" w:eastAsia="Times New Roman" w:hAnsi="Times New Roman"/>
                <w:lang w:val="uk-UA"/>
              </w:rPr>
              <w:t xml:space="preserve"> </w:t>
            </w:r>
            <w:proofErr w:type="spellStart"/>
            <w:r w:rsidRPr="00933DC3">
              <w:rPr>
                <w:rFonts w:ascii="Times New Roman" w:eastAsia="Times New Roman" w:hAnsi="Times New Roman"/>
              </w:rPr>
              <w:t>маркування</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протоколи</w:t>
            </w:r>
            <w:proofErr w:type="spellEnd"/>
            <w:r>
              <w:rPr>
                <w:rFonts w:ascii="Times New Roman" w:eastAsia="Times New Roman" w:hAnsi="Times New Roman"/>
                <w:lang w:val="uk-UA"/>
              </w:rPr>
              <w:t xml:space="preserve"> </w:t>
            </w:r>
            <w:proofErr w:type="spellStart"/>
            <w:r w:rsidRPr="00933DC3">
              <w:rPr>
                <w:rFonts w:ascii="Times New Roman" w:eastAsia="Times New Roman" w:hAnsi="Times New Roman"/>
              </w:rPr>
              <w:t>випробувань</w:t>
            </w:r>
            <w:proofErr w:type="spellEnd"/>
            <w:r>
              <w:rPr>
                <w:rFonts w:ascii="Times New Roman" w:eastAsia="Times New Roman" w:hAnsi="Times New Roman"/>
                <w:lang w:val="uk-UA"/>
              </w:rPr>
              <w:t xml:space="preserve"> </w:t>
            </w:r>
            <w:proofErr w:type="spellStart"/>
            <w:r w:rsidRPr="00933DC3">
              <w:rPr>
                <w:rFonts w:ascii="Times New Roman" w:eastAsia="Times New Roman" w:hAnsi="Times New Roman"/>
              </w:rPr>
              <w:t>чи</w:t>
            </w:r>
            <w:proofErr w:type="spellEnd"/>
            <w:r>
              <w:rPr>
                <w:rFonts w:ascii="Times New Roman" w:eastAsia="Times New Roman" w:hAnsi="Times New Roman"/>
                <w:lang w:val="uk-UA"/>
              </w:rPr>
              <w:t xml:space="preserve"> </w:t>
            </w:r>
            <w:proofErr w:type="spellStart"/>
            <w:r w:rsidRPr="00933DC3">
              <w:rPr>
                <w:rFonts w:ascii="Times New Roman" w:eastAsia="Times New Roman" w:hAnsi="Times New Roman"/>
              </w:rPr>
              <w:t>сертифікати</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що</w:t>
            </w:r>
            <w:proofErr w:type="spellEnd"/>
            <w:r>
              <w:rPr>
                <w:rFonts w:ascii="Times New Roman" w:eastAsia="Times New Roman" w:hAnsi="Times New Roman"/>
                <w:lang w:val="uk-UA"/>
              </w:rPr>
              <w:t xml:space="preserve"> </w:t>
            </w:r>
            <w:proofErr w:type="spellStart"/>
            <w:r w:rsidRPr="00933DC3">
              <w:rPr>
                <w:rFonts w:ascii="Times New Roman" w:eastAsia="Times New Roman" w:hAnsi="Times New Roman"/>
              </w:rPr>
              <w:t>підтверджують</w:t>
            </w:r>
            <w:proofErr w:type="spellEnd"/>
            <w:r>
              <w:rPr>
                <w:rFonts w:ascii="Times New Roman" w:eastAsia="Times New Roman" w:hAnsi="Times New Roman"/>
                <w:lang w:val="uk-UA"/>
              </w:rPr>
              <w:t xml:space="preserve"> </w:t>
            </w:r>
            <w:proofErr w:type="spellStart"/>
            <w:r w:rsidRPr="00933DC3">
              <w:rPr>
                <w:rFonts w:ascii="Times New Roman" w:eastAsia="Times New Roman" w:hAnsi="Times New Roman"/>
              </w:rPr>
              <w:t>відповідність</w:t>
            </w:r>
            <w:proofErr w:type="spellEnd"/>
            <w:r>
              <w:rPr>
                <w:rFonts w:ascii="Times New Roman" w:eastAsia="Times New Roman" w:hAnsi="Times New Roman"/>
                <w:lang w:val="uk-UA"/>
              </w:rPr>
              <w:t xml:space="preserve"> </w:t>
            </w:r>
            <w:proofErr w:type="spellStart"/>
            <w:r w:rsidRPr="00933DC3">
              <w:rPr>
                <w:rFonts w:ascii="Times New Roman" w:eastAsia="Times New Roman" w:hAnsi="Times New Roman"/>
              </w:rPr>
              <w:lastRenderedPageBreak/>
              <w:t>еквівалентним</w:t>
            </w:r>
            <w:proofErr w:type="spellEnd"/>
            <w:r>
              <w:rPr>
                <w:rFonts w:ascii="Times New Roman" w:eastAsia="Times New Roman" w:hAnsi="Times New Roman"/>
                <w:lang w:val="uk-UA"/>
              </w:rPr>
              <w:t xml:space="preserve"> </w:t>
            </w:r>
            <w:proofErr w:type="spellStart"/>
            <w:r w:rsidRPr="00933DC3">
              <w:rPr>
                <w:rFonts w:ascii="Times New Roman" w:eastAsia="Times New Roman" w:hAnsi="Times New Roman"/>
              </w:rPr>
              <w:t>вимогам</w:t>
            </w:r>
            <w:proofErr w:type="spellEnd"/>
            <w:r w:rsidRPr="00933DC3">
              <w:rPr>
                <w:rFonts w:ascii="Times New Roman" w:eastAsia="Times New Roman" w:hAnsi="Times New Roman"/>
              </w:rPr>
              <w:t>.</w:t>
            </w:r>
          </w:p>
        </w:tc>
      </w:tr>
      <w:tr w:rsidR="00AC6CF5" w:rsidRPr="006C4F14" w14:paraId="5B04F3E7" w14:textId="77777777" w:rsidTr="006D4324">
        <w:tc>
          <w:tcPr>
            <w:tcW w:w="284" w:type="pct"/>
            <w:shd w:val="clear" w:color="auto" w:fill="FFFFFF"/>
          </w:tcPr>
          <w:p w14:paraId="55D8F093" w14:textId="77777777" w:rsidR="00AC6CF5" w:rsidRPr="00933DC3" w:rsidRDefault="00AC6CF5" w:rsidP="00AC6CF5">
            <w:pPr>
              <w:spacing w:after="0" w:line="240" w:lineRule="auto"/>
              <w:jc w:val="center"/>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lastRenderedPageBreak/>
              <w:t>8</w:t>
            </w:r>
          </w:p>
        </w:tc>
        <w:tc>
          <w:tcPr>
            <w:tcW w:w="1570" w:type="pct"/>
            <w:shd w:val="clear" w:color="auto" w:fill="FFFFFF"/>
          </w:tcPr>
          <w:p w14:paraId="7E9227B7" w14:textId="77777777" w:rsidR="00AC6CF5" w:rsidRPr="00933DC3" w:rsidRDefault="00AC6CF5" w:rsidP="00AC6CF5">
            <w:pPr>
              <w:spacing w:after="0" w:line="240" w:lineRule="auto"/>
              <w:ind w:left="152" w:right="58"/>
              <w:jc w:val="both"/>
              <w:textAlignment w:val="baseline"/>
              <w:rPr>
                <w:rFonts w:ascii="Times New Roman" w:eastAsia="Times New Roman" w:hAnsi="Times New Roman"/>
              </w:rPr>
            </w:pPr>
            <w:r w:rsidRPr="00933DC3">
              <w:rPr>
                <w:rFonts w:ascii="Times New Roman" w:eastAsia="Times New Roman" w:hAnsi="Times New Roman"/>
                <w:b/>
                <w:lang w:val="uk-UA" w:eastAsia="ru-RU"/>
              </w:rPr>
              <w:t>Інформація</w:t>
            </w:r>
            <w:r w:rsidRPr="00933DC3">
              <w:rPr>
                <w:rFonts w:ascii="Times New Roman" w:eastAsia="Times New Roman" w:hAnsi="Times New Roman"/>
                <w:b/>
                <w:bCs/>
              </w:rPr>
              <w:t xml:space="preserve"> про </w:t>
            </w:r>
            <w:proofErr w:type="spellStart"/>
            <w:r w:rsidRPr="00933DC3">
              <w:rPr>
                <w:rFonts w:ascii="Times New Roman" w:eastAsia="Times New Roman" w:hAnsi="Times New Roman"/>
                <w:b/>
                <w:bCs/>
              </w:rPr>
              <w:t>субпідрядника</w:t>
            </w:r>
            <w:proofErr w:type="spellEnd"/>
            <w:r w:rsidRPr="00933DC3">
              <w:rPr>
                <w:rFonts w:ascii="Times New Roman" w:eastAsia="Times New Roman" w:hAnsi="Times New Roman"/>
                <w:b/>
                <w:bCs/>
              </w:rPr>
              <w:t>/</w:t>
            </w:r>
            <w:proofErr w:type="spellStart"/>
            <w:r w:rsidRPr="00933DC3">
              <w:rPr>
                <w:rFonts w:ascii="Times New Roman" w:eastAsia="Times New Roman" w:hAnsi="Times New Roman"/>
                <w:b/>
                <w:bCs/>
              </w:rPr>
              <w:t>співвиконавця</w:t>
            </w:r>
            <w:proofErr w:type="spellEnd"/>
            <w:r w:rsidRPr="00933DC3">
              <w:rPr>
                <w:rFonts w:ascii="Times New Roman" w:eastAsia="Times New Roman" w:hAnsi="Times New Roman"/>
                <w:b/>
                <w:bCs/>
              </w:rPr>
              <w:t xml:space="preserve"> (у </w:t>
            </w:r>
            <w:proofErr w:type="spellStart"/>
            <w:r w:rsidRPr="00933DC3">
              <w:rPr>
                <w:rFonts w:ascii="Times New Roman" w:eastAsia="Times New Roman" w:hAnsi="Times New Roman"/>
                <w:b/>
                <w:bCs/>
              </w:rPr>
              <w:t>випадкузакупівлі</w:t>
            </w:r>
            <w:proofErr w:type="spellEnd"/>
            <w:r w:rsidRPr="00933DC3">
              <w:rPr>
                <w:rFonts w:ascii="Times New Roman" w:eastAsia="Times New Roman" w:hAnsi="Times New Roman"/>
                <w:b/>
                <w:bCs/>
              </w:rPr>
              <w:t xml:space="preserve"> </w:t>
            </w:r>
            <w:proofErr w:type="spellStart"/>
            <w:r w:rsidRPr="00933DC3">
              <w:rPr>
                <w:rFonts w:ascii="Times New Roman" w:eastAsia="Times New Roman" w:hAnsi="Times New Roman"/>
                <w:b/>
                <w:bCs/>
              </w:rPr>
              <w:t>робіт</w:t>
            </w:r>
            <w:proofErr w:type="spellEnd"/>
            <w:r w:rsidRPr="00933DC3">
              <w:rPr>
                <w:rFonts w:ascii="Times New Roman" w:eastAsia="Times New Roman" w:hAnsi="Times New Roman"/>
                <w:b/>
                <w:bCs/>
              </w:rPr>
              <w:t xml:space="preserve"> </w:t>
            </w:r>
            <w:proofErr w:type="spellStart"/>
            <w:r w:rsidRPr="00933DC3">
              <w:rPr>
                <w:rFonts w:ascii="Times New Roman" w:eastAsia="Times New Roman" w:hAnsi="Times New Roman"/>
                <w:b/>
                <w:bCs/>
              </w:rPr>
              <w:t>чи</w:t>
            </w:r>
            <w:proofErr w:type="spellEnd"/>
            <w:r w:rsidRPr="00933DC3">
              <w:rPr>
                <w:rFonts w:ascii="Times New Roman" w:eastAsia="Times New Roman" w:hAnsi="Times New Roman"/>
                <w:b/>
                <w:bCs/>
              </w:rPr>
              <w:t xml:space="preserve"> </w:t>
            </w:r>
            <w:proofErr w:type="spellStart"/>
            <w:r w:rsidRPr="00933DC3">
              <w:rPr>
                <w:rFonts w:ascii="Times New Roman" w:eastAsia="Times New Roman" w:hAnsi="Times New Roman"/>
                <w:b/>
                <w:bCs/>
              </w:rPr>
              <w:t>послуг</w:t>
            </w:r>
            <w:proofErr w:type="spellEnd"/>
            <w:r w:rsidRPr="00933DC3">
              <w:rPr>
                <w:rFonts w:ascii="Times New Roman" w:eastAsia="Times New Roman" w:hAnsi="Times New Roman"/>
                <w:b/>
                <w:bCs/>
              </w:rPr>
              <w:t>)</w:t>
            </w:r>
          </w:p>
        </w:tc>
        <w:tc>
          <w:tcPr>
            <w:tcW w:w="3146" w:type="pct"/>
            <w:shd w:val="clear" w:color="auto" w:fill="FFFFFF"/>
          </w:tcPr>
          <w:p w14:paraId="480AA266" w14:textId="77777777" w:rsidR="00AC6CF5" w:rsidRPr="00933DC3" w:rsidRDefault="00AC6CF5" w:rsidP="00AC6CF5">
            <w:pPr>
              <w:spacing w:after="0" w:line="240" w:lineRule="auto"/>
              <w:ind w:left="84" w:right="146"/>
              <w:jc w:val="both"/>
              <w:textAlignment w:val="baseline"/>
              <w:rPr>
                <w:rFonts w:ascii="Times New Roman" w:eastAsia="Times New Roman" w:hAnsi="Times New Roman"/>
              </w:rPr>
            </w:pPr>
            <w:r w:rsidRPr="00933DC3">
              <w:rPr>
                <w:rFonts w:ascii="Times New Roman" w:eastAsia="Times New Roman" w:hAnsi="Times New Roman"/>
              </w:rPr>
              <w:t xml:space="preserve">Не </w:t>
            </w:r>
            <w:proofErr w:type="spellStart"/>
            <w:r w:rsidRPr="00933DC3">
              <w:rPr>
                <w:rFonts w:ascii="Times New Roman" w:eastAsia="Times New Roman" w:hAnsi="Times New Roman"/>
              </w:rPr>
              <w:t>передбачено</w:t>
            </w:r>
            <w:proofErr w:type="spellEnd"/>
            <w:r w:rsidRPr="00933DC3">
              <w:rPr>
                <w:rFonts w:ascii="Times New Roman" w:eastAsia="Times New Roman" w:hAnsi="Times New Roman"/>
              </w:rPr>
              <w:t xml:space="preserve"> для </w:t>
            </w:r>
            <w:proofErr w:type="spellStart"/>
            <w:r w:rsidRPr="00933DC3">
              <w:rPr>
                <w:rFonts w:ascii="Times New Roman" w:eastAsia="Times New Roman" w:hAnsi="Times New Roman"/>
              </w:rPr>
              <w:t>закупівлі</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товарів</w:t>
            </w:r>
            <w:proofErr w:type="spellEnd"/>
            <w:r w:rsidRPr="00933DC3">
              <w:rPr>
                <w:rFonts w:ascii="Times New Roman" w:eastAsia="Times New Roman" w:hAnsi="Times New Roman"/>
              </w:rPr>
              <w:t>.</w:t>
            </w:r>
          </w:p>
        </w:tc>
      </w:tr>
      <w:tr w:rsidR="00AC6CF5" w:rsidRPr="00A16725" w14:paraId="5CE1F460" w14:textId="77777777" w:rsidTr="006D4324">
        <w:tc>
          <w:tcPr>
            <w:tcW w:w="284" w:type="pct"/>
            <w:shd w:val="clear" w:color="auto" w:fill="FFFFFF"/>
          </w:tcPr>
          <w:p w14:paraId="680DBE61" w14:textId="77777777" w:rsidR="00AC6CF5" w:rsidRPr="00933DC3" w:rsidRDefault="00AC6CF5" w:rsidP="00AC6CF5">
            <w:pPr>
              <w:spacing w:after="0" w:line="240" w:lineRule="auto"/>
              <w:jc w:val="center"/>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9</w:t>
            </w:r>
          </w:p>
        </w:tc>
        <w:tc>
          <w:tcPr>
            <w:tcW w:w="1570" w:type="pct"/>
            <w:shd w:val="clear" w:color="auto" w:fill="FFFFFF"/>
          </w:tcPr>
          <w:p w14:paraId="724D8ACB" w14:textId="77777777" w:rsidR="00AC6CF5" w:rsidRPr="00933DC3" w:rsidRDefault="00AC6CF5" w:rsidP="00AC6CF5">
            <w:pPr>
              <w:spacing w:after="0" w:line="240" w:lineRule="auto"/>
              <w:ind w:left="152" w:right="58"/>
              <w:jc w:val="both"/>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Унесення змін або відкликання тендерної пропозиції учасником</w:t>
            </w:r>
          </w:p>
        </w:tc>
        <w:tc>
          <w:tcPr>
            <w:tcW w:w="3146" w:type="pct"/>
            <w:shd w:val="clear" w:color="auto" w:fill="FFFFFF"/>
          </w:tcPr>
          <w:p w14:paraId="23D27BBE" w14:textId="77777777" w:rsidR="00AC6CF5" w:rsidRPr="00412919" w:rsidRDefault="00AC6CF5" w:rsidP="00AC6CF5">
            <w:pPr>
              <w:spacing w:after="0" w:line="240" w:lineRule="auto"/>
              <w:ind w:left="90" w:right="127"/>
              <w:jc w:val="both"/>
              <w:textAlignment w:val="baseline"/>
              <w:rPr>
                <w:rFonts w:ascii="Times New Roman" w:hAnsi="Times New Roman"/>
                <w:shd w:val="clear" w:color="auto" w:fill="FFFFFF"/>
                <w:lang w:val="uk-UA"/>
              </w:rPr>
            </w:pPr>
            <w:r w:rsidRPr="00412919">
              <w:rPr>
                <w:rFonts w:ascii="Times New Roman" w:eastAsia="Times New Roman" w:hAnsi="Times New Roman"/>
                <w:lang w:val="uk-UA"/>
              </w:rPr>
              <w:t xml:space="preserve">Учасник процедури закупівлі має право </w:t>
            </w:r>
            <w:proofErr w:type="spellStart"/>
            <w:r w:rsidRPr="00412919">
              <w:rPr>
                <w:rFonts w:ascii="Times New Roman" w:eastAsia="Times New Roman" w:hAnsi="Times New Roman"/>
                <w:lang w:val="uk-UA"/>
              </w:rPr>
              <w:t>внести</w:t>
            </w:r>
            <w:proofErr w:type="spellEnd"/>
            <w:r w:rsidRPr="00412919">
              <w:rPr>
                <w:rFonts w:ascii="Times New Roman" w:eastAsia="Times New Roman" w:hAnsi="Times New Roman"/>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забезпечення передбачено оголошенням про проведення процедури закупівлі). Такі зміни або заява про відкликання тендерної пропозиції враховуються, якщо вони отримані електронною системою </w:t>
            </w:r>
            <w:proofErr w:type="spellStart"/>
            <w:r w:rsidRPr="00412919">
              <w:rPr>
                <w:rFonts w:ascii="Times New Roman" w:eastAsia="Times New Roman" w:hAnsi="Times New Roman"/>
                <w:lang w:val="uk-UA"/>
              </w:rPr>
              <w:t>закупівель</w:t>
            </w:r>
            <w:proofErr w:type="spellEnd"/>
            <w:r w:rsidRPr="00412919">
              <w:rPr>
                <w:rFonts w:ascii="Times New Roman" w:eastAsia="Times New Roman" w:hAnsi="Times New Roman"/>
                <w:lang w:val="uk-UA"/>
              </w:rPr>
              <w:t xml:space="preserve"> до закінчення кінцевого строку подання тендерних пропозицій.</w:t>
            </w:r>
          </w:p>
        </w:tc>
      </w:tr>
      <w:tr w:rsidR="00AC6CF5" w:rsidRPr="006C4F14" w14:paraId="4A08B813" w14:textId="77777777" w:rsidTr="009D2C83">
        <w:tc>
          <w:tcPr>
            <w:tcW w:w="5000" w:type="pct"/>
            <w:gridSpan w:val="3"/>
            <w:shd w:val="clear" w:color="auto" w:fill="FFFFFF"/>
          </w:tcPr>
          <w:p w14:paraId="6368E43C" w14:textId="77777777" w:rsidR="00AC6CF5" w:rsidRPr="00537471" w:rsidRDefault="00AC6CF5" w:rsidP="00AC6CF5">
            <w:pPr>
              <w:spacing w:after="0" w:line="240" w:lineRule="auto"/>
              <w:ind w:left="84" w:right="146"/>
              <w:jc w:val="center"/>
              <w:textAlignment w:val="baseline"/>
              <w:rPr>
                <w:rFonts w:ascii="Times New Roman" w:eastAsia="Times New Roman" w:hAnsi="Times New Roman"/>
                <w:sz w:val="24"/>
                <w:szCs w:val="24"/>
                <w:lang w:val="uk-UA" w:eastAsia="ru-RU"/>
              </w:rPr>
            </w:pPr>
            <w:r w:rsidRPr="00537471">
              <w:rPr>
                <w:rFonts w:ascii="Times New Roman" w:eastAsia="Times New Roman" w:hAnsi="Times New Roman"/>
                <w:b/>
                <w:sz w:val="24"/>
                <w:szCs w:val="24"/>
                <w:lang w:val="uk-UA"/>
              </w:rPr>
              <w:t xml:space="preserve">Розділ IV. </w:t>
            </w:r>
            <w:r w:rsidRPr="00537471">
              <w:rPr>
                <w:rFonts w:ascii="Times New Roman" w:eastAsia="Times New Roman" w:hAnsi="Times New Roman"/>
                <w:b/>
                <w:sz w:val="24"/>
                <w:szCs w:val="24"/>
                <w:lang w:val="uk-UA" w:eastAsia="ru-RU"/>
              </w:rPr>
              <w:t>Подання та розкриття тендерної пропозиції</w:t>
            </w:r>
          </w:p>
        </w:tc>
      </w:tr>
      <w:tr w:rsidR="00AC6CF5" w:rsidRPr="00573FB4" w14:paraId="03384061" w14:textId="77777777" w:rsidTr="006D4324">
        <w:tc>
          <w:tcPr>
            <w:tcW w:w="284" w:type="pct"/>
            <w:shd w:val="clear" w:color="auto" w:fill="FFFFFF"/>
          </w:tcPr>
          <w:p w14:paraId="4B8A886B" w14:textId="77777777" w:rsidR="00AC6CF5" w:rsidRPr="00933DC3" w:rsidRDefault="00AC6CF5" w:rsidP="00AC6CF5">
            <w:pPr>
              <w:spacing w:after="0" w:line="240" w:lineRule="auto"/>
              <w:jc w:val="center"/>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1</w:t>
            </w:r>
          </w:p>
        </w:tc>
        <w:tc>
          <w:tcPr>
            <w:tcW w:w="1570" w:type="pct"/>
            <w:shd w:val="clear" w:color="auto" w:fill="FFFFFF"/>
          </w:tcPr>
          <w:p w14:paraId="1CA050B5" w14:textId="77777777" w:rsidR="00AC6CF5" w:rsidRPr="00933DC3" w:rsidRDefault="00AC6CF5" w:rsidP="00AC6CF5">
            <w:pPr>
              <w:spacing w:after="0" w:line="240" w:lineRule="auto"/>
              <w:ind w:left="152" w:right="58"/>
              <w:jc w:val="both"/>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Кінцевий строк подання тендерної пропозиції</w:t>
            </w:r>
          </w:p>
        </w:tc>
        <w:tc>
          <w:tcPr>
            <w:tcW w:w="3146" w:type="pct"/>
            <w:shd w:val="clear" w:color="auto" w:fill="FFFFFF"/>
          </w:tcPr>
          <w:p w14:paraId="4D44EF71" w14:textId="77777777" w:rsidR="00AC6CF5" w:rsidRPr="009169E7" w:rsidRDefault="00AC6CF5" w:rsidP="00AC6CF5">
            <w:pPr>
              <w:spacing w:after="0" w:line="240" w:lineRule="auto"/>
              <w:ind w:left="84" w:right="146"/>
              <w:jc w:val="both"/>
              <w:rPr>
                <w:rFonts w:ascii="Times New Roman" w:eastAsia="Times New Roman" w:hAnsi="Times New Roman"/>
                <w:lang w:val="uk-UA" w:eastAsia="ru-RU"/>
              </w:rPr>
            </w:pPr>
            <w:r w:rsidRPr="009169E7">
              <w:rPr>
                <w:rFonts w:ascii="Times New Roman" w:eastAsia="Times New Roman" w:hAnsi="Times New Roman"/>
                <w:lang w:val="uk-UA" w:eastAsia="ru-RU"/>
              </w:rPr>
              <w:t xml:space="preserve">Кінцевий строк подання тендерних пропозицій: </w:t>
            </w:r>
          </w:p>
          <w:p w14:paraId="68A2AB06" w14:textId="775D60A2" w:rsidR="00AC6CF5" w:rsidRPr="00FC7D26" w:rsidRDefault="00FC7D26" w:rsidP="00AC6CF5">
            <w:pPr>
              <w:shd w:val="clear" w:color="auto" w:fill="FFFFFF"/>
              <w:spacing w:after="0" w:line="240" w:lineRule="auto"/>
              <w:ind w:right="146"/>
              <w:jc w:val="both"/>
              <w:textAlignment w:val="baseline"/>
              <w:rPr>
                <w:rFonts w:ascii="Times New Roman" w:hAnsi="Times New Roman"/>
                <w:b/>
                <w:lang w:val="uk-UA" w:eastAsia="ru-RU"/>
              </w:rPr>
            </w:pPr>
            <w:r>
              <w:rPr>
                <w:rFonts w:ascii="Times New Roman" w:hAnsi="Times New Roman"/>
                <w:b/>
                <w:i/>
                <w:lang w:val="uk-UA"/>
              </w:rPr>
              <w:t>18</w:t>
            </w:r>
            <w:r w:rsidR="00AC6CF5" w:rsidRPr="00FC7D26">
              <w:rPr>
                <w:rFonts w:ascii="Times New Roman" w:hAnsi="Times New Roman"/>
                <w:b/>
                <w:i/>
                <w:lang w:val="uk-UA"/>
              </w:rPr>
              <w:t>.0</w:t>
            </w:r>
            <w:r w:rsidR="00793854" w:rsidRPr="00FC7D26">
              <w:rPr>
                <w:rFonts w:ascii="Times New Roman" w:hAnsi="Times New Roman"/>
                <w:b/>
                <w:i/>
                <w:lang w:val="uk-UA"/>
              </w:rPr>
              <w:t>4</w:t>
            </w:r>
            <w:r w:rsidR="00AC6CF5" w:rsidRPr="00FC7D26">
              <w:rPr>
                <w:rFonts w:ascii="Times New Roman" w:hAnsi="Times New Roman"/>
                <w:b/>
                <w:i/>
                <w:lang w:val="uk-UA"/>
              </w:rPr>
              <w:t>.2024 року</w:t>
            </w:r>
            <w:r w:rsidR="00AC6CF5" w:rsidRPr="00FC7D26">
              <w:rPr>
                <w:rFonts w:ascii="Times New Roman" w:hAnsi="Times New Roman"/>
                <w:b/>
                <w:lang w:val="uk-UA"/>
              </w:rPr>
              <w:t>,</w:t>
            </w:r>
            <w:r w:rsidR="00AC6CF5" w:rsidRPr="00FC7D26">
              <w:rPr>
                <w:rFonts w:ascii="Times New Roman" w:hAnsi="Times New Roman"/>
                <w:b/>
                <w:i/>
                <w:bdr w:val="none" w:sz="0" w:space="0" w:color="auto" w:frame="1"/>
                <w:lang w:val="uk-UA"/>
              </w:rPr>
              <w:t xml:space="preserve"> час </w:t>
            </w:r>
            <w:r>
              <w:rPr>
                <w:rFonts w:ascii="Times New Roman" w:hAnsi="Times New Roman"/>
                <w:b/>
                <w:i/>
                <w:bdr w:val="none" w:sz="0" w:space="0" w:color="auto" w:frame="1"/>
                <w:lang w:val="uk-UA"/>
              </w:rPr>
              <w:t>до 10:00</w:t>
            </w:r>
            <w:r w:rsidR="00AC6CF5" w:rsidRPr="00FC7D26">
              <w:rPr>
                <w:rFonts w:ascii="Times New Roman" w:hAnsi="Times New Roman"/>
                <w:b/>
                <w:i/>
                <w:bdr w:val="none" w:sz="0" w:space="0" w:color="auto" w:frame="1"/>
                <w:lang w:val="uk-UA"/>
              </w:rPr>
              <w:t xml:space="preserve"> год</w:t>
            </w:r>
          </w:p>
          <w:p w14:paraId="4387F160" w14:textId="77777777" w:rsidR="00AC6CF5" w:rsidRPr="00D529F6" w:rsidRDefault="00AC6CF5" w:rsidP="00AC6CF5">
            <w:pPr>
              <w:spacing w:after="0" w:line="240" w:lineRule="auto"/>
              <w:ind w:left="84" w:right="146"/>
              <w:jc w:val="both"/>
              <w:rPr>
                <w:rFonts w:ascii="Times New Roman" w:eastAsia="Times New Roman" w:hAnsi="Times New Roman"/>
                <w:lang w:val="uk-UA" w:eastAsia="ru-RU"/>
              </w:rPr>
            </w:pPr>
            <w:r w:rsidRPr="00743859">
              <w:rPr>
                <w:rFonts w:ascii="Times New Roman" w:eastAsia="Times New Roman" w:hAnsi="Times New Roman"/>
                <w:lang w:val="uk-UA" w:eastAsia="ru-RU"/>
              </w:rPr>
              <w:t>Отримана тендерна</w:t>
            </w:r>
            <w:r w:rsidRPr="00D529F6">
              <w:rPr>
                <w:rFonts w:ascii="Times New Roman" w:eastAsia="Times New Roman" w:hAnsi="Times New Roman"/>
                <w:lang w:val="uk-UA" w:eastAsia="ru-RU"/>
              </w:rPr>
              <w:t xml:space="preserve"> пропозиція вноситься автоматично до реєстру отриманих тендерних пропозицій.</w:t>
            </w:r>
          </w:p>
          <w:p w14:paraId="5143D4CD" w14:textId="77777777" w:rsidR="00AC6CF5" w:rsidRPr="00D529F6" w:rsidRDefault="00AC6CF5" w:rsidP="00AC6CF5">
            <w:pPr>
              <w:spacing w:after="0" w:line="240" w:lineRule="auto"/>
              <w:ind w:left="84" w:right="146"/>
              <w:jc w:val="both"/>
              <w:rPr>
                <w:rFonts w:ascii="Times New Roman" w:eastAsia="Times New Roman" w:hAnsi="Times New Roman"/>
                <w:lang w:val="uk-UA" w:eastAsia="ru-RU"/>
              </w:rPr>
            </w:pPr>
            <w:r w:rsidRPr="00D529F6">
              <w:rPr>
                <w:rFonts w:ascii="Times New Roman" w:eastAsia="Times New Roman" w:hAnsi="Times New Roman"/>
                <w:lang w:val="uk-UA" w:eastAsia="ru-RU"/>
              </w:rPr>
              <w:t xml:space="preserve">Електронна система </w:t>
            </w:r>
            <w:proofErr w:type="spellStart"/>
            <w:r w:rsidRPr="00D529F6">
              <w:rPr>
                <w:rFonts w:ascii="Times New Roman" w:eastAsia="Times New Roman" w:hAnsi="Times New Roman"/>
                <w:lang w:val="uk-UA" w:eastAsia="ru-RU"/>
              </w:rPr>
              <w:t>закупівель</w:t>
            </w:r>
            <w:proofErr w:type="spellEnd"/>
            <w:r w:rsidRPr="00D529F6">
              <w:rPr>
                <w:rFonts w:ascii="Times New Roman" w:eastAsia="Times New Roman" w:hAnsi="Times New Roman"/>
                <w:lang w:val="uk-UA" w:eastAsia="ru-RU"/>
              </w:rPr>
              <w:t xml:space="preserve"> автоматично формує та надсилає повідомлення учаснику про отримання його тендерної пропозиції із зазначенням дати та часу.</w:t>
            </w:r>
          </w:p>
          <w:p w14:paraId="3247B003" w14:textId="77777777" w:rsidR="00AC6CF5" w:rsidRPr="00D529F6" w:rsidRDefault="00AC6CF5" w:rsidP="00AC6CF5">
            <w:pPr>
              <w:spacing w:after="0" w:line="240" w:lineRule="auto"/>
              <w:ind w:left="84" w:right="146"/>
              <w:jc w:val="both"/>
              <w:rPr>
                <w:rFonts w:ascii="Times New Roman" w:hAnsi="Times New Roman"/>
                <w:sz w:val="28"/>
                <w:szCs w:val="28"/>
                <w:shd w:val="solid" w:color="FFFFFF" w:fill="FFFFFF"/>
              </w:rPr>
            </w:pPr>
            <w:r w:rsidRPr="00D529F6">
              <w:rPr>
                <w:rFonts w:ascii="Times New Roman" w:eastAsia="Times New Roman" w:hAnsi="Times New Roman"/>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D529F6">
              <w:rPr>
                <w:rFonts w:ascii="Times New Roman" w:eastAsia="Times New Roman" w:hAnsi="Times New Roman"/>
                <w:lang w:val="uk-UA" w:eastAsia="ru-RU"/>
              </w:rPr>
              <w:t>закупівель</w:t>
            </w:r>
            <w:proofErr w:type="spellEnd"/>
            <w:r w:rsidRPr="00D529F6">
              <w:rPr>
                <w:rFonts w:ascii="Times New Roman" w:eastAsia="Times New Roman" w:hAnsi="Times New Roman"/>
                <w:lang w:val="uk-UA" w:eastAsia="ru-RU"/>
              </w:rPr>
              <w:t>.</w:t>
            </w:r>
          </w:p>
        </w:tc>
      </w:tr>
      <w:tr w:rsidR="00AC6CF5" w:rsidRPr="00A6315E" w14:paraId="0FB710EC" w14:textId="77777777" w:rsidTr="006D4324">
        <w:tc>
          <w:tcPr>
            <w:tcW w:w="284" w:type="pct"/>
            <w:shd w:val="clear" w:color="auto" w:fill="FFFFFF"/>
          </w:tcPr>
          <w:p w14:paraId="200A8230" w14:textId="77777777" w:rsidR="00AC6CF5" w:rsidRPr="00933DC3" w:rsidRDefault="00AC6CF5" w:rsidP="00AC6CF5">
            <w:pPr>
              <w:spacing w:after="0" w:line="240" w:lineRule="auto"/>
              <w:jc w:val="center"/>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2</w:t>
            </w:r>
          </w:p>
        </w:tc>
        <w:tc>
          <w:tcPr>
            <w:tcW w:w="1570" w:type="pct"/>
            <w:shd w:val="clear" w:color="auto" w:fill="FFFFFF"/>
          </w:tcPr>
          <w:p w14:paraId="4E3120B7" w14:textId="77777777" w:rsidR="00AC6CF5" w:rsidRPr="00933DC3" w:rsidRDefault="00AC6CF5" w:rsidP="00AC6CF5">
            <w:pPr>
              <w:spacing w:after="0" w:line="240" w:lineRule="auto"/>
              <w:ind w:left="152" w:right="58"/>
              <w:jc w:val="both"/>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Дата та час розкриття тендерної пропозиції</w:t>
            </w:r>
          </w:p>
        </w:tc>
        <w:tc>
          <w:tcPr>
            <w:tcW w:w="3146" w:type="pct"/>
            <w:shd w:val="clear" w:color="auto" w:fill="FFFFFF"/>
          </w:tcPr>
          <w:p w14:paraId="4DC0DC94" w14:textId="77777777" w:rsidR="00AC6CF5" w:rsidRPr="00964AC5" w:rsidRDefault="00AC6CF5" w:rsidP="00AC6CF5">
            <w:pPr>
              <w:shd w:val="clear" w:color="auto" w:fill="FFFFFF"/>
              <w:spacing w:after="0"/>
              <w:jc w:val="both"/>
              <w:rPr>
                <w:rFonts w:ascii="Times New Roman" w:eastAsia="Times New Roman" w:hAnsi="Times New Roman"/>
              </w:rPr>
            </w:pPr>
            <w:r w:rsidRPr="00964AC5">
              <w:rPr>
                <w:rFonts w:ascii="Times New Roman" w:eastAsia="Times New Roman" w:hAnsi="Times New Roman"/>
              </w:rPr>
              <w:t xml:space="preserve">Дата і час </w:t>
            </w:r>
            <w:proofErr w:type="spellStart"/>
            <w:r w:rsidRPr="00964AC5">
              <w:rPr>
                <w:rFonts w:ascii="Times New Roman" w:eastAsia="Times New Roman" w:hAnsi="Times New Roman"/>
              </w:rPr>
              <w:t>розкриття</w:t>
            </w:r>
            <w:proofErr w:type="spellEnd"/>
            <w:r w:rsidRPr="00964AC5">
              <w:rPr>
                <w:rFonts w:ascii="Times New Roman" w:eastAsia="Times New Roman" w:hAnsi="Times New Roman"/>
              </w:rPr>
              <w:t xml:space="preserve"> </w:t>
            </w:r>
            <w:proofErr w:type="spellStart"/>
            <w:r w:rsidRPr="00964AC5">
              <w:rPr>
                <w:rFonts w:ascii="Times New Roman" w:eastAsia="Times New Roman" w:hAnsi="Times New Roman"/>
              </w:rPr>
              <w:t>тендерних</w:t>
            </w:r>
            <w:proofErr w:type="spellEnd"/>
            <w:r w:rsidRPr="00964AC5">
              <w:rPr>
                <w:rFonts w:ascii="Times New Roman" w:eastAsia="Times New Roman" w:hAnsi="Times New Roman"/>
              </w:rPr>
              <w:t xml:space="preserve"> </w:t>
            </w:r>
            <w:proofErr w:type="spellStart"/>
            <w:r w:rsidRPr="00964AC5">
              <w:rPr>
                <w:rFonts w:ascii="Times New Roman" w:eastAsia="Times New Roman" w:hAnsi="Times New Roman"/>
              </w:rPr>
              <w:t>пропозицій</w:t>
            </w:r>
            <w:proofErr w:type="spellEnd"/>
            <w:r w:rsidRPr="00964AC5">
              <w:rPr>
                <w:rFonts w:ascii="Times New Roman" w:eastAsia="Times New Roman" w:hAnsi="Times New Roman"/>
              </w:rPr>
              <w:t xml:space="preserve">, дата і час </w:t>
            </w:r>
            <w:proofErr w:type="spellStart"/>
            <w:r w:rsidRPr="00964AC5">
              <w:rPr>
                <w:rFonts w:ascii="Times New Roman" w:eastAsia="Times New Roman" w:hAnsi="Times New Roman"/>
              </w:rPr>
              <w:t>проведення</w:t>
            </w:r>
            <w:proofErr w:type="spellEnd"/>
            <w:r w:rsidRPr="00964AC5">
              <w:rPr>
                <w:rFonts w:ascii="Times New Roman" w:eastAsia="Times New Roman" w:hAnsi="Times New Roman"/>
              </w:rPr>
              <w:t xml:space="preserve"> </w:t>
            </w:r>
            <w:proofErr w:type="spellStart"/>
            <w:r w:rsidRPr="00964AC5">
              <w:rPr>
                <w:rFonts w:ascii="Times New Roman" w:eastAsia="Times New Roman" w:hAnsi="Times New Roman"/>
              </w:rPr>
              <w:t>електронного</w:t>
            </w:r>
            <w:proofErr w:type="spellEnd"/>
            <w:r w:rsidRPr="00964AC5">
              <w:rPr>
                <w:rFonts w:ascii="Times New Roman" w:eastAsia="Times New Roman" w:hAnsi="Times New Roman"/>
              </w:rPr>
              <w:t xml:space="preserve"> </w:t>
            </w:r>
            <w:proofErr w:type="spellStart"/>
            <w:r w:rsidRPr="00964AC5">
              <w:rPr>
                <w:rFonts w:ascii="Times New Roman" w:eastAsia="Times New Roman" w:hAnsi="Times New Roman"/>
              </w:rPr>
              <w:t>аукціону</w:t>
            </w:r>
            <w:proofErr w:type="spellEnd"/>
            <w:r w:rsidRPr="00964AC5">
              <w:rPr>
                <w:rFonts w:ascii="Times New Roman" w:eastAsia="Times New Roman" w:hAnsi="Times New Roman"/>
              </w:rPr>
              <w:t xml:space="preserve"> </w:t>
            </w:r>
            <w:proofErr w:type="spellStart"/>
            <w:r w:rsidRPr="00964AC5">
              <w:rPr>
                <w:rFonts w:ascii="Times New Roman" w:eastAsia="Times New Roman" w:hAnsi="Times New Roman"/>
              </w:rPr>
              <w:t>визначаються</w:t>
            </w:r>
            <w:proofErr w:type="spellEnd"/>
            <w:r w:rsidRPr="00964AC5">
              <w:rPr>
                <w:rFonts w:ascii="Times New Roman" w:eastAsia="Times New Roman" w:hAnsi="Times New Roman"/>
              </w:rPr>
              <w:t xml:space="preserve"> </w:t>
            </w:r>
            <w:proofErr w:type="spellStart"/>
            <w:r w:rsidRPr="00964AC5">
              <w:rPr>
                <w:rFonts w:ascii="Times New Roman" w:eastAsia="Times New Roman" w:hAnsi="Times New Roman"/>
              </w:rPr>
              <w:t>електронною</w:t>
            </w:r>
            <w:proofErr w:type="spellEnd"/>
            <w:r w:rsidRPr="00964AC5">
              <w:rPr>
                <w:rFonts w:ascii="Times New Roman" w:eastAsia="Times New Roman" w:hAnsi="Times New Roman"/>
              </w:rPr>
              <w:t xml:space="preserve"> системою </w:t>
            </w:r>
            <w:proofErr w:type="spellStart"/>
            <w:r w:rsidRPr="00964AC5">
              <w:rPr>
                <w:rFonts w:ascii="Times New Roman" w:eastAsia="Times New Roman" w:hAnsi="Times New Roman"/>
              </w:rPr>
              <w:t>закупівель</w:t>
            </w:r>
            <w:proofErr w:type="spellEnd"/>
            <w:r w:rsidRPr="00964AC5">
              <w:rPr>
                <w:rFonts w:ascii="Times New Roman" w:eastAsia="Times New Roman" w:hAnsi="Times New Roman"/>
              </w:rPr>
              <w:t xml:space="preserve"> автоматично в день </w:t>
            </w:r>
            <w:proofErr w:type="spellStart"/>
            <w:r w:rsidRPr="00964AC5">
              <w:rPr>
                <w:rFonts w:ascii="Times New Roman" w:eastAsia="Times New Roman" w:hAnsi="Times New Roman"/>
              </w:rPr>
              <w:t>оприлюднення</w:t>
            </w:r>
            <w:proofErr w:type="spellEnd"/>
            <w:r w:rsidRPr="00964AC5">
              <w:rPr>
                <w:rFonts w:ascii="Times New Roman" w:eastAsia="Times New Roman" w:hAnsi="Times New Roman"/>
              </w:rPr>
              <w:t xml:space="preserve"> </w:t>
            </w:r>
            <w:proofErr w:type="spellStart"/>
            <w:r w:rsidRPr="00964AC5">
              <w:rPr>
                <w:rFonts w:ascii="Times New Roman" w:eastAsia="Times New Roman" w:hAnsi="Times New Roman"/>
              </w:rPr>
              <w:t>замовником</w:t>
            </w:r>
            <w:proofErr w:type="spellEnd"/>
            <w:r w:rsidRPr="00964AC5">
              <w:rPr>
                <w:rFonts w:ascii="Times New Roman" w:eastAsia="Times New Roman" w:hAnsi="Times New Roman"/>
              </w:rPr>
              <w:t xml:space="preserve"> </w:t>
            </w:r>
            <w:proofErr w:type="spellStart"/>
            <w:r w:rsidRPr="00964AC5">
              <w:rPr>
                <w:rFonts w:ascii="Times New Roman" w:eastAsia="Times New Roman" w:hAnsi="Times New Roman"/>
              </w:rPr>
              <w:t>оголошення</w:t>
            </w:r>
            <w:proofErr w:type="spellEnd"/>
            <w:r w:rsidRPr="00964AC5">
              <w:rPr>
                <w:rFonts w:ascii="Times New Roman" w:eastAsia="Times New Roman" w:hAnsi="Times New Roman"/>
              </w:rPr>
              <w:t xml:space="preserve"> про </w:t>
            </w:r>
            <w:proofErr w:type="spellStart"/>
            <w:r w:rsidRPr="00964AC5">
              <w:rPr>
                <w:rFonts w:ascii="Times New Roman" w:eastAsia="Times New Roman" w:hAnsi="Times New Roman"/>
              </w:rPr>
              <w:t>проведення</w:t>
            </w:r>
            <w:proofErr w:type="spellEnd"/>
            <w:r w:rsidRPr="00964AC5">
              <w:rPr>
                <w:rFonts w:ascii="Times New Roman" w:eastAsia="Times New Roman" w:hAnsi="Times New Roman"/>
              </w:rPr>
              <w:t xml:space="preserve"> </w:t>
            </w:r>
            <w:proofErr w:type="spellStart"/>
            <w:r w:rsidRPr="00964AC5">
              <w:rPr>
                <w:rFonts w:ascii="Times New Roman" w:eastAsia="Times New Roman" w:hAnsi="Times New Roman"/>
              </w:rPr>
              <w:t>відкритих</w:t>
            </w:r>
            <w:proofErr w:type="spellEnd"/>
            <w:r w:rsidRPr="00964AC5">
              <w:rPr>
                <w:rFonts w:ascii="Times New Roman" w:eastAsia="Times New Roman" w:hAnsi="Times New Roman"/>
              </w:rPr>
              <w:t xml:space="preserve"> </w:t>
            </w:r>
            <w:proofErr w:type="spellStart"/>
            <w:r w:rsidRPr="00964AC5">
              <w:rPr>
                <w:rFonts w:ascii="Times New Roman" w:eastAsia="Times New Roman" w:hAnsi="Times New Roman"/>
              </w:rPr>
              <w:t>торгів</w:t>
            </w:r>
            <w:proofErr w:type="spellEnd"/>
            <w:r w:rsidRPr="00964AC5">
              <w:rPr>
                <w:rFonts w:ascii="Times New Roman" w:eastAsia="Times New Roman" w:hAnsi="Times New Roman"/>
              </w:rPr>
              <w:t xml:space="preserve"> в </w:t>
            </w:r>
            <w:proofErr w:type="spellStart"/>
            <w:r w:rsidRPr="00964AC5">
              <w:rPr>
                <w:rFonts w:ascii="Times New Roman" w:eastAsia="Times New Roman" w:hAnsi="Times New Roman"/>
              </w:rPr>
              <w:t>електронній</w:t>
            </w:r>
            <w:proofErr w:type="spellEnd"/>
            <w:r w:rsidRPr="00964AC5">
              <w:rPr>
                <w:rFonts w:ascii="Times New Roman" w:eastAsia="Times New Roman" w:hAnsi="Times New Roman"/>
              </w:rPr>
              <w:t xml:space="preserve"> </w:t>
            </w:r>
            <w:proofErr w:type="spellStart"/>
            <w:r w:rsidRPr="00964AC5">
              <w:rPr>
                <w:rFonts w:ascii="Times New Roman" w:eastAsia="Times New Roman" w:hAnsi="Times New Roman"/>
              </w:rPr>
              <w:t>системі</w:t>
            </w:r>
            <w:proofErr w:type="spellEnd"/>
            <w:r w:rsidRPr="00964AC5">
              <w:rPr>
                <w:rFonts w:ascii="Times New Roman" w:eastAsia="Times New Roman" w:hAnsi="Times New Roman"/>
              </w:rPr>
              <w:t xml:space="preserve"> </w:t>
            </w:r>
            <w:proofErr w:type="spellStart"/>
            <w:r w:rsidRPr="00964AC5">
              <w:rPr>
                <w:rFonts w:ascii="Times New Roman" w:eastAsia="Times New Roman" w:hAnsi="Times New Roman"/>
              </w:rPr>
              <w:t>закупівель</w:t>
            </w:r>
            <w:proofErr w:type="spellEnd"/>
            <w:r w:rsidRPr="00964AC5">
              <w:rPr>
                <w:rFonts w:ascii="Times New Roman" w:eastAsia="Times New Roman" w:hAnsi="Times New Roman"/>
              </w:rPr>
              <w:t>.</w:t>
            </w:r>
          </w:p>
          <w:p w14:paraId="7ADAFA45" w14:textId="77777777" w:rsidR="00AC6CF5" w:rsidRPr="00964AC5" w:rsidRDefault="00AC6CF5" w:rsidP="00AC6CF5">
            <w:pPr>
              <w:shd w:val="clear" w:color="auto" w:fill="FFFFFF"/>
              <w:spacing w:after="0"/>
              <w:jc w:val="both"/>
              <w:rPr>
                <w:rFonts w:ascii="Times New Roman" w:eastAsia="Times New Roman" w:hAnsi="Times New Roman"/>
              </w:rPr>
            </w:pPr>
            <w:proofErr w:type="spellStart"/>
            <w:r w:rsidRPr="00964AC5">
              <w:rPr>
                <w:rFonts w:ascii="Times New Roman" w:eastAsia="Times New Roman" w:hAnsi="Times New Roman"/>
              </w:rPr>
              <w:t>Розкриття</w:t>
            </w:r>
            <w:proofErr w:type="spellEnd"/>
            <w:r w:rsidRPr="00964AC5">
              <w:rPr>
                <w:rFonts w:ascii="Times New Roman" w:eastAsia="Times New Roman" w:hAnsi="Times New Roman"/>
              </w:rPr>
              <w:t xml:space="preserve"> </w:t>
            </w:r>
            <w:proofErr w:type="spellStart"/>
            <w:r w:rsidRPr="00964AC5">
              <w:rPr>
                <w:rFonts w:ascii="Times New Roman" w:eastAsia="Times New Roman" w:hAnsi="Times New Roman"/>
              </w:rPr>
              <w:t>тендерних</w:t>
            </w:r>
            <w:proofErr w:type="spellEnd"/>
            <w:r w:rsidRPr="00964AC5">
              <w:rPr>
                <w:rFonts w:ascii="Times New Roman" w:eastAsia="Times New Roman" w:hAnsi="Times New Roman"/>
              </w:rPr>
              <w:t xml:space="preserve"> </w:t>
            </w:r>
            <w:proofErr w:type="spellStart"/>
            <w:r w:rsidRPr="00964AC5">
              <w:rPr>
                <w:rFonts w:ascii="Times New Roman" w:eastAsia="Times New Roman" w:hAnsi="Times New Roman"/>
              </w:rPr>
              <w:t>пропозицій</w:t>
            </w:r>
            <w:proofErr w:type="spellEnd"/>
            <w:r w:rsidRPr="00964AC5">
              <w:rPr>
                <w:rFonts w:ascii="Times New Roman" w:eastAsia="Times New Roman" w:hAnsi="Times New Roman"/>
              </w:rPr>
              <w:t xml:space="preserve"> </w:t>
            </w:r>
            <w:proofErr w:type="spellStart"/>
            <w:r w:rsidRPr="00964AC5">
              <w:rPr>
                <w:rFonts w:ascii="Times New Roman" w:eastAsia="Times New Roman" w:hAnsi="Times New Roman"/>
              </w:rPr>
              <w:t>здійснюється</w:t>
            </w:r>
            <w:proofErr w:type="spellEnd"/>
            <w:r w:rsidRPr="00964AC5">
              <w:rPr>
                <w:rFonts w:ascii="Times New Roman" w:eastAsia="Times New Roman" w:hAnsi="Times New Roman"/>
              </w:rPr>
              <w:t xml:space="preserve"> </w:t>
            </w:r>
            <w:proofErr w:type="spellStart"/>
            <w:r w:rsidRPr="00964AC5">
              <w:rPr>
                <w:rFonts w:ascii="Times New Roman" w:eastAsia="Times New Roman" w:hAnsi="Times New Roman"/>
              </w:rPr>
              <w:t>відповідно</w:t>
            </w:r>
            <w:proofErr w:type="spellEnd"/>
            <w:r w:rsidRPr="00964AC5">
              <w:rPr>
                <w:rFonts w:ascii="Times New Roman" w:eastAsia="Times New Roman" w:hAnsi="Times New Roman"/>
              </w:rPr>
              <w:t xml:space="preserve"> до </w:t>
            </w:r>
            <w:proofErr w:type="spellStart"/>
            <w:r w:rsidRPr="00964AC5">
              <w:rPr>
                <w:rFonts w:ascii="Times New Roman" w:eastAsia="Times New Roman" w:hAnsi="Times New Roman"/>
              </w:rPr>
              <w:t>статті</w:t>
            </w:r>
            <w:proofErr w:type="spellEnd"/>
            <w:r w:rsidRPr="00964AC5">
              <w:rPr>
                <w:rFonts w:ascii="Times New Roman" w:eastAsia="Times New Roman" w:hAnsi="Times New Roman"/>
              </w:rPr>
              <w:t> 28 Закону (</w:t>
            </w:r>
            <w:proofErr w:type="spellStart"/>
            <w:r w:rsidRPr="00964AC5">
              <w:rPr>
                <w:rFonts w:ascii="Times New Roman" w:eastAsia="Times New Roman" w:hAnsi="Times New Roman"/>
              </w:rPr>
              <w:t>положення</w:t>
            </w:r>
            <w:proofErr w:type="spellEnd"/>
            <w:r w:rsidRPr="00964AC5">
              <w:rPr>
                <w:rFonts w:ascii="Times New Roman" w:eastAsia="Times New Roman" w:hAnsi="Times New Roman"/>
              </w:rPr>
              <w:t xml:space="preserve"> абзацу </w:t>
            </w:r>
            <w:proofErr w:type="spellStart"/>
            <w:r w:rsidRPr="00964AC5">
              <w:rPr>
                <w:rFonts w:ascii="Times New Roman" w:eastAsia="Times New Roman" w:hAnsi="Times New Roman"/>
              </w:rPr>
              <w:t>третього</w:t>
            </w:r>
            <w:proofErr w:type="spellEnd"/>
            <w:r w:rsidRPr="00964AC5">
              <w:rPr>
                <w:rFonts w:ascii="Times New Roman" w:eastAsia="Times New Roman" w:hAnsi="Times New Roman"/>
              </w:rPr>
              <w:t xml:space="preserve"> </w:t>
            </w:r>
            <w:proofErr w:type="spellStart"/>
            <w:r w:rsidRPr="00964AC5">
              <w:rPr>
                <w:rFonts w:ascii="Times New Roman" w:eastAsia="Times New Roman" w:hAnsi="Times New Roman"/>
              </w:rPr>
              <w:t>частини</w:t>
            </w:r>
            <w:proofErr w:type="spellEnd"/>
            <w:r w:rsidRPr="00964AC5">
              <w:rPr>
                <w:rFonts w:ascii="Times New Roman" w:eastAsia="Times New Roman" w:hAnsi="Times New Roman"/>
              </w:rPr>
              <w:t xml:space="preserve"> </w:t>
            </w:r>
            <w:proofErr w:type="spellStart"/>
            <w:r w:rsidRPr="00964AC5">
              <w:rPr>
                <w:rFonts w:ascii="Times New Roman" w:eastAsia="Times New Roman" w:hAnsi="Times New Roman"/>
              </w:rPr>
              <w:t>першої</w:t>
            </w:r>
            <w:proofErr w:type="spellEnd"/>
            <w:r w:rsidRPr="00964AC5">
              <w:rPr>
                <w:rFonts w:ascii="Times New Roman" w:eastAsia="Times New Roman" w:hAnsi="Times New Roman"/>
              </w:rPr>
              <w:t xml:space="preserve"> та абзацу другого </w:t>
            </w:r>
            <w:proofErr w:type="spellStart"/>
            <w:r w:rsidRPr="00964AC5">
              <w:rPr>
                <w:rFonts w:ascii="Times New Roman" w:eastAsia="Times New Roman" w:hAnsi="Times New Roman"/>
              </w:rPr>
              <w:t>частини</w:t>
            </w:r>
            <w:proofErr w:type="spellEnd"/>
            <w:r w:rsidRPr="00964AC5">
              <w:rPr>
                <w:rFonts w:ascii="Times New Roman" w:eastAsia="Times New Roman" w:hAnsi="Times New Roman"/>
              </w:rPr>
              <w:t xml:space="preserve"> </w:t>
            </w:r>
            <w:proofErr w:type="spellStart"/>
            <w:r w:rsidRPr="00964AC5">
              <w:rPr>
                <w:rFonts w:ascii="Times New Roman" w:eastAsia="Times New Roman" w:hAnsi="Times New Roman"/>
              </w:rPr>
              <w:t>другої</w:t>
            </w:r>
            <w:proofErr w:type="spellEnd"/>
            <w:r w:rsidRPr="00964AC5">
              <w:rPr>
                <w:rFonts w:ascii="Times New Roman" w:eastAsia="Times New Roman" w:hAnsi="Times New Roman"/>
              </w:rPr>
              <w:t xml:space="preserve"> </w:t>
            </w:r>
            <w:proofErr w:type="spellStart"/>
            <w:r w:rsidRPr="00964AC5">
              <w:rPr>
                <w:rFonts w:ascii="Times New Roman" w:eastAsia="Times New Roman" w:hAnsi="Times New Roman"/>
              </w:rPr>
              <w:t>статті</w:t>
            </w:r>
            <w:proofErr w:type="spellEnd"/>
            <w:r w:rsidRPr="00964AC5">
              <w:rPr>
                <w:rFonts w:ascii="Times New Roman" w:eastAsia="Times New Roman" w:hAnsi="Times New Roman"/>
              </w:rPr>
              <w:t xml:space="preserve"> 28 Закону не </w:t>
            </w:r>
            <w:proofErr w:type="spellStart"/>
            <w:r w:rsidRPr="00964AC5">
              <w:rPr>
                <w:rFonts w:ascii="Times New Roman" w:eastAsia="Times New Roman" w:hAnsi="Times New Roman"/>
              </w:rPr>
              <w:t>застосовуються</w:t>
            </w:r>
            <w:proofErr w:type="spellEnd"/>
            <w:r w:rsidRPr="00964AC5">
              <w:rPr>
                <w:rFonts w:ascii="Times New Roman" w:eastAsia="Times New Roman" w:hAnsi="Times New Roman"/>
              </w:rPr>
              <w:t>).</w:t>
            </w:r>
          </w:p>
          <w:p w14:paraId="3DC02779" w14:textId="77777777" w:rsidR="00AC6CF5" w:rsidRPr="00416A1C" w:rsidRDefault="00AC6CF5" w:rsidP="00AC6CF5">
            <w:pPr>
              <w:spacing w:after="0" w:line="240" w:lineRule="auto"/>
              <w:ind w:left="84" w:right="146"/>
              <w:jc w:val="both"/>
              <w:rPr>
                <w:rFonts w:ascii="Times New Roman" w:eastAsia="Times New Roman" w:hAnsi="Times New Roman"/>
                <w:lang w:val="uk-UA"/>
              </w:rPr>
            </w:pPr>
            <w:r w:rsidRPr="00964AC5">
              <w:rPr>
                <w:rFonts w:ascii="Times New Roman" w:eastAsia="Times New Roman" w:hAnsi="Times New Roman"/>
              </w:rPr>
              <w:t xml:space="preserve">Не </w:t>
            </w:r>
            <w:proofErr w:type="spellStart"/>
            <w:r w:rsidRPr="00964AC5">
              <w:rPr>
                <w:rFonts w:ascii="Times New Roman" w:eastAsia="Times New Roman" w:hAnsi="Times New Roman"/>
              </w:rPr>
              <w:t>підлягає</w:t>
            </w:r>
            <w:proofErr w:type="spellEnd"/>
            <w:r w:rsidRPr="00964AC5">
              <w:rPr>
                <w:rFonts w:ascii="Times New Roman" w:eastAsia="Times New Roman" w:hAnsi="Times New Roman"/>
              </w:rPr>
              <w:t xml:space="preserve"> </w:t>
            </w:r>
            <w:proofErr w:type="spellStart"/>
            <w:r w:rsidRPr="00964AC5">
              <w:rPr>
                <w:rFonts w:ascii="Times New Roman" w:eastAsia="Times New Roman" w:hAnsi="Times New Roman"/>
              </w:rPr>
              <w:t>розкриттю</w:t>
            </w:r>
            <w:proofErr w:type="spellEnd"/>
            <w:r w:rsidRPr="00964AC5">
              <w:rPr>
                <w:rFonts w:ascii="Times New Roman" w:eastAsia="Times New Roman" w:hAnsi="Times New Roman"/>
              </w:rPr>
              <w:t xml:space="preserve"> </w:t>
            </w:r>
            <w:proofErr w:type="spellStart"/>
            <w:r w:rsidRPr="00964AC5">
              <w:rPr>
                <w:rFonts w:ascii="Times New Roman" w:eastAsia="Times New Roman" w:hAnsi="Times New Roman"/>
              </w:rPr>
              <w:t>інформація</w:t>
            </w:r>
            <w:proofErr w:type="spellEnd"/>
            <w:r w:rsidRPr="00964AC5">
              <w:rPr>
                <w:rFonts w:ascii="Times New Roman" w:eastAsia="Times New Roman" w:hAnsi="Times New Roman"/>
              </w:rPr>
              <w:t xml:space="preserve">, </w:t>
            </w:r>
            <w:proofErr w:type="spellStart"/>
            <w:r w:rsidRPr="00964AC5">
              <w:rPr>
                <w:rFonts w:ascii="Times New Roman" w:eastAsia="Times New Roman" w:hAnsi="Times New Roman"/>
              </w:rPr>
              <w:t>що</w:t>
            </w:r>
            <w:proofErr w:type="spellEnd"/>
            <w:r w:rsidRPr="00964AC5">
              <w:rPr>
                <w:rFonts w:ascii="Times New Roman" w:eastAsia="Times New Roman" w:hAnsi="Times New Roman"/>
              </w:rPr>
              <w:t xml:space="preserve"> </w:t>
            </w:r>
            <w:proofErr w:type="spellStart"/>
            <w:r w:rsidRPr="00964AC5">
              <w:rPr>
                <w:rFonts w:ascii="Times New Roman" w:eastAsia="Times New Roman" w:hAnsi="Times New Roman"/>
              </w:rPr>
              <w:t>обґрунтовано</w:t>
            </w:r>
            <w:proofErr w:type="spellEnd"/>
            <w:r w:rsidRPr="00964AC5">
              <w:rPr>
                <w:rFonts w:ascii="Times New Roman" w:eastAsia="Times New Roman" w:hAnsi="Times New Roman"/>
              </w:rPr>
              <w:t xml:space="preserve"> </w:t>
            </w:r>
            <w:proofErr w:type="spellStart"/>
            <w:r w:rsidRPr="00964AC5">
              <w:rPr>
                <w:rFonts w:ascii="Times New Roman" w:eastAsia="Times New Roman" w:hAnsi="Times New Roman"/>
              </w:rPr>
              <w:t>визначена</w:t>
            </w:r>
            <w:proofErr w:type="spellEnd"/>
            <w:r w:rsidRPr="00964AC5">
              <w:rPr>
                <w:rFonts w:ascii="Times New Roman" w:eastAsia="Times New Roman" w:hAnsi="Times New Roman"/>
              </w:rPr>
              <w:t xml:space="preserve"> </w:t>
            </w:r>
            <w:proofErr w:type="spellStart"/>
            <w:r w:rsidRPr="00964AC5">
              <w:rPr>
                <w:rFonts w:ascii="Times New Roman" w:eastAsia="Times New Roman" w:hAnsi="Times New Roman"/>
              </w:rPr>
              <w:t>учасником</w:t>
            </w:r>
            <w:proofErr w:type="spellEnd"/>
            <w:r w:rsidRPr="00964AC5">
              <w:rPr>
                <w:rFonts w:ascii="Times New Roman" w:eastAsia="Times New Roman" w:hAnsi="Times New Roman"/>
              </w:rPr>
              <w:t xml:space="preserve"> як </w:t>
            </w:r>
            <w:proofErr w:type="spellStart"/>
            <w:r w:rsidRPr="00964AC5">
              <w:rPr>
                <w:rFonts w:ascii="Times New Roman" w:eastAsia="Times New Roman" w:hAnsi="Times New Roman"/>
              </w:rPr>
              <w:t>конфіденційна</w:t>
            </w:r>
            <w:proofErr w:type="spellEnd"/>
            <w:r w:rsidRPr="00964AC5">
              <w:rPr>
                <w:rFonts w:ascii="Times New Roman" w:eastAsia="Times New Roman" w:hAnsi="Times New Roman"/>
              </w:rPr>
              <w:t xml:space="preserve">, у тому </w:t>
            </w:r>
            <w:proofErr w:type="spellStart"/>
            <w:r w:rsidRPr="00964AC5">
              <w:rPr>
                <w:rFonts w:ascii="Times New Roman" w:eastAsia="Times New Roman" w:hAnsi="Times New Roman"/>
              </w:rPr>
              <w:t>числі</w:t>
            </w:r>
            <w:proofErr w:type="spellEnd"/>
            <w:r w:rsidRPr="00964AC5">
              <w:rPr>
                <w:rFonts w:ascii="Times New Roman" w:eastAsia="Times New Roman" w:hAnsi="Times New Roman"/>
              </w:rPr>
              <w:t xml:space="preserve"> </w:t>
            </w:r>
            <w:proofErr w:type="spellStart"/>
            <w:r w:rsidRPr="00964AC5">
              <w:rPr>
                <w:rFonts w:ascii="Times New Roman" w:eastAsia="Times New Roman" w:hAnsi="Times New Roman"/>
              </w:rPr>
              <w:t>інформація</w:t>
            </w:r>
            <w:proofErr w:type="spellEnd"/>
            <w:r w:rsidRPr="00964AC5">
              <w:rPr>
                <w:rFonts w:ascii="Times New Roman" w:eastAsia="Times New Roman" w:hAnsi="Times New Roman"/>
              </w:rPr>
              <w:t xml:space="preserve">, </w:t>
            </w:r>
            <w:proofErr w:type="spellStart"/>
            <w:r w:rsidRPr="00964AC5">
              <w:rPr>
                <w:rFonts w:ascii="Times New Roman" w:eastAsia="Times New Roman" w:hAnsi="Times New Roman"/>
              </w:rPr>
              <w:t>що</w:t>
            </w:r>
            <w:proofErr w:type="spellEnd"/>
            <w:r w:rsidRPr="00964AC5">
              <w:rPr>
                <w:rFonts w:ascii="Times New Roman" w:eastAsia="Times New Roman" w:hAnsi="Times New Roman"/>
              </w:rPr>
              <w:t xml:space="preserve"> </w:t>
            </w:r>
            <w:proofErr w:type="spellStart"/>
            <w:r w:rsidRPr="00964AC5">
              <w:rPr>
                <w:rFonts w:ascii="Times New Roman" w:eastAsia="Times New Roman" w:hAnsi="Times New Roman"/>
              </w:rPr>
              <w:t>містить</w:t>
            </w:r>
            <w:proofErr w:type="spellEnd"/>
            <w:r w:rsidRPr="00964AC5">
              <w:rPr>
                <w:rFonts w:ascii="Times New Roman" w:eastAsia="Times New Roman" w:hAnsi="Times New Roman"/>
              </w:rPr>
              <w:t xml:space="preserve"> </w:t>
            </w:r>
            <w:proofErr w:type="spellStart"/>
            <w:r w:rsidRPr="00964AC5">
              <w:rPr>
                <w:rFonts w:ascii="Times New Roman" w:eastAsia="Times New Roman" w:hAnsi="Times New Roman"/>
              </w:rPr>
              <w:t>персональні</w:t>
            </w:r>
            <w:proofErr w:type="spellEnd"/>
            <w:r w:rsidRPr="00964AC5">
              <w:rPr>
                <w:rFonts w:ascii="Times New Roman" w:eastAsia="Times New Roman" w:hAnsi="Times New Roman"/>
              </w:rPr>
              <w:t xml:space="preserve"> </w:t>
            </w:r>
            <w:proofErr w:type="spellStart"/>
            <w:r w:rsidRPr="00964AC5">
              <w:rPr>
                <w:rFonts w:ascii="Times New Roman" w:eastAsia="Times New Roman" w:hAnsi="Times New Roman"/>
              </w:rPr>
              <w:t>дані</w:t>
            </w:r>
            <w:proofErr w:type="spellEnd"/>
            <w:r w:rsidRPr="00964AC5">
              <w:rPr>
                <w:rFonts w:ascii="Times New Roman" w:eastAsia="Times New Roman" w:hAnsi="Times New Roman"/>
              </w:rPr>
              <w:t xml:space="preserve">. </w:t>
            </w:r>
            <w:proofErr w:type="spellStart"/>
            <w:r w:rsidRPr="00964AC5">
              <w:rPr>
                <w:rFonts w:ascii="Times New Roman" w:eastAsia="Times New Roman" w:hAnsi="Times New Roman"/>
              </w:rPr>
              <w:t>Конфіденційною</w:t>
            </w:r>
            <w:proofErr w:type="spellEnd"/>
            <w:r w:rsidRPr="00964AC5">
              <w:rPr>
                <w:rFonts w:ascii="Times New Roman" w:eastAsia="Times New Roman" w:hAnsi="Times New Roman"/>
              </w:rPr>
              <w:t xml:space="preserve"> не </w:t>
            </w:r>
            <w:proofErr w:type="spellStart"/>
            <w:r w:rsidRPr="00964AC5">
              <w:rPr>
                <w:rFonts w:ascii="Times New Roman" w:eastAsia="Times New Roman" w:hAnsi="Times New Roman"/>
              </w:rPr>
              <w:t>може</w:t>
            </w:r>
            <w:proofErr w:type="spellEnd"/>
            <w:r w:rsidRPr="00964AC5">
              <w:rPr>
                <w:rFonts w:ascii="Times New Roman" w:eastAsia="Times New Roman" w:hAnsi="Times New Roman"/>
              </w:rPr>
              <w:t xml:space="preserve"> бути </w:t>
            </w:r>
            <w:proofErr w:type="spellStart"/>
            <w:r w:rsidRPr="00964AC5">
              <w:rPr>
                <w:rFonts w:ascii="Times New Roman" w:eastAsia="Times New Roman" w:hAnsi="Times New Roman"/>
              </w:rPr>
              <w:t>визначена</w:t>
            </w:r>
            <w:proofErr w:type="spellEnd"/>
            <w:r w:rsidRPr="00964AC5">
              <w:rPr>
                <w:rFonts w:ascii="Times New Roman" w:eastAsia="Times New Roman" w:hAnsi="Times New Roman"/>
              </w:rPr>
              <w:t xml:space="preserve"> </w:t>
            </w:r>
            <w:proofErr w:type="spellStart"/>
            <w:r w:rsidRPr="00964AC5">
              <w:rPr>
                <w:rFonts w:ascii="Times New Roman" w:eastAsia="Times New Roman" w:hAnsi="Times New Roman"/>
              </w:rPr>
              <w:t>інформація</w:t>
            </w:r>
            <w:proofErr w:type="spellEnd"/>
            <w:r w:rsidRPr="00964AC5">
              <w:rPr>
                <w:rFonts w:ascii="Times New Roman" w:eastAsia="Times New Roman" w:hAnsi="Times New Roman"/>
              </w:rPr>
              <w:t xml:space="preserve"> про </w:t>
            </w:r>
            <w:proofErr w:type="spellStart"/>
            <w:r w:rsidRPr="00964AC5">
              <w:rPr>
                <w:rFonts w:ascii="Times New Roman" w:eastAsia="Times New Roman" w:hAnsi="Times New Roman"/>
              </w:rPr>
              <w:t>запропоновану</w:t>
            </w:r>
            <w:proofErr w:type="spellEnd"/>
            <w:r w:rsidRPr="00964AC5">
              <w:rPr>
                <w:rFonts w:ascii="Times New Roman" w:eastAsia="Times New Roman" w:hAnsi="Times New Roman"/>
              </w:rPr>
              <w:t xml:space="preserve"> </w:t>
            </w:r>
            <w:proofErr w:type="spellStart"/>
            <w:r w:rsidRPr="00964AC5">
              <w:rPr>
                <w:rFonts w:ascii="Times New Roman" w:eastAsia="Times New Roman" w:hAnsi="Times New Roman"/>
              </w:rPr>
              <w:t>ціну</w:t>
            </w:r>
            <w:proofErr w:type="spellEnd"/>
            <w:r w:rsidRPr="00964AC5">
              <w:rPr>
                <w:rFonts w:ascii="Times New Roman" w:eastAsia="Times New Roman" w:hAnsi="Times New Roman"/>
              </w:rPr>
              <w:t xml:space="preserve">, </w:t>
            </w:r>
            <w:proofErr w:type="spellStart"/>
            <w:r w:rsidRPr="00964AC5">
              <w:rPr>
                <w:rFonts w:ascii="Times New Roman" w:eastAsia="Times New Roman" w:hAnsi="Times New Roman"/>
              </w:rPr>
              <w:t>інші</w:t>
            </w:r>
            <w:proofErr w:type="spellEnd"/>
            <w:r w:rsidRPr="00964AC5">
              <w:rPr>
                <w:rFonts w:ascii="Times New Roman" w:eastAsia="Times New Roman" w:hAnsi="Times New Roman"/>
              </w:rPr>
              <w:t xml:space="preserve"> </w:t>
            </w:r>
            <w:proofErr w:type="spellStart"/>
            <w:r w:rsidRPr="00964AC5">
              <w:rPr>
                <w:rFonts w:ascii="Times New Roman" w:eastAsia="Times New Roman" w:hAnsi="Times New Roman"/>
              </w:rPr>
              <w:t>критерії</w:t>
            </w:r>
            <w:proofErr w:type="spellEnd"/>
            <w:r w:rsidRPr="00964AC5">
              <w:rPr>
                <w:rFonts w:ascii="Times New Roman" w:eastAsia="Times New Roman" w:hAnsi="Times New Roman"/>
              </w:rPr>
              <w:t xml:space="preserve"> </w:t>
            </w:r>
            <w:proofErr w:type="spellStart"/>
            <w:r w:rsidRPr="00964AC5">
              <w:rPr>
                <w:rFonts w:ascii="Times New Roman" w:eastAsia="Times New Roman" w:hAnsi="Times New Roman"/>
              </w:rPr>
              <w:t>оцінки</w:t>
            </w:r>
            <w:proofErr w:type="spellEnd"/>
            <w:r w:rsidRPr="00964AC5">
              <w:rPr>
                <w:rFonts w:ascii="Times New Roman" w:eastAsia="Times New Roman" w:hAnsi="Times New Roman"/>
              </w:rPr>
              <w:t xml:space="preserve">, </w:t>
            </w:r>
            <w:proofErr w:type="spellStart"/>
            <w:r w:rsidRPr="00964AC5">
              <w:rPr>
                <w:rFonts w:ascii="Times New Roman" w:eastAsia="Times New Roman" w:hAnsi="Times New Roman"/>
              </w:rPr>
              <w:t>технічні</w:t>
            </w:r>
            <w:proofErr w:type="spellEnd"/>
            <w:r w:rsidRPr="00964AC5">
              <w:rPr>
                <w:rFonts w:ascii="Times New Roman" w:eastAsia="Times New Roman" w:hAnsi="Times New Roman"/>
              </w:rPr>
              <w:t xml:space="preserve"> </w:t>
            </w:r>
            <w:proofErr w:type="spellStart"/>
            <w:r w:rsidRPr="00964AC5">
              <w:rPr>
                <w:rFonts w:ascii="Times New Roman" w:eastAsia="Times New Roman" w:hAnsi="Times New Roman"/>
              </w:rPr>
              <w:t>умови</w:t>
            </w:r>
            <w:proofErr w:type="spellEnd"/>
            <w:r w:rsidRPr="00964AC5">
              <w:rPr>
                <w:rFonts w:ascii="Times New Roman" w:eastAsia="Times New Roman" w:hAnsi="Times New Roman"/>
              </w:rPr>
              <w:t xml:space="preserve">, </w:t>
            </w:r>
            <w:proofErr w:type="spellStart"/>
            <w:r w:rsidRPr="00964AC5">
              <w:rPr>
                <w:rFonts w:ascii="Times New Roman" w:eastAsia="Times New Roman" w:hAnsi="Times New Roman"/>
              </w:rPr>
              <w:t>технічні</w:t>
            </w:r>
            <w:proofErr w:type="spellEnd"/>
            <w:r w:rsidRPr="00964AC5">
              <w:rPr>
                <w:rFonts w:ascii="Times New Roman" w:eastAsia="Times New Roman" w:hAnsi="Times New Roman"/>
              </w:rPr>
              <w:t xml:space="preserve"> </w:t>
            </w:r>
            <w:proofErr w:type="spellStart"/>
            <w:r w:rsidRPr="00964AC5">
              <w:rPr>
                <w:rFonts w:ascii="Times New Roman" w:eastAsia="Times New Roman" w:hAnsi="Times New Roman"/>
              </w:rPr>
              <w:t>специфікації</w:t>
            </w:r>
            <w:proofErr w:type="spellEnd"/>
            <w:r w:rsidRPr="00964AC5">
              <w:rPr>
                <w:rFonts w:ascii="Times New Roman" w:eastAsia="Times New Roman" w:hAnsi="Times New Roman"/>
              </w:rPr>
              <w:t xml:space="preserve"> та </w:t>
            </w:r>
            <w:proofErr w:type="spellStart"/>
            <w:r w:rsidRPr="00964AC5">
              <w:rPr>
                <w:rFonts w:ascii="Times New Roman" w:eastAsia="Times New Roman" w:hAnsi="Times New Roman"/>
              </w:rPr>
              <w:t>документи</w:t>
            </w:r>
            <w:proofErr w:type="spellEnd"/>
            <w:r w:rsidRPr="00964AC5">
              <w:rPr>
                <w:rFonts w:ascii="Times New Roman" w:eastAsia="Times New Roman" w:hAnsi="Times New Roman"/>
              </w:rPr>
              <w:t xml:space="preserve">, </w:t>
            </w:r>
            <w:proofErr w:type="spellStart"/>
            <w:r w:rsidRPr="00964AC5">
              <w:rPr>
                <w:rFonts w:ascii="Times New Roman" w:eastAsia="Times New Roman" w:hAnsi="Times New Roman"/>
              </w:rPr>
              <w:t>що</w:t>
            </w:r>
            <w:proofErr w:type="spellEnd"/>
            <w:r w:rsidRPr="00964AC5">
              <w:rPr>
                <w:rFonts w:ascii="Times New Roman" w:eastAsia="Times New Roman" w:hAnsi="Times New Roman"/>
              </w:rPr>
              <w:t xml:space="preserve"> </w:t>
            </w:r>
            <w:proofErr w:type="spellStart"/>
            <w:r w:rsidRPr="00964AC5">
              <w:rPr>
                <w:rFonts w:ascii="Times New Roman" w:eastAsia="Times New Roman" w:hAnsi="Times New Roman"/>
              </w:rPr>
              <w:t>підтверджують</w:t>
            </w:r>
            <w:proofErr w:type="spellEnd"/>
            <w:r w:rsidRPr="00964AC5">
              <w:rPr>
                <w:rFonts w:ascii="Times New Roman" w:eastAsia="Times New Roman" w:hAnsi="Times New Roman"/>
              </w:rPr>
              <w:t xml:space="preserve"> </w:t>
            </w:r>
            <w:proofErr w:type="spellStart"/>
            <w:r w:rsidRPr="00964AC5">
              <w:rPr>
                <w:rFonts w:ascii="Times New Roman" w:eastAsia="Times New Roman" w:hAnsi="Times New Roman"/>
              </w:rPr>
              <w:t>відповідність</w:t>
            </w:r>
            <w:proofErr w:type="spellEnd"/>
            <w:r w:rsidRPr="00964AC5">
              <w:rPr>
                <w:rFonts w:ascii="Times New Roman" w:eastAsia="Times New Roman" w:hAnsi="Times New Roman"/>
              </w:rPr>
              <w:t xml:space="preserve"> </w:t>
            </w:r>
            <w:proofErr w:type="spellStart"/>
            <w:r w:rsidRPr="00964AC5">
              <w:rPr>
                <w:rFonts w:ascii="Times New Roman" w:eastAsia="Times New Roman" w:hAnsi="Times New Roman"/>
              </w:rPr>
              <w:t>кваліфікаційним</w:t>
            </w:r>
            <w:proofErr w:type="spellEnd"/>
            <w:r w:rsidRPr="00964AC5">
              <w:rPr>
                <w:rFonts w:ascii="Times New Roman" w:eastAsia="Times New Roman" w:hAnsi="Times New Roman"/>
              </w:rPr>
              <w:t xml:space="preserve"> </w:t>
            </w:r>
            <w:proofErr w:type="spellStart"/>
            <w:r w:rsidRPr="00964AC5">
              <w:rPr>
                <w:rFonts w:ascii="Times New Roman" w:eastAsia="Times New Roman" w:hAnsi="Times New Roman"/>
              </w:rPr>
              <w:t>критеріям</w:t>
            </w:r>
            <w:proofErr w:type="spellEnd"/>
            <w:r w:rsidRPr="00964AC5">
              <w:rPr>
                <w:rFonts w:ascii="Times New Roman" w:eastAsia="Times New Roman" w:hAnsi="Times New Roman"/>
              </w:rPr>
              <w:t xml:space="preserve"> </w:t>
            </w:r>
            <w:proofErr w:type="spellStart"/>
            <w:r w:rsidRPr="00964AC5">
              <w:rPr>
                <w:rFonts w:ascii="Times New Roman" w:eastAsia="Times New Roman" w:hAnsi="Times New Roman"/>
              </w:rPr>
              <w:t>відповідно</w:t>
            </w:r>
            <w:proofErr w:type="spellEnd"/>
            <w:r w:rsidRPr="00964AC5">
              <w:rPr>
                <w:rFonts w:ascii="Times New Roman" w:eastAsia="Times New Roman" w:hAnsi="Times New Roman"/>
              </w:rPr>
              <w:t xml:space="preserve"> до </w:t>
            </w:r>
            <w:proofErr w:type="spellStart"/>
            <w:r w:rsidRPr="00964AC5">
              <w:rPr>
                <w:rFonts w:ascii="Times New Roman" w:eastAsia="Times New Roman" w:hAnsi="Times New Roman"/>
              </w:rPr>
              <w:t>статті</w:t>
            </w:r>
            <w:proofErr w:type="spellEnd"/>
            <w:r w:rsidRPr="00964AC5">
              <w:rPr>
                <w:rFonts w:ascii="Times New Roman" w:eastAsia="Times New Roman" w:hAnsi="Times New Roman"/>
              </w:rPr>
              <w:t xml:space="preserve"> 16 Закону, і </w:t>
            </w:r>
            <w:proofErr w:type="spellStart"/>
            <w:r w:rsidRPr="00964AC5">
              <w:rPr>
                <w:rFonts w:ascii="Times New Roman" w:eastAsia="Times New Roman" w:hAnsi="Times New Roman"/>
              </w:rPr>
              <w:t>документи</w:t>
            </w:r>
            <w:proofErr w:type="spellEnd"/>
            <w:r w:rsidRPr="00964AC5">
              <w:rPr>
                <w:rFonts w:ascii="Times New Roman" w:eastAsia="Times New Roman" w:hAnsi="Times New Roman"/>
              </w:rPr>
              <w:t xml:space="preserve">, </w:t>
            </w:r>
            <w:proofErr w:type="spellStart"/>
            <w:r w:rsidRPr="00964AC5">
              <w:rPr>
                <w:rFonts w:ascii="Times New Roman" w:eastAsia="Times New Roman" w:hAnsi="Times New Roman"/>
              </w:rPr>
              <w:t>що</w:t>
            </w:r>
            <w:proofErr w:type="spellEnd"/>
            <w:r w:rsidRPr="00964AC5">
              <w:rPr>
                <w:rFonts w:ascii="Times New Roman" w:eastAsia="Times New Roman" w:hAnsi="Times New Roman"/>
              </w:rPr>
              <w:t xml:space="preserve"> </w:t>
            </w:r>
            <w:proofErr w:type="spellStart"/>
            <w:r w:rsidRPr="00964AC5">
              <w:rPr>
                <w:rFonts w:ascii="Times New Roman" w:eastAsia="Times New Roman" w:hAnsi="Times New Roman"/>
              </w:rPr>
              <w:t>підтверджують</w:t>
            </w:r>
            <w:proofErr w:type="spellEnd"/>
            <w:r w:rsidRPr="00964AC5">
              <w:rPr>
                <w:rFonts w:ascii="Times New Roman" w:eastAsia="Times New Roman" w:hAnsi="Times New Roman"/>
              </w:rPr>
              <w:t xml:space="preserve"> </w:t>
            </w:r>
            <w:proofErr w:type="spellStart"/>
            <w:r w:rsidRPr="00964AC5">
              <w:rPr>
                <w:rFonts w:ascii="Times New Roman" w:eastAsia="Times New Roman" w:hAnsi="Times New Roman"/>
              </w:rPr>
              <w:t>відсутність</w:t>
            </w:r>
            <w:proofErr w:type="spellEnd"/>
            <w:r w:rsidRPr="00964AC5">
              <w:rPr>
                <w:rFonts w:ascii="Times New Roman" w:eastAsia="Times New Roman" w:hAnsi="Times New Roman"/>
              </w:rPr>
              <w:t xml:space="preserve"> </w:t>
            </w:r>
            <w:proofErr w:type="spellStart"/>
            <w:r w:rsidRPr="00964AC5">
              <w:rPr>
                <w:rFonts w:ascii="Times New Roman" w:eastAsia="Times New Roman" w:hAnsi="Times New Roman"/>
              </w:rPr>
              <w:t>підстав</w:t>
            </w:r>
            <w:proofErr w:type="spellEnd"/>
            <w:r w:rsidRPr="00964AC5">
              <w:rPr>
                <w:rFonts w:ascii="Times New Roman" w:eastAsia="Times New Roman" w:hAnsi="Times New Roman"/>
              </w:rPr>
              <w:t xml:space="preserve">, </w:t>
            </w:r>
            <w:proofErr w:type="spellStart"/>
            <w:r w:rsidRPr="00964AC5">
              <w:rPr>
                <w:rFonts w:ascii="Times New Roman" w:eastAsia="Times New Roman" w:hAnsi="Times New Roman"/>
              </w:rPr>
              <w:t>визначених</w:t>
            </w:r>
            <w:proofErr w:type="spellEnd"/>
            <w:r w:rsidRPr="00964AC5">
              <w:rPr>
                <w:rFonts w:ascii="Times New Roman" w:eastAsia="Times New Roman" w:hAnsi="Times New Roman"/>
              </w:rPr>
              <w:t xml:space="preserve"> пунктом </w:t>
            </w:r>
            <w:hyperlink r:id="rId12" w:anchor="n159">
              <w:r w:rsidRPr="00964AC5">
                <w:rPr>
                  <w:rFonts w:ascii="Times New Roman" w:eastAsia="Times New Roman" w:hAnsi="Times New Roman"/>
                </w:rPr>
                <w:t>47</w:t>
              </w:r>
            </w:hyperlink>
            <w:r w:rsidRPr="00964AC5">
              <w:rPr>
                <w:rFonts w:ascii="Times New Roman" w:eastAsia="Times New Roman" w:hAnsi="Times New Roman"/>
              </w:rPr>
              <w:t xml:space="preserve"> </w:t>
            </w:r>
            <w:proofErr w:type="spellStart"/>
            <w:r w:rsidRPr="00964AC5">
              <w:rPr>
                <w:rFonts w:ascii="Times New Roman" w:eastAsia="Times New Roman" w:hAnsi="Times New Roman"/>
              </w:rPr>
              <w:t>Особливостей</w:t>
            </w:r>
            <w:proofErr w:type="spellEnd"/>
            <w:r w:rsidRPr="00964AC5">
              <w:rPr>
                <w:rFonts w:ascii="Times New Roman" w:eastAsia="Times New Roman" w:hAnsi="Times New Roman"/>
              </w:rPr>
              <w:t>.</w:t>
            </w:r>
          </w:p>
        </w:tc>
      </w:tr>
      <w:tr w:rsidR="00AC6CF5" w:rsidRPr="006C4F14" w14:paraId="0A29D6FA" w14:textId="77777777" w:rsidTr="009D2C83">
        <w:tc>
          <w:tcPr>
            <w:tcW w:w="5000" w:type="pct"/>
            <w:gridSpan w:val="3"/>
            <w:shd w:val="clear" w:color="auto" w:fill="FFFFFF"/>
          </w:tcPr>
          <w:p w14:paraId="7D10D78A" w14:textId="77777777" w:rsidR="00AC6CF5" w:rsidRPr="000213B6" w:rsidRDefault="00AC6CF5" w:rsidP="00AC6CF5">
            <w:pPr>
              <w:spacing w:after="0" w:line="240" w:lineRule="auto"/>
              <w:ind w:left="84" w:right="146"/>
              <w:jc w:val="center"/>
              <w:textAlignment w:val="baseline"/>
              <w:rPr>
                <w:rFonts w:ascii="Times New Roman" w:eastAsia="Times New Roman" w:hAnsi="Times New Roman"/>
                <w:sz w:val="24"/>
                <w:szCs w:val="24"/>
                <w:lang w:val="uk-UA" w:eastAsia="ru-RU"/>
              </w:rPr>
            </w:pPr>
            <w:r w:rsidRPr="000213B6">
              <w:rPr>
                <w:rFonts w:ascii="Times New Roman" w:eastAsia="Times New Roman" w:hAnsi="Times New Roman"/>
                <w:b/>
                <w:sz w:val="24"/>
                <w:szCs w:val="24"/>
                <w:lang w:val="uk-UA"/>
              </w:rPr>
              <w:t xml:space="preserve">Розділ V. </w:t>
            </w:r>
            <w:r w:rsidRPr="000213B6">
              <w:rPr>
                <w:rFonts w:ascii="Times New Roman" w:eastAsia="Times New Roman" w:hAnsi="Times New Roman"/>
                <w:b/>
                <w:sz w:val="24"/>
                <w:szCs w:val="24"/>
                <w:lang w:val="uk-UA" w:eastAsia="ru-RU"/>
              </w:rPr>
              <w:t>Оцінка тендерної пропозиції</w:t>
            </w:r>
          </w:p>
        </w:tc>
      </w:tr>
      <w:tr w:rsidR="00AC6CF5" w:rsidRPr="00573FB4" w14:paraId="7B1AC5E9" w14:textId="77777777" w:rsidTr="006D4324">
        <w:tc>
          <w:tcPr>
            <w:tcW w:w="284" w:type="pct"/>
            <w:shd w:val="clear" w:color="auto" w:fill="FFFFFF"/>
          </w:tcPr>
          <w:p w14:paraId="0228E275" w14:textId="77777777" w:rsidR="00AC6CF5" w:rsidRPr="00933DC3" w:rsidRDefault="00AC6CF5" w:rsidP="00AC6CF5">
            <w:pPr>
              <w:spacing w:after="0" w:line="240" w:lineRule="auto"/>
              <w:jc w:val="center"/>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1</w:t>
            </w:r>
          </w:p>
        </w:tc>
        <w:tc>
          <w:tcPr>
            <w:tcW w:w="1570" w:type="pct"/>
            <w:shd w:val="clear" w:color="auto" w:fill="FFFFFF"/>
          </w:tcPr>
          <w:p w14:paraId="7584475E" w14:textId="77777777" w:rsidR="00AC6CF5" w:rsidRPr="00933DC3" w:rsidRDefault="00AC6CF5" w:rsidP="00AC6CF5">
            <w:pPr>
              <w:spacing w:after="0" w:line="240" w:lineRule="auto"/>
              <w:ind w:left="152" w:right="58"/>
              <w:jc w:val="both"/>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Перелік критеріїв та методика оцінки тендерної пропозиції із зазначенням питомої ваги критерію</w:t>
            </w:r>
          </w:p>
        </w:tc>
        <w:tc>
          <w:tcPr>
            <w:tcW w:w="3146" w:type="pct"/>
            <w:shd w:val="clear" w:color="auto" w:fill="FFFFFF"/>
          </w:tcPr>
          <w:p w14:paraId="6EB2C913" w14:textId="77777777" w:rsidR="00AC6CF5" w:rsidRPr="00192666" w:rsidRDefault="00AC6CF5" w:rsidP="00AC6CF5">
            <w:pPr>
              <w:shd w:val="clear" w:color="auto" w:fill="FFFFFF"/>
              <w:spacing w:after="0"/>
              <w:jc w:val="both"/>
              <w:rPr>
                <w:rFonts w:ascii="Times New Roman" w:eastAsia="Times New Roman" w:hAnsi="Times New Roman"/>
                <w:lang w:val="uk-UA"/>
              </w:rPr>
            </w:pPr>
            <w:r w:rsidRPr="00192666">
              <w:rPr>
                <w:rFonts w:ascii="Times New Roman" w:eastAsia="Times New Roman" w:hAnsi="Times New Roman"/>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192666">
                <w:rPr>
                  <w:rFonts w:ascii="Times New Roman" w:eastAsia="Times New Roman" w:hAnsi="Times New Roman"/>
                  <w:lang w:val="uk-UA"/>
                </w:rPr>
                <w:t>шістнадцятої</w:t>
              </w:r>
            </w:hyperlink>
            <w:r w:rsidRPr="00192666">
              <w:rPr>
                <w:rFonts w:ascii="Times New Roman" w:eastAsia="Times New Roman" w:hAnsi="Times New Roman"/>
                <w:lang w:val="uk-UA"/>
              </w:rPr>
              <w:t>, абзаців другого і третього частини п’ятнадцятої статті 29 Закону не застосовуються) з урахуванням положень пункту 43 Особливостей.</w:t>
            </w:r>
          </w:p>
          <w:p w14:paraId="5BD8CC45" w14:textId="77777777" w:rsidR="00AC6CF5" w:rsidRPr="00192666" w:rsidRDefault="00AC6CF5" w:rsidP="00AC6CF5">
            <w:pPr>
              <w:widowControl w:val="0"/>
              <w:spacing w:after="0"/>
              <w:jc w:val="both"/>
              <w:rPr>
                <w:rFonts w:ascii="Times New Roman" w:eastAsia="Times New Roman" w:hAnsi="Times New Roman"/>
              </w:rPr>
            </w:pPr>
            <w:r w:rsidRPr="00192666">
              <w:rPr>
                <w:rFonts w:ascii="Times New Roman" w:eastAsia="Times New Roman" w:hAnsi="Times New Roman"/>
              </w:rPr>
              <w:t xml:space="preserve">Для </w:t>
            </w:r>
            <w:proofErr w:type="spellStart"/>
            <w:r w:rsidRPr="00192666">
              <w:rPr>
                <w:rFonts w:ascii="Times New Roman" w:eastAsia="Times New Roman" w:hAnsi="Times New Roman"/>
              </w:rPr>
              <w:t>проведення</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відкритих</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торгів</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із</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застосуванням</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електронного</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аукціону</w:t>
            </w:r>
            <w:proofErr w:type="spellEnd"/>
            <w:r w:rsidRPr="00192666">
              <w:rPr>
                <w:rFonts w:ascii="Times New Roman" w:eastAsia="Times New Roman" w:hAnsi="Times New Roman"/>
              </w:rPr>
              <w:t xml:space="preserve"> повинно бути подано не </w:t>
            </w:r>
            <w:proofErr w:type="spellStart"/>
            <w:r w:rsidRPr="00192666">
              <w:rPr>
                <w:rFonts w:ascii="Times New Roman" w:eastAsia="Times New Roman" w:hAnsi="Times New Roman"/>
              </w:rPr>
              <w:t>менше</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двох</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тендерних</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пропозицій</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Електронний</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аукціон</w:t>
            </w:r>
            <w:proofErr w:type="spellEnd"/>
            <w:r w:rsidRPr="00192666">
              <w:rPr>
                <w:rFonts w:ascii="Times New Roman" w:eastAsia="Times New Roman" w:hAnsi="Times New Roman"/>
              </w:rPr>
              <w:t xml:space="preserve"> проводиться </w:t>
            </w:r>
            <w:proofErr w:type="spellStart"/>
            <w:r w:rsidRPr="00192666">
              <w:rPr>
                <w:rFonts w:ascii="Times New Roman" w:eastAsia="Times New Roman" w:hAnsi="Times New Roman"/>
              </w:rPr>
              <w:t>електронною</w:t>
            </w:r>
            <w:proofErr w:type="spellEnd"/>
            <w:r w:rsidRPr="00192666">
              <w:rPr>
                <w:rFonts w:ascii="Times New Roman" w:eastAsia="Times New Roman" w:hAnsi="Times New Roman"/>
              </w:rPr>
              <w:t xml:space="preserve"> системою </w:t>
            </w:r>
            <w:proofErr w:type="spellStart"/>
            <w:r w:rsidRPr="00192666">
              <w:rPr>
                <w:rFonts w:ascii="Times New Roman" w:eastAsia="Times New Roman" w:hAnsi="Times New Roman"/>
              </w:rPr>
              <w:t>закупівель</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відповідно</w:t>
            </w:r>
            <w:proofErr w:type="spellEnd"/>
            <w:r w:rsidRPr="00192666">
              <w:rPr>
                <w:rFonts w:ascii="Times New Roman" w:eastAsia="Times New Roman" w:hAnsi="Times New Roman"/>
              </w:rPr>
              <w:t xml:space="preserve"> до </w:t>
            </w:r>
            <w:proofErr w:type="spellStart"/>
            <w:r w:rsidRPr="00192666">
              <w:rPr>
                <w:rFonts w:ascii="Times New Roman" w:eastAsia="Times New Roman" w:hAnsi="Times New Roman"/>
              </w:rPr>
              <w:t>статті</w:t>
            </w:r>
            <w:proofErr w:type="spellEnd"/>
            <w:r w:rsidRPr="00192666">
              <w:rPr>
                <w:rFonts w:ascii="Times New Roman" w:eastAsia="Times New Roman" w:hAnsi="Times New Roman"/>
              </w:rPr>
              <w:t xml:space="preserve"> 30 Закону.</w:t>
            </w:r>
          </w:p>
          <w:p w14:paraId="27216256" w14:textId="77777777" w:rsidR="00AC6CF5" w:rsidRPr="00192666" w:rsidRDefault="00AC6CF5" w:rsidP="00AC6CF5">
            <w:pPr>
              <w:widowControl w:val="0"/>
              <w:spacing w:after="0"/>
              <w:jc w:val="both"/>
              <w:rPr>
                <w:rFonts w:ascii="Times New Roman" w:eastAsia="Times New Roman" w:hAnsi="Times New Roman"/>
              </w:rPr>
            </w:pPr>
            <w:proofErr w:type="spellStart"/>
            <w:r w:rsidRPr="00192666">
              <w:rPr>
                <w:rFonts w:ascii="Times New Roman" w:eastAsia="Times New Roman" w:hAnsi="Times New Roman"/>
              </w:rPr>
              <w:t>Критерії</w:t>
            </w:r>
            <w:proofErr w:type="spellEnd"/>
            <w:r w:rsidRPr="00192666">
              <w:rPr>
                <w:rFonts w:ascii="Times New Roman" w:eastAsia="Times New Roman" w:hAnsi="Times New Roman"/>
              </w:rPr>
              <w:t xml:space="preserve"> та методика </w:t>
            </w:r>
            <w:proofErr w:type="spellStart"/>
            <w:r w:rsidRPr="00192666">
              <w:rPr>
                <w:rFonts w:ascii="Times New Roman" w:eastAsia="Times New Roman" w:hAnsi="Times New Roman"/>
              </w:rPr>
              <w:t>оцінки</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визначаються</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відповідно</w:t>
            </w:r>
            <w:proofErr w:type="spellEnd"/>
            <w:r w:rsidRPr="00192666">
              <w:rPr>
                <w:rFonts w:ascii="Times New Roman" w:eastAsia="Times New Roman" w:hAnsi="Times New Roman"/>
              </w:rPr>
              <w:t xml:space="preserve"> до </w:t>
            </w:r>
            <w:proofErr w:type="spellStart"/>
            <w:r w:rsidRPr="00192666">
              <w:rPr>
                <w:rFonts w:ascii="Times New Roman" w:eastAsia="Times New Roman" w:hAnsi="Times New Roman"/>
              </w:rPr>
              <w:t>статті</w:t>
            </w:r>
            <w:proofErr w:type="spellEnd"/>
            <w:r w:rsidRPr="00192666">
              <w:rPr>
                <w:rFonts w:ascii="Times New Roman" w:eastAsia="Times New Roman" w:hAnsi="Times New Roman"/>
              </w:rPr>
              <w:t xml:space="preserve"> 29 Закону.</w:t>
            </w:r>
          </w:p>
          <w:p w14:paraId="46C64CF7" w14:textId="77777777" w:rsidR="00AC6CF5" w:rsidRPr="00192666" w:rsidRDefault="00AC6CF5" w:rsidP="00AC6CF5">
            <w:pPr>
              <w:widowControl w:val="0"/>
              <w:spacing w:after="0"/>
              <w:jc w:val="both"/>
              <w:rPr>
                <w:rFonts w:ascii="Times New Roman" w:eastAsia="Times New Roman" w:hAnsi="Times New Roman"/>
                <w:b/>
              </w:rPr>
            </w:pPr>
            <w:proofErr w:type="spellStart"/>
            <w:r w:rsidRPr="00192666">
              <w:rPr>
                <w:rFonts w:ascii="Times New Roman" w:eastAsia="Times New Roman" w:hAnsi="Times New Roman"/>
                <w:b/>
              </w:rPr>
              <w:t>Перелік</w:t>
            </w:r>
            <w:proofErr w:type="spellEnd"/>
            <w:r w:rsidRPr="00192666">
              <w:rPr>
                <w:rFonts w:ascii="Times New Roman" w:eastAsia="Times New Roman" w:hAnsi="Times New Roman"/>
                <w:b/>
              </w:rPr>
              <w:t xml:space="preserve"> </w:t>
            </w:r>
            <w:proofErr w:type="spellStart"/>
            <w:r w:rsidRPr="00192666">
              <w:rPr>
                <w:rFonts w:ascii="Times New Roman" w:eastAsia="Times New Roman" w:hAnsi="Times New Roman"/>
                <w:b/>
              </w:rPr>
              <w:t>критеріїв</w:t>
            </w:r>
            <w:proofErr w:type="spellEnd"/>
            <w:r w:rsidRPr="00192666">
              <w:rPr>
                <w:rFonts w:ascii="Times New Roman" w:eastAsia="Times New Roman" w:hAnsi="Times New Roman"/>
                <w:b/>
              </w:rPr>
              <w:t xml:space="preserve"> та методика </w:t>
            </w:r>
            <w:proofErr w:type="spellStart"/>
            <w:r w:rsidRPr="00192666">
              <w:rPr>
                <w:rFonts w:ascii="Times New Roman" w:eastAsia="Times New Roman" w:hAnsi="Times New Roman"/>
                <w:b/>
              </w:rPr>
              <w:t>оцінки</w:t>
            </w:r>
            <w:proofErr w:type="spellEnd"/>
            <w:r w:rsidRPr="00192666">
              <w:rPr>
                <w:rFonts w:ascii="Times New Roman" w:eastAsia="Times New Roman" w:hAnsi="Times New Roman"/>
                <w:b/>
              </w:rPr>
              <w:t xml:space="preserve"> </w:t>
            </w:r>
            <w:proofErr w:type="spellStart"/>
            <w:r w:rsidRPr="00192666">
              <w:rPr>
                <w:rFonts w:ascii="Times New Roman" w:eastAsia="Times New Roman" w:hAnsi="Times New Roman"/>
                <w:b/>
              </w:rPr>
              <w:t>тендерної</w:t>
            </w:r>
            <w:proofErr w:type="spellEnd"/>
            <w:r w:rsidRPr="00192666">
              <w:rPr>
                <w:rFonts w:ascii="Times New Roman" w:eastAsia="Times New Roman" w:hAnsi="Times New Roman"/>
                <w:b/>
              </w:rPr>
              <w:t xml:space="preserve"> </w:t>
            </w:r>
            <w:proofErr w:type="spellStart"/>
            <w:r w:rsidRPr="00192666">
              <w:rPr>
                <w:rFonts w:ascii="Times New Roman" w:eastAsia="Times New Roman" w:hAnsi="Times New Roman"/>
                <w:b/>
              </w:rPr>
              <w:t>пропозиції</w:t>
            </w:r>
            <w:proofErr w:type="spellEnd"/>
            <w:r w:rsidRPr="00192666">
              <w:rPr>
                <w:rFonts w:ascii="Times New Roman" w:eastAsia="Times New Roman" w:hAnsi="Times New Roman"/>
                <w:b/>
              </w:rPr>
              <w:t xml:space="preserve"> </w:t>
            </w:r>
            <w:proofErr w:type="spellStart"/>
            <w:r w:rsidRPr="00192666">
              <w:rPr>
                <w:rFonts w:ascii="Times New Roman" w:eastAsia="Times New Roman" w:hAnsi="Times New Roman"/>
                <w:b/>
              </w:rPr>
              <w:t>із</w:t>
            </w:r>
            <w:proofErr w:type="spellEnd"/>
            <w:r w:rsidRPr="00192666">
              <w:rPr>
                <w:rFonts w:ascii="Times New Roman" w:eastAsia="Times New Roman" w:hAnsi="Times New Roman"/>
                <w:b/>
              </w:rPr>
              <w:t xml:space="preserve"> </w:t>
            </w:r>
            <w:proofErr w:type="spellStart"/>
            <w:r w:rsidRPr="00192666">
              <w:rPr>
                <w:rFonts w:ascii="Times New Roman" w:eastAsia="Times New Roman" w:hAnsi="Times New Roman"/>
                <w:b/>
              </w:rPr>
              <w:t>зазначенням</w:t>
            </w:r>
            <w:proofErr w:type="spellEnd"/>
            <w:r w:rsidRPr="00192666">
              <w:rPr>
                <w:rFonts w:ascii="Times New Roman" w:eastAsia="Times New Roman" w:hAnsi="Times New Roman"/>
                <w:b/>
              </w:rPr>
              <w:t xml:space="preserve"> </w:t>
            </w:r>
            <w:proofErr w:type="spellStart"/>
            <w:r w:rsidRPr="00192666">
              <w:rPr>
                <w:rFonts w:ascii="Times New Roman" w:eastAsia="Times New Roman" w:hAnsi="Times New Roman"/>
                <w:b/>
              </w:rPr>
              <w:t>питомої</w:t>
            </w:r>
            <w:proofErr w:type="spellEnd"/>
            <w:r w:rsidRPr="00192666">
              <w:rPr>
                <w:rFonts w:ascii="Times New Roman" w:eastAsia="Times New Roman" w:hAnsi="Times New Roman"/>
                <w:b/>
              </w:rPr>
              <w:t xml:space="preserve"> ваги </w:t>
            </w:r>
            <w:proofErr w:type="spellStart"/>
            <w:r w:rsidRPr="00192666">
              <w:rPr>
                <w:rFonts w:ascii="Times New Roman" w:eastAsia="Times New Roman" w:hAnsi="Times New Roman"/>
                <w:b/>
              </w:rPr>
              <w:t>критерію</w:t>
            </w:r>
            <w:proofErr w:type="spellEnd"/>
            <w:r w:rsidRPr="00192666">
              <w:rPr>
                <w:rFonts w:ascii="Times New Roman" w:eastAsia="Times New Roman" w:hAnsi="Times New Roman"/>
                <w:b/>
              </w:rPr>
              <w:t>:</w:t>
            </w:r>
          </w:p>
          <w:p w14:paraId="408383C3" w14:textId="77777777" w:rsidR="00AC6CF5" w:rsidRPr="00192666" w:rsidRDefault="00AC6CF5" w:rsidP="00AC6CF5">
            <w:pPr>
              <w:widowControl w:val="0"/>
              <w:spacing w:after="0"/>
              <w:jc w:val="both"/>
              <w:rPr>
                <w:rFonts w:ascii="Times New Roman" w:eastAsia="Times New Roman" w:hAnsi="Times New Roman"/>
              </w:rPr>
            </w:pPr>
            <w:proofErr w:type="spellStart"/>
            <w:r w:rsidRPr="00192666">
              <w:rPr>
                <w:rFonts w:ascii="Times New Roman" w:eastAsia="Times New Roman" w:hAnsi="Times New Roman"/>
              </w:rPr>
              <w:t>Оцінка</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тендерних</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пропозицій</w:t>
            </w:r>
            <w:proofErr w:type="spellEnd"/>
            <w:r w:rsidRPr="00192666">
              <w:rPr>
                <w:rFonts w:ascii="Times New Roman" w:eastAsia="Times New Roman" w:hAnsi="Times New Roman"/>
              </w:rPr>
              <w:t xml:space="preserve"> проводиться автоматично </w:t>
            </w:r>
            <w:proofErr w:type="spellStart"/>
            <w:r w:rsidRPr="00192666">
              <w:rPr>
                <w:rFonts w:ascii="Times New Roman" w:eastAsia="Times New Roman" w:hAnsi="Times New Roman"/>
              </w:rPr>
              <w:lastRenderedPageBreak/>
              <w:t>електронною</w:t>
            </w:r>
            <w:proofErr w:type="spellEnd"/>
            <w:r w:rsidRPr="00192666">
              <w:rPr>
                <w:rFonts w:ascii="Times New Roman" w:eastAsia="Times New Roman" w:hAnsi="Times New Roman"/>
              </w:rPr>
              <w:t xml:space="preserve"> системою </w:t>
            </w:r>
            <w:proofErr w:type="spellStart"/>
            <w:r w:rsidRPr="00192666">
              <w:rPr>
                <w:rFonts w:ascii="Times New Roman" w:eastAsia="Times New Roman" w:hAnsi="Times New Roman"/>
              </w:rPr>
              <w:t>закупівель</w:t>
            </w:r>
            <w:proofErr w:type="spellEnd"/>
            <w:r w:rsidRPr="00192666">
              <w:rPr>
                <w:rFonts w:ascii="Times New Roman" w:eastAsia="Times New Roman" w:hAnsi="Times New Roman"/>
              </w:rPr>
              <w:t xml:space="preserve"> на </w:t>
            </w:r>
            <w:proofErr w:type="spellStart"/>
            <w:r w:rsidRPr="00192666">
              <w:rPr>
                <w:rFonts w:ascii="Times New Roman" w:eastAsia="Times New Roman" w:hAnsi="Times New Roman"/>
              </w:rPr>
              <w:t>основі</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критеріїв</w:t>
            </w:r>
            <w:proofErr w:type="spellEnd"/>
            <w:r w:rsidRPr="00192666">
              <w:rPr>
                <w:rFonts w:ascii="Times New Roman" w:eastAsia="Times New Roman" w:hAnsi="Times New Roman"/>
              </w:rPr>
              <w:t xml:space="preserve"> і методики </w:t>
            </w:r>
            <w:proofErr w:type="spellStart"/>
            <w:r w:rsidRPr="00192666">
              <w:rPr>
                <w:rFonts w:ascii="Times New Roman" w:eastAsia="Times New Roman" w:hAnsi="Times New Roman"/>
              </w:rPr>
              <w:t>оцінки</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зазначених</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замовником</w:t>
            </w:r>
            <w:proofErr w:type="spellEnd"/>
            <w:r w:rsidRPr="00192666">
              <w:rPr>
                <w:rFonts w:ascii="Times New Roman" w:eastAsia="Times New Roman" w:hAnsi="Times New Roman"/>
              </w:rPr>
              <w:t xml:space="preserve"> у </w:t>
            </w:r>
            <w:proofErr w:type="spellStart"/>
            <w:r w:rsidRPr="00192666">
              <w:rPr>
                <w:rFonts w:ascii="Times New Roman" w:eastAsia="Times New Roman" w:hAnsi="Times New Roman"/>
              </w:rPr>
              <w:t>тендерній</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документації</w:t>
            </w:r>
            <w:proofErr w:type="spellEnd"/>
            <w:r w:rsidRPr="00192666">
              <w:rPr>
                <w:rFonts w:ascii="Times New Roman" w:eastAsia="Times New Roman" w:hAnsi="Times New Roman"/>
              </w:rPr>
              <w:t xml:space="preserve">, шляхом </w:t>
            </w:r>
            <w:proofErr w:type="spellStart"/>
            <w:r w:rsidRPr="00192666">
              <w:rPr>
                <w:rFonts w:ascii="Times New Roman" w:eastAsia="Times New Roman" w:hAnsi="Times New Roman"/>
              </w:rPr>
              <w:t>застосування</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електронного</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аукціону</w:t>
            </w:r>
            <w:proofErr w:type="spellEnd"/>
            <w:r w:rsidRPr="00192666">
              <w:rPr>
                <w:rFonts w:ascii="Times New Roman" w:eastAsia="Times New Roman" w:hAnsi="Times New Roman"/>
              </w:rPr>
              <w:t>.</w:t>
            </w:r>
          </w:p>
          <w:p w14:paraId="10629620" w14:textId="77777777" w:rsidR="00AC6CF5" w:rsidRPr="00192666" w:rsidRDefault="00AC6CF5" w:rsidP="00AC6CF5">
            <w:pPr>
              <w:widowControl w:val="0"/>
              <w:spacing w:after="0"/>
              <w:jc w:val="both"/>
              <w:rPr>
                <w:rFonts w:ascii="Times New Roman" w:eastAsia="Times New Roman" w:hAnsi="Times New Roman"/>
                <w:i/>
              </w:rPr>
            </w:pPr>
            <w:r w:rsidRPr="00192666">
              <w:rPr>
                <w:rFonts w:ascii="Times New Roman" w:eastAsia="Times New Roman" w:hAnsi="Times New Roman"/>
                <w:i/>
              </w:rPr>
              <w:t xml:space="preserve">(у </w:t>
            </w:r>
            <w:proofErr w:type="spellStart"/>
            <w:r w:rsidRPr="00192666">
              <w:rPr>
                <w:rFonts w:ascii="Times New Roman" w:eastAsia="Times New Roman" w:hAnsi="Times New Roman"/>
                <w:i/>
              </w:rPr>
              <w:t>разі</w:t>
            </w:r>
            <w:proofErr w:type="spellEnd"/>
            <w:r w:rsidRPr="00192666">
              <w:rPr>
                <w:rFonts w:ascii="Times New Roman" w:eastAsia="Times New Roman" w:hAnsi="Times New Roman"/>
                <w:i/>
              </w:rPr>
              <w:t xml:space="preserve"> </w:t>
            </w:r>
            <w:proofErr w:type="spellStart"/>
            <w:r w:rsidRPr="00192666">
              <w:rPr>
                <w:rFonts w:ascii="Times New Roman" w:eastAsia="Times New Roman" w:hAnsi="Times New Roman"/>
                <w:i/>
              </w:rPr>
              <w:t>якщо</w:t>
            </w:r>
            <w:proofErr w:type="spellEnd"/>
            <w:r w:rsidRPr="00192666">
              <w:rPr>
                <w:rFonts w:ascii="Times New Roman" w:eastAsia="Times New Roman" w:hAnsi="Times New Roman"/>
                <w:i/>
              </w:rPr>
              <w:t xml:space="preserve"> подано </w:t>
            </w:r>
            <w:proofErr w:type="spellStart"/>
            <w:r w:rsidRPr="00192666">
              <w:rPr>
                <w:rFonts w:ascii="Times New Roman" w:eastAsia="Times New Roman" w:hAnsi="Times New Roman"/>
                <w:i/>
              </w:rPr>
              <w:t>дві</w:t>
            </w:r>
            <w:proofErr w:type="spellEnd"/>
            <w:r w:rsidRPr="00192666">
              <w:rPr>
                <w:rFonts w:ascii="Times New Roman" w:eastAsia="Times New Roman" w:hAnsi="Times New Roman"/>
                <w:i/>
              </w:rPr>
              <w:t xml:space="preserve"> і </w:t>
            </w:r>
            <w:proofErr w:type="spellStart"/>
            <w:r w:rsidRPr="00192666">
              <w:rPr>
                <w:rFonts w:ascii="Times New Roman" w:eastAsia="Times New Roman" w:hAnsi="Times New Roman"/>
                <w:i/>
              </w:rPr>
              <w:t>більше</w:t>
            </w:r>
            <w:proofErr w:type="spellEnd"/>
            <w:r w:rsidRPr="00192666">
              <w:rPr>
                <w:rFonts w:ascii="Times New Roman" w:eastAsia="Times New Roman" w:hAnsi="Times New Roman"/>
                <w:i/>
              </w:rPr>
              <w:t xml:space="preserve"> </w:t>
            </w:r>
            <w:proofErr w:type="spellStart"/>
            <w:r w:rsidRPr="00192666">
              <w:rPr>
                <w:rFonts w:ascii="Times New Roman" w:eastAsia="Times New Roman" w:hAnsi="Times New Roman"/>
                <w:i/>
              </w:rPr>
              <w:t>тендерних</w:t>
            </w:r>
            <w:proofErr w:type="spellEnd"/>
            <w:r w:rsidRPr="00192666">
              <w:rPr>
                <w:rFonts w:ascii="Times New Roman" w:eastAsia="Times New Roman" w:hAnsi="Times New Roman"/>
                <w:i/>
              </w:rPr>
              <w:t xml:space="preserve"> </w:t>
            </w:r>
            <w:proofErr w:type="spellStart"/>
            <w:r w:rsidRPr="00192666">
              <w:rPr>
                <w:rFonts w:ascii="Times New Roman" w:eastAsia="Times New Roman" w:hAnsi="Times New Roman"/>
                <w:i/>
              </w:rPr>
              <w:t>пропозицій</w:t>
            </w:r>
            <w:proofErr w:type="spellEnd"/>
            <w:r w:rsidRPr="00192666">
              <w:rPr>
                <w:rFonts w:ascii="Times New Roman" w:eastAsia="Times New Roman" w:hAnsi="Times New Roman"/>
                <w:i/>
              </w:rPr>
              <w:t>).</w:t>
            </w:r>
          </w:p>
          <w:p w14:paraId="31260BA3" w14:textId="77777777" w:rsidR="00AC6CF5" w:rsidRPr="00192666" w:rsidRDefault="00AC6CF5" w:rsidP="00AC6CF5">
            <w:pPr>
              <w:shd w:val="clear" w:color="auto" w:fill="FFFFFF"/>
              <w:spacing w:after="0"/>
              <w:jc w:val="both"/>
              <w:rPr>
                <w:rFonts w:ascii="Times New Roman" w:eastAsia="Times New Roman" w:hAnsi="Times New Roman"/>
              </w:rPr>
            </w:pPr>
            <w:proofErr w:type="spellStart"/>
            <w:r w:rsidRPr="00192666">
              <w:rPr>
                <w:rFonts w:ascii="Times New Roman" w:eastAsia="Times New Roman" w:hAnsi="Times New Roman"/>
              </w:rPr>
              <w:t>Якщо</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була</w:t>
            </w:r>
            <w:proofErr w:type="spellEnd"/>
            <w:r w:rsidRPr="00192666">
              <w:rPr>
                <w:rFonts w:ascii="Times New Roman" w:eastAsia="Times New Roman" w:hAnsi="Times New Roman"/>
              </w:rPr>
              <w:t xml:space="preserve"> подана одна </w:t>
            </w:r>
            <w:proofErr w:type="spellStart"/>
            <w:r w:rsidRPr="00192666">
              <w:rPr>
                <w:rFonts w:ascii="Times New Roman" w:eastAsia="Times New Roman" w:hAnsi="Times New Roman"/>
              </w:rPr>
              <w:t>тендерна</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пропозиція</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електронна</w:t>
            </w:r>
            <w:proofErr w:type="spellEnd"/>
            <w:r w:rsidRPr="00192666">
              <w:rPr>
                <w:rFonts w:ascii="Times New Roman" w:eastAsia="Times New Roman" w:hAnsi="Times New Roman"/>
              </w:rPr>
              <w:t xml:space="preserve"> система </w:t>
            </w:r>
            <w:proofErr w:type="spellStart"/>
            <w:r w:rsidRPr="00192666">
              <w:rPr>
                <w:rFonts w:ascii="Times New Roman" w:eastAsia="Times New Roman" w:hAnsi="Times New Roman"/>
              </w:rPr>
              <w:t>закупівель</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після</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закінчення</w:t>
            </w:r>
            <w:proofErr w:type="spellEnd"/>
            <w:r w:rsidRPr="00192666">
              <w:rPr>
                <w:rFonts w:ascii="Times New Roman" w:eastAsia="Times New Roman" w:hAnsi="Times New Roman"/>
              </w:rPr>
              <w:t xml:space="preserve"> строку для </w:t>
            </w:r>
            <w:proofErr w:type="spellStart"/>
            <w:r w:rsidRPr="00192666">
              <w:rPr>
                <w:rFonts w:ascii="Times New Roman" w:eastAsia="Times New Roman" w:hAnsi="Times New Roman"/>
              </w:rPr>
              <w:t>подання</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тендерних</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пропозицій</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визначених</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замовником</w:t>
            </w:r>
            <w:proofErr w:type="spellEnd"/>
            <w:r w:rsidRPr="00192666">
              <w:rPr>
                <w:rFonts w:ascii="Times New Roman" w:eastAsia="Times New Roman" w:hAnsi="Times New Roman"/>
              </w:rPr>
              <w:t xml:space="preserve"> в </w:t>
            </w:r>
            <w:proofErr w:type="spellStart"/>
            <w:r w:rsidRPr="00192666">
              <w:rPr>
                <w:rFonts w:ascii="Times New Roman" w:eastAsia="Times New Roman" w:hAnsi="Times New Roman"/>
              </w:rPr>
              <w:t>оголошенні</w:t>
            </w:r>
            <w:proofErr w:type="spellEnd"/>
            <w:r w:rsidRPr="00192666">
              <w:rPr>
                <w:rFonts w:ascii="Times New Roman" w:eastAsia="Times New Roman" w:hAnsi="Times New Roman"/>
              </w:rPr>
              <w:t xml:space="preserve"> про </w:t>
            </w:r>
            <w:proofErr w:type="spellStart"/>
            <w:r w:rsidRPr="00192666">
              <w:rPr>
                <w:rFonts w:ascii="Times New Roman" w:eastAsia="Times New Roman" w:hAnsi="Times New Roman"/>
              </w:rPr>
              <w:t>проведення</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відкритих</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торгів</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розкриває</w:t>
            </w:r>
            <w:proofErr w:type="spellEnd"/>
            <w:r w:rsidRPr="00192666">
              <w:rPr>
                <w:rFonts w:ascii="Times New Roman" w:eastAsia="Times New Roman" w:hAnsi="Times New Roman"/>
              </w:rPr>
              <w:t xml:space="preserve"> всю </w:t>
            </w:r>
            <w:proofErr w:type="spellStart"/>
            <w:r w:rsidRPr="00192666">
              <w:rPr>
                <w:rFonts w:ascii="Times New Roman" w:eastAsia="Times New Roman" w:hAnsi="Times New Roman"/>
              </w:rPr>
              <w:t>інформацію</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зазначену</w:t>
            </w:r>
            <w:proofErr w:type="spellEnd"/>
            <w:r w:rsidRPr="00192666">
              <w:rPr>
                <w:rFonts w:ascii="Times New Roman" w:eastAsia="Times New Roman" w:hAnsi="Times New Roman"/>
              </w:rPr>
              <w:t xml:space="preserve"> в </w:t>
            </w:r>
            <w:proofErr w:type="spellStart"/>
            <w:r w:rsidRPr="00192666">
              <w:rPr>
                <w:rFonts w:ascii="Times New Roman" w:eastAsia="Times New Roman" w:hAnsi="Times New Roman"/>
              </w:rPr>
              <w:t>тендерній</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пропозиції</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крім</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інформації</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визначеної</w:t>
            </w:r>
            <w:proofErr w:type="spellEnd"/>
            <w:r w:rsidRPr="00192666">
              <w:rPr>
                <w:rFonts w:ascii="Times New Roman" w:eastAsia="Times New Roman" w:hAnsi="Times New Roman"/>
              </w:rPr>
              <w:t xml:space="preserve"> пунктом 40 </w:t>
            </w:r>
            <w:proofErr w:type="spellStart"/>
            <w:r w:rsidRPr="00192666">
              <w:rPr>
                <w:rFonts w:ascii="Times New Roman" w:eastAsia="Times New Roman" w:hAnsi="Times New Roman"/>
              </w:rPr>
              <w:t>Особливостей</w:t>
            </w:r>
            <w:proofErr w:type="spellEnd"/>
            <w:r w:rsidRPr="00192666">
              <w:rPr>
                <w:rFonts w:ascii="Times New Roman" w:eastAsia="Times New Roman" w:hAnsi="Times New Roman"/>
              </w:rPr>
              <w:t xml:space="preserve">, не проводить </w:t>
            </w:r>
            <w:proofErr w:type="spellStart"/>
            <w:r w:rsidRPr="00192666">
              <w:rPr>
                <w:rFonts w:ascii="Times New Roman" w:eastAsia="Times New Roman" w:hAnsi="Times New Roman"/>
              </w:rPr>
              <w:t>оцінку</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такої</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тендерної</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пропозиції</w:t>
            </w:r>
            <w:proofErr w:type="spellEnd"/>
            <w:r w:rsidRPr="00192666">
              <w:rPr>
                <w:rFonts w:ascii="Times New Roman" w:eastAsia="Times New Roman" w:hAnsi="Times New Roman"/>
              </w:rPr>
              <w:t xml:space="preserve"> та </w:t>
            </w:r>
            <w:proofErr w:type="spellStart"/>
            <w:r w:rsidRPr="00192666">
              <w:rPr>
                <w:rFonts w:ascii="Times New Roman" w:eastAsia="Times New Roman" w:hAnsi="Times New Roman"/>
              </w:rPr>
              <w:t>визначає</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таку</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тендерну</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пропозицію</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найбільш</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економічно</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вигідною</w:t>
            </w:r>
            <w:proofErr w:type="spellEnd"/>
            <w:r w:rsidRPr="00192666">
              <w:rPr>
                <w:rFonts w:ascii="Times New Roman" w:eastAsia="Times New Roman" w:hAnsi="Times New Roman"/>
              </w:rPr>
              <w:t xml:space="preserve">. Протокол </w:t>
            </w:r>
            <w:proofErr w:type="spellStart"/>
            <w:r w:rsidRPr="00192666">
              <w:rPr>
                <w:rFonts w:ascii="Times New Roman" w:eastAsia="Times New Roman" w:hAnsi="Times New Roman"/>
              </w:rPr>
              <w:t>розкриття</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тендерних</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пропозицій</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формується</w:t>
            </w:r>
            <w:proofErr w:type="spellEnd"/>
            <w:r w:rsidRPr="00192666">
              <w:rPr>
                <w:rFonts w:ascii="Times New Roman" w:eastAsia="Times New Roman" w:hAnsi="Times New Roman"/>
              </w:rPr>
              <w:t xml:space="preserve"> та </w:t>
            </w:r>
            <w:proofErr w:type="spellStart"/>
            <w:r w:rsidRPr="00192666">
              <w:rPr>
                <w:rFonts w:ascii="Times New Roman" w:eastAsia="Times New Roman" w:hAnsi="Times New Roman"/>
              </w:rPr>
              <w:t>оприлюднюється</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відповідно</w:t>
            </w:r>
            <w:proofErr w:type="spellEnd"/>
            <w:r w:rsidRPr="00192666">
              <w:rPr>
                <w:rFonts w:ascii="Times New Roman" w:eastAsia="Times New Roman" w:hAnsi="Times New Roman"/>
              </w:rPr>
              <w:t xml:space="preserve"> до </w:t>
            </w:r>
            <w:proofErr w:type="spellStart"/>
            <w:r w:rsidRPr="00192666">
              <w:rPr>
                <w:rFonts w:ascii="Times New Roman" w:eastAsia="Times New Roman" w:hAnsi="Times New Roman"/>
              </w:rPr>
              <w:t>частин</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третьої</w:t>
            </w:r>
            <w:proofErr w:type="spellEnd"/>
            <w:r w:rsidRPr="00192666">
              <w:rPr>
                <w:rFonts w:ascii="Times New Roman" w:eastAsia="Times New Roman" w:hAnsi="Times New Roman"/>
              </w:rPr>
              <w:t xml:space="preserve"> та </w:t>
            </w:r>
            <w:proofErr w:type="spellStart"/>
            <w:r w:rsidRPr="00192666">
              <w:rPr>
                <w:rFonts w:ascii="Times New Roman" w:eastAsia="Times New Roman" w:hAnsi="Times New Roman"/>
              </w:rPr>
              <w:t>четвертої</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статті</w:t>
            </w:r>
            <w:proofErr w:type="spellEnd"/>
            <w:r w:rsidRPr="00192666">
              <w:rPr>
                <w:rFonts w:ascii="Times New Roman" w:eastAsia="Times New Roman" w:hAnsi="Times New Roman"/>
              </w:rPr>
              <w:t xml:space="preserve"> 28 Закону. </w:t>
            </w:r>
            <w:proofErr w:type="spellStart"/>
            <w:r w:rsidRPr="00192666">
              <w:rPr>
                <w:rFonts w:ascii="Times New Roman" w:eastAsia="Times New Roman" w:hAnsi="Times New Roman"/>
              </w:rPr>
              <w:t>Замовник</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розглядає</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таку</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тендерну</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пропозицію</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відповідно</w:t>
            </w:r>
            <w:proofErr w:type="spellEnd"/>
            <w:r w:rsidRPr="00192666">
              <w:rPr>
                <w:rFonts w:ascii="Times New Roman" w:eastAsia="Times New Roman" w:hAnsi="Times New Roman"/>
              </w:rPr>
              <w:t xml:space="preserve"> до </w:t>
            </w:r>
            <w:proofErr w:type="spellStart"/>
            <w:r w:rsidRPr="00192666">
              <w:rPr>
                <w:rFonts w:ascii="Times New Roman" w:eastAsia="Times New Roman" w:hAnsi="Times New Roman"/>
              </w:rPr>
              <w:t>вимог</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статті</w:t>
            </w:r>
            <w:proofErr w:type="spellEnd"/>
            <w:r w:rsidRPr="00192666">
              <w:rPr>
                <w:rFonts w:ascii="Times New Roman" w:eastAsia="Times New Roman" w:hAnsi="Times New Roman"/>
              </w:rPr>
              <w:t xml:space="preserve"> 29 Закону (</w:t>
            </w:r>
            <w:proofErr w:type="spellStart"/>
            <w:r w:rsidRPr="00192666">
              <w:rPr>
                <w:rFonts w:ascii="Times New Roman" w:eastAsia="Times New Roman" w:hAnsi="Times New Roman"/>
              </w:rPr>
              <w:t>положення</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частин</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другої</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п’ятої</w:t>
            </w:r>
            <w:proofErr w:type="spellEnd"/>
            <w:r w:rsidRPr="00192666">
              <w:rPr>
                <w:rFonts w:ascii="Times New Roman" w:eastAsia="Times New Roman" w:hAnsi="Times New Roman"/>
              </w:rPr>
              <w:t xml:space="preserve"> — </w:t>
            </w:r>
            <w:proofErr w:type="spellStart"/>
            <w:r w:rsidRPr="00192666">
              <w:rPr>
                <w:rFonts w:ascii="Times New Roman" w:eastAsia="Times New Roman" w:hAnsi="Times New Roman"/>
              </w:rPr>
              <w:t>дев’ятої</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одинадцятої</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дванадцятої</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чотирнадцятої</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шістнадцятої</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абзаців</w:t>
            </w:r>
            <w:proofErr w:type="spellEnd"/>
            <w:r w:rsidRPr="00192666">
              <w:rPr>
                <w:rFonts w:ascii="Times New Roman" w:eastAsia="Times New Roman" w:hAnsi="Times New Roman"/>
              </w:rPr>
              <w:t xml:space="preserve"> другого і </w:t>
            </w:r>
            <w:proofErr w:type="spellStart"/>
            <w:r w:rsidRPr="00192666">
              <w:rPr>
                <w:rFonts w:ascii="Times New Roman" w:eastAsia="Times New Roman" w:hAnsi="Times New Roman"/>
              </w:rPr>
              <w:t>третього</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частини</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п’ятнадцятої</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статті</w:t>
            </w:r>
            <w:proofErr w:type="spellEnd"/>
            <w:r w:rsidRPr="00192666">
              <w:rPr>
                <w:rFonts w:ascii="Times New Roman" w:eastAsia="Times New Roman" w:hAnsi="Times New Roman"/>
              </w:rPr>
              <w:t xml:space="preserve"> 29 Закону не </w:t>
            </w:r>
            <w:proofErr w:type="spellStart"/>
            <w:r w:rsidRPr="00192666">
              <w:rPr>
                <w:rFonts w:ascii="Times New Roman" w:eastAsia="Times New Roman" w:hAnsi="Times New Roman"/>
              </w:rPr>
              <w:t>застосовуються</w:t>
            </w:r>
            <w:proofErr w:type="spellEnd"/>
            <w:r w:rsidRPr="00192666">
              <w:rPr>
                <w:rFonts w:ascii="Times New Roman" w:eastAsia="Times New Roman" w:hAnsi="Times New Roman"/>
              </w:rPr>
              <w:t xml:space="preserve">) з </w:t>
            </w:r>
            <w:proofErr w:type="spellStart"/>
            <w:r w:rsidRPr="00192666">
              <w:rPr>
                <w:rFonts w:ascii="Times New Roman" w:eastAsia="Times New Roman" w:hAnsi="Times New Roman"/>
              </w:rPr>
              <w:t>урахуванням</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положень</w:t>
            </w:r>
            <w:proofErr w:type="spellEnd"/>
            <w:r w:rsidRPr="00192666">
              <w:rPr>
                <w:rFonts w:ascii="Times New Roman" w:eastAsia="Times New Roman" w:hAnsi="Times New Roman"/>
              </w:rPr>
              <w:t xml:space="preserve"> пункту 43 </w:t>
            </w:r>
            <w:proofErr w:type="spellStart"/>
            <w:r w:rsidRPr="00192666">
              <w:rPr>
                <w:rFonts w:ascii="Times New Roman" w:eastAsia="Times New Roman" w:hAnsi="Times New Roman"/>
              </w:rPr>
              <w:t>Особливостей</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Замовник</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розглядає</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найбільш</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економічно</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вигідну</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тендерну</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пропозицію</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учасника</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процедури</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закупівлі</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відповідно</w:t>
            </w:r>
            <w:proofErr w:type="spellEnd"/>
            <w:r w:rsidRPr="00192666">
              <w:rPr>
                <w:rFonts w:ascii="Times New Roman" w:eastAsia="Times New Roman" w:hAnsi="Times New Roman"/>
              </w:rPr>
              <w:t xml:space="preserve"> до </w:t>
            </w:r>
            <w:proofErr w:type="spellStart"/>
            <w:r w:rsidRPr="00192666">
              <w:rPr>
                <w:rFonts w:ascii="Times New Roman" w:eastAsia="Times New Roman" w:hAnsi="Times New Roman"/>
              </w:rPr>
              <w:t>цього</w:t>
            </w:r>
            <w:proofErr w:type="spellEnd"/>
            <w:r w:rsidRPr="00192666">
              <w:rPr>
                <w:rFonts w:ascii="Times New Roman" w:eastAsia="Times New Roman" w:hAnsi="Times New Roman"/>
              </w:rPr>
              <w:t xml:space="preserve"> пункту </w:t>
            </w:r>
            <w:proofErr w:type="spellStart"/>
            <w:r w:rsidRPr="00192666">
              <w:rPr>
                <w:rFonts w:ascii="Times New Roman" w:eastAsia="Times New Roman" w:hAnsi="Times New Roman"/>
              </w:rPr>
              <w:t>щодо</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її</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відповідності</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вимогам</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тендерної</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документації</w:t>
            </w:r>
            <w:proofErr w:type="spellEnd"/>
            <w:r w:rsidRPr="00192666">
              <w:rPr>
                <w:rFonts w:ascii="Times New Roman" w:eastAsia="Times New Roman" w:hAnsi="Times New Roman"/>
              </w:rPr>
              <w:t>.</w:t>
            </w:r>
          </w:p>
          <w:p w14:paraId="1B994708" w14:textId="77777777" w:rsidR="00AC6CF5" w:rsidRPr="00192666" w:rsidRDefault="00AC6CF5" w:rsidP="00AC6CF5">
            <w:pPr>
              <w:widowControl w:val="0"/>
              <w:spacing w:after="0"/>
              <w:jc w:val="both"/>
              <w:rPr>
                <w:rFonts w:ascii="Times New Roman" w:eastAsia="Times New Roman" w:hAnsi="Times New Roman"/>
                <w:i/>
              </w:rPr>
            </w:pPr>
            <w:r w:rsidRPr="00192666">
              <w:rPr>
                <w:rFonts w:ascii="Times New Roman" w:eastAsia="Times New Roman" w:hAnsi="Times New Roman"/>
              </w:rPr>
              <w:t xml:space="preserve">Строк </w:t>
            </w:r>
            <w:proofErr w:type="spellStart"/>
            <w:r w:rsidRPr="00192666">
              <w:rPr>
                <w:rFonts w:ascii="Times New Roman" w:eastAsia="Times New Roman" w:hAnsi="Times New Roman"/>
              </w:rPr>
              <w:t>розгляду</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тендерної</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пропозиції</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що</w:t>
            </w:r>
            <w:proofErr w:type="spellEnd"/>
            <w:r w:rsidRPr="00192666">
              <w:rPr>
                <w:rFonts w:ascii="Times New Roman" w:eastAsia="Times New Roman" w:hAnsi="Times New Roman"/>
              </w:rPr>
              <w:t xml:space="preserve"> за результатами </w:t>
            </w:r>
            <w:proofErr w:type="spellStart"/>
            <w:r w:rsidRPr="00192666">
              <w:rPr>
                <w:rFonts w:ascii="Times New Roman" w:eastAsia="Times New Roman" w:hAnsi="Times New Roman"/>
              </w:rPr>
              <w:t>оцінки</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визначена</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найбільш</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економічно</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вигідною</w:t>
            </w:r>
            <w:proofErr w:type="spellEnd"/>
            <w:r w:rsidRPr="00192666">
              <w:rPr>
                <w:rFonts w:ascii="Times New Roman" w:eastAsia="Times New Roman" w:hAnsi="Times New Roman"/>
              </w:rPr>
              <w:t xml:space="preserve">, не повинен </w:t>
            </w:r>
            <w:proofErr w:type="spellStart"/>
            <w:r w:rsidRPr="00192666">
              <w:rPr>
                <w:rFonts w:ascii="Times New Roman" w:eastAsia="Times New Roman" w:hAnsi="Times New Roman"/>
              </w:rPr>
              <w:t>перевищувати</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п’яти</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робочих</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днів</w:t>
            </w:r>
            <w:proofErr w:type="spellEnd"/>
            <w:r w:rsidRPr="00192666">
              <w:rPr>
                <w:rFonts w:ascii="Times New Roman" w:eastAsia="Times New Roman" w:hAnsi="Times New Roman"/>
              </w:rPr>
              <w:t xml:space="preserve"> з дня </w:t>
            </w:r>
            <w:proofErr w:type="spellStart"/>
            <w:r w:rsidRPr="00192666">
              <w:rPr>
                <w:rFonts w:ascii="Times New Roman" w:eastAsia="Times New Roman" w:hAnsi="Times New Roman"/>
              </w:rPr>
              <w:t>визначення</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найбільш</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економічно</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вигідної</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пропозиції</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Такий</w:t>
            </w:r>
            <w:proofErr w:type="spellEnd"/>
            <w:r w:rsidRPr="00192666">
              <w:rPr>
                <w:rFonts w:ascii="Times New Roman" w:eastAsia="Times New Roman" w:hAnsi="Times New Roman"/>
              </w:rPr>
              <w:t xml:space="preserve"> строк </w:t>
            </w:r>
            <w:proofErr w:type="spellStart"/>
            <w:r w:rsidRPr="00192666">
              <w:rPr>
                <w:rFonts w:ascii="Times New Roman" w:eastAsia="Times New Roman" w:hAnsi="Times New Roman"/>
              </w:rPr>
              <w:t>може</w:t>
            </w:r>
            <w:proofErr w:type="spellEnd"/>
            <w:r w:rsidRPr="00192666">
              <w:rPr>
                <w:rFonts w:ascii="Times New Roman" w:eastAsia="Times New Roman" w:hAnsi="Times New Roman"/>
              </w:rPr>
              <w:t xml:space="preserve"> бути </w:t>
            </w:r>
            <w:proofErr w:type="spellStart"/>
            <w:r w:rsidRPr="00192666">
              <w:rPr>
                <w:rFonts w:ascii="Times New Roman" w:eastAsia="Times New Roman" w:hAnsi="Times New Roman"/>
              </w:rPr>
              <w:t>аргументовано</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продовжено</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замовником</w:t>
            </w:r>
            <w:proofErr w:type="spellEnd"/>
            <w:r w:rsidRPr="00192666">
              <w:rPr>
                <w:rFonts w:ascii="Times New Roman" w:eastAsia="Times New Roman" w:hAnsi="Times New Roman"/>
              </w:rPr>
              <w:t xml:space="preserve"> до 20 </w:t>
            </w:r>
            <w:proofErr w:type="spellStart"/>
            <w:r w:rsidRPr="00192666">
              <w:rPr>
                <w:rFonts w:ascii="Times New Roman" w:eastAsia="Times New Roman" w:hAnsi="Times New Roman"/>
              </w:rPr>
              <w:t>робочих</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днів</w:t>
            </w:r>
            <w:proofErr w:type="spellEnd"/>
            <w:r w:rsidRPr="00192666">
              <w:rPr>
                <w:rFonts w:ascii="Times New Roman" w:eastAsia="Times New Roman" w:hAnsi="Times New Roman"/>
              </w:rPr>
              <w:t xml:space="preserve">. У </w:t>
            </w:r>
            <w:proofErr w:type="spellStart"/>
            <w:r w:rsidRPr="00192666">
              <w:rPr>
                <w:rFonts w:ascii="Times New Roman" w:eastAsia="Times New Roman" w:hAnsi="Times New Roman"/>
              </w:rPr>
              <w:t>разі</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продовження</w:t>
            </w:r>
            <w:proofErr w:type="spellEnd"/>
            <w:r w:rsidRPr="00192666">
              <w:rPr>
                <w:rFonts w:ascii="Times New Roman" w:eastAsia="Times New Roman" w:hAnsi="Times New Roman"/>
              </w:rPr>
              <w:t xml:space="preserve"> строку </w:t>
            </w:r>
            <w:proofErr w:type="spellStart"/>
            <w:r w:rsidRPr="00192666">
              <w:rPr>
                <w:rFonts w:ascii="Times New Roman" w:eastAsia="Times New Roman" w:hAnsi="Times New Roman"/>
              </w:rPr>
              <w:t>замовник</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оприлюднює</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повідомлення</w:t>
            </w:r>
            <w:proofErr w:type="spellEnd"/>
            <w:r w:rsidRPr="00192666">
              <w:rPr>
                <w:rFonts w:ascii="Times New Roman" w:eastAsia="Times New Roman" w:hAnsi="Times New Roman"/>
              </w:rPr>
              <w:t xml:space="preserve"> в </w:t>
            </w:r>
            <w:proofErr w:type="spellStart"/>
            <w:r w:rsidRPr="00192666">
              <w:rPr>
                <w:rFonts w:ascii="Times New Roman" w:eastAsia="Times New Roman" w:hAnsi="Times New Roman"/>
              </w:rPr>
              <w:t>електронній</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системі</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закупівель</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протягом</w:t>
            </w:r>
            <w:proofErr w:type="spellEnd"/>
            <w:r w:rsidRPr="00192666">
              <w:rPr>
                <w:rFonts w:ascii="Times New Roman" w:eastAsia="Times New Roman" w:hAnsi="Times New Roman"/>
              </w:rPr>
              <w:t xml:space="preserve"> одного дня з дня </w:t>
            </w:r>
            <w:proofErr w:type="spellStart"/>
            <w:r w:rsidRPr="00192666">
              <w:rPr>
                <w:rFonts w:ascii="Times New Roman" w:eastAsia="Times New Roman" w:hAnsi="Times New Roman"/>
              </w:rPr>
              <w:t>прийняття</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відповідного</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рішення</w:t>
            </w:r>
            <w:proofErr w:type="spellEnd"/>
            <w:r w:rsidRPr="00192666">
              <w:rPr>
                <w:rFonts w:ascii="Times New Roman" w:eastAsia="Times New Roman" w:hAnsi="Times New Roman"/>
              </w:rPr>
              <w:t>.</w:t>
            </w:r>
          </w:p>
          <w:p w14:paraId="6246B713" w14:textId="77777777" w:rsidR="00AC6CF5" w:rsidRPr="00192666" w:rsidRDefault="00AC6CF5" w:rsidP="00AC6CF5">
            <w:pPr>
              <w:widowControl w:val="0"/>
              <w:spacing w:after="0"/>
              <w:jc w:val="both"/>
              <w:rPr>
                <w:rFonts w:ascii="Times New Roman" w:eastAsia="Times New Roman" w:hAnsi="Times New Roman"/>
              </w:rPr>
            </w:pPr>
            <w:proofErr w:type="spellStart"/>
            <w:r w:rsidRPr="00192666">
              <w:rPr>
                <w:rFonts w:ascii="Times New Roman" w:eastAsia="Times New Roman" w:hAnsi="Times New Roman"/>
                <w:i/>
              </w:rPr>
              <w:t>Ціна</w:t>
            </w:r>
            <w:proofErr w:type="spellEnd"/>
            <w:r w:rsidRPr="00192666">
              <w:rPr>
                <w:rFonts w:ascii="Times New Roman" w:eastAsia="Times New Roman" w:hAnsi="Times New Roman"/>
                <w:i/>
              </w:rPr>
              <w:t xml:space="preserve"> </w:t>
            </w:r>
            <w:proofErr w:type="spellStart"/>
            <w:r w:rsidRPr="00192666">
              <w:rPr>
                <w:rFonts w:ascii="Times New Roman" w:eastAsia="Times New Roman" w:hAnsi="Times New Roman"/>
                <w:i/>
              </w:rPr>
              <w:t>тендерної</w:t>
            </w:r>
            <w:proofErr w:type="spellEnd"/>
            <w:r w:rsidRPr="00192666">
              <w:rPr>
                <w:rFonts w:ascii="Times New Roman" w:eastAsia="Times New Roman" w:hAnsi="Times New Roman"/>
                <w:i/>
              </w:rPr>
              <w:t xml:space="preserve"> </w:t>
            </w:r>
            <w:proofErr w:type="spellStart"/>
            <w:r w:rsidRPr="00192666">
              <w:rPr>
                <w:rFonts w:ascii="Times New Roman" w:eastAsia="Times New Roman" w:hAnsi="Times New Roman"/>
                <w:i/>
              </w:rPr>
              <w:t>пропозиції</w:t>
            </w:r>
            <w:proofErr w:type="spellEnd"/>
            <w:r w:rsidRPr="00192666">
              <w:rPr>
                <w:rFonts w:ascii="Times New Roman" w:eastAsia="Times New Roman" w:hAnsi="Times New Roman"/>
                <w:i/>
              </w:rPr>
              <w:t xml:space="preserve"> не </w:t>
            </w:r>
            <w:proofErr w:type="spellStart"/>
            <w:r w:rsidRPr="00192666">
              <w:rPr>
                <w:rFonts w:ascii="Times New Roman" w:eastAsia="Times New Roman" w:hAnsi="Times New Roman"/>
                <w:i/>
              </w:rPr>
              <w:t>може</w:t>
            </w:r>
            <w:proofErr w:type="spellEnd"/>
            <w:r w:rsidRPr="00192666">
              <w:rPr>
                <w:rFonts w:ascii="Times New Roman" w:eastAsia="Times New Roman" w:hAnsi="Times New Roman"/>
                <w:i/>
              </w:rPr>
              <w:t xml:space="preserve"> </w:t>
            </w:r>
            <w:proofErr w:type="spellStart"/>
            <w:r w:rsidRPr="00192666">
              <w:rPr>
                <w:rFonts w:ascii="Times New Roman" w:eastAsia="Times New Roman" w:hAnsi="Times New Roman"/>
                <w:i/>
              </w:rPr>
              <w:t>перевищувати</w:t>
            </w:r>
            <w:proofErr w:type="spellEnd"/>
            <w:r w:rsidRPr="00192666">
              <w:rPr>
                <w:rFonts w:ascii="Times New Roman" w:eastAsia="Times New Roman" w:hAnsi="Times New Roman"/>
                <w:i/>
              </w:rPr>
              <w:t xml:space="preserve"> </w:t>
            </w:r>
            <w:proofErr w:type="spellStart"/>
            <w:r w:rsidRPr="00192666">
              <w:rPr>
                <w:rFonts w:ascii="Times New Roman" w:eastAsia="Times New Roman" w:hAnsi="Times New Roman"/>
                <w:i/>
              </w:rPr>
              <w:t>очікувану</w:t>
            </w:r>
            <w:proofErr w:type="spellEnd"/>
            <w:r w:rsidRPr="00192666">
              <w:rPr>
                <w:rFonts w:ascii="Times New Roman" w:eastAsia="Times New Roman" w:hAnsi="Times New Roman"/>
                <w:i/>
              </w:rPr>
              <w:t xml:space="preserve"> </w:t>
            </w:r>
            <w:proofErr w:type="spellStart"/>
            <w:r w:rsidRPr="00192666">
              <w:rPr>
                <w:rFonts w:ascii="Times New Roman" w:eastAsia="Times New Roman" w:hAnsi="Times New Roman"/>
                <w:i/>
              </w:rPr>
              <w:t>вартість</w:t>
            </w:r>
            <w:proofErr w:type="spellEnd"/>
            <w:r w:rsidRPr="00192666">
              <w:rPr>
                <w:rFonts w:ascii="Times New Roman" w:eastAsia="Times New Roman" w:hAnsi="Times New Roman"/>
                <w:i/>
              </w:rPr>
              <w:t xml:space="preserve"> предмета </w:t>
            </w:r>
            <w:proofErr w:type="spellStart"/>
            <w:r w:rsidRPr="00192666">
              <w:rPr>
                <w:rFonts w:ascii="Times New Roman" w:eastAsia="Times New Roman" w:hAnsi="Times New Roman"/>
                <w:i/>
              </w:rPr>
              <w:t>закупівлі</w:t>
            </w:r>
            <w:proofErr w:type="spellEnd"/>
            <w:r w:rsidRPr="00192666">
              <w:rPr>
                <w:rFonts w:ascii="Times New Roman" w:eastAsia="Times New Roman" w:hAnsi="Times New Roman"/>
                <w:i/>
              </w:rPr>
              <w:t xml:space="preserve">, </w:t>
            </w:r>
            <w:proofErr w:type="spellStart"/>
            <w:r w:rsidRPr="00192666">
              <w:rPr>
                <w:rFonts w:ascii="Times New Roman" w:eastAsia="Times New Roman" w:hAnsi="Times New Roman"/>
                <w:i/>
              </w:rPr>
              <w:t>зазначену</w:t>
            </w:r>
            <w:proofErr w:type="spellEnd"/>
            <w:r w:rsidRPr="00192666">
              <w:rPr>
                <w:rFonts w:ascii="Times New Roman" w:eastAsia="Times New Roman" w:hAnsi="Times New Roman"/>
                <w:i/>
              </w:rPr>
              <w:t xml:space="preserve"> в </w:t>
            </w:r>
            <w:proofErr w:type="spellStart"/>
            <w:r w:rsidRPr="00192666">
              <w:rPr>
                <w:rFonts w:ascii="Times New Roman" w:eastAsia="Times New Roman" w:hAnsi="Times New Roman"/>
                <w:i/>
              </w:rPr>
              <w:t>оголошенні</w:t>
            </w:r>
            <w:proofErr w:type="spellEnd"/>
            <w:r w:rsidRPr="00192666">
              <w:rPr>
                <w:rFonts w:ascii="Times New Roman" w:eastAsia="Times New Roman" w:hAnsi="Times New Roman"/>
                <w:i/>
              </w:rPr>
              <w:t xml:space="preserve"> про </w:t>
            </w:r>
            <w:proofErr w:type="spellStart"/>
            <w:r w:rsidRPr="00192666">
              <w:rPr>
                <w:rFonts w:ascii="Times New Roman" w:eastAsia="Times New Roman" w:hAnsi="Times New Roman"/>
                <w:i/>
              </w:rPr>
              <w:t>проведення</w:t>
            </w:r>
            <w:proofErr w:type="spellEnd"/>
            <w:r w:rsidRPr="00192666">
              <w:rPr>
                <w:rFonts w:ascii="Times New Roman" w:eastAsia="Times New Roman" w:hAnsi="Times New Roman"/>
                <w:i/>
              </w:rPr>
              <w:t xml:space="preserve"> </w:t>
            </w:r>
            <w:proofErr w:type="spellStart"/>
            <w:r w:rsidRPr="00192666">
              <w:rPr>
                <w:rFonts w:ascii="Times New Roman" w:eastAsia="Times New Roman" w:hAnsi="Times New Roman"/>
                <w:i/>
              </w:rPr>
              <w:t>відкритих</w:t>
            </w:r>
            <w:proofErr w:type="spellEnd"/>
            <w:r w:rsidRPr="00192666">
              <w:rPr>
                <w:rFonts w:ascii="Times New Roman" w:eastAsia="Times New Roman" w:hAnsi="Times New Roman"/>
                <w:i/>
              </w:rPr>
              <w:t xml:space="preserve"> </w:t>
            </w:r>
            <w:proofErr w:type="spellStart"/>
            <w:r w:rsidRPr="00192666">
              <w:rPr>
                <w:rFonts w:ascii="Times New Roman" w:eastAsia="Times New Roman" w:hAnsi="Times New Roman"/>
                <w:i/>
              </w:rPr>
              <w:t>торгів</w:t>
            </w:r>
            <w:proofErr w:type="spellEnd"/>
            <w:r w:rsidRPr="00192666">
              <w:rPr>
                <w:rFonts w:ascii="Times New Roman" w:eastAsia="Times New Roman" w:hAnsi="Times New Roman"/>
                <w:i/>
              </w:rPr>
              <w:t xml:space="preserve">, з </w:t>
            </w:r>
            <w:proofErr w:type="spellStart"/>
            <w:r w:rsidRPr="00192666">
              <w:rPr>
                <w:rFonts w:ascii="Times New Roman" w:eastAsia="Times New Roman" w:hAnsi="Times New Roman"/>
                <w:i/>
              </w:rPr>
              <w:t>урахуванням</w:t>
            </w:r>
            <w:proofErr w:type="spellEnd"/>
            <w:r w:rsidRPr="00192666">
              <w:rPr>
                <w:rFonts w:ascii="Times New Roman" w:eastAsia="Times New Roman" w:hAnsi="Times New Roman"/>
                <w:i/>
              </w:rPr>
              <w:t xml:space="preserve"> абзацу другого пункту 28 </w:t>
            </w:r>
            <w:proofErr w:type="spellStart"/>
            <w:r w:rsidRPr="00192666">
              <w:rPr>
                <w:rFonts w:ascii="Times New Roman" w:eastAsia="Times New Roman" w:hAnsi="Times New Roman"/>
                <w:i/>
              </w:rPr>
              <w:t>Особливостей</w:t>
            </w:r>
            <w:proofErr w:type="spellEnd"/>
            <w:r w:rsidRPr="00192666">
              <w:rPr>
                <w:rFonts w:ascii="Times New Roman" w:eastAsia="Times New Roman" w:hAnsi="Times New Roman"/>
                <w:i/>
              </w:rPr>
              <w:t>.</w:t>
            </w:r>
          </w:p>
          <w:p w14:paraId="4DEA4472" w14:textId="77777777" w:rsidR="00AC6CF5" w:rsidRPr="00192666" w:rsidRDefault="00AC6CF5" w:rsidP="00AC6CF5">
            <w:pPr>
              <w:widowControl w:val="0"/>
              <w:spacing w:after="0"/>
              <w:jc w:val="both"/>
              <w:rPr>
                <w:rFonts w:ascii="Times New Roman" w:eastAsia="Times New Roman" w:hAnsi="Times New Roman"/>
                <w:b/>
                <w:i/>
              </w:rPr>
            </w:pPr>
            <w:r w:rsidRPr="00192666">
              <w:rPr>
                <w:rFonts w:ascii="Times New Roman" w:eastAsia="Times New Roman" w:hAnsi="Times New Roman"/>
                <w:i/>
              </w:rPr>
              <w:t xml:space="preserve">До </w:t>
            </w:r>
            <w:proofErr w:type="spellStart"/>
            <w:r w:rsidRPr="00192666">
              <w:rPr>
                <w:rFonts w:ascii="Times New Roman" w:eastAsia="Times New Roman" w:hAnsi="Times New Roman"/>
                <w:i/>
              </w:rPr>
              <w:t>розгляду</w:t>
            </w:r>
            <w:proofErr w:type="spellEnd"/>
            <w:r w:rsidRPr="00192666">
              <w:rPr>
                <w:rFonts w:ascii="Times New Roman" w:eastAsia="Times New Roman" w:hAnsi="Times New Roman"/>
                <w:i/>
              </w:rPr>
              <w:t xml:space="preserve"> </w:t>
            </w:r>
            <w:r w:rsidRPr="00192666">
              <w:rPr>
                <w:rFonts w:ascii="Times New Roman" w:eastAsia="Times New Roman" w:hAnsi="Times New Roman"/>
                <w:i/>
                <w:u w:val="single"/>
              </w:rPr>
              <w:t xml:space="preserve">не </w:t>
            </w:r>
            <w:proofErr w:type="spellStart"/>
            <w:r w:rsidRPr="00192666">
              <w:rPr>
                <w:rFonts w:ascii="Times New Roman" w:eastAsia="Times New Roman" w:hAnsi="Times New Roman"/>
                <w:i/>
                <w:u w:val="single"/>
              </w:rPr>
              <w:t>приймається</w:t>
            </w:r>
            <w:proofErr w:type="spellEnd"/>
            <w:r w:rsidRPr="00192666">
              <w:rPr>
                <w:rFonts w:ascii="Times New Roman" w:eastAsia="Times New Roman" w:hAnsi="Times New Roman"/>
                <w:i/>
                <w:u w:val="single"/>
              </w:rPr>
              <w:t xml:space="preserve"> </w:t>
            </w:r>
            <w:r w:rsidRPr="00192666">
              <w:rPr>
                <w:rFonts w:ascii="Times New Roman" w:eastAsia="Times New Roman" w:hAnsi="Times New Roman"/>
                <w:i/>
              </w:rPr>
              <w:t xml:space="preserve"> </w:t>
            </w:r>
            <w:proofErr w:type="spellStart"/>
            <w:r w:rsidRPr="00192666">
              <w:rPr>
                <w:rFonts w:ascii="Times New Roman" w:eastAsia="Times New Roman" w:hAnsi="Times New Roman"/>
                <w:i/>
              </w:rPr>
              <w:t>тендерна</w:t>
            </w:r>
            <w:proofErr w:type="spellEnd"/>
            <w:r w:rsidRPr="00192666">
              <w:rPr>
                <w:rFonts w:ascii="Times New Roman" w:eastAsia="Times New Roman" w:hAnsi="Times New Roman"/>
                <w:i/>
              </w:rPr>
              <w:t xml:space="preserve"> </w:t>
            </w:r>
            <w:proofErr w:type="spellStart"/>
            <w:r w:rsidRPr="00192666">
              <w:rPr>
                <w:rFonts w:ascii="Times New Roman" w:eastAsia="Times New Roman" w:hAnsi="Times New Roman"/>
                <w:i/>
              </w:rPr>
              <w:t>пропозиція</w:t>
            </w:r>
            <w:proofErr w:type="spellEnd"/>
            <w:r w:rsidRPr="00192666">
              <w:rPr>
                <w:rFonts w:ascii="Times New Roman" w:eastAsia="Times New Roman" w:hAnsi="Times New Roman"/>
                <w:i/>
              </w:rPr>
              <w:t xml:space="preserve">, </w:t>
            </w:r>
            <w:proofErr w:type="spellStart"/>
            <w:r w:rsidRPr="00192666">
              <w:rPr>
                <w:rFonts w:ascii="Times New Roman" w:eastAsia="Times New Roman" w:hAnsi="Times New Roman"/>
                <w:i/>
              </w:rPr>
              <w:t>ціна</w:t>
            </w:r>
            <w:proofErr w:type="spellEnd"/>
            <w:r w:rsidRPr="00192666">
              <w:rPr>
                <w:rFonts w:ascii="Times New Roman" w:eastAsia="Times New Roman" w:hAnsi="Times New Roman"/>
                <w:i/>
              </w:rPr>
              <w:t xml:space="preserve"> </w:t>
            </w:r>
            <w:proofErr w:type="spellStart"/>
            <w:r w:rsidRPr="00192666">
              <w:rPr>
                <w:rFonts w:ascii="Times New Roman" w:eastAsia="Times New Roman" w:hAnsi="Times New Roman"/>
                <w:i/>
              </w:rPr>
              <w:t>якої</w:t>
            </w:r>
            <w:proofErr w:type="spellEnd"/>
            <w:r w:rsidRPr="00192666">
              <w:rPr>
                <w:rFonts w:ascii="Times New Roman" w:eastAsia="Times New Roman" w:hAnsi="Times New Roman"/>
                <w:i/>
              </w:rPr>
              <w:t xml:space="preserve"> є </w:t>
            </w:r>
            <w:proofErr w:type="spellStart"/>
            <w:r w:rsidRPr="00192666">
              <w:rPr>
                <w:rFonts w:ascii="Times New Roman" w:eastAsia="Times New Roman" w:hAnsi="Times New Roman"/>
                <w:i/>
              </w:rPr>
              <w:t>вищою</w:t>
            </w:r>
            <w:proofErr w:type="spellEnd"/>
            <w:r w:rsidRPr="00192666">
              <w:rPr>
                <w:rFonts w:ascii="Times New Roman" w:eastAsia="Times New Roman" w:hAnsi="Times New Roman"/>
                <w:i/>
              </w:rPr>
              <w:t xml:space="preserve"> </w:t>
            </w:r>
            <w:proofErr w:type="spellStart"/>
            <w:r w:rsidRPr="00192666">
              <w:rPr>
                <w:rFonts w:ascii="Times New Roman" w:eastAsia="Times New Roman" w:hAnsi="Times New Roman"/>
                <w:i/>
              </w:rPr>
              <w:t>ніж</w:t>
            </w:r>
            <w:proofErr w:type="spellEnd"/>
            <w:r w:rsidRPr="00192666">
              <w:rPr>
                <w:rFonts w:ascii="Times New Roman" w:eastAsia="Times New Roman" w:hAnsi="Times New Roman"/>
                <w:i/>
              </w:rPr>
              <w:t xml:space="preserve"> </w:t>
            </w:r>
            <w:proofErr w:type="spellStart"/>
            <w:r w:rsidRPr="00192666">
              <w:rPr>
                <w:rFonts w:ascii="Times New Roman" w:eastAsia="Times New Roman" w:hAnsi="Times New Roman"/>
                <w:i/>
              </w:rPr>
              <w:t>очікувана</w:t>
            </w:r>
            <w:proofErr w:type="spellEnd"/>
            <w:r w:rsidRPr="00192666">
              <w:rPr>
                <w:rFonts w:ascii="Times New Roman" w:eastAsia="Times New Roman" w:hAnsi="Times New Roman"/>
                <w:i/>
              </w:rPr>
              <w:t xml:space="preserve"> </w:t>
            </w:r>
            <w:proofErr w:type="spellStart"/>
            <w:r w:rsidRPr="00192666">
              <w:rPr>
                <w:rFonts w:ascii="Times New Roman" w:eastAsia="Times New Roman" w:hAnsi="Times New Roman"/>
                <w:i/>
              </w:rPr>
              <w:t>вартість</w:t>
            </w:r>
            <w:proofErr w:type="spellEnd"/>
            <w:r w:rsidRPr="00192666">
              <w:rPr>
                <w:rFonts w:ascii="Times New Roman" w:eastAsia="Times New Roman" w:hAnsi="Times New Roman"/>
                <w:i/>
              </w:rPr>
              <w:t xml:space="preserve"> предмета </w:t>
            </w:r>
            <w:proofErr w:type="spellStart"/>
            <w:r w:rsidRPr="00192666">
              <w:rPr>
                <w:rFonts w:ascii="Times New Roman" w:eastAsia="Times New Roman" w:hAnsi="Times New Roman"/>
                <w:i/>
              </w:rPr>
              <w:t>закупівлі</w:t>
            </w:r>
            <w:proofErr w:type="spellEnd"/>
            <w:r w:rsidRPr="00192666">
              <w:rPr>
                <w:rFonts w:ascii="Times New Roman" w:eastAsia="Times New Roman" w:hAnsi="Times New Roman"/>
                <w:i/>
              </w:rPr>
              <w:t xml:space="preserve">, </w:t>
            </w:r>
            <w:proofErr w:type="spellStart"/>
            <w:r w:rsidRPr="00192666">
              <w:rPr>
                <w:rFonts w:ascii="Times New Roman" w:eastAsia="Times New Roman" w:hAnsi="Times New Roman"/>
                <w:i/>
              </w:rPr>
              <w:t>визначена</w:t>
            </w:r>
            <w:proofErr w:type="spellEnd"/>
            <w:r w:rsidRPr="00192666">
              <w:rPr>
                <w:rFonts w:ascii="Times New Roman" w:eastAsia="Times New Roman" w:hAnsi="Times New Roman"/>
                <w:i/>
              </w:rPr>
              <w:t xml:space="preserve"> </w:t>
            </w:r>
            <w:proofErr w:type="spellStart"/>
            <w:r w:rsidRPr="00192666">
              <w:rPr>
                <w:rFonts w:ascii="Times New Roman" w:eastAsia="Times New Roman" w:hAnsi="Times New Roman"/>
                <w:i/>
              </w:rPr>
              <w:t>замовником</w:t>
            </w:r>
            <w:proofErr w:type="spellEnd"/>
            <w:r w:rsidRPr="00192666">
              <w:rPr>
                <w:rFonts w:ascii="Times New Roman" w:eastAsia="Times New Roman" w:hAnsi="Times New Roman"/>
                <w:i/>
              </w:rPr>
              <w:t xml:space="preserve"> в </w:t>
            </w:r>
            <w:proofErr w:type="spellStart"/>
            <w:r w:rsidRPr="00192666">
              <w:rPr>
                <w:rFonts w:ascii="Times New Roman" w:eastAsia="Times New Roman" w:hAnsi="Times New Roman"/>
                <w:i/>
              </w:rPr>
              <w:t>оголошенні</w:t>
            </w:r>
            <w:proofErr w:type="spellEnd"/>
            <w:r w:rsidRPr="00192666">
              <w:rPr>
                <w:rFonts w:ascii="Times New Roman" w:eastAsia="Times New Roman" w:hAnsi="Times New Roman"/>
                <w:i/>
              </w:rPr>
              <w:t xml:space="preserve"> про </w:t>
            </w:r>
            <w:proofErr w:type="spellStart"/>
            <w:r w:rsidRPr="00192666">
              <w:rPr>
                <w:rFonts w:ascii="Times New Roman" w:eastAsia="Times New Roman" w:hAnsi="Times New Roman"/>
                <w:i/>
              </w:rPr>
              <w:t>проведення</w:t>
            </w:r>
            <w:proofErr w:type="spellEnd"/>
            <w:r w:rsidRPr="00192666">
              <w:rPr>
                <w:rFonts w:ascii="Times New Roman" w:eastAsia="Times New Roman" w:hAnsi="Times New Roman"/>
                <w:i/>
              </w:rPr>
              <w:t xml:space="preserve"> </w:t>
            </w:r>
            <w:proofErr w:type="spellStart"/>
            <w:r w:rsidRPr="00192666">
              <w:rPr>
                <w:rFonts w:ascii="Times New Roman" w:eastAsia="Times New Roman" w:hAnsi="Times New Roman"/>
                <w:i/>
              </w:rPr>
              <w:t>відкритих</w:t>
            </w:r>
            <w:proofErr w:type="spellEnd"/>
            <w:r w:rsidRPr="00192666">
              <w:rPr>
                <w:rFonts w:ascii="Times New Roman" w:eastAsia="Times New Roman" w:hAnsi="Times New Roman"/>
                <w:i/>
              </w:rPr>
              <w:t xml:space="preserve"> </w:t>
            </w:r>
            <w:proofErr w:type="spellStart"/>
            <w:r w:rsidRPr="00192666">
              <w:rPr>
                <w:rFonts w:ascii="Times New Roman" w:eastAsia="Times New Roman" w:hAnsi="Times New Roman"/>
                <w:i/>
              </w:rPr>
              <w:t>торгів</w:t>
            </w:r>
            <w:proofErr w:type="spellEnd"/>
            <w:r w:rsidRPr="00192666">
              <w:rPr>
                <w:rFonts w:ascii="Times New Roman" w:eastAsia="Times New Roman" w:hAnsi="Times New Roman"/>
                <w:i/>
              </w:rPr>
              <w:t>.</w:t>
            </w:r>
          </w:p>
          <w:p w14:paraId="2F509C83" w14:textId="77777777" w:rsidR="00AC6CF5" w:rsidRPr="00192666" w:rsidRDefault="00AC6CF5" w:rsidP="00AC6CF5">
            <w:pPr>
              <w:widowControl w:val="0"/>
              <w:spacing w:after="0"/>
              <w:jc w:val="both"/>
              <w:rPr>
                <w:rFonts w:ascii="Times New Roman" w:eastAsia="Times New Roman" w:hAnsi="Times New Roman"/>
              </w:rPr>
            </w:pPr>
            <w:proofErr w:type="spellStart"/>
            <w:r w:rsidRPr="00192666">
              <w:rPr>
                <w:rFonts w:ascii="Times New Roman" w:eastAsia="Times New Roman" w:hAnsi="Times New Roman"/>
              </w:rPr>
              <w:t>Оцінка</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тендерних</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пропозицій</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здійснюється</w:t>
            </w:r>
            <w:proofErr w:type="spellEnd"/>
            <w:r w:rsidRPr="00192666">
              <w:rPr>
                <w:rFonts w:ascii="Times New Roman" w:eastAsia="Times New Roman" w:hAnsi="Times New Roman"/>
              </w:rPr>
              <w:t xml:space="preserve"> на </w:t>
            </w:r>
            <w:proofErr w:type="spellStart"/>
            <w:r w:rsidRPr="00192666">
              <w:rPr>
                <w:rFonts w:ascii="Times New Roman" w:eastAsia="Times New Roman" w:hAnsi="Times New Roman"/>
              </w:rPr>
              <w:t>основі</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критерію</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Ціна</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Питома</w:t>
            </w:r>
            <w:proofErr w:type="spellEnd"/>
            <w:r w:rsidRPr="00192666">
              <w:rPr>
                <w:rFonts w:ascii="Times New Roman" w:eastAsia="Times New Roman" w:hAnsi="Times New Roman"/>
              </w:rPr>
              <w:t xml:space="preserve"> вага – 100 %.</w:t>
            </w:r>
          </w:p>
          <w:p w14:paraId="429111ED" w14:textId="77777777" w:rsidR="00AC6CF5" w:rsidRPr="00192666" w:rsidRDefault="00AC6CF5" w:rsidP="00AC6CF5">
            <w:pPr>
              <w:widowControl w:val="0"/>
              <w:spacing w:after="0"/>
              <w:jc w:val="both"/>
              <w:rPr>
                <w:rFonts w:ascii="Times New Roman" w:eastAsia="Times New Roman" w:hAnsi="Times New Roman"/>
              </w:rPr>
            </w:pPr>
            <w:proofErr w:type="spellStart"/>
            <w:r w:rsidRPr="00192666">
              <w:rPr>
                <w:rFonts w:ascii="Times New Roman" w:eastAsia="Times New Roman" w:hAnsi="Times New Roman"/>
              </w:rPr>
              <w:t>Найбільш</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економічно</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вигідною</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пропозицією</w:t>
            </w:r>
            <w:proofErr w:type="spellEnd"/>
            <w:r w:rsidRPr="00192666">
              <w:rPr>
                <w:rFonts w:ascii="Times New Roman" w:eastAsia="Times New Roman" w:hAnsi="Times New Roman"/>
              </w:rPr>
              <w:t xml:space="preserve"> буде </w:t>
            </w:r>
            <w:proofErr w:type="spellStart"/>
            <w:r w:rsidRPr="00192666">
              <w:rPr>
                <w:rFonts w:ascii="Times New Roman" w:eastAsia="Times New Roman" w:hAnsi="Times New Roman"/>
              </w:rPr>
              <w:t>вважатися</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пропозиція</w:t>
            </w:r>
            <w:proofErr w:type="spellEnd"/>
            <w:r w:rsidRPr="00192666">
              <w:rPr>
                <w:rFonts w:ascii="Times New Roman" w:eastAsia="Times New Roman" w:hAnsi="Times New Roman"/>
              </w:rPr>
              <w:t xml:space="preserve"> з </w:t>
            </w:r>
            <w:proofErr w:type="spellStart"/>
            <w:r w:rsidRPr="00192666">
              <w:rPr>
                <w:rFonts w:ascii="Times New Roman" w:eastAsia="Times New Roman" w:hAnsi="Times New Roman"/>
              </w:rPr>
              <w:t>найнижчою</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ціною</w:t>
            </w:r>
            <w:proofErr w:type="spellEnd"/>
            <w:r w:rsidRPr="00192666">
              <w:rPr>
                <w:rFonts w:ascii="Times New Roman" w:eastAsia="Times New Roman" w:hAnsi="Times New Roman"/>
              </w:rPr>
              <w:t xml:space="preserve"> з </w:t>
            </w:r>
            <w:proofErr w:type="spellStart"/>
            <w:r w:rsidRPr="00192666">
              <w:rPr>
                <w:rFonts w:ascii="Times New Roman" w:eastAsia="Times New Roman" w:hAnsi="Times New Roman"/>
              </w:rPr>
              <w:t>урахуванням</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усіх</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податків</w:t>
            </w:r>
            <w:proofErr w:type="spellEnd"/>
            <w:r w:rsidRPr="00192666">
              <w:rPr>
                <w:rFonts w:ascii="Times New Roman" w:eastAsia="Times New Roman" w:hAnsi="Times New Roman"/>
              </w:rPr>
              <w:t xml:space="preserve"> та </w:t>
            </w:r>
            <w:proofErr w:type="spellStart"/>
            <w:r w:rsidRPr="00192666">
              <w:rPr>
                <w:rFonts w:ascii="Times New Roman" w:eastAsia="Times New Roman" w:hAnsi="Times New Roman"/>
              </w:rPr>
              <w:t>зборів</w:t>
            </w:r>
            <w:proofErr w:type="spellEnd"/>
            <w:r w:rsidRPr="00192666">
              <w:rPr>
                <w:rFonts w:ascii="Times New Roman" w:eastAsia="Times New Roman" w:hAnsi="Times New Roman"/>
              </w:rPr>
              <w:t xml:space="preserve"> (у тому </w:t>
            </w:r>
            <w:proofErr w:type="spellStart"/>
            <w:r w:rsidRPr="00192666">
              <w:rPr>
                <w:rFonts w:ascii="Times New Roman" w:eastAsia="Times New Roman" w:hAnsi="Times New Roman"/>
              </w:rPr>
              <w:t>числі</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податку</w:t>
            </w:r>
            <w:proofErr w:type="spellEnd"/>
            <w:r w:rsidRPr="00192666">
              <w:rPr>
                <w:rFonts w:ascii="Times New Roman" w:eastAsia="Times New Roman" w:hAnsi="Times New Roman"/>
              </w:rPr>
              <w:t xml:space="preserve"> на </w:t>
            </w:r>
            <w:proofErr w:type="spellStart"/>
            <w:r w:rsidRPr="00192666">
              <w:rPr>
                <w:rFonts w:ascii="Times New Roman" w:eastAsia="Times New Roman" w:hAnsi="Times New Roman"/>
              </w:rPr>
              <w:t>додану</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вартість</w:t>
            </w:r>
            <w:proofErr w:type="spellEnd"/>
            <w:r w:rsidRPr="00192666">
              <w:rPr>
                <w:rFonts w:ascii="Times New Roman" w:eastAsia="Times New Roman" w:hAnsi="Times New Roman"/>
              </w:rPr>
              <w:t xml:space="preserve"> (ПДВ), у </w:t>
            </w:r>
            <w:proofErr w:type="spellStart"/>
            <w:r w:rsidRPr="00192666">
              <w:rPr>
                <w:rFonts w:ascii="Times New Roman" w:eastAsia="Times New Roman" w:hAnsi="Times New Roman"/>
              </w:rPr>
              <w:t>разі</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якщо</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учасник</w:t>
            </w:r>
            <w:proofErr w:type="spellEnd"/>
            <w:r w:rsidRPr="00192666">
              <w:rPr>
                <w:rFonts w:ascii="Times New Roman" w:eastAsia="Times New Roman" w:hAnsi="Times New Roman"/>
              </w:rPr>
              <w:t xml:space="preserve"> є </w:t>
            </w:r>
            <w:proofErr w:type="spellStart"/>
            <w:r w:rsidRPr="00192666">
              <w:rPr>
                <w:rFonts w:ascii="Times New Roman" w:eastAsia="Times New Roman" w:hAnsi="Times New Roman"/>
              </w:rPr>
              <w:t>платником</w:t>
            </w:r>
            <w:proofErr w:type="spellEnd"/>
            <w:r w:rsidRPr="00192666">
              <w:rPr>
                <w:rFonts w:ascii="Times New Roman" w:eastAsia="Times New Roman" w:hAnsi="Times New Roman"/>
              </w:rPr>
              <w:t xml:space="preserve"> ПДВ </w:t>
            </w:r>
            <w:proofErr w:type="spellStart"/>
            <w:r w:rsidRPr="00192666">
              <w:rPr>
                <w:rFonts w:ascii="Times New Roman" w:eastAsia="Times New Roman" w:hAnsi="Times New Roman"/>
              </w:rPr>
              <w:t>або</w:t>
            </w:r>
            <w:proofErr w:type="spellEnd"/>
            <w:r w:rsidRPr="00192666">
              <w:rPr>
                <w:rFonts w:ascii="Times New Roman" w:eastAsia="Times New Roman" w:hAnsi="Times New Roman"/>
              </w:rPr>
              <w:t xml:space="preserve"> без ПДВ — у </w:t>
            </w:r>
            <w:proofErr w:type="spellStart"/>
            <w:r w:rsidRPr="00192666">
              <w:rPr>
                <w:rFonts w:ascii="Times New Roman" w:eastAsia="Times New Roman" w:hAnsi="Times New Roman"/>
              </w:rPr>
              <w:t>разі</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якщо</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учасник</w:t>
            </w:r>
            <w:proofErr w:type="spellEnd"/>
            <w:r w:rsidRPr="00192666">
              <w:rPr>
                <w:rFonts w:ascii="Times New Roman" w:eastAsia="Times New Roman" w:hAnsi="Times New Roman"/>
              </w:rPr>
              <w:t xml:space="preserve">  не є </w:t>
            </w:r>
            <w:proofErr w:type="spellStart"/>
            <w:r w:rsidRPr="00192666">
              <w:rPr>
                <w:rFonts w:ascii="Times New Roman" w:eastAsia="Times New Roman" w:hAnsi="Times New Roman"/>
              </w:rPr>
              <w:t>платником</w:t>
            </w:r>
            <w:proofErr w:type="spellEnd"/>
            <w:r w:rsidRPr="00192666">
              <w:rPr>
                <w:rFonts w:ascii="Times New Roman" w:eastAsia="Times New Roman" w:hAnsi="Times New Roman"/>
              </w:rPr>
              <w:t xml:space="preserve"> ПДВ, а </w:t>
            </w:r>
            <w:proofErr w:type="spellStart"/>
            <w:r w:rsidRPr="00192666">
              <w:rPr>
                <w:rFonts w:ascii="Times New Roman" w:eastAsia="Times New Roman" w:hAnsi="Times New Roman"/>
              </w:rPr>
              <w:t>також</w:t>
            </w:r>
            <w:proofErr w:type="spellEnd"/>
            <w:r w:rsidRPr="00192666">
              <w:rPr>
                <w:rFonts w:ascii="Times New Roman" w:eastAsia="Times New Roman" w:hAnsi="Times New Roman"/>
              </w:rPr>
              <w:t xml:space="preserve"> без ПДВ - </w:t>
            </w:r>
            <w:proofErr w:type="spellStart"/>
            <w:r w:rsidRPr="00192666">
              <w:rPr>
                <w:rFonts w:ascii="Times New Roman" w:eastAsia="Times New Roman" w:hAnsi="Times New Roman"/>
              </w:rPr>
              <w:t>якщо</w:t>
            </w:r>
            <w:proofErr w:type="spellEnd"/>
            <w:r w:rsidRPr="00192666">
              <w:rPr>
                <w:rFonts w:ascii="Times New Roman" w:eastAsia="Times New Roman" w:hAnsi="Times New Roman"/>
              </w:rPr>
              <w:t xml:space="preserve"> предмет </w:t>
            </w:r>
            <w:proofErr w:type="spellStart"/>
            <w:r w:rsidRPr="00192666">
              <w:rPr>
                <w:rFonts w:ascii="Times New Roman" w:eastAsia="Times New Roman" w:hAnsi="Times New Roman"/>
              </w:rPr>
              <w:t>закупівлі</w:t>
            </w:r>
            <w:proofErr w:type="spellEnd"/>
            <w:r w:rsidRPr="00192666">
              <w:rPr>
                <w:rFonts w:ascii="Times New Roman" w:eastAsia="Times New Roman" w:hAnsi="Times New Roman"/>
              </w:rPr>
              <w:t xml:space="preserve"> не </w:t>
            </w:r>
            <w:proofErr w:type="spellStart"/>
            <w:r w:rsidRPr="00192666">
              <w:rPr>
                <w:rFonts w:ascii="Times New Roman" w:eastAsia="Times New Roman" w:hAnsi="Times New Roman"/>
              </w:rPr>
              <w:t>оподатковується</w:t>
            </w:r>
            <w:proofErr w:type="spellEnd"/>
            <w:r w:rsidRPr="00192666">
              <w:rPr>
                <w:rFonts w:ascii="Times New Roman" w:eastAsia="Times New Roman" w:hAnsi="Times New Roman"/>
              </w:rPr>
              <w:t>.</w:t>
            </w:r>
          </w:p>
          <w:p w14:paraId="52697DC0" w14:textId="77777777" w:rsidR="00AC6CF5" w:rsidRDefault="00AC6CF5" w:rsidP="00AC6CF5">
            <w:pPr>
              <w:widowControl w:val="0"/>
              <w:spacing w:after="0"/>
              <w:jc w:val="both"/>
              <w:rPr>
                <w:rFonts w:ascii="Times New Roman" w:eastAsia="Times New Roman" w:hAnsi="Times New Roman"/>
                <w:lang w:val="uk-UA"/>
              </w:rPr>
            </w:pPr>
            <w:proofErr w:type="spellStart"/>
            <w:r w:rsidRPr="00192666">
              <w:rPr>
                <w:rFonts w:ascii="Times New Roman" w:eastAsia="Times New Roman" w:hAnsi="Times New Roman"/>
              </w:rPr>
              <w:t>Оцінка</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здійснюється</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щодо</w:t>
            </w:r>
            <w:proofErr w:type="spellEnd"/>
            <w:r w:rsidRPr="00192666">
              <w:rPr>
                <w:rFonts w:ascii="Times New Roman" w:eastAsia="Times New Roman" w:hAnsi="Times New Roman"/>
              </w:rPr>
              <w:t xml:space="preserve"> предмета </w:t>
            </w:r>
            <w:proofErr w:type="spellStart"/>
            <w:r w:rsidRPr="00192666">
              <w:rPr>
                <w:rFonts w:ascii="Times New Roman" w:eastAsia="Times New Roman" w:hAnsi="Times New Roman"/>
              </w:rPr>
              <w:t>закупівлі</w:t>
            </w:r>
            <w:proofErr w:type="spellEnd"/>
            <w:r w:rsidRPr="00192666">
              <w:rPr>
                <w:rFonts w:ascii="Times New Roman" w:eastAsia="Times New Roman" w:hAnsi="Times New Roman"/>
              </w:rPr>
              <w:t xml:space="preserve"> в </w:t>
            </w:r>
            <w:proofErr w:type="spellStart"/>
            <w:r w:rsidRPr="00192666">
              <w:rPr>
                <w:rFonts w:ascii="Times New Roman" w:eastAsia="Times New Roman" w:hAnsi="Times New Roman"/>
              </w:rPr>
              <w:t>цілому</w:t>
            </w:r>
            <w:proofErr w:type="spellEnd"/>
            <w:r w:rsidRPr="00192666">
              <w:rPr>
                <w:rFonts w:ascii="Times New Roman" w:eastAsia="Times New Roman" w:hAnsi="Times New Roman"/>
              </w:rPr>
              <w:t>.</w:t>
            </w:r>
          </w:p>
          <w:p w14:paraId="340A019F" w14:textId="2641F777" w:rsidR="00AC6CF5" w:rsidRPr="005B0CCE" w:rsidRDefault="00AC6CF5" w:rsidP="00AC6CF5">
            <w:pPr>
              <w:widowControl w:val="0"/>
              <w:spacing w:after="0"/>
              <w:jc w:val="both"/>
              <w:rPr>
                <w:rFonts w:ascii="Times New Roman" w:eastAsia="Times New Roman" w:hAnsi="Times New Roman"/>
                <w:sz w:val="24"/>
                <w:szCs w:val="24"/>
                <w:highlight w:val="yellow"/>
                <w:lang w:val="uk-UA"/>
              </w:rPr>
            </w:pPr>
            <w:proofErr w:type="spellStart"/>
            <w:r w:rsidRPr="00BA4D5B">
              <w:rPr>
                <w:rFonts w:ascii="Times New Roman" w:eastAsia="Times New Roman" w:hAnsi="Times New Roman"/>
                <w:sz w:val="24"/>
                <w:szCs w:val="24"/>
                <w:highlight w:val="white"/>
              </w:rPr>
              <w:t>Розмір</w:t>
            </w:r>
            <w:proofErr w:type="spellEnd"/>
            <w:r w:rsidRPr="00BA4D5B">
              <w:rPr>
                <w:rFonts w:ascii="Times New Roman" w:eastAsia="Times New Roman" w:hAnsi="Times New Roman"/>
                <w:sz w:val="24"/>
                <w:szCs w:val="24"/>
                <w:highlight w:val="white"/>
              </w:rPr>
              <w:t xml:space="preserve"> </w:t>
            </w:r>
            <w:proofErr w:type="spellStart"/>
            <w:r w:rsidRPr="00BA4D5B">
              <w:rPr>
                <w:rFonts w:ascii="Times New Roman" w:eastAsia="Times New Roman" w:hAnsi="Times New Roman"/>
                <w:sz w:val="24"/>
                <w:szCs w:val="24"/>
                <w:highlight w:val="white"/>
              </w:rPr>
              <w:t>мінімального</w:t>
            </w:r>
            <w:proofErr w:type="spellEnd"/>
            <w:r w:rsidRPr="00BA4D5B">
              <w:rPr>
                <w:rFonts w:ascii="Times New Roman" w:eastAsia="Times New Roman" w:hAnsi="Times New Roman"/>
                <w:sz w:val="24"/>
                <w:szCs w:val="24"/>
                <w:highlight w:val="white"/>
              </w:rPr>
              <w:t xml:space="preserve"> кроку </w:t>
            </w:r>
            <w:proofErr w:type="spellStart"/>
            <w:r w:rsidRPr="00BA4D5B">
              <w:rPr>
                <w:rFonts w:ascii="Times New Roman" w:eastAsia="Times New Roman" w:hAnsi="Times New Roman"/>
                <w:sz w:val="24"/>
                <w:szCs w:val="24"/>
                <w:highlight w:val="white"/>
              </w:rPr>
              <w:t>пониження</w:t>
            </w:r>
            <w:proofErr w:type="spellEnd"/>
            <w:r w:rsidRPr="00BA4D5B">
              <w:rPr>
                <w:rFonts w:ascii="Times New Roman" w:eastAsia="Times New Roman" w:hAnsi="Times New Roman"/>
                <w:sz w:val="24"/>
                <w:szCs w:val="24"/>
                <w:highlight w:val="white"/>
              </w:rPr>
              <w:t xml:space="preserve"> </w:t>
            </w:r>
            <w:proofErr w:type="spellStart"/>
            <w:r w:rsidRPr="00BA4D5B">
              <w:rPr>
                <w:rFonts w:ascii="Times New Roman" w:eastAsia="Times New Roman" w:hAnsi="Times New Roman"/>
                <w:sz w:val="24"/>
                <w:szCs w:val="24"/>
                <w:highlight w:val="white"/>
              </w:rPr>
              <w:t>ціни</w:t>
            </w:r>
            <w:proofErr w:type="spellEnd"/>
            <w:r w:rsidRPr="00BA4D5B">
              <w:rPr>
                <w:rFonts w:ascii="Times New Roman" w:eastAsia="Times New Roman" w:hAnsi="Times New Roman"/>
                <w:sz w:val="24"/>
                <w:szCs w:val="24"/>
                <w:highlight w:val="white"/>
              </w:rPr>
              <w:t xml:space="preserve"> </w:t>
            </w:r>
            <w:proofErr w:type="spellStart"/>
            <w:r w:rsidRPr="00BA4D5B">
              <w:rPr>
                <w:rFonts w:ascii="Times New Roman" w:eastAsia="Times New Roman" w:hAnsi="Times New Roman"/>
                <w:sz w:val="24"/>
                <w:szCs w:val="24"/>
                <w:highlight w:val="white"/>
              </w:rPr>
              <w:t>під</w:t>
            </w:r>
            <w:proofErr w:type="spellEnd"/>
            <w:r w:rsidRPr="00BA4D5B">
              <w:rPr>
                <w:rFonts w:ascii="Times New Roman" w:eastAsia="Times New Roman" w:hAnsi="Times New Roman"/>
                <w:sz w:val="24"/>
                <w:szCs w:val="24"/>
                <w:highlight w:val="white"/>
              </w:rPr>
              <w:t xml:space="preserve"> час </w:t>
            </w:r>
            <w:proofErr w:type="spellStart"/>
            <w:r w:rsidRPr="00BA4D5B">
              <w:rPr>
                <w:rFonts w:ascii="Times New Roman" w:eastAsia="Times New Roman" w:hAnsi="Times New Roman"/>
                <w:sz w:val="24"/>
                <w:szCs w:val="24"/>
                <w:highlight w:val="white"/>
              </w:rPr>
              <w:t>електронного</w:t>
            </w:r>
            <w:proofErr w:type="spellEnd"/>
            <w:r w:rsidRPr="00BA4D5B">
              <w:rPr>
                <w:rFonts w:ascii="Times New Roman" w:eastAsia="Times New Roman" w:hAnsi="Times New Roman"/>
                <w:sz w:val="24"/>
                <w:szCs w:val="24"/>
                <w:highlight w:val="white"/>
              </w:rPr>
              <w:t xml:space="preserve"> </w:t>
            </w:r>
            <w:proofErr w:type="spellStart"/>
            <w:r w:rsidRPr="00BA4D5B">
              <w:rPr>
                <w:rFonts w:ascii="Times New Roman" w:eastAsia="Times New Roman" w:hAnsi="Times New Roman"/>
                <w:sz w:val="24"/>
                <w:szCs w:val="24"/>
                <w:highlight w:val="white"/>
              </w:rPr>
              <w:t>аукціону</w:t>
            </w:r>
            <w:proofErr w:type="spellEnd"/>
            <w:r w:rsidRPr="00BA4D5B">
              <w:rPr>
                <w:rFonts w:ascii="Times New Roman" w:eastAsia="Times New Roman" w:hAnsi="Times New Roman"/>
                <w:sz w:val="24"/>
                <w:szCs w:val="24"/>
                <w:highlight w:val="white"/>
              </w:rPr>
              <w:t xml:space="preserve"> – </w:t>
            </w:r>
            <w:r w:rsidR="00785F61">
              <w:rPr>
                <w:rFonts w:ascii="Times New Roman" w:eastAsia="Times New Roman" w:hAnsi="Times New Roman"/>
                <w:sz w:val="24"/>
                <w:szCs w:val="24"/>
                <w:highlight w:val="white"/>
                <w:lang w:val="uk-UA"/>
              </w:rPr>
              <w:t xml:space="preserve">0,5 </w:t>
            </w:r>
            <w:r>
              <w:rPr>
                <w:rFonts w:ascii="Times New Roman" w:eastAsia="Times New Roman" w:hAnsi="Times New Roman"/>
                <w:sz w:val="24"/>
                <w:szCs w:val="24"/>
                <w:highlight w:val="white"/>
              </w:rPr>
              <w:t>%</w:t>
            </w:r>
            <w:r>
              <w:rPr>
                <w:rFonts w:ascii="Times New Roman" w:eastAsia="Times New Roman" w:hAnsi="Times New Roman"/>
                <w:sz w:val="24"/>
                <w:szCs w:val="24"/>
                <w:highlight w:val="white"/>
                <w:lang w:val="uk-UA"/>
              </w:rPr>
              <w:t>.</w:t>
            </w:r>
          </w:p>
          <w:p w14:paraId="7EED068D" w14:textId="77777777" w:rsidR="00AC6CF5" w:rsidRPr="00192666" w:rsidRDefault="00AC6CF5" w:rsidP="00AC6CF5">
            <w:pPr>
              <w:widowControl w:val="0"/>
              <w:spacing w:after="0"/>
              <w:jc w:val="both"/>
              <w:rPr>
                <w:rFonts w:ascii="Times New Roman" w:eastAsia="Times New Roman" w:hAnsi="Times New Roman"/>
              </w:rPr>
            </w:pPr>
            <w:proofErr w:type="spellStart"/>
            <w:r w:rsidRPr="00192666">
              <w:rPr>
                <w:rFonts w:ascii="Times New Roman" w:eastAsia="Times New Roman" w:hAnsi="Times New Roman"/>
              </w:rPr>
              <w:t>Учасник</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визначає</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ціни</w:t>
            </w:r>
            <w:proofErr w:type="spellEnd"/>
            <w:r w:rsidRPr="00192666">
              <w:rPr>
                <w:rFonts w:ascii="Times New Roman" w:eastAsia="Times New Roman" w:hAnsi="Times New Roman"/>
              </w:rPr>
              <w:t xml:space="preserve"> на </w:t>
            </w:r>
            <w:r w:rsidRPr="00192666">
              <w:rPr>
                <w:rFonts w:ascii="Times New Roman" w:eastAsia="Times New Roman" w:hAnsi="Times New Roman"/>
                <w:b/>
              </w:rPr>
              <w:t>товар</w:t>
            </w:r>
            <w:r w:rsidRPr="00192666">
              <w:rPr>
                <w:rFonts w:ascii="Times New Roman" w:eastAsia="Times New Roman" w:hAnsi="Times New Roman"/>
              </w:rPr>
              <w:t xml:space="preserve">, </w:t>
            </w:r>
            <w:proofErr w:type="spellStart"/>
            <w:r w:rsidRPr="00192666">
              <w:rPr>
                <w:rFonts w:ascii="Times New Roman" w:eastAsia="Times New Roman" w:hAnsi="Times New Roman"/>
              </w:rPr>
              <w:t>що</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він</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пропонує</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b/>
              </w:rPr>
              <w:t>поставити</w:t>
            </w:r>
            <w:proofErr w:type="spellEnd"/>
            <w:r w:rsidRPr="00192666">
              <w:rPr>
                <w:rFonts w:ascii="Times New Roman" w:eastAsia="Times New Roman" w:hAnsi="Times New Roman"/>
              </w:rPr>
              <w:t xml:space="preserve"> за договором про </w:t>
            </w:r>
            <w:proofErr w:type="spellStart"/>
            <w:r w:rsidRPr="00192666">
              <w:rPr>
                <w:rFonts w:ascii="Times New Roman" w:eastAsia="Times New Roman" w:hAnsi="Times New Roman"/>
              </w:rPr>
              <w:t>закупівлю</w:t>
            </w:r>
            <w:proofErr w:type="spellEnd"/>
            <w:r w:rsidRPr="00192666">
              <w:rPr>
                <w:rFonts w:ascii="Times New Roman" w:eastAsia="Times New Roman" w:hAnsi="Times New Roman"/>
              </w:rPr>
              <w:t xml:space="preserve">, з </w:t>
            </w:r>
            <w:proofErr w:type="spellStart"/>
            <w:r w:rsidRPr="00192666">
              <w:rPr>
                <w:rFonts w:ascii="Times New Roman" w:eastAsia="Times New Roman" w:hAnsi="Times New Roman"/>
              </w:rPr>
              <w:t>урахуванням</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податків</w:t>
            </w:r>
            <w:proofErr w:type="spellEnd"/>
            <w:r w:rsidRPr="00192666">
              <w:rPr>
                <w:rFonts w:ascii="Times New Roman" w:eastAsia="Times New Roman" w:hAnsi="Times New Roman"/>
              </w:rPr>
              <w:t xml:space="preserve"> і </w:t>
            </w:r>
            <w:proofErr w:type="spellStart"/>
            <w:r w:rsidRPr="00192666">
              <w:rPr>
                <w:rFonts w:ascii="Times New Roman" w:eastAsia="Times New Roman" w:hAnsi="Times New Roman"/>
              </w:rPr>
              <w:t>зборів</w:t>
            </w:r>
            <w:proofErr w:type="spellEnd"/>
            <w:r w:rsidRPr="00192666">
              <w:rPr>
                <w:rFonts w:ascii="Times New Roman" w:eastAsia="Times New Roman" w:hAnsi="Times New Roman"/>
              </w:rPr>
              <w:t xml:space="preserve"> (в тому </w:t>
            </w:r>
            <w:proofErr w:type="spellStart"/>
            <w:r w:rsidRPr="00192666">
              <w:rPr>
                <w:rFonts w:ascii="Times New Roman" w:eastAsia="Times New Roman" w:hAnsi="Times New Roman"/>
              </w:rPr>
              <w:t>числі</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податку</w:t>
            </w:r>
            <w:proofErr w:type="spellEnd"/>
            <w:r w:rsidRPr="00192666">
              <w:rPr>
                <w:rFonts w:ascii="Times New Roman" w:eastAsia="Times New Roman" w:hAnsi="Times New Roman"/>
              </w:rPr>
              <w:t xml:space="preserve"> на </w:t>
            </w:r>
            <w:proofErr w:type="spellStart"/>
            <w:r w:rsidRPr="00192666">
              <w:rPr>
                <w:rFonts w:ascii="Times New Roman" w:eastAsia="Times New Roman" w:hAnsi="Times New Roman"/>
              </w:rPr>
              <w:t>додану</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вартість</w:t>
            </w:r>
            <w:proofErr w:type="spellEnd"/>
            <w:r w:rsidRPr="00192666">
              <w:rPr>
                <w:rFonts w:ascii="Times New Roman" w:eastAsia="Times New Roman" w:hAnsi="Times New Roman"/>
              </w:rPr>
              <w:t xml:space="preserve"> (ПДВ), у </w:t>
            </w:r>
            <w:proofErr w:type="spellStart"/>
            <w:r w:rsidRPr="00192666">
              <w:rPr>
                <w:rFonts w:ascii="Times New Roman" w:eastAsia="Times New Roman" w:hAnsi="Times New Roman"/>
              </w:rPr>
              <w:t>разі</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якщо</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учасник</w:t>
            </w:r>
            <w:proofErr w:type="spellEnd"/>
            <w:r w:rsidRPr="00192666">
              <w:rPr>
                <w:rFonts w:ascii="Times New Roman" w:eastAsia="Times New Roman" w:hAnsi="Times New Roman"/>
              </w:rPr>
              <w:t xml:space="preserve"> є </w:t>
            </w:r>
            <w:proofErr w:type="spellStart"/>
            <w:r w:rsidRPr="00192666">
              <w:rPr>
                <w:rFonts w:ascii="Times New Roman" w:eastAsia="Times New Roman" w:hAnsi="Times New Roman"/>
              </w:rPr>
              <w:lastRenderedPageBreak/>
              <w:t>платником</w:t>
            </w:r>
            <w:proofErr w:type="spellEnd"/>
            <w:r w:rsidRPr="00192666">
              <w:rPr>
                <w:rFonts w:ascii="Times New Roman" w:eastAsia="Times New Roman" w:hAnsi="Times New Roman"/>
              </w:rPr>
              <w:t xml:space="preserve"> ПДВ, </w:t>
            </w:r>
            <w:proofErr w:type="spellStart"/>
            <w:r w:rsidRPr="00192666">
              <w:rPr>
                <w:rFonts w:ascii="Times New Roman" w:eastAsia="Times New Roman" w:hAnsi="Times New Roman"/>
              </w:rPr>
              <w:t>крім</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випадків</w:t>
            </w:r>
            <w:proofErr w:type="spellEnd"/>
            <w:r w:rsidRPr="00192666">
              <w:rPr>
                <w:rFonts w:ascii="Times New Roman" w:eastAsia="Times New Roman" w:hAnsi="Times New Roman"/>
              </w:rPr>
              <w:t xml:space="preserve"> коли предмет </w:t>
            </w:r>
            <w:proofErr w:type="spellStart"/>
            <w:r w:rsidRPr="00192666">
              <w:rPr>
                <w:rFonts w:ascii="Times New Roman" w:eastAsia="Times New Roman" w:hAnsi="Times New Roman"/>
              </w:rPr>
              <w:t>закупівлі</w:t>
            </w:r>
            <w:proofErr w:type="spellEnd"/>
            <w:r w:rsidRPr="00192666">
              <w:rPr>
                <w:rFonts w:ascii="Times New Roman" w:eastAsia="Times New Roman" w:hAnsi="Times New Roman"/>
              </w:rPr>
              <w:t xml:space="preserve"> не </w:t>
            </w:r>
            <w:proofErr w:type="spellStart"/>
            <w:r w:rsidRPr="00192666">
              <w:rPr>
                <w:rFonts w:ascii="Times New Roman" w:eastAsia="Times New Roman" w:hAnsi="Times New Roman"/>
              </w:rPr>
              <w:t>оподатковується</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що</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сплачуються</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або</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мають</w:t>
            </w:r>
            <w:proofErr w:type="spellEnd"/>
            <w:r w:rsidRPr="00192666">
              <w:rPr>
                <w:rFonts w:ascii="Times New Roman" w:eastAsia="Times New Roman" w:hAnsi="Times New Roman"/>
              </w:rPr>
              <w:t xml:space="preserve"> бути </w:t>
            </w:r>
            <w:proofErr w:type="spellStart"/>
            <w:r w:rsidRPr="00192666">
              <w:rPr>
                <w:rFonts w:ascii="Times New Roman" w:eastAsia="Times New Roman" w:hAnsi="Times New Roman"/>
              </w:rPr>
              <w:t>сплачені</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усіх</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інших</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витрат</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передбачених</w:t>
            </w:r>
            <w:proofErr w:type="spellEnd"/>
            <w:r w:rsidRPr="00192666">
              <w:rPr>
                <w:rFonts w:ascii="Times New Roman" w:eastAsia="Times New Roman" w:hAnsi="Times New Roman"/>
              </w:rPr>
              <w:t xml:space="preserve"> для </w:t>
            </w:r>
            <w:r w:rsidRPr="00192666">
              <w:rPr>
                <w:rFonts w:ascii="Times New Roman" w:eastAsia="Times New Roman" w:hAnsi="Times New Roman"/>
                <w:b/>
              </w:rPr>
              <w:t>товару</w:t>
            </w:r>
            <w:r w:rsidRPr="00192666">
              <w:rPr>
                <w:rFonts w:ascii="Times New Roman" w:eastAsia="Times New Roman" w:hAnsi="Times New Roman"/>
              </w:rPr>
              <w:t xml:space="preserve"> </w:t>
            </w:r>
            <w:proofErr w:type="spellStart"/>
            <w:r w:rsidRPr="00192666">
              <w:rPr>
                <w:rFonts w:ascii="Times New Roman" w:eastAsia="Times New Roman" w:hAnsi="Times New Roman"/>
              </w:rPr>
              <w:t>даного</w:t>
            </w:r>
            <w:proofErr w:type="spellEnd"/>
            <w:r w:rsidRPr="00192666">
              <w:rPr>
                <w:rFonts w:ascii="Times New Roman" w:eastAsia="Times New Roman" w:hAnsi="Times New Roman"/>
              </w:rPr>
              <w:t xml:space="preserve"> виду.</w:t>
            </w:r>
          </w:p>
          <w:p w14:paraId="66214E99" w14:textId="77777777" w:rsidR="00AC6CF5" w:rsidRPr="00192666" w:rsidRDefault="00AC6CF5" w:rsidP="00AC6CF5">
            <w:pPr>
              <w:shd w:val="clear" w:color="auto" w:fill="FFFFFF"/>
              <w:spacing w:after="0"/>
              <w:jc w:val="both"/>
              <w:rPr>
                <w:rFonts w:ascii="Times New Roman" w:eastAsia="Times New Roman" w:hAnsi="Times New Roman"/>
              </w:rPr>
            </w:pPr>
            <w:proofErr w:type="spellStart"/>
            <w:r w:rsidRPr="00192666">
              <w:rPr>
                <w:rFonts w:ascii="Times New Roman" w:eastAsia="Times New Roman" w:hAnsi="Times New Roman"/>
              </w:rPr>
              <w:t>Учасник</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процедури</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закупівлі</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який</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надав</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найбільш</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економічно</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вигідну</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тендерну</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пропозицію</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що</w:t>
            </w:r>
            <w:proofErr w:type="spellEnd"/>
            <w:r w:rsidRPr="00192666">
              <w:rPr>
                <w:rFonts w:ascii="Times New Roman" w:eastAsia="Times New Roman" w:hAnsi="Times New Roman"/>
              </w:rPr>
              <w:t xml:space="preserve"> є аномально </w:t>
            </w:r>
            <w:proofErr w:type="spellStart"/>
            <w:r w:rsidRPr="00192666">
              <w:rPr>
                <w:rFonts w:ascii="Times New Roman" w:eastAsia="Times New Roman" w:hAnsi="Times New Roman"/>
              </w:rPr>
              <w:t>низькою</w:t>
            </w:r>
            <w:proofErr w:type="spellEnd"/>
            <w:r w:rsidRPr="00192666">
              <w:rPr>
                <w:rFonts w:ascii="Times New Roman" w:eastAsia="Times New Roman" w:hAnsi="Times New Roman"/>
              </w:rPr>
              <w:t xml:space="preserve"> (у </w:t>
            </w:r>
            <w:proofErr w:type="spellStart"/>
            <w:r w:rsidRPr="00192666">
              <w:rPr>
                <w:rFonts w:ascii="Times New Roman" w:eastAsia="Times New Roman" w:hAnsi="Times New Roman"/>
              </w:rPr>
              <w:t>цьому</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пункті</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під</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терміном</w:t>
            </w:r>
            <w:proofErr w:type="spellEnd"/>
            <w:r w:rsidRPr="00192666">
              <w:rPr>
                <w:rFonts w:ascii="Times New Roman" w:eastAsia="Times New Roman" w:hAnsi="Times New Roman"/>
              </w:rPr>
              <w:t xml:space="preserve"> “аномально </w:t>
            </w:r>
            <w:proofErr w:type="spellStart"/>
            <w:r w:rsidRPr="00192666">
              <w:rPr>
                <w:rFonts w:ascii="Times New Roman" w:eastAsia="Times New Roman" w:hAnsi="Times New Roman"/>
              </w:rPr>
              <w:t>низька</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ціна</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тендерної</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пропозиції</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розуміється</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ціна</w:t>
            </w:r>
            <w:proofErr w:type="spellEnd"/>
            <w:r w:rsidRPr="00192666">
              <w:rPr>
                <w:rFonts w:ascii="Times New Roman" w:eastAsia="Times New Roman" w:hAnsi="Times New Roman"/>
              </w:rPr>
              <w:t xml:space="preserve">/приведена </w:t>
            </w:r>
            <w:proofErr w:type="spellStart"/>
            <w:r w:rsidRPr="00192666">
              <w:rPr>
                <w:rFonts w:ascii="Times New Roman" w:eastAsia="Times New Roman" w:hAnsi="Times New Roman"/>
              </w:rPr>
              <w:t>ціна</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найбільш</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економічно</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вигідної</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тендерної</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пропозиції</w:t>
            </w:r>
            <w:proofErr w:type="spellEnd"/>
            <w:r w:rsidRPr="00192666">
              <w:rPr>
                <w:rFonts w:ascii="Times New Roman" w:eastAsia="Times New Roman" w:hAnsi="Times New Roman"/>
              </w:rPr>
              <w:t xml:space="preserve">, яка є </w:t>
            </w:r>
            <w:proofErr w:type="spellStart"/>
            <w:r w:rsidRPr="00192666">
              <w:rPr>
                <w:rFonts w:ascii="Times New Roman" w:eastAsia="Times New Roman" w:hAnsi="Times New Roman"/>
              </w:rPr>
              <w:t>меншою</w:t>
            </w:r>
            <w:proofErr w:type="spellEnd"/>
            <w:r w:rsidRPr="00192666">
              <w:rPr>
                <w:rFonts w:ascii="Times New Roman" w:eastAsia="Times New Roman" w:hAnsi="Times New Roman"/>
              </w:rPr>
              <w:t xml:space="preserve"> на 40 </w:t>
            </w:r>
            <w:proofErr w:type="spellStart"/>
            <w:r w:rsidRPr="00192666">
              <w:rPr>
                <w:rFonts w:ascii="Times New Roman" w:eastAsia="Times New Roman" w:hAnsi="Times New Roman"/>
              </w:rPr>
              <w:t>або</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більше</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відсотків</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середньоарифметичного</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значення</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ціни</w:t>
            </w:r>
            <w:proofErr w:type="spellEnd"/>
            <w:r w:rsidRPr="00192666">
              <w:rPr>
                <w:rFonts w:ascii="Times New Roman" w:eastAsia="Times New Roman" w:hAnsi="Times New Roman"/>
              </w:rPr>
              <w:t>/</w:t>
            </w:r>
            <w:proofErr w:type="spellStart"/>
            <w:r w:rsidRPr="00192666">
              <w:rPr>
                <w:rFonts w:ascii="Times New Roman" w:eastAsia="Times New Roman" w:hAnsi="Times New Roman"/>
              </w:rPr>
              <w:t>приведеної</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ціни</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тендерних</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пропозицій</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інших</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учасників</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процедури</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закупівлі</w:t>
            </w:r>
            <w:proofErr w:type="spellEnd"/>
            <w:r w:rsidRPr="00192666">
              <w:rPr>
                <w:rFonts w:ascii="Times New Roman" w:eastAsia="Times New Roman" w:hAnsi="Times New Roman"/>
              </w:rPr>
              <w:t>, та/</w:t>
            </w:r>
            <w:proofErr w:type="spellStart"/>
            <w:r w:rsidRPr="00192666">
              <w:rPr>
                <w:rFonts w:ascii="Times New Roman" w:eastAsia="Times New Roman" w:hAnsi="Times New Roman"/>
              </w:rPr>
              <w:t>або</w:t>
            </w:r>
            <w:proofErr w:type="spellEnd"/>
            <w:r w:rsidRPr="00192666">
              <w:rPr>
                <w:rFonts w:ascii="Times New Roman" w:eastAsia="Times New Roman" w:hAnsi="Times New Roman"/>
              </w:rPr>
              <w:t xml:space="preserve"> є </w:t>
            </w:r>
            <w:proofErr w:type="spellStart"/>
            <w:r w:rsidRPr="00192666">
              <w:rPr>
                <w:rFonts w:ascii="Times New Roman" w:eastAsia="Times New Roman" w:hAnsi="Times New Roman"/>
              </w:rPr>
              <w:t>меншою</w:t>
            </w:r>
            <w:proofErr w:type="spellEnd"/>
            <w:r w:rsidRPr="00192666">
              <w:rPr>
                <w:rFonts w:ascii="Times New Roman" w:eastAsia="Times New Roman" w:hAnsi="Times New Roman"/>
              </w:rPr>
              <w:t xml:space="preserve"> на 30 </w:t>
            </w:r>
            <w:proofErr w:type="spellStart"/>
            <w:r w:rsidRPr="00192666">
              <w:rPr>
                <w:rFonts w:ascii="Times New Roman" w:eastAsia="Times New Roman" w:hAnsi="Times New Roman"/>
              </w:rPr>
              <w:t>або</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більше</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відсотків</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наступної</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ціни</w:t>
            </w:r>
            <w:proofErr w:type="spellEnd"/>
            <w:r w:rsidRPr="00192666">
              <w:rPr>
                <w:rFonts w:ascii="Times New Roman" w:eastAsia="Times New Roman" w:hAnsi="Times New Roman"/>
              </w:rPr>
              <w:t>/</w:t>
            </w:r>
            <w:proofErr w:type="spellStart"/>
            <w:r w:rsidRPr="00192666">
              <w:rPr>
                <w:rFonts w:ascii="Times New Roman" w:eastAsia="Times New Roman" w:hAnsi="Times New Roman"/>
              </w:rPr>
              <w:t>приведеної</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ціни</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тендерної</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пропозиції</w:t>
            </w:r>
            <w:proofErr w:type="spellEnd"/>
            <w:r w:rsidRPr="00192666">
              <w:rPr>
                <w:rFonts w:ascii="Times New Roman" w:eastAsia="Times New Roman" w:hAnsi="Times New Roman"/>
              </w:rPr>
              <w:t xml:space="preserve">; аномально </w:t>
            </w:r>
            <w:proofErr w:type="spellStart"/>
            <w:r w:rsidRPr="00192666">
              <w:rPr>
                <w:rFonts w:ascii="Times New Roman" w:eastAsia="Times New Roman" w:hAnsi="Times New Roman"/>
              </w:rPr>
              <w:t>низька</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ціна</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визначається</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електронною</w:t>
            </w:r>
            <w:proofErr w:type="spellEnd"/>
            <w:r w:rsidRPr="00192666">
              <w:rPr>
                <w:rFonts w:ascii="Times New Roman" w:eastAsia="Times New Roman" w:hAnsi="Times New Roman"/>
              </w:rPr>
              <w:t xml:space="preserve"> системою </w:t>
            </w:r>
            <w:proofErr w:type="spellStart"/>
            <w:r w:rsidRPr="00192666">
              <w:rPr>
                <w:rFonts w:ascii="Times New Roman" w:eastAsia="Times New Roman" w:hAnsi="Times New Roman"/>
              </w:rPr>
              <w:t>закупівель</w:t>
            </w:r>
            <w:proofErr w:type="spellEnd"/>
            <w:r w:rsidRPr="00192666">
              <w:rPr>
                <w:rFonts w:ascii="Times New Roman" w:eastAsia="Times New Roman" w:hAnsi="Times New Roman"/>
              </w:rPr>
              <w:t xml:space="preserve"> автоматично за </w:t>
            </w:r>
            <w:proofErr w:type="spellStart"/>
            <w:r w:rsidRPr="00192666">
              <w:rPr>
                <w:rFonts w:ascii="Times New Roman" w:eastAsia="Times New Roman" w:hAnsi="Times New Roman"/>
              </w:rPr>
              <w:t>умови</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наявності</w:t>
            </w:r>
            <w:proofErr w:type="spellEnd"/>
            <w:r w:rsidRPr="00192666">
              <w:rPr>
                <w:rFonts w:ascii="Times New Roman" w:eastAsia="Times New Roman" w:hAnsi="Times New Roman"/>
              </w:rPr>
              <w:t xml:space="preserve"> не </w:t>
            </w:r>
            <w:proofErr w:type="spellStart"/>
            <w:r w:rsidRPr="00192666">
              <w:rPr>
                <w:rFonts w:ascii="Times New Roman" w:eastAsia="Times New Roman" w:hAnsi="Times New Roman"/>
              </w:rPr>
              <w:t>менше</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двох</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учасників</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які</w:t>
            </w:r>
            <w:proofErr w:type="spellEnd"/>
            <w:r w:rsidRPr="00192666">
              <w:rPr>
                <w:rFonts w:ascii="Times New Roman" w:eastAsia="Times New Roman" w:hAnsi="Times New Roman"/>
              </w:rPr>
              <w:t xml:space="preserve"> подали </w:t>
            </w:r>
            <w:proofErr w:type="spellStart"/>
            <w:r w:rsidRPr="00192666">
              <w:rPr>
                <w:rFonts w:ascii="Times New Roman" w:eastAsia="Times New Roman" w:hAnsi="Times New Roman"/>
              </w:rPr>
              <w:t>свої</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тендерні</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пропозиції</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щодо</w:t>
            </w:r>
            <w:proofErr w:type="spellEnd"/>
            <w:r w:rsidRPr="00192666">
              <w:rPr>
                <w:rFonts w:ascii="Times New Roman" w:eastAsia="Times New Roman" w:hAnsi="Times New Roman"/>
              </w:rPr>
              <w:t xml:space="preserve"> предмета </w:t>
            </w:r>
            <w:proofErr w:type="spellStart"/>
            <w:r w:rsidRPr="00192666">
              <w:rPr>
                <w:rFonts w:ascii="Times New Roman" w:eastAsia="Times New Roman" w:hAnsi="Times New Roman"/>
              </w:rPr>
              <w:t>закупівлі</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або</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його</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частини</w:t>
            </w:r>
            <w:proofErr w:type="spellEnd"/>
            <w:r w:rsidRPr="00192666">
              <w:rPr>
                <w:rFonts w:ascii="Times New Roman" w:eastAsia="Times New Roman" w:hAnsi="Times New Roman"/>
              </w:rPr>
              <w:t xml:space="preserve"> (лота), повинен </w:t>
            </w:r>
            <w:proofErr w:type="spellStart"/>
            <w:r w:rsidRPr="00192666">
              <w:rPr>
                <w:rFonts w:ascii="Times New Roman" w:eastAsia="Times New Roman" w:hAnsi="Times New Roman"/>
              </w:rPr>
              <w:t>надати</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протягом</w:t>
            </w:r>
            <w:proofErr w:type="spellEnd"/>
            <w:r w:rsidRPr="00192666">
              <w:rPr>
                <w:rFonts w:ascii="Times New Roman" w:eastAsia="Times New Roman" w:hAnsi="Times New Roman"/>
              </w:rPr>
              <w:t xml:space="preserve"> одного </w:t>
            </w:r>
            <w:proofErr w:type="spellStart"/>
            <w:r w:rsidRPr="00192666">
              <w:rPr>
                <w:rFonts w:ascii="Times New Roman" w:eastAsia="Times New Roman" w:hAnsi="Times New Roman"/>
              </w:rPr>
              <w:t>робочого</w:t>
            </w:r>
            <w:proofErr w:type="spellEnd"/>
            <w:r w:rsidRPr="00192666">
              <w:rPr>
                <w:rFonts w:ascii="Times New Roman" w:eastAsia="Times New Roman" w:hAnsi="Times New Roman"/>
              </w:rPr>
              <w:t xml:space="preserve"> дня з дня </w:t>
            </w:r>
            <w:proofErr w:type="spellStart"/>
            <w:r w:rsidRPr="00192666">
              <w:rPr>
                <w:rFonts w:ascii="Times New Roman" w:eastAsia="Times New Roman" w:hAnsi="Times New Roman"/>
              </w:rPr>
              <w:t>визначення</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найбільш</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економічно</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вигідної</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тендерної</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пропозиції</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обґрунтування</w:t>
            </w:r>
            <w:proofErr w:type="spellEnd"/>
            <w:r w:rsidRPr="00192666">
              <w:rPr>
                <w:rFonts w:ascii="Times New Roman" w:eastAsia="Times New Roman" w:hAnsi="Times New Roman"/>
              </w:rPr>
              <w:t xml:space="preserve"> в </w:t>
            </w:r>
            <w:proofErr w:type="spellStart"/>
            <w:r w:rsidRPr="00192666">
              <w:rPr>
                <w:rFonts w:ascii="Times New Roman" w:eastAsia="Times New Roman" w:hAnsi="Times New Roman"/>
              </w:rPr>
              <w:t>довільній</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формі</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щодо</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цін</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або</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вартості</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відповідних</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товарів</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робіт</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чи</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послуг</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тендерної</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пропозиції</w:t>
            </w:r>
            <w:proofErr w:type="spellEnd"/>
            <w:r w:rsidRPr="00192666">
              <w:rPr>
                <w:rFonts w:ascii="Times New Roman" w:eastAsia="Times New Roman" w:hAnsi="Times New Roman"/>
              </w:rPr>
              <w:t>.</w:t>
            </w:r>
          </w:p>
          <w:p w14:paraId="26D13BB2" w14:textId="77777777" w:rsidR="00AC6CF5" w:rsidRPr="00192666" w:rsidRDefault="00AC6CF5" w:rsidP="00AC6CF5">
            <w:pPr>
              <w:shd w:val="clear" w:color="auto" w:fill="FFFFFF"/>
              <w:spacing w:after="0"/>
              <w:jc w:val="both"/>
              <w:rPr>
                <w:rFonts w:ascii="Times New Roman" w:eastAsia="Times New Roman" w:hAnsi="Times New Roman"/>
              </w:rPr>
            </w:pPr>
            <w:proofErr w:type="spellStart"/>
            <w:r w:rsidRPr="00192666">
              <w:rPr>
                <w:rFonts w:ascii="Times New Roman" w:eastAsia="Times New Roman" w:hAnsi="Times New Roman"/>
              </w:rPr>
              <w:t>Замовник</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має</w:t>
            </w:r>
            <w:proofErr w:type="spellEnd"/>
            <w:r w:rsidRPr="00192666">
              <w:rPr>
                <w:rFonts w:ascii="Times New Roman" w:eastAsia="Times New Roman" w:hAnsi="Times New Roman"/>
              </w:rPr>
              <w:t xml:space="preserve"> право </w:t>
            </w:r>
            <w:proofErr w:type="spellStart"/>
            <w:r w:rsidRPr="00192666">
              <w:rPr>
                <w:rFonts w:ascii="Times New Roman" w:eastAsia="Times New Roman" w:hAnsi="Times New Roman"/>
              </w:rPr>
              <w:t>звернутися</w:t>
            </w:r>
            <w:proofErr w:type="spellEnd"/>
            <w:r w:rsidRPr="00192666">
              <w:rPr>
                <w:rFonts w:ascii="Times New Roman" w:eastAsia="Times New Roman" w:hAnsi="Times New Roman"/>
              </w:rPr>
              <w:t xml:space="preserve"> за </w:t>
            </w:r>
            <w:proofErr w:type="spellStart"/>
            <w:r w:rsidRPr="00192666">
              <w:rPr>
                <w:rFonts w:ascii="Times New Roman" w:eastAsia="Times New Roman" w:hAnsi="Times New Roman"/>
              </w:rPr>
              <w:t>підтвердженням</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інформації</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наданої</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учасником</w:t>
            </w:r>
            <w:proofErr w:type="spellEnd"/>
            <w:r w:rsidRPr="00192666">
              <w:rPr>
                <w:rFonts w:ascii="Times New Roman" w:eastAsia="Times New Roman" w:hAnsi="Times New Roman"/>
              </w:rPr>
              <w:t>/</w:t>
            </w:r>
            <w:proofErr w:type="spellStart"/>
            <w:r w:rsidRPr="00192666">
              <w:rPr>
                <w:rFonts w:ascii="Times New Roman" w:eastAsia="Times New Roman" w:hAnsi="Times New Roman"/>
              </w:rPr>
              <w:t>переможцем</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процедури</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закупівлі</w:t>
            </w:r>
            <w:proofErr w:type="spellEnd"/>
            <w:r w:rsidRPr="00192666">
              <w:rPr>
                <w:rFonts w:ascii="Times New Roman" w:eastAsia="Times New Roman" w:hAnsi="Times New Roman"/>
              </w:rPr>
              <w:t xml:space="preserve">, до </w:t>
            </w:r>
            <w:proofErr w:type="spellStart"/>
            <w:r w:rsidRPr="00192666">
              <w:rPr>
                <w:rFonts w:ascii="Times New Roman" w:eastAsia="Times New Roman" w:hAnsi="Times New Roman"/>
              </w:rPr>
              <w:t>органів</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державної</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влади</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підприємств</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установ</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організацій</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відповідно</w:t>
            </w:r>
            <w:proofErr w:type="spellEnd"/>
            <w:r w:rsidRPr="00192666">
              <w:rPr>
                <w:rFonts w:ascii="Times New Roman" w:eastAsia="Times New Roman" w:hAnsi="Times New Roman"/>
              </w:rPr>
              <w:t xml:space="preserve"> до </w:t>
            </w:r>
            <w:proofErr w:type="spellStart"/>
            <w:r w:rsidRPr="00192666">
              <w:rPr>
                <w:rFonts w:ascii="Times New Roman" w:eastAsia="Times New Roman" w:hAnsi="Times New Roman"/>
              </w:rPr>
              <w:t>їх</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компетенції</w:t>
            </w:r>
            <w:proofErr w:type="spellEnd"/>
            <w:r w:rsidRPr="00192666">
              <w:rPr>
                <w:rFonts w:ascii="Times New Roman" w:eastAsia="Times New Roman" w:hAnsi="Times New Roman"/>
              </w:rPr>
              <w:t>.</w:t>
            </w:r>
          </w:p>
          <w:p w14:paraId="43EBD5A9" w14:textId="77777777" w:rsidR="00AC6CF5" w:rsidRPr="00192666" w:rsidRDefault="00AC6CF5" w:rsidP="00AC6CF5">
            <w:pPr>
              <w:keepNext/>
              <w:shd w:val="clear" w:color="auto" w:fill="FFFFFF"/>
              <w:spacing w:after="0"/>
              <w:jc w:val="both"/>
              <w:rPr>
                <w:rFonts w:ascii="Times New Roman" w:eastAsia="Times New Roman" w:hAnsi="Times New Roman"/>
              </w:rPr>
            </w:pPr>
            <w:r w:rsidRPr="00192666">
              <w:rPr>
                <w:rFonts w:ascii="Times New Roman" w:eastAsia="Times New Roman" w:hAnsi="Times New Roman"/>
              </w:rPr>
              <w:t xml:space="preserve">У </w:t>
            </w:r>
            <w:proofErr w:type="spellStart"/>
            <w:r w:rsidRPr="00192666">
              <w:rPr>
                <w:rFonts w:ascii="Times New Roman" w:eastAsia="Times New Roman" w:hAnsi="Times New Roman"/>
              </w:rPr>
              <w:t>разі</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отримання</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достовірної</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інформації</w:t>
            </w:r>
            <w:proofErr w:type="spellEnd"/>
            <w:r w:rsidRPr="00192666">
              <w:rPr>
                <w:rFonts w:ascii="Times New Roman" w:eastAsia="Times New Roman" w:hAnsi="Times New Roman"/>
              </w:rPr>
              <w:t xml:space="preserve"> про </w:t>
            </w:r>
            <w:proofErr w:type="spellStart"/>
            <w:r w:rsidRPr="00192666">
              <w:rPr>
                <w:rFonts w:ascii="Times New Roman" w:eastAsia="Times New Roman" w:hAnsi="Times New Roman"/>
              </w:rPr>
              <w:t>невідповідність</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учасника</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процедури</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закупівлі</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вимогам</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кваліфікаційних</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критеріїв</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наявність</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підстав</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визначених</w:t>
            </w:r>
            <w:proofErr w:type="spellEnd"/>
            <w:r w:rsidRPr="00192666">
              <w:rPr>
                <w:rFonts w:ascii="Times New Roman" w:eastAsia="Times New Roman" w:hAnsi="Times New Roman"/>
              </w:rPr>
              <w:t xml:space="preserve"> пунктом 47 </w:t>
            </w:r>
            <w:proofErr w:type="spellStart"/>
            <w:r w:rsidRPr="00192666">
              <w:rPr>
                <w:rFonts w:ascii="Times New Roman" w:eastAsia="Times New Roman" w:hAnsi="Times New Roman"/>
              </w:rPr>
              <w:t>Особливостей</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або</w:t>
            </w:r>
            <w:proofErr w:type="spellEnd"/>
            <w:r w:rsidRPr="00192666">
              <w:rPr>
                <w:rFonts w:ascii="Times New Roman" w:eastAsia="Times New Roman" w:hAnsi="Times New Roman"/>
              </w:rPr>
              <w:t xml:space="preserve"> факту </w:t>
            </w:r>
            <w:proofErr w:type="spellStart"/>
            <w:r w:rsidRPr="00192666">
              <w:rPr>
                <w:rFonts w:ascii="Times New Roman" w:eastAsia="Times New Roman" w:hAnsi="Times New Roman"/>
              </w:rPr>
              <w:t>зазначення</w:t>
            </w:r>
            <w:proofErr w:type="spellEnd"/>
            <w:r w:rsidRPr="00192666">
              <w:rPr>
                <w:rFonts w:ascii="Times New Roman" w:eastAsia="Times New Roman" w:hAnsi="Times New Roman"/>
              </w:rPr>
              <w:t xml:space="preserve"> у </w:t>
            </w:r>
            <w:proofErr w:type="spellStart"/>
            <w:r w:rsidRPr="00192666">
              <w:rPr>
                <w:rFonts w:ascii="Times New Roman" w:eastAsia="Times New Roman" w:hAnsi="Times New Roman"/>
              </w:rPr>
              <w:t>тендерній</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пропозиції</w:t>
            </w:r>
            <w:proofErr w:type="spellEnd"/>
            <w:r w:rsidRPr="00192666">
              <w:rPr>
                <w:rFonts w:ascii="Times New Roman" w:eastAsia="Times New Roman" w:hAnsi="Times New Roman"/>
              </w:rPr>
              <w:t xml:space="preserve"> будь-</w:t>
            </w:r>
            <w:proofErr w:type="spellStart"/>
            <w:r w:rsidRPr="00192666">
              <w:rPr>
                <w:rFonts w:ascii="Times New Roman" w:eastAsia="Times New Roman" w:hAnsi="Times New Roman"/>
              </w:rPr>
              <w:t>якої</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недостовірної</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інформації</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що</w:t>
            </w:r>
            <w:proofErr w:type="spellEnd"/>
            <w:r w:rsidRPr="00192666">
              <w:rPr>
                <w:rFonts w:ascii="Times New Roman" w:eastAsia="Times New Roman" w:hAnsi="Times New Roman"/>
              </w:rPr>
              <w:t xml:space="preserve"> є </w:t>
            </w:r>
            <w:proofErr w:type="spellStart"/>
            <w:r w:rsidRPr="00192666">
              <w:rPr>
                <w:rFonts w:ascii="Times New Roman" w:eastAsia="Times New Roman" w:hAnsi="Times New Roman"/>
              </w:rPr>
              <w:t>суттєвою</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під</w:t>
            </w:r>
            <w:proofErr w:type="spellEnd"/>
            <w:r w:rsidRPr="00192666">
              <w:rPr>
                <w:rFonts w:ascii="Times New Roman" w:eastAsia="Times New Roman" w:hAnsi="Times New Roman"/>
              </w:rPr>
              <w:t xml:space="preserve"> час </w:t>
            </w:r>
            <w:proofErr w:type="spellStart"/>
            <w:r w:rsidRPr="00192666">
              <w:rPr>
                <w:rFonts w:ascii="Times New Roman" w:eastAsia="Times New Roman" w:hAnsi="Times New Roman"/>
              </w:rPr>
              <w:t>визначення</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результатів</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відкритих</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торгів</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замовник</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відхиляє</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тендерну</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пропозицію</w:t>
            </w:r>
            <w:proofErr w:type="spellEnd"/>
            <w:r w:rsidRPr="00192666">
              <w:rPr>
                <w:rFonts w:ascii="Times New Roman" w:eastAsia="Times New Roman" w:hAnsi="Times New Roman"/>
              </w:rPr>
              <w:t xml:space="preserve"> такого </w:t>
            </w:r>
            <w:proofErr w:type="spellStart"/>
            <w:r w:rsidRPr="00192666">
              <w:rPr>
                <w:rFonts w:ascii="Times New Roman" w:eastAsia="Times New Roman" w:hAnsi="Times New Roman"/>
              </w:rPr>
              <w:t>учасника</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процедури</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закупівлі</w:t>
            </w:r>
            <w:proofErr w:type="spellEnd"/>
            <w:r w:rsidRPr="00192666">
              <w:rPr>
                <w:rFonts w:ascii="Times New Roman" w:eastAsia="Times New Roman" w:hAnsi="Times New Roman"/>
              </w:rPr>
              <w:t>.</w:t>
            </w:r>
          </w:p>
          <w:p w14:paraId="49707E80" w14:textId="77777777" w:rsidR="00AC6CF5" w:rsidRPr="00192666" w:rsidRDefault="00AC6CF5" w:rsidP="00AC6CF5">
            <w:pPr>
              <w:keepNext/>
              <w:shd w:val="clear" w:color="auto" w:fill="FFFFFF"/>
              <w:spacing w:after="0"/>
              <w:jc w:val="both"/>
              <w:rPr>
                <w:rFonts w:ascii="Times New Roman" w:eastAsia="Times New Roman" w:hAnsi="Times New Roman"/>
              </w:rPr>
            </w:pPr>
            <w:proofErr w:type="spellStart"/>
            <w:r w:rsidRPr="00192666">
              <w:rPr>
                <w:rFonts w:ascii="Times New Roman" w:eastAsia="Times New Roman" w:hAnsi="Times New Roman"/>
              </w:rPr>
              <w:t>Якщо</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замовником</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під</w:t>
            </w:r>
            <w:proofErr w:type="spellEnd"/>
            <w:r w:rsidRPr="00192666">
              <w:rPr>
                <w:rFonts w:ascii="Times New Roman" w:eastAsia="Times New Roman" w:hAnsi="Times New Roman"/>
              </w:rPr>
              <w:t xml:space="preserve"> час </w:t>
            </w:r>
            <w:proofErr w:type="spellStart"/>
            <w:r w:rsidRPr="00192666">
              <w:rPr>
                <w:rFonts w:ascii="Times New Roman" w:eastAsia="Times New Roman" w:hAnsi="Times New Roman"/>
              </w:rPr>
              <w:t>розгляду</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тендерної</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пропозиції</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учасника</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процедури</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закупівлі</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виявлено</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невідповідності</w:t>
            </w:r>
            <w:proofErr w:type="spellEnd"/>
            <w:r w:rsidRPr="00192666">
              <w:rPr>
                <w:rFonts w:ascii="Times New Roman" w:eastAsia="Times New Roman" w:hAnsi="Times New Roman"/>
              </w:rPr>
              <w:t xml:space="preserve"> в </w:t>
            </w:r>
            <w:proofErr w:type="spellStart"/>
            <w:r w:rsidRPr="00192666">
              <w:rPr>
                <w:rFonts w:ascii="Times New Roman" w:eastAsia="Times New Roman" w:hAnsi="Times New Roman"/>
              </w:rPr>
              <w:t>інформації</w:t>
            </w:r>
            <w:proofErr w:type="spellEnd"/>
            <w:r w:rsidRPr="00192666">
              <w:rPr>
                <w:rFonts w:ascii="Times New Roman" w:eastAsia="Times New Roman" w:hAnsi="Times New Roman"/>
              </w:rPr>
              <w:t xml:space="preserve"> та/</w:t>
            </w:r>
            <w:proofErr w:type="spellStart"/>
            <w:r w:rsidRPr="00192666">
              <w:rPr>
                <w:rFonts w:ascii="Times New Roman" w:eastAsia="Times New Roman" w:hAnsi="Times New Roman"/>
              </w:rPr>
              <w:t>або</w:t>
            </w:r>
            <w:proofErr w:type="spellEnd"/>
            <w:r w:rsidRPr="00192666">
              <w:rPr>
                <w:rFonts w:ascii="Times New Roman" w:eastAsia="Times New Roman" w:hAnsi="Times New Roman"/>
              </w:rPr>
              <w:t xml:space="preserve"> документах, </w:t>
            </w:r>
            <w:proofErr w:type="spellStart"/>
            <w:r w:rsidRPr="00192666">
              <w:rPr>
                <w:rFonts w:ascii="Times New Roman" w:eastAsia="Times New Roman" w:hAnsi="Times New Roman"/>
              </w:rPr>
              <w:t>що</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подані</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учасником</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процедури</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закупівлі</w:t>
            </w:r>
            <w:proofErr w:type="spellEnd"/>
            <w:r w:rsidRPr="00192666">
              <w:rPr>
                <w:rFonts w:ascii="Times New Roman" w:eastAsia="Times New Roman" w:hAnsi="Times New Roman"/>
              </w:rPr>
              <w:t xml:space="preserve"> у </w:t>
            </w:r>
            <w:proofErr w:type="spellStart"/>
            <w:r w:rsidRPr="00192666">
              <w:rPr>
                <w:rFonts w:ascii="Times New Roman" w:eastAsia="Times New Roman" w:hAnsi="Times New Roman"/>
              </w:rPr>
              <w:t>тендерній</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пропозиції</w:t>
            </w:r>
            <w:proofErr w:type="spellEnd"/>
            <w:r w:rsidRPr="00192666">
              <w:rPr>
                <w:rFonts w:ascii="Times New Roman" w:eastAsia="Times New Roman" w:hAnsi="Times New Roman"/>
              </w:rPr>
              <w:t xml:space="preserve"> та/</w:t>
            </w:r>
            <w:proofErr w:type="spellStart"/>
            <w:r w:rsidRPr="00192666">
              <w:rPr>
                <w:rFonts w:ascii="Times New Roman" w:eastAsia="Times New Roman" w:hAnsi="Times New Roman"/>
              </w:rPr>
              <w:t>або</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подання</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яких</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передбачалося</w:t>
            </w:r>
            <w:proofErr w:type="spellEnd"/>
            <w:r w:rsidRPr="00192666">
              <w:rPr>
                <w:rFonts w:ascii="Times New Roman" w:eastAsia="Times New Roman" w:hAnsi="Times New Roman"/>
              </w:rPr>
              <w:t xml:space="preserve"> тендерною </w:t>
            </w:r>
            <w:proofErr w:type="spellStart"/>
            <w:r w:rsidRPr="00192666">
              <w:rPr>
                <w:rFonts w:ascii="Times New Roman" w:eastAsia="Times New Roman" w:hAnsi="Times New Roman"/>
              </w:rPr>
              <w:t>документацією</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він</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розміщує</w:t>
            </w:r>
            <w:proofErr w:type="spellEnd"/>
            <w:r w:rsidRPr="00192666">
              <w:rPr>
                <w:rFonts w:ascii="Times New Roman" w:eastAsia="Times New Roman" w:hAnsi="Times New Roman"/>
              </w:rPr>
              <w:t xml:space="preserve"> у строк, </w:t>
            </w:r>
            <w:proofErr w:type="spellStart"/>
            <w:r w:rsidRPr="00192666">
              <w:rPr>
                <w:rFonts w:ascii="Times New Roman" w:eastAsia="Times New Roman" w:hAnsi="Times New Roman"/>
              </w:rPr>
              <w:t>який</w:t>
            </w:r>
            <w:proofErr w:type="spellEnd"/>
            <w:r w:rsidRPr="00192666">
              <w:rPr>
                <w:rFonts w:ascii="Times New Roman" w:eastAsia="Times New Roman" w:hAnsi="Times New Roman"/>
              </w:rPr>
              <w:t xml:space="preserve"> не </w:t>
            </w:r>
            <w:proofErr w:type="spellStart"/>
            <w:r w:rsidRPr="00192666">
              <w:rPr>
                <w:rFonts w:ascii="Times New Roman" w:eastAsia="Times New Roman" w:hAnsi="Times New Roman"/>
              </w:rPr>
              <w:t>може</w:t>
            </w:r>
            <w:proofErr w:type="spellEnd"/>
            <w:r w:rsidRPr="00192666">
              <w:rPr>
                <w:rFonts w:ascii="Times New Roman" w:eastAsia="Times New Roman" w:hAnsi="Times New Roman"/>
              </w:rPr>
              <w:t xml:space="preserve"> бути </w:t>
            </w:r>
            <w:proofErr w:type="spellStart"/>
            <w:r w:rsidRPr="00192666">
              <w:rPr>
                <w:rFonts w:ascii="Times New Roman" w:eastAsia="Times New Roman" w:hAnsi="Times New Roman"/>
              </w:rPr>
              <w:t>меншим</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ніж</w:t>
            </w:r>
            <w:proofErr w:type="spellEnd"/>
            <w:r w:rsidRPr="00192666">
              <w:rPr>
                <w:rFonts w:ascii="Times New Roman" w:eastAsia="Times New Roman" w:hAnsi="Times New Roman"/>
              </w:rPr>
              <w:t xml:space="preserve"> два </w:t>
            </w:r>
            <w:proofErr w:type="spellStart"/>
            <w:r w:rsidRPr="00192666">
              <w:rPr>
                <w:rFonts w:ascii="Times New Roman" w:eastAsia="Times New Roman" w:hAnsi="Times New Roman"/>
              </w:rPr>
              <w:t>робочі</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дні</w:t>
            </w:r>
            <w:proofErr w:type="spellEnd"/>
            <w:r w:rsidRPr="00192666">
              <w:rPr>
                <w:rFonts w:ascii="Times New Roman" w:eastAsia="Times New Roman" w:hAnsi="Times New Roman"/>
              </w:rPr>
              <w:t xml:space="preserve"> до </w:t>
            </w:r>
            <w:proofErr w:type="spellStart"/>
            <w:r w:rsidRPr="00192666">
              <w:rPr>
                <w:rFonts w:ascii="Times New Roman" w:eastAsia="Times New Roman" w:hAnsi="Times New Roman"/>
              </w:rPr>
              <w:t>закінчення</w:t>
            </w:r>
            <w:proofErr w:type="spellEnd"/>
            <w:r w:rsidRPr="00192666">
              <w:rPr>
                <w:rFonts w:ascii="Times New Roman" w:eastAsia="Times New Roman" w:hAnsi="Times New Roman"/>
              </w:rPr>
              <w:t xml:space="preserve"> строку </w:t>
            </w:r>
            <w:proofErr w:type="spellStart"/>
            <w:r w:rsidRPr="00192666">
              <w:rPr>
                <w:rFonts w:ascii="Times New Roman" w:eastAsia="Times New Roman" w:hAnsi="Times New Roman"/>
              </w:rPr>
              <w:t>розгляду</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тендерних</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пропозицій</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повідомлення</w:t>
            </w:r>
            <w:proofErr w:type="spellEnd"/>
            <w:r w:rsidRPr="00192666">
              <w:rPr>
                <w:rFonts w:ascii="Times New Roman" w:eastAsia="Times New Roman" w:hAnsi="Times New Roman"/>
              </w:rPr>
              <w:t xml:space="preserve"> з </w:t>
            </w:r>
            <w:proofErr w:type="spellStart"/>
            <w:r w:rsidRPr="00192666">
              <w:rPr>
                <w:rFonts w:ascii="Times New Roman" w:eastAsia="Times New Roman" w:hAnsi="Times New Roman"/>
              </w:rPr>
              <w:t>вимогою</w:t>
            </w:r>
            <w:proofErr w:type="spellEnd"/>
            <w:r w:rsidRPr="00192666">
              <w:rPr>
                <w:rFonts w:ascii="Times New Roman" w:eastAsia="Times New Roman" w:hAnsi="Times New Roman"/>
              </w:rPr>
              <w:t xml:space="preserve"> про </w:t>
            </w:r>
            <w:proofErr w:type="spellStart"/>
            <w:r w:rsidRPr="00192666">
              <w:rPr>
                <w:rFonts w:ascii="Times New Roman" w:eastAsia="Times New Roman" w:hAnsi="Times New Roman"/>
              </w:rPr>
              <w:t>усунення</w:t>
            </w:r>
            <w:proofErr w:type="spellEnd"/>
            <w:r w:rsidRPr="00192666">
              <w:rPr>
                <w:rFonts w:ascii="Times New Roman" w:eastAsia="Times New Roman" w:hAnsi="Times New Roman"/>
              </w:rPr>
              <w:t xml:space="preserve"> таких </w:t>
            </w:r>
            <w:proofErr w:type="spellStart"/>
            <w:r w:rsidRPr="00192666">
              <w:rPr>
                <w:rFonts w:ascii="Times New Roman" w:eastAsia="Times New Roman" w:hAnsi="Times New Roman"/>
              </w:rPr>
              <w:t>невідповідностей</w:t>
            </w:r>
            <w:proofErr w:type="spellEnd"/>
            <w:r w:rsidRPr="00192666">
              <w:rPr>
                <w:rFonts w:ascii="Times New Roman" w:eastAsia="Times New Roman" w:hAnsi="Times New Roman"/>
              </w:rPr>
              <w:t xml:space="preserve"> в </w:t>
            </w:r>
            <w:proofErr w:type="spellStart"/>
            <w:r w:rsidRPr="00192666">
              <w:rPr>
                <w:rFonts w:ascii="Times New Roman" w:eastAsia="Times New Roman" w:hAnsi="Times New Roman"/>
              </w:rPr>
              <w:t>електронній</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системі</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закупівель</w:t>
            </w:r>
            <w:proofErr w:type="spellEnd"/>
            <w:r w:rsidRPr="00192666">
              <w:rPr>
                <w:rFonts w:ascii="Times New Roman" w:eastAsia="Times New Roman" w:hAnsi="Times New Roman"/>
              </w:rPr>
              <w:t>.</w:t>
            </w:r>
          </w:p>
          <w:p w14:paraId="7BB1C0A0" w14:textId="77777777" w:rsidR="00AC6CF5" w:rsidRPr="00192666" w:rsidRDefault="00AC6CF5" w:rsidP="00AC6CF5">
            <w:pPr>
              <w:spacing w:after="0"/>
              <w:jc w:val="both"/>
              <w:rPr>
                <w:rFonts w:ascii="Times New Roman" w:eastAsia="Times New Roman" w:hAnsi="Times New Roman"/>
              </w:rPr>
            </w:pPr>
            <w:proofErr w:type="spellStart"/>
            <w:r w:rsidRPr="00192666">
              <w:rPr>
                <w:rFonts w:ascii="Times New Roman" w:eastAsia="Times New Roman" w:hAnsi="Times New Roman"/>
              </w:rPr>
              <w:t>Під</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невідповідністю</w:t>
            </w:r>
            <w:proofErr w:type="spellEnd"/>
            <w:r w:rsidRPr="00192666">
              <w:rPr>
                <w:rFonts w:ascii="Times New Roman" w:eastAsia="Times New Roman" w:hAnsi="Times New Roman"/>
              </w:rPr>
              <w:t xml:space="preserve"> в </w:t>
            </w:r>
            <w:proofErr w:type="spellStart"/>
            <w:r w:rsidRPr="00192666">
              <w:rPr>
                <w:rFonts w:ascii="Times New Roman" w:eastAsia="Times New Roman" w:hAnsi="Times New Roman"/>
              </w:rPr>
              <w:t>інформації</w:t>
            </w:r>
            <w:proofErr w:type="spellEnd"/>
            <w:r w:rsidRPr="00192666">
              <w:rPr>
                <w:rFonts w:ascii="Times New Roman" w:eastAsia="Times New Roman" w:hAnsi="Times New Roman"/>
              </w:rPr>
              <w:t xml:space="preserve"> та/</w:t>
            </w:r>
            <w:proofErr w:type="spellStart"/>
            <w:r w:rsidRPr="00192666">
              <w:rPr>
                <w:rFonts w:ascii="Times New Roman" w:eastAsia="Times New Roman" w:hAnsi="Times New Roman"/>
              </w:rPr>
              <w:t>або</w:t>
            </w:r>
            <w:proofErr w:type="spellEnd"/>
            <w:r w:rsidRPr="00192666">
              <w:rPr>
                <w:rFonts w:ascii="Times New Roman" w:eastAsia="Times New Roman" w:hAnsi="Times New Roman"/>
              </w:rPr>
              <w:t xml:space="preserve"> документах, </w:t>
            </w:r>
            <w:proofErr w:type="spellStart"/>
            <w:r w:rsidRPr="00192666">
              <w:rPr>
                <w:rFonts w:ascii="Times New Roman" w:eastAsia="Times New Roman" w:hAnsi="Times New Roman"/>
              </w:rPr>
              <w:t>що</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подані</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учасником</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процедури</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закупівлі</w:t>
            </w:r>
            <w:proofErr w:type="spellEnd"/>
            <w:r w:rsidRPr="00192666">
              <w:rPr>
                <w:rFonts w:ascii="Times New Roman" w:eastAsia="Times New Roman" w:hAnsi="Times New Roman"/>
              </w:rPr>
              <w:t xml:space="preserve"> у </w:t>
            </w:r>
            <w:proofErr w:type="spellStart"/>
            <w:r w:rsidRPr="00192666">
              <w:rPr>
                <w:rFonts w:ascii="Times New Roman" w:eastAsia="Times New Roman" w:hAnsi="Times New Roman"/>
              </w:rPr>
              <w:t>складі</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тендерної</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пропозиції</w:t>
            </w:r>
            <w:proofErr w:type="spellEnd"/>
            <w:r w:rsidRPr="00192666">
              <w:rPr>
                <w:rFonts w:ascii="Times New Roman" w:eastAsia="Times New Roman" w:hAnsi="Times New Roman"/>
              </w:rPr>
              <w:t xml:space="preserve"> та/</w:t>
            </w:r>
            <w:proofErr w:type="spellStart"/>
            <w:r w:rsidRPr="00192666">
              <w:rPr>
                <w:rFonts w:ascii="Times New Roman" w:eastAsia="Times New Roman" w:hAnsi="Times New Roman"/>
              </w:rPr>
              <w:t>або</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подання</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яких</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вимагається</w:t>
            </w:r>
            <w:proofErr w:type="spellEnd"/>
            <w:r w:rsidRPr="00192666">
              <w:rPr>
                <w:rFonts w:ascii="Times New Roman" w:eastAsia="Times New Roman" w:hAnsi="Times New Roman"/>
              </w:rPr>
              <w:t xml:space="preserve"> тендерною </w:t>
            </w:r>
            <w:proofErr w:type="spellStart"/>
            <w:r w:rsidRPr="00192666">
              <w:rPr>
                <w:rFonts w:ascii="Times New Roman" w:eastAsia="Times New Roman" w:hAnsi="Times New Roman"/>
              </w:rPr>
              <w:t>документацією</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розуміється</w:t>
            </w:r>
            <w:proofErr w:type="spellEnd"/>
            <w:r w:rsidRPr="00192666">
              <w:rPr>
                <w:rFonts w:ascii="Times New Roman" w:eastAsia="Times New Roman" w:hAnsi="Times New Roman"/>
              </w:rPr>
              <w:t xml:space="preserve"> у тому </w:t>
            </w:r>
            <w:proofErr w:type="spellStart"/>
            <w:r w:rsidRPr="00192666">
              <w:rPr>
                <w:rFonts w:ascii="Times New Roman" w:eastAsia="Times New Roman" w:hAnsi="Times New Roman"/>
              </w:rPr>
              <w:t>числі</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відсутність</w:t>
            </w:r>
            <w:proofErr w:type="spellEnd"/>
            <w:r w:rsidRPr="00192666">
              <w:rPr>
                <w:rFonts w:ascii="Times New Roman" w:eastAsia="Times New Roman" w:hAnsi="Times New Roman"/>
              </w:rPr>
              <w:t xml:space="preserve"> у </w:t>
            </w:r>
            <w:proofErr w:type="spellStart"/>
            <w:r w:rsidRPr="00192666">
              <w:rPr>
                <w:rFonts w:ascii="Times New Roman" w:eastAsia="Times New Roman" w:hAnsi="Times New Roman"/>
              </w:rPr>
              <w:t>складі</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тендерної</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пропозиції</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інформації</w:t>
            </w:r>
            <w:proofErr w:type="spellEnd"/>
            <w:r w:rsidRPr="00192666">
              <w:rPr>
                <w:rFonts w:ascii="Times New Roman" w:eastAsia="Times New Roman" w:hAnsi="Times New Roman"/>
              </w:rPr>
              <w:t xml:space="preserve"> та/</w:t>
            </w:r>
            <w:proofErr w:type="spellStart"/>
            <w:r w:rsidRPr="00192666">
              <w:rPr>
                <w:rFonts w:ascii="Times New Roman" w:eastAsia="Times New Roman" w:hAnsi="Times New Roman"/>
              </w:rPr>
              <w:t>або</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документів</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подання</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яких</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передбачається</w:t>
            </w:r>
            <w:proofErr w:type="spellEnd"/>
            <w:r w:rsidRPr="00192666">
              <w:rPr>
                <w:rFonts w:ascii="Times New Roman" w:eastAsia="Times New Roman" w:hAnsi="Times New Roman"/>
              </w:rPr>
              <w:t xml:space="preserve"> тендерною </w:t>
            </w:r>
            <w:proofErr w:type="spellStart"/>
            <w:r w:rsidRPr="00192666">
              <w:rPr>
                <w:rFonts w:ascii="Times New Roman" w:eastAsia="Times New Roman" w:hAnsi="Times New Roman"/>
              </w:rPr>
              <w:t>документацією</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крім</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випадків</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відсутності</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забезпечення</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тендерної</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пропозиції</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якщо</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таке</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забезпечення</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вимагалося</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замовником</w:t>
            </w:r>
            <w:proofErr w:type="spellEnd"/>
            <w:r w:rsidRPr="00192666">
              <w:rPr>
                <w:rFonts w:ascii="Times New Roman" w:eastAsia="Times New Roman" w:hAnsi="Times New Roman"/>
              </w:rPr>
              <w:t>, та/</w:t>
            </w:r>
            <w:proofErr w:type="spellStart"/>
            <w:r w:rsidRPr="00192666">
              <w:rPr>
                <w:rFonts w:ascii="Times New Roman" w:eastAsia="Times New Roman" w:hAnsi="Times New Roman"/>
              </w:rPr>
              <w:t>або</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відсутності</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інформації</w:t>
            </w:r>
            <w:proofErr w:type="spellEnd"/>
            <w:r w:rsidRPr="00192666">
              <w:rPr>
                <w:rFonts w:ascii="Times New Roman" w:eastAsia="Times New Roman" w:hAnsi="Times New Roman"/>
              </w:rPr>
              <w:t xml:space="preserve"> (та/</w:t>
            </w:r>
            <w:proofErr w:type="spellStart"/>
            <w:r w:rsidRPr="00192666">
              <w:rPr>
                <w:rFonts w:ascii="Times New Roman" w:eastAsia="Times New Roman" w:hAnsi="Times New Roman"/>
              </w:rPr>
              <w:t>або</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документів</w:t>
            </w:r>
            <w:proofErr w:type="spellEnd"/>
            <w:r w:rsidRPr="00192666">
              <w:rPr>
                <w:rFonts w:ascii="Times New Roman" w:eastAsia="Times New Roman" w:hAnsi="Times New Roman"/>
              </w:rPr>
              <w:t xml:space="preserve">) про </w:t>
            </w:r>
            <w:proofErr w:type="spellStart"/>
            <w:r w:rsidRPr="00192666">
              <w:rPr>
                <w:rFonts w:ascii="Times New Roman" w:eastAsia="Times New Roman" w:hAnsi="Times New Roman"/>
              </w:rPr>
              <w:t>технічні</w:t>
            </w:r>
            <w:proofErr w:type="spellEnd"/>
            <w:r w:rsidRPr="00192666">
              <w:rPr>
                <w:rFonts w:ascii="Times New Roman" w:eastAsia="Times New Roman" w:hAnsi="Times New Roman"/>
              </w:rPr>
              <w:t xml:space="preserve"> та </w:t>
            </w:r>
            <w:proofErr w:type="spellStart"/>
            <w:r w:rsidRPr="00192666">
              <w:rPr>
                <w:rFonts w:ascii="Times New Roman" w:eastAsia="Times New Roman" w:hAnsi="Times New Roman"/>
              </w:rPr>
              <w:t>якісні</w:t>
            </w:r>
            <w:proofErr w:type="spellEnd"/>
            <w:r w:rsidRPr="00192666">
              <w:rPr>
                <w:rFonts w:ascii="Times New Roman" w:eastAsia="Times New Roman" w:hAnsi="Times New Roman"/>
              </w:rPr>
              <w:t xml:space="preserve"> характеристики предмета </w:t>
            </w:r>
            <w:proofErr w:type="spellStart"/>
            <w:r w:rsidRPr="00192666">
              <w:rPr>
                <w:rFonts w:ascii="Times New Roman" w:eastAsia="Times New Roman" w:hAnsi="Times New Roman"/>
              </w:rPr>
              <w:t>закупівлі</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що</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пропонується</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учасником</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процедури</w:t>
            </w:r>
            <w:proofErr w:type="spellEnd"/>
            <w:r w:rsidRPr="00192666">
              <w:rPr>
                <w:rFonts w:ascii="Times New Roman" w:eastAsia="Times New Roman" w:hAnsi="Times New Roman"/>
              </w:rPr>
              <w:t xml:space="preserve"> в </w:t>
            </w:r>
            <w:proofErr w:type="spellStart"/>
            <w:r w:rsidRPr="00192666">
              <w:rPr>
                <w:rFonts w:ascii="Times New Roman" w:eastAsia="Times New Roman" w:hAnsi="Times New Roman"/>
              </w:rPr>
              <w:t>його</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тендерній</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пропозиції</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Невідповідністю</w:t>
            </w:r>
            <w:proofErr w:type="spellEnd"/>
            <w:r w:rsidRPr="00192666">
              <w:rPr>
                <w:rFonts w:ascii="Times New Roman" w:eastAsia="Times New Roman" w:hAnsi="Times New Roman"/>
              </w:rPr>
              <w:t xml:space="preserve"> в </w:t>
            </w:r>
            <w:proofErr w:type="spellStart"/>
            <w:r w:rsidRPr="00192666">
              <w:rPr>
                <w:rFonts w:ascii="Times New Roman" w:eastAsia="Times New Roman" w:hAnsi="Times New Roman"/>
              </w:rPr>
              <w:lastRenderedPageBreak/>
              <w:t>інформації</w:t>
            </w:r>
            <w:proofErr w:type="spellEnd"/>
            <w:r w:rsidRPr="00192666">
              <w:rPr>
                <w:rFonts w:ascii="Times New Roman" w:eastAsia="Times New Roman" w:hAnsi="Times New Roman"/>
              </w:rPr>
              <w:t xml:space="preserve"> та/</w:t>
            </w:r>
            <w:proofErr w:type="spellStart"/>
            <w:r w:rsidRPr="00192666">
              <w:rPr>
                <w:rFonts w:ascii="Times New Roman" w:eastAsia="Times New Roman" w:hAnsi="Times New Roman"/>
              </w:rPr>
              <w:t>або</w:t>
            </w:r>
            <w:proofErr w:type="spellEnd"/>
            <w:r w:rsidRPr="00192666">
              <w:rPr>
                <w:rFonts w:ascii="Times New Roman" w:eastAsia="Times New Roman" w:hAnsi="Times New Roman"/>
              </w:rPr>
              <w:t xml:space="preserve"> документах, </w:t>
            </w:r>
            <w:proofErr w:type="spellStart"/>
            <w:r w:rsidRPr="00192666">
              <w:rPr>
                <w:rFonts w:ascii="Times New Roman" w:eastAsia="Times New Roman" w:hAnsi="Times New Roman"/>
              </w:rPr>
              <w:t>які</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надаються</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учасником</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процедури</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закупівлі</w:t>
            </w:r>
            <w:proofErr w:type="spellEnd"/>
            <w:r w:rsidRPr="00192666">
              <w:rPr>
                <w:rFonts w:ascii="Times New Roman" w:eastAsia="Times New Roman" w:hAnsi="Times New Roman"/>
              </w:rPr>
              <w:t xml:space="preserve"> на </w:t>
            </w:r>
            <w:proofErr w:type="spellStart"/>
            <w:r w:rsidRPr="00192666">
              <w:rPr>
                <w:rFonts w:ascii="Times New Roman" w:eastAsia="Times New Roman" w:hAnsi="Times New Roman"/>
              </w:rPr>
              <w:t>виконання</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вимог</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технічної</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специфікації</w:t>
            </w:r>
            <w:proofErr w:type="spellEnd"/>
            <w:r w:rsidRPr="00192666">
              <w:rPr>
                <w:rFonts w:ascii="Times New Roman" w:eastAsia="Times New Roman" w:hAnsi="Times New Roman"/>
              </w:rPr>
              <w:t xml:space="preserve"> до предмета </w:t>
            </w:r>
            <w:proofErr w:type="spellStart"/>
            <w:r w:rsidRPr="00192666">
              <w:rPr>
                <w:rFonts w:ascii="Times New Roman" w:eastAsia="Times New Roman" w:hAnsi="Times New Roman"/>
              </w:rPr>
              <w:t>закупівлі</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вважаються</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помилки</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виправлення</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яких</w:t>
            </w:r>
            <w:proofErr w:type="spellEnd"/>
            <w:r w:rsidRPr="00192666">
              <w:rPr>
                <w:rFonts w:ascii="Times New Roman" w:eastAsia="Times New Roman" w:hAnsi="Times New Roman"/>
              </w:rPr>
              <w:t xml:space="preserve"> не </w:t>
            </w:r>
            <w:proofErr w:type="spellStart"/>
            <w:r w:rsidRPr="00192666">
              <w:rPr>
                <w:rFonts w:ascii="Times New Roman" w:eastAsia="Times New Roman" w:hAnsi="Times New Roman"/>
              </w:rPr>
              <w:t>призводить</w:t>
            </w:r>
            <w:proofErr w:type="spellEnd"/>
            <w:r w:rsidRPr="00192666">
              <w:rPr>
                <w:rFonts w:ascii="Times New Roman" w:eastAsia="Times New Roman" w:hAnsi="Times New Roman"/>
              </w:rPr>
              <w:t xml:space="preserve"> до </w:t>
            </w:r>
            <w:proofErr w:type="spellStart"/>
            <w:r w:rsidRPr="00192666">
              <w:rPr>
                <w:rFonts w:ascii="Times New Roman" w:eastAsia="Times New Roman" w:hAnsi="Times New Roman"/>
              </w:rPr>
              <w:t>зміни</w:t>
            </w:r>
            <w:proofErr w:type="spellEnd"/>
            <w:r w:rsidRPr="00192666">
              <w:rPr>
                <w:rFonts w:ascii="Times New Roman" w:eastAsia="Times New Roman" w:hAnsi="Times New Roman"/>
              </w:rPr>
              <w:t xml:space="preserve"> предмета </w:t>
            </w:r>
            <w:proofErr w:type="spellStart"/>
            <w:r w:rsidRPr="00192666">
              <w:rPr>
                <w:rFonts w:ascii="Times New Roman" w:eastAsia="Times New Roman" w:hAnsi="Times New Roman"/>
              </w:rPr>
              <w:t>закупівлі</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запропонованого</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учасником</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процедури</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закупівлі</w:t>
            </w:r>
            <w:proofErr w:type="spellEnd"/>
            <w:r w:rsidRPr="00192666">
              <w:rPr>
                <w:rFonts w:ascii="Times New Roman" w:eastAsia="Times New Roman" w:hAnsi="Times New Roman"/>
              </w:rPr>
              <w:t xml:space="preserve"> у </w:t>
            </w:r>
            <w:proofErr w:type="spellStart"/>
            <w:r w:rsidRPr="00192666">
              <w:rPr>
                <w:rFonts w:ascii="Times New Roman" w:eastAsia="Times New Roman" w:hAnsi="Times New Roman"/>
              </w:rPr>
              <w:t>складі</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його</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тендерної</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пропозиції</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найменування</w:t>
            </w:r>
            <w:proofErr w:type="spellEnd"/>
            <w:r w:rsidRPr="00192666">
              <w:rPr>
                <w:rFonts w:ascii="Times New Roman" w:eastAsia="Times New Roman" w:hAnsi="Times New Roman"/>
              </w:rPr>
              <w:t xml:space="preserve"> товару, марки, </w:t>
            </w:r>
            <w:proofErr w:type="spellStart"/>
            <w:r w:rsidRPr="00192666">
              <w:rPr>
                <w:rFonts w:ascii="Times New Roman" w:eastAsia="Times New Roman" w:hAnsi="Times New Roman"/>
              </w:rPr>
              <w:t>моделі</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тощо</w:t>
            </w:r>
            <w:proofErr w:type="spellEnd"/>
            <w:r w:rsidRPr="00192666">
              <w:rPr>
                <w:rFonts w:ascii="Times New Roman" w:eastAsia="Times New Roman" w:hAnsi="Times New Roman"/>
              </w:rPr>
              <w:t>.</w:t>
            </w:r>
          </w:p>
          <w:p w14:paraId="6D37A8F1" w14:textId="77777777" w:rsidR="00AC6CF5" w:rsidRPr="00192666" w:rsidRDefault="00AC6CF5" w:rsidP="00AC6CF5">
            <w:pPr>
              <w:spacing w:after="0"/>
              <w:jc w:val="both"/>
              <w:rPr>
                <w:rFonts w:ascii="Times New Roman" w:eastAsia="Times New Roman" w:hAnsi="Times New Roman"/>
                <w:strike/>
              </w:rPr>
            </w:pPr>
            <w:proofErr w:type="spellStart"/>
            <w:r w:rsidRPr="00192666">
              <w:rPr>
                <w:rFonts w:ascii="Times New Roman" w:eastAsia="Times New Roman" w:hAnsi="Times New Roman"/>
              </w:rPr>
              <w:t>Замовник</w:t>
            </w:r>
            <w:proofErr w:type="spellEnd"/>
            <w:r w:rsidRPr="00192666">
              <w:rPr>
                <w:rFonts w:ascii="Times New Roman" w:eastAsia="Times New Roman" w:hAnsi="Times New Roman"/>
              </w:rPr>
              <w:t xml:space="preserve"> не </w:t>
            </w:r>
            <w:proofErr w:type="spellStart"/>
            <w:r w:rsidRPr="00192666">
              <w:rPr>
                <w:rFonts w:ascii="Times New Roman" w:eastAsia="Times New Roman" w:hAnsi="Times New Roman"/>
              </w:rPr>
              <w:t>може</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розміщувати</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щодо</w:t>
            </w:r>
            <w:proofErr w:type="spellEnd"/>
            <w:r w:rsidRPr="00192666">
              <w:rPr>
                <w:rFonts w:ascii="Times New Roman" w:eastAsia="Times New Roman" w:hAnsi="Times New Roman"/>
              </w:rPr>
              <w:t xml:space="preserve"> одного і того ж </w:t>
            </w:r>
            <w:proofErr w:type="spellStart"/>
            <w:r w:rsidRPr="00192666">
              <w:rPr>
                <w:rFonts w:ascii="Times New Roman" w:eastAsia="Times New Roman" w:hAnsi="Times New Roman"/>
              </w:rPr>
              <w:t>учасника</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процедури</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закупівлі</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більше</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ніж</w:t>
            </w:r>
            <w:proofErr w:type="spellEnd"/>
            <w:r w:rsidRPr="00192666">
              <w:rPr>
                <w:rFonts w:ascii="Times New Roman" w:eastAsia="Times New Roman" w:hAnsi="Times New Roman"/>
              </w:rPr>
              <w:t xml:space="preserve"> один раз </w:t>
            </w:r>
            <w:proofErr w:type="spellStart"/>
            <w:r w:rsidRPr="00192666">
              <w:rPr>
                <w:rFonts w:ascii="Times New Roman" w:eastAsia="Times New Roman" w:hAnsi="Times New Roman"/>
              </w:rPr>
              <w:t>повідомлення</w:t>
            </w:r>
            <w:proofErr w:type="spellEnd"/>
            <w:r w:rsidRPr="00192666">
              <w:rPr>
                <w:rFonts w:ascii="Times New Roman" w:eastAsia="Times New Roman" w:hAnsi="Times New Roman"/>
              </w:rPr>
              <w:t xml:space="preserve"> з </w:t>
            </w:r>
            <w:proofErr w:type="spellStart"/>
            <w:r w:rsidRPr="00192666">
              <w:rPr>
                <w:rFonts w:ascii="Times New Roman" w:eastAsia="Times New Roman" w:hAnsi="Times New Roman"/>
              </w:rPr>
              <w:t>вимогою</w:t>
            </w:r>
            <w:proofErr w:type="spellEnd"/>
            <w:r w:rsidRPr="00192666">
              <w:rPr>
                <w:rFonts w:ascii="Times New Roman" w:eastAsia="Times New Roman" w:hAnsi="Times New Roman"/>
              </w:rPr>
              <w:t xml:space="preserve"> про </w:t>
            </w:r>
            <w:proofErr w:type="spellStart"/>
            <w:r w:rsidRPr="00192666">
              <w:rPr>
                <w:rFonts w:ascii="Times New Roman" w:eastAsia="Times New Roman" w:hAnsi="Times New Roman"/>
              </w:rPr>
              <w:t>усунення</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невідповідностей</w:t>
            </w:r>
            <w:proofErr w:type="spellEnd"/>
            <w:r w:rsidRPr="00192666">
              <w:rPr>
                <w:rFonts w:ascii="Times New Roman" w:eastAsia="Times New Roman" w:hAnsi="Times New Roman"/>
              </w:rPr>
              <w:t xml:space="preserve"> в </w:t>
            </w:r>
            <w:proofErr w:type="spellStart"/>
            <w:r w:rsidRPr="00192666">
              <w:rPr>
                <w:rFonts w:ascii="Times New Roman" w:eastAsia="Times New Roman" w:hAnsi="Times New Roman"/>
              </w:rPr>
              <w:t>інформації</w:t>
            </w:r>
            <w:proofErr w:type="spellEnd"/>
            <w:r w:rsidRPr="00192666">
              <w:rPr>
                <w:rFonts w:ascii="Times New Roman" w:eastAsia="Times New Roman" w:hAnsi="Times New Roman"/>
              </w:rPr>
              <w:t xml:space="preserve"> та/</w:t>
            </w:r>
            <w:proofErr w:type="spellStart"/>
            <w:r w:rsidRPr="00192666">
              <w:rPr>
                <w:rFonts w:ascii="Times New Roman" w:eastAsia="Times New Roman" w:hAnsi="Times New Roman"/>
              </w:rPr>
              <w:t>або</w:t>
            </w:r>
            <w:proofErr w:type="spellEnd"/>
            <w:r w:rsidRPr="00192666">
              <w:rPr>
                <w:rFonts w:ascii="Times New Roman" w:eastAsia="Times New Roman" w:hAnsi="Times New Roman"/>
              </w:rPr>
              <w:t xml:space="preserve"> документах, </w:t>
            </w:r>
            <w:proofErr w:type="spellStart"/>
            <w:r w:rsidRPr="00192666">
              <w:rPr>
                <w:rFonts w:ascii="Times New Roman" w:eastAsia="Times New Roman" w:hAnsi="Times New Roman"/>
              </w:rPr>
              <w:t>що</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подані</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учасником</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процедури</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закупівлі</w:t>
            </w:r>
            <w:proofErr w:type="spellEnd"/>
            <w:r w:rsidRPr="00192666">
              <w:rPr>
                <w:rFonts w:ascii="Times New Roman" w:eastAsia="Times New Roman" w:hAnsi="Times New Roman"/>
              </w:rPr>
              <w:t xml:space="preserve"> у </w:t>
            </w:r>
            <w:proofErr w:type="spellStart"/>
            <w:r w:rsidRPr="00192666">
              <w:rPr>
                <w:rFonts w:ascii="Times New Roman" w:eastAsia="Times New Roman" w:hAnsi="Times New Roman"/>
              </w:rPr>
              <w:t>складі</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тендерної</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пропозиції</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крім</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випадків</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пов’язаних</w:t>
            </w:r>
            <w:proofErr w:type="spellEnd"/>
            <w:r w:rsidRPr="00192666">
              <w:rPr>
                <w:rFonts w:ascii="Times New Roman" w:eastAsia="Times New Roman" w:hAnsi="Times New Roman"/>
              </w:rPr>
              <w:t xml:space="preserve"> з </w:t>
            </w:r>
            <w:proofErr w:type="spellStart"/>
            <w:r w:rsidRPr="00192666">
              <w:rPr>
                <w:rFonts w:ascii="Times New Roman" w:eastAsia="Times New Roman" w:hAnsi="Times New Roman"/>
              </w:rPr>
              <w:t>виконанням</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рішення</w:t>
            </w:r>
            <w:proofErr w:type="spellEnd"/>
            <w:r w:rsidRPr="00192666">
              <w:rPr>
                <w:rFonts w:ascii="Times New Roman" w:eastAsia="Times New Roman" w:hAnsi="Times New Roman"/>
              </w:rPr>
              <w:t xml:space="preserve"> органу </w:t>
            </w:r>
            <w:proofErr w:type="spellStart"/>
            <w:r w:rsidRPr="00192666">
              <w:rPr>
                <w:rFonts w:ascii="Times New Roman" w:eastAsia="Times New Roman" w:hAnsi="Times New Roman"/>
              </w:rPr>
              <w:t>оскарження</w:t>
            </w:r>
            <w:proofErr w:type="spellEnd"/>
            <w:r w:rsidRPr="00192666">
              <w:rPr>
                <w:rFonts w:ascii="Times New Roman" w:eastAsia="Times New Roman" w:hAnsi="Times New Roman"/>
              </w:rPr>
              <w:t>.</w:t>
            </w:r>
          </w:p>
          <w:p w14:paraId="0B591845" w14:textId="77777777" w:rsidR="00AC6CF5" w:rsidRPr="00192666" w:rsidRDefault="00AC6CF5" w:rsidP="00AC6CF5">
            <w:pPr>
              <w:widowControl w:val="0"/>
              <w:spacing w:after="0"/>
              <w:jc w:val="both"/>
              <w:rPr>
                <w:rFonts w:ascii="Times New Roman" w:eastAsia="Times New Roman" w:hAnsi="Times New Roman"/>
              </w:rPr>
            </w:pPr>
            <w:proofErr w:type="spellStart"/>
            <w:r w:rsidRPr="00192666">
              <w:rPr>
                <w:rFonts w:ascii="Times New Roman" w:eastAsia="Times New Roman" w:hAnsi="Times New Roman"/>
              </w:rPr>
              <w:t>Учасник</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процедури</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закупівлі</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виправляє</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невідповідності</w:t>
            </w:r>
            <w:proofErr w:type="spellEnd"/>
            <w:r w:rsidRPr="00192666">
              <w:rPr>
                <w:rFonts w:ascii="Times New Roman" w:eastAsia="Times New Roman" w:hAnsi="Times New Roman"/>
              </w:rPr>
              <w:t xml:space="preserve"> в </w:t>
            </w:r>
            <w:proofErr w:type="spellStart"/>
            <w:r w:rsidRPr="00192666">
              <w:rPr>
                <w:rFonts w:ascii="Times New Roman" w:eastAsia="Times New Roman" w:hAnsi="Times New Roman"/>
              </w:rPr>
              <w:t>інформації</w:t>
            </w:r>
            <w:proofErr w:type="spellEnd"/>
            <w:r w:rsidRPr="00192666">
              <w:rPr>
                <w:rFonts w:ascii="Times New Roman" w:eastAsia="Times New Roman" w:hAnsi="Times New Roman"/>
              </w:rPr>
              <w:t xml:space="preserve"> та/</w:t>
            </w:r>
            <w:proofErr w:type="spellStart"/>
            <w:r w:rsidRPr="00192666">
              <w:rPr>
                <w:rFonts w:ascii="Times New Roman" w:eastAsia="Times New Roman" w:hAnsi="Times New Roman"/>
              </w:rPr>
              <w:t>або</w:t>
            </w:r>
            <w:proofErr w:type="spellEnd"/>
            <w:r w:rsidRPr="00192666">
              <w:rPr>
                <w:rFonts w:ascii="Times New Roman" w:eastAsia="Times New Roman" w:hAnsi="Times New Roman"/>
              </w:rPr>
              <w:t xml:space="preserve"> документах, </w:t>
            </w:r>
            <w:proofErr w:type="spellStart"/>
            <w:r w:rsidRPr="00192666">
              <w:rPr>
                <w:rFonts w:ascii="Times New Roman" w:eastAsia="Times New Roman" w:hAnsi="Times New Roman"/>
              </w:rPr>
              <w:t>що</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подані</w:t>
            </w:r>
            <w:proofErr w:type="spellEnd"/>
            <w:r w:rsidRPr="00192666">
              <w:rPr>
                <w:rFonts w:ascii="Times New Roman" w:eastAsia="Times New Roman" w:hAnsi="Times New Roman"/>
              </w:rPr>
              <w:t xml:space="preserve"> ним у </w:t>
            </w:r>
            <w:proofErr w:type="spellStart"/>
            <w:r w:rsidRPr="00192666">
              <w:rPr>
                <w:rFonts w:ascii="Times New Roman" w:eastAsia="Times New Roman" w:hAnsi="Times New Roman"/>
              </w:rPr>
              <w:t>своїй</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тендерній</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пропозиції</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виявлені</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замовником</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після</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розкриття</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тендерних</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пропозицій</w:t>
            </w:r>
            <w:proofErr w:type="spellEnd"/>
            <w:r w:rsidRPr="00192666">
              <w:rPr>
                <w:rFonts w:ascii="Times New Roman" w:eastAsia="Times New Roman" w:hAnsi="Times New Roman"/>
              </w:rPr>
              <w:t xml:space="preserve">, шляхом </w:t>
            </w:r>
            <w:proofErr w:type="spellStart"/>
            <w:r w:rsidRPr="00192666">
              <w:rPr>
                <w:rFonts w:ascii="Times New Roman" w:eastAsia="Times New Roman" w:hAnsi="Times New Roman"/>
              </w:rPr>
              <w:t>завантаження</w:t>
            </w:r>
            <w:proofErr w:type="spellEnd"/>
            <w:r w:rsidRPr="00192666">
              <w:rPr>
                <w:rFonts w:ascii="Times New Roman" w:eastAsia="Times New Roman" w:hAnsi="Times New Roman"/>
              </w:rPr>
              <w:t xml:space="preserve"> через </w:t>
            </w:r>
            <w:proofErr w:type="spellStart"/>
            <w:r w:rsidRPr="00192666">
              <w:rPr>
                <w:rFonts w:ascii="Times New Roman" w:eastAsia="Times New Roman" w:hAnsi="Times New Roman"/>
              </w:rPr>
              <w:t>електронну</w:t>
            </w:r>
            <w:proofErr w:type="spellEnd"/>
            <w:r w:rsidRPr="00192666">
              <w:rPr>
                <w:rFonts w:ascii="Times New Roman" w:eastAsia="Times New Roman" w:hAnsi="Times New Roman"/>
              </w:rPr>
              <w:t xml:space="preserve"> систему </w:t>
            </w:r>
            <w:proofErr w:type="spellStart"/>
            <w:r w:rsidRPr="00192666">
              <w:rPr>
                <w:rFonts w:ascii="Times New Roman" w:eastAsia="Times New Roman" w:hAnsi="Times New Roman"/>
              </w:rPr>
              <w:t>закупівель</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уточнених</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або</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нових</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документів</w:t>
            </w:r>
            <w:proofErr w:type="spellEnd"/>
            <w:r w:rsidRPr="00192666">
              <w:rPr>
                <w:rFonts w:ascii="Times New Roman" w:eastAsia="Times New Roman" w:hAnsi="Times New Roman"/>
              </w:rPr>
              <w:t xml:space="preserve"> в </w:t>
            </w:r>
            <w:proofErr w:type="spellStart"/>
            <w:r w:rsidRPr="00192666">
              <w:rPr>
                <w:rFonts w:ascii="Times New Roman" w:eastAsia="Times New Roman" w:hAnsi="Times New Roman"/>
              </w:rPr>
              <w:t>електронній</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системі</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закупівель</w:t>
            </w:r>
            <w:r w:rsidRPr="00192666">
              <w:rPr>
                <w:rFonts w:ascii="Times New Roman" w:eastAsia="Times New Roman" w:hAnsi="Times New Roman"/>
                <w:b/>
                <w:i/>
              </w:rPr>
              <w:t>протягом</w:t>
            </w:r>
            <w:proofErr w:type="spellEnd"/>
            <w:r w:rsidRPr="00192666">
              <w:rPr>
                <w:rFonts w:ascii="Times New Roman" w:eastAsia="Times New Roman" w:hAnsi="Times New Roman"/>
                <w:b/>
                <w:i/>
              </w:rPr>
              <w:t xml:space="preserve"> 24 годин</w:t>
            </w:r>
            <w:r w:rsidRPr="00192666">
              <w:rPr>
                <w:rFonts w:ascii="Times New Roman" w:eastAsia="Times New Roman" w:hAnsi="Times New Roman"/>
              </w:rPr>
              <w:t xml:space="preserve"> з моменту </w:t>
            </w:r>
            <w:proofErr w:type="spellStart"/>
            <w:r w:rsidRPr="00192666">
              <w:rPr>
                <w:rFonts w:ascii="Times New Roman" w:eastAsia="Times New Roman" w:hAnsi="Times New Roman"/>
              </w:rPr>
              <w:t>розміщення</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замовником</w:t>
            </w:r>
            <w:proofErr w:type="spellEnd"/>
            <w:r w:rsidRPr="00192666">
              <w:rPr>
                <w:rFonts w:ascii="Times New Roman" w:eastAsia="Times New Roman" w:hAnsi="Times New Roman"/>
              </w:rPr>
              <w:t xml:space="preserve"> в </w:t>
            </w:r>
            <w:proofErr w:type="spellStart"/>
            <w:r w:rsidRPr="00192666">
              <w:rPr>
                <w:rFonts w:ascii="Times New Roman" w:eastAsia="Times New Roman" w:hAnsi="Times New Roman"/>
              </w:rPr>
              <w:t>електронній</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системі</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закупівель</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повідомлення</w:t>
            </w:r>
            <w:proofErr w:type="spellEnd"/>
            <w:r w:rsidRPr="00192666">
              <w:rPr>
                <w:rFonts w:ascii="Times New Roman" w:eastAsia="Times New Roman" w:hAnsi="Times New Roman"/>
              </w:rPr>
              <w:t xml:space="preserve"> з </w:t>
            </w:r>
            <w:proofErr w:type="spellStart"/>
            <w:r w:rsidRPr="00192666">
              <w:rPr>
                <w:rFonts w:ascii="Times New Roman" w:eastAsia="Times New Roman" w:hAnsi="Times New Roman"/>
              </w:rPr>
              <w:t>вимогою</w:t>
            </w:r>
            <w:proofErr w:type="spellEnd"/>
            <w:r w:rsidRPr="00192666">
              <w:rPr>
                <w:rFonts w:ascii="Times New Roman" w:eastAsia="Times New Roman" w:hAnsi="Times New Roman"/>
              </w:rPr>
              <w:t xml:space="preserve"> про </w:t>
            </w:r>
            <w:proofErr w:type="spellStart"/>
            <w:r w:rsidRPr="00192666">
              <w:rPr>
                <w:rFonts w:ascii="Times New Roman" w:eastAsia="Times New Roman" w:hAnsi="Times New Roman"/>
              </w:rPr>
              <w:t>усунення</w:t>
            </w:r>
            <w:proofErr w:type="spellEnd"/>
            <w:r w:rsidRPr="00192666">
              <w:rPr>
                <w:rFonts w:ascii="Times New Roman" w:eastAsia="Times New Roman" w:hAnsi="Times New Roman"/>
              </w:rPr>
              <w:t xml:space="preserve"> таких </w:t>
            </w:r>
            <w:proofErr w:type="spellStart"/>
            <w:r w:rsidRPr="00192666">
              <w:rPr>
                <w:rFonts w:ascii="Times New Roman" w:eastAsia="Times New Roman" w:hAnsi="Times New Roman"/>
              </w:rPr>
              <w:t>невідповідностей</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Замовник</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розглядає</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подані</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тендерні</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пропозиції</w:t>
            </w:r>
            <w:proofErr w:type="spellEnd"/>
            <w:r w:rsidRPr="00192666">
              <w:rPr>
                <w:rFonts w:ascii="Times New Roman" w:eastAsia="Times New Roman" w:hAnsi="Times New Roman"/>
              </w:rPr>
              <w:t xml:space="preserve"> з </w:t>
            </w:r>
            <w:proofErr w:type="spellStart"/>
            <w:r w:rsidRPr="00192666">
              <w:rPr>
                <w:rFonts w:ascii="Times New Roman" w:eastAsia="Times New Roman" w:hAnsi="Times New Roman"/>
              </w:rPr>
              <w:t>урахуванням</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виправлення</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або</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невиправлення</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учасниками</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виявлених</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невідповідностей</w:t>
            </w:r>
            <w:proofErr w:type="spellEnd"/>
            <w:r w:rsidRPr="00192666">
              <w:rPr>
                <w:rFonts w:ascii="Times New Roman" w:eastAsia="Times New Roman" w:hAnsi="Times New Roman"/>
              </w:rPr>
              <w:t>.</w:t>
            </w:r>
          </w:p>
          <w:p w14:paraId="7404C623" w14:textId="4884C340" w:rsidR="00AC6CF5" w:rsidRPr="00192666" w:rsidRDefault="00AC6CF5" w:rsidP="00AC6CF5">
            <w:pPr>
              <w:widowControl w:val="0"/>
              <w:spacing w:after="0"/>
              <w:jc w:val="both"/>
              <w:rPr>
                <w:rFonts w:ascii="Times New Roman" w:eastAsia="Times New Roman" w:hAnsi="Times New Roman"/>
              </w:rPr>
            </w:pPr>
            <w:r w:rsidRPr="00192666">
              <w:rPr>
                <w:rFonts w:ascii="Times New Roman" w:eastAsia="Times New Roman" w:hAnsi="Times New Roman"/>
              </w:rPr>
              <w:t xml:space="preserve">У </w:t>
            </w:r>
            <w:proofErr w:type="spellStart"/>
            <w:r w:rsidRPr="00192666">
              <w:rPr>
                <w:rFonts w:ascii="Times New Roman" w:eastAsia="Times New Roman" w:hAnsi="Times New Roman"/>
              </w:rPr>
              <w:t>разі</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відхилення</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тендерної</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пропозиції</w:t>
            </w:r>
            <w:proofErr w:type="spellEnd"/>
            <w:r w:rsidRPr="00192666">
              <w:rPr>
                <w:rFonts w:ascii="Times New Roman" w:eastAsia="Times New Roman" w:hAnsi="Times New Roman"/>
              </w:rPr>
              <w:t xml:space="preserve"> з </w:t>
            </w:r>
            <w:proofErr w:type="spellStart"/>
            <w:r w:rsidRPr="00192666">
              <w:rPr>
                <w:rFonts w:ascii="Times New Roman" w:eastAsia="Times New Roman" w:hAnsi="Times New Roman"/>
              </w:rPr>
              <w:t>підстави</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визначеної</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підпунктом</w:t>
            </w:r>
            <w:proofErr w:type="spellEnd"/>
            <w:r w:rsidRPr="00192666">
              <w:rPr>
                <w:rFonts w:ascii="Times New Roman" w:eastAsia="Times New Roman" w:hAnsi="Times New Roman"/>
              </w:rPr>
              <w:t xml:space="preserve"> </w:t>
            </w:r>
            <w:r w:rsidR="00D36DC3">
              <w:rPr>
                <w:rFonts w:ascii="Times New Roman" w:eastAsia="Times New Roman" w:hAnsi="Times New Roman"/>
                <w:lang w:val="uk-UA"/>
              </w:rPr>
              <w:t>4</w:t>
            </w:r>
            <w:r w:rsidRPr="00192666">
              <w:rPr>
                <w:rFonts w:ascii="Times New Roman" w:eastAsia="Times New Roman" w:hAnsi="Times New Roman"/>
              </w:rPr>
              <w:t xml:space="preserve"> пункту 44 </w:t>
            </w:r>
            <w:proofErr w:type="spellStart"/>
            <w:r w:rsidRPr="00192666">
              <w:rPr>
                <w:rFonts w:ascii="Times New Roman" w:eastAsia="Times New Roman" w:hAnsi="Times New Roman"/>
              </w:rPr>
              <w:t>Особливостей</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замовник</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визначає</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переможця</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процедури</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закупівлі</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серед</w:t>
            </w:r>
            <w:proofErr w:type="spellEnd"/>
            <w:r w:rsidRPr="00192666">
              <w:rPr>
                <w:rFonts w:ascii="Times New Roman" w:eastAsia="Times New Roman" w:hAnsi="Times New Roman"/>
              </w:rPr>
              <w:t xml:space="preserve"> тих </w:t>
            </w:r>
            <w:proofErr w:type="spellStart"/>
            <w:r w:rsidRPr="00192666">
              <w:rPr>
                <w:rFonts w:ascii="Times New Roman" w:eastAsia="Times New Roman" w:hAnsi="Times New Roman"/>
              </w:rPr>
              <w:t>учасників</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процедури</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закупівлі</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тендерна</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пропозиція</w:t>
            </w:r>
            <w:proofErr w:type="spellEnd"/>
            <w:r w:rsidRPr="00192666">
              <w:rPr>
                <w:rFonts w:ascii="Times New Roman" w:eastAsia="Times New Roman" w:hAnsi="Times New Roman"/>
              </w:rPr>
              <w:t xml:space="preserve"> (строк </w:t>
            </w:r>
            <w:proofErr w:type="spellStart"/>
            <w:r w:rsidRPr="00192666">
              <w:rPr>
                <w:rFonts w:ascii="Times New Roman" w:eastAsia="Times New Roman" w:hAnsi="Times New Roman"/>
              </w:rPr>
              <w:t>дії</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якої</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ще</w:t>
            </w:r>
            <w:proofErr w:type="spellEnd"/>
            <w:r w:rsidRPr="00192666">
              <w:rPr>
                <w:rFonts w:ascii="Times New Roman" w:eastAsia="Times New Roman" w:hAnsi="Times New Roman"/>
              </w:rPr>
              <w:t xml:space="preserve"> не минув) </w:t>
            </w:r>
            <w:proofErr w:type="spellStart"/>
            <w:r w:rsidRPr="00192666">
              <w:rPr>
                <w:rFonts w:ascii="Times New Roman" w:eastAsia="Times New Roman" w:hAnsi="Times New Roman"/>
              </w:rPr>
              <w:t>якого</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відповідає</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критеріям</w:t>
            </w:r>
            <w:proofErr w:type="spellEnd"/>
            <w:r w:rsidRPr="00192666">
              <w:rPr>
                <w:rFonts w:ascii="Times New Roman" w:eastAsia="Times New Roman" w:hAnsi="Times New Roman"/>
              </w:rPr>
              <w:t xml:space="preserve"> та </w:t>
            </w:r>
            <w:proofErr w:type="spellStart"/>
            <w:r w:rsidRPr="00192666">
              <w:rPr>
                <w:rFonts w:ascii="Times New Roman" w:eastAsia="Times New Roman" w:hAnsi="Times New Roman"/>
              </w:rPr>
              <w:t>умовам</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що</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визначені</w:t>
            </w:r>
            <w:proofErr w:type="spellEnd"/>
            <w:r w:rsidRPr="00192666">
              <w:rPr>
                <w:rFonts w:ascii="Times New Roman" w:eastAsia="Times New Roman" w:hAnsi="Times New Roman"/>
              </w:rPr>
              <w:t xml:space="preserve"> у </w:t>
            </w:r>
            <w:proofErr w:type="spellStart"/>
            <w:r w:rsidRPr="00192666">
              <w:rPr>
                <w:rFonts w:ascii="Times New Roman" w:eastAsia="Times New Roman" w:hAnsi="Times New Roman"/>
              </w:rPr>
              <w:t>тендерній</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документації</w:t>
            </w:r>
            <w:proofErr w:type="spellEnd"/>
            <w:r w:rsidRPr="00192666">
              <w:rPr>
                <w:rFonts w:ascii="Times New Roman" w:eastAsia="Times New Roman" w:hAnsi="Times New Roman"/>
              </w:rPr>
              <w:t xml:space="preserve">, і </w:t>
            </w:r>
            <w:proofErr w:type="spellStart"/>
            <w:r w:rsidRPr="00192666">
              <w:rPr>
                <w:rFonts w:ascii="Times New Roman" w:eastAsia="Times New Roman" w:hAnsi="Times New Roman"/>
              </w:rPr>
              <w:t>може</w:t>
            </w:r>
            <w:proofErr w:type="spellEnd"/>
            <w:r w:rsidRPr="00192666">
              <w:rPr>
                <w:rFonts w:ascii="Times New Roman" w:eastAsia="Times New Roman" w:hAnsi="Times New Roman"/>
              </w:rPr>
              <w:t xml:space="preserve"> бути </w:t>
            </w:r>
            <w:proofErr w:type="spellStart"/>
            <w:r w:rsidRPr="00192666">
              <w:rPr>
                <w:rFonts w:ascii="Times New Roman" w:eastAsia="Times New Roman" w:hAnsi="Times New Roman"/>
              </w:rPr>
              <w:t>визнана</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найбільш</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економічно</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вигідною</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відповідно</w:t>
            </w:r>
            <w:proofErr w:type="spellEnd"/>
            <w:r w:rsidRPr="00192666">
              <w:rPr>
                <w:rFonts w:ascii="Times New Roman" w:eastAsia="Times New Roman" w:hAnsi="Times New Roman"/>
              </w:rPr>
              <w:t xml:space="preserve"> до </w:t>
            </w:r>
            <w:proofErr w:type="spellStart"/>
            <w:r w:rsidRPr="00192666">
              <w:rPr>
                <w:rFonts w:ascii="Times New Roman" w:eastAsia="Times New Roman" w:hAnsi="Times New Roman"/>
              </w:rPr>
              <w:t>вимог</w:t>
            </w:r>
            <w:proofErr w:type="spellEnd"/>
            <w:r w:rsidRPr="00192666">
              <w:rPr>
                <w:rFonts w:ascii="Times New Roman" w:eastAsia="Times New Roman" w:hAnsi="Times New Roman"/>
              </w:rPr>
              <w:t xml:space="preserve"> Закону та </w:t>
            </w:r>
            <w:proofErr w:type="spellStart"/>
            <w:r w:rsidRPr="00192666">
              <w:rPr>
                <w:rFonts w:ascii="Times New Roman" w:eastAsia="Times New Roman" w:hAnsi="Times New Roman"/>
              </w:rPr>
              <w:t>Особливостей</w:t>
            </w:r>
            <w:proofErr w:type="spellEnd"/>
            <w:r w:rsidRPr="00192666">
              <w:rPr>
                <w:rFonts w:ascii="Times New Roman" w:eastAsia="Times New Roman" w:hAnsi="Times New Roman"/>
              </w:rPr>
              <w:t xml:space="preserve">, та </w:t>
            </w:r>
            <w:proofErr w:type="spellStart"/>
            <w:r w:rsidRPr="00192666">
              <w:rPr>
                <w:rFonts w:ascii="Times New Roman" w:eastAsia="Times New Roman" w:hAnsi="Times New Roman"/>
              </w:rPr>
              <w:t>приймає</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рішення</w:t>
            </w:r>
            <w:proofErr w:type="spellEnd"/>
            <w:r w:rsidRPr="00192666">
              <w:rPr>
                <w:rFonts w:ascii="Times New Roman" w:eastAsia="Times New Roman" w:hAnsi="Times New Roman"/>
              </w:rPr>
              <w:t xml:space="preserve"> про </w:t>
            </w:r>
            <w:proofErr w:type="spellStart"/>
            <w:r w:rsidRPr="00192666">
              <w:rPr>
                <w:rFonts w:ascii="Times New Roman" w:eastAsia="Times New Roman" w:hAnsi="Times New Roman"/>
              </w:rPr>
              <w:t>намір</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укласти</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договір</w:t>
            </w:r>
            <w:proofErr w:type="spellEnd"/>
            <w:r w:rsidRPr="00192666">
              <w:rPr>
                <w:rFonts w:ascii="Times New Roman" w:eastAsia="Times New Roman" w:hAnsi="Times New Roman"/>
              </w:rPr>
              <w:t xml:space="preserve"> про </w:t>
            </w:r>
            <w:proofErr w:type="spellStart"/>
            <w:r w:rsidRPr="00192666">
              <w:rPr>
                <w:rFonts w:ascii="Times New Roman" w:eastAsia="Times New Roman" w:hAnsi="Times New Roman"/>
              </w:rPr>
              <w:t>закупівлю</w:t>
            </w:r>
            <w:proofErr w:type="spellEnd"/>
            <w:r w:rsidRPr="00192666">
              <w:rPr>
                <w:rFonts w:ascii="Times New Roman" w:eastAsia="Times New Roman" w:hAnsi="Times New Roman"/>
              </w:rPr>
              <w:t xml:space="preserve"> у порядку та на </w:t>
            </w:r>
            <w:proofErr w:type="spellStart"/>
            <w:r w:rsidRPr="00192666">
              <w:rPr>
                <w:rFonts w:ascii="Times New Roman" w:eastAsia="Times New Roman" w:hAnsi="Times New Roman"/>
              </w:rPr>
              <w:t>умовах</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визначених</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статтею</w:t>
            </w:r>
            <w:proofErr w:type="spellEnd"/>
            <w:r w:rsidRPr="00192666">
              <w:rPr>
                <w:rFonts w:ascii="Times New Roman" w:eastAsia="Times New Roman" w:hAnsi="Times New Roman"/>
              </w:rPr>
              <w:t xml:space="preserve"> 33 Закону та пункту 49 </w:t>
            </w:r>
            <w:proofErr w:type="spellStart"/>
            <w:r w:rsidRPr="00192666">
              <w:rPr>
                <w:rFonts w:ascii="Times New Roman" w:eastAsia="Times New Roman" w:hAnsi="Times New Roman"/>
              </w:rPr>
              <w:t>Особливостей</w:t>
            </w:r>
            <w:proofErr w:type="spellEnd"/>
            <w:r w:rsidRPr="00192666">
              <w:rPr>
                <w:rFonts w:ascii="Times New Roman" w:eastAsia="Times New Roman" w:hAnsi="Times New Roman"/>
              </w:rPr>
              <w:t>.</w:t>
            </w:r>
          </w:p>
          <w:p w14:paraId="763219F5" w14:textId="77777777" w:rsidR="00AC6CF5" w:rsidRPr="00192666" w:rsidRDefault="00AC6CF5" w:rsidP="00AC6CF5">
            <w:pPr>
              <w:widowControl w:val="0"/>
              <w:spacing w:after="0"/>
              <w:jc w:val="both"/>
              <w:rPr>
                <w:rFonts w:ascii="Times New Roman" w:eastAsia="Times New Roman" w:hAnsi="Times New Roman"/>
                <w:sz w:val="24"/>
                <w:szCs w:val="24"/>
                <w:lang w:val="uk-UA"/>
              </w:rPr>
            </w:pPr>
            <w:r w:rsidRPr="00192666">
              <w:rPr>
                <w:rFonts w:ascii="Times New Roman" w:eastAsia="Times New Roman" w:hAnsi="Times New Roman"/>
              </w:rPr>
              <w:t xml:space="preserve">У </w:t>
            </w:r>
            <w:proofErr w:type="spellStart"/>
            <w:r w:rsidRPr="00192666">
              <w:rPr>
                <w:rFonts w:ascii="Times New Roman" w:eastAsia="Times New Roman" w:hAnsi="Times New Roman"/>
              </w:rPr>
              <w:t>разі</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відхилення</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тендерної</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пропозиції</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що</w:t>
            </w:r>
            <w:proofErr w:type="spellEnd"/>
            <w:r w:rsidRPr="00192666">
              <w:rPr>
                <w:rFonts w:ascii="Times New Roman" w:eastAsia="Times New Roman" w:hAnsi="Times New Roman"/>
              </w:rPr>
              <w:t xml:space="preserve"> за результатами </w:t>
            </w:r>
            <w:proofErr w:type="spellStart"/>
            <w:r w:rsidRPr="00192666">
              <w:rPr>
                <w:rFonts w:ascii="Times New Roman" w:eastAsia="Times New Roman" w:hAnsi="Times New Roman"/>
              </w:rPr>
              <w:t>оцінки</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визначена</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найбільш</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економічно</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вигідною</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замовник</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розглядає</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наступну</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тендерну</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пропозицію</w:t>
            </w:r>
            <w:proofErr w:type="spellEnd"/>
            <w:r w:rsidRPr="00192666">
              <w:rPr>
                <w:rFonts w:ascii="Times New Roman" w:eastAsia="Times New Roman" w:hAnsi="Times New Roman"/>
              </w:rPr>
              <w:t xml:space="preserve"> у списку </w:t>
            </w:r>
            <w:proofErr w:type="spellStart"/>
            <w:r w:rsidRPr="00192666">
              <w:rPr>
                <w:rFonts w:ascii="Times New Roman" w:eastAsia="Times New Roman" w:hAnsi="Times New Roman"/>
              </w:rPr>
              <w:t>тендерних</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пропозицій</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розташованих</w:t>
            </w:r>
            <w:proofErr w:type="spellEnd"/>
            <w:r w:rsidRPr="00192666">
              <w:rPr>
                <w:rFonts w:ascii="Times New Roman" w:eastAsia="Times New Roman" w:hAnsi="Times New Roman"/>
              </w:rPr>
              <w:t xml:space="preserve"> за результатами </w:t>
            </w:r>
            <w:proofErr w:type="spellStart"/>
            <w:r w:rsidRPr="00192666">
              <w:rPr>
                <w:rFonts w:ascii="Times New Roman" w:eastAsia="Times New Roman" w:hAnsi="Times New Roman"/>
              </w:rPr>
              <w:t>їх</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оцінки</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починаючи</w:t>
            </w:r>
            <w:proofErr w:type="spellEnd"/>
            <w:r w:rsidRPr="00192666">
              <w:rPr>
                <w:rFonts w:ascii="Times New Roman" w:eastAsia="Times New Roman" w:hAnsi="Times New Roman"/>
              </w:rPr>
              <w:t xml:space="preserve"> з </w:t>
            </w:r>
            <w:proofErr w:type="spellStart"/>
            <w:r w:rsidRPr="00192666">
              <w:rPr>
                <w:rFonts w:ascii="Times New Roman" w:eastAsia="Times New Roman" w:hAnsi="Times New Roman"/>
              </w:rPr>
              <w:t>найкращої</w:t>
            </w:r>
            <w:proofErr w:type="spellEnd"/>
            <w:r w:rsidRPr="00192666">
              <w:rPr>
                <w:rFonts w:ascii="Times New Roman" w:eastAsia="Times New Roman" w:hAnsi="Times New Roman"/>
              </w:rPr>
              <w:t xml:space="preserve">, яка </w:t>
            </w:r>
            <w:proofErr w:type="spellStart"/>
            <w:r w:rsidRPr="00192666">
              <w:rPr>
                <w:rFonts w:ascii="Times New Roman" w:eastAsia="Times New Roman" w:hAnsi="Times New Roman"/>
              </w:rPr>
              <w:t>вважається</w:t>
            </w:r>
            <w:proofErr w:type="spellEnd"/>
            <w:r w:rsidRPr="00192666">
              <w:rPr>
                <w:rFonts w:ascii="Times New Roman" w:eastAsia="Times New Roman" w:hAnsi="Times New Roman"/>
              </w:rPr>
              <w:t xml:space="preserve"> в такому </w:t>
            </w:r>
            <w:proofErr w:type="spellStart"/>
            <w:r w:rsidRPr="00192666">
              <w:rPr>
                <w:rFonts w:ascii="Times New Roman" w:eastAsia="Times New Roman" w:hAnsi="Times New Roman"/>
              </w:rPr>
              <w:t>випадку</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найбільш</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економічно</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вигідною</w:t>
            </w:r>
            <w:proofErr w:type="spellEnd"/>
            <w:r w:rsidRPr="00192666">
              <w:rPr>
                <w:rFonts w:ascii="Times New Roman" w:eastAsia="Times New Roman" w:hAnsi="Times New Roman"/>
              </w:rPr>
              <w:t xml:space="preserve">, у порядку та строки, </w:t>
            </w:r>
            <w:proofErr w:type="spellStart"/>
            <w:r w:rsidRPr="00192666">
              <w:rPr>
                <w:rFonts w:ascii="Times New Roman" w:eastAsia="Times New Roman" w:hAnsi="Times New Roman"/>
              </w:rPr>
              <w:t>визначені</w:t>
            </w:r>
            <w:proofErr w:type="spellEnd"/>
            <w:r w:rsidRPr="00192666">
              <w:rPr>
                <w:rFonts w:ascii="Times New Roman" w:eastAsia="Times New Roman" w:hAnsi="Times New Roman"/>
              </w:rPr>
              <w:t xml:space="preserve"> </w:t>
            </w:r>
            <w:proofErr w:type="spellStart"/>
            <w:r w:rsidRPr="00192666">
              <w:rPr>
                <w:rFonts w:ascii="Times New Roman" w:eastAsia="Times New Roman" w:hAnsi="Times New Roman"/>
              </w:rPr>
              <w:t>Особливостями</w:t>
            </w:r>
            <w:proofErr w:type="spellEnd"/>
            <w:r w:rsidRPr="00192666">
              <w:rPr>
                <w:rFonts w:ascii="Times New Roman" w:eastAsia="Times New Roman" w:hAnsi="Times New Roman"/>
              </w:rPr>
              <w:t>.</w:t>
            </w:r>
          </w:p>
        </w:tc>
      </w:tr>
      <w:tr w:rsidR="00AC6CF5" w:rsidRPr="00A16725" w14:paraId="2E64BD7E" w14:textId="77777777" w:rsidTr="006D4324">
        <w:tc>
          <w:tcPr>
            <w:tcW w:w="284" w:type="pct"/>
            <w:shd w:val="clear" w:color="auto" w:fill="FFFFFF"/>
          </w:tcPr>
          <w:p w14:paraId="4D2769DD" w14:textId="77777777" w:rsidR="00AC6CF5" w:rsidRPr="00933DC3" w:rsidRDefault="00AC6CF5" w:rsidP="00AC6CF5">
            <w:pPr>
              <w:spacing w:after="0" w:line="240" w:lineRule="auto"/>
              <w:jc w:val="center"/>
              <w:textAlignment w:val="baseline"/>
              <w:rPr>
                <w:rFonts w:ascii="Times New Roman" w:eastAsia="Times New Roman" w:hAnsi="Times New Roman"/>
                <w:b/>
                <w:lang w:val="uk-UA" w:eastAsia="ru-RU"/>
              </w:rPr>
            </w:pPr>
            <w:r>
              <w:rPr>
                <w:rFonts w:ascii="Times New Roman" w:eastAsia="Times New Roman" w:hAnsi="Times New Roman"/>
                <w:b/>
                <w:lang w:val="uk-UA" w:eastAsia="ru-RU"/>
              </w:rPr>
              <w:lastRenderedPageBreak/>
              <w:t>2</w:t>
            </w:r>
          </w:p>
        </w:tc>
        <w:tc>
          <w:tcPr>
            <w:tcW w:w="1570" w:type="pct"/>
            <w:shd w:val="clear" w:color="auto" w:fill="FFFFFF"/>
          </w:tcPr>
          <w:p w14:paraId="7C15249D" w14:textId="77777777" w:rsidR="00AC6CF5" w:rsidRPr="003F534A" w:rsidRDefault="00AC6CF5" w:rsidP="00AC6CF5">
            <w:pPr>
              <w:pStyle w:val="10"/>
              <w:widowControl w:val="0"/>
              <w:spacing w:line="240" w:lineRule="auto"/>
              <w:ind w:right="113"/>
              <w:rPr>
                <w:rFonts w:ascii="Times New Roman" w:hAnsi="Times New Roman" w:cs="Times New Roman"/>
                <w:b/>
                <w:color w:val="auto"/>
                <w:lang w:val="uk-UA"/>
              </w:rPr>
            </w:pPr>
            <w:r w:rsidRPr="003F534A">
              <w:rPr>
                <w:rFonts w:ascii="Times New Roman" w:eastAsia="Times New Roman" w:hAnsi="Times New Roman" w:cs="Times New Roman"/>
                <w:b/>
                <w:color w:val="auto"/>
                <w:lang w:val="uk-UA"/>
              </w:rPr>
              <w:t>Інша інформація</w:t>
            </w:r>
          </w:p>
        </w:tc>
        <w:tc>
          <w:tcPr>
            <w:tcW w:w="3146" w:type="pct"/>
            <w:shd w:val="clear" w:color="auto" w:fill="FFFFFF"/>
          </w:tcPr>
          <w:p w14:paraId="522A995D" w14:textId="77777777" w:rsidR="00AC6CF5" w:rsidRPr="003F534A" w:rsidRDefault="00AC6CF5" w:rsidP="00AC6CF5">
            <w:pPr>
              <w:widowControl w:val="0"/>
              <w:spacing w:after="0" w:line="240" w:lineRule="auto"/>
              <w:jc w:val="both"/>
              <w:rPr>
                <w:rFonts w:ascii="Times New Roman" w:hAnsi="Times New Roman"/>
              </w:rPr>
            </w:pPr>
            <w:proofErr w:type="spellStart"/>
            <w:r w:rsidRPr="003F534A">
              <w:rPr>
                <w:rFonts w:ascii="Times New Roman" w:hAnsi="Times New Roman"/>
              </w:rPr>
              <w:t>Закупівля</w:t>
            </w:r>
            <w:proofErr w:type="spellEnd"/>
            <w:r w:rsidRPr="003F534A">
              <w:rPr>
                <w:rFonts w:ascii="Times New Roman" w:hAnsi="Times New Roman"/>
              </w:rPr>
              <w:t xml:space="preserve"> </w:t>
            </w:r>
            <w:proofErr w:type="spellStart"/>
            <w:r w:rsidRPr="003F534A">
              <w:rPr>
                <w:rFonts w:ascii="Times New Roman" w:hAnsi="Times New Roman"/>
              </w:rPr>
              <w:t>здійснюється</w:t>
            </w:r>
            <w:proofErr w:type="spellEnd"/>
            <w:r w:rsidRPr="003F534A">
              <w:rPr>
                <w:rFonts w:ascii="Times New Roman" w:hAnsi="Times New Roman"/>
              </w:rPr>
              <w:t xml:space="preserve"> </w:t>
            </w:r>
            <w:proofErr w:type="spellStart"/>
            <w:r w:rsidRPr="003F534A">
              <w:rPr>
                <w:rFonts w:ascii="Times New Roman" w:hAnsi="Times New Roman"/>
              </w:rPr>
              <w:t>згідно</w:t>
            </w:r>
            <w:proofErr w:type="spellEnd"/>
            <w:r w:rsidRPr="003F534A">
              <w:rPr>
                <w:rFonts w:ascii="Times New Roman" w:hAnsi="Times New Roman"/>
              </w:rPr>
              <w:t xml:space="preserve"> </w:t>
            </w:r>
            <w:proofErr w:type="spellStart"/>
            <w:r w:rsidRPr="003F534A">
              <w:rPr>
                <w:rFonts w:ascii="Times New Roman" w:hAnsi="Times New Roman"/>
              </w:rPr>
              <w:t>очікуваної</w:t>
            </w:r>
            <w:proofErr w:type="spellEnd"/>
            <w:r w:rsidRPr="003F534A">
              <w:rPr>
                <w:rFonts w:ascii="Times New Roman" w:hAnsi="Times New Roman"/>
              </w:rPr>
              <w:t xml:space="preserve"> </w:t>
            </w:r>
            <w:proofErr w:type="spellStart"/>
            <w:r w:rsidRPr="003F534A">
              <w:rPr>
                <w:rFonts w:ascii="Times New Roman" w:hAnsi="Times New Roman"/>
              </w:rPr>
              <w:t>вартості</w:t>
            </w:r>
            <w:proofErr w:type="spellEnd"/>
            <w:r w:rsidRPr="003F534A">
              <w:rPr>
                <w:rFonts w:ascii="Times New Roman" w:hAnsi="Times New Roman"/>
              </w:rPr>
              <w:t xml:space="preserve"> потреби </w:t>
            </w:r>
            <w:proofErr w:type="spellStart"/>
            <w:r w:rsidRPr="003F534A">
              <w:rPr>
                <w:rFonts w:ascii="Times New Roman" w:hAnsi="Times New Roman"/>
              </w:rPr>
              <w:t>закупівлі</w:t>
            </w:r>
            <w:proofErr w:type="spellEnd"/>
            <w:r w:rsidRPr="003F534A">
              <w:rPr>
                <w:rFonts w:ascii="Times New Roman" w:hAnsi="Times New Roman"/>
              </w:rPr>
              <w:t xml:space="preserve"> </w:t>
            </w:r>
            <w:proofErr w:type="spellStart"/>
            <w:r w:rsidRPr="003F534A">
              <w:rPr>
                <w:rFonts w:ascii="Times New Roman" w:hAnsi="Times New Roman"/>
              </w:rPr>
              <w:t>даного</w:t>
            </w:r>
            <w:proofErr w:type="spellEnd"/>
            <w:r w:rsidRPr="003F534A">
              <w:rPr>
                <w:rFonts w:ascii="Times New Roman" w:hAnsi="Times New Roman"/>
              </w:rPr>
              <w:t xml:space="preserve"> товару на 2024 </w:t>
            </w:r>
            <w:proofErr w:type="spellStart"/>
            <w:r w:rsidRPr="003F534A">
              <w:rPr>
                <w:rFonts w:ascii="Times New Roman" w:hAnsi="Times New Roman"/>
              </w:rPr>
              <w:t>рік</w:t>
            </w:r>
            <w:proofErr w:type="spellEnd"/>
            <w:r w:rsidRPr="003F534A">
              <w:rPr>
                <w:rFonts w:ascii="Times New Roman" w:hAnsi="Times New Roman"/>
              </w:rPr>
              <w:t xml:space="preserve">. </w:t>
            </w:r>
            <w:proofErr w:type="spellStart"/>
            <w:r w:rsidRPr="003F534A">
              <w:rPr>
                <w:rFonts w:ascii="Times New Roman" w:hAnsi="Times New Roman"/>
              </w:rPr>
              <w:t>Після</w:t>
            </w:r>
            <w:proofErr w:type="spellEnd"/>
            <w:r w:rsidRPr="003F534A">
              <w:rPr>
                <w:rFonts w:ascii="Times New Roman" w:hAnsi="Times New Roman"/>
              </w:rPr>
              <w:t xml:space="preserve"> </w:t>
            </w:r>
            <w:proofErr w:type="spellStart"/>
            <w:r w:rsidRPr="003F534A">
              <w:rPr>
                <w:rFonts w:ascii="Times New Roman" w:hAnsi="Times New Roman"/>
              </w:rPr>
              <w:t>укладення</w:t>
            </w:r>
            <w:proofErr w:type="spellEnd"/>
            <w:r w:rsidRPr="003F534A">
              <w:rPr>
                <w:rFonts w:ascii="Times New Roman" w:hAnsi="Times New Roman"/>
              </w:rPr>
              <w:t xml:space="preserve"> договору про </w:t>
            </w:r>
            <w:proofErr w:type="spellStart"/>
            <w:r w:rsidRPr="003F534A">
              <w:rPr>
                <w:rFonts w:ascii="Times New Roman" w:hAnsi="Times New Roman"/>
              </w:rPr>
              <w:t>закупівлю</w:t>
            </w:r>
            <w:proofErr w:type="spellEnd"/>
            <w:r w:rsidRPr="003F534A">
              <w:rPr>
                <w:rFonts w:ascii="Times New Roman" w:hAnsi="Times New Roman"/>
              </w:rPr>
              <w:t xml:space="preserve"> </w:t>
            </w:r>
            <w:proofErr w:type="spellStart"/>
            <w:r w:rsidRPr="003F534A">
              <w:rPr>
                <w:rFonts w:ascii="Times New Roman" w:hAnsi="Times New Roman"/>
              </w:rPr>
              <w:t>обсяги</w:t>
            </w:r>
            <w:proofErr w:type="spellEnd"/>
            <w:r w:rsidRPr="003F534A">
              <w:rPr>
                <w:rFonts w:ascii="Times New Roman" w:hAnsi="Times New Roman"/>
              </w:rPr>
              <w:t xml:space="preserve"> </w:t>
            </w:r>
            <w:proofErr w:type="spellStart"/>
            <w:r w:rsidRPr="003F534A">
              <w:rPr>
                <w:rFonts w:ascii="Times New Roman" w:hAnsi="Times New Roman"/>
              </w:rPr>
              <w:t>закупівлі</w:t>
            </w:r>
            <w:proofErr w:type="spellEnd"/>
            <w:r w:rsidRPr="003F534A">
              <w:rPr>
                <w:rFonts w:ascii="Times New Roman" w:hAnsi="Times New Roman"/>
              </w:rPr>
              <w:t xml:space="preserve"> </w:t>
            </w:r>
            <w:proofErr w:type="spellStart"/>
            <w:r w:rsidRPr="003F534A">
              <w:rPr>
                <w:rFonts w:ascii="Times New Roman" w:hAnsi="Times New Roman"/>
              </w:rPr>
              <w:t>можуть</w:t>
            </w:r>
            <w:proofErr w:type="spellEnd"/>
            <w:r w:rsidRPr="003F534A">
              <w:rPr>
                <w:rFonts w:ascii="Times New Roman" w:hAnsi="Times New Roman"/>
              </w:rPr>
              <w:t xml:space="preserve"> бути </w:t>
            </w:r>
            <w:proofErr w:type="spellStart"/>
            <w:r w:rsidRPr="003F534A">
              <w:rPr>
                <w:rFonts w:ascii="Times New Roman" w:hAnsi="Times New Roman"/>
              </w:rPr>
              <w:t>зменшені</w:t>
            </w:r>
            <w:proofErr w:type="spellEnd"/>
            <w:r w:rsidRPr="003F534A">
              <w:rPr>
                <w:rFonts w:ascii="Times New Roman" w:hAnsi="Times New Roman"/>
              </w:rPr>
              <w:t xml:space="preserve"> з </w:t>
            </w:r>
            <w:proofErr w:type="spellStart"/>
            <w:r w:rsidRPr="003F534A">
              <w:rPr>
                <w:rFonts w:ascii="Times New Roman" w:hAnsi="Times New Roman"/>
              </w:rPr>
              <w:t>урахуванням</w:t>
            </w:r>
            <w:proofErr w:type="spellEnd"/>
            <w:r w:rsidRPr="003F534A">
              <w:rPr>
                <w:rFonts w:ascii="Times New Roman" w:hAnsi="Times New Roman"/>
              </w:rPr>
              <w:t xml:space="preserve"> фактичного </w:t>
            </w:r>
            <w:proofErr w:type="spellStart"/>
            <w:r w:rsidRPr="003F534A">
              <w:rPr>
                <w:rFonts w:ascii="Times New Roman" w:hAnsi="Times New Roman"/>
              </w:rPr>
              <w:t>споживання</w:t>
            </w:r>
            <w:proofErr w:type="spellEnd"/>
            <w:r w:rsidRPr="003F534A">
              <w:rPr>
                <w:rFonts w:ascii="Times New Roman" w:hAnsi="Times New Roman"/>
              </w:rPr>
              <w:t xml:space="preserve"> товару та </w:t>
            </w:r>
            <w:proofErr w:type="spellStart"/>
            <w:r w:rsidRPr="003F534A">
              <w:rPr>
                <w:rFonts w:ascii="Times New Roman" w:hAnsi="Times New Roman"/>
              </w:rPr>
              <w:t>розміру</w:t>
            </w:r>
            <w:proofErr w:type="spellEnd"/>
            <w:r w:rsidRPr="003F534A">
              <w:rPr>
                <w:rFonts w:ascii="Times New Roman" w:hAnsi="Times New Roman"/>
              </w:rPr>
              <w:t xml:space="preserve"> </w:t>
            </w:r>
            <w:proofErr w:type="spellStart"/>
            <w:r w:rsidRPr="003F534A">
              <w:rPr>
                <w:rFonts w:ascii="Times New Roman" w:hAnsi="Times New Roman"/>
              </w:rPr>
              <w:t>фінансування</w:t>
            </w:r>
            <w:proofErr w:type="spellEnd"/>
            <w:r w:rsidRPr="003F534A">
              <w:rPr>
                <w:rFonts w:ascii="Times New Roman" w:hAnsi="Times New Roman"/>
              </w:rPr>
              <w:t>.</w:t>
            </w:r>
          </w:p>
          <w:p w14:paraId="474A6837" w14:textId="77777777" w:rsidR="00AC6CF5" w:rsidRPr="003F534A" w:rsidRDefault="00AC6CF5" w:rsidP="00AC6CF5">
            <w:pPr>
              <w:pStyle w:val="13"/>
              <w:widowControl w:val="0"/>
              <w:spacing w:after="0" w:line="240" w:lineRule="auto"/>
              <w:jc w:val="both"/>
              <w:rPr>
                <w:rFonts w:ascii="Times New Roman" w:eastAsia="Times New Roman" w:hAnsi="Times New Roman" w:cs="Times New Roman"/>
              </w:rPr>
            </w:pPr>
            <w:r w:rsidRPr="003F534A">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14:paraId="0C8CE13F" w14:textId="77777777" w:rsidR="00AC6CF5" w:rsidRPr="003F534A" w:rsidRDefault="00AC6CF5" w:rsidP="00AC6CF5">
            <w:pPr>
              <w:pStyle w:val="13"/>
              <w:widowControl w:val="0"/>
              <w:spacing w:after="0" w:line="240" w:lineRule="auto"/>
              <w:ind w:right="120"/>
              <w:jc w:val="both"/>
              <w:rPr>
                <w:rFonts w:ascii="Times New Roman" w:eastAsia="Times New Roman" w:hAnsi="Times New Roman" w:cs="Times New Roman"/>
              </w:rPr>
            </w:pPr>
            <w:r w:rsidRPr="003F534A">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3A9EA82" w14:textId="77777777" w:rsidR="00AC6CF5" w:rsidRPr="003F534A" w:rsidRDefault="00AC6CF5" w:rsidP="00AC6CF5">
            <w:pPr>
              <w:pStyle w:val="13"/>
              <w:widowControl w:val="0"/>
              <w:spacing w:after="0" w:line="240" w:lineRule="auto"/>
              <w:jc w:val="both"/>
              <w:rPr>
                <w:rFonts w:ascii="Times New Roman" w:eastAsia="Times New Roman" w:hAnsi="Times New Roman" w:cs="Times New Roman"/>
              </w:rPr>
            </w:pPr>
            <w:r w:rsidRPr="003F534A">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процесі проведення процедури закупівлі та </w:t>
            </w:r>
            <w:r w:rsidRPr="003F534A">
              <w:rPr>
                <w:rFonts w:ascii="Times New Roman" w:eastAsia="Times New Roman" w:hAnsi="Times New Roman" w:cs="Times New Roman"/>
                <w:color w:val="000000"/>
              </w:rPr>
              <w:lastRenderedPageBreak/>
              <w:t>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8962EAD" w14:textId="77777777" w:rsidR="00AC6CF5" w:rsidRPr="003F534A" w:rsidRDefault="00AC6CF5" w:rsidP="00AC6CF5">
            <w:pPr>
              <w:pStyle w:val="13"/>
              <w:widowControl w:val="0"/>
              <w:spacing w:after="0" w:line="240" w:lineRule="auto"/>
              <w:jc w:val="both"/>
              <w:rPr>
                <w:rFonts w:ascii="Times New Roman" w:eastAsia="Times New Roman" w:hAnsi="Times New Roman" w:cs="Times New Roman"/>
              </w:rPr>
            </w:pPr>
            <w:r w:rsidRPr="003F534A">
              <w:rPr>
                <w:rFonts w:ascii="Times New Roman" w:eastAsia="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F534A">
              <w:rPr>
                <w:rFonts w:ascii="Times New Roman" w:eastAsia="Times New Roman" w:hAnsi="Times New Roman" w:cs="Times New Roman"/>
                <w:color w:val="000000"/>
              </w:rPr>
              <w:t>означатиме</w:t>
            </w:r>
            <w:proofErr w:type="spellEnd"/>
            <w:r w:rsidRPr="003F534A">
              <w:rPr>
                <w:rFonts w:ascii="Times New Roman" w:eastAsia="Times New Roman" w:hAnsi="Times New Roman" w:cs="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4899E8E" w14:textId="77777777" w:rsidR="00AC6CF5" w:rsidRPr="003F534A" w:rsidRDefault="00AC6CF5" w:rsidP="00AC6CF5">
            <w:pPr>
              <w:pStyle w:val="13"/>
              <w:widowControl w:val="0"/>
              <w:spacing w:after="0" w:line="240" w:lineRule="auto"/>
              <w:jc w:val="both"/>
              <w:rPr>
                <w:rFonts w:ascii="Times New Roman" w:eastAsia="Times New Roman" w:hAnsi="Times New Roman" w:cs="Times New Roman"/>
              </w:rPr>
            </w:pPr>
            <w:r w:rsidRPr="003F534A">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F534A">
              <w:rPr>
                <w:rFonts w:ascii="Times New Roman" w:eastAsia="Times New Roman" w:hAnsi="Times New Roman" w:cs="Times New Roman"/>
              </w:rPr>
              <w:t>ею</w:t>
            </w:r>
            <w:r w:rsidRPr="003F534A">
              <w:rPr>
                <w:rFonts w:ascii="Times New Roman" w:eastAsia="Times New Roman" w:hAnsi="Times New Roman" w:cs="Times New Roman"/>
                <w:color w:val="000000"/>
              </w:rPr>
              <w:t xml:space="preserve"> 358 Кримінального </w:t>
            </w:r>
            <w:r w:rsidRPr="003F534A">
              <w:rPr>
                <w:rFonts w:ascii="Times New Roman" w:eastAsia="Times New Roman" w:hAnsi="Times New Roman" w:cs="Times New Roman"/>
              </w:rPr>
              <w:t>к</w:t>
            </w:r>
            <w:r w:rsidRPr="003F534A">
              <w:rPr>
                <w:rFonts w:ascii="Times New Roman" w:eastAsia="Times New Roman" w:hAnsi="Times New Roman" w:cs="Times New Roman"/>
                <w:color w:val="000000"/>
              </w:rPr>
              <w:t>одексу України.</w:t>
            </w:r>
          </w:p>
          <w:p w14:paraId="1E94833B" w14:textId="77777777" w:rsidR="00AC6CF5" w:rsidRPr="003F534A" w:rsidRDefault="00AC6CF5" w:rsidP="00AC6CF5">
            <w:pPr>
              <w:pStyle w:val="13"/>
              <w:widowControl w:val="0"/>
              <w:spacing w:after="0" w:line="240" w:lineRule="auto"/>
              <w:jc w:val="both"/>
              <w:rPr>
                <w:rFonts w:ascii="Times New Roman" w:eastAsia="Times New Roman" w:hAnsi="Times New Roman" w:cs="Times New Roman"/>
              </w:rPr>
            </w:pPr>
            <w:r w:rsidRPr="003F534A">
              <w:rPr>
                <w:rFonts w:ascii="Times New Roman" w:eastAsia="Times New Roman" w:hAnsi="Times New Roman" w:cs="Times New Roman"/>
                <w:b/>
                <w:i/>
                <w:color w:val="000000"/>
                <w:u w:val="single"/>
              </w:rPr>
              <w:t>Інші умови тендерної документації:</w:t>
            </w:r>
          </w:p>
          <w:p w14:paraId="427B3983" w14:textId="77777777" w:rsidR="00AC6CF5" w:rsidRPr="003F534A" w:rsidRDefault="00AC6CF5" w:rsidP="00AC6CF5">
            <w:pPr>
              <w:pStyle w:val="13"/>
              <w:widowControl w:val="0"/>
              <w:spacing w:after="0" w:line="240" w:lineRule="auto"/>
              <w:jc w:val="both"/>
              <w:rPr>
                <w:rFonts w:ascii="Times New Roman" w:eastAsia="Times New Roman" w:hAnsi="Times New Roman" w:cs="Times New Roman"/>
                <w:color w:val="000000"/>
              </w:rPr>
            </w:pPr>
            <w:r w:rsidRPr="003F534A">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14:paraId="0C5A3095" w14:textId="77777777" w:rsidR="00AC6CF5" w:rsidRPr="003F534A" w:rsidRDefault="00AC6CF5" w:rsidP="00AC6CF5">
            <w:pPr>
              <w:pStyle w:val="13"/>
              <w:widowControl w:val="0"/>
              <w:spacing w:after="0" w:line="240" w:lineRule="auto"/>
              <w:jc w:val="both"/>
              <w:rPr>
                <w:rFonts w:ascii="Times New Roman" w:eastAsia="Times New Roman" w:hAnsi="Times New Roman" w:cs="Times New Roman"/>
                <w:color w:val="000000"/>
              </w:rPr>
            </w:pPr>
            <w:r w:rsidRPr="003F534A">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3F534A">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3F534A">
              <w:rPr>
                <w:rFonts w:ascii="Times New Roman" w:eastAsia="Times New Roman" w:hAnsi="Times New Roman" w:cs="Times New Roman"/>
              </w:rPr>
              <w:t>ненакладення</w:t>
            </w:r>
            <w:proofErr w:type="spellEnd"/>
            <w:r w:rsidRPr="003F534A">
              <w:rPr>
                <w:rFonts w:ascii="Times New Roman" w:eastAsia="Times New Roman" w:hAnsi="Times New Roman" w:cs="Times New Roman"/>
              </w:rPr>
              <w:t xml:space="preserve"> електронного підпису; або надає копію/ї роз'яснення/</w:t>
            </w:r>
            <w:proofErr w:type="spellStart"/>
            <w:r w:rsidRPr="003F534A">
              <w:rPr>
                <w:rFonts w:ascii="Times New Roman" w:eastAsia="Times New Roman" w:hAnsi="Times New Roman" w:cs="Times New Roman"/>
              </w:rPr>
              <w:t>нь</w:t>
            </w:r>
            <w:proofErr w:type="spellEnd"/>
            <w:r w:rsidRPr="003F534A">
              <w:rPr>
                <w:rFonts w:ascii="Times New Roman" w:eastAsia="Times New Roman" w:hAnsi="Times New Roman" w:cs="Times New Roman"/>
              </w:rPr>
              <w:t xml:space="preserve"> державних органів щодо цього.</w:t>
            </w:r>
          </w:p>
          <w:p w14:paraId="7B067D5F" w14:textId="77777777" w:rsidR="00AC6CF5" w:rsidRPr="003F534A" w:rsidRDefault="00AC6CF5" w:rsidP="00AC6CF5">
            <w:pPr>
              <w:pStyle w:val="13"/>
              <w:widowControl w:val="0"/>
              <w:spacing w:after="0" w:line="240" w:lineRule="auto"/>
              <w:jc w:val="both"/>
              <w:rPr>
                <w:rFonts w:ascii="Times New Roman" w:eastAsia="Times New Roman" w:hAnsi="Times New Roman" w:cs="Times New Roman"/>
                <w:color w:val="000000"/>
              </w:rPr>
            </w:pPr>
            <w:r w:rsidRPr="003F534A">
              <w:rPr>
                <w:rFonts w:ascii="Times New Roman" w:eastAsia="Times New Roman" w:hAnsi="Times New Roman" w:cs="Times New Roman"/>
                <w:color w:val="000000"/>
              </w:rPr>
              <w:t xml:space="preserve">3.    Документи, що не передбачені законодавством для учасників </w:t>
            </w:r>
            <w:r w:rsidRPr="003F534A">
              <w:rPr>
                <w:rFonts w:ascii="Times New Roman" w:eastAsia="Times New Roman" w:hAnsi="Times New Roman" w:cs="Times New Roman"/>
              </w:rPr>
              <w:t>—</w:t>
            </w:r>
            <w:r w:rsidRPr="003F534A">
              <w:rPr>
                <w:rFonts w:ascii="Times New Roman" w:eastAsia="Times New Roman" w:hAnsi="Times New Roman" w:cs="Times New Roman"/>
                <w:color w:val="000000"/>
              </w:rPr>
              <w:t xml:space="preserve"> юридичних, фізичних осіб, у тому числі фізичних осіб </w:t>
            </w:r>
            <w:r w:rsidRPr="003F534A">
              <w:rPr>
                <w:rFonts w:ascii="Times New Roman" w:eastAsia="Times New Roman" w:hAnsi="Times New Roman" w:cs="Times New Roman"/>
              </w:rPr>
              <w:t>—</w:t>
            </w:r>
            <w:r w:rsidRPr="003F534A">
              <w:rPr>
                <w:rFonts w:ascii="Times New Roman" w:eastAsia="Times New Roman" w:hAnsi="Times New Roman" w:cs="Times New Roman"/>
                <w:color w:val="000000"/>
              </w:rPr>
              <w:t xml:space="preserve"> підприємців, не подаються ними у складі тендерної пропозиції.</w:t>
            </w:r>
          </w:p>
          <w:p w14:paraId="43049D06" w14:textId="77777777" w:rsidR="00AC6CF5" w:rsidRPr="003F534A" w:rsidRDefault="00AC6CF5" w:rsidP="00AC6CF5">
            <w:pPr>
              <w:pStyle w:val="13"/>
              <w:widowControl w:val="0"/>
              <w:spacing w:after="0" w:line="240" w:lineRule="auto"/>
              <w:jc w:val="both"/>
              <w:rPr>
                <w:rFonts w:ascii="Times New Roman" w:eastAsia="Times New Roman" w:hAnsi="Times New Roman" w:cs="Times New Roman"/>
                <w:color w:val="000000"/>
              </w:rPr>
            </w:pPr>
            <w:r w:rsidRPr="003F534A">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3F534A">
              <w:rPr>
                <w:rFonts w:ascii="Times New Roman" w:eastAsia="Times New Roman" w:hAnsi="Times New Roman" w:cs="Times New Roman"/>
              </w:rPr>
              <w:t>—</w:t>
            </w:r>
            <w:r w:rsidRPr="003F534A">
              <w:rPr>
                <w:rFonts w:ascii="Times New Roman" w:eastAsia="Times New Roman" w:hAnsi="Times New Roman" w:cs="Times New Roman"/>
                <w:color w:val="000000"/>
              </w:rPr>
              <w:t xml:space="preserve"> юридичних, фізичних осіб, у тому числі фізичних осіб </w:t>
            </w:r>
            <w:r w:rsidRPr="003F534A">
              <w:rPr>
                <w:rFonts w:ascii="Times New Roman" w:eastAsia="Times New Roman" w:hAnsi="Times New Roman" w:cs="Times New Roman"/>
              </w:rPr>
              <w:t>—</w:t>
            </w:r>
            <w:r w:rsidRPr="003F534A">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2308BE3B" w14:textId="77777777" w:rsidR="00AC6CF5" w:rsidRPr="003F534A" w:rsidRDefault="00AC6CF5" w:rsidP="00AC6CF5">
            <w:pPr>
              <w:pStyle w:val="13"/>
              <w:widowControl w:val="0"/>
              <w:spacing w:after="0" w:line="240" w:lineRule="auto"/>
              <w:jc w:val="both"/>
              <w:rPr>
                <w:rFonts w:ascii="Times New Roman" w:eastAsia="Times New Roman" w:hAnsi="Times New Roman" w:cs="Times New Roman"/>
                <w:color w:val="000000"/>
              </w:rPr>
            </w:pPr>
            <w:r w:rsidRPr="003F534A">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3F534A">
              <w:rPr>
                <w:rFonts w:ascii="Times New Roman" w:eastAsia="Times New Roman" w:hAnsi="Times New Roman" w:cs="Times New Roman"/>
                <w:b/>
                <w:i/>
                <w:color w:val="000000"/>
              </w:rPr>
              <w:t>Додатком  1</w:t>
            </w:r>
            <w:r w:rsidRPr="003F534A">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176A91D" w14:textId="77777777" w:rsidR="00AC6CF5" w:rsidRPr="003F534A" w:rsidRDefault="00AC6CF5" w:rsidP="00AC6CF5">
            <w:pPr>
              <w:pStyle w:val="13"/>
              <w:widowControl w:val="0"/>
              <w:spacing w:after="0" w:line="240" w:lineRule="auto"/>
              <w:jc w:val="both"/>
              <w:rPr>
                <w:rFonts w:ascii="Times New Roman" w:eastAsia="Times New Roman" w:hAnsi="Times New Roman" w:cs="Times New Roman"/>
              </w:rPr>
            </w:pPr>
            <w:r w:rsidRPr="003F534A">
              <w:rPr>
                <w:rFonts w:ascii="Times New Roman" w:eastAsia="Times New Roman" w:hAnsi="Times New Roman" w:cs="Times New Roman"/>
                <w:color w:val="000000"/>
              </w:rPr>
              <w:t xml:space="preserve">6.  Факт подання тендерної пропозиції учасником </w:t>
            </w:r>
            <w:r w:rsidRPr="003F534A">
              <w:rPr>
                <w:rFonts w:ascii="Times New Roman" w:eastAsia="Times New Roman" w:hAnsi="Times New Roman" w:cs="Times New Roman"/>
              </w:rPr>
              <w:t>—</w:t>
            </w:r>
            <w:r w:rsidRPr="003F534A">
              <w:rPr>
                <w:rFonts w:ascii="Times New Roman" w:eastAsia="Times New Roman" w:hAnsi="Times New Roman" w:cs="Times New Roman"/>
                <w:color w:val="000000"/>
              </w:rPr>
              <w:t xml:space="preserve"> фізичною особою чи фізичною особою</w:t>
            </w:r>
            <w:r w:rsidRPr="003F534A">
              <w:rPr>
                <w:rFonts w:ascii="Times New Roman" w:eastAsia="Times New Roman" w:hAnsi="Times New Roman" w:cs="Times New Roman"/>
              </w:rPr>
              <w:t xml:space="preserve"> — </w:t>
            </w:r>
            <w:r w:rsidRPr="003F534A">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3F534A">
              <w:rPr>
                <w:rFonts w:ascii="Times New Roman" w:eastAsia="Times New Roman" w:hAnsi="Times New Roman" w:cs="Times New Roman"/>
              </w:rPr>
              <w:t>, жодних окремих підтверджень не потрібно подавати в складі тендерної пропозиції.</w:t>
            </w:r>
          </w:p>
          <w:p w14:paraId="6042828B" w14:textId="77777777" w:rsidR="00AC6CF5" w:rsidRPr="003F534A" w:rsidRDefault="00AC6CF5" w:rsidP="00AC6CF5">
            <w:pPr>
              <w:pStyle w:val="13"/>
              <w:widowControl w:val="0"/>
              <w:spacing w:after="0" w:line="240" w:lineRule="auto"/>
              <w:jc w:val="both"/>
              <w:rPr>
                <w:rFonts w:ascii="Times New Roman" w:eastAsia="Times New Roman" w:hAnsi="Times New Roman" w:cs="Times New Roman"/>
              </w:rPr>
            </w:pPr>
            <w:r w:rsidRPr="003F534A">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3F534A">
              <w:rPr>
                <w:rFonts w:ascii="Times New Roman" w:eastAsia="Times New Roman" w:hAnsi="Times New Roman" w:cs="Times New Roman"/>
              </w:rPr>
              <w:t>, жодних окремих підтверджень не потрібно подавати в складі тендерної пропозиції.</w:t>
            </w:r>
          </w:p>
          <w:p w14:paraId="7296F37F" w14:textId="77777777" w:rsidR="00AC6CF5" w:rsidRPr="003F534A" w:rsidRDefault="00AC6CF5" w:rsidP="00AC6CF5">
            <w:pPr>
              <w:pStyle w:val="13"/>
              <w:widowControl w:val="0"/>
              <w:spacing w:after="0" w:line="240" w:lineRule="auto"/>
              <w:jc w:val="both"/>
              <w:rPr>
                <w:rFonts w:ascii="Times New Roman" w:eastAsia="Times New Roman" w:hAnsi="Times New Roman" w:cs="Times New Roman"/>
              </w:rPr>
            </w:pPr>
            <w:r w:rsidRPr="003F534A">
              <w:rPr>
                <w:rFonts w:ascii="Times New Roman" w:eastAsia="Times New Roman" w:hAnsi="Times New Roman" w:cs="Times New Roman"/>
              </w:rPr>
              <w:t xml:space="preserve">7. Документи, видані державними органами, повинні відповідати вимогам нормативних актів, відповідно до яких такі документи </w:t>
            </w:r>
            <w:r w:rsidRPr="003F534A">
              <w:rPr>
                <w:rFonts w:ascii="Times New Roman" w:eastAsia="Times New Roman" w:hAnsi="Times New Roman" w:cs="Times New Roman"/>
              </w:rPr>
              <w:lastRenderedPageBreak/>
              <w:t>видані.</w:t>
            </w:r>
          </w:p>
          <w:p w14:paraId="240849A6" w14:textId="77777777" w:rsidR="00AC6CF5" w:rsidRPr="003F534A" w:rsidRDefault="00AC6CF5" w:rsidP="00AC6CF5">
            <w:pPr>
              <w:pStyle w:val="13"/>
              <w:widowControl w:val="0"/>
              <w:spacing w:after="0" w:line="240" w:lineRule="auto"/>
              <w:jc w:val="both"/>
              <w:rPr>
                <w:rFonts w:ascii="Times New Roman" w:eastAsia="Times New Roman" w:hAnsi="Times New Roman" w:cs="Times New Roman"/>
              </w:rPr>
            </w:pPr>
            <w:r w:rsidRPr="003F534A">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3F534A">
              <w:rPr>
                <w:rFonts w:ascii="Times New Roman" w:eastAsia="Times New Roman" w:hAnsi="Times New Roman" w:cs="Times New Roman"/>
              </w:rPr>
              <w:t>проєктом</w:t>
            </w:r>
            <w:proofErr w:type="spellEnd"/>
            <w:r w:rsidRPr="003F534A">
              <w:rPr>
                <w:rFonts w:ascii="Times New Roman" w:eastAsia="Times New Roman" w:hAnsi="Times New Roman" w:cs="Times New Roman"/>
              </w:rPr>
              <w:t xml:space="preserve"> договору про закупівлю, викладеним у </w:t>
            </w:r>
            <w:r w:rsidRPr="003F534A">
              <w:rPr>
                <w:rFonts w:ascii="Times New Roman" w:eastAsia="Times New Roman" w:hAnsi="Times New Roman" w:cs="Times New Roman"/>
                <w:b/>
                <w:i/>
              </w:rPr>
              <w:t xml:space="preserve">Додатку </w:t>
            </w:r>
            <w:r>
              <w:rPr>
                <w:rFonts w:ascii="Times New Roman" w:eastAsia="Times New Roman" w:hAnsi="Times New Roman" w:cs="Times New Roman"/>
                <w:b/>
                <w:i/>
              </w:rPr>
              <w:t>3</w:t>
            </w:r>
            <w:r w:rsidRPr="003F534A">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3F534A">
              <w:rPr>
                <w:rFonts w:ascii="Times New Roman" w:eastAsia="Times New Roman" w:hAnsi="Times New Roman" w:cs="Times New Roman"/>
                <w:b/>
                <w:i/>
              </w:rPr>
              <w:t>в п. 4 Розділу 3</w:t>
            </w:r>
            <w:r w:rsidRPr="003F534A">
              <w:rPr>
                <w:rFonts w:ascii="Times New Roman" w:eastAsia="Times New Roman" w:hAnsi="Times New Roman" w:cs="Times New Roman"/>
              </w:rPr>
              <w:t xml:space="preserve"> до цієї тендерної документації.</w:t>
            </w:r>
          </w:p>
          <w:p w14:paraId="6CFE182E" w14:textId="77777777" w:rsidR="00AC6CF5" w:rsidRPr="003F534A" w:rsidRDefault="00AC6CF5" w:rsidP="00AC6CF5">
            <w:pPr>
              <w:pStyle w:val="13"/>
              <w:widowControl w:val="0"/>
              <w:spacing w:after="0" w:line="240" w:lineRule="auto"/>
              <w:jc w:val="both"/>
              <w:rPr>
                <w:rFonts w:ascii="Times New Roman" w:eastAsia="Times New Roman" w:hAnsi="Times New Roman" w:cs="Times New Roman"/>
              </w:rPr>
            </w:pPr>
            <w:r w:rsidRPr="003F534A">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AF2835C" w14:textId="77777777" w:rsidR="00AC6CF5" w:rsidRPr="003F534A" w:rsidRDefault="00AC6CF5" w:rsidP="00AC6CF5">
            <w:pPr>
              <w:pStyle w:val="13"/>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F534A">
              <w:rPr>
                <w:rFonts w:ascii="Times New Roman" w:eastAsia="Times New Roman" w:hAnsi="Times New Roman" w:cs="Times New Roman"/>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3F534A">
              <w:rPr>
                <w:rFonts w:ascii="Times New Roman" w:eastAsia="Times New Roman" w:hAnsi="Times New Roman" w:cs="Times New Roman"/>
                <w:color w:val="000000"/>
              </w:rPr>
              <w:t xml:space="preserve">о у попередніх відносинах між  Учасником та Замовником таку </w:t>
            </w:r>
            <w:proofErr w:type="spellStart"/>
            <w:r w:rsidRPr="003F534A">
              <w:rPr>
                <w:rFonts w:ascii="Times New Roman" w:eastAsia="Times New Roman" w:hAnsi="Times New Roman" w:cs="Times New Roman"/>
                <w:color w:val="000000"/>
              </w:rPr>
              <w:t>оперативно</w:t>
            </w:r>
            <w:proofErr w:type="spellEnd"/>
            <w:r w:rsidRPr="003F534A">
              <w:rPr>
                <w:rFonts w:ascii="Times New Roman" w:eastAsia="Times New Roman" w:hAnsi="Times New Roman" w:cs="Times New Roman"/>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C7A4C8D" w14:textId="00B51AF6" w:rsidR="00D82C57" w:rsidRPr="00377252" w:rsidRDefault="00AC6CF5" w:rsidP="00AC6CF5">
            <w:pPr>
              <w:pStyle w:val="13"/>
              <w:widowControl w:val="0"/>
              <w:spacing w:after="0" w:line="240" w:lineRule="auto"/>
              <w:jc w:val="both"/>
              <w:rPr>
                <w:rFonts w:ascii="Times New Roman" w:eastAsia="Times New Roman" w:hAnsi="Times New Roman" w:cs="Times New Roman"/>
                <w:color w:val="000000"/>
              </w:rPr>
            </w:pPr>
            <w:r w:rsidRPr="003F534A">
              <w:rPr>
                <w:rFonts w:ascii="Times New Roman" w:eastAsia="Times New Roman" w:hAnsi="Times New Roman" w:cs="Times New Roman"/>
                <w:color w:val="000000"/>
              </w:rPr>
              <w:t xml:space="preserve">11. </w:t>
            </w:r>
            <w:r w:rsidRPr="003F534A">
              <w:rPr>
                <w:rFonts w:ascii="Times New Roman" w:eastAsia="Times New Roman" w:hAnsi="Times New Roman" w:cs="Times New Roman"/>
              </w:rPr>
              <w:t>Тендерна п</w:t>
            </w:r>
            <w:r w:rsidRPr="003F534A">
              <w:rPr>
                <w:rFonts w:ascii="Times New Roman" w:eastAsia="Times New Roman" w:hAnsi="Times New Roman" w:cs="Times New Roman"/>
                <w:color w:val="000000"/>
              </w:rPr>
              <w:t>ропозиція учасника може містити документи з водяними знаками.</w:t>
            </w:r>
          </w:p>
          <w:p w14:paraId="3C47FAC1" w14:textId="77777777" w:rsidR="00AC6CF5" w:rsidRPr="003F534A" w:rsidRDefault="00AC6CF5" w:rsidP="00AC6CF5">
            <w:pPr>
              <w:pStyle w:val="13"/>
              <w:widowControl w:val="0"/>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13</w:t>
            </w:r>
            <w:r w:rsidRPr="003F534A">
              <w:rPr>
                <w:rFonts w:ascii="Times New Roman" w:eastAsia="Times New Roman" w:hAnsi="Times New Roman" w:cs="Times New Roman"/>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06B9914" w14:textId="77777777" w:rsidR="00AC6CF5" w:rsidRPr="003F534A" w:rsidRDefault="00AC6CF5" w:rsidP="00AC6CF5">
            <w:pPr>
              <w:pStyle w:val="13"/>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3F534A">
              <w:rPr>
                <w:rFonts w:ascii="Times New Roman" w:eastAsia="Times New Roman" w:hAnsi="Times New Roman" w:cs="Times New Roman"/>
              </w:rPr>
              <w:t xml:space="preserve">—   </w:t>
            </w:r>
            <w:r w:rsidRPr="003F534A">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ADC5B60" w14:textId="77777777" w:rsidR="00AC6CF5" w:rsidRPr="003F534A" w:rsidRDefault="00AC6CF5" w:rsidP="00AC6CF5">
            <w:pPr>
              <w:pStyle w:val="13"/>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3F534A">
              <w:rPr>
                <w:rFonts w:ascii="Times New Roman" w:eastAsia="Times New Roman" w:hAnsi="Times New Roman" w:cs="Times New Roman"/>
              </w:rPr>
              <w:t xml:space="preserve">—   </w:t>
            </w:r>
            <w:r w:rsidRPr="003F534A">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2AA33CF" w14:textId="77777777" w:rsidR="00AC6CF5" w:rsidRPr="003F534A" w:rsidRDefault="00AC6CF5" w:rsidP="00AC6CF5">
            <w:pPr>
              <w:pStyle w:val="13"/>
              <w:widowControl w:val="0"/>
              <w:pBdr>
                <w:top w:val="nil"/>
                <w:left w:val="nil"/>
                <w:bottom w:val="nil"/>
                <w:right w:val="nil"/>
                <w:between w:val="nil"/>
              </w:pBdr>
              <w:spacing w:after="0" w:line="240" w:lineRule="auto"/>
              <w:jc w:val="both"/>
              <w:rPr>
                <w:rFonts w:ascii="Times New Roman" w:eastAsia="Times New Roman" w:hAnsi="Times New Roman" w:cs="Times New Roman"/>
                <w:i/>
              </w:rPr>
            </w:pPr>
            <w:r w:rsidRPr="003F534A">
              <w:rPr>
                <w:rFonts w:ascii="Times New Roman" w:eastAsia="Times New Roman" w:hAnsi="Times New Roman" w:cs="Times New Roman"/>
              </w:rPr>
              <w:t xml:space="preserve">—   </w:t>
            </w:r>
            <w:r w:rsidRPr="003F534A">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36928668" w14:textId="77777777" w:rsidR="00AC6CF5" w:rsidRPr="003F534A" w:rsidRDefault="00AC6CF5" w:rsidP="00AC6CF5">
            <w:pPr>
              <w:pStyle w:val="10"/>
              <w:widowControl w:val="0"/>
              <w:tabs>
                <w:tab w:val="left" w:pos="530"/>
              </w:tabs>
              <w:spacing w:line="240" w:lineRule="auto"/>
              <w:jc w:val="both"/>
              <w:rPr>
                <w:rFonts w:ascii="Times New Roman" w:eastAsia="Times New Roman" w:hAnsi="Times New Roman" w:cs="Times New Roman"/>
                <w:lang w:val="uk-UA"/>
              </w:rPr>
            </w:pPr>
            <w:r w:rsidRPr="003F534A">
              <w:rPr>
                <w:rFonts w:ascii="Times New Roman" w:eastAsia="Times New Roman" w:hAnsi="Times New Roman" w:cs="Times New Roman"/>
                <w:lang w:val="uk-UA"/>
              </w:rPr>
              <w:t xml:space="preserve">А також враховувати, що в Україні </w:t>
            </w:r>
            <w:r w:rsidRPr="003F534A">
              <w:rPr>
                <w:rFonts w:ascii="Times New Roman" w:eastAsia="Times New Roman" w:hAnsi="Times New Roman" w:cs="Times New Roman"/>
                <w:highlight w:val="white"/>
                <w:lang w:val="uk-UA"/>
              </w:rPr>
              <w:t xml:space="preserve">замовникам забороняється здійснювати публічні закупівлі товарів, робіт і послуг у громадян </w:t>
            </w:r>
            <w:r w:rsidRPr="003F534A">
              <w:rPr>
                <w:rFonts w:ascii="Times New Roman" w:hAnsi="Times New Roman" w:cs="Times New Roman"/>
                <w:shd w:val="clear" w:color="auto" w:fill="FFFFFF"/>
                <w:lang w:val="uk-UA"/>
              </w:rPr>
              <w:t xml:space="preserve">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3F534A">
              <w:rPr>
                <w:rFonts w:ascii="Times New Roman" w:hAnsi="Times New Roman" w:cs="Times New Roman"/>
                <w:shd w:val="clear" w:color="auto" w:fill="FFFFFF"/>
                <w:lang w:val="uk-UA"/>
              </w:rPr>
              <w:t>бенефіціарним</w:t>
            </w:r>
            <w:proofErr w:type="spellEnd"/>
            <w:r w:rsidRPr="003F534A">
              <w:rPr>
                <w:rFonts w:ascii="Times New Roman" w:hAnsi="Times New Roman" w:cs="Times New Roman"/>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3F534A">
              <w:rPr>
                <w:rFonts w:ascii="Times New Roman" w:eastAsia="Times New Roman" w:hAnsi="Times New Roman" w:cs="Times New Roman"/>
                <w:highlight w:val="white"/>
                <w:lang w:val="uk-UA"/>
              </w:rPr>
              <w:t>.</w:t>
            </w:r>
            <w:r w:rsidRPr="003F534A">
              <w:rPr>
                <w:rFonts w:ascii="Times New Roman" w:eastAsia="Times New Roman" w:hAnsi="Times New Roman" w:cs="Times New Roman"/>
                <w:lang w:val="uk-UA"/>
              </w:rPr>
              <w:t xml:space="preserve"> За підроблення документів, печаток, штампів та бланків </w:t>
            </w:r>
            <w:r w:rsidRPr="003F534A">
              <w:rPr>
                <w:rFonts w:ascii="Times New Roman" w:eastAsia="Times New Roman" w:hAnsi="Times New Roman" w:cs="Times New Roman"/>
                <w:lang w:val="uk-UA"/>
              </w:rPr>
              <w:lastRenderedPageBreak/>
              <w:t>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E3B2770" w14:textId="77777777" w:rsidR="00AC6CF5" w:rsidRPr="003F534A" w:rsidRDefault="00AC6CF5" w:rsidP="00AC6CF5">
            <w:pPr>
              <w:widowControl w:val="0"/>
              <w:pBdr>
                <w:top w:val="nil"/>
                <w:left w:val="nil"/>
                <w:bottom w:val="nil"/>
                <w:right w:val="nil"/>
                <w:between w:val="nil"/>
              </w:pBdr>
              <w:spacing w:after="0" w:line="240" w:lineRule="auto"/>
              <w:jc w:val="both"/>
              <w:rPr>
                <w:rFonts w:ascii="Times New Roman" w:eastAsia="Times New Roman" w:hAnsi="Times New Roman"/>
                <w:i/>
                <w:lang w:val="uk-UA"/>
              </w:rPr>
            </w:pPr>
            <w:r w:rsidRPr="003F534A">
              <w:rPr>
                <w:rFonts w:ascii="Times New Roman" w:eastAsia="Times New Roman" w:hAnsi="Times New Roman"/>
                <w:i/>
                <w:lang w:val="uk-UA"/>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tc>
      </w:tr>
      <w:tr w:rsidR="00AC6CF5" w:rsidRPr="00BD214C" w14:paraId="3A1326C2" w14:textId="77777777" w:rsidTr="00A6315E">
        <w:tc>
          <w:tcPr>
            <w:tcW w:w="284" w:type="pct"/>
            <w:shd w:val="clear" w:color="auto" w:fill="FFFFFF"/>
          </w:tcPr>
          <w:p w14:paraId="69C66163" w14:textId="77777777" w:rsidR="00AC6CF5" w:rsidRPr="00CF78BB" w:rsidRDefault="00AC6CF5" w:rsidP="00AC6CF5">
            <w:pPr>
              <w:spacing w:after="0" w:line="240" w:lineRule="auto"/>
              <w:jc w:val="center"/>
              <w:textAlignment w:val="baseline"/>
              <w:rPr>
                <w:rFonts w:ascii="Times New Roman" w:eastAsia="Times New Roman" w:hAnsi="Times New Roman"/>
                <w:b/>
                <w:lang w:val="uk-UA" w:eastAsia="ru-RU"/>
              </w:rPr>
            </w:pPr>
            <w:r>
              <w:rPr>
                <w:rFonts w:ascii="Times New Roman" w:eastAsia="Times New Roman" w:hAnsi="Times New Roman"/>
                <w:b/>
                <w:lang w:val="uk-UA" w:eastAsia="ru-RU"/>
              </w:rPr>
              <w:lastRenderedPageBreak/>
              <w:t>3</w:t>
            </w:r>
          </w:p>
        </w:tc>
        <w:tc>
          <w:tcPr>
            <w:tcW w:w="1570" w:type="pct"/>
            <w:shd w:val="clear" w:color="auto" w:fill="FFFFFF"/>
          </w:tcPr>
          <w:p w14:paraId="7A931244" w14:textId="77777777" w:rsidR="00AC6CF5" w:rsidRPr="003F534A" w:rsidRDefault="00AC6CF5" w:rsidP="00AC6CF5">
            <w:pPr>
              <w:pStyle w:val="10"/>
              <w:widowControl w:val="0"/>
              <w:spacing w:line="240" w:lineRule="auto"/>
              <w:ind w:right="113"/>
              <w:rPr>
                <w:rFonts w:ascii="Times New Roman" w:hAnsi="Times New Roman" w:cs="Times New Roman"/>
                <w:b/>
                <w:color w:val="auto"/>
                <w:lang w:val="uk-UA"/>
              </w:rPr>
            </w:pPr>
            <w:r w:rsidRPr="003F534A">
              <w:rPr>
                <w:rFonts w:ascii="Times New Roman" w:eastAsia="Times New Roman" w:hAnsi="Times New Roman" w:cs="Times New Roman"/>
                <w:b/>
                <w:color w:val="auto"/>
                <w:lang w:val="uk-UA"/>
              </w:rPr>
              <w:t>Відхилення тендерних пропозицій</w:t>
            </w:r>
          </w:p>
        </w:tc>
        <w:tc>
          <w:tcPr>
            <w:tcW w:w="3146" w:type="pct"/>
            <w:shd w:val="clear" w:color="auto" w:fill="FFFFFF"/>
            <w:vAlign w:val="center"/>
          </w:tcPr>
          <w:p w14:paraId="7730ABD8" w14:textId="77777777" w:rsidR="00AC6CF5" w:rsidRPr="00056D75" w:rsidRDefault="00AC6CF5" w:rsidP="00AC6CF5">
            <w:pPr>
              <w:spacing w:after="0"/>
              <w:jc w:val="both"/>
              <w:rPr>
                <w:rFonts w:ascii="Times New Roman" w:eastAsia="Times New Roman" w:hAnsi="Times New Roman"/>
                <w:b/>
                <w:i/>
              </w:rPr>
            </w:pPr>
            <w:bookmarkStart w:id="6" w:name="h.3rdcrjn" w:colFirst="0" w:colLast="0"/>
            <w:bookmarkEnd w:id="6"/>
            <w:proofErr w:type="spellStart"/>
            <w:r w:rsidRPr="00056D75">
              <w:rPr>
                <w:rFonts w:ascii="Times New Roman" w:eastAsia="Times New Roman" w:hAnsi="Times New Roman"/>
                <w:b/>
                <w:i/>
              </w:rPr>
              <w:t>Замовник</w:t>
            </w:r>
            <w:proofErr w:type="spellEnd"/>
            <w:r w:rsidRPr="00056D75">
              <w:rPr>
                <w:rFonts w:ascii="Times New Roman" w:eastAsia="Times New Roman" w:hAnsi="Times New Roman"/>
                <w:b/>
                <w:i/>
              </w:rPr>
              <w:t xml:space="preserve"> </w:t>
            </w:r>
            <w:proofErr w:type="spellStart"/>
            <w:r w:rsidRPr="00056D75">
              <w:rPr>
                <w:rFonts w:ascii="Times New Roman" w:eastAsia="Times New Roman" w:hAnsi="Times New Roman"/>
                <w:b/>
                <w:i/>
              </w:rPr>
              <w:t>відхиляє</w:t>
            </w:r>
            <w:proofErr w:type="spellEnd"/>
            <w:r w:rsidRPr="00056D75">
              <w:rPr>
                <w:rFonts w:ascii="Times New Roman" w:eastAsia="Times New Roman" w:hAnsi="Times New Roman"/>
                <w:b/>
                <w:i/>
              </w:rPr>
              <w:t xml:space="preserve"> </w:t>
            </w:r>
            <w:proofErr w:type="spellStart"/>
            <w:r w:rsidRPr="00056D75">
              <w:rPr>
                <w:rFonts w:ascii="Times New Roman" w:eastAsia="Times New Roman" w:hAnsi="Times New Roman"/>
                <w:b/>
                <w:i/>
              </w:rPr>
              <w:t>тендерну</w:t>
            </w:r>
            <w:proofErr w:type="spellEnd"/>
            <w:r w:rsidRPr="00056D75">
              <w:rPr>
                <w:rFonts w:ascii="Times New Roman" w:eastAsia="Times New Roman" w:hAnsi="Times New Roman"/>
                <w:b/>
                <w:i/>
              </w:rPr>
              <w:t xml:space="preserve"> </w:t>
            </w:r>
            <w:proofErr w:type="spellStart"/>
            <w:r w:rsidRPr="00056D75">
              <w:rPr>
                <w:rFonts w:ascii="Times New Roman" w:eastAsia="Times New Roman" w:hAnsi="Times New Roman"/>
                <w:b/>
                <w:i/>
              </w:rPr>
              <w:t>пропозицію</w:t>
            </w:r>
            <w:proofErr w:type="spellEnd"/>
            <w:r w:rsidRPr="00056D75">
              <w:rPr>
                <w:rFonts w:ascii="Times New Roman" w:eastAsia="Times New Roman" w:hAnsi="Times New Roman"/>
                <w:b/>
                <w:i/>
              </w:rPr>
              <w:t xml:space="preserve"> </w:t>
            </w:r>
            <w:proofErr w:type="spellStart"/>
            <w:r w:rsidRPr="00056D75">
              <w:rPr>
                <w:rFonts w:ascii="Times New Roman" w:eastAsia="Times New Roman" w:hAnsi="Times New Roman"/>
                <w:b/>
                <w:i/>
              </w:rPr>
              <w:t>із</w:t>
            </w:r>
            <w:proofErr w:type="spellEnd"/>
            <w:r w:rsidRPr="00056D75">
              <w:rPr>
                <w:rFonts w:ascii="Times New Roman" w:eastAsia="Times New Roman" w:hAnsi="Times New Roman"/>
                <w:b/>
                <w:i/>
              </w:rPr>
              <w:t xml:space="preserve"> </w:t>
            </w:r>
            <w:proofErr w:type="spellStart"/>
            <w:r w:rsidRPr="00056D75">
              <w:rPr>
                <w:rFonts w:ascii="Times New Roman" w:eastAsia="Times New Roman" w:hAnsi="Times New Roman"/>
                <w:b/>
                <w:i/>
              </w:rPr>
              <w:t>зазначенням</w:t>
            </w:r>
            <w:proofErr w:type="spellEnd"/>
            <w:r w:rsidRPr="00056D75">
              <w:rPr>
                <w:rFonts w:ascii="Times New Roman" w:eastAsia="Times New Roman" w:hAnsi="Times New Roman"/>
                <w:b/>
                <w:i/>
              </w:rPr>
              <w:t xml:space="preserve"> </w:t>
            </w:r>
            <w:proofErr w:type="spellStart"/>
            <w:r w:rsidRPr="00056D75">
              <w:rPr>
                <w:rFonts w:ascii="Times New Roman" w:eastAsia="Times New Roman" w:hAnsi="Times New Roman"/>
                <w:b/>
                <w:i/>
              </w:rPr>
              <w:t>аргументації</w:t>
            </w:r>
            <w:proofErr w:type="spellEnd"/>
            <w:r w:rsidRPr="00056D75">
              <w:rPr>
                <w:rFonts w:ascii="Times New Roman" w:eastAsia="Times New Roman" w:hAnsi="Times New Roman"/>
                <w:b/>
                <w:i/>
              </w:rPr>
              <w:t xml:space="preserve"> в </w:t>
            </w:r>
            <w:proofErr w:type="spellStart"/>
            <w:r w:rsidRPr="00056D75">
              <w:rPr>
                <w:rFonts w:ascii="Times New Roman" w:eastAsia="Times New Roman" w:hAnsi="Times New Roman"/>
                <w:b/>
                <w:i/>
              </w:rPr>
              <w:t>електронній</w:t>
            </w:r>
            <w:proofErr w:type="spellEnd"/>
            <w:r w:rsidRPr="00056D75">
              <w:rPr>
                <w:rFonts w:ascii="Times New Roman" w:eastAsia="Times New Roman" w:hAnsi="Times New Roman"/>
                <w:b/>
                <w:i/>
              </w:rPr>
              <w:t xml:space="preserve"> </w:t>
            </w:r>
            <w:proofErr w:type="spellStart"/>
            <w:r w:rsidRPr="00056D75">
              <w:rPr>
                <w:rFonts w:ascii="Times New Roman" w:eastAsia="Times New Roman" w:hAnsi="Times New Roman"/>
                <w:b/>
                <w:i/>
              </w:rPr>
              <w:t>системі</w:t>
            </w:r>
            <w:proofErr w:type="spellEnd"/>
            <w:r w:rsidRPr="00056D75">
              <w:rPr>
                <w:rFonts w:ascii="Times New Roman" w:eastAsia="Times New Roman" w:hAnsi="Times New Roman"/>
                <w:b/>
                <w:i/>
              </w:rPr>
              <w:t xml:space="preserve"> </w:t>
            </w:r>
            <w:proofErr w:type="spellStart"/>
            <w:r w:rsidRPr="00056D75">
              <w:rPr>
                <w:rFonts w:ascii="Times New Roman" w:eastAsia="Times New Roman" w:hAnsi="Times New Roman"/>
                <w:b/>
                <w:i/>
              </w:rPr>
              <w:t>закупівель</w:t>
            </w:r>
            <w:proofErr w:type="spellEnd"/>
            <w:r w:rsidRPr="00056D75">
              <w:rPr>
                <w:rFonts w:ascii="Times New Roman" w:eastAsia="Times New Roman" w:hAnsi="Times New Roman"/>
                <w:b/>
                <w:i/>
              </w:rPr>
              <w:t xml:space="preserve"> у </w:t>
            </w:r>
            <w:proofErr w:type="spellStart"/>
            <w:r w:rsidRPr="00056D75">
              <w:rPr>
                <w:rFonts w:ascii="Times New Roman" w:eastAsia="Times New Roman" w:hAnsi="Times New Roman"/>
                <w:b/>
                <w:i/>
              </w:rPr>
              <w:t>разі</w:t>
            </w:r>
            <w:proofErr w:type="spellEnd"/>
            <w:r w:rsidRPr="00056D75">
              <w:rPr>
                <w:rFonts w:ascii="Times New Roman" w:eastAsia="Times New Roman" w:hAnsi="Times New Roman"/>
                <w:b/>
                <w:i/>
              </w:rPr>
              <w:t>, коли:</w:t>
            </w:r>
          </w:p>
          <w:p w14:paraId="213D621A" w14:textId="77777777" w:rsidR="00AC6CF5" w:rsidRPr="00056D75" w:rsidRDefault="00AC6CF5" w:rsidP="00AC6CF5">
            <w:pPr>
              <w:shd w:val="clear" w:color="auto" w:fill="FFFFFF"/>
              <w:spacing w:after="0"/>
              <w:ind w:firstLine="567"/>
              <w:jc w:val="both"/>
              <w:rPr>
                <w:rFonts w:ascii="Times New Roman" w:eastAsia="Times New Roman" w:hAnsi="Times New Roman"/>
              </w:rPr>
            </w:pPr>
            <w:r w:rsidRPr="00056D75">
              <w:rPr>
                <w:rFonts w:ascii="Times New Roman" w:eastAsia="Times New Roman" w:hAnsi="Times New Roman"/>
              </w:rPr>
              <w:t>1) </w:t>
            </w:r>
            <w:proofErr w:type="spellStart"/>
            <w:r w:rsidRPr="00056D75">
              <w:rPr>
                <w:rFonts w:ascii="Times New Roman" w:eastAsia="Times New Roman" w:hAnsi="Times New Roman"/>
              </w:rPr>
              <w:t>учасник</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процедури</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закупівлі</w:t>
            </w:r>
            <w:proofErr w:type="spellEnd"/>
            <w:r w:rsidRPr="00056D75">
              <w:rPr>
                <w:rFonts w:ascii="Times New Roman" w:eastAsia="Times New Roman" w:hAnsi="Times New Roman"/>
              </w:rPr>
              <w:t>:</w:t>
            </w:r>
          </w:p>
          <w:p w14:paraId="4AE930D3" w14:textId="77777777" w:rsidR="00AC6CF5" w:rsidRPr="00056D75" w:rsidRDefault="00AC6CF5" w:rsidP="00AC6CF5">
            <w:pPr>
              <w:shd w:val="clear" w:color="auto" w:fill="FFFFFF"/>
              <w:spacing w:after="0"/>
              <w:ind w:firstLine="567"/>
              <w:jc w:val="both"/>
              <w:rPr>
                <w:rFonts w:ascii="Times New Roman" w:eastAsia="Times New Roman" w:hAnsi="Times New Roman"/>
              </w:rPr>
            </w:pPr>
            <w:proofErr w:type="spellStart"/>
            <w:r w:rsidRPr="00056D75">
              <w:rPr>
                <w:rFonts w:ascii="Times New Roman" w:eastAsia="Times New Roman" w:hAnsi="Times New Roman"/>
              </w:rPr>
              <w:t>підпадає</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під</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підстави</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встановлені</w:t>
            </w:r>
            <w:proofErr w:type="spellEnd"/>
            <w:r w:rsidRPr="00056D75">
              <w:rPr>
                <w:rFonts w:ascii="Times New Roman" w:eastAsia="Times New Roman" w:hAnsi="Times New Roman"/>
              </w:rPr>
              <w:t xml:space="preserve"> пунктом 47 </w:t>
            </w:r>
            <w:proofErr w:type="spellStart"/>
            <w:r w:rsidRPr="00056D75">
              <w:rPr>
                <w:rFonts w:ascii="Times New Roman" w:eastAsia="Times New Roman" w:hAnsi="Times New Roman"/>
              </w:rPr>
              <w:t>цих</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особливостей</w:t>
            </w:r>
            <w:proofErr w:type="spellEnd"/>
            <w:r w:rsidRPr="00056D75">
              <w:rPr>
                <w:rFonts w:ascii="Times New Roman" w:eastAsia="Times New Roman" w:hAnsi="Times New Roman"/>
              </w:rPr>
              <w:t>;</w:t>
            </w:r>
          </w:p>
          <w:p w14:paraId="6F02DD06" w14:textId="77777777" w:rsidR="00AC6CF5" w:rsidRPr="00056D75" w:rsidRDefault="00AC6CF5" w:rsidP="00AC6CF5">
            <w:pPr>
              <w:shd w:val="clear" w:color="auto" w:fill="FFFFFF"/>
              <w:spacing w:after="0"/>
              <w:ind w:firstLine="567"/>
              <w:jc w:val="both"/>
              <w:rPr>
                <w:rFonts w:ascii="Times New Roman" w:eastAsia="Times New Roman" w:hAnsi="Times New Roman"/>
              </w:rPr>
            </w:pPr>
            <w:proofErr w:type="spellStart"/>
            <w:r w:rsidRPr="00056D75">
              <w:rPr>
                <w:rFonts w:ascii="Times New Roman" w:eastAsia="Times New Roman" w:hAnsi="Times New Roman"/>
              </w:rPr>
              <w:t>зазначив</w:t>
            </w:r>
            <w:proofErr w:type="spellEnd"/>
            <w:r w:rsidRPr="00056D75">
              <w:rPr>
                <w:rFonts w:ascii="Times New Roman" w:eastAsia="Times New Roman" w:hAnsi="Times New Roman"/>
              </w:rPr>
              <w:t xml:space="preserve"> у </w:t>
            </w:r>
            <w:proofErr w:type="spellStart"/>
            <w:r w:rsidRPr="00056D75">
              <w:rPr>
                <w:rFonts w:ascii="Times New Roman" w:eastAsia="Times New Roman" w:hAnsi="Times New Roman"/>
              </w:rPr>
              <w:t>тендерній</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пропозиції</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недостовірну</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інформацію</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що</w:t>
            </w:r>
            <w:proofErr w:type="spellEnd"/>
            <w:r w:rsidRPr="00056D75">
              <w:rPr>
                <w:rFonts w:ascii="Times New Roman" w:eastAsia="Times New Roman" w:hAnsi="Times New Roman"/>
              </w:rPr>
              <w:t xml:space="preserve"> є </w:t>
            </w:r>
            <w:proofErr w:type="spellStart"/>
            <w:r w:rsidRPr="00056D75">
              <w:rPr>
                <w:rFonts w:ascii="Times New Roman" w:eastAsia="Times New Roman" w:hAnsi="Times New Roman"/>
              </w:rPr>
              <w:t>суттєвою</w:t>
            </w:r>
            <w:proofErr w:type="spellEnd"/>
            <w:r w:rsidRPr="00056D75">
              <w:rPr>
                <w:rFonts w:ascii="Times New Roman" w:eastAsia="Times New Roman" w:hAnsi="Times New Roman"/>
              </w:rPr>
              <w:t xml:space="preserve"> для </w:t>
            </w:r>
            <w:proofErr w:type="spellStart"/>
            <w:r w:rsidRPr="00056D75">
              <w:rPr>
                <w:rFonts w:ascii="Times New Roman" w:eastAsia="Times New Roman" w:hAnsi="Times New Roman"/>
              </w:rPr>
              <w:t>визначення</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результатів</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відкритих</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торгів</w:t>
            </w:r>
            <w:proofErr w:type="spellEnd"/>
            <w:r w:rsidRPr="00056D75">
              <w:rPr>
                <w:rFonts w:ascii="Times New Roman" w:eastAsia="Times New Roman" w:hAnsi="Times New Roman"/>
              </w:rPr>
              <w:t xml:space="preserve">, яку </w:t>
            </w:r>
            <w:proofErr w:type="spellStart"/>
            <w:r w:rsidRPr="00056D75">
              <w:rPr>
                <w:rFonts w:ascii="Times New Roman" w:eastAsia="Times New Roman" w:hAnsi="Times New Roman"/>
              </w:rPr>
              <w:t>замовником</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виявлено</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згідно</w:t>
            </w:r>
            <w:proofErr w:type="spellEnd"/>
            <w:r w:rsidRPr="00056D75">
              <w:rPr>
                <w:rFonts w:ascii="Times New Roman" w:eastAsia="Times New Roman" w:hAnsi="Times New Roman"/>
              </w:rPr>
              <w:t xml:space="preserve"> з </w:t>
            </w:r>
            <w:proofErr w:type="spellStart"/>
            <w:r w:rsidRPr="00056D75">
              <w:rPr>
                <w:rFonts w:ascii="Times New Roman" w:eastAsia="Times New Roman" w:hAnsi="Times New Roman"/>
              </w:rPr>
              <w:t>абзацом</w:t>
            </w:r>
            <w:proofErr w:type="spellEnd"/>
            <w:r w:rsidRPr="00056D75">
              <w:rPr>
                <w:rFonts w:ascii="Times New Roman" w:eastAsia="Times New Roman" w:hAnsi="Times New Roman"/>
              </w:rPr>
              <w:t xml:space="preserve"> першим пункту 42 </w:t>
            </w:r>
            <w:proofErr w:type="spellStart"/>
            <w:r w:rsidRPr="00056D75">
              <w:rPr>
                <w:rFonts w:ascii="Times New Roman" w:eastAsia="Times New Roman" w:hAnsi="Times New Roman"/>
              </w:rPr>
              <w:t>цих</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особливостей</w:t>
            </w:r>
            <w:proofErr w:type="spellEnd"/>
            <w:r w:rsidRPr="00056D75">
              <w:rPr>
                <w:rFonts w:ascii="Times New Roman" w:eastAsia="Times New Roman" w:hAnsi="Times New Roman"/>
              </w:rPr>
              <w:t>;</w:t>
            </w:r>
          </w:p>
          <w:p w14:paraId="5BE62F3B" w14:textId="77777777" w:rsidR="00AC6CF5" w:rsidRPr="00056D75" w:rsidRDefault="00AC6CF5" w:rsidP="00AC6CF5">
            <w:pPr>
              <w:shd w:val="clear" w:color="auto" w:fill="FFFFFF"/>
              <w:spacing w:after="0"/>
              <w:ind w:firstLine="567"/>
              <w:jc w:val="both"/>
              <w:rPr>
                <w:rFonts w:ascii="Times New Roman" w:eastAsia="Times New Roman" w:hAnsi="Times New Roman"/>
              </w:rPr>
            </w:pPr>
            <w:r w:rsidRPr="00056D75">
              <w:rPr>
                <w:rFonts w:ascii="Times New Roman" w:eastAsia="Times New Roman" w:hAnsi="Times New Roman"/>
              </w:rPr>
              <w:t xml:space="preserve">не </w:t>
            </w:r>
            <w:proofErr w:type="spellStart"/>
            <w:r w:rsidRPr="00056D75">
              <w:rPr>
                <w:rFonts w:ascii="Times New Roman" w:eastAsia="Times New Roman" w:hAnsi="Times New Roman"/>
              </w:rPr>
              <w:t>надав</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забезпечення</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тендерної</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пропозиції</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якщо</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таке</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забезпечення</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вимагалося</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замовником</w:t>
            </w:r>
            <w:proofErr w:type="spellEnd"/>
            <w:r w:rsidRPr="00056D75">
              <w:rPr>
                <w:rFonts w:ascii="Times New Roman" w:eastAsia="Times New Roman" w:hAnsi="Times New Roman"/>
              </w:rPr>
              <w:t>;</w:t>
            </w:r>
          </w:p>
          <w:p w14:paraId="28AED49C" w14:textId="77777777" w:rsidR="00AC6CF5" w:rsidRPr="00C11FB2" w:rsidRDefault="00AC6CF5" w:rsidP="00AC6CF5">
            <w:pPr>
              <w:shd w:val="clear" w:color="auto" w:fill="FFFFFF"/>
              <w:spacing w:after="0"/>
              <w:ind w:firstLine="567"/>
              <w:jc w:val="both"/>
              <w:rPr>
                <w:rFonts w:ascii="Times New Roman" w:eastAsia="Times New Roman" w:hAnsi="Times New Roman"/>
              </w:rPr>
            </w:pPr>
            <w:r w:rsidRPr="00056D75">
              <w:rPr>
                <w:rFonts w:ascii="Times New Roman" w:eastAsia="Times New Roman" w:hAnsi="Times New Roman"/>
              </w:rPr>
              <w:t xml:space="preserve">не </w:t>
            </w:r>
            <w:proofErr w:type="spellStart"/>
            <w:r w:rsidRPr="00056D75">
              <w:rPr>
                <w:rFonts w:ascii="Times New Roman" w:eastAsia="Times New Roman" w:hAnsi="Times New Roman"/>
              </w:rPr>
              <w:t>виправив</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виявлені</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замовником</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після</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розкриття</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тендерних</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пропозицій</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невідповідності</w:t>
            </w:r>
            <w:proofErr w:type="spellEnd"/>
            <w:r w:rsidRPr="00056D75">
              <w:rPr>
                <w:rFonts w:ascii="Times New Roman" w:eastAsia="Times New Roman" w:hAnsi="Times New Roman"/>
              </w:rPr>
              <w:t xml:space="preserve"> в </w:t>
            </w:r>
            <w:proofErr w:type="spellStart"/>
            <w:r w:rsidRPr="00056D75">
              <w:rPr>
                <w:rFonts w:ascii="Times New Roman" w:eastAsia="Times New Roman" w:hAnsi="Times New Roman"/>
              </w:rPr>
              <w:t>інформації</w:t>
            </w:r>
            <w:proofErr w:type="spellEnd"/>
            <w:r w:rsidRPr="00056D75">
              <w:rPr>
                <w:rFonts w:ascii="Times New Roman" w:eastAsia="Times New Roman" w:hAnsi="Times New Roman"/>
              </w:rPr>
              <w:t xml:space="preserve"> та/</w:t>
            </w:r>
            <w:proofErr w:type="spellStart"/>
            <w:r w:rsidRPr="00056D75">
              <w:rPr>
                <w:rFonts w:ascii="Times New Roman" w:eastAsia="Times New Roman" w:hAnsi="Times New Roman"/>
              </w:rPr>
              <w:t>або</w:t>
            </w:r>
            <w:proofErr w:type="spellEnd"/>
            <w:r w:rsidRPr="00056D75">
              <w:rPr>
                <w:rFonts w:ascii="Times New Roman" w:eastAsia="Times New Roman" w:hAnsi="Times New Roman"/>
              </w:rPr>
              <w:t xml:space="preserve"> документах, </w:t>
            </w:r>
            <w:proofErr w:type="spellStart"/>
            <w:r w:rsidRPr="00056D75">
              <w:rPr>
                <w:rFonts w:ascii="Times New Roman" w:eastAsia="Times New Roman" w:hAnsi="Times New Roman"/>
              </w:rPr>
              <w:t>що</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подані</w:t>
            </w:r>
            <w:proofErr w:type="spellEnd"/>
            <w:r w:rsidRPr="00056D75">
              <w:rPr>
                <w:rFonts w:ascii="Times New Roman" w:eastAsia="Times New Roman" w:hAnsi="Times New Roman"/>
              </w:rPr>
              <w:t xml:space="preserve"> ним у </w:t>
            </w:r>
            <w:proofErr w:type="spellStart"/>
            <w:r w:rsidRPr="00056D75">
              <w:rPr>
                <w:rFonts w:ascii="Times New Roman" w:eastAsia="Times New Roman" w:hAnsi="Times New Roman"/>
              </w:rPr>
              <w:t>складі</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своєї</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тендерної</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пропозиції</w:t>
            </w:r>
            <w:proofErr w:type="spellEnd"/>
            <w:r w:rsidRPr="00056D75">
              <w:rPr>
                <w:rFonts w:ascii="Times New Roman" w:eastAsia="Times New Roman" w:hAnsi="Times New Roman"/>
              </w:rPr>
              <w:t>, та/</w:t>
            </w:r>
            <w:proofErr w:type="spellStart"/>
            <w:r w:rsidRPr="00056D75">
              <w:rPr>
                <w:rFonts w:ascii="Times New Roman" w:eastAsia="Times New Roman" w:hAnsi="Times New Roman"/>
              </w:rPr>
              <w:t>або</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змінив</w:t>
            </w:r>
            <w:proofErr w:type="spellEnd"/>
            <w:r w:rsidRPr="00056D75">
              <w:rPr>
                <w:rFonts w:ascii="Times New Roman" w:eastAsia="Times New Roman" w:hAnsi="Times New Roman"/>
              </w:rPr>
              <w:t xml:space="preserve"> предмет </w:t>
            </w:r>
            <w:proofErr w:type="spellStart"/>
            <w:r w:rsidRPr="00056D75">
              <w:rPr>
                <w:rFonts w:ascii="Times New Roman" w:eastAsia="Times New Roman" w:hAnsi="Times New Roman"/>
              </w:rPr>
              <w:t>закупівлі</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його</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найменування</w:t>
            </w:r>
            <w:proofErr w:type="spellEnd"/>
            <w:r w:rsidRPr="00056D75">
              <w:rPr>
                <w:rFonts w:ascii="Times New Roman" w:eastAsia="Times New Roman" w:hAnsi="Times New Roman"/>
              </w:rPr>
              <w:t xml:space="preserve">, марку, модель </w:t>
            </w:r>
            <w:proofErr w:type="spellStart"/>
            <w:r w:rsidRPr="00056D75">
              <w:rPr>
                <w:rFonts w:ascii="Times New Roman" w:eastAsia="Times New Roman" w:hAnsi="Times New Roman"/>
              </w:rPr>
              <w:t>тощо</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під</w:t>
            </w:r>
            <w:proofErr w:type="spellEnd"/>
            <w:r w:rsidRPr="00056D75">
              <w:rPr>
                <w:rFonts w:ascii="Times New Roman" w:eastAsia="Times New Roman" w:hAnsi="Times New Roman"/>
              </w:rPr>
              <w:t xml:space="preserve"> час </w:t>
            </w:r>
            <w:proofErr w:type="spellStart"/>
            <w:r w:rsidRPr="00056D75">
              <w:rPr>
                <w:rFonts w:ascii="Times New Roman" w:eastAsia="Times New Roman" w:hAnsi="Times New Roman"/>
              </w:rPr>
              <w:t>виправлення</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виявлених</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замовником</w:t>
            </w:r>
            <w:proofErr w:type="spellEnd"/>
            <w:r w:rsidRPr="00056D75">
              <w:rPr>
                <w:rFonts w:ascii="Times New Roman" w:eastAsia="Times New Roman" w:hAnsi="Times New Roman"/>
              </w:rPr>
              <w:t xml:space="preserve"> </w:t>
            </w:r>
            <w:proofErr w:type="spellStart"/>
            <w:r w:rsidRPr="00C11FB2">
              <w:rPr>
                <w:rFonts w:ascii="Times New Roman" w:eastAsia="Times New Roman" w:hAnsi="Times New Roman"/>
              </w:rPr>
              <w:t>невідповідностей</w:t>
            </w:r>
            <w:proofErr w:type="spellEnd"/>
            <w:r w:rsidRPr="00C11FB2">
              <w:rPr>
                <w:rFonts w:ascii="Times New Roman" w:eastAsia="Times New Roman" w:hAnsi="Times New Roman"/>
              </w:rPr>
              <w:t xml:space="preserve">, </w:t>
            </w:r>
            <w:proofErr w:type="spellStart"/>
            <w:r w:rsidRPr="00C11FB2">
              <w:rPr>
                <w:rFonts w:ascii="Times New Roman" w:eastAsia="Times New Roman" w:hAnsi="Times New Roman"/>
              </w:rPr>
              <w:t>протягом</w:t>
            </w:r>
            <w:proofErr w:type="spellEnd"/>
            <w:r w:rsidRPr="00C11FB2">
              <w:rPr>
                <w:rFonts w:ascii="Times New Roman" w:eastAsia="Times New Roman" w:hAnsi="Times New Roman"/>
              </w:rPr>
              <w:t xml:space="preserve"> 24 годин з моменту </w:t>
            </w:r>
            <w:proofErr w:type="spellStart"/>
            <w:r w:rsidRPr="00C11FB2">
              <w:rPr>
                <w:rFonts w:ascii="Times New Roman" w:eastAsia="Times New Roman" w:hAnsi="Times New Roman"/>
              </w:rPr>
              <w:t>розміщення</w:t>
            </w:r>
            <w:proofErr w:type="spellEnd"/>
            <w:r w:rsidRPr="00C11FB2">
              <w:rPr>
                <w:rFonts w:ascii="Times New Roman" w:eastAsia="Times New Roman" w:hAnsi="Times New Roman"/>
              </w:rPr>
              <w:t xml:space="preserve"> </w:t>
            </w:r>
            <w:proofErr w:type="spellStart"/>
            <w:r w:rsidRPr="00C11FB2">
              <w:rPr>
                <w:rFonts w:ascii="Times New Roman" w:eastAsia="Times New Roman" w:hAnsi="Times New Roman"/>
              </w:rPr>
              <w:t>замовником</w:t>
            </w:r>
            <w:proofErr w:type="spellEnd"/>
            <w:r w:rsidRPr="00C11FB2">
              <w:rPr>
                <w:rFonts w:ascii="Times New Roman" w:eastAsia="Times New Roman" w:hAnsi="Times New Roman"/>
              </w:rPr>
              <w:t xml:space="preserve"> в </w:t>
            </w:r>
            <w:proofErr w:type="spellStart"/>
            <w:r w:rsidRPr="00C11FB2">
              <w:rPr>
                <w:rFonts w:ascii="Times New Roman" w:eastAsia="Times New Roman" w:hAnsi="Times New Roman"/>
              </w:rPr>
              <w:t>електронній</w:t>
            </w:r>
            <w:proofErr w:type="spellEnd"/>
            <w:r w:rsidRPr="00C11FB2">
              <w:rPr>
                <w:rFonts w:ascii="Times New Roman" w:eastAsia="Times New Roman" w:hAnsi="Times New Roman"/>
              </w:rPr>
              <w:t xml:space="preserve"> </w:t>
            </w:r>
            <w:proofErr w:type="spellStart"/>
            <w:r w:rsidRPr="00C11FB2">
              <w:rPr>
                <w:rFonts w:ascii="Times New Roman" w:eastAsia="Times New Roman" w:hAnsi="Times New Roman"/>
              </w:rPr>
              <w:t>системі</w:t>
            </w:r>
            <w:proofErr w:type="spellEnd"/>
            <w:r w:rsidRPr="00C11FB2">
              <w:rPr>
                <w:rFonts w:ascii="Times New Roman" w:eastAsia="Times New Roman" w:hAnsi="Times New Roman"/>
              </w:rPr>
              <w:t xml:space="preserve"> </w:t>
            </w:r>
            <w:proofErr w:type="spellStart"/>
            <w:r w:rsidRPr="00C11FB2">
              <w:rPr>
                <w:rFonts w:ascii="Times New Roman" w:eastAsia="Times New Roman" w:hAnsi="Times New Roman"/>
              </w:rPr>
              <w:t>закупівель</w:t>
            </w:r>
            <w:proofErr w:type="spellEnd"/>
            <w:r w:rsidRPr="00C11FB2">
              <w:rPr>
                <w:rFonts w:ascii="Times New Roman" w:eastAsia="Times New Roman" w:hAnsi="Times New Roman"/>
              </w:rPr>
              <w:t xml:space="preserve"> </w:t>
            </w:r>
            <w:proofErr w:type="spellStart"/>
            <w:r w:rsidRPr="00C11FB2">
              <w:rPr>
                <w:rFonts w:ascii="Times New Roman" w:eastAsia="Times New Roman" w:hAnsi="Times New Roman"/>
              </w:rPr>
              <w:t>повідомлення</w:t>
            </w:r>
            <w:proofErr w:type="spellEnd"/>
            <w:r w:rsidRPr="00C11FB2">
              <w:rPr>
                <w:rFonts w:ascii="Times New Roman" w:eastAsia="Times New Roman" w:hAnsi="Times New Roman"/>
              </w:rPr>
              <w:t xml:space="preserve"> з </w:t>
            </w:r>
            <w:proofErr w:type="spellStart"/>
            <w:r w:rsidRPr="00C11FB2">
              <w:rPr>
                <w:rFonts w:ascii="Times New Roman" w:eastAsia="Times New Roman" w:hAnsi="Times New Roman"/>
              </w:rPr>
              <w:t>вимогою</w:t>
            </w:r>
            <w:proofErr w:type="spellEnd"/>
            <w:r w:rsidRPr="00C11FB2">
              <w:rPr>
                <w:rFonts w:ascii="Times New Roman" w:eastAsia="Times New Roman" w:hAnsi="Times New Roman"/>
              </w:rPr>
              <w:t xml:space="preserve"> про </w:t>
            </w:r>
            <w:proofErr w:type="spellStart"/>
            <w:r w:rsidRPr="00C11FB2">
              <w:rPr>
                <w:rFonts w:ascii="Times New Roman" w:eastAsia="Times New Roman" w:hAnsi="Times New Roman"/>
              </w:rPr>
              <w:t>усунення</w:t>
            </w:r>
            <w:proofErr w:type="spellEnd"/>
            <w:r w:rsidRPr="00C11FB2">
              <w:rPr>
                <w:rFonts w:ascii="Times New Roman" w:eastAsia="Times New Roman" w:hAnsi="Times New Roman"/>
              </w:rPr>
              <w:t xml:space="preserve"> таких </w:t>
            </w:r>
            <w:proofErr w:type="spellStart"/>
            <w:r w:rsidRPr="00C11FB2">
              <w:rPr>
                <w:rFonts w:ascii="Times New Roman" w:eastAsia="Times New Roman" w:hAnsi="Times New Roman"/>
              </w:rPr>
              <w:t>невідповідностей</w:t>
            </w:r>
            <w:proofErr w:type="spellEnd"/>
            <w:r w:rsidRPr="00C11FB2">
              <w:rPr>
                <w:rFonts w:ascii="Times New Roman" w:eastAsia="Times New Roman" w:hAnsi="Times New Roman"/>
              </w:rPr>
              <w:t>;</w:t>
            </w:r>
          </w:p>
          <w:p w14:paraId="561F26E8" w14:textId="77777777" w:rsidR="00AC6CF5" w:rsidRPr="00C11FB2" w:rsidRDefault="00AC6CF5" w:rsidP="00AC6CF5">
            <w:pPr>
              <w:shd w:val="clear" w:color="auto" w:fill="FFFFFF"/>
              <w:spacing w:after="0"/>
              <w:ind w:firstLine="567"/>
              <w:jc w:val="both"/>
              <w:rPr>
                <w:rFonts w:ascii="Times New Roman" w:eastAsia="Times New Roman" w:hAnsi="Times New Roman"/>
              </w:rPr>
            </w:pPr>
            <w:r w:rsidRPr="00C11FB2">
              <w:rPr>
                <w:rFonts w:ascii="Times New Roman" w:eastAsia="Times New Roman" w:hAnsi="Times New Roman"/>
              </w:rPr>
              <w:t xml:space="preserve">не </w:t>
            </w:r>
            <w:proofErr w:type="spellStart"/>
            <w:r w:rsidRPr="00C11FB2">
              <w:rPr>
                <w:rFonts w:ascii="Times New Roman" w:eastAsia="Times New Roman" w:hAnsi="Times New Roman"/>
              </w:rPr>
              <w:t>надав</w:t>
            </w:r>
            <w:proofErr w:type="spellEnd"/>
            <w:r w:rsidRPr="00C11FB2">
              <w:rPr>
                <w:rFonts w:ascii="Times New Roman" w:eastAsia="Times New Roman" w:hAnsi="Times New Roman"/>
              </w:rPr>
              <w:t xml:space="preserve"> </w:t>
            </w:r>
            <w:proofErr w:type="spellStart"/>
            <w:r w:rsidRPr="00C11FB2">
              <w:rPr>
                <w:rFonts w:ascii="Times New Roman" w:eastAsia="Times New Roman" w:hAnsi="Times New Roman"/>
              </w:rPr>
              <w:t>обґрунтування</w:t>
            </w:r>
            <w:proofErr w:type="spellEnd"/>
            <w:r w:rsidRPr="00C11FB2">
              <w:rPr>
                <w:rFonts w:ascii="Times New Roman" w:eastAsia="Times New Roman" w:hAnsi="Times New Roman"/>
              </w:rPr>
              <w:t xml:space="preserve"> аномально </w:t>
            </w:r>
            <w:proofErr w:type="spellStart"/>
            <w:r w:rsidRPr="00C11FB2">
              <w:rPr>
                <w:rFonts w:ascii="Times New Roman" w:eastAsia="Times New Roman" w:hAnsi="Times New Roman"/>
              </w:rPr>
              <w:t>низької</w:t>
            </w:r>
            <w:proofErr w:type="spellEnd"/>
            <w:r w:rsidRPr="00C11FB2">
              <w:rPr>
                <w:rFonts w:ascii="Times New Roman" w:eastAsia="Times New Roman" w:hAnsi="Times New Roman"/>
              </w:rPr>
              <w:t xml:space="preserve"> </w:t>
            </w:r>
            <w:proofErr w:type="spellStart"/>
            <w:r w:rsidRPr="00C11FB2">
              <w:rPr>
                <w:rFonts w:ascii="Times New Roman" w:eastAsia="Times New Roman" w:hAnsi="Times New Roman"/>
              </w:rPr>
              <w:t>ціни</w:t>
            </w:r>
            <w:proofErr w:type="spellEnd"/>
            <w:r w:rsidRPr="00C11FB2">
              <w:rPr>
                <w:rFonts w:ascii="Times New Roman" w:eastAsia="Times New Roman" w:hAnsi="Times New Roman"/>
              </w:rPr>
              <w:t xml:space="preserve"> </w:t>
            </w:r>
            <w:proofErr w:type="spellStart"/>
            <w:r w:rsidRPr="00C11FB2">
              <w:rPr>
                <w:rFonts w:ascii="Times New Roman" w:eastAsia="Times New Roman" w:hAnsi="Times New Roman"/>
              </w:rPr>
              <w:t>тендерної</w:t>
            </w:r>
            <w:proofErr w:type="spellEnd"/>
            <w:r w:rsidRPr="00C11FB2">
              <w:rPr>
                <w:rFonts w:ascii="Times New Roman" w:eastAsia="Times New Roman" w:hAnsi="Times New Roman"/>
              </w:rPr>
              <w:t xml:space="preserve"> </w:t>
            </w:r>
            <w:proofErr w:type="spellStart"/>
            <w:r w:rsidRPr="00C11FB2">
              <w:rPr>
                <w:rFonts w:ascii="Times New Roman" w:eastAsia="Times New Roman" w:hAnsi="Times New Roman"/>
              </w:rPr>
              <w:t>пропозиції</w:t>
            </w:r>
            <w:proofErr w:type="spellEnd"/>
            <w:r w:rsidRPr="00C11FB2">
              <w:rPr>
                <w:rFonts w:ascii="Times New Roman" w:eastAsia="Times New Roman" w:hAnsi="Times New Roman"/>
              </w:rPr>
              <w:t xml:space="preserve"> </w:t>
            </w:r>
            <w:proofErr w:type="spellStart"/>
            <w:r w:rsidRPr="00C11FB2">
              <w:rPr>
                <w:rFonts w:ascii="Times New Roman" w:eastAsia="Times New Roman" w:hAnsi="Times New Roman"/>
              </w:rPr>
              <w:t>протягом</w:t>
            </w:r>
            <w:proofErr w:type="spellEnd"/>
            <w:r w:rsidRPr="00C11FB2">
              <w:rPr>
                <w:rFonts w:ascii="Times New Roman" w:eastAsia="Times New Roman" w:hAnsi="Times New Roman"/>
              </w:rPr>
              <w:t xml:space="preserve"> строку, </w:t>
            </w:r>
            <w:proofErr w:type="spellStart"/>
            <w:r w:rsidRPr="00C11FB2">
              <w:rPr>
                <w:rFonts w:ascii="Times New Roman" w:eastAsia="Times New Roman" w:hAnsi="Times New Roman"/>
              </w:rPr>
              <w:t>визначеного</w:t>
            </w:r>
            <w:proofErr w:type="spellEnd"/>
            <w:r w:rsidRPr="00C11FB2">
              <w:rPr>
                <w:rFonts w:ascii="Times New Roman" w:eastAsia="Times New Roman" w:hAnsi="Times New Roman"/>
              </w:rPr>
              <w:t xml:space="preserve"> </w:t>
            </w:r>
            <w:proofErr w:type="spellStart"/>
            <w:r w:rsidRPr="00C11FB2">
              <w:rPr>
                <w:rFonts w:ascii="Times New Roman" w:eastAsia="Times New Roman" w:hAnsi="Times New Roman"/>
              </w:rPr>
              <w:t>абзацом</w:t>
            </w:r>
            <w:proofErr w:type="spellEnd"/>
            <w:r w:rsidRPr="00C11FB2">
              <w:rPr>
                <w:rFonts w:ascii="Times New Roman" w:eastAsia="Times New Roman" w:hAnsi="Times New Roman"/>
              </w:rPr>
              <w:t xml:space="preserve"> першим </w:t>
            </w:r>
            <w:proofErr w:type="spellStart"/>
            <w:r w:rsidRPr="00C11FB2">
              <w:rPr>
                <w:rFonts w:ascii="Times New Roman" w:eastAsia="Times New Roman" w:hAnsi="Times New Roman"/>
              </w:rPr>
              <w:t>частини</w:t>
            </w:r>
            <w:proofErr w:type="spellEnd"/>
            <w:r w:rsidRPr="00C11FB2">
              <w:rPr>
                <w:rFonts w:ascii="Times New Roman" w:eastAsia="Times New Roman" w:hAnsi="Times New Roman"/>
              </w:rPr>
              <w:t xml:space="preserve"> </w:t>
            </w:r>
            <w:proofErr w:type="spellStart"/>
            <w:r w:rsidRPr="00C11FB2">
              <w:rPr>
                <w:rFonts w:ascii="Times New Roman" w:eastAsia="Times New Roman" w:hAnsi="Times New Roman"/>
              </w:rPr>
              <w:t>чотирнадцятої</w:t>
            </w:r>
            <w:proofErr w:type="spellEnd"/>
            <w:r w:rsidRPr="00C11FB2">
              <w:rPr>
                <w:rFonts w:ascii="Times New Roman" w:eastAsia="Times New Roman" w:hAnsi="Times New Roman"/>
              </w:rPr>
              <w:t xml:space="preserve"> </w:t>
            </w:r>
            <w:proofErr w:type="spellStart"/>
            <w:r w:rsidRPr="00C11FB2">
              <w:rPr>
                <w:rFonts w:ascii="Times New Roman" w:eastAsia="Times New Roman" w:hAnsi="Times New Roman"/>
              </w:rPr>
              <w:t>статті</w:t>
            </w:r>
            <w:proofErr w:type="spellEnd"/>
            <w:r w:rsidRPr="00C11FB2">
              <w:rPr>
                <w:rFonts w:ascii="Times New Roman" w:eastAsia="Times New Roman" w:hAnsi="Times New Roman"/>
              </w:rPr>
              <w:t xml:space="preserve"> 29 Закону/</w:t>
            </w:r>
            <w:proofErr w:type="spellStart"/>
            <w:r w:rsidRPr="00C11FB2">
              <w:rPr>
                <w:rFonts w:ascii="Times New Roman" w:eastAsia="Times New Roman" w:hAnsi="Times New Roman"/>
              </w:rPr>
              <w:t>абзацом</w:t>
            </w:r>
            <w:proofErr w:type="spellEnd"/>
            <w:r w:rsidRPr="00C11FB2">
              <w:rPr>
                <w:rFonts w:ascii="Times New Roman" w:eastAsia="Times New Roman" w:hAnsi="Times New Roman"/>
              </w:rPr>
              <w:t xml:space="preserve"> </w:t>
            </w:r>
            <w:proofErr w:type="spellStart"/>
            <w:r w:rsidRPr="00C11FB2">
              <w:rPr>
                <w:rFonts w:ascii="Times New Roman" w:eastAsia="Times New Roman" w:hAnsi="Times New Roman"/>
              </w:rPr>
              <w:t>дев’ятим</w:t>
            </w:r>
            <w:proofErr w:type="spellEnd"/>
            <w:r w:rsidRPr="00C11FB2">
              <w:rPr>
                <w:rFonts w:ascii="Times New Roman" w:eastAsia="Times New Roman" w:hAnsi="Times New Roman"/>
              </w:rPr>
              <w:t xml:space="preserve"> пункту 37 </w:t>
            </w:r>
            <w:proofErr w:type="spellStart"/>
            <w:r w:rsidRPr="00C11FB2">
              <w:rPr>
                <w:rFonts w:ascii="Times New Roman" w:eastAsia="Times New Roman" w:hAnsi="Times New Roman"/>
              </w:rPr>
              <w:t>цих</w:t>
            </w:r>
            <w:proofErr w:type="spellEnd"/>
            <w:r w:rsidRPr="00C11FB2">
              <w:rPr>
                <w:rFonts w:ascii="Times New Roman" w:eastAsia="Times New Roman" w:hAnsi="Times New Roman"/>
              </w:rPr>
              <w:t xml:space="preserve"> </w:t>
            </w:r>
            <w:proofErr w:type="spellStart"/>
            <w:r w:rsidRPr="00C11FB2">
              <w:rPr>
                <w:rFonts w:ascii="Times New Roman" w:eastAsia="Times New Roman" w:hAnsi="Times New Roman"/>
              </w:rPr>
              <w:t>особливостей</w:t>
            </w:r>
            <w:proofErr w:type="spellEnd"/>
            <w:r w:rsidRPr="00C11FB2">
              <w:rPr>
                <w:rFonts w:ascii="Times New Roman" w:eastAsia="Times New Roman" w:hAnsi="Times New Roman"/>
              </w:rPr>
              <w:t>;</w:t>
            </w:r>
          </w:p>
          <w:p w14:paraId="04248201" w14:textId="73198558" w:rsidR="00AC6CF5" w:rsidRPr="00C11FB2" w:rsidRDefault="00AC6CF5" w:rsidP="00AC6CF5">
            <w:pPr>
              <w:shd w:val="clear" w:color="auto" w:fill="FFFFFF"/>
              <w:spacing w:after="0"/>
              <w:ind w:firstLine="567"/>
              <w:jc w:val="both"/>
              <w:rPr>
                <w:rFonts w:ascii="Times New Roman" w:eastAsia="Times New Roman" w:hAnsi="Times New Roman"/>
              </w:rPr>
            </w:pPr>
            <w:proofErr w:type="spellStart"/>
            <w:r w:rsidRPr="00C11FB2">
              <w:rPr>
                <w:rFonts w:ascii="Times New Roman" w:eastAsia="Times New Roman" w:hAnsi="Times New Roman"/>
              </w:rPr>
              <w:t>визначив</w:t>
            </w:r>
            <w:proofErr w:type="spellEnd"/>
            <w:r w:rsidRPr="00C11FB2">
              <w:rPr>
                <w:rFonts w:ascii="Times New Roman" w:eastAsia="Times New Roman" w:hAnsi="Times New Roman"/>
              </w:rPr>
              <w:t xml:space="preserve"> </w:t>
            </w:r>
            <w:proofErr w:type="spellStart"/>
            <w:r w:rsidRPr="00C11FB2">
              <w:rPr>
                <w:rFonts w:ascii="Times New Roman" w:eastAsia="Times New Roman" w:hAnsi="Times New Roman"/>
              </w:rPr>
              <w:t>конфіденційною</w:t>
            </w:r>
            <w:proofErr w:type="spellEnd"/>
            <w:r w:rsidRPr="00C11FB2">
              <w:rPr>
                <w:rFonts w:ascii="Times New Roman" w:eastAsia="Times New Roman" w:hAnsi="Times New Roman"/>
              </w:rPr>
              <w:t xml:space="preserve"> </w:t>
            </w:r>
            <w:proofErr w:type="spellStart"/>
            <w:r w:rsidRPr="00C11FB2">
              <w:rPr>
                <w:rFonts w:ascii="Times New Roman" w:eastAsia="Times New Roman" w:hAnsi="Times New Roman"/>
              </w:rPr>
              <w:t>інформацію</w:t>
            </w:r>
            <w:proofErr w:type="spellEnd"/>
            <w:r w:rsidRPr="00C11FB2">
              <w:rPr>
                <w:rFonts w:ascii="Times New Roman" w:eastAsia="Times New Roman" w:hAnsi="Times New Roman"/>
              </w:rPr>
              <w:t xml:space="preserve">, </w:t>
            </w:r>
            <w:proofErr w:type="spellStart"/>
            <w:r w:rsidRPr="00C11FB2">
              <w:rPr>
                <w:rFonts w:ascii="Times New Roman" w:eastAsia="Times New Roman" w:hAnsi="Times New Roman"/>
              </w:rPr>
              <w:t>що</w:t>
            </w:r>
            <w:proofErr w:type="spellEnd"/>
            <w:r w:rsidRPr="00C11FB2">
              <w:rPr>
                <w:rFonts w:ascii="Times New Roman" w:eastAsia="Times New Roman" w:hAnsi="Times New Roman"/>
              </w:rPr>
              <w:t xml:space="preserve"> не </w:t>
            </w:r>
            <w:proofErr w:type="spellStart"/>
            <w:r w:rsidRPr="00C11FB2">
              <w:rPr>
                <w:rFonts w:ascii="Times New Roman" w:eastAsia="Times New Roman" w:hAnsi="Times New Roman"/>
              </w:rPr>
              <w:t>може</w:t>
            </w:r>
            <w:proofErr w:type="spellEnd"/>
            <w:r w:rsidRPr="00C11FB2">
              <w:rPr>
                <w:rFonts w:ascii="Times New Roman" w:eastAsia="Times New Roman" w:hAnsi="Times New Roman"/>
              </w:rPr>
              <w:t xml:space="preserve"> бути </w:t>
            </w:r>
            <w:proofErr w:type="spellStart"/>
            <w:r w:rsidRPr="00C11FB2">
              <w:rPr>
                <w:rFonts w:ascii="Times New Roman" w:eastAsia="Times New Roman" w:hAnsi="Times New Roman"/>
              </w:rPr>
              <w:t>визначена</w:t>
            </w:r>
            <w:proofErr w:type="spellEnd"/>
            <w:r w:rsidRPr="00C11FB2">
              <w:rPr>
                <w:rFonts w:ascii="Times New Roman" w:eastAsia="Times New Roman" w:hAnsi="Times New Roman"/>
              </w:rPr>
              <w:t xml:space="preserve"> як </w:t>
            </w:r>
            <w:proofErr w:type="spellStart"/>
            <w:r w:rsidRPr="00C11FB2">
              <w:rPr>
                <w:rFonts w:ascii="Times New Roman" w:eastAsia="Times New Roman" w:hAnsi="Times New Roman"/>
              </w:rPr>
              <w:t>конфіденційна</w:t>
            </w:r>
            <w:proofErr w:type="spellEnd"/>
            <w:r w:rsidRPr="00C11FB2">
              <w:rPr>
                <w:rFonts w:ascii="Times New Roman" w:eastAsia="Times New Roman" w:hAnsi="Times New Roman"/>
              </w:rPr>
              <w:t xml:space="preserve"> </w:t>
            </w:r>
            <w:proofErr w:type="spellStart"/>
            <w:r w:rsidRPr="00C11FB2">
              <w:rPr>
                <w:rFonts w:ascii="Times New Roman" w:eastAsia="Times New Roman" w:hAnsi="Times New Roman"/>
              </w:rPr>
              <w:t>відповідно</w:t>
            </w:r>
            <w:proofErr w:type="spellEnd"/>
            <w:r w:rsidRPr="00C11FB2">
              <w:rPr>
                <w:rFonts w:ascii="Times New Roman" w:eastAsia="Times New Roman" w:hAnsi="Times New Roman"/>
              </w:rPr>
              <w:t xml:space="preserve"> до </w:t>
            </w:r>
            <w:proofErr w:type="spellStart"/>
            <w:r w:rsidRPr="00C11FB2">
              <w:rPr>
                <w:rFonts w:ascii="Times New Roman" w:eastAsia="Times New Roman" w:hAnsi="Times New Roman"/>
              </w:rPr>
              <w:t>вимог</w:t>
            </w:r>
            <w:proofErr w:type="spellEnd"/>
            <w:r w:rsidRPr="00C11FB2">
              <w:rPr>
                <w:rFonts w:ascii="Times New Roman" w:eastAsia="Times New Roman" w:hAnsi="Times New Roman"/>
              </w:rPr>
              <w:t xml:space="preserve"> пункту 40 </w:t>
            </w:r>
            <w:proofErr w:type="spellStart"/>
            <w:r w:rsidRPr="00C11FB2">
              <w:rPr>
                <w:rFonts w:ascii="Times New Roman" w:eastAsia="Times New Roman" w:hAnsi="Times New Roman"/>
              </w:rPr>
              <w:t>цих</w:t>
            </w:r>
            <w:proofErr w:type="spellEnd"/>
            <w:r w:rsidRPr="00C11FB2">
              <w:rPr>
                <w:rFonts w:ascii="Times New Roman" w:eastAsia="Times New Roman" w:hAnsi="Times New Roman"/>
              </w:rPr>
              <w:t xml:space="preserve"> </w:t>
            </w:r>
            <w:proofErr w:type="spellStart"/>
            <w:r w:rsidRPr="00C11FB2">
              <w:rPr>
                <w:rFonts w:ascii="Times New Roman" w:eastAsia="Times New Roman" w:hAnsi="Times New Roman"/>
              </w:rPr>
              <w:t>особливостей</w:t>
            </w:r>
            <w:proofErr w:type="spellEnd"/>
            <w:r w:rsidRPr="00C11FB2">
              <w:rPr>
                <w:rFonts w:ascii="Times New Roman" w:eastAsia="Times New Roman" w:hAnsi="Times New Roman"/>
              </w:rPr>
              <w:t>;</w:t>
            </w:r>
          </w:p>
          <w:p w14:paraId="079C0D2D" w14:textId="457D11EE" w:rsidR="00AC6CF5" w:rsidRPr="00056D75" w:rsidRDefault="00C11FB2" w:rsidP="00C11FB2">
            <w:pPr>
              <w:shd w:val="clear" w:color="auto" w:fill="FFFFFF"/>
              <w:spacing w:after="0"/>
              <w:ind w:firstLine="567"/>
              <w:jc w:val="both"/>
              <w:rPr>
                <w:rFonts w:ascii="Times New Roman" w:eastAsia="Times New Roman" w:hAnsi="Times New Roman"/>
              </w:rPr>
            </w:pPr>
            <w:r w:rsidRPr="00C11FB2">
              <w:rPr>
                <w:rFonts w:ascii="Times New Roman" w:hAnsi="Times New Roman"/>
                <w:color w:val="333333"/>
                <w:shd w:val="clear" w:color="auto" w:fill="FFFFFF"/>
              </w:rPr>
              <w:t xml:space="preserve">є </w:t>
            </w:r>
            <w:proofErr w:type="spellStart"/>
            <w:r w:rsidRPr="00C11FB2">
              <w:rPr>
                <w:rFonts w:ascii="Times New Roman" w:hAnsi="Times New Roman"/>
                <w:color w:val="333333"/>
                <w:shd w:val="clear" w:color="auto" w:fill="FFFFFF"/>
              </w:rPr>
              <w:t>громадянином</w:t>
            </w:r>
            <w:proofErr w:type="spellEnd"/>
            <w:r w:rsidRPr="00C11FB2">
              <w:rPr>
                <w:rFonts w:ascii="Times New Roman" w:hAnsi="Times New Roman"/>
                <w:color w:val="333333"/>
                <w:shd w:val="clear" w:color="auto" w:fill="FFFFFF"/>
              </w:rPr>
              <w:t xml:space="preserve"> </w:t>
            </w:r>
            <w:proofErr w:type="spellStart"/>
            <w:r w:rsidRPr="00C11FB2">
              <w:rPr>
                <w:rFonts w:ascii="Times New Roman" w:hAnsi="Times New Roman"/>
                <w:color w:val="333333"/>
                <w:shd w:val="clear" w:color="auto" w:fill="FFFFFF"/>
              </w:rPr>
              <w:t>Російської</w:t>
            </w:r>
            <w:proofErr w:type="spellEnd"/>
            <w:r w:rsidRPr="00C11FB2">
              <w:rPr>
                <w:rFonts w:ascii="Times New Roman" w:hAnsi="Times New Roman"/>
                <w:color w:val="333333"/>
                <w:shd w:val="clear" w:color="auto" w:fill="FFFFFF"/>
              </w:rPr>
              <w:t xml:space="preserve"> </w:t>
            </w:r>
            <w:proofErr w:type="spellStart"/>
            <w:r w:rsidRPr="00C11FB2">
              <w:rPr>
                <w:rFonts w:ascii="Times New Roman" w:hAnsi="Times New Roman"/>
                <w:color w:val="333333"/>
                <w:shd w:val="clear" w:color="auto" w:fill="FFFFFF"/>
              </w:rPr>
              <w:t>Федерації</w:t>
            </w:r>
            <w:proofErr w:type="spellEnd"/>
            <w:r w:rsidRPr="00C11FB2">
              <w:rPr>
                <w:rFonts w:ascii="Times New Roman" w:hAnsi="Times New Roman"/>
                <w:color w:val="333333"/>
                <w:shd w:val="clear" w:color="auto" w:fill="FFFFFF"/>
              </w:rPr>
              <w:t>/</w:t>
            </w:r>
            <w:proofErr w:type="spellStart"/>
            <w:r w:rsidRPr="00C11FB2">
              <w:rPr>
                <w:rFonts w:ascii="Times New Roman" w:hAnsi="Times New Roman"/>
                <w:color w:val="333333"/>
                <w:shd w:val="clear" w:color="auto" w:fill="FFFFFF"/>
              </w:rPr>
              <w:t>Республіки</w:t>
            </w:r>
            <w:proofErr w:type="spellEnd"/>
            <w:r w:rsidRPr="00C11FB2">
              <w:rPr>
                <w:rFonts w:ascii="Times New Roman" w:hAnsi="Times New Roman"/>
                <w:color w:val="333333"/>
                <w:shd w:val="clear" w:color="auto" w:fill="FFFFFF"/>
              </w:rPr>
              <w:t xml:space="preserve"> </w:t>
            </w:r>
            <w:proofErr w:type="spellStart"/>
            <w:r w:rsidRPr="00C11FB2">
              <w:rPr>
                <w:rFonts w:ascii="Times New Roman" w:hAnsi="Times New Roman"/>
                <w:color w:val="333333"/>
                <w:shd w:val="clear" w:color="auto" w:fill="FFFFFF"/>
              </w:rPr>
              <w:t>Білорусь</w:t>
            </w:r>
            <w:proofErr w:type="spellEnd"/>
            <w:r w:rsidRPr="00C11FB2">
              <w:rPr>
                <w:rFonts w:ascii="Times New Roman" w:hAnsi="Times New Roman"/>
                <w:color w:val="333333"/>
                <w:shd w:val="clear" w:color="auto" w:fill="FFFFFF"/>
              </w:rPr>
              <w:t>/</w:t>
            </w:r>
            <w:proofErr w:type="spellStart"/>
            <w:r w:rsidRPr="00C11FB2">
              <w:rPr>
                <w:rFonts w:ascii="Times New Roman" w:hAnsi="Times New Roman"/>
                <w:color w:val="333333"/>
                <w:shd w:val="clear" w:color="auto" w:fill="FFFFFF"/>
              </w:rPr>
              <w:t>Ісламської</w:t>
            </w:r>
            <w:proofErr w:type="spellEnd"/>
            <w:r w:rsidRPr="00C11FB2">
              <w:rPr>
                <w:rFonts w:ascii="Times New Roman" w:hAnsi="Times New Roman"/>
                <w:color w:val="333333"/>
                <w:shd w:val="clear" w:color="auto" w:fill="FFFFFF"/>
              </w:rPr>
              <w:t xml:space="preserve"> </w:t>
            </w:r>
            <w:proofErr w:type="spellStart"/>
            <w:r w:rsidRPr="00C11FB2">
              <w:rPr>
                <w:rFonts w:ascii="Times New Roman" w:hAnsi="Times New Roman"/>
                <w:color w:val="333333"/>
                <w:shd w:val="clear" w:color="auto" w:fill="FFFFFF"/>
              </w:rPr>
              <w:t>Республіки</w:t>
            </w:r>
            <w:proofErr w:type="spellEnd"/>
            <w:r w:rsidRPr="00C11FB2">
              <w:rPr>
                <w:rFonts w:ascii="Times New Roman" w:hAnsi="Times New Roman"/>
                <w:color w:val="333333"/>
                <w:shd w:val="clear" w:color="auto" w:fill="FFFFFF"/>
              </w:rPr>
              <w:t xml:space="preserve"> </w:t>
            </w:r>
            <w:proofErr w:type="spellStart"/>
            <w:r w:rsidRPr="00C11FB2">
              <w:rPr>
                <w:rFonts w:ascii="Times New Roman" w:hAnsi="Times New Roman"/>
                <w:color w:val="333333"/>
                <w:shd w:val="clear" w:color="auto" w:fill="FFFFFF"/>
              </w:rPr>
              <w:t>Іран</w:t>
            </w:r>
            <w:proofErr w:type="spellEnd"/>
            <w:r w:rsidRPr="00C11FB2">
              <w:rPr>
                <w:rFonts w:ascii="Times New Roman" w:hAnsi="Times New Roman"/>
                <w:color w:val="333333"/>
                <w:shd w:val="clear" w:color="auto" w:fill="FFFFFF"/>
              </w:rPr>
              <w:t xml:space="preserve"> (</w:t>
            </w:r>
            <w:proofErr w:type="spellStart"/>
            <w:r w:rsidRPr="00C11FB2">
              <w:rPr>
                <w:rFonts w:ascii="Times New Roman" w:hAnsi="Times New Roman"/>
                <w:color w:val="333333"/>
                <w:shd w:val="clear" w:color="auto" w:fill="FFFFFF"/>
              </w:rPr>
              <w:t>крім</w:t>
            </w:r>
            <w:proofErr w:type="spellEnd"/>
            <w:r w:rsidRPr="00C11FB2">
              <w:rPr>
                <w:rFonts w:ascii="Times New Roman" w:hAnsi="Times New Roman"/>
                <w:color w:val="333333"/>
                <w:shd w:val="clear" w:color="auto" w:fill="FFFFFF"/>
              </w:rPr>
              <w:t xml:space="preserve"> того, </w:t>
            </w:r>
            <w:proofErr w:type="spellStart"/>
            <w:r w:rsidRPr="00C11FB2">
              <w:rPr>
                <w:rFonts w:ascii="Times New Roman" w:hAnsi="Times New Roman"/>
                <w:color w:val="333333"/>
                <w:shd w:val="clear" w:color="auto" w:fill="FFFFFF"/>
              </w:rPr>
              <w:t>що</w:t>
            </w:r>
            <w:proofErr w:type="spellEnd"/>
            <w:r w:rsidRPr="00C11FB2">
              <w:rPr>
                <w:rFonts w:ascii="Times New Roman" w:hAnsi="Times New Roman"/>
                <w:color w:val="333333"/>
                <w:shd w:val="clear" w:color="auto" w:fill="FFFFFF"/>
              </w:rPr>
              <w:t xml:space="preserve"> </w:t>
            </w:r>
            <w:proofErr w:type="spellStart"/>
            <w:r w:rsidRPr="00C11FB2">
              <w:rPr>
                <w:rFonts w:ascii="Times New Roman" w:hAnsi="Times New Roman"/>
                <w:color w:val="333333"/>
                <w:shd w:val="clear" w:color="auto" w:fill="FFFFFF"/>
              </w:rPr>
              <w:t>проживає</w:t>
            </w:r>
            <w:proofErr w:type="spellEnd"/>
            <w:r w:rsidRPr="00C11FB2">
              <w:rPr>
                <w:rFonts w:ascii="Times New Roman" w:hAnsi="Times New Roman"/>
                <w:color w:val="333333"/>
                <w:shd w:val="clear" w:color="auto" w:fill="FFFFFF"/>
              </w:rPr>
              <w:t xml:space="preserve"> на </w:t>
            </w:r>
            <w:proofErr w:type="spellStart"/>
            <w:r w:rsidRPr="00C11FB2">
              <w:rPr>
                <w:rFonts w:ascii="Times New Roman" w:hAnsi="Times New Roman"/>
                <w:color w:val="333333"/>
                <w:shd w:val="clear" w:color="auto" w:fill="FFFFFF"/>
              </w:rPr>
              <w:t>території</w:t>
            </w:r>
            <w:proofErr w:type="spellEnd"/>
            <w:r w:rsidRPr="00C11FB2">
              <w:rPr>
                <w:rFonts w:ascii="Times New Roman" w:hAnsi="Times New Roman"/>
                <w:color w:val="333333"/>
                <w:shd w:val="clear" w:color="auto" w:fill="FFFFFF"/>
              </w:rPr>
              <w:t xml:space="preserve"> </w:t>
            </w:r>
            <w:proofErr w:type="spellStart"/>
            <w:r w:rsidRPr="00C11FB2">
              <w:rPr>
                <w:rFonts w:ascii="Times New Roman" w:hAnsi="Times New Roman"/>
                <w:color w:val="333333"/>
                <w:shd w:val="clear" w:color="auto" w:fill="FFFFFF"/>
              </w:rPr>
              <w:t>України</w:t>
            </w:r>
            <w:proofErr w:type="spellEnd"/>
            <w:r w:rsidRPr="00C11FB2">
              <w:rPr>
                <w:rFonts w:ascii="Times New Roman" w:hAnsi="Times New Roman"/>
                <w:color w:val="333333"/>
                <w:shd w:val="clear" w:color="auto" w:fill="FFFFFF"/>
              </w:rPr>
              <w:t xml:space="preserve"> на </w:t>
            </w:r>
            <w:proofErr w:type="spellStart"/>
            <w:r w:rsidRPr="00C11FB2">
              <w:rPr>
                <w:rFonts w:ascii="Times New Roman" w:hAnsi="Times New Roman"/>
                <w:color w:val="333333"/>
                <w:shd w:val="clear" w:color="auto" w:fill="FFFFFF"/>
              </w:rPr>
              <w:t>законних</w:t>
            </w:r>
            <w:proofErr w:type="spellEnd"/>
            <w:r w:rsidRPr="00C11FB2">
              <w:rPr>
                <w:rFonts w:ascii="Times New Roman" w:hAnsi="Times New Roman"/>
                <w:color w:val="333333"/>
                <w:shd w:val="clear" w:color="auto" w:fill="FFFFFF"/>
              </w:rPr>
              <w:t xml:space="preserve"> </w:t>
            </w:r>
            <w:proofErr w:type="spellStart"/>
            <w:r w:rsidRPr="00C11FB2">
              <w:rPr>
                <w:rFonts w:ascii="Times New Roman" w:hAnsi="Times New Roman"/>
                <w:color w:val="333333"/>
                <w:shd w:val="clear" w:color="auto" w:fill="FFFFFF"/>
              </w:rPr>
              <w:t>підставах</w:t>
            </w:r>
            <w:proofErr w:type="spellEnd"/>
            <w:r w:rsidRPr="00C11FB2">
              <w:rPr>
                <w:rFonts w:ascii="Times New Roman" w:hAnsi="Times New Roman"/>
                <w:color w:val="333333"/>
                <w:shd w:val="clear" w:color="auto" w:fill="FFFFFF"/>
              </w:rPr>
              <w:t xml:space="preserve">); </w:t>
            </w:r>
            <w:proofErr w:type="spellStart"/>
            <w:r w:rsidRPr="00C11FB2">
              <w:rPr>
                <w:rFonts w:ascii="Times New Roman" w:hAnsi="Times New Roman"/>
                <w:color w:val="333333"/>
                <w:shd w:val="clear" w:color="auto" w:fill="FFFFFF"/>
              </w:rPr>
              <w:t>юридичною</w:t>
            </w:r>
            <w:proofErr w:type="spellEnd"/>
            <w:r w:rsidRPr="00C11FB2">
              <w:rPr>
                <w:rFonts w:ascii="Times New Roman" w:hAnsi="Times New Roman"/>
                <w:color w:val="333333"/>
                <w:shd w:val="clear" w:color="auto" w:fill="FFFFFF"/>
              </w:rPr>
              <w:t xml:space="preserve"> особою, </w:t>
            </w:r>
            <w:proofErr w:type="spellStart"/>
            <w:r w:rsidRPr="00C11FB2">
              <w:rPr>
                <w:rFonts w:ascii="Times New Roman" w:hAnsi="Times New Roman"/>
                <w:color w:val="333333"/>
                <w:shd w:val="clear" w:color="auto" w:fill="FFFFFF"/>
              </w:rPr>
              <w:t>утвореною</w:t>
            </w:r>
            <w:proofErr w:type="spellEnd"/>
            <w:r w:rsidRPr="00C11FB2">
              <w:rPr>
                <w:rFonts w:ascii="Times New Roman" w:hAnsi="Times New Roman"/>
                <w:color w:val="333333"/>
                <w:shd w:val="clear" w:color="auto" w:fill="FFFFFF"/>
              </w:rPr>
              <w:t xml:space="preserve"> та </w:t>
            </w:r>
            <w:proofErr w:type="spellStart"/>
            <w:r w:rsidRPr="00C11FB2">
              <w:rPr>
                <w:rFonts w:ascii="Times New Roman" w:hAnsi="Times New Roman"/>
                <w:color w:val="333333"/>
                <w:shd w:val="clear" w:color="auto" w:fill="FFFFFF"/>
              </w:rPr>
              <w:t>зареєстрованою</w:t>
            </w:r>
            <w:proofErr w:type="spellEnd"/>
            <w:r w:rsidRPr="00C11FB2">
              <w:rPr>
                <w:rFonts w:ascii="Times New Roman" w:hAnsi="Times New Roman"/>
                <w:color w:val="333333"/>
                <w:shd w:val="clear" w:color="auto" w:fill="FFFFFF"/>
              </w:rPr>
              <w:t xml:space="preserve"> </w:t>
            </w:r>
            <w:proofErr w:type="spellStart"/>
            <w:r w:rsidRPr="00C11FB2">
              <w:rPr>
                <w:rFonts w:ascii="Times New Roman" w:hAnsi="Times New Roman"/>
                <w:color w:val="333333"/>
                <w:shd w:val="clear" w:color="auto" w:fill="FFFFFF"/>
              </w:rPr>
              <w:t>відповідно</w:t>
            </w:r>
            <w:proofErr w:type="spellEnd"/>
            <w:r w:rsidRPr="00C11FB2">
              <w:rPr>
                <w:rFonts w:ascii="Times New Roman" w:hAnsi="Times New Roman"/>
                <w:color w:val="333333"/>
                <w:shd w:val="clear" w:color="auto" w:fill="FFFFFF"/>
              </w:rPr>
              <w:t xml:space="preserve"> до </w:t>
            </w:r>
            <w:proofErr w:type="spellStart"/>
            <w:r w:rsidRPr="00C11FB2">
              <w:rPr>
                <w:rFonts w:ascii="Times New Roman" w:hAnsi="Times New Roman"/>
                <w:color w:val="333333"/>
                <w:shd w:val="clear" w:color="auto" w:fill="FFFFFF"/>
              </w:rPr>
              <w:t>законодавства</w:t>
            </w:r>
            <w:proofErr w:type="spellEnd"/>
            <w:r w:rsidRPr="00C11FB2">
              <w:rPr>
                <w:rFonts w:ascii="Times New Roman" w:hAnsi="Times New Roman"/>
                <w:color w:val="333333"/>
                <w:shd w:val="clear" w:color="auto" w:fill="FFFFFF"/>
              </w:rPr>
              <w:t xml:space="preserve"> </w:t>
            </w:r>
            <w:proofErr w:type="spellStart"/>
            <w:r w:rsidRPr="00C11FB2">
              <w:rPr>
                <w:rFonts w:ascii="Times New Roman" w:hAnsi="Times New Roman"/>
                <w:color w:val="333333"/>
                <w:shd w:val="clear" w:color="auto" w:fill="FFFFFF"/>
              </w:rPr>
              <w:t>Російської</w:t>
            </w:r>
            <w:proofErr w:type="spellEnd"/>
            <w:r w:rsidRPr="00C11FB2">
              <w:rPr>
                <w:rFonts w:ascii="Times New Roman" w:hAnsi="Times New Roman"/>
                <w:color w:val="333333"/>
                <w:shd w:val="clear" w:color="auto" w:fill="FFFFFF"/>
              </w:rPr>
              <w:t xml:space="preserve"> </w:t>
            </w:r>
            <w:proofErr w:type="spellStart"/>
            <w:r w:rsidRPr="00C11FB2">
              <w:rPr>
                <w:rFonts w:ascii="Times New Roman" w:hAnsi="Times New Roman"/>
                <w:color w:val="333333"/>
                <w:shd w:val="clear" w:color="auto" w:fill="FFFFFF"/>
              </w:rPr>
              <w:t>Федерації</w:t>
            </w:r>
            <w:proofErr w:type="spellEnd"/>
            <w:r w:rsidRPr="00C11FB2">
              <w:rPr>
                <w:rFonts w:ascii="Times New Roman" w:hAnsi="Times New Roman"/>
                <w:color w:val="333333"/>
                <w:shd w:val="clear" w:color="auto" w:fill="FFFFFF"/>
              </w:rPr>
              <w:t>/</w:t>
            </w:r>
            <w:proofErr w:type="spellStart"/>
            <w:r w:rsidRPr="00C11FB2">
              <w:rPr>
                <w:rFonts w:ascii="Times New Roman" w:hAnsi="Times New Roman"/>
                <w:color w:val="333333"/>
                <w:shd w:val="clear" w:color="auto" w:fill="FFFFFF"/>
              </w:rPr>
              <w:t>Республіки</w:t>
            </w:r>
            <w:proofErr w:type="spellEnd"/>
            <w:r w:rsidRPr="00C11FB2">
              <w:rPr>
                <w:rFonts w:ascii="Times New Roman" w:hAnsi="Times New Roman"/>
                <w:color w:val="333333"/>
                <w:shd w:val="clear" w:color="auto" w:fill="FFFFFF"/>
              </w:rPr>
              <w:t xml:space="preserve"> </w:t>
            </w:r>
            <w:proofErr w:type="spellStart"/>
            <w:r w:rsidRPr="00C11FB2">
              <w:rPr>
                <w:rFonts w:ascii="Times New Roman" w:hAnsi="Times New Roman"/>
                <w:color w:val="333333"/>
                <w:shd w:val="clear" w:color="auto" w:fill="FFFFFF"/>
              </w:rPr>
              <w:t>Білорусь</w:t>
            </w:r>
            <w:proofErr w:type="spellEnd"/>
            <w:r w:rsidRPr="00C11FB2">
              <w:rPr>
                <w:rFonts w:ascii="Times New Roman" w:hAnsi="Times New Roman"/>
                <w:color w:val="333333"/>
                <w:shd w:val="clear" w:color="auto" w:fill="FFFFFF"/>
              </w:rPr>
              <w:t>/</w:t>
            </w:r>
            <w:proofErr w:type="spellStart"/>
            <w:r w:rsidRPr="00C11FB2">
              <w:rPr>
                <w:rFonts w:ascii="Times New Roman" w:hAnsi="Times New Roman"/>
                <w:color w:val="333333"/>
                <w:shd w:val="clear" w:color="auto" w:fill="FFFFFF"/>
              </w:rPr>
              <w:t>Ісламської</w:t>
            </w:r>
            <w:proofErr w:type="spellEnd"/>
            <w:r w:rsidRPr="00C11FB2">
              <w:rPr>
                <w:rFonts w:ascii="Times New Roman" w:hAnsi="Times New Roman"/>
                <w:color w:val="333333"/>
                <w:shd w:val="clear" w:color="auto" w:fill="FFFFFF"/>
              </w:rPr>
              <w:t xml:space="preserve"> </w:t>
            </w:r>
            <w:proofErr w:type="spellStart"/>
            <w:r w:rsidRPr="00C11FB2">
              <w:rPr>
                <w:rFonts w:ascii="Times New Roman" w:hAnsi="Times New Roman"/>
                <w:color w:val="333333"/>
                <w:shd w:val="clear" w:color="auto" w:fill="FFFFFF"/>
              </w:rPr>
              <w:t>Республіки</w:t>
            </w:r>
            <w:proofErr w:type="spellEnd"/>
            <w:r w:rsidRPr="00C11FB2">
              <w:rPr>
                <w:rFonts w:ascii="Times New Roman" w:hAnsi="Times New Roman"/>
                <w:color w:val="333333"/>
                <w:shd w:val="clear" w:color="auto" w:fill="FFFFFF"/>
              </w:rPr>
              <w:t xml:space="preserve"> </w:t>
            </w:r>
            <w:proofErr w:type="spellStart"/>
            <w:r w:rsidRPr="00C11FB2">
              <w:rPr>
                <w:rFonts w:ascii="Times New Roman" w:hAnsi="Times New Roman"/>
                <w:color w:val="333333"/>
                <w:shd w:val="clear" w:color="auto" w:fill="FFFFFF"/>
              </w:rPr>
              <w:t>Іран</w:t>
            </w:r>
            <w:proofErr w:type="spellEnd"/>
            <w:r w:rsidRPr="00C11FB2">
              <w:rPr>
                <w:rFonts w:ascii="Times New Roman" w:hAnsi="Times New Roman"/>
                <w:color w:val="333333"/>
                <w:shd w:val="clear" w:color="auto" w:fill="FFFFFF"/>
              </w:rPr>
              <w:t xml:space="preserve">; </w:t>
            </w:r>
            <w:proofErr w:type="spellStart"/>
            <w:r w:rsidRPr="00C11FB2">
              <w:rPr>
                <w:rFonts w:ascii="Times New Roman" w:hAnsi="Times New Roman"/>
                <w:color w:val="333333"/>
                <w:shd w:val="clear" w:color="auto" w:fill="FFFFFF"/>
              </w:rPr>
              <w:t>юридичною</w:t>
            </w:r>
            <w:proofErr w:type="spellEnd"/>
            <w:r w:rsidRPr="00C11FB2">
              <w:rPr>
                <w:rFonts w:ascii="Times New Roman" w:hAnsi="Times New Roman"/>
                <w:color w:val="333333"/>
                <w:shd w:val="clear" w:color="auto" w:fill="FFFFFF"/>
              </w:rPr>
              <w:t xml:space="preserve"> особою, </w:t>
            </w:r>
            <w:proofErr w:type="spellStart"/>
            <w:r w:rsidRPr="00C11FB2">
              <w:rPr>
                <w:rFonts w:ascii="Times New Roman" w:hAnsi="Times New Roman"/>
                <w:color w:val="333333"/>
                <w:shd w:val="clear" w:color="auto" w:fill="FFFFFF"/>
              </w:rPr>
              <w:t>утвореною</w:t>
            </w:r>
            <w:proofErr w:type="spellEnd"/>
            <w:r w:rsidRPr="00C11FB2">
              <w:rPr>
                <w:rFonts w:ascii="Times New Roman" w:hAnsi="Times New Roman"/>
                <w:color w:val="333333"/>
                <w:shd w:val="clear" w:color="auto" w:fill="FFFFFF"/>
              </w:rPr>
              <w:t xml:space="preserve"> та </w:t>
            </w:r>
            <w:proofErr w:type="spellStart"/>
            <w:r w:rsidRPr="00C11FB2">
              <w:rPr>
                <w:rFonts w:ascii="Times New Roman" w:hAnsi="Times New Roman"/>
                <w:color w:val="333333"/>
                <w:shd w:val="clear" w:color="auto" w:fill="FFFFFF"/>
              </w:rPr>
              <w:t>зареєстрованою</w:t>
            </w:r>
            <w:proofErr w:type="spellEnd"/>
            <w:r w:rsidRPr="00C11FB2">
              <w:rPr>
                <w:rFonts w:ascii="Times New Roman" w:hAnsi="Times New Roman"/>
                <w:color w:val="333333"/>
                <w:shd w:val="clear" w:color="auto" w:fill="FFFFFF"/>
              </w:rPr>
              <w:t xml:space="preserve"> </w:t>
            </w:r>
            <w:proofErr w:type="spellStart"/>
            <w:r w:rsidRPr="00C11FB2">
              <w:rPr>
                <w:rFonts w:ascii="Times New Roman" w:hAnsi="Times New Roman"/>
                <w:color w:val="333333"/>
                <w:shd w:val="clear" w:color="auto" w:fill="FFFFFF"/>
              </w:rPr>
              <w:t>відповідно</w:t>
            </w:r>
            <w:proofErr w:type="spellEnd"/>
            <w:r w:rsidRPr="00C11FB2">
              <w:rPr>
                <w:rFonts w:ascii="Times New Roman" w:hAnsi="Times New Roman"/>
                <w:color w:val="333333"/>
                <w:shd w:val="clear" w:color="auto" w:fill="FFFFFF"/>
              </w:rPr>
              <w:t xml:space="preserve"> до </w:t>
            </w:r>
            <w:proofErr w:type="spellStart"/>
            <w:r w:rsidRPr="00C11FB2">
              <w:rPr>
                <w:rFonts w:ascii="Times New Roman" w:hAnsi="Times New Roman"/>
                <w:color w:val="333333"/>
                <w:shd w:val="clear" w:color="auto" w:fill="FFFFFF"/>
              </w:rPr>
              <w:t>законодавства</w:t>
            </w:r>
            <w:proofErr w:type="spellEnd"/>
            <w:r w:rsidRPr="00C11FB2">
              <w:rPr>
                <w:rFonts w:ascii="Times New Roman" w:hAnsi="Times New Roman"/>
                <w:color w:val="333333"/>
                <w:shd w:val="clear" w:color="auto" w:fill="FFFFFF"/>
              </w:rPr>
              <w:t xml:space="preserve"> </w:t>
            </w:r>
            <w:proofErr w:type="spellStart"/>
            <w:r w:rsidRPr="00C11FB2">
              <w:rPr>
                <w:rFonts w:ascii="Times New Roman" w:hAnsi="Times New Roman"/>
                <w:color w:val="333333"/>
                <w:shd w:val="clear" w:color="auto" w:fill="FFFFFF"/>
              </w:rPr>
              <w:t>України</w:t>
            </w:r>
            <w:proofErr w:type="spellEnd"/>
            <w:r w:rsidRPr="00C11FB2">
              <w:rPr>
                <w:rFonts w:ascii="Times New Roman" w:hAnsi="Times New Roman"/>
                <w:color w:val="333333"/>
                <w:shd w:val="clear" w:color="auto" w:fill="FFFFFF"/>
              </w:rPr>
              <w:t xml:space="preserve">, </w:t>
            </w:r>
            <w:proofErr w:type="spellStart"/>
            <w:r w:rsidRPr="00C11FB2">
              <w:rPr>
                <w:rFonts w:ascii="Times New Roman" w:hAnsi="Times New Roman"/>
                <w:color w:val="333333"/>
                <w:shd w:val="clear" w:color="auto" w:fill="FFFFFF"/>
              </w:rPr>
              <w:t>кінцевим</w:t>
            </w:r>
            <w:proofErr w:type="spellEnd"/>
            <w:r w:rsidRPr="00C11FB2">
              <w:rPr>
                <w:rFonts w:ascii="Times New Roman" w:hAnsi="Times New Roman"/>
                <w:color w:val="333333"/>
                <w:shd w:val="clear" w:color="auto" w:fill="FFFFFF"/>
              </w:rPr>
              <w:t xml:space="preserve"> </w:t>
            </w:r>
            <w:proofErr w:type="spellStart"/>
            <w:r w:rsidRPr="00C11FB2">
              <w:rPr>
                <w:rFonts w:ascii="Times New Roman" w:hAnsi="Times New Roman"/>
                <w:color w:val="333333"/>
                <w:shd w:val="clear" w:color="auto" w:fill="FFFFFF"/>
              </w:rPr>
              <w:t>бенефіціарним</w:t>
            </w:r>
            <w:proofErr w:type="spellEnd"/>
            <w:r w:rsidRPr="00C11FB2">
              <w:rPr>
                <w:rFonts w:ascii="Times New Roman" w:hAnsi="Times New Roman"/>
                <w:color w:val="333333"/>
                <w:shd w:val="clear" w:color="auto" w:fill="FFFFFF"/>
              </w:rPr>
              <w:t xml:space="preserve"> </w:t>
            </w:r>
            <w:proofErr w:type="spellStart"/>
            <w:r w:rsidRPr="00C11FB2">
              <w:rPr>
                <w:rFonts w:ascii="Times New Roman" w:hAnsi="Times New Roman"/>
                <w:color w:val="333333"/>
                <w:shd w:val="clear" w:color="auto" w:fill="FFFFFF"/>
              </w:rPr>
              <w:t>власником</w:t>
            </w:r>
            <w:proofErr w:type="spellEnd"/>
            <w:r w:rsidRPr="00C11FB2">
              <w:rPr>
                <w:rFonts w:ascii="Times New Roman" w:hAnsi="Times New Roman"/>
                <w:color w:val="333333"/>
                <w:shd w:val="clear" w:color="auto" w:fill="FFFFFF"/>
              </w:rPr>
              <w:t xml:space="preserve">, членом </w:t>
            </w:r>
            <w:proofErr w:type="spellStart"/>
            <w:r w:rsidRPr="00C11FB2">
              <w:rPr>
                <w:rFonts w:ascii="Times New Roman" w:hAnsi="Times New Roman"/>
                <w:color w:val="333333"/>
                <w:shd w:val="clear" w:color="auto" w:fill="FFFFFF"/>
              </w:rPr>
              <w:t>або</w:t>
            </w:r>
            <w:proofErr w:type="spellEnd"/>
            <w:r w:rsidRPr="00C11FB2">
              <w:rPr>
                <w:rFonts w:ascii="Times New Roman" w:hAnsi="Times New Roman"/>
                <w:color w:val="333333"/>
                <w:shd w:val="clear" w:color="auto" w:fill="FFFFFF"/>
              </w:rPr>
              <w:t xml:space="preserve"> </w:t>
            </w:r>
            <w:proofErr w:type="spellStart"/>
            <w:r w:rsidRPr="00C11FB2">
              <w:rPr>
                <w:rFonts w:ascii="Times New Roman" w:hAnsi="Times New Roman"/>
                <w:color w:val="333333"/>
                <w:shd w:val="clear" w:color="auto" w:fill="FFFFFF"/>
              </w:rPr>
              <w:t>учасником</w:t>
            </w:r>
            <w:proofErr w:type="spellEnd"/>
            <w:r w:rsidRPr="00C11FB2">
              <w:rPr>
                <w:rFonts w:ascii="Times New Roman" w:hAnsi="Times New Roman"/>
                <w:color w:val="333333"/>
                <w:shd w:val="clear" w:color="auto" w:fill="FFFFFF"/>
              </w:rPr>
              <w:t xml:space="preserve"> (</w:t>
            </w:r>
            <w:proofErr w:type="spellStart"/>
            <w:r w:rsidRPr="00C11FB2">
              <w:rPr>
                <w:rFonts w:ascii="Times New Roman" w:hAnsi="Times New Roman"/>
                <w:color w:val="333333"/>
                <w:shd w:val="clear" w:color="auto" w:fill="FFFFFF"/>
              </w:rPr>
              <w:t>акціонером</w:t>
            </w:r>
            <w:proofErr w:type="spellEnd"/>
            <w:r w:rsidRPr="00C11FB2">
              <w:rPr>
                <w:rFonts w:ascii="Times New Roman" w:hAnsi="Times New Roman"/>
                <w:color w:val="333333"/>
                <w:shd w:val="clear" w:color="auto" w:fill="FFFFFF"/>
              </w:rPr>
              <w:t xml:space="preserve">), </w:t>
            </w:r>
            <w:proofErr w:type="spellStart"/>
            <w:r w:rsidRPr="00C11FB2">
              <w:rPr>
                <w:rFonts w:ascii="Times New Roman" w:hAnsi="Times New Roman"/>
                <w:color w:val="333333"/>
                <w:shd w:val="clear" w:color="auto" w:fill="FFFFFF"/>
              </w:rPr>
              <w:t>що</w:t>
            </w:r>
            <w:proofErr w:type="spellEnd"/>
            <w:r w:rsidRPr="00C11FB2">
              <w:rPr>
                <w:rFonts w:ascii="Times New Roman" w:hAnsi="Times New Roman"/>
                <w:color w:val="333333"/>
                <w:shd w:val="clear" w:color="auto" w:fill="FFFFFF"/>
              </w:rPr>
              <w:t xml:space="preserve"> </w:t>
            </w:r>
            <w:proofErr w:type="spellStart"/>
            <w:r w:rsidRPr="00C11FB2">
              <w:rPr>
                <w:rFonts w:ascii="Times New Roman" w:hAnsi="Times New Roman"/>
                <w:color w:val="333333"/>
                <w:shd w:val="clear" w:color="auto" w:fill="FFFFFF"/>
              </w:rPr>
              <w:t>має</w:t>
            </w:r>
            <w:proofErr w:type="spellEnd"/>
            <w:r w:rsidRPr="00C11FB2">
              <w:rPr>
                <w:rFonts w:ascii="Times New Roman" w:hAnsi="Times New Roman"/>
                <w:color w:val="333333"/>
                <w:shd w:val="clear" w:color="auto" w:fill="FFFFFF"/>
              </w:rPr>
              <w:t xml:space="preserve"> </w:t>
            </w:r>
            <w:proofErr w:type="spellStart"/>
            <w:r w:rsidRPr="00C11FB2">
              <w:rPr>
                <w:rFonts w:ascii="Times New Roman" w:hAnsi="Times New Roman"/>
                <w:color w:val="333333"/>
                <w:shd w:val="clear" w:color="auto" w:fill="FFFFFF"/>
              </w:rPr>
              <w:t>частку</w:t>
            </w:r>
            <w:proofErr w:type="spellEnd"/>
            <w:r w:rsidRPr="00C11FB2">
              <w:rPr>
                <w:rFonts w:ascii="Times New Roman" w:hAnsi="Times New Roman"/>
                <w:color w:val="333333"/>
                <w:shd w:val="clear" w:color="auto" w:fill="FFFFFF"/>
              </w:rPr>
              <w:t xml:space="preserve"> в статутному </w:t>
            </w:r>
            <w:proofErr w:type="spellStart"/>
            <w:r w:rsidRPr="00C11FB2">
              <w:rPr>
                <w:rFonts w:ascii="Times New Roman" w:hAnsi="Times New Roman"/>
                <w:color w:val="333333"/>
                <w:shd w:val="clear" w:color="auto" w:fill="FFFFFF"/>
              </w:rPr>
              <w:t>капіталі</w:t>
            </w:r>
            <w:proofErr w:type="spellEnd"/>
            <w:r w:rsidRPr="00C11FB2">
              <w:rPr>
                <w:rFonts w:ascii="Times New Roman" w:hAnsi="Times New Roman"/>
                <w:color w:val="333333"/>
                <w:shd w:val="clear" w:color="auto" w:fill="FFFFFF"/>
              </w:rPr>
              <w:t xml:space="preserve"> 10 і </w:t>
            </w:r>
            <w:proofErr w:type="spellStart"/>
            <w:r w:rsidRPr="00C11FB2">
              <w:rPr>
                <w:rFonts w:ascii="Times New Roman" w:hAnsi="Times New Roman"/>
                <w:color w:val="333333"/>
                <w:shd w:val="clear" w:color="auto" w:fill="FFFFFF"/>
              </w:rPr>
              <w:t>більше</w:t>
            </w:r>
            <w:proofErr w:type="spellEnd"/>
            <w:r w:rsidRPr="00C11FB2">
              <w:rPr>
                <w:rFonts w:ascii="Times New Roman" w:hAnsi="Times New Roman"/>
                <w:color w:val="333333"/>
                <w:shd w:val="clear" w:color="auto" w:fill="FFFFFF"/>
              </w:rPr>
              <w:t xml:space="preserve"> </w:t>
            </w:r>
            <w:proofErr w:type="spellStart"/>
            <w:r w:rsidRPr="00C11FB2">
              <w:rPr>
                <w:rFonts w:ascii="Times New Roman" w:hAnsi="Times New Roman"/>
                <w:color w:val="333333"/>
                <w:shd w:val="clear" w:color="auto" w:fill="FFFFFF"/>
              </w:rPr>
              <w:t>відсотків</w:t>
            </w:r>
            <w:proofErr w:type="spellEnd"/>
            <w:r w:rsidRPr="00C11FB2">
              <w:rPr>
                <w:rFonts w:ascii="Times New Roman" w:hAnsi="Times New Roman"/>
                <w:color w:val="333333"/>
                <w:shd w:val="clear" w:color="auto" w:fill="FFFFFF"/>
              </w:rPr>
              <w:t xml:space="preserve"> (</w:t>
            </w:r>
            <w:proofErr w:type="spellStart"/>
            <w:r w:rsidRPr="00C11FB2">
              <w:rPr>
                <w:rFonts w:ascii="Times New Roman" w:hAnsi="Times New Roman"/>
                <w:color w:val="333333"/>
                <w:shd w:val="clear" w:color="auto" w:fill="FFFFFF"/>
              </w:rPr>
              <w:t>далі</w:t>
            </w:r>
            <w:proofErr w:type="spellEnd"/>
            <w:r w:rsidRPr="00C11FB2">
              <w:rPr>
                <w:rFonts w:ascii="Times New Roman" w:hAnsi="Times New Roman"/>
                <w:color w:val="333333"/>
                <w:shd w:val="clear" w:color="auto" w:fill="FFFFFF"/>
              </w:rPr>
              <w:t xml:space="preserve"> - </w:t>
            </w:r>
            <w:proofErr w:type="spellStart"/>
            <w:r w:rsidRPr="00C11FB2">
              <w:rPr>
                <w:rFonts w:ascii="Times New Roman" w:hAnsi="Times New Roman"/>
                <w:color w:val="333333"/>
                <w:shd w:val="clear" w:color="auto" w:fill="FFFFFF"/>
              </w:rPr>
              <w:t>активи</w:t>
            </w:r>
            <w:proofErr w:type="spellEnd"/>
            <w:r w:rsidRPr="00C11FB2">
              <w:rPr>
                <w:rFonts w:ascii="Times New Roman" w:hAnsi="Times New Roman"/>
                <w:color w:val="333333"/>
                <w:shd w:val="clear" w:color="auto" w:fill="FFFFFF"/>
              </w:rPr>
              <w:t xml:space="preserve">), </w:t>
            </w:r>
            <w:proofErr w:type="spellStart"/>
            <w:r w:rsidRPr="00C11FB2">
              <w:rPr>
                <w:rFonts w:ascii="Times New Roman" w:hAnsi="Times New Roman"/>
                <w:color w:val="333333"/>
                <w:shd w:val="clear" w:color="auto" w:fill="FFFFFF"/>
              </w:rPr>
              <w:t>якої</w:t>
            </w:r>
            <w:proofErr w:type="spellEnd"/>
            <w:r w:rsidRPr="00C11FB2">
              <w:rPr>
                <w:rFonts w:ascii="Times New Roman" w:hAnsi="Times New Roman"/>
                <w:color w:val="333333"/>
                <w:shd w:val="clear" w:color="auto" w:fill="FFFFFF"/>
              </w:rPr>
              <w:t xml:space="preserve"> є </w:t>
            </w:r>
            <w:proofErr w:type="spellStart"/>
            <w:r w:rsidRPr="00C11FB2">
              <w:rPr>
                <w:rFonts w:ascii="Times New Roman" w:hAnsi="Times New Roman"/>
                <w:color w:val="333333"/>
                <w:shd w:val="clear" w:color="auto" w:fill="FFFFFF"/>
              </w:rPr>
              <w:t>Російська</w:t>
            </w:r>
            <w:proofErr w:type="spellEnd"/>
            <w:r w:rsidRPr="00C11FB2">
              <w:rPr>
                <w:rFonts w:ascii="Times New Roman" w:hAnsi="Times New Roman"/>
                <w:color w:val="333333"/>
                <w:shd w:val="clear" w:color="auto" w:fill="FFFFFF"/>
              </w:rPr>
              <w:t xml:space="preserve"> </w:t>
            </w:r>
            <w:proofErr w:type="spellStart"/>
            <w:r w:rsidRPr="00C11FB2">
              <w:rPr>
                <w:rFonts w:ascii="Times New Roman" w:hAnsi="Times New Roman"/>
                <w:color w:val="333333"/>
                <w:shd w:val="clear" w:color="auto" w:fill="FFFFFF"/>
              </w:rPr>
              <w:t>Федерація</w:t>
            </w:r>
            <w:proofErr w:type="spellEnd"/>
            <w:r w:rsidRPr="00C11FB2">
              <w:rPr>
                <w:rFonts w:ascii="Times New Roman" w:hAnsi="Times New Roman"/>
                <w:color w:val="333333"/>
                <w:shd w:val="clear" w:color="auto" w:fill="FFFFFF"/>
              </w:rPr>
              <w:t>/</w:t>
            </w:r>
            <w:proofErr w:type="spellStart"/>
            <w:r w:rsidRPr="00C11FB2">
              <w:rPr>
                <w:rFonts w:ascii="Times New Roman" w:hAnsi="Times New Roman"/>
                <w:color w:val="333333"/>
                <w:shd w:val="clear" w:color="auto" w:fill="FFFFFF"/>
              </w:rPr>
              <w:t>Республіка</w:t>
            </w:r>
            <w:proofErr w:type="spellEnd"/>
            <w:r w:rsidRPr="00C11FB2">
              <w:rPr>
                <w:rFonts w:ascii="Times New Roman" w:hAnsi="Times New Roman"/>
                <w:color w:val="333333"/>
                <w:shd w:val="clear" w:color="auto" w:fill="FFFFFF"/>
              </w:rPr>
              <w:t xml:space="preserve"> </w:t>
            </w:r>
            <w:proofErr w:type="spellStart"/>
            <w:r w:rsidRPr="00C11FB2">
              <w:rPr>
                <w:rFonts w:ascii="Times New Roman" w:hAnsi="Times New Roman"/>
                <w:color w:val="333333"/>
                <w:shd w:val="clear" w:color="auto" w:fill="FFFFFF"/>
              </w:rPr>
              <w:t>Білорусь</w:t>
            </w:r>
            <w:proofErr w:type="spellEnd"/>
            <w:r w:rsidRPr="00C11FB2">
              <w:rPr>
                <w:rFonts w:ascii="Times New Roman" w:hAnsi="Times New Roman"/>
                <w:color w:val="333333"/>
                <w:shd w:val="clear" w:color="auto" w:fill="FFFFFF"/>
              </w:rPr>
              <w:t>/</w:t>
            </w:r>
            <w:proofErr w:type="spellStart"/>
            <w:r w:rsidRPr="00C11FB2">
              <w:rPr>
                <w:rFonts w:ascii="Times New Roman" w:hAnsi="Times New Roman"/>
                <w:color w:val="333333"/>
                <w:shd w:val="clear" w:color="auto" w:fill="FFFFFF"/>
              </w:rPr>
              <w:t>Ісламська</w:t>
            </w:r>
            <w:proofErr w:type="spellEnd"/>
            <w:r w:rsidRPr="00C11FB2">
              <w:rPr>
                <w:rFonts w:ascii="Times New Roman" w:hAnsi="Times New Roman"/>
                <w:color w:val="333333"/>
                <w:shd w:val="clear" w:color="auto" w:fill="FFFFFF"/>
              </w:rPr>
              <w:t xml:space="preserve"> </w:t>
            </w:r>
            <w:proofErr w:type="spellStart"/>
            <w:r w:rsidRPr="00C11FB2">
              <w:rPr>
                <w:rFonts w:ascii="Times New Roman" w:hAnsi="Times New Roman"/>
                <w:color w:val="333333"/>
                <w:shd w:val="clear" w:color="auto" w:fill="FFFFFF"/>
              </w:rPr>
              <w:t>Республіка</w:t>
            </w:r>
            <w:proofErr w:type="spellEnd"/>
            <w:r w:rsidRPr="00C11FB2">
              <w:rPr>
                <w:rFonts w:ascii="Times New Roman" w:hAnsi="Times New Roman"/>
                <w:color w:val="333333"/>
                <w:shd w:val="clear" w:color="auto" w:fill="FFFFFF"/>
              </w:rPr>
              <w:t xml:space="preserve"> </w:t>
            </w:r>
            <w:proofErr w:type="spellStart"/>
            <w:r w:rsidRPr="00C11FB2">
              <w:rPr>
                <w:rFonts w:ascii="Times New Roman" w:hAnsi="Times New Roman"/>
                <w:color w:val="333333"/>
                <w:shd w:val="clear" w:color="auto" w:fill="FFFFFF"/>
              </w:rPr>
              <w:t>Іран</w:t>
            </w:r>
            <w:proofErr w:type="spellEnd"/>
            <w:r w:rsidRPr="00C11FB2">
              <w:rPr>
                <w:rFonts w:ascii="Times New Roman" w:hAnsi="Times New Roman"/>
                <w:color w:val="333333"/>
                <w:shd w:val="clear" w:color="auto" w:fill="FFFFFF"/>
              </w:rPr>
              <w:t xml:space="preserve">, </w:t>
            </w:r>
            <w:proofErr w:type="spellStart"/>
            <w:r w:rsidRPr="00C11FB2">
              <w:rPr>
                <w:rFonts w:ascii="Times New Roman" w:hAnsi="Times New Roman"/>
                <w:color w:val="333333"/>
                <w:shd w:val="clear" w:color="auto" w:fill="FFFFFF"/>
              </w:rPr>
              <w:t>громадянин</w:t>
            </w:r>
            <w:proofErr w:type="spellEnd"/>
            <w:r w:rsidRPr="00C11FB2">
              <w:rPr>
                <w:rFonts w:ascii="Times New Roman" w:hAnsi="Times New Roman"/>
                <w:color w:val="333333"/>
                <w:shd w:val="clear" w:color="auto" w:fill="FFFFFF"/>
              </w:rPr>
              <w:t xml:space="preserve"> </w:t>
            </w:r>
            <w:proofErr w:type="spellStart"/>
            <w:r w:rsidRPr="00C11FB2">
              <w:rPr>
                <w:rFonts w:ascii="Times New Roman" w:hAnsi="Times New Roman"/>
                <w:color w:val="333333"/>
                <w:shd w:val="clear" w:color="auto" w:fill="FFFFFF"/>
              </w:rPr>
              <w:t>Російської</w:t>
            </w:r>
            <w:proofErr w:type="spellEnd"/>
            <w:r w:rsidRPr="00C11FB2">
              <w:rPr>
                <w:rFonts w:ascii="Times New Roman" w:hAnsi="Times New Roman"/>
                <w:color w:val="333333"/>
                <w:shd w:val="clear" w:color="auto" w:fill="FFFFFF"/>
              </w:rPr>
              <w:t xml:space="preserve"> </w:t>
            </w:r>
            <w:proofErr w:type="spellStart"/>
            <w:r w:rsidRPr="00C11FB2">
              <w:rPr>
                <w:rFonts w:ascii="Times New Roman" w:hAnsi="Times New Roman"/>
                <w:color w:val="333333"/>
                <w:shd w:val="clear" w:color="auto" w:fill="FFFFFF"/>
              </w:rPr>
              <w:t>Федерації</w:t>
            </w:r>
            <w:proofErr w:type="spellEnd"/>
            <w:r w:rsidRPr="00C11FB2">
              <w:rPr>
                <w:rFonts w:ascii="Times New Roman" w:hAnsi="Times New Roman"/>
                <w:color w:val="333333"/>
                <w:shd w:val="clear" w:color="auto" w:fill="FFFFFF"/>
              </w:rPr>
              <w:t>/</w:t>
            </w:r>
            <w:proofErr w:type="spellStart"/>
            <w:r w:rsidRPr="00C11FB2">
              <w:rPr>
                <w:rFonts w:ascii="Times New Roman" w:hAnsi="Times New Roman"/>
                <w:color w:val="333333"/>
                <w:shd w:val="clear" w:color="auto" w:fill="FFFFFF"/>
              </w:rPr>
              <w:t>Республіки</w:t>
            </w:r>
            <w:proofErr w:type="spellEnd"/>
            <w:r w:rsidRPr="00C11FB2">
              <w:rPr>
                <w:rFonts w:ascii="Times New Roman" w:hAnsi="Times New Roman"/>
                <w:color w:val="333333"/>
                <w:shd w:val="clear" w:color="auto" w:fill="FFFFFF"/>
              </w:rPr>
              <w:t xml:space="preserve"> </w:t>
            </w:r>
            <w:proofErr w:type="spellStart"/>
            <w:r w:rsidRPr="00C11FB2">
              <w:rPr>
                <w:rFonts w:ascii="Times New Roman" w:hAnsi="Times New Roman"/>
                <w:color w:val="333333"/>
                <w:shd w:val="clear" w:color="auto" w:fill="FFFFFF"/>
              </w:rPr>
              <w:t>Білорусь</w:t>
            </w:r>
            <w:proofErr w:type="spellEnd"/>
            <w:r w:rsidRPr="00C11FB2">
              <w:rPr>
                <w:rFonts w:ascii="Times New Roman" w:hAnsi="Times New Roman"/>
                <w:color w:val="333333"/>
                <w:shd w:val="clear" w:color="auto" w:fill="FFFFFF"/>
              </w:rPr>
              <w:t>/</w:t>
            </w:r>
            <w:proofErr w:type="spellStart"/>
            <w:r w:rsidRPr="00C11FB2">
              <w:rPr>
                <w:rFonts w:ascii="Times New Roman" w:hAnsi="Times New Roman"/>
                <w:color w:val="333333"/>
                <w:shd w:val="clear" w:color="auto" w:fill="FFFFFF"/>
              </w:rPr>
              <w:t>Ісламської</w:t>
            </w:r>
            <w:proofErr w:type="spellEnd"/>
            <w:r w:rsidRPr="00C11FB2">
              <w:rPr>
                <w:rFonts w:ascii="Times New Roman" w:hAnsi="Times New Roman"/>
                <w:color w:val="333333"/>
                <w:shd w:val="clear" w:color="auto" w:fill="FFFFFF"/>
              </w:rPr>
              <w:t xml:space="preserve"> </w:t>
            </w:r>
            <w:proofErr w:type="spellStart"/>
            <w:r w:rsidRPr="00C11FB2">
              <w:rPr>
                <w:rFonts w:ascii="Times New Roman" w:hAnsi="Times New Roman"/>
                <w:color w:val="333333"/>
                <w:shd w:val="clear" w:color="auto" w:fill="FFFFFF"/>
              </w:rPr>
              <w:t>Республіки</w:t>
            </w:r>
            <w:proofErr w:type="spellEnd"/>
            <w:r w:rsidRPr="00C11FB2">
              <w:rPr>
                <w:rFonts w:ascii="Times New Roman" w:hAnsi="Times New Roman"/>
                <w:color w:val="333333"/>
                <w:shd w:val="clear" w:color="auto" w:fill="FFFFFF"/>
              </w:rPr>
              <w:t xml:space="preserve"> </w:t>
            </w:r>
            <w:proofErr w:type="spellStart"/>
            <w:r w:rsidRPr="00C11FB2">
              <w:rPr>
                <w:rFonts w:ascii="Times New Roman" w:hAnsi="Times New Roman"/>
                <w:color w:val="333333"/>
                <w:shd w:val="clear" w:color="auto" w:fill="FFFFFF"/>
              </w:rPr>
              <w:t>Іран</w:t>
            </w:r>
            <w:proofErr w:type="spellEnd"/>
            <w:r w:rsidRPr="00C11FB2">
              <w:rPr>
                <w:rFonts w:ascii="Times New Roman" w:hAnsi="Times New Roman"/>
                <w:color w:val="333333"/>
                <w:shd w:val="clear" w:color="auto" w:fill="FFFFFF"/>
              </w:rPr>
              <w:t xml:space="preserve"> (</w:t>
            </w:r>
            <w:proofErr w:type="spellStart"/>
            <w:r w:rsidRPr="00C11FB2">
              <w:rPr>
                <w:rFonts w:ascii="Times New Roman" w:hAnsi="Times New Roman"/>
                <w:color w:val="333333"/>
                <w:shd w:val="clear" w:color="auto" w:fill="FFFFFF"/>
              </w:rPr>
              <w:t>крім</w:t>
            </w:r>
            <w:proofErr w:type="spellEnd"/>
            <w:r w:rsidRPr="00C11FB2">
              <w:rPr>
                <w:rFonts w:ascii="Times New Roman" w:hAnsi="Times New Roman"/>
                <w:color w:val="333333"/>
                <w:shd w:val="clear" w:color="auto" w:fill="FFFFFF"/>
              </w:rPr>
              <w:t xml:space="preserve"> того, </w:t>
            </w:r>
            <w:proofErr w:type="spellStart"/>
            <w:r w:rsidRPr="00C11FB2">
              <w:rPr>
                <w:rFonts w:ascii="Times New Roman" w:hAnsi="Times New Roman"/>
                <w:color w:val="333333"/>
                <w:shd w:val="clear" w:color="auto" w:fill="FFFFFF"/>
              </w:rPr>
              <w:t>що</w:t>
            </w:r>
            <w:proofErr w:type="spellEnd"/>
            <w:r w:rsidRPr="00C11FB2">
              <w:rPr>
                <w:rFonts w:ascii="Times New Roman" w:hAnsi="Times New Roman"/>
                <w:color w:val="333333"/>
                <w:shd w:val="clear" w:color="auto" w:fill="FFFFFF"/>
              </w:rPr>
              <w:t xml:space="preserve"> </w:t>
            </w:r>
            <w:proofErr w:type="spellStart"/>
            <w:r w:rsidRPr="00C11FB2">
              <w:rPr>
                <w:rFonts w:ascii="Times New Roman" w:hAnsi="Times New Roman"/>
                <w:color w:val="333333"/>
                <w:shd w:val="clear" w:color="auto" w:fill="FFFFFF"/>
              </w:rPr>
              <w:t>проживає</w:t>
            </w:r>
            <w:proofErr w:type="spellEnd"/>
            <w:r w:rsidRPr="00C11FB2">
              <w:rPr>
                <w:rFonts w:ascii="Times New Roman" w:hAnsi="Times New Roman"/>
                <w:color w:val="333333"/>
                <w:shd w:val="clear" w:color="auto" w:fill="FFFFFF"/>
              </w:rPr>
              <w:t xml:space="preserve"> на </w:t>
            </w:r>
            <w:proofErr w:type="spellStart"/>
            <w:r w:rsidRPr="00C11FB2">
              <w:rPr>
                <w:rFonts w:ascii="Times New Roman" w:hAnsi="Times New Roman"/>
                <w:color w:val="333333"/>
                <w:shd w:val="clear" w:color="auto" w:fill="FFFFFF"/>
              </w:rPr>
              <w:t>території</w:t>
            </w:r>
            <w:proofErr w:type="spellEnd"/>
            <w:r w:rsidRPr="00C11FB2">
              <w:rPr>
                <w:rFonts w:ascii="Times New Roman" w:hAnsi="Times New Roman"/>
                <w:color w:val="333333"/>
                <w:shd w:val="clear" w:color="auto" w:fill="FFFFFF"/>
              </w:rPr>
              <w:t xml:space="preserve"> </w:t>
            </w:r>
            <w:proofErr w:type="spellStart"/>
            <w:r w:rsidRPr="00C11FB2">
              <w:rPr>
                <w:rFonts w:ascii="Times New Roman" w:hAnsi="Times New Roman"/>
                <w:color w:val="333333"/>
                <w:shd w:val="clear" w:color="auto" w:fill="FFFFFF"/>
              </w:rPr>
              <w:t>України</w:t>
            </w:r>
            <w:proofErr w:type="spellEnd"/>
            <w:r w:rsidRPr="00C11FB2">
              <w:rPr>
                <w:rFonts w:ascii="Times New Roman" w:hAnsi="Times New Roman"/>
                <w:color w:val="333333"/>
                <w:shd w:val="clear" w:color="auto" w:fill="FFFFFF"/>
              </w:rPr>
              <w:t xml:space="preserve"> на </w:t>
            </w:r>
            <w:proofErr w:type="spellStart"/>
            <w:r w:rsidRPr="00C11FB2">
              <w:rPr>
                <w:rFonts w:ascii="Times New Roman" w:hAnsi="Times New Roman"/>
                <w:color w:val="333333"/>
                <w:shd w:val="clear" w:color="auto" w:fill="FFFFFF"/>
              </w:rPr>
              <w:t>законних</w:t>
            </w:r>
            <w:proofErr w:type="spellEnd"/>
            <w:r w:rsidRPr="00C11FB2">
              <w:rPr>
                <w:rFonts w:ascii="Times New Roman" w:hAnsi="Times New Roman"/>
                <w:color w:val="333333"/>
                <w:shd w:val="clear" w:color="auto" w:fill="FFFFFF"/>
              </w:rPr>
              <w:t xml:space="preserve"> </w:t>
            </w:r>
            <w:proofErr w:type="spellStart"/>
            <w:r w:rsidRPr="00C11FB2">
              <w:rPr>
                <w:rFonts w:ascii="Times New Roman" w:hAnsi="Times New Roman"/>
                <w:color w:val="333333"/>
                <w:shd w:val="clear" w:color="auto" w:fill="FFFFFF"/>
              </w:rPr>
              <w:t>підставах</w:t>
            </w:r>
            <w:proofErr w:type="spellEnd"/>
            <w:r w:rsidRPr="00C11FB2">
              <w:rPr>
                <w:rFonts w:ascii="Times New Roman" w:hAnsi="Times New Roman"/>
                <w:color w:val="333333"/>
                <w:shd w:val="clear" w:color="auto" w:fill="FFFFFF"/>
              </w:rPr>
              <w:t xml:space="preserve">), </w:t>
            </w:r>
            <w:proofErr w:type="spellStart"/>
            <w:r w:rsidRPr="00C11FB2">
              <w:rPr>
                <w:rFonts w:ascii="Times New Roman" w:hAnsi="Times New Roman"/>
                <w:color w:val="333333"/>
                <w:shd w:val="clear" w:color="auto" w:fill="FFFFFF"/>
              </w:rPr>
              <w:t>або</w:t>
            </w:r>
            <w:proofErr w:type="spellEnd"/>
            <w:r w:rsidRPr="00C11FB2">
              <w:rPr>
                <w:rFonts w:ascii="Times New Roman" w:hAnsi="Times New Roman"/>
                <w:color w:val="333333"/>
                <w:shd w:val="clear" w:color="auto" w:fill="FFFFFF"/>
              </w:rPr>
              <w:t xml:space="preserve"> </w:t>
            </w:r>
            <w:proofErr w:type="spellStart"/>
            <w:r w:rsidRPr="00C11FB2">
              <w:rPr>
                <w:rFonts w:ascii="Times New Roman" w:hAnsi="Times New Roman"/>
                <w:color w:val="333333"/>
                <w:shd w:val="clear" w:color="auto" w:fill="FFFFFF"/>
              </w:rPr>
              <w:t>юридичною</w:t>
            </w:r>
            <w:proofErr w:type="spellEnd"/>
            <w:r w:rsidRPr="00C11FB2">
              <w:rPr>
                <w:rFonts w:ascii="Times New Roman" w:hAnsi="Times New Roman"/>
                <w:color w:val="333333"/>
                <w:shd w:val="clear" w:color="auto" w:fill="FFFFFF"/>
              </w:rPr>
              <w:t xml:space="preserve"> особою, </w:t>
            </w:r>
            <w:proofErr w:type="spellStart"/>
            <w:r w:rsidRPr="00C11FB2">
              <w:rPr>
                <w:rFonts w:ascii="Times New Roman" w:hAnsi="Times New Roman"/>
                <w:color w:val="333333"/>
                <w:shd w:val="clear" w:color="auto" w:fill="FFFFFF"/>
              </w:rPr>
              <w:t>утвореною</w:t>
            </w:r>
            <w:proofErr w:type="spellEnd"/>
            <w:r w:rsidRPr="00C11FB2">
              <w:rPr>
                <w:rFonts w:ascii="Times New Roman" w:hAnsi="Times New Roman"/>
                <w:color w:val="333333"/>
                <w:shd w:val="clear" w:color="auto" w:fill="FFFFFF"/>
              </w:rPr>
              <w:t xml:space="preserve"> та </w:t>
            </w:r>
            <w:proofErr w:type="spellStart"/>
            <w:r w:rsidRPr="00C11FB2">
              <w:rPr>
                <w:rFonts w:ascii="Times New Roman" w:hAnsi="Times New Roman"/>
                <w:color w:val="333333"/>
                <w:shd w:val="clear" w:color="auto" w:fill="FFFFFF"/>
              </w:rPr>
              <w:t>зареєстрованою</w:t>
            </w:r>
            <w:proofErr w:type="spellEnd"/>
            <w:r w:rsidRPr="00C11FB2">
              <w:rPr>
                <w:rFonts w:ascii="Times New Roman" w:hAnsi="Times New Roman"/>
                <w:color w:val="333333"/>
                <w:shd w:val="clear" w:color="auto" w:fill="FFFFFF"/>
              </w:rPr>
              <w:t xml:space="preserve"> </w:t>
            </w:r>
            <w:proofErr w:type="spellStart"/>
            <w:r w:rsidRPr="00C11FB2">
              <w:rPr>
                <w:rFonts w:ascii="Times New Roman" w:hAnsi="Times New Roman"/>
                <w:color w:val="333333"/>
                <w:shd w:val="clear" w:color="auto" w:fill="FFFFFF"/>
              </w:rPr>
              <w:t>відповідно</w:t>
            </w:r>
            <w:proofErr w:type="spellEnd"/>
            <w:r w:rsidRPr="00C11FB2">
              <w:rPr>
                <w:rFonts w:ascii="Times New Roman" w:hAnsi="Times New Roman"/>
                <w:color w:val="333333"/>
                <w:shd w:val="clear" w:color="auto" w:fill="FFFFFF"/>
              </w:rPr>
              <w:t xml:space="preserve"> до </w:t>
            </w:r>
            <w:proofErr w:type="spellStart"/>
            <w:r w:rsidRPr="00C11FB2">
              <w:rPr>
                <w:rFonts w:ascii="Times New Roman" w:hAnsi="Times New Roman"/>
                <w:color w:val="333333"/>
                <w:shd w:val="clear" w:color="auto" w:fill="FFFFFF"/>
              </w:rPr>
              <w:t>законодавства</w:t>
            </w:r>
            <w:proofErr w:type="spellEnd"/>
            <w:r w:rsidRPr="00C11FB2">
              <w:rPr>
                <w:rFonts w:ascii="Times New Roman" w:hAnsi="Times New Roman"/>
                <w:color w:val="333333"/>
                <w:shd w:val="clear" w:color="auto" w:fill="FFFFFF"/>
              </w:rPr>
              <w:t xml:space="preserve"> </w:t>
            </w:r>
            <w:proofErr w:type="spellStart"/>
            <w:r w:rsidRPr="00C11FB2">
              <w:rPr>
                <w:rFonts w:ascii="Times New Roman" w:hAnsi="Times New Roman"/>
                <w:color w:val="333333"/>
                <w:shd w:val="clear" w:color="auto" w:fill="FFFFFF"/>
              </w:rPr>
              <w:t>Російської</w:t>
            </w:r>
            <w:proofErr w:type="spellEnd"/>
            <w:r w:rsidRPr="00C11FB2">
              <w:rPr>
                <w:rFonts w:ascii="Times New Roman" w:hAnsi="Times New Roman"/>
                <w:color w:val="333333"/>
                <w:shd w:val="clear" w:color="auto" w:fill="FFFFFF"/>
              </w:rPr>
              <w:t xml:space="preserve"> </w:t>
            </w:r>
            <w:proofErr w:type="spellStart"/>
            <w:r w:rsidRPr="00C11FB2">
              <w:rPr>
                <w:rFonts w:ascii="Times New Roman" w:hAnsi="Times New Roman"/>
                <w:color w:val="333333"/>
                <w:shd w:val="clear" w:color="auto" w:fill="FFFFFF"/>
              </w:rPr>
              <w:t>Федерації</w:t>
            </w:r>
            <w:proofErr w:type="spellEnd"/>
            <w:r w:rsidRPr="00C11FB2">
              <w:rPr>
                <w:rFonts w:ascii="Times New Roman" w:hAnsi="Times New Roman"/>
                <w:color w:val="333333"/>
                <w:shd w:val="clear" w:color="auto" w:fill="FFFFFF"/>
              </w:rPr>
              <w:t>/</w:t>
            </w:r>
            <w:proofErr w:type="spellStart"/>
            <w:r w:rsidRPr="00C11FB2">
              <w:rPr>
                <w:rFonts w:ascii="Times New Roman" w:hAnsi="Times New Roman"/>
                <w:color w:val="333333"/>
                <w:shd w:val="clear" w:color="auto" w:fill="FFFFFF"/>
              </w:rPr>
              <w:t>Республіки</w:t>
            </w:r>
            <w:proofErr w:type="spellEnd"/>
            <w:r w:rsidRPr="00C11FB2">
              <w:rPr>
                <w:rFonts w:ascii="Times New Roman" w:hAnsi="Times New Roman"/>
                <w:color w:val="333333"/>
                <w:shd w:val="clear" w:color="auto" w:fill="FFFFFF"/>
              </w:rPr>
              <w:t xml:space="preserve"> </w:t>
            </w:r>
            <w:proofErr w:type="spellStart"/>
            <w:r w:rsidRPr="00C11FB2">
              <w:rPr>
                <w:rFonts w:ascii="Times New Roman" w:hAnsi="Times New Roman"/>
                <w:color w:val="333333"/>
                <w:shd w:val="clear" w:color="auto" w:fill="FFFFFF"/>
              </w:rPr>
              <w:t>Білорусь</w:t>
            </w:r>
            <w:proofErr w:type="spellEnd"/>
            <w:r w:rsidRPr="00C11FB2">
              <w:rPr>
                <w:rFonts w:ascii="Times New Roman" w:hAnsi="Times New Roman"/>
                <w:color w:val="333333"/>
                <w:shd w:val="clear" w:color="auto" w:fill="FFFFFF"/>
              </w:rPr>
              <w:t>/</w:t>
            </w:r>
            <w:proofErr w:type="spellStart"/>
            <w:r w:rsidRPr="00C11FB2">
              <w:rPr>
                <w:rFonts w:ascii="Times New Roman" w:hAnsi="Times New Roman"/>
                <w:color w:val="333333"/>
                <w:shd w:val="clear" w:color="auto" w:fill="FFFFFF"/>
              </w:rPr>
              <w:t>Ісламської</w:t>
            </w:r>
            <w:proofErr w:type="spellEnd"/>
            <w:r w:rsidRPr="00C11FB2">
              <w:rPr>
                <w:rFonts w:ascii="Times New Roman" w:hAnsi="Times New Roman"/>
                <w:color w:val="333333"/>
                <w:shd w:val="clear" w:color="auto" w:fill="FFFFFF"/>
              </w:rPr>
              <w:t xml:space="preserve"> </w:t>
            </w:r>
            <w:proofErr w:type="spellStart"/>
            <w:r w:rsidRPr="00C11FB2">
              <w:rPr>
                <w:rFonts w:ascii="Times New Roman" w:hAnsi="Times New Roman"/>
                <w:color w:val="333333"/>
                <w:shd w:val="clear" w:color="auto" w:fill="FFFFFF"/>
              </w:rPr>
              <w:t>Республіки</w:t>
            </w:r>
            <w:proofErr w:type="spellEnd"/>
            <w:r w:rsidRPr="00C11FB2">
              <w:rPr>
                <w:rFonts w:ascii="Times New Roman" w:hAnsi="Times New Roman"/>
                <w:color w:val="333333"/>
                <w:shd w:val="clear" w:color="auto" w:fill="FFFFFF"/>
              </w:rPr>
              <w:t xml:space="preserve"> </w:t>
            </w:r>
            <w:proofErr w:type="spellStart"/>
            <w:r w:rsidRPr="00C11FB2">
              <w:rPr>
                <w:rFonts w:ascii="Times New Roman" w:hAnsi="Times New Roman"/>
                <w:color w:val="333333"/>
                <w:shd w:val="clear" w:color="auto" w:fill="FFFFFF"/>
              </w:rPr>
              <w:t>Іран</w:t>
            </w:r>
            <w:proofErr w:type="spellEnd"/>
            <w:r w:rsidRPr="00C11FB2">
              <w:rPr>
                <w:rFonts w:ascii="Times New Roman" w:hAnsi="Times New Roman"/>
                <w:color w:val="333333"/>
                <w:shd w:val="clear" w:color="auto" w:fill="FFFFFF"/>
              </w:rPr>
              <w:t xml:space="preserve">, </w:t>
            </w:r>
            <w:proofErr w:type="spellStart"/>
            <w:r w:rsidRPr="00C11FB2">
              <w:rPr>
                <w:rFonts w:ascii="Times New Roman" w:hAnsi="Times New Roman"/>
                <w:color w:val="333333"/>
                <w:shd w:val="clear" w:color="auto" w:fill="FFFFFF"/>
              </w:rPr>
              <w:t>крім</w:t>
            </w:r>
            <w:proofErr w:type="spellEnd"/>
            <w:r w:rsidRPr="00C11FB2">
              <w:rPr>
                <w:rFonts w:ascii="Times New Roman" w:hAnsi="Times New Roman"/>
                <w:color w:val="333333"/>
                <w:shd w:val="clear" w:color="auto" w:fill="FFFFFF"/>
              </w:rPr>
              <w:t xml:space="preserve"> </w:t>
            </w:r>
            <w:proofErr w:type="spellStart"/>
            <w:r w:rsidRPr="00C11FB2">
              <w:rPr>
                <w:rFonts w:ascii="Times New Roman" w:hAnsi="Times New Roman"/>
                <w:color w:val="333333"/>
                <w:shd w:val="clear" w:color="auto" w:fill="FFFFFF"/>
              </w:rPr>
              <w:t>випадків</w:t>
            </w:r>
            <w:proofErr w:type="spellEnd"/>
            <w:r w:rsidRPr="00C11FB2">
              <w:rPr>
                <w:rFonts w:ascii="Times New Roman" w:hAnsi="Times New Roman"/>
                <w:color w:val="333333"/>
                <w:shd w:val="clear" w:color="auto" w:fill="FFFFFF"/>
              </w:rPr>
              <w:t xml:space="preserve">, коли </w:t>
            </w:r>
            <w:proofErr w:type="spellStart"/>
            <w:r w:rsidRPr="00C11FB2">
              <w:rPr>
                <w:rFonts w:ascii="Times New Roman" w:hAnsi="Times New Roman"/>
                <w:color w:val="333333"/>
                <w:shd w:val="clear" w:color="auto" w:fill="FFFFFF"/>
              </w:rPr>
              <w:t>активи</w:t>
            </w:r>
            <w:proofErr w:type="spellEnd"/>
            <w:r w:rsidRPr="00C11FB2">
              <w:rPr>
                <w:rFonts w:ascii="Times New Roman" w:hAnsi="Times New Roman"/>
                <w:color w:val="333333"/>
                <w:shd w:val="clear" w:color="auto" w:fill="FFFFFF"/>
              </w:rPr>
              <w:t xml:space="preserve"> в </w:t>
            </w:r>
            <w:proofErr w:type="spellStart"/>
            <w:r w:rsidRPr="00C11FB2">
              <w:rPr>
                <w:rFonts w:ascii="Times New Roman" w:hAnsi="Times New Roman"/>
                <w:color w:val="333333"/>
                <w:shd w:val="clear" w:color="auto" w:fill="FFFFFF"/>
              </w:rPr>
              <w:t>установленому</w:t>
            </w:r>
            <w:proofErr w:type="spellEnd"/>
            <w:r w:rsidRPr="00C11FB2">
              <w:rPr>
                <w:rFonts w:ascii="Times New Roman" w:hAnsi="Times New Roman"/>
                <w:color w:val="333333"/>
                <w:shd w:val="clear" w:color="auto" w:fill="FFFFFF"/>
              </w:rPr>
              <w:t xml:space="preserve"> </w:t>
            </w:r>
            <w:proofErr w:type="spellStart"/>
            <w:r w:rsidRPr="00C11FB2">
              <w:rPr>
                <w:rFonts w:ascii="Times New Roman" w:hAnsi="Times New Roman"/>
                <w:color w:val="333333"/>
                <w:shd w:val="clear" w:color="auto" w:fill="FFFFFF"/>
              </w:rPr>
              <w:t>законодавством</w:t>
            </w:r>
            <w:proofErr w:type="spellEnd"/>
            <w:r w:rsidRPr="00C11FB2">
              <w:rPr>
                <w:rFonts w:ascii="Times New Roman" w:hAnsi="Times New Roman"/>
                <w:color w:val="333333"/>
                <w:shd w:val="clear" w:color="auto" w:fill="FFFFFF"/>
              </w:rPr>
              <w:t xml:space="preserve"> порядку </w:t>
            </w:r>
            <w:proofErr w:type="spellStart"/>
            <w:r w:rsidRPr="00C11FB2">
              <w:rPr>
                <w:rFonts w:ascii="Times New Roman" w:hAnsi="Times New Roman"/>
                <w:color w:val="333333"/>
                <w:shd w:val="clear" w:color="auto" w:fill="FFFFFF"/>
              </w:rPr>
              <w:t>передані</w:t>
            </w:r>
            <w:proofErr w:type="spellEnd"/>
            <w:r w:rsidRPr="00C11FB2">
              <w:rPr>
                <w:rFonts w:ascii="Times New Roman" w:hAnsi="Times New Roman"/>
                <w:color w:val="333333"/>
                <w:shd w:val="clear" w:color="auto" w:fill="FFFFFF"/>
              </w:rPr>
              <w:t xml:space="preserve"> в </w:t>
            </w:r>
            <w:proofErr w:type="spellStart"/>
            <w:r w:rsidRPr="00C11FB2">
              <w:rPr>
                <w:rFonts w:ascii="Times New Roman" w:hAnsi="Times New Roman"/>
                <w:color w:val="333333"/>
                <w:shd w:val="clear" w:color="auto" w:fill="FFFFFF"/>
              </w:rPr>
              <w:t>управління</w:t>
            </w:r>
            <w:proofErr w:type="spellEnd"/>
            <w:r w:rsidRPr="00C11FB2">
              <w:rPr>
                <w:rFonts w:ascii="Times New Roman" w:hAnsi="Times New Roman"/>
                <w:color w:val="333333"/>
                <w:shd w:val="clear" w:color="auto" w:fill="FFFFFF"/>
              </w:rPr>
              <w:t xml:space="preserve"> АРМА; </w:t>
            </w:r>
            <w:proofErr w:type="spellStart"/>
            <w:r w:rsidRPr="00C11FB2">
              <w:rPr>
                <w:rFonts w:ascii="Times New Roman" w:hAnsi="Times New Roman"/>
                <w:color w:val="333333"/>
                <w:shd w:val="clear" w:color="auto" w:fill="FFFFFF"/>
              </w:rPr>
              <w:t>або</w:t>
            </w:r>
            <w:proofErr w:type="spellEnd"/>
            <w:r w:rsidRPr="00C11FB2">
              <w:rPr>
                <w:rFonts w:ascii="Times New Roman" w:hAnsi="Times New Roman"/>
                <w:color w:val="333333"/>
                <w:shd w:val="clear" w:color="auto" w:fill="FFFFFF"/>
              </w:rPr>
              <w:t xml:space="preserve"> </w:t>
            </w:r>
            <w:proofErr w:type="spellStart"/>
            <w:r w:rsidRPr="00C11FB2">
              <w:rPr>
                <w:rFonts w:ascii="Times New Roman" w:hAnsi="Times New Roman"/>
                <w:color w:val="333333"/>
                <w:shd w:val="clear" w:color="auto" w:fill="FFFFFF"/>
              </w:rPr>
              <w:t>пропонує</w:t>
            </w:r>
            <w:proofErr w:type="spellEnd"/>
            <w:r w:rsidRPr="00C11FB2">
              <w:rPr>
                <w:rFonts w:ascii="Times New Roman" w:hAnsi="Times New Roman"/>
                <w:color w:val="333333"/>
                <w:shd w:val="clear" w:color="auto" w:fill="FFFFFF"/>
              </w:rPr>
              <w:t xml:space="preserve"> в </w:t>
            </w:r>
            <w:proofErr w:type="spellStart"/>
            <w:r w:rsidRPr="00C11FB2">
              <w:rPr>
                <w:rFonts w:ascii="Times New Roman" w:hAnsi="Times New Roman"/>
                <w:color w:val="333333"/>
                <w:shd w:val="clear" w:color="auto" w:fill="FFFFFF"/>
              </w:rPr>
              <w:t>тендерній</w:t>
            </w:r>
            <w:proofErr w:type="spellEnd"/>
            <w:r w:rsidRPr="00C11FB2">
              <w:rPr>
                <w:rFonts w:ascii="Times New Roman" w:hAnsi="Times New Roman"/>
                <w:color w:val="333333"/>
                <w:shd w:val="clear" w:color="auto" w:fill="FFFFFF"/>
              </w:rPr>
              <w:t xml:space="preserve"> </w:t>
            </w:r>
            <w:proofErr w:type="spellStart"/>
            <w:r w:rsidRPr="00C11FB2">
              <w:rPr>
                <w:rFonts w:ascii="Times New Roman" w:hAnsi="Times New Roman"/>
                <w:color w:val="333333"/>
                <w:shd w:val="clear" w:color="auto" w:fill="FFFFFF"/>
              </w:rPr>
              <w:t>пропозиції</w:t>
            </w:r>
            <w:proofErr w:type="spellEnd"/>
            <w:r w:rsidRPr="00C11FB2">
              <w:rPr>
                <w:rFonts w:ascii="Times New Roman" w:hAnsi="Times New Roman"/>
                <w:color w:val="333333"/>
                <w:shd w:val="clear" w:color="auto" w:fill="FFFFFF"/>
              </w:rPr>
              <w:t xml:space="preserve"> </w:t>
            </w:r>
            <w:proofErr w:type="spellStart"/>
            <w:r w:rsidRPr="00C11FB2">
              <w:rPr>
                <w:rFonts w:ascii="Times New Roman" w:hAnsi="Times New Roman"/>
                <w:color w:val="333333"/>
                <w:shd w:val="clear" w:color="auto" w:fill="FFFFFF"/>
              </w:rPr>
              <w:t>товари</w:t>
            </w:r>
            <w:proofErr w:type="spellEnd"/>
            <w:r w:rsidRPr="00C11FB2">
              <w:rPr>
                <w:rFonts w:ascii="Times New Roman" w:hAnsi="Times New Roman"/>
                <w:color w:val="333333"/>
                <w:shd w:val="clear" w:color="auto" w:fill="FFFFFF"/>
              </w:rPr>
              <w:t xml:space="preserve"> </w:t>
            </w:r>
            <w:proofErr w:type="spellStart"/>
            <w:r w:rsidRPr="00C11FB2">
              <w:rPr>
                <w:rFonts w:ascii="Times New Roman" w:hAnsi="Times New Roman"/>
                <w:color w:val="333333"/>
                <w:shd w:val="clear" w:color="auto" w:fill="FFFFFF"/>
              </w:rPr>
              <w:lastRenderedPageBreak/>
              <w:t>походженням</w:t>
            </w:r>
            <w:proofErr w:type="spellEnd"/>
            <w:r w:rsidRPr="00C11FB2">
              <w:rPr>
                <w:rFonts w:ascii="Times New Roman" w:hAnsi="Times New Roman"/>
                <w:color w:val="333333"/>
                <w:shd w:val="clear" w:color="auto" w:fill="FFFFFF"/>
              </w:rPr>
              <w:t xml:space="preserve"> з </w:t>
            </w:r>
            <w:proofErr w:type="spellStart"/>
            <w:r w:rsidRPr="00C11FB2">
              <w:rPr>
                <w:rFonts w:ascii="Times New Roman" w:hAnsi="Times New Roman"/>
                <w:color w:val="333333"/>
                <w:shd w:val="clear" w:color="auto" w:fill="FFFFFF"/>
              </w:rPr>
              <w:t>Російської</w:t>
            </w:r>
            <w:proofErr w:type="spellEnd"/>
            <w:r w:rsidRPr="00C11FB2">
              <w:rPr>
                <w:rFonts w:ascii="Times New Roman" w:hAnsi="Times New Roman"/>
                <w:color w:val="333333"/>
                <w:shd w:val="clear" w:color="auto" w:fill="FFFFFF"/>
              </w:rPr>
              <w:t xml:space="preserve"> </w:t>
            </w:r>
            <w:proofErr w:type="spellStart"/>
            <w:r w:rsidRPr="00C11FB2">
              <w:rPr>
                <w:rFonts w:ascii="Times New Roman" w:hAnsi="Times New Roman"/>
                <w:color w:val="333333"/>
                <w:shd w:val="clear" w:color="auto" w:fill="FFFFFF"/>
              </w:rPr>
              <w:t>Федерації</w:t>
            </w:r>
            <w:proofErr w:type="spellEnd"/>
            <w:r w:rsidRPr="00C11FB2">
              <w:rPr>
                <w:rFonts w:ascii="Times New Roman" w:hAnsi="Times New Roman"/>
                <w:color w:val="333333"/>
                <w:shd w:val="clear" w:color="auto" w:fill="FFFFFF"/>
              </w:rPr>
              <w:t>/</w:t>
            </w:r>
            <w:proofErr w:type="spellStart"/>
            <w:r w:rsidRPr="00C11FB2">
              <w:rPr>
                <w:rFonts w:ascii="Times New Roman" w:hAnsi="Times New Roman"/>
                <w:color w:val="333333"/>
                <w:shd w:val="clear" w:color="auto" w:fill="FFFFFF"/>
              </w:rPr>
              <w:t>Республіки</w:t>
            </w:r>
            <w:proofErr w:type="spellEnd"/>
            <w:r w:rsidRPr="00C11FB2">
              <w:rPr>
                <w:rFonts w:ascii="Times New Roman" w:hAnsi="Times New Roman"/>
                <w:color w:val="333333"/>
                <w:shd w:val="clear" w:color="auto" w:fill="FFFFFF"/>
              </w:rPr>
              <w:t xml:space="preserve"> </w:t>
            </w:r>
            <w:proofErr w:type="spellStart"/>
            <w:r w:rsidRPr="00C11FB2">
              <w:rPr>
                <w:rFonts w:ascii="Times New Roman" w:hAnsi="Times New Roman"/>
                <w:color w:val="333333"/>
                <w:shd w:val="clear" w:color="auto" w:fill="FFFFFF"/>
              </w:rPr>
              <w:t>Білорусь</w:t>
            </w:r>
            <w:proofErr w:type="spellEnd"/>
            <w:r w:rsidRPr="00C11FB2">
              <w:rPr>
                <w:rFonts w:ascii="Times New Roman" w:hAnsi="Times New Roman"/>
                <w:color w:val="333333"/>
                <w:shd w:val="clear" w:color="auto" w:fill="FFFFFF"/>
              </w:rPr>
              <w:t>/</w:t>
            </w:r>
            <w:proofErr w:type="spellStart"/>
            <w:r w:rsidRPr="00C11FB2">
              <w:rPr>
                <w:rFonts w:ascii="Times New Roman" w:hAnsi="Times New Roman"/>
                <w:color w:val="333333"/>
                <w:shd w:val="clear" w:color="auto" w:fill="FFFFFF"/>
              </w:rPr>
              <w:t>Ісламської</w:t>
            </w:r>
            <w:proofErr w:type="spellEnd"/>
            <w:r w:rsidRPr="00C11FB2">
              <w:rPr>
                <w:rFonts w:ascii="Times New Roman" w:hAnsi="Times New Roman"/>
                <w:color w:val="333333"/>
                <w:shd w:val="clear" w:color="auto" w:fill="FFFFFF"/>
              </w:rPr>
              <w:t xml:space="preserve"> </w:t>
            </w:r>
            <w:proofErr w:type="spellStart"/>
            <w:r w:rsidRPr="00C11FB2">
              <w:rPr>
                <w:rFonts w:ascii="Times New Roman" w:hAnsi="Times New Roman"/>
                <w:color w:val="333333"/>
                <w:shd w:val="clear" w:color="auto" w:fill="FFFFFF"/>
              </w:rPr>
              <w:t>Республіки</w:t>
            </w:r>
            <w:proofErr w:type="spellEnd"/>
            <w:r w:rsidRPr="00C11FB2">
              <w:rPr>
                <w:rFonts w:ascii="Times New Roman" w:hAnsi="Times New Roman"/>
                <w:color w:val="333333"/>
                <w:shd w:val="clear" w:color="auto" w:fill="FFFFFF"/>
              </w:rPr>
              <w:t xml:space="preserve"> </w:t>
            </w:r>
            <w:proofErr w:type="spellStart"/>
            <w:r w:rsidRPr="00C11FB2">
              <w:rPr>
                <w:rFonts w:ascii="Times New Roman" w:hAnsi="Times New Roman"/>
                <w:color w:val="333333"/>
                <w:shd w:val="clear" w:color="auto" w:fill="FFFFFF"/>
              </w:rPr>
              <w:t>Іран</w:t>
            </w:r>
            <w:proofErr w:type="spellEnd"/>
            <w:r w:rsidRPr="00C11FB2">
              <w:rPr>
                <w:rFonts w:ascii="Times New Roman" w:hAnsi="Times New Roman"/>
                <w:color w:val="333333"/>
                <w:shd w:val="clear" w:color="auto" w:fill="FFFFFF"/>
              </w:rPr>
              <w:t xml:space="preserve"> (за </w:t>
            </w:r>
            <w:proofErr w:type="spellStart"/>
            <w:r w:rsidRPr="00C11FB2">
              <w:rPr>
                <w:rFonts w:ascii="Times New Roman" w:hAnsi="Times New Roman"/>
                <w:color w:val="333333"/>
                <w:shd w:val="clear" w:color="auto" w:fill="FFFFFF"/>
              </w:rPr>
              <w:t>винятком</w:t>
            </w:r>
            <w:proofErr w:type="spellEnd"/>
            <w:r w:rsidRPr="00C11FB2">
              <w:rPr>
                <w:rFonts w:ascii="Times New Roman" w:hAnsi="Times New Roman"/>
                <w:color w:val="333333"/>
                <w:shd w:val="clear" w:color="auto" w:fill="FFFFFF"/>
              </w:rPr>
              <w:t xml:space="preserve"> </w:t>
            </w:r>
            <w:proofErr w:type="spellStart"/>
            <w:r w:rsidRPr="00C11FB2">
              <w:rPr>
                <w:rFonts w:ascii="Times New Roman" w:hAnsi="Times New Roman"/>
                <w:color w:val="333333"/>
                <w:shd w:val="clear" w:color="auto" w:fill="FFFFFF"/>
              </w:rPr>
              <w:t>товарів</w:t>
            </w:r>
            <w:proofErr w:type="spellEnd"/>
            <w:r w:rsidRPr="00C11FB2">
              <w:rPr>
                <w:rFonts w:ascii="Times New Roman" w:hAnsi="Times New Roman"/>
                <w:color w:val="333333"/>
                <w:shd w:val="clear" w:color="auto" w:fill="FFFFFF"/>
              </w:rPr>
              <w:t xml:space="preserve"> </w:t>
            </w:r>
            <w:proofErr w:type="spellStart"/>
            <w:r w:rsidRPr="00C11FB2">
              <w:rPr>
                <w:rFonts w:ascii="Times New Roman" w:hAnsi="Times New Roman"/>
                <w:color w:val="333333"/>
                <w:shd w:val="clear" w:color="auto" w:fill="FFFFFF"/>
              </w:rPr>
              <w:t>походженням</w:t>
            </w:r>
            <w:proofErr w:type="spellEnd"/>
            <w:r w:rsidRPr="00C11FB2">
              <w:rPr>
                <w:rFonts w:ascii="Times New Roman" w:hAnsi="Times New Roman"/>
                <w:color w:val="333333"/>
                <w:shd w:val="clear" w:color="auto" w:fill="FFFFFF"/>
              </w:rPr>
              <w:t xml:space="preserve"> з </w:t>
            </w:r>
            <w:proofErr w:type="spellStart"/>
            <w:r w:rsidRPr="00C11FB2">
              <w:rPr>
                <w:rFonts w:ascii="Times New Roman" w:hAnsi="Times New Roman"/>
                <w:color w:val="333333"/>
                <w:shd w:val="clear" w:color="auto" w:fill="FFFFFF"/>
              </w:rPr>
              <w:t>Російської</w:t>
            </w:r>
            <w:proofErr w:type="spellEnd"/>
            <w:r w:rsidRPr="00C11FB2">
              <w:rPr>
                <w:rFonts w:ascii="Times New Roman" w:hAnsi="Times New Roman"/>
                <w:color w:val="333333"/>
                <w:shd w:val="clear" w:color="auto" w:fill="FFFFFF"/>
              </w:rPr>
              <w:t xml:space="preserve"> </w:t>
            </w:r>
            <w:proofErr w:type="spellStart"/>
            <w:r w:rsidRPr="00C11FB2">
              <w:rPr>
                <w:rFonts w:ascii="Times New Roman" w:hAnsi="Times New Roman"/>
                <w:color w:val="333333"/>
                <w:shd w:val="clear" w:color="auto" w:fill="FFFFFF"/>
              </w:rPr>
              <w:t>Федерації</w:t>
            </w:r>
            <w:proofErr w:type="spellEnd"/>
            <w:r w:rsidRPr="00C11FB2">
              <w:rPr>
                <w:rFonts w:ascii="Times New Roman" w:hAnsi="Times New Roman"/>
                <w:color w:val="333333"/>
                <w:shd w:val="clear" w:color="auto" w:fill="FFFFFF"/>
              </w:rPr>
              <w:t>/</w:t>
            </w:r>
            <w:proofErr w:type="spellStart"/>
            <w:r w:rsidRPr="00C11FB2">
              <w:rPr>
                <w:rFonts w:ascii="Times New Roman" w:hAnsi="Times New Roman"/>
                <w:color w:val="333333"/>
                <w:shd w:val="clear" w:color="auto" w:fill="FFFFFF"/>
              </w:rPr>
              <w:t>Республіки</w:t>
            </w:r>
            <w:proofErr w:type="spellEnd"/>
            <w:r w:rsidRPr="00C11FB2">
              <w:rPr>
                <w:rFonts w:ascii="Times New Roman" w:hAnsi="Times New Roman"/>
                <w:color w:val="333333"/>
                <w:shd w:val="clear" w:color="auto" w:fill="FFFFFF"/>
              </w:rPr>
              <w:t xml:space="preserve"> </w:t>
            </w:r>
            <w:proofErr w:type="spellStart"/>
            <w:r w:rsidRPr="00C11FB2">
              <w:rPr>
                <w:rFonts w:ascii="Times New Roman" w:hAnsi="Times New Roman"/>
                <w:color w:val="333333"/>
                <w:shd w:val="clear" w:color="auto" w:fill="FFFFFF"/>
              </w:rPr>
              <w:t>Білорусь</w:t>
            </w:r>
            <w:proofErr w:type="spellEnd"/>
            <w:r w:rsidRPr="00C11FB2">
              <w:rPr>
                <w:rFonts w:ascii="Times New Roman" w:hAnsi="Times New Roman"/>
                <w:color w:val="333333"/>
                <w:shd w:val="clear" w:color="auto" w:fill="FFFFFF"/>
              </w:rPr>
              <w:t xml:space="preserve">, </w:t>
            </w:r>
            <w:proofErr w:type="spellStart"/>
            <w:r w:rsidRPr="00C11FB2">
              <w:rPr>
                <w:rFonts w:ascii="Times New Roman" w:hAnsi="Times New Roman"/>
                <w:color w:val="333333"/>
                <w:shd w:val="clear" w:color="auto" w:fill="FFFFFF"/>
              </w:rPr>
              <w:t>необхідних</w:t>
            </w:r>
            <w:proofErr w:type="spellEnd"/>
            <w:r w:rsidRPr="00C11FB2">
              <w:rPr>
                <w:rFonts w:ascii="Times New Roman" w:hAnsi="Times New Roman"/>
                <w:color w:val="333333"/>
                <w:shd w:val="clear" w:color="auto" w:fill="FFFFFF"/>
              </w:rPr>
              <w:t xml:space="preserve"> для ремонту та </w:t>
            </w:r>
            <w:proofErr w:type="spellStart"/>
            <w:r w:rsidRPr="00C11FB2">
              <w:rPr>
                <w:rFonts w:ascii="Times New Roman" w:hAnsi="Times New Roman"/>
                <w:color w:val="333333"/>
                <w:shd w:val="clear" w:color="auto" w:fill="FFFFFF"/>
              </w:rPr>
              <w:t>обслуговування</w:t>
            </w:r>
            <w:proofErr w:type="spellEnd"/>
            <w:r w:rsidRPr="00C11FB2">
              <w:rPr>
                <w:rFonts w:ascii="Times New Roman" w:hAnsi="Times New Roman"/>
                <w:color w:val="333333"/>
                <w:shd w:val="clear" w:color="auto" w:fill="FFFFFF"/>
              </w:rPr>
              <w:t xml:space="preserve"> </w:t>
            </w:r>
            <w:proofErr w:type="spellStart"/>
            <w:r w:rsidRPr="00C11FB2">
              <w:rPr>
                <w:rFonts w:ascii="Times New Roman" w:hAnsi="Times New Roman"/>
                <w:color w:val="333333"/>
                <w:shd w:val="clear" w:color="auto" w:fill="FFFFFF"/>
              </w:rPr>
              <w:t>товарів</w:t>
            </w:r>
            <w:proofErr w:type="spellEnd"/>
            <w:r w:rsidRPr="00C11FB2">
              <w:rPr>
                <w:rFonts w:ascii="Times New Roman" w:hAnsi="Times New Roman"/>
                <w:color w:val="333333"/>
                <w:shd w:val="clear" w:color="auto" w:fill="FFFFFF"/>
              </w:rPr>
              <w:t xml:space="preserve">, </w:t>
            </w:r>
            <w:proofErr w:type="spellStart"/>
            <w:r w:rsidRPr="00C11FB2">
              <w:rPr>
                <w:rFonts w:ascii="Times New Roman" w:hAnsi="Times New Roman"/>
                <w:color w:val="333333"/>
                <w:shd w:val="clear" w:color="auto" w:fill="FFFFFF"/>
              </w:rPr>
              <w:t>придбаних</w:t>
            </w:r>
            <w:proofErr w:type="spellEnd"/>
            <w:r w:rsidRPr="00C11FB2">
              <w:rPr>
                <w:rFonts w:ascii="Times New Roman" w:hAnsi="Times New Roman"/>
                <w:color w:val="333333"/>
                <w:shd w:val="clear" w:color="auto" w:fill="FFFFFF"/>
              </w:rPr>
              <w:t xml:space="preserve"> до </w:t>
            </w:r>
            <w:proofErr w:type="spellStart"/>
            <w:r w:rsidRPr="00C11FB2">
              <w:rPr>
                <w:rFonts w:ascii="Times New Roman" w:hAnsi="Times New Roman"/>
                <w:color w:val="333333"/>
                <w:shd w:val="clear" w:color="auto" w:fill="FFFFFF"/>
              </w:rPr>
              <w:t>набрання</w:t>
            </w:r>
            <w:proofErr w:type="spellEnd"/>
            <w:r w:rsidRPr="00C11FB2">
              <w:rPr>
                <w:rFonts w:ascii="Times New Roman" w:hAnsi="Times New Roman"/>
                <w:color w:val="333333"/>
                <w:shd w:val="clear" w:color="auto" w:fill="FFFFFF"/>
              </w:rPr>
              <w:t xml:space="preserve"> </w:t>
            </w:r>
            <w:proofErr w:type="spellStart"/>
            <w:r w:rsidRPr="00C11FB2">
              <w:rPr>
                <w:rFonts w:ascii="Times New Roman" w:hAnsi="Times New Roman"/>
                <w:color w:val="333333"/>
                <w:shd w:val="clear" w:color="auto" w:fill="FFFFFF"/>
              </w:rPr>
              <w:t>чинності</w:t>
            </w:r>
            <w:proofErr w:type="spellEnd"/>
            <w:r w:rsidRPr="00C11FB2">
              <w:rPr>
                <w:rFonts w:ascii="Times New Roman" w:hAnsi="Times New Roman"/>
                <w:color w:val="333333"/>
                <w:shd w:val="clear" w:color="auto" w:fill="FFFFFF"/>
              </w:rPr>
              <w:t xml:space="preserve"> </w:t>
            </w:r>
            <w:proofErr w:type="spellStart"/>
            <w:r w:rsidRPr="00C11FB2">
              <w:rPr>
                <w:rFonts w:ascii="Times New Roman" w:hAnsi="Times New Roman"/>
                <w:color w:val="333333"/>
                <w:shd w:val="clear" w:color="auto" w:fill="FFFFFF"/>
              </w:rPr>
              <w:t>постановою</w:t>
            </w:r>
            <w:proofErr w:type="spellEnd"/>
            <w:r w:rsidRPr="00C11FB2">
              <w:rPr>
                <w:rFonts w:ascii="Times New Roman" w:hAnsi="Times New Roman"/>
                <w:color w:val="333333"/>
                <w:shd w:val="clear" w:color="auto" w:fill="FFFFFF"/>
              </w:rPr>
              <w:t xml:space="preserve"> </w:t>
            </w:r>
            <w:proofErr w:type="spellStart"/>
            <w:r w:rsidRPr="00C11FB2">
              <w:rPr>
                <w:rFonts w:ascii="Times New Roman" w:hAnsi="Times New Roman"/>
                <w:color w:val="333333"/>
                <w:shd w:val="clear" w:color="auto" w:fill="FFFFFF"/>
              </w:rPr>
              <w:t>Кабінету</w:t>
            </w:r>
            <w:proofErr w:type="spellEnd"/>
            <w:r w:rsidRPr="00C11FB2">
              <w:rPr>
                <w:rFonts w:ascii="Times New Roman" w:hAnsi="Times New Roman"/>
                <w:color w:val="333333"/>
                <w:shd w:val="clear" w:color="auto" w:fill="FFFFFF"/>
              </w:rPr>
              <w:t xml:space="preserve"> </w:t>
            </w:r>
            <w:proofErr w:type="spellStart"/>
            <w:r w:rsidRPr="00C11FB2">
              <w:rPr>
                <w:rFonts w:ascii="Times New Roman" w:hAnsi="Times New Roman"/>
                <w:color w:val="333333"/>
                <w:shd w:val="clear" w:color="auto" w:fill="FFFFFF"/>
              </w:rPr>
              <w:t>Міністрів</w:t>
            </w:r>
            <w:proofErr w:type="spellEnd"/>
            <w:r w:rsidRPr="00C11FB2">
              <w:rPr>
                <w:rFonts w:ascii="Times New Roman" w:hAnsi="Times New Roman"/>
                <w:color w:val="333333"/>
                <w:shd w:val="clear" w:color="auto" w:fill="FFFFFF"/>
              </w:rPr>
              <w:t xml:space="preserve"> </w:t>
            </w:r>
            <w:proofErr w:type="spellStart"/>
            <w:r w:rsidRPr="00C11FB2">
              <w:rPr>
                <w:rFonts w:ascii="Times New Roman" w:hAnsi="Times New Roman"/>
                <w:color w:val="333333"/>
                <w:shd w:val="clear" w:color="auto" w:fill="FFFFFF"/>
              </w:rPr>
              <w:t>України</w:t>
            </w:r>
            <w:proofErr w:type="spellEnd"/>
            <w:r w:rsidRPr="00C11FB2">
              <w:rPr>
                <w:rFonts w:ascii="Times New Roman" w:hAnsi="Times New Roman"/>
                <w:color w:val="333333"/>
                <w:shd w:val="clear" w:color="auto" w:fill="FFFFFF"/>
              </w:rPr>
              <w:t xml:space="preserve"> </w:t>
            </w:r>
            <w:proofErr w:type="spellStart"/>
            <w:r w:rsidRPr="00C11FB2">
              <w:rPr>
                <w:rFonts w:ascii="Times New Roman" w:hAnsi="Times New Roman"/>
                <w:color w:val="333333"/>
                <w:shd w:val="clear" w:color="auto" w:fill="FFFFFF"/>
              </w:rPr>
              <w:t>від</w:t>
            </w:r>
            <w:proofErr w:type="spellEnd"/>
            <w:r w:rsidRPr="00C11FB2">
              <w:rPr>
                <w:rFonts w:ascii="Times New Roman" w:hAnsi="Times New Roman"/>
                <w:color w:val="333333"/>
                <w:shd w:val="clear" w:color="auto" w:fill="FFFFFF"/>
              </w:rPr>
              <w:t xml:space="preserve"> 12 </w:t>
            </w:r>
            <w:proofErr w:type="spellStart"/>
            <w:r w:rsidRPr="00C11FB2">
              <w:rPr>
                <w:rFonts w:ascii="Times New Roman" w:hAnsi="Times New Roman"/>
                <w:color w:val="333333"/>
                <w:shd w:val="clear" w:color="auto" w:fill="FFFFFF"/>
              </w:rPr>
              <w:t>жовтня</w:t>
            </w:r>
            <w:proofErr w:type="spellEnd"/>
            <w:r w:rsidRPr="00C11FB2">
              <w:rPr>
                <w:rFonts w:ascii="Times New Roman" w:hAnsi="Times New Roman"/>
                <w:color w:val="333333"/>
                <w:shd w:val="clear" w:color="auto" w:fill="FFFFFF"/>
              </w:rPr>
              <w:t xml:space="preserve"> 2022 р. </w:t>
            </w:r>
            <w:hyperlink r:id="rId14" w:anchor="n2" w:history="1">
              <w:r w:rsidRPr="00C11FB2">
                <w:rPr>
                  <w:rStyle w:val="a5"/>
                  <w:rFonts w:ascii="Times New Roman" w:hAnsi="Times New Roman"/>
                  <w:shd w:val="clear" w:color="auto" w:fill="FFFFFF"/>
                </w:rPr>
                <w:t>№ 1178</w:t>
              </w:r>
            </w:hyperlink>
            <w:r w:rsidRPr="00C11FB2">
              <w:rPr>
                <w:rFonts w:ascii="Times New Roman" w:hAnsi="Times New Roman"/>
                <w:color w:val="333333"/>
                <w:shd w:val="clear" w:color="auto" w:fill="FFFFFF"/>
              </w:rPr>
              <w:t xml:space="preserve"> “Про </w:t>
            </w:r>
            <w:proofErr w:type="spellStart"/>
            <w:r w:rsidRPr="00C11FB2">
              <w:rPr>
                <w:rFonts w:ascii="Times New Roman" w:hAnsi="Times New Roman"/>
                <w:color w:val="333333"/>
                <w:shd w:val="clear" w:color="auto" w:fill="FFFFFF"/>
              </w:rPr>
              <w:t>затвердження</w:t>
            </w:r>
            <w:proofErr w:type="spellEnd"/>
            <w:r w:rsidRPr="00C11FB2">
              <w:rPr>
                <w:rFonts w:ascii="Times New Roman" w:hAnsi="Times New Roman"/>
                <w:color w:val="333333"/>
                <w:shd w:val="clear" w:color="auto" w:fill="FFFFFF"/>
              </w:rPr>
              <w:t xml:space="preserve"> </w:t>
            </w:r>
            <w:proofErr w:type="spellStart"/>
            <w:r w:rsidRPr="00C11FB2">
              <w:rPr>
                <w:rFonts w:ascii="Times New Roman" w:hAnsi="Times New Roman"/>
                <w:color w:val="333333"/>
                <w:shd w:val="clear" w:color="auto" w:fill="FFFFFF"/>
              </w:rPr>
              <w:t>особливостей</w:t>
            </w:r>
            <w:proofErr w:type="spellEnd"/>
            <w:r w:rsidRPr="00C11FB2">
              <w:rPr>
                <w:rFonts w:ascii="Times New Roman" w:hAnsi="Times New Roman"/>
                <w:color w:val="333333"/>
                <w:shd w:val="clear" w:color="auto" w:fill="FFFFFF"/>
              </w:rPr>
              <w:t xml:space="preserve"> </w:t>
            </w:r>
            <w:proofErr w:type="spellStart"/>
            <w:r w:rsidRPr="00C11FB2">
              <w:rPr>
                <w:rFonts w:ascii="Times New Roman" w:hAnsi="Times New Roman"/>
                <w:color w:val="333333"/>
                <w:shd w:val="clear" w:color="auto" w:fill="FFFFFF"/>
              </w:rPr>
              <w:t>здійснення</w:t>
            </w:r>
            <w:proofErr w:type="spellEnd"/>
            <w:r w:rsidRPr="00C11FB2">
              <w:rPr>
                <w:rFonts w:ascii="Times New Roman" w:hAnsi="Times New Roman"/>
                <w:color w:val="333333"/>
                <w:shd w:val="clear" w:color="auto" w:fill="FFFFFF"/>
              </w:rPr>
              <w:t xml:space="preserve"> </w:t>
            </w:r>
            <w:proofErr w:type="spellStart"/>
            <w:r w:rsidRPr="00C11FB2">
              <w:rPr>
                <w:rFonts w:ascii="Times New Roman" w:hAnsi="Times New Roman"/>
                <w:color w:val="333333"/>
                <w:shd w:val="clear" w:color="auto" w:fill="FFFFFF"/>
              </w:rPr>
              <w:t>публічних</w:t>
            </w:r>
            <w:proofErr w:type="spellEnd"/>
            <w:r w:rsidRPr="00C11FB2">
              <w:rPr>
                <w:rFonts w:ascii="Times New Roman" w:hAnsi="Times New Roman"/>
                <w:color w:val="333333"/>
                <w:shd w:val="clear" w:color="auto" w:fill="FFFFFF"/>
              </w:rPr>
              <w:t xml:space="preserve"> </w:t>
            </w:r>
            <w:proofErr w:type="spellStart"/>
            <w:r w:rsidRPr="00C11FB2">
              <w:rPr>
                <w:rFonts w:ascii="Times New Roman" w:hAnsi="Times New Roman"/>
                <w:color w:val="333333"/>
                <w:shd w:val="clear" w:color="auto" w:fill="FFFFFF"/>
              </w:rPr>
              <w:t>закупівель</w:t>
            </w:r>
            <w:proofErr w:type="spellEnd"/>
            <w:r w:rsidRPr="00C11FB2">
              <w:rPr>
                <w:rFonts w:ascii="Times New Roman" w:hAnsi="Times New Roman"/>
                <w:color w:val="333333"/>
                <w:shd w:val="clear" w:color="auto" w:fill="FFFFFF"/>
              </w:rPr>
              <w:t xml:space="preserve"> </w:t>
            </w:r>
            <w:proofErr w:type="spellStart"/>
            <w:r w:rsidRPr="00C11FB2">
              <w:rPr>
                <w:rFonts w:ascii="Times New Roman" w:hAnsi="Times New Roman"/>
                <w:color w:val="333333"/>
                <w:shd w:val="clear" w:color="auto" w:fill="FFFFFF"/>
              </w:rPr>
              <w:t>товарів</w:t>
            </w:r>
            <w:proofErr w:type="spellEnd"/>
            <w:r w:rsidRPr="00C11FB2">
              <w:rPr>
                <w:rFonts w:ascii="Times New Roman" w:hAnsi="Times New Roman"/>
                <w:color w:val="333333"/>
                <w:shd w:val="clear" w:color="auto" w:fill="FFFFFF"/>
              </w:rPr>
              <w:t xml:space="preserve">, </w:t>
            </w:r>
            <w:proofErr w:type="spellStart"/>
            <w:r w:rsidRPr="00C11FB2">
              <w:rPr>
                <w:rFonts w:ascii="Times New Roman" w:hAnsi="Times New Roman"/>
                <w:color w:val="333333"/>
                <w:shd w:val="clear" w:color="auto" w:fill="FFFFFF"/>
              </w:rPr>
              <w:t>робіт</w:t>
            </w:r>
            <w:proofErr w:type="spellEnd"/>
            <w:r w:rsidRPr="00C11FB2">
              <w:rPr>
                <w:rFonts w:ascii="Times New Roman" w:hAnsi="Times New Roman"/>
                <w:color w:val="333333"/>
                <w:shd w:val="clear" w:color="auto" w:fill="FFFFFF"/>
              </w:rPr>
              <w:t xml:space="preserve"> і </w:t>
            </w:r>
            <w:proofErr w:type="spellStart"/>
            <w:r w:rsidRPr="00C11FB2">
              <w:rPr>
                <w:rFonts w:ascii="Times New Roman" w:hAnsi="Times New Roman"/>
                <w:color w:val="333333"/>
                <w:shd w:val="clear" w:color="auto" w:fill="FFFFFF"/>
              </w:rPr>
              <w:t>послуг</w:t>
            </w:r>
            <w:proofErr w:type="spellEnd"/>
            <w:r w:rsidRPr="00C11FB2">
              <w:rPr>
                <w:rFonts w:ascii="Times New Roman" w:hAnsi="Times New Roman"/>
                <w:color w:val="333333"/>
                <w:shd w:val="clear" w:color="auto" w:fill="FFFFFF"/>
              </w:rPr>
              <w:t xml:space="preserve"> для </w:t>
            </w:r>
            <w:proofErr w:type="spellStart"/>
            <w:r w:rsidRPr="00C11FB2">
              <w:rPr>
                <w:rFonts w:ascii="Times New Roman" w:hAnsi="Times New Roman"/>
                <w:color w:val="333333"/>
                <w:shd w:val="clear" w:color="auto" w:fill="FFFFFF"/>
              </w:rPr>
              <w:t>замовників</w:t>
            </w:r>
            <w:proofErr w:type="spellEnd"/>
            <w:r w:rsidRPr="00C11FB2">
              <w:rPr>
                <w:rFonts w:ascii="Times New Roman" w:hAnsi="Times New Roman"/>
                <w:color w:val="333333"/>
                <w:shd w:val="clear" w:color="auto" w:fill="FFFFFF"/>
              </w:rPr>
              <w:t xml:space="preserve">, </w:t>
            </w:r>
            <w:proofErr w:type="spellStart"/>
            <w:r w:rsidRPr="00C11FB2">
              <w:rPr>
                <w:rFonts w:ascii="Times New Roman" w:hAnsi="Times New Roman"/>
                <w:color w:val="333333"/>
                <w:shd w:val="clear" w:color="auto" w:fill="FFFFFF"/>
              </w:rPr>
              <w:t>передбачених</w:t>
            </w:r>
            <w:proofErr w:type="spellEnd"/>
            <w:r w:rsidRPr="00C11FB2">
              <w:rPr>
                <w:rFonts w:ascii="Times New Roman" w:hAnsi="Times New Roman"/>
                <w:color w:val="333333"/>
                <w:shd w:val="clear" w:color="auto" w:fill="FFFFFF"/>
              </w:rPr>
              <w:t xml:space="preserve"> Законом </w:t>
            </w:r>
            <w:proofErr w:type="spellStart"/>
            <w:r w:rsidRPr="00C11FB2">
              <w:rPr>
                <w:rFonts w:ascii="Times New Roman" w:hAnsi="Times New Roman"/>
                <w:color w:val="333333"/>
                <w:shd w:val="clear" w:color="auto" w:fill="FFFFFF"/>
              </w:rPr>
              <w:t>України</w:t>
            </w:r>
            <w:proofErr w:type="spellEnd"/>
            <w:r w:rsidRPr="00C11FB2">
              <w:rPr>
                <w:rFonts w:ascii="Times New Roman" w:hAnsi="Times New Roman"/>
                <w:color w:val="333333"/>
                <w:shd w:val="clear" w:color="auto" w:fill="FFFFFF"/>
              </w:rPr>
              <w:t xml:space="preserve"> “Про </w:t>
            </w:r>
            <w:proofErr w:type="spellStart"/>
            <w:r w:rsidRPr="00C11FB2">
              <w:rPr>
                <w:rFonts w:ascii="Times New Roman" w:hAnsi="Times New Roman"/>
                <w:color w:val="333333"/>
                <w:shd w:val="clear" w:color="auto" w:fill="FFFFFF"/>
              </w:rPr>
              <w:t>публічні</w:t>
            </w:r>
            <w:proofErr w:type="spellEnd"/>
            <w:r w:rsidRPr="00C11FB2">
              <w:rPr>
                <w:rFonts w:ascii="Times New Roman" w:hAnsi="Times New Roman"/>
                <w:color w:val="333333"/>
                <w:shd w:val="clear" w:color="auto" w:fill="FFFFFF"/>
              </w:rPr>
              <w:t xml:space="preserve"> </w:t>
            </w:r>
            <w:proofErr w:type="spellStart"/>
            <w:r w:rsidRPr="00C11FB2">
              <w:rPr>
                <w:rFonts w:ascii="Times New Roman" w:hAnsi="Times New Roman"/>
                <w:color w:val="333333"/>
                <w:shd w:val="clear" w:color="auto" w:fill="FFFFFF"/>
              </w:rPr>
              <w:t>закупівлі</w:t>
            </w:r>
            <w:proofErr w:type="spellEnd"/>
            <w:r w:rsidRPr="00C11FB2">
              <w:rPr>
                <w:rFonts w:ascii="Times New Roman" w:hAnsi="Times New Roman"/>
                <w:color w:val="333333"/>
                <w:shd w:val="clear" w:color="auto" w:fill="FFFFFF"/>
              </w:rPr>
              <w:t xml:space="preserve">”, на </w:t>
            </w:r>
            <w:proofErr w:type="spellStart"/>
            <w:r w:rsidRPr="00C11FB2">
              <w:rPr>
                <w:rFonts w:ascii="Times New Roman" w:hAnsi="Times New Roman"/>
                <w:color w:val="333333"/>
                <w:shd w:val="clear" w:color="auto" w:fill="FFFFFF"/>
              </w:rPr>
              <w:t>період</w:t>
            </w:r>
            <w:proofErr w:type="spellEnd"/>
            <w:r w:rsidRPr="00C11FB2">
              <w:rPr>
                <w:rFonts w:ascii="Times New Roman" w:hAnsi="Times New Roman"/>
                <w:color w:val="333333"/>
                <w:shd w:val="clear" w:color="auto" w:fill="FFFFFF"/>
              </w:rPr>
              <w:t xml:space="preserve"> </w:t>
            </w:r>
            <w:proofErr w:type="spellStart"/>
            <w:r w:rsidRPr="00C11FB2">
              <w:rPr>
                <w:rFonts w:ascii="Times New Roman" w:hAnsi="Times New Roman"/>
                <w:color w:val="333333"/>
                <w:shd w:val="clear" w:color="auto" w:fill="FFFFFF"/>
              </w:rPr>
              <w:t>дії</w:t>
            </w:r>
            <w:proofErr w:type="spellEnd"/>
            <w:r w:rsidRPr="00C11FB2">
              <w:rPr>
                <w:rFonts w:ascii="Times New Roman" w:hAnsi="Times New Roman"/>
                <w:color w:val="333333"/>
                <w:shd w:val="clear" w:color="auto" w:fill="FFFFFF"/>
              </w:rPr>
              <w:t xml:space="preserve"> правового режиму </w:t>
            </w:r>
            <w:proofErr w:type="spellStart"/>
            <w:r w:rsidRPr="00C11FB2">
              <w:rPr>
                <w:rFonts w:ascii="Times New Roman" w:hAnsi="Times New Roman"/>
                <w:color w:val="333333"/>
                <w:shd w:val="clear" w:color="auto" w:fill="FFFFFF"/>
              </w:rPr>
              <w:t>воєнного</w:t>
            </w:r>
            <w:proofErr w:type="spellEnd"/>
            <w:r w:rsidRPr="00C11FB2">
              <w:rPr>
                <w:rFonts w:ascii="Times New Roman" w:hAnsi="Times New Roman"/>
                <w:color w:val="333333"/>
                <w:shd w:val="clear" w:color="auto" w:fill="FFFFFF"/>
              </w:rPr>
              <w:t xml:space="preserve"> стану в </w:t>
            </w:r>
            <w:proofErr w:type="spellStart"/>
            <w:r w:rsidRPr="00C11FB2">
              <w:rPr>
                <w:rFonts w:ascii="Times New Roman" w:hAnsi="Times New Roman"/>
                <w:color w:val="333333"/>
                <w:shd w:val="clear" w:color="auto" w:fill="FFFFFF"/>
              </w:rPr>
              <w:t>Україні</w:t>
            </w:r>
            <w:proofErr w:type="spellEnd"/>
            <w:r w:rsidRPr="00C11FB2">
              <w:rPr>
                <w:rFonts w:ascii="Times New Roman" w:hAnsi="Times New Roman"/>
                <w:color w:val="333333"/>
                <w:shd w:val="clear" w:color="auto" w:fill="FFFFFF"/>
              </w:rPr>
              <w:t xml:space="preserve"> та </w:t>
            </w:r>
            <w:proofErr w:type="spellStart"/>
            <w:r w:rsidRPr="00C11FB2">
              <w:rPr>
                <w:rFonts w:ascii="Times New Roman" w:hAnsi="Times New Roman"/>
                <w:color w:val="333333"/>
                <w:shd w:val="clear" w:color="auto" w:fill="FFFFFF"/>
              </w:rPr>
              <w:t>протягом</w:t>
            </w:r>
            <w:proofErr w:type="spellEnd"/>
            <w:r w:rsidRPr="00C11FB2">
              <w:rPr>
                <w:rFonts w:ascii="Times New Roman" w:hAnsi="Times New Roman"/>
                <w:color w:val="333333"/>
                <w:shd w:val="clear" w:color="auto" w:fill="FFFFFF"/>
              </w:rPr>
              <w:t xml:space="preserve"> 90 </w:t>
            </w:r>
            <w:proofErr w:type="spellStart"/>
            <w:r w:rsidRPr="00C11FB2">
              <w:rPr>
                <w:rFonts w:ascii="Times New Roman" w:hAnsi="Times New Roman"/>
                <w:color w:val="333333"/>
                <w:shd w:val="clear" w:color="auto" w:fill="FFFFFF"/>
              </w:rPr>
              <w:t>днів</w:t>
            </w:r>
            <w:proofErr w:type="spellEnd"/>
            <w:r w:rsidRPr="00C11FB2">
              <w:rPr>
                <w:rFonts w:ascii="Times New Roman" w:hAnsi="Times New Roman"/>
                <w:color w:val="333333"/>
                <w:shd w:val="clear" w:color="auto" w:fill="FFFFFF"/>
              </w:rPr>
              <w:t xml:space="preserve"> з дня </w:t>
            </w:r>
            <w:proofErr w:type="spellStart"/>
            <w:r w:rsidRPr="00C11FB2">
              <w:rPr>
                <w:rFonts w:ascii="Times New Roman" w:hAnsi="Times New Roman"/>
                <w:color w:val="333333"/>
                <w:shd w:val="clear" w:color="auto" w:fill="FFFFFF"/>
              </w:rPr>
              <w:t>його</w:t>
            </w:r>
            <w:proofErr w:type="spellEnd"/>
            <w:r w:rsidRPr="00C11FB2">
              <w:rPr>
                <w:rFonts w:ascii="Times New Roman" w:hAnsi="Times New Roman"/>
                <w:color w:val="333333"/>
                <w:shd w:val="clear" w:color="auto" w:fill="FFFFFF"/>
              </w:rPr>
              <w:t xml:space="preserve"> </w:t>
            </w:r>
            <w:proofErr w:type="spellStart"/>
            <w:r w:rsidRPr="00C11FB2">
              <w:rPr>
                <w:rFonts w:ascii="Times New Roman" w:hAnsi="Times New Roman"/>
                <w:color w:val="333333"/>
                <w:shd w:val="clear" w:color="auto" w:fill="FFFFFF"/>
              </w:rPr>
              <w:t>припинення</w:t>
            </w:r>
            <w:proofErr w:type="spellEnd"/>
            <w:r w:rsidRPr="00C11FB2">
              <w:rPr>
                <w:rFonts w:ascii="Times New Roman" w:hAnsi="Times New Roman"/>
                <w:color w:val="333333"/>
                <w:shd w:val="clear" w:color="auto" w:fill="FFFFFF"/>
              </w:rPr>
              <w:t xml:space="preserve"> </w:t>
            </w:r>
            <w:proofErr w:type="spellStart"/>
            <w:r w:rsidRPr="00C11FB2">
              <w:rPr>
                <w:rFonts w:ascii="Times New Roman" w:hAnsi="Times New Roman"/>
                <w:color w:val="333333"/>
                <w:shd w:val="clear" w:color="auto" w:fill="FFFFFF"/>
              </w:rPr>
              <w:t>або</w:t>
            </w:r>
            <w:proofErr w:type="spellEnd"/>
            <w:r w:rsidRPr="00C11FB2">
              <w:rPr>
                <w:rFonts w:ascii="Times New Roman" w:hAnsi="Times New Roman"/>
                <w:color w:val="333333"/>
                <w:shd w:val="clear" w:color="auto" w:fill="FFFFFF"/>
              </w:rPr>
              <w:t xml:space="preserve"> </w:t>
            </w:r>
            <w:proofErr w:type="spellStart"/>
            <w:r w:rsidRPr="00C11FB2">
              <w:rPr>
                <w:rFonts w:ascii="Times New Roman" w:hAnsi="Times New Roman"/>
                <w:color w:val="333333"/>
                <w:shd w:val="clear" w:color="auto" w:fill="FFFFFF"/>
              </w:rPr>
              <w:t>скасування</w:t>
            </w:r>
            <w:proofErr w:type="spellEnd"/>
            <w:r w:rsidRPr="00C11FB2">
              <w:rPr>
                <w:rFonts w:ascii="Times New Roman" w:hAnsi="Times New Roman"/>
                <w:color w:val="333333"/>
                <w:shd w:val="clear" w:color="auto" w:fill="FFFFFF"/>
              </w:rPr>
              <w:t>”</w:t>
            </w:r>
            <w:r w:rsidR="00AC6CF5" w:rsidRPr="00056D75">
              <w:rPr>
                <w:rFonts w:ascii="Times New Roman" w:eastAsia="Times New Roman" w:hAnsi="Times New Roman"/>
              </w:rPr>
              <w:t>;</w:t>
            </w:r>
          </w:p>
          <w:p w14:paraId="08B21C4A" w14:textId="77777777" w:rsidR="00AC6CF5" w:rsidRPr="00056D75" w:rsidRDefault="00AC6CF5" w:rsidP="00AC6CF5">
            <w:pPr>
              <w:shd w:val="clear" w:color="auto" w:fill="FFFFFF"/>
              <w:spacing w:after="0"/>
              <w:ind w:firstLine="567"/>
              <w:jc w:val="both"/>
              <w:rPr>
                <w:rFonts w:ascii="Times New Roman" w:eastAsia="Times New Roman" w:hAnsi="Times New Roman"/>
              </w:rPr>
            </w:pPr>
            <w:r w:rsidRPr="00056D75">
              <w:rPr>
                <w:rFonts w:ascii="Times New Roman" w:eastAsia="Times New Roman" w:hAnsi="Times New Roman"/>
              </w:rPr>
              <w:t xml:space="preserve">2) </w:t>
            </w:r>
            <w:proofErr w:type="spellStart"/>
            <w:r w:rsidRPr="00056D75">
              <w:rPr>
                <w:rFonts w:ascii="Times New Roman" w:eastAsia="Times New Roman" w:hAnsi="Times New Roman"/>
              </w:rPr>
              <w:t>тендерна</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пропозиція</w:t>
            </w:r>
            <w:proofErr w:type="spellEnd"/>
            <w:r w:rsidRPr="00056D75">
              <w:rPr>
                <w:rFonts w:ascii="Times New Roman" w:eastAsia="Times New Roman" w:hAnsi="Times New Roman"/>
              </w:rPr>
              <w:t>:</w:t>
            </w:r>
          </w:p>
          <w:p w14:paraId="33F40B6A" w14:textId="77777777" w:rsidR="00AC6CF5" w:rsidRPr="00056D75" w:rsidRDefault="00AC6CF5" w:rsidP="00AC6CF5">
            <w:pPr>
              <w:shd w:val="clear" w:color="auto" w:fill="FFFFFF"/>
              <w:spacing w:after="0"/>
              <w:ind w:firstLine="567"/>
              <w:jc w:val="both"/>
              <w:rPr>
                <w:rFonts w:ascii="Times New Roman" w:eastAsia="Times New Roman" w:hAnsi="Times New Roman"/>
              </w:rPr>
            </w:pPr>
            <w:r w:rsidRPr="00056D75">
              <w:rPr>
                <w:rFonts w:ascii="Times New Roman" w:eastAsia="Times New Roman" w:hAnsi="Times New Roman"/>
              </w:rPr>
              <w:t xml:space="preserve">не </w:t>
            </w:r>
            <w:proofErr w:type="spellStart"/>
            <w:r w:rsidRPr="00056D75">
              <w:rPr>
                <w:rFonts w:ascii="Times New Roman" w:eastAsia="Times New Roman" w:hAnsi="Times New Roman"/>
              </w:rPr>
              <w:t>відповідає</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умовам</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технічної</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специфікації</w:t>
            </w:r>
            <w:proofErr w:type="spellEnd"/>
            <w:r w:rsidRPr="00056D75">
              <w:rPr>
                <w:rFonts w:ascii="Times New Roman" w:eastAsia="Times New Roman" w:hAnsi="Times New Roman"/>
              </w:rPr>
              <w:t xml:space="preserve"> та </w:t>
            </w:r>
            <w:proofErr w:type="spellStart"/>
            <w:r w:rsidRPr="00056D75">
              <w:rPr>
                <w:rFonts w:ascii="Times New Roman" w:eastAsia="Times New Roman" w:hAnsi="Times New Roman"/>
              </w:rPr>
              <w:t>іншим</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вимогам</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щодо</w:t>
            </w:r>
            <w:proofErr w:type="spellEnd"/>
            <w:r w:rsidRPr="00056D75">
              <w:rPr>
                <w:rFonts w:ascii="Times New Roman" w:eastAsia="Times New Roman" w:hAnsi="Times New Roman"/>
              </w:rPr>
              <w:t xml:space="preserve"> предмета </w:t>
            </w:r>
            <w:proofErr w:type="spellStart"/>
            <w:r w:rsidRPr="00056D75">
              <w:rPr>
                <w:rFonts w:ascii="Times New Roman" w:eastAsia="Times New Roman" w:hAnsi="Times New Roman"/>
              </w:rPr>
              <w:t>закупівлі</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тендерної</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документації</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крім</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невідповідності</w:t>
            </w:r>
            <w:proofErr w:type="spellEnd"/>
            <w:r w:rsidRPr="00056D75">
              <w:rPr>
                <w:rFonts w:ascii="Times New Roman" w:eastAsia="Times New Roman" w:hAnsi="Times New Roman"/>
              </w:rPr>
              <w:t xml:space="preserve"> в </w:t>
            </w:r>
            <w:proofErr w:type="spellStart"/>
            <w:r w:rsidRPr="00056D75">
              <w:rPr>
                <w:rFonts w:ascii="Times New Roman" w:eastAsia="Times New Roman" w:hAnsi="Times New Roman"/>
              </w:rPr>
              <w:t>інформації</w:t>
            </w:r>
            <w:proofErr w:type="spellEnd"/>
            <w:r w:rsidRPr="00056D75">
              <w:rPr>
                <w:rFonts w:ascii="Times New Roman" w:eastAsia="Times New Roman" w:hAnsi="Times New Roman"/>
              </w:rPr>
              <w:t xml:space="preserve"> та/</w:t>
            </w:r>
            <w:proofErr w:type="spellStart"/>
            <w:r w:rsidRPr="00056D75">
              <w:rPr>
                <w:rFonts w:ascii="Times New Roman" w:eastAsia="Times New Roman" w:hAnsi="Times New Roman"/>
              </w:rPr>
              <w:t>або</w:t>
            </w:r>
            <w:proofErr w:type="spellEnd"/>
            <w:r w:rsidRPr="00056D75">
              <w:rPr>
                <w:rFonts w:ascii="Times New Roman" w:eastAsia="Times New Roman" w:hAnsi="Times New Roman"/>
              </w:rPr>
              <w:t xml:space="preserve"> документах, </w:t>
            </w:r>
            <w:proofErr w:type="spellStart"/>
            <w:r w:rsidRPr="00056D75">
              <w:rPr>
                <w:rFonts w:ascii="Times New Roman" w:eastAsia="Times New Roman" w:hAnsi="Times New Roman"/>
              </w:rPr>
              <w:t>що</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може</w:t>
            </w:r>
            <w:proofErr w:type="spellEnd"/>
            <w:r w:rsidRPr="00056D75">
              <w:rPr>
                <w:rFonts w:ascii="Times New Roman" w:eastAsia="Times New Roman" w:hAnsi="Times New Roman"/>
              </w:rPr>
              <w:t xml:space="preserve"> бути </w:t>
            </w:r>
            <w:proofErr w:type="spellStart"/>
            <w:r w:rsidRPr="00056D75">
              <w:rPr>
                <w:rFonts w:ascii="Times New Roman" w:eastAsia="Times New Roman" w:hAnsi="Times New Roman"/>
              </w:rPr>
              <w:t>усунена</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учасником</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процедури</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закупівлі</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відповідно</w:t>
            </w:r>
            <w:proofErr w:type="spellEnd"/>
            <w:r w:rsidRPr="00056D75">
              <w:rPr>
                <w:rFonts w:ascii="Times New Roman" w:eastAsia="Times New Roman" w:hAnsi="Times New Roman"/>
              </w:rPr>
              <w:t xml:space="preserve"> до </w:t>
            </w:r>
            <w:hyperlink r:id="rId15" w:anchor="n131">
              <w:r w:rsidRPr="00056D75">
                <w:rPr>
                  <w:rFonts w:ascii="Times New Roman" w:eastAsia="Times New Roman" w:hAnsi="Times New Roman"/>
                </w:rPr>
                <w:t>пункту 4</w:t>
              </w:r>
            </w:hyperlink>
            <w:r w:rsidRPr="00056D75">
              <w:rPr>
                <w:rFonts w:ascii="Times New Roman" w:eastAsia="Times New Roman" w:hAnsi="Times New Roman"/>
              </w:rPr>
              <w:t xml:space="preserve">3 </w:t>
            </w:r>
            <w:proofErr w:type="spellStart"/>
            <w:r w:rsidRPr="00056D75">
              <w:rPr>
                <w:rFonts w:ascii="Times New Roman" w:eastAsia="Times New Roman" w:hAnsi="Times New Roman"/>
              </w:rPr>
              <w:t>цих</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особливостей</w:t>
            </w:r>
            <w:proofErr w:type="spellEnd"/>
            <w:r w:rsidRPr="00056D75">
              <w:rPr>
                <w:rFonts w:ascii="Times New Roman" w:eastAsia="Times New Roman" w:hAnsi="Times New Roman"/>
              </w:rPr>
              <w:t>;</w:t>
            </w:r>
          </w:p>
          <w:p w14:paraId="3466B4C1" w14:textId="77777777" w:rsidR="00AC6CF5" w:rsidRPr="00056D75" w:rsidRDefault="00AC6CF5" w:rsidP="00AC6CF5">
            <w:pPr>
              <w:shd w:val="clear" w:color="auto" w:fill="FFFFFF"/>
              <w:spacing w:after="0"/>
              <w:ind w:firstLine="567"/>
              <w:jc w:val="both"/>
              <w:rPr>
                <w:rFonts w:ascii="Times New Roman" w:eastAsia="Times New Roman" w:hAnsi="Times New Roman"/>
              </w:rPr>
            </w:pPr>
            <w:r w:rsidRPr="00056D75">
              <w:rPr>
                <w:rFonts w:ascii="Times New Roman" w:eastAsia="Times New Roman" w:hAnsi="Times New Roman"/>
              </w:rPr>
              <w:t xml:space="preserve">є такою, строк </w:t>
            </w:r>
            <w:proofErr w:type="spellStart"/>
            <w:r w:rsidRPr="00056D75">
              <w:rPr>
                <w:rFonts w:ascii="Times New Roman" w:eastAsia="Times New Roman" w:hAnsi="Times New Roman"/>
              </w:rPr>
              <w:t>дії</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якої</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закінчився</w:t>
            </w:r>
            <w:proofErr w:type="spellEnd"/>
            <w:r w:rsidRPr="00056D75">
              <w:rPr>
                <w:rFonts w:ascii="Times New Roman" w:eastAsia="Times New Roman" w:hAnsi="Times New Roman"/>
              </w:rPr>
              <w:t>;</w:t>
            </w:r>
          </w:p>
          <w:p w14:paraId="63312262" w14:textId="77777777" w:rsidR="00AC6CF5" w:rsidRPr="00056D75" w:rsidRDefault="00AC6CF5" w:rsidP="00AC6CF5">
            <w:pPr>
              <w:shd w:val="clear" w:color="auto" w:fill="FFFFFF"/>
              <w:spacing w:after="0"/>
              <w:ind w:firstLine="567"/>
              <w:jc w:val="both"/>
              <w:rPr>
                <w:rFonts w:ascii="Times New Roman" w:eastAsia="Times New Roman" w:hAnsi="Times New Roman"/>
              </w:rPr>
            </w:pPr>
            <w:r w:rsidRPr="00056D75">
              <w:rPr>
                <w:rFonts w:ascii="Times New Roman" w:hAnsi="Times New Roman"/>
                <w:color w:val="323232"/>
              </w:rPr>
              <w:t xml:space="preserve">є такою, </w:t>
            </w:r>
            <w:proofErr w:type="spellStart"/>
            <w:r w:rsidRPr="00056D75">
              <w:rPr>
                <w:rFonts w:ascii="Times New Roman" w:hAnsi="Times New Roman"/>
                <w:color w:val="323232"/>
              </w:rPr>
              <w:t>ціна</w:t>
            </w:r>
            <w:proofErr w:type="spellEnd"/>
            <w:r w:rsidRPr="00056D75">
              <w:rPr>
                <w:rFonts w:ascii="Times New Roman" w:hAnsi="Times New Roman"/>
                <w:color w:val="323232"/>
              </w:rPr>
              <w:t xml:space="preserve"> </w:t>
            </w:r>
            <w:proofErr w:type="spellStart"/>
            <w:r w:rsidRPr="00056D75">
              <w:rPr>
                <w:rFonts w:ascii="Times New Roman" w:hAnsi="Times New Roman"/>
                <w:color w:val="323232"/>
              </w:rPr>
              <w:t>якої</w:t>
            </w:r>
            <w:proofErr w:type="spellEnd"/>
            <w:r w:rsidRPr="00056D75">
              <w:rPr>
                <w:rFonts w:ascii="Times New Roman" w:hAnsi="Times New Roman"/>
                <w:color w:val="323232"/>
              </w:rPr>
              <w:t xml:space="preserve"> </w:t>
            </w:r>
            <w:proofErr w:type="spellStart"/>
            <w:r w:rsidRPr="00056D75">
              <w:rPr>
                <w:rFonts w:ascii="Times New Roman" w:hAnsi="Times New Roman"/>
                <w:color w:val="323232"/>
              </w:rPr>
              <w:t>перевищує</w:t>
            </w:r>
            <w:proofErr w:type="spellEnd"/>
            <w:r w:rsidRPr="00056D75">
              <w:rPr>
                <w:rFonts w:ascii="Times New Roman" w:hAnsi="Times New Roman"/>
                <w:color w:val="323232"/>
              </w:rPr>
              <w:t xml:space="preserve"> </w:t>
            </w:r>
            <w:proofErr w:type="spellStart"/>
            <w:r w:rsidRPr="00056D75">
              <w:rPr>
                <w:rFonts w:ascii="Times New Roman" w:hAnsi="Times New Roman"/>
                <w:color w:val="323232"/>
              </w:rPr>
              <w:t>очікувану</w:t>
            </w:r>
            <w:proofErr w:type="spellEnd"/>
            <w:r w:rsidRPr="00056D75">
              <w:rPr>
                <w:rFonts w:ascii="Times New Roman" w:hAnsi="Times New Roman"/>
                <w:color w:val="323232"/>
              </w:rPr>
              <w:t xml:space="preserve"> </w:t>
            </w:r>
            <w:proofErr w:type="spellStart"/>
            <w:r w:rsidRPr="00056D75">
              <w:rPr>
                <w:rFonts w:ascii="Times New Roman" w:hAnsi="Times New Roman"/>
                <w:color w:val="323232"/>
              </w:rPr>
              <w:t>вартість</w:t>
            </w:r>
            <w:proofErr w:type="spellEnd"/>
            <w:r w:rsidRPr="00056D75">
              <w:rPr>
                <w:rFonts w:ascii="Times New Roman" w:hAnsi="Times New Roman"/>
                <w:color w:val="323232"/>
              </w:rPr>
              <w:t xml:space="preserve"> предмета </w:t>
            </w:r>
            <w:proofErr w:type="spellStart"/>
            <w:r w:rsidRPr="00056D75">
              <w:rPr>
                <w:rFonts w:ascii="Times New Roman" w:hAnsi="Times New Roman"/>
                <w:color w:val="323232"/>
              </w:rPr>
              <w:t>закупівлі</w:t>
            </w:r>
            <w:proofErr w:type="spellEnd"/>
            <w:r w:rsidRPr="00056D75">
              <w:rPr>
                <w:rFonts w:ascii="Times New Roman" w:hAnsi="Times New Roman"/>
                <w:color w:val="323232"/>
              </w:rPr>
              <w:t xml:space="preserve">, </w:t>
            </w:r>
            <w:proofErr w:type="spellStart"/>
            <w:r w:rsidRPr="00056D75">
              <w:rPr>
                <w:rFonts w:ascii="Times New Roman" w:hAnsi="Times New Roman"/>
                <w:color w:val="323232"/>
              </w:rPr>
              <w:t>визначену</w:t>
            </w:r>
            <w:proofErr w:type="spellEnd"/>
            <w:r w:rsidRPr="00056D75">
              <w:rPr>
                <w:rFonts w:ascii="Times New Roman" w:hAnsi="Times New Roman"/>
                <w:color w:val="323232"/>
              </w:rPr>
              <w:t xml:space="preserve"> </w:t>
            </w:r>
            <w:proofErr w:type="spellStart"/>
            <w:r w:rsidRPr="00056D75">
              <w:rPr>
                <w:rFonts w:ascii="Times New Roman" w:hAnsi="Times New Roman"/>
                <w:color w:val="323232"/>
              </w:rPr>
              <w:t>замовником</w:t>
            </w:r>
            <w:proofErr w:type="spellEnd"/>
            <w:r w:rsidRPr="00056D75">
              <w:rPr>
                <w:rFonts w:ascii="Times New Roman" w:hAnsi="Times New Roman"/>
                <w:color w:val="323232"/>
              </w:rPr>
              <w:t xml:space="preserve"> в </w:t>
            </w:r>
            <w:proofErr w:type="spellStart"/>
            <w:r w:rsidRPr="00056D75">
              <w:rPr>
                <w:rFonts w:ascii="Times New Roman" w:hAnsi="Times New Roman"/>
                <w:color w:val="323232"/>
              </w:rPr>
              <w:t>оголошенні</w:t>
            </w:r>
            <w:proofErr w:type="spellEnd"/>
            <w:r w:rsidRPr="00056D75">
              <w:rPr>
                <w:rFonts w:ascii="Times New Roman" w:hAnsi="Times New Roman"/>
                <w:color w:val="323232"/>
              </w:rPr>
              <w:t xml:space="preserve"> про </w:t>
            </w:r>
            <w:proofErr w:type="spellStart"/>
            <w:r w:rsidRPr="00056D75">
              <w:rPr>
                <w:rFonts w:ascii="Times New Roman" w:hAnsi="Times New Roman"/>
                <w:color w:val="323232"/>
              </w:rPr>
              <w:t>проведення</w:t>
            </w:r>
            <w:proofErr w:type="spellEnd"/>
            <w:r w:rsidRPr="00056D75">
              <w:rPr>
                <w:rFonts w:ascii="Times New Roman" w:hAnsi="Times New Roman"/>
                <w:color w:val="323232"/>
              </w:rPr>
              <w:t xml:space="preserve"> </w:t>
            </w:r>
            <w:proofErr w:type="spellStart"/>
            <w:r w:rsidRPr="00056D75">
              <w:rPr>
                <w:rFonts w:ascii="Times New Roman" w:hAnsi="Times New Roman"/>
                <w:color w:val="323232"/>
              </w:rPr>
              <w:t>відкритих</w:t>
            </w:r>
            <w:proofErr w:type="spellEnd"/>
            <w:r w:rsidRPr="00056D75">
              <w:rPr>
                <w:rFonts w:ascii="Times New Roman" w:hAnsi="Times New Roman"/>
                <w:color w:val="323232"/>
              </w:rPr>
              <w:t xml:space="preserve"> </w:t>
            </w:r>
            <w:proofErr w:type="spellStart"/>
            <w:r w:rsidRPr="00056D75">
              <w:rPr>
                <w:rFonts w:ascii="Times New Roman" w:hAnsi="Times New Roman"/>
                <w:color w:val="323232"/>
              </w:rPr>
              <w:t>торгів</w:t>
            </w:r>
            <w:proofErr w:type="spellEnd"/>
            <w:r w:rsidRPr="00056D75">
              <w:rPr>
                <w:rFonts w:ascii="Times New Roman" w:hAnsi="Times New Roman"/>
                <w:color w:val="323232"/>
              </w:rPr>
              <w:t xml:space="preserve">, </w:t>
            </w:r>
            <w:proofErr w:type="spellStart"/>
            <w:r w:rsidRPr="00056D75">
              <w:rPr>
                <w:rFonts w:ascii="Times New Roman" w:hAnsi="Times New Roman"/>
                <w:color w:val="323232"/>
              </w:rPr>
              <w:t>якщо</w:t>
            </w:r>
            <w:proofErr w:type="spellEnd"/>
            <w:r w:rsidRPr="00056D75">
              <w:rPr>
                <w:rFonts w:ascii="Times New Roman" w:hAnsi="Times New Roman"/>
                <w:color w:val="323232"/>
              </w:rPr>
              <w:t xml:space="preserve"> </w:t>
            </w:r>
            <w:proofErr w:type="spellStart"/>
            <w:r w:rsidRPr="00056D75">
              <w:rPr>
                <w:rFonts w:ascii="Times New Roman" w:hAnsi="Times New Roman"/>
                <w:color w:val="323232"/>
              </w:rPr>
              <w:t>замовник</w:t>
            </w:r>
            <w:proofErr w:type="spellEnd"/>
            <w:r w:rsidRPr="00056D75">
              <w:rPr>
                <w:rFonts w:ascii="Times New Roman" w:hAnsi="Times New Roman"/>
                <w:color w:val="323232"/>
              </w:rPr>
              <w:t xml:space="preserve"> у </w:t>
            </w:r>
            <w:proofErr w:type="spellStart"/>
            <w:r w:rsidRPr="00056D75">
              <w:rPr>
                <w:rFonts w:ascii="Times New Roman" w:hAnsi="Times New Roman"/>
                <w:color w:val="323232"/>
              </w:rPr>
              <w:t>тендерній</w:t>
            </w:r>
            <w:proofErr w:type="spellEnd"/>
            <w:r w:rsidRPr="00056D75">
              <w:rPr>
                <w:rFonts w:ascii="Times New Roman" w:hAnsi="Times New Roman"/>
                <w:color w:val="323232"/>
              </w:rPr>
              <w:t xml:space="preserve"> </w:t>
            </w:r>
            <w:proofErr w:type="spellStart"/>
            <w:r w:rsidRPr="00056D75">
              <w:rPr>
                <w:rFonts w:ascii="Times New Roman" w:hAnsi="Times New Roman"/>
                <w:color w:val="323232"/>
              </w:rPr>
              <w:t>документації</w:t>
            </w:r>
            <w:proofErr w:type="spellEnd"/>
            <w:r w:rsidRPr="00056D75">
              <w:rPr>
                <w:rFonts w:ascii="Times New Roman" w:hAnsi="Times New Roman"/>
                <w:color w:val="323232"/>
              </w:rPr>
              <w:t xml:space="preserve"> не </w:t>
            </w:r>
            <w:proofErr w:type="spellStart"/>
            <w:r w:rsidRPr="00056D75">
              <w:rPr>
                <w:rFonts w:ascii="Times New Roman" w:hAnsi="Times New Roman"/>
                <w:color w:val="323232"/>
              </w:rPr>
              <w:t>зазначив</w:t>
            </w:r>
            <w:proofErr w:type="spellEnd"/>
            <w:r w:rsidRPr="00056D75">
              <w:rPr>
                <w:rFonts w:ascii="Times New Roman" w:hAnsi="Times New Roman"/>
                <w:color w:val="323232"/>
              </w:rPr>
              <w:t xml:space="preserve"> про </w:t>
            </w:r>
            <w:proofErr w:type="spellStart"/>
            <w:r w:rsidRPr="00056D75">
              <w:rPr>
                <w:rFonts w:ascii="Times New Roman" w:hAnsi="Times New Roman"/>
                <w:color w:val="323232"/>
              </w:rPr>
              <w:t>прийняття</w:t>
            </w:r>
            <w:proofErr w:type="spellEnd"/>
            <w:r w:rsidRPr="00056D75">
              <w:rPr>
                <w:rFonts w:ascii="Times New Roman" w:hAnsi="Times New Roman"/>
                <w:color w:val="323232"/>
              </w:rPr>
              <w:t xml:space="preserve"> до </w:t>
            </w:r>
            <w:proofErr w:type="spellStart"/>
            <w:r w:rsidRPr="00056D75">
              <w:rPr>
                <w:rFonts w:ascii="Times New Roman" w:hAnsi="Times New Roman"/>
                <w:color w:val="323232"/>
              </w:rPr>
              <w:t>розгляду</w:t>
            </w:r>
            <w:proofErr w:type="spellEnd"/>
            <w:r w:rsidRPr="00056D75">
              <w:rPr>
                <w:rFonts w:ascii="Times New Roman" w:hAnsi="Times New Roman"/>
                <w:color w:val="323232"/>
              </w:rPr>
              <w:t xml:space="preserve"> </w:t>
            </w:r>
            <w:proofErr w:type="spellStart"/>
            <w:r w:rsidRPr="00056D75">
              <w:rPr>
                <w:rFonts w:ascii="Times New Roman" w:hAnsi="Times New Roman"/>
                <w:color w:val="323232"/>
              </w:rPr>
              <w:t>тендерної</w:t>
            </w:r>
            <w:proofErr w:type="spellEnd"/>
            <w:r w:rsidRPr="00056D75">
              <w:rPr>
                <w:rFonts w:ascii="Times New Roman" w:hAnsi="Times New Roman"/>
                <w:color w:val="323232"/>
              </w:rPr>
              <w:t xml:space="preserve"> </w:t>
            </w:r>
            <w:proofErr w:type="spellStart"/>
            <w:r w:rsidRPr="00056D75">
              <w:rPr>
                <w:rFonts w:ascii="Times New Roman" w:hAnsi="Times New Roman"/>
                <w:color w:val="323232"/>
              </w:rPr>
              <w:t>пропозиції</w:t>
            </w:r>
            <w:proofErr w:type="spellEnd"/>
            <w:r w:rsidRPr="00056D75">
              <w:rPr>
                <w:rFonts w:ascii="Times New Roman" w:hAnsi="Times New Roman"/>
                <w:color w:val="323232"/>
              </w:rPr>
              <w:t xml:space="preserve">, </w:t>
            </w:r>
            <w:proofErr w:type="spellStart"/>
            <w:r w:rsidRPr="00056D75">
              <w:rPr>
                <w:rFonts w:ascii="Times New Roman" w:hAnsi="Times New Roman"/>
                <w:color w:val="323232"/>
              </w:rPr>
              <w:t>ціна</w:t>
            </w:r>
            <w:proofErr w:type="spellEnd"/>
            <w:r w:rsidRPr="00056D75">
              <w:rPr>
                <w:rFonts w:ascii="Times New Roman" w:hAnsi="Times New Roman"/>
                <w:color w:val="323232"/>
              </w:rPr>
              <w:t xml:space="preserve"> </w:t>
            </w:r>
            <w:proofErr w:type="spellStart"/>
            <w:r w:rsidRPr="00056D75">
              <w:rPr>
                <w:rFonts w:ascii="Times New Roman" w:hAnsi="Times New Roman"/>
                <w:color w:val="323232"/>
              </w:rPr>
              <w:t>якої</w:t>
            </w:r>
            <w:proofErr w:type="spellEnd"/>
            <w:r w:rsidRPr="00056D75">
              <w:rPr>
                <w:rFonts w:ascii="Times New Roman" w:hAnsi="Times New Roman"/>
                <w:color w:val="323232"/>
              </w:rPr>
              <w:t xml:space="preserve"> є </w:t>
            </w:r>
            <w:proofErr w:type="spellStart"/>
            <w:r w:rsidRPr="00056D75">
              <w:rPr>
                <w:rFonts w:ascii="Times New Roman" w:hAnsi="Times New Roman"/>
                <w:color w:val="323232"/>
              </w:rPr>
              <w:t>вищою</w:t>
            </w:r>
            <w:proofErr w:type="spellEnd"/>
            <w:r w:rsidRPr="00056D75">
              <w:rPr>
                <w:rFonts w:ascii="Times New Roman" w:hAnsi="Times New Roman"/>
                <w:color w:val="323232"/>
              </w:rPr>
              <w:t xml:space="preserve">, </w:t>
            </w:r>
            <w:proofErr w:type="spellStart"/>
            <w:r w:rsidRPr="00056D75">
              <w:rPr>
                <w:rFonts w:ascii="Times New Roman" w:hAnsi="Times New Roman"/>
                <w:color w:val="323232"/>
              </w:rPr>
              <w:t>ніж</w:t>
            </w:r>
            <w:proofErr w:type="spellEnd"/>
            <w:r w:rsidRPr="00056D75">
              <w:rPr>
                <w:rFonts w:ascii="Times New Roman" w:hAnsi="Times New Roman"/>
                <w:color w:val="323232"/>
              </w:rPr>
              <w:t xml:space="preserve"> </w:t>
            </w:r>
            <w:proofErr w:type="spellStart"/>
            <w:r w:rsidRPr="00056D75">
              <w:rPr>
                <w:rFonts w:ascii="Times New Roman" w:hAnsi="Times New Roman"/>
                <w:color w:val="323232"/>
              </w:rPr>
              <w:t>очікувана</w:t>
            </w:r>
            <w:proofErr w:type="spellEnd"/>
            <w:r w:rsidRPr="00056D75">
              <w:rPr>
                <w:rFonts w:ascii="Times New Roman" w:hAnsi="Times New Roman"/>
                <w:color w:val="323232"/>
              </w:rPr>
              <w:t xml:space="preserve"> </w:t>
            </w:r>
            <w:proofErr w:type="spellStart"/>
            <w:r w:rsidRPr="00056D75">
              <w:rPr>
                <w:rFonts w:ascii="Times New Roman" w:hAnsi="Times New Roman"/>
                <w:color w:val="323232"/>
              </w:rPr>
              <w:t>вартість</w:t>
            </w:r>
            <w:proofErr w:type="spellEnd"/>
            <w:r w:rsidRPr="00056D75">
              <w:rPr>
                <w:rFonts w:ascii="Times New Roman" w:hAnsi="Times New Roman"/>
                <w:color w:val="323232"/>
              </w:rPr>
              <w:t xml:space="preserve"> предмета </w:t>
            </w:r>
            <w:proofErr w:type="spellStart"/>
            <w:r w:rsidRPr="00056D75">
              <w:rPr>
                <w:rFonts w:ascii="Times New Roman" w:hAnsi="Times New Roman"/>
                <w:color w:val="323232"/>
              </w:rPr>
              <w:t>закупівлі</w:t>
            </w:r>
            <w:proofErr w:type="spellEnd"/>
            <w:r w:rsidRPr="00056D75">
              <w:rPr>
                <w:rFonts w:ascii="Times New Roman" w:hAnsi="Times New Roman"/>
                <w:color w:val="323232"/>
              </w:rPr>
              <w:t xml:space="preserve">, </w:t>
            </w:r>
            <w:proofErr w:type="spellStart"/>
            <w:r w:rsidRPr="00056D75">
              <w:rPr>
                <w:rFonts w:ascii="Times New Roman" w:hAnsi="Times New Roman"/>
                <w:color w:val="323232"/>
              </w:rPr>
              <w:t>визначена</w:t>
            </w:r>
            <w:proofErr w:type="spellEnd"/>
            <w:r w:rsidRPr="00056D75">
              <w:rPr>
                <w:rFonts w:ascii="Times New Roman" w:hAnsi="Times New Roman"/>
                <w:color w:val="323232"/>
              </w:rPr>
              <w:t xml:space="preserve"> </w:t>
            </w:r>
            <w:proofErr w:type="spellStart"/>
            <w:r w:rsidRPr="00056D75">
              <w:rPr>
                <w:rFonts w:ascii="Times New Roman" w:hAnsi="Times New Roman"/>
                <w:color w:val="323232"/>
              </w:rPr>
              <w:t>замовником</w:t>
            </w:r>
            <w:proofErr w:type="spellEnd"/>
            <w:r w:rsidRPr="00056D75">
              <w:rPr>
                <w:rFonts w:ascii="Times New Roman" w:hAnsi="Times New Roman"/>
                <w:color w:val="323232"/>
              </w:rPr>
              <w:t xml:space="preserve"> в </w:t>
            </w:r>
            <w:proofErr w:type="spellStart"/>
            <w:r w:rsidRPr="00056D75">
              <w:rPr>
                <w:rFonts w:ascii="Times New Roman" w:hAnsi="Times New Roman"/>
                <w:color w:val="323232"/>
              </w:rPr>
              <w:t>оголошенні</w:t>
            </w:r>
            <w:proofErr w:type="spellEnd"/>
            <w:r w:rsidRPr="00056D75">
              <w:rPr>
                <w:rFonts w:ascii="Times New Roman" w:hAnsi="Times New Roman"/>
                <w:color w:val="323232"/>
              </w:rPr>
              <w:t xml:space="preserve"> про </w:t>
            </w:r>
            <w:proofErr w:type="spellStart"/>
            <w:r w:rsidRPr="00056D75">
              <w:rPr>
                <w:rFonts w:ascii="Times New Roman" w:hAnsi="Times New Roman"/>
                <w:color w:val="323232"/>
              </w:rPr>
              <w:t>проведення</w:t>
            </w:r>
            <w:proofErr w:type="spellEnd"/>
            <w:r w:rsidRPr="00056D75">
              <w:rPr>
                <w:rFonts w:ascii="Times New Roman" w:hAnsi="Times New Roman"/>
                <w:color w:val="323232"/>
              </w:rPr>
              <w:t xml:space="preserve"> </w:t>
            </w:r>
            <w:proofErr w:type="spellStart"/>
            <w:r w:rsidRPr="00056D75">
              <w:rPr>
                <w:rFonts w:ascii="Times New Roman" w:hAnsi="Times New Roman"/>
                <w:color w:val="323232"/>
              </w:rPr>
              <w:t>відкритих</w:t>
            </w:r>
            <w:proofErr w:type="spellEnd"/>
            <w:r w:rsidRPr="00056D75">
              <w:rPr>
                <w:rFonts w:ascii="Times New Roman" w:hAnsi="Times New Roman"/>
                <w:color w:val="323232"/>
              </w:rPr>
              <w:t xml:space="preserve"> </w:t>
            </w:r>
            <w:proofErr w:type="spellStart"/>
            <w:r w:rsidRPr="00056D75">
              <w:rPr>
                <w:rFonts w:ascii="Times New Roman" w:hAnsi="Times New Roman"/>
                <w:color w:val="323232"/>
              </w:rPr>
              <w:t>торгів</w:t>
            </w:r>
            <w:proofErr w:type="spellEnd"/>
            <w:r w:rsidRPr="00056D75">
              <w:rPr>
                <w:rFonts w:ascii="Times New Roman" w:hAnsi="Times New Roman"/>
                <w:color w:val="323232"/>
              </w:rPr>
              <w:t>, та/</w:t>
            </w:r>
            <w:proofErr w:type="spellStart"/>
            <w:r w:rsidRPr="00056D75">
              <w:rPr>
                <w:rFonts w:ascii="Times New Roman" w:hAnsi="Times New Roman"/>
                <w:color w:val="323232"/>
              </w:rPr>
              <w:t>або</w:t>
            </w:r>
            <w:proofErr w:type="spellEnd"/>
            <w:r w:rsidRPr="00056D75">
              <w:rPr>
                <w:rFonts w:ascii="Times New Roman" w:hAnsi="Times New Roman"/>
                <w:color w:val="323232"/>
              </w:rPr>
              <w:t xml:space="preserve"> не </w:t>
            </w:r>
            <w:proofErr w:type="spellStart"/>
            <w:r w:rsidRPr="00056D75">
              <w:rPr>
                <w:rFonts w:ascii="Times New Roman" w:hAnsi="Times New Roman"/>
                <w:color w:val="323232"/>
              </w:rPr>
              <w:t>зазначив</w:t>
            </w:r>
            <w:proofErr w:type="spellEnd"/>
            <w:r w:rsidRPr="00056D75">
              <w:rPr>
                <w:rFonts w:ascii="Times New Roman" w:hAnsi="Times New Roman"/>
                <w:color w:val="323232"/>
              </w:rPr>
              <w:t xml:space="preserve"> </w:t>
            </w:r>
            <w:proofErr w:type="spellStart"/>
            <w:r w:rsidRPr="00056D75">
              <w:rPr>
                <w:rFonts w:ascii="Times New Roman" w:hAnsi="Times New Roman"/>
                <w:color w:val="323232"/>
              </w:rPr>
              <w:t>прийнятний</w:t>
            </w:r>
            <w:proofErr w:type="spellEnd"/>
            <w:r w:rsidRPr="00056D75">
              <w:rPr>
                <w:rFonts w:ascii="Times New Roman" w:hAnsi="Times New Roman"/>
                <w:color w:val="323232"/>
              </w:rPr>
              <w:t xml:space="preserve"> </w:t>
            </w:r>
            <w:proofErr w:type="spellStart"/>
            <w:r w:rsidRPr="00056D75">
              <w:rPr>
                <w:rFonts w:ascii="Times New Roman" w:hAnsi="Times New Roman"/>
                <w:color w:val="323232"/>
              </w:rPr>
              <w:t>відсоток</w:t>
            </w:r>
            <w:proofErr w:type="spellEnd"/>
            <w:r w:rsidRPr="00056D75">
              <w:rPr>
                <w:rFonts w:ascii="Times New Roman" w:hAnsi="Times New Roman"/>
                <w:color w:val="323232"/>
              </w:rPr>
              <w:t xml:space="preserve"> </w:t>
            </w:r>
            <w:proofErr w:type="spellStart"/>
            <w:r w:rsidRPr="00056D75">
              <w:rPr>
                <w:rFonts w:ascii="Times New Roman" w:hAnsi="Times New Roman"/>
                <w:color w:val="323232"/>
              </w:rPr>
              <w:t>перевищення</w:t>
            </w:r>
            <w:proofErr w:type="spellEnd"/>
            <w:r w:rsidRPr="00056D75">
              <w:rPr>
                <w:rFonts w:ascii="Times New Roman" w:hAnsi="Times New Roman"/>
                <w:color w:val="323232"/>
              </w:rPr>
              <w:t xml:space="preserve"> </w:t>
            </w:r>
            <w:proofErr w:type="spellStart"/>
            <w:r w:rsidRPr="00056D75">
              <w:rPr>
                <w:rFonts w:ascii="Times New Roman" w:hAnsi="Times New Roman"/>
                <w:color w:val="323232"/>
              </w:rPr>
              <w:t>або</w:t>
            </w:r>
            <w:proofErr w:type="spellEnd"/>
            <w:r w:rsidRPr="00056D75">
              <w:rPr>
                <w:rFonts w:ascii="Times New Roman" w:hAnsi="Times New Roman"/>
                <w:color w:val="323232"/>
              </w:rPr>
              <w:t xml:space="preserve"> </w:t>
            </w:r>
            <w:proofErr w:type="spellStart"/>
            <w:r w:rsidRPr="00056D75">
              <w:rPr>
                <w:rFonts w:ascii="Times New Roman" w:hAnsi="Times New Roman"/>
                <w:color w:val="323232"/>
              </w:rPr>
              <w:t>відсоток</w:t>
            </w:r>
            <w:proofErr w:type="spellEnd"/>
            <w:r w:rsidRPr="00056D75">
              <w:rPr>
                <w:rFonts w:ascii="Times New Roman" w:hAnsi="Times New Roman"/>
                <w:color w:val="323232"/>
              </w:rPr>
              <w:t xml:space="preserve"> </w:t>
            </w:r>
            <w:proofErr w:type="spellStart"/>
            <w:r w:rsidRPr="00056D75">
              <w:rPr>
                <w:rFonts w:ascii="Times New Roman" w:hAnsi="Times New Roman"/>
                <w:color w:val="323232"/>
              </w:rPr>
              <w:t>перевищення</w:t>
            </w:r>
            <w:proofErr w:type="spellEnd"/>
            <w:r w:rsidRPr="00056D75">
              <w:rPr>
                <w:rFonts w:ascii="Times New Roman" w:hAnsi="Times New Roman"/>
                <w:color w:val="323232"/>
              </w:rPr>
              <w:t xml:space="preserve"> є </w:t>
            </w:r>
            <w:proofErr w:type="spellStart"/>
            <w:r w:rsidRPr="00056D75">
              <w:rPr>
                <w:rFonts w:ascii="Times New Roman" w:hAnsi="Times New Roman"/>
                <w:color w:val="323232"/>
              </w:rPr>
              <w:t>більшим</w:t>
            </w:r>
            <w:proofErr w:type="spellEnd"/>
            <w:r w:rsidRPr="00056D75">
              <w:rPr>
                <w:rFonts w:ascii="Times New Roman" w:hAnsi="Times New Roman"/>
                <w:color w:val="323232"/>
              </w:rPr>
              <w:t xml:space="preserve">, </w:t>
            </w:r>
            <w:proofErr w:type="spellStart"/>
            <w:r w:rsidRPr="00056D75">
              <w:rPr>
                <w:rFonts w:ascii="Times New Roman" w:hAnsi="Times New Roman"/>
                <w:color w:val="323232"/>
              </w:rPr>
              <w:t>ніж</w:t>
            </w:r>
            <w:proofErr w:type="spellEnd"/>
            <w:r w:rsidRPr="00056D75">
              <w:rPr>
                <w:rFonts w:ascii="Times New Roman" w:hAnsi="Times New Roman"/>
                <w:color w:val="323232"/>
              </w:rPr>
              <w:t xml:space="preserve"> </w:t>
            </w:r>
            <w:proofErr w:type="spellStart"/>
            <w:r w:rsidRPr="00056D75">
              <w:rPr>
                <w:rFonts w:ascii="Times New Roman" w:hAnsi="Times New Roman"/>
                <w:color w:val="323232"/>
              </w:rPr>
              <w:t>зазначений</w:t>
            </w:r>
            <w:proofErr w:type="spellEnd"/>
            <w:r w:rsidRPr="00056D75">
              <w:rPr>
                <w:rFonts w:ascii="Times New Roman" w:hAnsi="Times New Roman"/>
                <w:color w:val="323232"/>
              </w:rPr>
              <w:t xml:space="preserve"> </w:t>
            </w:r>
            <w:proofErr w:type="spellStart"/>
            <w:r w:rsidRPr="00056D75">
              <w:rPr>
                <w:rFonts w:ascii="Times New Roman" w:hAnsi="Times New Roman"/>
                <w:color w:val="323232"/>
              </w:rPr>
              <w:t>замовником</w:t>
            </w:r>
            <w:proofErr w:type="spellEnd"/>
            <w:r w:rsidRPr="00056D75">
              <w:rPr>
                <w:rFonts w:ascii="Times New Roman" w:hAnsi="Times New Roman"/>
                <w:color w:val="323232"/>
              </w:rPr>
              <w:t xml:space="preserve"> в </w:t>
            </w:r>
            <w:proofErr w:type="spellStart"/>
            <w:r w:rsidRPr="00056D75">
              <w:rPr>
                <w:rFonts w:ascii="Times New Roman" w:hAnsi="Times New Roman"/>
                <w:color w:val="323232"/>
              </w:rPr>
              <w:t>тендерній</w:t>
            </w:r>
            <w:proofErr w:type="spellEnd"/>
            <w:r w:rsidRPr="00056D75">
              <w:rPr>
                <w:rFonts w:ascii="Times New Roman" w:hAnsi="Times New Roman"/>
                <w:color w:val="323232"/>
              </w:rPr>
              <w:t xml:space="preserve"> </w:t>
            </w:r>
            <w:proofErr w:type="spellStart"/>
            <w:r w:rsidRPr="00056D75">
              <w:rPr>
                <w:rFonts w:ascii="Times New Roman" w:hAnsi="Times New Roman"/>
                <w:color w:val="323232"/>
              </w:rPr>
              <w:t>документації</w:t>
            </w:r>
            <w:proofErr w:type="spellEnd"/>
            <w:r w:rsidRPr="00056D75">
              <w:rPr>
                <w:rFonts w:ascii="Times New Roman" w:eastAsia="Times New Roman" w:hAnsi="Times New Roman"/>
              </w:rPr>
              <w:t>;</w:t>
            </w:r>
          </w:p>
          <w:p w14:paraId="6F00F45F" w14:textId="77777777" w:rsidR="00AC6CF5" w:rsidRPr="00056D75" w:rsidRDefault="00AC6CF5" w:rsidP="00AC6CF5">
            <w:pPr>
              <w:shd w:val="clear" w:color="auto" w:fill="FFFFFF"/>
              <w:spacing w:after="0"/>
              <w:ind w:firstLine="567"/>
              <w:jc w:val="both"/>
              <w:rPr>
                <w:rFonts w:ascii="Times New Roman" w:eastAsia="Times New Roman" w:hAnsi="Times New Roman"/>
              </w:rPr>
            </w:pPr>
            <w:r w:rsidRPr="00056D75">
              <w:rPr>
                <w:rFonts w:ascii="Times New Roman" w:eastAsia="Times New Roman" w:hAnsi="Times New Roman"/>
              </w:rPr>
              <w:t xml:space="preserve">не </w:t>
            </w:r>
            <w:proofErr w:type="spellStart"/>
            <w:r w:rsidRPr="00056D75">
              <w:rPr>
                <w:rFonts w:ascii="Times New Roman" w:eastAsia="Times New Roman" w:hAnsi="Times New Roman"/>
              </w:rPr>
              <w:t>відповідає</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вимогам</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установленим</w:t>
            </w:r>
            <w:proofErr w:type="spellEnd"/>
            <w:r w:rsidRPr="00056D75">
              <w:rPr>
                <w:rFonts w:ascii="Times New Roman" w:eastAsia="Times New Roman" w:hAnsi="Times New Roman"/>
              </w:rPr>
              <w:t xml:space="preserve"> у </w:t>
            </w:r>
            <w:proofErr w:type="spellStart"/>
            <w:r w:rsidRPr="00056D75">
              <w:rPr>
                <w:rFonts w:ascii="Times New Roman" w:eastAsia="Times New Roman" w:hAnsi="Times New Roman"/>
              </w:rPr>
              <w:t>тендерній</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документації</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відповідно</w:t>
            </w:r>
            <w:proofErr w:type="spellEnd"/>
            <w:r w:rsidRPr="00056D75">
              <w:rPr>
                <w:rFonts w:ascii="Times New Roman" w:eastAsia="Times New Roman" w:hAnsi="Times New Roman"/>
              </w:rPr>
              <w:t xml:space="preserve"> до абзацу </w:t>
            </w:r>
            <w:proofErr w:type="spellStart"/>
            <w:r w:rsidRPr="00056D75">
              <w:rPr>
                <w:rFonts w:ascii="Times New Roman" w:eastAsia="Times New Roman" w:hAnsi="Times New Roman"/>
              </w:rPr>
              <w:t>першого</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частини</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третьої</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статті</w:t>
            </w:r>
            <w:proofErr w:type="spellEnd"/>
            <w:r w:rsidRPr="00056D75">
              <w:rPr>
                <w:rFonts w:ascii="Times New Roman" w:eastAsia="Times New Roman" w:hAnsi="Times New Roman"/>
              </w:rPr>
              <w:t xml:space="preserve"> 22 Закону;</w:t>
            </w:r>
          </w:p>
          <w:p w14:paraId="12ABDA80" w14:textId="77777777" w:rsidR="00AC6CF5" w:rsidRPr="00056D75" w:rsidRDefault="00AC6CF5" w:rsidP="00AC6CF5">
            <w:pPr>
              <w:shd w:val="clear" w:color="auto" w:fill="FFFFFF"/>
              <w:spacing w:after="0"/>
              <w:ind w:firstLine="567"/>
              <w:jc w:val="both"/>
              <w:rPr>
                <w:rFonts w:ascii="Times New Roman" w:eastAsia="Times New Roman" w:hAnsi="Times New Roman"/>
              </w:rPr>
            </w:pPr>
            <w:r w:rsidRPr="00056D75">
              <w:rPr>
                <w:rFonts w:ascii="Times New Roman" w:eastAsia="Times New Roman" w:hAnsi="Times New Roman"/>
              </w:rPr>
              <w:t xml:space="preserve">3) </w:t>
            </w:r>
            <w:proofErr w:type="spellStart"/>
            <w:r w:rsidRPr="00056D75">
              <w:rPr>
                <w:rFonts w:ascii="Times New Roman" w:eastAsia="Times New Roman" w:hAnsi="Times New Roman"/>
              </w:rPr>
              <w:t>переможець</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процедури</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закупівлі</w:t>
            </w:r>
            <w:proofErr w:type="spellEnd"/>
            <w:r w:rsidRPr="00056D75">
              <w:rPr>
                <w:rFonts w:ascii="Times New Roman" w:eastAsia="Times New Roman" w:hAnsi="Times New Roman"/>
              </w:rPr>
              <w:t>:</w:t>
            </w:r>
          </w:p>
          <w:p w14:paraId="65EA08E2" w14:textId="77777777" w:rsidR="00AC6CF5" w:rsidRPr="00056D75" w:rsidRDefault="00AC6CF5" w:rsidP="00AC6CF5">
            <w:pPr>
              <w:shd w:val="clear" w:color="auto" w:fill="FFFFFF"/>
              <w:spacing w:after="0"/>
              <w:ind w:firstLine="567"/>
              <w:jc w:val="both"/>
              <w:rPr>
                <w:rFonts w:ascii="Times New Roman" w:eastAsia="Times New Roman" w:hAnsi="Times New Roman"/>
              </w:rPr>
            </w:pPr>
            <w:proofErr w:type="spellStart"/>
            <w:r w:rsidRPr="00056D75">
              <w:rPr>
                <w:rFonts w:ascii="Times New Roman" w:eastAsia="Times New Roman" w:hAnsi="Times New Roman"/>
              </w:rPr>
              <w:t>відмовився</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від</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підписання</w:t>
            </w:r>
            <w:proofErr w:type="spellEnd"/>
            <w:r w:rsidRPr="00056D75">
              <w:rPr>
                <w:rFonts w:ascii="Times New Roman" w:eastAsia="Times New Roman" w:hAnsi="Times New Roman"/>
              </w:rPr>
              <w:t xml:space="preserve"> договору про </w:t>
            </w:r>
            <w:proofErr w:type="spellStart"/>
            <w:r w:rsidRPr="00056D75">
              <w:rPr>
                <w:rFonts w:ascii="Times New Roman" w:eastAsia="Times New Roman" w:hAnsi="Times New Roman"/>
              </w:rPr>
              <w:t>закупівлю</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відповідно</w:t>
            </w:r>
            <w:proofErr w:type="spellEnd"/>
            <w:r w:rsidRPr="00056D75">
              <w:rPr>
                <w:rFonts w:ascii="Times New Roman" w:eastAsia="Times New Roman" w:hAnsi="Times New Roman"/>
              </w:rPr>
              <w:t xml:space="preserve"> до </w:t>
            </w:r>
            <w:proofErr w:type="spellStart"/>
            <w:r w:rsidRPr="00056D75">
              <w:rPr>
                <w:rFonts w:ascii="Times New Roman" w:eastAsia="Times New Roman" w:hAnsi="Times New Roman"/>
              </w:rPr>
              <w:t>вимог</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тендерної</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документації</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або</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укладення</w:t>
            </w:r>
            <w:proofErr w:type="spellEnd"/>
            <w:r w:rsidRPr="00056D75">
              <w:rPr>
                <w:rFonts w:ascii="Times New Roman" w:eastAsia="Times New Roman" w:hAnsi="Times New Roman"/>
              </w:rPr>
              <w:t xml:space="preserve"> договору про </w:t>
            </w:r>
            <w:proofErr w:type="spellStart"/>
            <w:r w:rsidRPr="00056D75">
              <w:rPr>
                <w:rFonts w:ascii="Times New Roman" w:eastAsia="Times New Roman" w:hAnsi="Times New Roman"/>
              </w:rPr>
              <w:t>закупівлю</w:t>
            </w:r>
            <w:proofErr w:type="spellEnd"/>
            <w:r w:rsidRPr="00056D75">
              <w:rPr>
                <w:rFonts w:ascii="Times New Roman" w:eastAsia="Times New Roman" w:hAnsi="Times New Roman"/>
              </w:rPr>
              <w:t>;</w:t>
            </w:r>
          </w:p>
          <w:p w14:paraId="5E63C2A1" w14:textId="626898A7" w:rsidR="00AC6CF5" w:rsidRPr="00056D75" w:rsidRDefault="00AC6CF5" w:rsidP="00AC6CF5">
            <w:pPr>
              <w:shd w:val="clear" w:color="auto" w:fill="FFFFFF"/>
              <w:spacing w:after="0"/>
              <w:ind w:firstLine="567"/>
              <w:jc w:val="both"/>
              <w:rPr>
                <w:rFonts w:ascii="Times New Roman" w:eastAsia="Times New Roman" w:hAnsi="Times New Roman"/>
              </w:rPr>
            </w:pPr>
            <w:r w:rsidRPr="00056D75">
              <w:rPr>
                <w:rFonts w:ascii="Times New Roman" w:eastAsia="Times New Roman" w:hAnsi="Times New Roman"/>
              </w:rPr>
              <w:t xml:space="preserve">не </w:t>
            </w:r>
            <w:proofErr w:type="spellStart"/>
            <w:r w:rsidRPr="00056D75">
              <w:rPr>
                <w:rFonts w:ascii="Times New Roman" w:eastAsia="Times New Roman" w:hAnsi="Times New Roman"/>
              </w:rPr>
              <w:t>надав</w:t>
            </w:r>
            <w:proofErr w:type="spellEnd"/>
            <w:r w:rsidRPr="00056D75">
              <w:rPr>
                <w:rFonts w:ascii="Times New Roman" w:eastAsia="Times New Roman" w:hAnsi="Times New Roman"/>
              </w:rPr>
              <w:t xml:space="preserve"> у </w:t>
            </w:r>
            <w:proofErr w:type="spellStart"/>
            <w:r w:rsidRPr="00056D75">
              <w:rPr>
                <w:rFonts w:ascii="Times New Roman" w:eastAsia="Times New Roman" w:hAnsi="Times New Roman"/>
              </w:rPr>
              <w:t>спосіб</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зазначений</w:t>
            </w:r>
            <w:proofErr w:type="spellEnd"/>
            <w:r w:rsidRPr="00056D75">
              <w:rPr>
                <w:rFonts w:ascii="Times New Roman" w:eastAsia="Times New Roman" w:hAnsi="Times New Roman"/>
              </w:rPr>
              <w:t xml:space="preserve"> в </w:t>
            </w:r>
            <w:proofErr w:type="spellStart"/>
            <w:r w:rsidRPr="00056D75">
              <w:rPr>
                <w:rFonts w:ascii="Times New Roman" w:eastAsia="Times New Roman" w:hAnsi="Times New Roman"/>
              </w:rPr>
              <w:t>тендерній</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документації</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документи</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що</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підтверджують</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відсутність</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підстав</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визначених</w:t>
            </w:r>
            <w:proofErr w:type="spellEnd"/>
            <w:r w:rsidRPr="00056D75">
              <w:rPr>
                <w:rFonts w:ascii="Times New Roman" w:eastAsia="Times New Roman" w:hAnsi="Times New Roman"/>
              </w:rPr>
              <w:t xml:space="preserve"> у </w:t>
            </w:r>
            <w:proofErr w:type="spellStart"/>
            <w:r w:rsidRPr="00056D75">
              <w:rPr>
                <w:rFonts w:ascii="Times New Roman" w:eastAsia="Times New Roman" w:hAnsi="Times New Roman"/>
              </w:rPr>
              <w:t>підпунктах</w:t>
            </w:r>
            <w:proofErr w:type="spellEnd"/>
            <w:r w:rsidRPr="00056D75">
              <w:rPr>
                <w:rFonts w:ascii="Times New Roman" w:eastAsia="Times New Roman" w:hAnsi="Times New Roman"/>
              </w:rPr>
              <w:t xml:space="preserve"> 3, 5, 6 і 12  пункту 47 </w:t>
            </w:r>
            <w:proofErr w:type="spellStart"/>
            <w:r w:rsidRPr="00056D75">
              <w:rPr>
                <w:rFonts w:ascii="Times New Roman" w:eastAsia="Times New Roman" w:hAnsi="Times New Roman"/>
              </w:rPr>
              <w:t>цих</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особливостей</w:t>
            </w:r>
            <w:proofErr w:type="spellEnd"/>
            <w:r w:rsidRPr="00056D75">
              <w:rPr>
                <w:rFonts w:ascii="Times New Roman" w:eastAsia="Times New Roman" w:hAnsi="Times New Roman"/>
              </w:rPr>
              <w:t>;</w:t>
            </w:r>
          </w:p>
          <w:p w14:paraId="342E9659" w14:textId="77777777" w:rsidR="00AC6CF5" w:rsidRPr="00056D75" w:rsidRDefault="00AC6CF5" w:rsidP="00AC6CF5">
            <w:pPr>
              <w:shd w:val="clear" w:color="auto" w:fill="FFFFFF"/>
              <w:spacing w:after="0"/>
              <w:ind w:firstLine="567"/>
              <w:jc w:val="both"/>
              <w:rPr>
                <w:rFonts w:ascii="Times New Roman" w:eastAsia="Times New Roman" w:hAnsi="Times New Roman"/>
              </w:rPr>
            </w:pPr>
            <w:r w:rsidRPr="00056D75">
              <w:rPr>
                <w:rFonts w:ascii="Times New Roman" w:eastAsia="Times New Roman" w:hAnsi="Times New Roman"/>
              </w:rPr>
              <w:t xml:space="preserve">не </w:t>
            </w:r>
            <w:proofErr w:type="spellStart"/>
            <w:r w:rsidRPr="00056D75">
              <w:rPr>
                <w:rFonts w:ascii="Times New Roman" w:eastAsia="Times New Roman" w:hAnsi="Times New Roman"/>
              </w:rPr>
              <w:t>надав</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забезпечення</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виконання</w:t>
            </w:r>
            <w:proofErr w:type="spellEnd"/>
            <w:r w:rsidRPr="00056D75">
              <w:rPr>
                <w:rFonts w:ascii="Times New Roman" w:eastAsia="Times New Roman" w:hAnsi="Times New Roman"/>
              </w:rPr>
              <w:t xml:space="preserve"> договору про </w:t>
            </w:r>
            <w:proofErr w:type="spellStart"/>
            <w:r w:rsidRPr="00056D75">
              <w:rPr>
                <w:rFonts w:ascii="Times New Roman" w:eastAsia="Times New Roman" w:hAnsi="Times New Roman"/>
              </w:rPr>
              <w:t>закупівлю</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якщо</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таке</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забезпечення</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вимагалося</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замовником</w:t>
            </w:r>
            <w:proofErr w:type="spellEnd"/>
            <w:r w:rsidRPr="00056D75">
              <w:rPr>
                <w:rFonts w:ascii="Times New Roman" w:eastAsia="Times New Roman" w:hAnsi="Times New Roman"/>
              </w:rPr>
              <w:t>;</w:t>
            </w:r>
          </w:p>
          <w:p w14:paraId="7A4A9178" w14:textId="77777777" w:rsidR="00AC6CF5" w:rsidRPr="00EA022A" w:rsidRDefault="00AC6CF5" w:rsidP="00AC6CF5">
            <w:pPr>
              <w:shd w:val="clear" w:color="auto" w:fill="FFFFFF"/>
              <w:spacing w:after="0"/>
              <w:ind w:firstLine="567"/>
              <w:jc w:val="both"/>
              <w:rPr>
                <w:rFonts w:ascii="Times New Roman" w:eastAsia="Times New Roman" w:hAnsi="Times New Roman"/>
              </w:rPr>
            </w:pPr>
            <w:proofErr w:type="spellStart"/>
            <w:r w:rsidRPr="00056D75">
              <w:rPr>
                <w:rFonts w:ascii="Times New Roman" w:eastAsia="Times New Roman" w:hAnsi="Times New Roman"/>
              </w:rPr>
              <w:t>надав</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недостовірну</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інформацію</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що</w:t>
            </w:r>
            <w:proofErr w:type="spellEnd"/>
            <w:r w:rsidRPr="00056D75">
              <w:rPr>
                <w:rFonts w:ascii="Times New Roman" w:eastAsia="Times New Roman" w:hAnsi="Times New Roman"/>
              </w:rPr>
              <w:t xml:space="preserve"> є </w:t>
            </w:r>
            <w:proofErr w:type="spellStart"/>
            <w:r w:rsidRPr="00056D75">
              <w:rPr>
                <w:rFonts w:ascii="Times New Roman" w:eastAsia="Times New Roman" w:hAnsi="Times New Roman"/>
              </w:rPr>
              <w:t>суттєвою</w:t>
            </w:r>
            <w:proofErr w:type="spellEnd"/>
            <w:r w:rsidRPr="00056D75">
              <w:rPr>
                <w:rFonts w:ascii="Times New Roman" w:eastAsia="Times New Roman" w:hAnsi="Times New Roman"/>
              </w:rPr>
              <w:t xml:space="preserve"> для </w:t>
            </w:r>
            <w:proofErr w:type="spellStart"/>
            <w:r w:rsidRPr="00056D75">
              <w:rPr>
                <w:rFonts w:ascii="Times New Roman" w:eastAsia="Times New Roman" w:hAnsi="Times New Roman"/>
              </w:rPr>
              <w:t>визначення</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результатів</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процедури</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закупівлі</w:t>
            </w:r>
            <w:proofErr w:type="spellEnd"/>
            <w:r w:rsidRPr="00056D75">
              <w:rPr>
                <w:rFonts w:ascii="Times New Roman" w:eastAsia="Times New Roman" w:hAnsi="Times New Roman"/>
              </w:rPr>
              <w:t xml:space="preserve">, яку </w:t>
            </w:r>
            <w:proofErr w:type="spellStart"/>
            <w:r w:rsidRPr="00056D75">
              <w:rPr>
                <w:rFonts w:ascii="Times New Roman" w:eastAsia="Times New Roman" w:hAnsi="Times New Roman"/>
              </w:rPr>
              <w:t>замовником</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вияв</w:t>
            </w:r>
            <w:r w:rsidRPr="00EA022A">
              <w:rPr>
                <w:rFonts w:ascii="Times New Roman" w:eastAsia="Times New Roman" w:hAnsi="Times New Roman"/>
              </w:rPr>
              <w:t>лено</w:t>
            </w:r>
            <w:proofErr w:type="spellEnd"/>
            <w:r w:rsidRPr="00EA022A">
              <w:rPr>
                <w:rFonts w:ascii="Times New Roman" w:eastAsia="Times New Roman" w:hAnsi="Times New Roman"/>
              </w:rPr>
              <w:t xml:space="preserve"> </w:t>
            </w:r>
            <w:proofErr w:type="spellStart"/>
            <w:r w:rsidRPr="00EA022A">
              <w:rPr>
                <w:rFonts w:ascii="Times New Roman" w:eastAsia="Times New Roman" w:hAnsi="Times New Roman"/>
              </w:rPr>
              <w:t>згідно</w:t>
            </w:r>
            <w:proofErr w:type="spellEnd"/>
            <w:r w:rsidRPr="00EA022A">
              <w:rPr>
                <w:rFonts w:ascii="Times New Roman" w:eastAsia="Times New Roman" w:hAnsi="Times New Roman"/>
              </w:rPr>
              <w:t xml:space="preserve"> з </w:t>
            </w:r>
            <w:proofErr w:type="spellStart"/>
            <w:r w:rsidRPr="00EA022A">
              <w:rPr>
                <w:rFonts w:ascii="Times New Roman" w:eastAsia="Times New Roman" w:hAnsi="Times New Roman"/>
              </w:rPr>
              <w:t>абзацом</w:t>
            </w:r>
            <w:proofErr w:type="spellEnd"/>
            <w:r w:rsidRPr="00EA022A">
              <w:rPr>
                <w:rFonts w:ascii="Times New Roman" w:eastAsia="Times New Roman" w:hAnsi="Times New Roman"/>
              </w:rPr>
              <w:t xml:space="preserve"> першим пункту 42 </w:t>
            </w:r>
            <w:proofErr w:type="spellStart"/>
            <w:r w:rsidRPr="00EA022A">
              <w:rPr>
                <w:rFonts w:ascii="Times New Roman" w:eastAsia="Times New Roman" w:hAnsi="Times New Roman"/>
              </w:rPr>
              <w:t>цих</w:t>
            </w:r>
            <w:proofErr w:type="spellEnd"/>
            <w:r w:rsidRPr="00EA022A">
              <w:rPr>
                <w:rFonts w:ascii="Times New Roman" w:eastAsia="Times New Roman" w:hAnsi="Times New Roman"/>
              </w:rPr>
              <w:t xml:space="preserve"> </w:t>
            </w:r>
            <w:proofErr w:type="spellStart"/>
            <w:r w:rsidRPr="00EA022A">
              <w:rPr>
                <w:rFonts w:ascii="Times New Roman" w:eastAsia="Times New Roman" w:hAnsi="Times New Roman"/>
              </w:rPr>
              <w:t>особливостей</w:t>
            </w:r>
            <w:proofErr w:type="spellEnd"/>
            <w:r w:rsidRPr="00EA022A">
              <w:rPr>
                <w:rFonts w:ascii="Times New Roman" w:eastAsia="Times New Roman" w:hAnsi="Times New Roman"/>
              </w:rPr>
              <w:t>.</w:t>
            </w:r>
          </w:p>
          <w:p w14:paraId="19BBB131" w14:textId="77777777" w:rsidR="00AC6CF5" w:rsidRPr="00EA022A" w:rsidRDefault="00AC6CF5" w:rsidP="00AC6CF5">
            <w:pPr>
              <w:shd w:val="clear" w:color="auto" w:fill="FFFFFF"/>
              <w:spacing w:after="0"/>
              <w:ind w:firstLine="567"/>
              <w:jc w:val="both"/>
              <w:rPr>
                <w:rFonts w:ascii="Times New Roman" w:eastAsia="Times New Roman" w:hAnsi="Times New Roman"/>
                <w:b/>
                <w:i/>
              </w:rPr>
            </w:pPr>
            <w:proofErr w:type="spellStart"/>
            <w:r w:rsidRPr="00EA022A">
              <w:rPr>
                <w:rFonts w:ascii="Times New Roman" w:eastAsia="Times New Roman" w:hAnsi="Times New Roman"/>
                <w:b/>
                <w:i/>
              </w:rPr>
              <w:t>Замовник</w:t>
            </w:r>
            <w:proofErr w:type="spellEnd"/>
            <w:r w:rsidRPr="00EA022A">
              <w:rPr>
                <w:rFonts w:ascii="Times New Roman" w:eastAsia="Times New Roman" w:hAnsi="Times New Roman"/>
                <w:b/>
                <w:i/>
              </w:rPr>
              <w:t xml:space="preserve"> </w:t>
            </w:r>
            <w:proofErr w:type="spellStart"/>
            <w:r w:rsidRPr="00EA022A">
              <w:rPr>
                <w:rFonts w:ascii="Times New Roman" w:eastAsia="Times New Roman" w:hAnsi="Times New Roman"/>
                <w:b/>
                <w:i/>
              </w:rPr>
              <w:t>може</w:t>
            </w:r>
            <w:proofErr w:type="spellEnd"/>
            <w:r w:rsidRPr="00EA022A">
              <w:rPr>
                <w:rFonts w:ascii="Times New Roman" w:eastAsia="Times New Roman" w:hAnsi="Times New Roman"/>
                <w:b/>
                <w:i/>
              </w:rPr>
              <w:t xml:space="preserve"> </w:t>
            </w:r>
            <w:proofErr w:type="spellStart"/>
            <w:r w:rsidRPr="00EA022A">
              <w:rPr>
                <w:rFonts w:ascii="Times New Roman" w:eastAsia="Times New Roman" w:hAnsi="Times New Roman"/>
                <w:b/>
                <w:i/>
              </w:rPr>
              <w:t>відхилити</w:t>
            </w:r>
            <w:proofErr w:type="spellEnd"/>
            <w:r w:rsidRPr="00EA022A">
              <w:rPr>
                <w:rFonts w:ascii="Times New Roman" w:eastAsia="Times New Roman" w:hAnsi="Times New Roman"/>
                <w:b/>
                <w:i/>
              </w:rPr>
              <w:t xml:space="preserve"> </w:t>
            </w:r>
            <w:proofErr w:type="spellStart"/>
            <w:r w:rsidRPr="00EA022A">
              <w:rPr>
                <w:rFonts w:ascii="Times New Roman" w:eastAsia="Times New Roman" w:hAnsi="Times New Roman"/>
                <w:b/>
                <w:i/>
              </w:rPr>
              <w:t>тендерну</w:t>
            </w:r>
            <w:proofErr w:type="spellEnd"/>
            <w:r w:rsidRPr="00EA022A">
              <w:rPr>
                <w:rFonts w:ascii="Times New Roman" w:eastAsia="Times New Roman" w:hAnsi="Times New Roman"/>
                <w:b/>
                <w:i/>
              </w:rPr>
              <w:t xml:space="preserve"> </w:t>
            </w:r>
            <w:proofErr w:type="spellStart"/>
            <w:r w:rsidRPr="00EA022A">
              <w:rPr>
                <w:rFonts w:ascii="Times New Roman" w:eastAsia="Times New Roman" w:hAnsi="Times New Roman"/>
                <w:b/>
                <w:i/>
              </w:rPr>
              <w:t>пропозицію</w:t>
            </w:r>
            <w:proofErr w:type="spellEnd"/>
            <w:r w:rsidRPr="00EA022A">
              <w:rPr>
                <w:rFonts w:ascii="Times New Roman" w:eastAsia="Times New Roman" w:hAnsi="Times New Roman"/>
                <w:b/>
                <w:i/>
              </w:rPr>
              <w:t xml:space="preserve"> </w:t>
            </w:r>
            <w:proofErr w:type="spellStart"/>
            <w:r w:rsidRPr="00EA022A">
              <w:rPr>
                <w:rFonts w:ascii="Times New Roman" w:eastAsia="Times New Roman" w:hAnsi="Times New Roman"/>
                <w:b/>
                <w:i/>
              </w:rPr>
              <w:t>із</w:t>
            </w:r>
            <w:proofErr w:type="spellEnd"/>
            <w:r w:rsidRPr="00EA022A">
              <w:rPr>
                <w:rFonts w:ascii="Times New Roman" w:eastAsia="Times New Roman" w:hAnsi="Times New Roman"/>
                <w:b/>
                <w:i/>
              </w:rPr>
              <w:t xml:space="preserve"> </w:t>
            </w:r>
            <w:proofErr w:type="spellStart"/>
            <w:r w:rsidRPr="00EA022A">
              <w:rPr>
                <w:rFonts w:ascii="Times New Roman" w:eastAsia="Times New Roman" w:hAnsi="Times New Roman"/>
                <w:b/>
                <w:i/>
              </w:rPr>
              <w:t>зазначенням</w:t>
            </w:r>
            <w:proofErr w:type="spellEnd"/>
            <w:r w:rsidRPr="00EA022A">
              <w:rPr>
                <w:rFonts w:ascii="Times New Roman" w:eastAsia="Times New Roman" w:hAnsi="Times New Roman"/>
                <w:b/>
                <w:i/>
              </w:rPr>
              <w:t xml:space="preserve"> </w:t>
            </w:r>
            <w:proofErr w:type="spellStart"/>
            <w:r w:rsidRPr="00EA022A">
              <w:rPr>
                <w:rFonts w:ascii="Times New Roman" w:eastAsia="Times New Roman" w:hAnsi="Times New Roman"/>
                <w:b/>
                <w:i/>
              </w:rPr>
              <w:t>аргументації</w:t>
            </w:r>
            <w:proofErr w:type="spellEnd"/>
            <w:r w:rsidRPr="00EA022A">
              <w:rPr>
                <w:rFonts w:ascii="Times New Roman" w:eastAsia="Times New Roman" w:hAnsi="Times New Roman"/>
                <w:b/>
                <w:i/>
              </w:rPr>
              <w:t xml:space="preserve"> в </w:t>
            </w:r>
            <w:proofErr w:type="spellStart"/>
            <w:r w:rsidRPr="00EA022A">
              <w:rPr>
                <w:rFonts w:ascii="Times New Roman" w:eastAsia="Times New Roman" w:hAnsi="Times New Roman"/>
                <w:b/>
                <w:i/>
              </w:rPr>
              <w:t>електронній</w:t>
            </w:r>
            <w:proofErr w:type="spellEnd"/>
            <w:r w:rsidRPr="00EA022A">
              <w:rPr>
                <w:rFonts w:ascii="Times New Roman" w:eastAsia="Times New Roman" w:hAnsi="Times New Roman"/>
                <w:b/>
                <w:i/>
              </w:rPr>
              <w:t xml:space="preserve"> </w:t>
            </w:r>
            <w:proofErr w:type="spellStart"/>
            <w:r w:rsidRPr="00EA022A">
              <w:rPr>
                <w:rFonts w:ascii="Times New Roman" w:eastAsia="Times New Roman" w:hAnsi="Times New Roman"/>
                <w:b/>
                <w:i/>
              </w:rPr>
              <w:t>системі</w:t>
            </w:r>
            <w:proofErr w:type="spellEnd"/>
            <w:r w:rsidRPr="00EA022A">
              <w:rPr>
                <w:rFonts w:ascii="Times New Roman" w:eastAsia="Times New Roman" w:hAnsi="Times New Roman"/>
                <w:b/>
                <w:i/>
              </w:rPr>
              <w:t xml:space="preserve"> </w:t>
            </w:r>
            <w:proofErr w:type="spellStart"/>
            <w:r w:rsidRPr="00EA022A">
              <w:rPr>
                <w:rFonts w:ascii="Times New Roman" w:eastAsia="Times New Roman" w:hAnsi="Times New Roman"/>
                <w:b/>
                <w:i/>
              </w:rPr>
              <w:t>закупівель</w:t>
            </w:r>
            <w:proofErr w:type="spellEnd"/>
            <w:r w:rsidRPr="00EA022A">
              <w:rPr>
                <w:rFonts w:ascii="Times New Roman" w:eastAsia="Times New Roman" w:hAnsi="Times New Roman"/>
                <w:b/>
                <w:i/>
              </w:rPr>
              <w:t xml:space="preserve"> у </w:t>
            </w:r>
            <w:proofErr w:type="spellStart"/>
            <w:r w:rsidRPr="00EA022A">
              <w:rPr>
                <w:rFonts w:ascii="Times New Roman" w:eastAsia="Times New Roman" w:hAnsi="Times New Roman"/>
                <w:b/>
                <w:i/>
              </w:rPr>
              <w:t>разі</w:t>
            </w:r>
            <w:proofErr w:type="spellEnd"/>
            <w:r w:rsidRPr="00EA022A">
              <w:rPr>
                <w:rFonts w:ascii="Times New Roman" w:eastAsia="Times New Roman" w:hAnsi="Times New Roman"/>
                <w:b/>
                <w:i/>
              </w:rPr>
              <w:t>, коли:</w:t>
            </w:r>
          </w:p>
          <w:p w14:paraId="50895D5F" w14:textId="77777777" w:rsidR="00AC6CF5" w:rsidRPr="00EA022A" w:rsidRDefault="00AC6CF5" w:rsidP="00AC6CF5">
            <w:pPr>
              <w:spacing w:after="0"/>
              <w:ind w:firstLine="567"/>
              <w:jc w:val="both"/>
              <w:rPr>
                <w:rFonts w:ascii="Times New Roman" w:eastAsia="Times New Roman" w:hAnsi="Times New Roman"/>
              </w:rPr>
            </w:pPr>
            <w:r w:rsidRPr="00EA022A">
              <w:rPr>
                <w:rFonts w:ascii="Times New Roman" w:eastAsia="Times New Roman" w:hAnsi="Times New Roman"/>
              </w:rPr>
              <w:t>1) </w:t>
            </w:r>
            <w:proofErr w:type="spellStart"/>
            <w:r w:rsidRPr="00EA022A">
              <w:rPr>
                <w:rFonts w:ascii="Times New Roman" w:eastAsia="Times New Roman" w:hAnsi="Times New Roman"/>
              </w:rPr>
              <w:t>учасник</w:t>
            </w:r>
            <w:proofErr w:type="spellEnd"/>
            <w:r w:rsidRPr="00EA022A">
              <w:rPr>
                <w:rFonts w:ascii="Times New Roman" w:eastAsia="Times New Roman" w:hAnsi="Times New Roman"/>
              </w:rPr>
              <w:t xml:space="preserve"> </w:t>
            </w:r>
            <w:proofErr w:type="spellStart"/>
            <w:r w:rsidRPr="00EA022A">
              <w:rPr>
                <w:rFonts w:ascii="Times New Roman" w:eastAsia="Times New Roman" w:hAnsi="Times New Roman"/>
              </w:rPr>
              <w:t>процедури</w:t>
            </w:r>
            <w:proofErr w:type="spellEnd"/>
            <w:r w:rsidRPr="00EA022A">
              <w:rPr>
                <w:rFonts w:ascii="Times New Roman" w:eastAsia="Times New Roman" w:hAnsi="Times New Roman"/>
              </w:rPr>
              <w:t xml:space="preserve"> </w:t>
            </w:r>
            <w:proofErr w:type="spellStart"/>
            <w:r w:rsidRPr="00EA022A">
              <w:rPr>
                <w:rFonts w:ascii="Times New Roman" w:eastAsia="Times New Roman" w:hAnsi="Times New Roman"/>
              </w:rPr>
              <w:t>закупівлі</w:t>
            </w:r>
            <w:proofErr w:type="spellEnd"/>
            <w:r w:rsidRPr="00EA022A">
              <w:rPr>
                <w:rFonts w:ascii="Times New Roman" w:eastAsia="Times New Roman" w:hAnsi="Times New Roman"/>
              </w:rPr>
              <w:t xml:space="preserve"> </w:t>
            </w:r>
            <w:proofErr w:type="spellStart"/>
            <w:r w:rsidRPr="00EA022A">
              <w:rPr>
                <w:rFonts w:ascii="Times New Roman" w:eastAsia="Times New Roman" w:hAnsi="Times New Roman"/>
              </w:rPr>
              <w:t>надав</w:t>
            </w:r>
            <w:proofErr w:type="spellEnd"/>
            <w:r w:rsidRPr="00EA022A">
              <w:rPr>
                <w:rFonts w:ascii="Times New Roman" w:eastAsia="Times New Roman" w:hAnsi="Times New Roman"/>
              </w:rPr>
              <w:t xml:space="preserve"> </w:t>
            </w:r>
            <w:proofErr w:type="spellStart"/>
            <w:r w:rsidRPr="00EA022A">
              <w:rPr>
                <w:rFonts w:ascii="Times New Roman" w:eastAsia="Times New Roman" w:hAnsi="Times New Roman"/>
              </w:rPr>
              <w:t>неналежне</w:t>
            </w:r>
            <w:proofErr w:type="spellEnd"/>
            <w:r w:rsidRPr="00EA022A">
              <w:rPr>
                <w:rFonts w:ascii="Times New Roman" w:eastAsia="Times New Roman" w:hAnsi="Times New Roman"/>
              </w:rPr>
              <w:t xml:space="preserve"> </w:t>
            </w:r>
            <w:proofErr w:type="spellStart"/>
            <w:r w:rsidRPr="00EA022A">
              <w:rPr>
                <w:rFonts w:ascii="Times New Roman" w:eastAsia="Times New Roman" w:hAnsi="Times New Roman"/>
              </w:rPr>
              <w:t>обґрунтування</w:t>
            </w:r>
            <w:proofErr w:type="spellEnd"/>
            <w:r w:rsidRPr="00EA022A">
              <w:rPr>
                <w:rFonts w:ascii="Times New Roman" w:eastAsia="Times New Roman" w:hAnsi="Times New Roman"/>
              </w:rPr>
              <w:t xml:space="preserve"> </w:t>
            </w:r>
            <w:proofErr w:type="spellStart"/>
            <w:r w:rsidRPr="00EA022A">
              <w:rPr>
                <w:rFonts w:ascii="Times New Roman" w:eastAsia="Times New Roman" w:hAnsi="Times New Roman"/>
              </w:rPr>
              <w:t>щодо</w:t>
            </w:r>
            <w:proofErr w:type="spellEnd"/>
            <w:r w:rsidRPr="00EA022A">
              <w:rPr>
                <w:rFonts w:ascii="Times New Roman" w:eastAsia="Times New Roman" w:hAnsi="Times New Roman"/>
              </w:rPr>
              <w:t xml:space="preserve"> </w:t>
            </w:r>
            <w:proofErr w:type="spellStart"/>
            <w:r w:rsidRPr="00EA022A">
              <w:rPr>
                <w:rFonts w:ascii="Times New Roman" w:eastAsia="Times New Roman" w:hAnsi="Times New Roman"/>
              </w:rPr>
              <w:t>ціни</w:t>
            </w:r>
            <w:proofErr w:type="spellEnd"/>
            <w:r w:rsidRPr="00EA022A">
              <w:rPr>
                <w:rFonts w:ascii="Times New Roman" w:eastAsia="Times New Roman" w:hAnsi="Times New Roman"/>
              </w:rPr>
              <w:t xml:space="preserve"> </w:t>
            </w:r>
            <w:proofErr w:type="spellStart"/>
            <w:r w:rsidRPr="00EA022A">
              <w:rPr>
                <w:rFonts w:ascii="Times New Roman" w:eastAsia="Times New Roman" w:hAnsi="Times New Roman"/>
              </w:rPr>
              <w:t>або</w:t>
            </w:r>
            <w:proofErr w:type="spellEnd"/>
            <w:r w:rsidRPr="00EA022A">
              <w:rPr>
                <w:rFonts w:ascii="Times New Roman" w:eastAsia="Times New Roman" w:hAnsi="Times New Roman"/>
              </w:rPr>
              <w:t xml:space="preserve"> </w:t>
            </w:r>
            <w:proofErr w:type="spellStart"/>
            <w:r w:rsidRPr="00EA022A">
              <w:rPr>
                <w:rFonts w:ascii="Times New Roman" w:eastAsia="Times New Roman" w:hAnsi="Times New Roman"/>
              </w:rPr>
              <w:t>вартості</w:t>
            </w:r>
            <w:proofErr w:type="spellEnd"/>
            <w:r w:rsidRPr="00EA022A">
              <w:rPr>
                <w:rFonts w:ascii="Times New Roman" w:eastAsia="Times New Roman" w:hAnsi="Times New Roman"/>
              </w:rPr>
              <w:t xml:space="preserve"> </w:t>
            </w:r>
            <w:proofErr w:type="spellStart"/>
            <w:r w:rsidRPr="00EA022A">
              <w:rPr>
                <w:rFonts w:ascii="Times New Roman" w:eastAsia="Times New Roman" w:hAnsi="Times New Roman"/>
              </w:rPr>
              <w:t>відповідних</w:t>
            </w:r>
            <w:proofErr w:type="spellEnd"/>
            <w:r w:rsidRPr="00EA022A">
              <w:rPr>
                <w:rFonts w:ascii="Times New Roman" w:eastAsia="Times New Roman" w:hAnsi="Times New Roman"/>
              </w:rPr>
              <w:t xml:space="preserve"> </w:t>
            </w:r>
            <w:proofErr w:type="spellStart"/>
            <w:r w:rsidRPr="00EA022A">
              <w:rPr>
                <w:rFonts w:ascii="Times New Roman" w:eastAsia="Times New Roman" w:hAnsi="Times New Roman"/>
              </w:rPr>
              <w:t>товарів</w:t>
            </w:r>
            <w:proofErr w:type="spellEnd"/>
            <w:r w:rsidRPr="00EA022A">
              <w:rPr>
                <w:rFonts w:ascii="Times New Roman" w:eastAsia="Times New Roman" w:hAnsi="Times New Roman"/>
              </w:rPr>
              <w:t xml:space="preserve">, </w:t>
            </w:r>
            <w:proofErr w:type="spellStart"/>
            <w:r w:rsidRPr="00EA022A">
              <w:rPr>
                <w:rFonts w:ascii="Times New Roman" w:eastAsia="Times New Roman" w:hAnsi="Times New Roman"/>
              </w:rPr>
              <w:t>робіт</w:t>
            </w:r>
            <w:proofErr w:type="spellEnd"/>
            <w:r w:rsidRPr="00EA022A">
              <w:rPr>
                <w:rFonts w:ascii="Times New Roman" w:eastAsia="Times New Roman" w:hAnsi="Times New Roman"/>
              </w:rPr>
              <w:t xml:space="preserve"> </w:t>
            </w:r>
            <w:proofErr w:type="spellStart"/>
            <w:r w:rsidRPr="00EA022A">
              <w:rPr>
                <w:rFonts w:ascii="Times New Roman" w:eastAsia="Times New Roman" w:hAnsi="Times New Roman"/>
              </w:rPr>
              <w:t>чи</w:t>
            </w:r>
            <w:proofErr w:type="spellEnd"/>
            <w:r w:rsidRPr="00EA022A">
              <w:rPr>
                <w:rFonts w:ascii="Times New Roman" w:eastAsia="Times New Roman" w:hAnsi="Times New Roman"/>
              </w:rPr>
              <w:t xml:space="preserve"> </w:t>
            </w:r>
            <w:proofErr w:type="spellStart"/>
            <w:r w:rsidRPr="00EA022A">
              <w:rPr>
                <w:rFonts w:ascii="Times New Roman" w:eastAsia="Times New Roman" w:hAnsi="Times New Roman"/>
              </w:rPr>
              <w:t>послуг</w:t>
            </w:r>
            <w:proofErr w:type="spellEnd"/>
            <w:r w:rsidRPr="00EA022A">
              <w:rPr>
                <w:rFonts w:ascii="Times New Roman" w:eastAsia="Times New Roman" w:hAnsi="Times New Roman"/>
              </w:rPr>
              <w:t xml:space="preserve"> </w:t>
            </w:r>
            <w:proofErr w:type="spellStart"/>
            <w:r w:rsidRPr="00EA022A">
              <w:rPr>
                <w:rFonts w:ascii="Times New Roman" w:eastAsia="Times New Roman" w:hAnsi="Times New Roman"/>
              </w:rPr>
              <w:t>тендерної</w:t>
            </w:r>
            <w:proofErr w:type="spellEnd"/>
            <w:r w:rsidRPr="00EA022A">
              <w:rPr>
                <w:rFonts w:ascii="Times New Roman" w:eastAsia="Times New Roman" w:hAnsi="Times New Roman"/>
              </w:rPr>
              <w:t xml:space="preserve"> </w:t>
            </w:r>
            <w:proofErr w:type="spellStart"/>
            <w:r w:rsidRPr="00EA022A">
              <w:rPr>
                <w:rFonts w:ascii="Times New Roman" w:eastAsia="Times New Roman" w:hAnsi="Times New Roman"/>
              </w:rPr>
              <w:t>пропозиції</w:t>
            </w:r>
            <w:proofErr w:type="spellEnd"/>
            <w:r w:rsidRPr="00EA022A">
              <w:rPr>
                <w:rFonts w:ascii="Times New Roman" w:eastAsia="Times New Roman" w:hAnsi="Times New Roman"/>
              </w:rPr>
              <w:t xml:space="preserve">, </w:t>
            </w:r>
            <w:proofErr w:type="spellStart"/>
            <w:r w:rsidRPr="00EA022A">
              <w:rPr>
                <w:rFonts w:ascii="Times New Roman" w:eastAsia="Times New Roman" w:hAnsi="Times New Roman"/>
              </w:rPr>
              <w:t>що</w:t>
            </w:r>
            <w:proofErr w:type="spellEnd"/>
            <w:r w:rsidRPr="00EA022A">
              <w:rPr>
                <w:rFonts w:ascii="Times New Roman" w:eastAsia="Times New Roman" w:hAnsi="Times New Roman"/>
              </w:rPr>
              <w:t xml:space="preserve"> є аномально </w:t>
            </w:r>
            <w:proofErr w:type="spellStart"/>
            <w:r w:rsidRPr="00EA022A">
              <w:rPr>
                <w:rFonts w:ascii="Times New Roman" w:eastAsia="Times New Roman" w:hAnsi="Times New Roman"/>
              </w:rPr>
              <w:t>низькою</w:t>
            </w:r>
            <w:proofErr w:type="spellEnd"/>
            <w:r w:rsidRPr="00EA022A">
              <w:rPr>
                <w:rFonts w:ascii="Times New Roman" w:eastAsia="Times New Roman" w:hAnsi="Times New Roman"/>
              </w:rPr>
              <w:t>;</w:t>
            </w:r>
          </w:p>
          <w:p w14:paraId="17BCE771" w14:textId="7FE9E427" w:rsidR="00EA022A" w:rsidRPr="00EA022A" w:rsidRDefault="00AC6CF5" w:rsidP="00AC6CF5">
            <w:pPr>
              <w:spacing w:after="0"/>
              <w:ind w:firstLine="567"/>
              <w:jc w:val="both"/>
              <w:rPr>
                <w:rFonts w:ascii="Times New Roman" w:eastAsia="Times New Roman" w:hAnsi="Times New Roman"/>
              </w:rPr>
            </w:pPr>
            <w:r w:rsidRPr="00EA022A">
              <w:rPr>
                <w:rFonts w:ascii="Times New Roman" w:eastAsia="Times New Roman" w:hAnsi="Times New Roman"/>
              </w:rPr>
              <w:t>2) </w:t>
            </w:r>
            <w:proofErr w:type="spellStart"/>
            <w:r w:rsidR="00EA022A" w:rsidRPr="00EA022A">
              <w:rPr>
                <w:rFonts w:ascii="Times New Roman" w:hAnsi="Times New Roman"/>
              </w:rPr>
              <w:t>учасник</w:t>
            </w:r>
            <w:proofErr w:type="spellEnd"/>
            <w:r w:rsidR="00EA022A" w:rsidRPr="00EA022A">
              <w:rPr>
                <w:rFonts w:ascii="Times New Roman" w:hAnsi="Times New Roman"/>
              </w:rPr>
              <w:t xml:space="preserve"> </w:t>
            </w:r>
            <w:proofErr w:type="spellStart"/>
            <w:r w:rsidR="00EA022A" w:rsidRPr="00EA022A">
              <w:rPr>
                <w:rFonts w:ascii="Times New Roman" w:hAnsi="Times New Roman"/>
              </w:rPr>
              <w:t>процедури</w:t>
            </w:r>
            <w:proofErr w:type="spellEnd"/>
            <w:r w:rsidR="00EA022A" w:rsidRPr="00EA022A">
              <w:rPr>
                <w:rFonts w:ascii="Times New Roman" w:hAnsi="Times New Roman"/>
              </w:rPr>
              <w:t xml:space="preserve"> </w:t>
            </w:r>
            <w:proofErr w:type="spellStart"/>
            <w:r w:rsidR="00EA022A" w:rsidRPr="00EA022A">
              <w:rPr>
                <w:rFonts w:ascii="Times New Roman" w:hAnsi="Times New Roman"/>
              </w:rPr>
              <w:t>закупівлі</w:t>
            </w:r>
            <w:proofErr w:type="spellEnd"/>
            <w:r w:rsidR="00EA022A" w:rsidRPr="00EA022A">
              <w:rPr>
                <w:rFonts w:ascii="Times New Roman" w:hAnsi="Times New Roman"/>
              </w:rPr>
              <w:t xml:space="preserve"> не </w:t>
            </w:r>
            <w:proofErr w:type="spellStart"/>
            <w:r w:rsidR="00EA022A" w:rsidRPr="00EA022A">
              <w:rPr>
                <w:rFonts w:ascii="Times New Roman" w:hAnsi="Times New Roman"/>
              </w:rPr>
              <w:t>виконав</w:t>
            </w:r>
            <w:proofErr w:type="spellEnd"/>
            <w:r w:rsidR="00EA022A" w:rsidRPr="00EA022A">
              <w:rPr>
                <w:rFonts w:ascii="Times New Roman" w:hAnsi="Times New Roman"/>
              </w:rPr>
              <w:t xml:space="preserve"> </w:t>
            </w:r>
            <w:proofErr w:type="spellStart"/>
            <w:r w:rsidR="00EA022A" w:rsidRPr="00EA022A">
              <w:rPr>
                <w:rFonts w:ascii="Times New Roman" w:hAnsi="Times New Roman"/>
              </w:rPr>
              <w:t>свої</w:t>
            </w:r>
            <w:proofErr w:type="spellEnd"/>
            <w:r w:rsidR="00EA022A" w:rsidRPr="00EA022A">
              <w:rPr>
                <w:rFonts w:ascii="Times New Roman" w:hAnsi="Times New Roman"/>
              </w:rPr>
              <w:t xml:space="preserve"> </w:t>
            </w:r>
            <w:proofErr w:type="spellStart"/>
            <w:r w:rsidR="00EA022A" w:rsidRPr="00EA022A">
              <w:rPr>
                <w:rFonts w:ascii="Times New Roman" w:hAnsi="Times New Roman"/>
              </w:rPr>
              <w:t>зобов’язання</w:t>
            </w:r>
            <w:proofErr w:type="spellEnd"/>
            <w:r w:rsidR="00EA022A" w:rsidRPr="00EA022A">
              <w:rPr>
                <w:rFonts w:ascii="Times New Roman" w:hAnsi="Times New Roman"/>
              </w:rPr>
              <w:t xml:space="preserve"> за </w:t>
            </w:r>
            <w:proofErr w:type="spellStart"/>
            <w:r w:rsidR="00EA022A" w:rsidRPr="00EA022A">
              <w:rPr>
                <w:rFonts w:ascii="Times New Roman" w:hAnsi="Times New Roman"/>
              </w:rPr>
              <w:t>раніше</w:t>
            </w:r>
            <w:proofErr w:type="spellEnd"/>
            <w:r w:rsidR="00EA022A" w:rsidRPr="00EA022A">
              <w:rPr>
                <w:rFonts w:ascii="Times New Roman" w:hAnsi="Times New Roman"/>
              </w:rPr>
              <w:t xml:space="preserve"> </w:t>
            </w:r>
            <w:proofErr w:type="spellStart"/>
            <w:r w:rsidR="00EA022A" w:rsidRPr="00EA022A">
              <w:rPr>
                <w:rFonts w:ascii="Times New Roman" w:hAnsi="Times New Roman"/>
              </w:rPr>
              <w:t>укладеним</w:t>
            </w:r>
            <w:proofErr w:type="spellEnd"/>
            <w:r w:rsidR="00EA022A" w:rsidRPr="00EA022A">
              <w:rPr>
                <w:rFonts w:ascii="Times New Roman" w:hAnsi="Times New Roman"/>
              </w:rPr>
              <w:t xml:space="preserve"> договором про </w:t>
            </w:r>
            <w:proofErr w:type="spellStart"/>
            <w:r w:rsidR="00EA022A" w:rsidRPr="00EA022A">
              <w:rPr>
                <w:rFonts w:ascii="Times New Roman" w:hAnsi="Times New Roman"/>
              </w:rPr>
              <w:t>закупівлю</w:t>
            </w:r>
            <w:proofErr w:type="spellEnd"/>
            <w:r w:rsidR="00EA022A" w:rsidRPr="00EA022A">
              <w:rPr>
                <w:rFonts w:ascii="Times New Roman" w:hAnsi="Times New Roman"/>
              </w:rPr>
              <w:t xml:space="preserve"> з </w:t>
            </w:r>
            <w:proofErr w:type="spellStart"/>
            <w:r w:rsidR="00EA022A" w:rsidRPr="00EA022A">
              <w:rPr>
                <w:rFonts w:ascii="Times New Roman" w:hAnsi="Times New Roman"/>
              </w:rPr>
              <w:t>тим</w:t>
            </w:r>
            <w:proofErr w:type="spellEnd"/>
            <w:r w:rsidR="00EA022A" w:rsidRPr="00EA022A">
              <w:rPr>
                <w:rFonts w:ascii="Times New Roman" w:hAnsi="Times New Roman"/>
              </w:rPr>
              <w:t xml:space="preserve"> самим </w:t>
            </w:r>
            <w:proofErr w:type="spellStart"/>
            <w:r w:rsidR="00EA022A" w:rsidRPr="00EA022A">
              <w:rPr>
                <w:rFonts w:ascii="Times New Roman" w:hAnsi="Times New Roman"/>
              </w:rPr>
              <w:t>замовником</w:t>
            </w:r>
            <w:proofErr w:type="spellEnd"/>
            <w:r w:rsidR="00EA022A" w:rsidRPr="00EA022A">
              <w:rPr>
                <w:rFonts w:ascii="Times New Roman" w:hAnsi="Times New Roman"/>
              </w:rPr>
              <w:t xml:space="preserve">, </w:t>
            </w:r>
            <w:proofErr w:type="spellStart"/>
            <w:r w:rsidR="00EA022A" w:rsidRPr="00EA022A">
              <w:rPr>
                <w:rFonts w:ascii="Times New Roman" w:hAnsi="Times New Roman"/>
              </w:rPr>
              <w:t>що</w:t>
            </w:r>
            <w:proofErr w:type="spellEnd"/>
            <w:r w:rsidR="00EA022A" w:rsidRPr="00EA022A">
              <w:rPr>
                <w:rFonts w:ascii="Times New Roman" w:hAnsi="Times New Roman"/>
              </w:rPr>
              <w:t xml:space="preserve"> </w:t>
            </w:r>
            <w:proofErr w:type="spellStart"/>
            <w:r w:rsidR="00EA022A" w:rsidRPr="00EA022A">
              <w:rPr>
                <w:rFonts w:ascii="Times New Roman" w:hAnsi="Times New Roman"/>
              </w:rPr>
              <w:t>призвело</w:t>
            </w:r>
            <w:proofErr w:type="spellEnd"/>
            <w:r w:rsidR="00EA022A" w:rsidRPr="00EA022A">
              <w:rPr>
                <w:rFonts w:ascii="Times New Roman" w:hAnsi="Times New Roman"/>
              </w:rPr>
              <w:t xml:space="preserve"> до </w:t>
            </w:r>
            <w:proofErr w:type="spellStart"/>
            <w:r w:rsidR="00EA022A" w:rsidRPr="00EA022A">
              <w:rPr>
                <w:rFonts w:ascii="Times New Roman" w:hAnsi="Times New Roman"/>
              </w:rPr>
              <w:t>його</w:t>
            </w:r>
            <w:proofErr w:type="spellEnd"/>
            <w:r w:rsidR="00EA022A" w:rsidRPr="00EA022A">
              <w:rPr>
                <w:rFonts w:ascii="Times New Roman" w:hAnsi="Times New Roman"/>
              </w:rPr>
              <w:t xml:space="preserve"> </w:t>
            </w:r>
            <w:proofErr w:type="spellStart"/>
            <w:r w:rsidR="00EA022A" w:rsidRPr="00EA022A">
              <w:rPr>
                <w:rFonts w:ascii="Times New Roman" w:hAnsi="Times New Roman"/>
              </w:rPr>
              <w:t>дострокового</w:t>
            </w:r>
            <w:proofErr w:type="spellEnd"/>
            <w:r w:rsidR="00EA022A" w:rsidRPr="00EA022A">
              <w:rPr>
                <w:rFonts w:ascii="Times New Roman" w:hAnsi="Times New Roman"/>
              </w:rPr>
              <w:t xml:space="preserve"> </w:t>
            </w:r>
            <w:proofErr w:type="spellStart"/>
            <w:r w:rsidR="00EA022A" w:rsidRPr="00EA022A">
              <w:rPr>
                <w:rFonts w:ascii="Times New Roman" w:hAnsi="Times New Roman"/>
              </w:rPr>
              <w:t>розірвання</w:t>
            </w:r>
            <w:proofErr w:type="spellEnd"/>
            <w:r w:rsidR="00EA022A" w:rsidRPr="00EA022A">
              <w:rPr>
                <w:rFonts w:ascii="Times New Roman" w:hAnsi="Times New Roman"/>
              </w:rPr>
              <w:t xml:space="preserve"> </w:t>
            </w:r>
            <w:r w:rsidR="00EA022A" w:rsidRPr="00EA022A">
              <w:rPr>
                <w:rFonts w:ascii="Times New Roman" w:hAnsi="Times New Roman"/>
              </w:rPr>
              <w:lastRenderedPageBreak/>
              <w:t xml:space="preserve">і </w:t>
            </w:r>
            <w:proofErr w:type="spellStart"/>
            <w:r w:rsidR="00EA022A" w:rsidRPr="00EA022A">
              <w:rPr>
                <w:rFonts w:ascii="Times New Roman" w:hAnsi="Times New Roman"/>
              </w:rPr>
              <w:t>застосування</w:t>
            </w:r>
            <w:proofErr w:type="spellEnd"/>
            <w:r w:rsidR="00EA022A" w:rsidRPr="00EA022A">
              <w:rPr>
                <w:rFonts w:ascii="Times New Roman" w:hAnsi="Times New Roman"/>
              </w:rPr>
              <w:t xml:space="preserve"> </w:t>
            </w:r>
            <w:proofErr w:type="spellStart"/>
            <w:r w:rsidR="00EA022A" w:rsidRPr="00EA022A">
              <w:rPr>
                <w:rFonts w:ascii="Times New Roman" w:hAnsi="Times New Roman"/>
              </w:rPr>
              <w:t>санкцій</w:t>
            </w:r>
            <w:proofErr w:type="spellEnd"/>
            <w:r w:rsidR="00EA022A" w:rsidRPr="00EA022A">
              <w:rPr>
                <w:rFonts w:ascii="Times New Roman" w:hAnsi="Times New Roman"/>
              </w:rPr>
              <w:t xml:space="preserve"> у </w:t>
            </w:r>
            <w:proofErr w:type="spellStart"/>
            <w:r w:rsidR="00EA022A" w:rsidRPr="00EA022A">
              <w:rPr>
                <w:rFonts w:ascii="Times New Roman" w:hAnsi="Times New Roman"/>
              </w:rPr>
              <w:t>вигляді</w:t>
            </w:r>
            <w:proofErr w:type="spellEnd"/>
            <w:r w:rsidR="00EA022A" w:rsidRPr="00EA022A">
              <w:rPr>
                <w:rFonts w:ascii="Times New Roman" w:hAnsi="Times New Roman"/>
              </w:rPr>
              <w:t xml:space="preserve"> </w:t>
            </w:r>
            <w:proofErr w:type="spellStart"/>
            <w:r w:rsidR="00EA022A" w:rsidRPr="00EA022A">
              <w:rPr>
                <w:rFonts w:ascii="Times New Roman" w:hAnsi="Times New Roman"/>
              </w:rPr>
              <w:t>штрафів</w:t>
            </w:r>
            <w:proofErr w:type="spellEnd"/>
            <w:r w:rsidR="00EA022A" w:rsidRPr="00EA022A">
              <w:rPr>
                <w:rFonts w:ascii="Times New Roman" w:hAnsi="Times New Roman"/>
              </w:rPr>
              <w:t xml:space="preserve"> та/</w:t>
            </w:r>
            <w:proofErr w:type="spellStart"/>
            <w:r w:rsidR="00EA022A" w:rsidRPr="00EA022A">
              <w:rPr>
                <w:rFonts w:ascii="Times New Roman" w:hAnsi="Times New Roman"/>
              </w:rPr>
              <w:t>або</w:t>
            </w:r>
            <w:proofErr w:type="spellEnd"/>
            <w:r w:rsidR="00EA022A" w:rsidRPr="00EA022A">
              <w:rPr>
                <w:rFonts w:ascii="Times New Roman" w:hAnsi="Times New Roman"/>
              </w:rPr>
              <w:t xml:space="preserve"> </w:t>
            </w:r>
            <w:proofErr w:type="spellStart"/>
            <w:r w:rsidR="00EA022A" w:rsidRPr="00EA022A">
              <w:rPr>
                <w:rFonts w:ascii="Times New Roman" w:hAnsi="Times New Roman"/>
              </w:rPr>
              <w:t>відшкодування</w:t>
            </w:r>
            <w:proofErr w:type="spellEnd"/>
            <w:r w:rsidR="00EA022A" w:rsidRPr="00EA022A">
              <w:rPr>
                <w:rFonts w:ascii="Times New Roman" w:hAnsi="Times New Roman"/>
              </w:rPr>
              <w:t xml:space="preserve"> </w:t>
            </w:r>
            <w:proofErr w:type="spellStart"/>
            <w:r w:rsidR="00EA022A" w:rsidRPr="00EA022A">
              <w:rPr>
                <w:rFonts w:ascii="Times New Roman" w:hAnsi="Times New Roman"/>
              </w:rPr>
              <w:t>збитків</w:t>
            </w:r>
            <w:proofErr w:type="spellEnd"/>
            <w:r w:rsidR="00EA022A" w:rsidRPr="00EA022A">
              <w:rPr>
                <w:rFonts w:ascii="Times New Roman" w:hAnsi="Times New Roman"/>
              </w:rPr>
              <w:t xml:space="preserve"> </w:t>
            </w:r>
            <w:proofErr w:type="spellStart"/>
            <w:r w:rsidR="00EA022A" w:rsidRPr="00EA022A">
              <w:rPr>
                <w:rFonts w:ascii="Times New Roman" w:hAnsi="Times New Roman"/>
              </w:rPr>
              <w:t>протягом</w:t>
            </w:r>
            <w:proofErr w:type="spellEnd"/>
            <w:r w:rsidR="00EA022A" w:rsidRPr="00EA022A">
              <w:rPr>
                <w:rFonts w:ascii="Times New Roman" w:hAnsi="Times New Roman"/>
              </w:rPr>
              <w:t xml:space="preserve"> </w:t>
            </w:r>
            <w:proofErr w:type="spellStart"/>
            <w:r w:rsidR="00EA022A" w:rsidRPr="00EA022A">
              <w:rPr>
                <w:rFonts w:ascii="Times New Roman" w:hAnsi="Times New Roman"/>
              </w:rPr>
              <w:t>трьох</w:t>
            </w:r>
            <w:proofErr w:type="spellEnd"/>
            <w:r w:rsidR="00EA022A" w:rsidRPr="00EA022A">
              <w:rPr>
                <w:rFonts w:ascii="Times New Roman" w:hAnsi="Times New Roman"/>
              </w:rPr>
              <w:t xml:space="preserve"> </w:t>
            </w:r>
            <w:proofErr w:type="spellStart"/>
            <w:r w:rsidR="00EA022A" w:rsidRPr="00EA022A">
              <w:rPr>
                <w:rFonts w:ascii="Times New Roman" w:hAnsi="Times New Roman"/>
              </w:rPr>
              <w:t>років</w:t>
            </w:r>
            <w:proofErr w:type="spellEnd"/>
            <w:r w:rsidR="00EA022A" w:rsidRPr="00EA022A">
              <w:rPr>
                <w:rFonts w:ascii="Times New Roman" w:hAnsi="Times New Roman"/>
              </w:rPr>
              <w:t xml:space="preserve"> з </w:t>
            </w:r>
            <w:proofErr w:type="spellStart"/>
            <w:r w:rsidR="00EA022A" w:rsidRPr="00EA022A">
              <w:rPr>
                <w:rFonts w:ascii="Times New Roman" w:hAnsi="Times New Roman"/>
              </w:rPr>
              <w:t>дати</w:t>
            </w:r>
            <w:proofErr w:type="spellEnd"/>
            <w:r w:rsidR="00EA022A" w:rsidRPr="00EA022A">
              <w:rPr>
                <w:rFonts w:ascii="Times New Roman" w:hAnsi="Times New Roman"/>
              </w:rPr>
              <w:t xml:space="preserve"> </w:t>
            </w:r>
            <w:proofErr w:type="spellStart"/>
            <w:r w:rsidR="00EA022A" w:rsidRPr="00EA022A">
              <w:rPr>
                <w:rFonts w:ascii="Times New Roman" w:hAnsi="Times New Roman"/>
              </w:rPr>
              <w:t>дострокового</w:t>
            </w:r>
            <w:proofErr w:type="spellEnd"/>
            <w:r w:rsidR="00EA022A" w:rsidRPr="00EA022A">
              <w:rPr>
                <w:rFonts w:ascii="Times New Roman" w:hAnsi="Times New Roman"/>
              </w:rPr>
              <w:t xml:space="preserve"> </w:t>
            </w:r>
            <w:proofErr w:type="spellStart"/>
            <w:r w:rsidR="00EA022A" w:rsidRPr="00EA022A">
              <w:rPr>
                <w:rFonts w:ascii="Times New Roman" w:hAnsi="Times New Roman"/>
              </w:rPr>
              <w:t>розірвання</w:t>
            </w:r>
            <w:proofErr w:type="spellEnd"/>
            <w:r w:rsidR="00EA022A" w:rsidRPr="00EA022A">
              <w:rPr>
                <w:rFonts w:ascii="Times New Roman" w:hAnsi="Times New Roman"/>
              </w:rPr>
              <w:t xml:space="preserve"> такого договору. </w:t>
            </w:r>
            <w:proofErr w:type="spellStart"/>
            <w:r w:rsidR="00EA022A" w:rsidRPr="00EA022A">
              <w:rPr>
                <w:rFonts w:ascii="Times New Roman" w:hAnsi="Times New Roman"/>
              </w:rPr>
              <w:t>Зазначений</w:t>
            </w:r>
            <w:proofErr w:type="spellEnd"/>
            <w:r w:rsidR="00EA022A" w:rsidRPr="00EA022A">
              <w:rPr>
                <w:rFonts w:ascii="Times New Roman" w:hAnsi="Times New Roman"/>
              </w:rPr>
              <w:t xml:space="preserve"> </w:t>
            </w:r>
            <w:proofErr w:type="spellStart"/>
            <w:r w:rsidR="00EA022A" w:rsidRPr="00EA022A">
              <w:rPr>
                <w:rFonts w:ascii="Times New Roman" w:hAnsi="Times New Roman"/>
              </w:rPr>
              <w:t>учасник</w:t>
            </w:r>
            <w:proofErr w:type="spellEnd"/>
            <w:r w:rsidR="00EA022A" w:rsidRPr="00EA022A">
              <w:rPr>
                <w:rFonts w:ascii="Times New Roman" w:hAnsi="Times New Roman"/>
              </w:rPr>
              <w:t xml:space="preserve"> </w:t>
            </w:r>
            <w:proofErr w:type="spellStart"/>
            <w:r w:rsidR="00EA022A" w:rsidRPr="00EA022A">
              <w:rPr>
                <w:rFonts w:ascii="Times New Roman" w:hAnsi="Times New Roman"/>
              </w:rPr>
              <w:t>процедури</w:t>
            </w:r>
            <w:proofErr w:type="spellEnd"/>
            <w:r w:rsidR="00EA022A" w:rsidRPr="00EA022A">
              <w:rPr>
                <w:rFonts w:ascii="Times New Roman" w:hAnsi="Times New Roman"/>
              </w:rPr>
              <w:t xml:space="preserve"> </w:t>
            </w:r>
            <w:proofErr w:type="spellStart"/>
            <w:r w:rsidR="00EA022A" w:rsidRPr="00EA022A">
              <w:rPr>
                <w:rFonts w:ascii="Times New Roman" w:hAnsi="Times New Roman"/>
              </w:rPr>
              <w:t>закупівлі</w:t>
            </w:r>
            <w:proofErr w:type="spellEnd"/>
            <w:r w:rsidR="00EA022A" w:rsidRPr="00EA022A">
              <w:rPr>
                <w:rFonts w:ascii="Times New Roman" w:hAnsi="Times New Roman"/>
              </w:rPr>
              <w:t xml:space="preserve"> </w:t>
            </w:r>
            <w:proofErr w:type="spellStart"/>
            <w:r w:rsidR="00EA022A" w:rsidRPr="00EA022A">
              <w:rPr>
                <w:rFonts w:ascii="Times New Roman" w:hAnsi="Times New Roman"/>
              </w:rPr>
              <w:t>може</w:t>
            </w:r>
            <w:proofErr w:type="spellEnd"/>
            <w:r w:rsidR="00EA022A" w:rsidRPr="00EA022A">
              <w:rPr>
                <w:rFonts w:ascii="Times New Roman" w:hAnsi="Times New Roman"/>
              </w:rPr>
              <w:t xml:space="preserve"> </w:t>
            </w:r>
            <w:proofErr w:type="spellStart"/>
            <w:r w:rsidR="00EA022A" w:rsidRPr="00EA022A">
              <w:rPr>
                <w:rFonts w:ascii="Times New Roman" w:hAnsi="Times New Roman"/>
              </w:rPr>
              <w:t>надати</w:t>
            </w:r>
            <w:proofErr w:type="spellEnd"/>
            <w:r w:rsidR="00EA022A" w:rsidRPr="00EA022A">
              <w:rPr>
                <w:rFonts w:ascii="Times New Roman" w:hAnsi="Times New Roman"/>
              </w:rPr>
              <w:t xml:space="preserve"> </w:t>
            </w:r>
            <w:proofErr w:type="spellStart"/>
            <w:r w:rsidR="00EA022A" w:rsidRPr="00EA022A">
              <w:rPr>
                <w:rFonts w:ascii="Times New Roman" w:hAnsi="Times New Roman"/>
              </w:rPr>
              <w:t>підтвердження</w:t>
            </w:r>
            <w:proofErr w:type="spellEnd"/>
            <w:r w:rsidR="00EA022A" w:rsidRPr="00EA022A">
              <w:rPr>
                <w:rFonts w:ascii="Times New Roman" w:hAnsi="Times New Roman"/>
              </w:rPr>
              <w:t xml:space="preserve"> </w:t>
            </w:r>
            <w:proofErr w:type="spellStart"/>
            <w:r w:rsidR="00EA022A" w:rsidRPr="00EA022A">
              <w:rPr>
                <w:rFonts w:ascii="Times New Roman" w:hAnsi="Times New Roman"/>
              </w:rPr>
              <w:t>вжиття</w:t>
            </w:r>
            <w:proofErr w:type="spellEnd"/>
            <w:r w:rsidR="00EA022A" w:rsidRPr="00EA022A">
              <w:rPr>
                <w:rFonts w:ascii="Times New Roman" w:hAnsi="Times New Roman"/>
              </w:rPr>
              <w:t xml:space="preserve"> </w:t>
            </w:r>
            <w:proofErr w:type="spellStart"/>
            <w:r w:rsidR="00EA022A" w:rsidRPr="00EA022A">
              <w:rPr>
                <w:rFonts w:ascii="Times New Roman" w:hAnsi="Times New Roman"/>
              </w:rPr>
              <w:t>заходів</w:t>
            </w:r>
            <w:proofErr w:type="spellEnd"/>
            <w:r w:rsidR="00EA022A" w:rsidRPr="00EA022A">
              <w:rPr>
                <w:rFonts w:ascii="Times New Roman" w:hAnsi="Times New Roman"/>
              </w:rPr>
              <w:t xml:space="preserve"> для </w:t>
            </w:r>
            <w:proofErr w:type="spellStart"/>
            <w:r w:rsidR="00EA022A" w:rsidRPr="00EA022A">
              <w:rPr>
                <w:rFonts w:ascii="Times New Roman" w:hAnsi="Times New Roman"/>
              </w:rPr>
              <w:t>доведення</w:t>
            </w:r>
            <w:proofErr w:type="spellEnd"/>
            <w:r w:rsidR="00EA022A" w:rsidRPr="00EA022A">
              <w:rPr>
                <w:rFonts w:ascii="Times New Roman" w:hAnsi="Times New Roman"/>
              </w:rPr>
              <w:t xml:space="preserve"> </w:t>
            </w:r>
            <w:proofErr w:type="spellStart"/>
            <w:r w:rsidR="00EA022A" w:rsidRPr="00EA022A">
              <w:rPr>
                <w:rFonts w:ascii="Times New Roman" w:hAnsi="Times New Roman"/>
              </w:rPr>
              <w:t>своєї</w:t>
            </w:r>
            <w:proofErr w:type="spellEnd"/>
            <w:r w:rsidR="00EA022A" w:rsidRPr="00EA022A">
              <w:rPr>
                <w:rFonts w:ascii="Times New Roman" w:hAnsi="Times New Roman"/>
              </w:rPr>
              <w:t xml:space="preserve"> </w:t>
            </w:r>
            <w:proofErr w:type="spellStart"/>
            <w:r w:rsidR="00EA022A" w:rsidRPr="00EA022A">
              <w:rPr>
                <w:rFonts w:ascii="Times New Roman" w:hAnsi="Times New Roman"/>
              </w:rPr>
              <w:t>надійності</w:t>
            </w:r>
            <w:proofErr w:type="spellEnd"/>
            <w:r w:rsidR="00EA022A" w:rsidRPr="00EA022A">
              <w:rPr>
                <w:rFonts w:ascii="Times New Roman" w:hAnsi="Times New Roman"/>
              </w:rPr>
              <w:t xml:space="preserve">, </w:t>
            </w:r>
            <w:proofErr w:type="spellStart"/>
            <w:r w:rsidR="00EA022A" w:rsidRPr="00EA022A">
              <w:rPr>
                <w:rFonts w:ascii="Times New Roman" w:hAnsi="Times New Roman"/>
              </w:rPr>
              <w:t>незважаючи</w:t>
            </w:r>
            <w:proofErr w:type="spellEnd"/>
            <w:r w:rsidR="00EA022A" w:rsidRPr="00EA022A">
              <w:rPr>
                <w:rFonts w:ascii="Times New Roman" w:hAnsi="Times New Roman"/>
              </w:rPr>
              <w:t xml:space="preserve"> на </w:t>
            </w:r>
            <w:proofErr w:type="spellStart"/>
            <w:r w:rsidR="00EA022A" w:rsidRPr="00EA022A">
              <w:rPr>
                <w:rFonts w:ascii="Times New Roman" w:hAnsi="Times New Roman"/>
              </w:rPr>
              <w:t>наявність</w:t>
            </w:r>
            <w:proofErr w:type="spellEnd"/>
            <w:r w:rsidR="00EA022A" w:rsidRPr="00EA022A">
              <w:rPr>
                <w:rFonts w:ascii="Times New Roman" w:hAnsi="Times New Roman"/>
              </w:rPr>
              <w:t xml:space="preserve"> </w:t>
            </w:r>
            <w:proofErr w:type="spellStart"/>
            <w:r w:rsidR="00EA022A" w:rsidRPr="00EA022A">
              <w:rPr>
                <w:rFonts w:ascii="Times New Roman" w:hAnsi="Times New Roman"/>
              </w:rPr>
              <w:t>відповідної</w:t>
            </w:r>
            <w:proofErr w:type="spellEnd"/>
            <w:r w:rsidR="00EA022A" w:rsidRPr="00EA022A">
              <w:rPr>
                <w:rFonts w:ascii="Times New Roman" w:hAnsi="Times New Roman"/>
              </w:rPr>
              <w:t xml:space="preserve"> </w:t>
            </w:r>
            <w:proofErr w:type="spellStart"/>
            <w:r w:rsidR="00EA022A" w:rsidRPr="00EA022A">
              <w:rPr>
                <w:rFonts w:ascii="Times New Roman" w:hAnsi="Times New Roman"/>
              </w:rPr>
              <w:t>підстави</w:t>
            </w:r>
            <w:proofErr w:type="spellEnd"/>
            <w:r w:rsidR="00EA022A" w:rsidRPr="00EA022A">
              <w:rPr>
                <w:rFonts w:ascii="Times New Roman" w:hAnsi="Times New Roman"/>
              </w:rPr>
              <w:t xml:space="preserve"> для </w:t>
            </w:r>
            <w:proofErr w:type="spellStart"/>
            <w:r w:rsidR="00EA022A" w:rsidRPr="00EA022A">
              <w:rPr>
                <w:rFonts w:ascii="Times New Roman" w:hAnsi="Times New Roman"/>
              </w:rPr>
              <w:t>відхилення</w:t>
            </w:r>
            <w:proofErr w:type="spellEnd"/>
            <w:r w:rsidR="00EA022A" w:rsidRPr="00EA022A">
              <w:rPr>
                <w:rFonts w:ascii="Times New Roman" w:hAnsi="Times New Roman"/>
              </w:rPr>
              <w:t xml:space="preserve"> </w:t>
            </w:r>
            <w:proofErr w:type="spellStart"/>
            <w:r w:rsidR="00EA022A" w:rsidRPr="00EA022A">
              <w:rPr>
                <w:rFonts w:ascii="Times New Roman" w:hAnsi="Times New Roman"/>
              </w:rPr>
              <w:t>тендерної</w:t>
            </w:r>
            <w:proofErr w:type="spellEnd"/>
            <w:r w:rsidR="00EA022A" w:rsidRPr="00EA022A">
              <w:rPr>
                <w:rFonts w:ascii="Times New Roman" w:hAnsi="Times New Roman"/>
              </w:rPr>
              <w:t xml:space="preserve"> </w:t>
            </w:r>
            <w:proofErr w:type="spellStart"/>
            <w:r w:rsidR="00EA022A" w:rsidRPr="00EA022A">
              <w:rPr>
                <w:rFonts w:ascii="Times New Roman" w:hAnsi="Times New Roman"/>
              </w:rPr>
              <w:t>пропозиції</w:t>
            </w:r>
            <w:proofErr w:type="spellEnd"/>
            <w:r w:rsidR="00EA022A" w:rsidRPr="00EA022A">
              <w:rPr>
                <w:rFonts w:ascii="Times New Roman" w:hAnsi="Times New Roman"/>
              </w:rPr>
              <w:t xml:space="preserve">. Для </w:t>
            </w:r>
            <w:proofErr w:type="spellStart"/>
            <w:r w:rsidR="00EA022A" w:rsidRPr="00EA022A">
              <w:rPr>
                <w:rFonts w:ascii="Times New Roman" w:hAnsi="Times New Roman"/>
              </w:rPr>
              <w:t>цього</w:t>
            </w:r>
            <w:proofErr w:type="spellEnd"/>
            <w:r w:rsidR="00EA022A" w:rsidRPr="00EA022A">
              <w:rPr>
                <w:rFonts w:ascii="Times New Roman" w:hAnsi="Times New Roman"/>
              </w:rPr>
              <w:t xml:space="preserve"> </w:t>
            </w:r>
            <w:proofErr w:type="spellStart"/>
            <w:r w:rsidR="00EA022A" w:rsidRPr="00EA022A">
              <w:rPr>
                <w:rFonts w:ascii="Times New Roman" w:hAnsi="Times New Roman"/>
              </w:rPr>
              <w:t>учасник</w:t>
            </w:r>
            <w:proofErr w:type="spellEnd"/>
            <w:r w:rsidR="00EA022A" w:rsidRPr="00EA022A">
              <w:rPr>
                <w:rFonts w:ascii="Times New Roman" w:hAnsi="Times New Roman"/>
              </w:rPr>
              <w:t xml:space="preserve"> </w:t>
            </w:r>
            <w:proofErr w:type="spellStart"/>
            <w:r w:rsidR="00EA022A" w:rsidRPr="00EA022A">
              <w:rPr>
                <w:rFonts w:ascii="Times New Roman" w:hAnsi="Times New Roman"/>
              </w:rPr>
              <w:t>процедури</w:t>
            </w:r>
            <w:proofErr w:type="spellEnd"/>
            <w:r w:rsidR="00EA022A" w:rsidRPr="00EA022A">
              <w:rPr>
                <w:rFonts w:ascii="Times New Roman" w:hAnsi="Times New Roman"/>
              </w:rPr>
              <w:t xml:space="preserve"> </w:t>
            </w:r>
            <w:proofErr w:type="spellStart"/>
            <w:r w:rsidR="00EA022A" w:rsidRPr="00EA022A">
              <w:rPr>
                <w:rFonts w:ascii="Times New Roman" w:hAnsi="Times New Roman"/>
              </w:rPr>
              <w:t>закупівлі</w:t>
            </w:r>
            <w:proofErr w:type="spellEnd"/>
            <w:r w:rsidR="00EA022A" w:rsidRPr="00EA022A">
              <w:rPr>
                <w:rFonts w:ascii="Times New Roman" w:hAnsi="Times New Roman"/>
              </w:rPr>
              <w:t xml:space="preserve"> (</w:t>
            </w:r>
            <w:proofErr w:type="spellStart"/>
            <w:r w:rsidR="00EA022A" w:rsidRPr="00EA022A">
              <w:rPr>
                <w:rFonts w:ascii="Times New Roman" w:hAnsi="Times New Roman"/>
              </w:rPr>
              <w:t>суб’єкт</w:t>
            </w:r>
            <w:proofErr w:type="spellEnd"/>
            <w:r w:rsidR="00EA022A" w:rsidRPr="00EA022A">
              <w:rPr>
                <w:rFonts w:ascii="Times New Roman" w:hAnsi="Times New Roman"/>
              </w:rPr>
              <w:t xml:space="preserve"> </w:t>
            </w:r>
            <w:proofErr w:type="spellStart"/>
            <w:r w:rsidR="00EA022A" w:rsidRPr="00EA022A">
              <w:rPr>
                <w:rFonts w:ascii="Times New Roman" w:hAnsi="Times New Roman"/>
              </w:rPr>
              <w:t>господарювання</w:t>
            </w:r>
            <w:proofErr w:type="spellEnd"/>
            <w:r w:rsidR="00EA022A" w:rsidRPr="00EA022A">
              <w:rPr>
                <w:rFonts w:ascii="Times New Roman" w:hAnsi="Times New Roman"/>
              </w:rPr>
              <w:t xml:space="preserve">) повинен довести, </w:t>
            </w:r>
            <w:proofErr w:type="spellStart"/>
            <w:r w:rsidR="00EA022A" w:rsidRPr="00EA022A">
              <w:rPr>
                <w:rFonts w:ascii="Times New Roman" w:hAnsi="Times New Roman"/>
              </w:rPr>
              <w:t>що</w:t>
            </w:r>
            <w:proofErr w:type="spellEnd"/>
            <w:r w:rsidR="00EA022A" w:rsidRPr="00EA022A">
              <w:rPr>
                <w:rFonts w:ascii="Times New Roman" w:hAnsi="Times New Roman"/>
              </w:rPr>
              <w:t xml:space="preserve"> </w:t>
            </w:r>
            <w:proofErr w:type="spellStart"/>
            <w:r w:rsidR="00EA022A" w:rsidRPr="00EA022A">
              <w:rPr>
                <w:rFonts w:ascii="Times New Roman" w:hAnsi="Times New Roman"/>
              </w:rPr>
              <w:t>він</w:t>
            </w:r>
            <w:proofErr w:type="spellEnd"/>
            <w:r w:rsidR="00EA022A" w:rsidRPr="00EA022A">
              <w:rPr>
                <w:rFonts w:ascii="Times New Roman" w:hAnsi="Times New Roman"/>
              </w:rPr>
              <w:t xml:space="preserve"> </w:t>
            </w:r>
            <w:proofErr w:type="spellStart"/>
            <w:r w:rsidR="00EA022A" w:rsidRPr="00EA022A">
              <w:rPr>
                <w:rFonts w:ascii="Times New Roman" w:hAnsi="Times New Roman"/>
              </w:rPr>
              <w:t>сплатив</w:t>
            </w:r>
            <w:proofErr w:type="spellEnd"/>
            <w:r w:rsidR="00EA022A" w:rsidRPr="00EA022A">
              <w:rPr>
                <w:rFonts w:ascii="Times New Roman" w:hAnsi="Times New Roman"/>
              </w:rPr>
              <w:t xml:space="preserve"> </w:t>
            </w:r>
            <w:proofErr w:type="spellStart"/>
            <w:r w:rsidR="00EA022A" w:rsidRPr="00EA022A">
              <w:rPr>
                <w:rFonts w:ascii="Times New Roman" w:hAnsi="Times New Roman"/>
              </w:rPr>
              <w:t>або</w:t>
            </w:r>
            <w:proofErr w:type="spellEnd"/>
            <w:r w:rsidR="00EA022A" w:rsidRPr="00EA022A">
              <w:rPr>
                <w:rFonts w:ascii="Times New Roman" w:hAnsi="Times New Roman"/>
              </w:rPr>
              <w:t xml:space="preserve"> </w:t>
            </w:r>
            <w:proofErr w:type="spellStart"/>
            <w:r w:rsidR="00EA022A" w:rsidRPr="00EA022A">
              <w:rPr>
                <w:rFonts w:ascii="Times New Roman" w:hAnsi="Times New Roman"/>
              </w:rPr>
              <w:t>зобов’язався</w:t>
            </w:r>
            <w:proofErr w:type="spellEnd"/>
            <w:r w:rsidR="00EA022A" w:rsidRPr="00EA022A">
              <w:rPr>
                <w:rFonts w:ascii="Times New Roman" w:hAnsi="Times New Roman"/>
              </w:rPr>
              <w:t xml:space="preserve"> </w:t>
            </w:r>
            <w:proofErr w:type="spellStart"/>
            <w:r w:rsidR="00EA022A" w:rsidRPr="00EA022A">
              <w:rPr>
                <w:rFonts w:ascii="Times New Roman" w:hAnsi="Times New Roman"/>
              </w:rPr>
              <w:t>сплатити</w:t>
            </w:r>
            <w:proofErr w:type="spellEnd"/>
            <w:r w:rsidR="00EA022A" w:rsidRPr="00EA022A">
              <w:rPr>
                <w:rFonts w:ascii="Times New Roman" w:hAnsi="Times New Roman"/>
              </w:rPr>
              <w:t xml:space="preserve"> </w:t>
            </w:r>
            <w:proofErr w:type="spellStart"/>
            <w:r w:rsidR="00EA022A" w:rsidRPr="00EA022A">
              <w:rPr>
                <w:rFonts w:ascii="Times New Roman" w:hAnsi="Times New Roman"/>
              </w:rPr>
              <w:t>відповідні</w:t>
            </w:r>
            <w:proofErr w:type="spellEnd"/>
            <w:r w:rsidR="00EA022A" w:rsidRPr="00EA022A">
              <w:rPr>
                <w:rFonts w:ascii="Times New Roman" w:hAnsi="Times New Roman"/>
              </w:rPr>
              <w:t xml:space="preserve"> </w:t>
            </w:r>
            <w:proofErr w:type="spellStart"/>
            <w:r w:rsidR="00EA022A" w:rsidRPr="00EA022A">
              <w:rPr>
                <w:rFonts w:ascii="Times New Roman" w:hAnsi="Times New Roman"/>
              </w:rPr>
              <w:t>зобов’язання</w:t>
            </w:r>
            <w:proofErr w:type="spellEnd"/>
            <w:r w:rsidR="00EA022A" w:rsidRPr="00EA022A">
              <w:rPr>
                <w:rFonts w:ascii="Times New Roman" w:hAnsi="Times New Roman"/>
              </w:rPr>
              <w:t xml:space="preserve"> та </w:t>
            </w:r>
            <w:proofErr w:type="spellStart"/>
            <w:r w:rsidR="00EA022A" w:rsidRPr="00EA022A">
              <w:rPr>
                <w:rFonts w:ascii="Times New Roman" w:hAnsi="Times New Roman"/>
              </w:rPr>
              <w:t>відшкодування</w:t>
            </w:r>
            <w:proofErr w:type="spellEnd"/>
            <w:r w:rsidR="00EA022A" w:rsidRPr="00EA022A">
              <w:rPr>
                <w:rFonts w:ascii="Times New Roman" w:hAnsi="Times New Roman"/>
              </w:rPr>
              <w:t xml:space="preserve"> </w:t>
            </w:r>
            <w:proofErr w:type="spellStart"/>
            <w:r w:rsidR="00EA022A" w:rsidRPr="00EA022A">
              <w:rPr>
                <w:rFonts w:ascii="Times New Roman" w:hAnsi="Times New Roman"/>
              </w:rPr>
              <w:t>завданих</w:t>
            </w:r>
            <w:proofErr w:type="spellEnd"/>
            <w:r w:rsidR="00EA022A" w:rsidRPr="00EA022A">
              <w:rPr>
                <w:rFonts w:ascii="Times New Roman" w:hAnsi="Times New Roman"/>
              </w:rPr>
              <w:t xml:space="preserve"> </w:t>
            </w:r>
            <w:proofErr w:type="spellStart"/>
            <w:r w:rsidR="00EA022A" w:rsidRPr="00EA022A">
              <w:rPr>
                <w:rFonts w:ascii="Times New Roman" w:hAnsi="Times New Roman"/>
              </w:rPr>
              <w:t>збитків</w:t>
            </w:r>
            <w:proofErr w:type="spellEnd"/>
            <w:r w:rsidR="00EA022A" w:rsidRPr="00EA022A">
              <w:rPr>
                <w:rFonts w:ascii="Times New Roman" w:hAnsi="Times New Roman"/>
              </w:rPr>
              <w:t xml:space="preserve">. </w:t>
            </w:r>
            <w:proofErr w:type="spellStart"/>
            <w:r w:rsidR="00EA022A" w:rsidRPr="00EA022A">
              <w:rPr>
                <w:rFonts w:ascii="Times New Roman" w:hAnsi="Times New Roman"/>
              </w:rPr>
              <w:t>Якщо</w:t>
            </w:r>
            <w:proofErr w:type="spellEnd"/>
            <w:r w:rsidR="00EA022A" w:rsidRPr="00EA022A">
              <w:rPr>
                <w:rFonts w:ascii="Times New Roman" w:hAnsi="Times New Roman"/>
              </w:rPr>
              <w:t xml:space="preserve"> </w:t>
            </w:r>
            <w:proofErr w:type="spellStart"/>
            <w:r w:rsidR="00EA022A" w:rsidRPr="00EA022A">
              <w:rPr>
                <w:rFonts w:ascii="Times New Roman" w:hAnsi="Times New Roman"/>
              </w:rPr>
              <w:t>замовник</w:t>
            </w:r>
            <w:proofErr w:type="spellEnd"/>
            <w:r w:rsidR="00EA022A" w:rsidRPr="00EA022A">
              <w:rPr>
                <w:rFonts w:ascii="Times New Roman" w:hAnsi="Times New Roman"/>
              </w:rPr>
              <w:t xml:space="preserve"> </w:t>
            </w:r>
            <w:proofErr w:type="spellStart"/>
            <w:r w:rsidR="00EA022A" w:rsidRPr="00EA022A">
              <w:rPr>
                <w:rFonts w:ascii="Times New Roman" w:hAnsi="Times New Roman"/>
              </w:rPr>
              <w:t>вважає</w:t>
            </w:r>
            <w:proofErr w:type="spellEnd"/>
            <w:r w:rsidR="00EA022A" w:rsidRPr="00EA022A">
              <w:rPr>
                <w:rFonts w:ascii="Times New Roman" w:hAnsi="Times New Roman"/>
              </w:rPr>
              <w:t xml:space="preserve"> </w:t>
            </w:r>
            <w:proofErr w:type="spellStart"/>
            <w:r w:rsidR="00EA022A" w:rsidRPr="00EA022A">
              <w:rPr>
                <w:rFonts w:ascii="Times New Roman" w:hAnsi="Times New Roman"/>
              </w:rPr>
              <w:t>таке</w:t>
            </w:r>
            <w:proofErr w:type="spellEnd"/>
            <w:r w:rsidR="00EA022A" w:rsidRPr="00EA022A">
              <w:rPr>
                <w:rFonts w:ascii="Times New Roman" w:hAnsi="Times New Roman"/>
              </w:rPr>
              <w:t xml:space="preserve"> </w:t>
            </w:r>
            <w:proofErr w:type="spellStart"/>
            <w:r w:rsidR="00EA022A" w:rsidRPr="00EA022A">
              <w:rPr>
                <w:rFonts w:ascii="Times New Roman" w:hAnsi="Times New Roman"/>
              </w:rPr>
              <w:t>підтвердження</w:t>
            </w:r>
            <w:proofErr w:type="spellEnd"/>
            <w:r w:rsidR="00EA022A" w:rsidRPr="00EA022A">
              <w:rPr>
                <w:rFonts w:ascii="Times New Roman" w:hAnsi="Times New Roman"/>
              </w:rPr>
              <w:t xml:space="preserve"> </w:t>
            </w:r>
            <w:proofErr w:type="spellStart"/>
            <w:r w:rsidR="00EA022A" w:rsidRPr="00EA022A">
              <w:rPr>
                <w:rFonts w:ascii="Times New Roman" w:hAnsi="Times New Roman"/>
              </w:rPr>
              <w:t>достатнім</w:t>
            </w:r>
            <w:proofErr w:type="spellEnd"/>
            <w:r w:rsidR="00EA022A" w:rsidRPr="00EA022A">
              <w:rPr>
                <w:rFonts w:ascii="Times New Roman" w:hAnsi="Times New Roman"/>
              </w:rPr>
              <w:t xml:space="preserve">, </w:t>
            </w:r>
            <w:proofErr w:type="spellStart"/>
            <w:r w:rsidR="00EA022A" w:rsidRPr="00EA022A">
              <w:rPr>
                <w:rFonts w:ascii="Times New Roman" w:hAnsi="Times New Roman"/>
              </w:rPr>
              <w:t>тендерна</w:t>
            </w:r>
            <w:proofErr w:type="spellEnd"/>
            <w:r w:rsidR="00EA022A" w:rsidRPr="00EA022A">
              <w:rPr>
                <w:rFonts w:ascii="Times New Roman" w:hAnsi="Times New Roman"/>
              </w:rPr>
              <w:t xml:space="preserve"> </w:t>
            </w:r>
            <w:proofErr w:type="spellStart"/>
            <w:r w:rsidR="00EA022A" w:rsidRPr="00EA022A">
              <w:rPr>
                <w:rFonts w:ascii="Times New Roman" w:hAnsi="Times New Roman"/>
              </w:rPr>
              <w:t>пропозиція</w:t>
            </w:r>
            <w:proofErr w:type="spellEnd"/>
            <w:r w:rsidR="00EA022A" w:rsidRPr="00EA022A">
              <w:rPr>
                <w:rFonts w:ascii="Times New Roman" w:hAnsi="Times New Roman"/>
              </w:rPr>
              <w:t xml:space="preserve"> такого </w:t>
            </w:r>
            <w:proofErr w:type="spellStart"/>
            <w:r w:rsidR="00EA022A" w:rsidRPr="00EA022A">
              <w:rPr>
                <w:rFonts w:ascii="Times New Roman" w:hAnsi="Times New Roman"/>
              </w:rPr>
              <w:t>учасника</w:t>
            </w:r>
            <w:proofErr w:type="spellEnd"/>
            <w:r w:rsidR="00EA022A" w:rsidRPr="00EA022A">
              <w:rPr>
                <w:rFonts w:ascii="Times New Roman" w:hAnsi="Times New Roman"/>
              </w:rPr>
              <w:t xml:space="preserve"> не </w:t>
            </w:r>
            <w:proofErr w:type="spellStart"/>
            <w:r w:rsidR="00EA022A" w:rsidRPr="00EA022A">
              <w:rPr>
                <w:rFonts w:ascii="Times New Roman" w:hAnsi="Times New Roman"/>
              </w:rPr>
              <w:t>може</w:t>
            </w:r>
            <w:proofErr w:type="spellEnd"/>
            <w:r w:rsidR="00EA022A" w:rsidRPr="00EA022A">
              <w:rPr>
                <w:rFonts w:ascii="Times New Roman" w:hAnsi="Times New Roman"/>
              </w:rPr>
              <w:t xml:space="preserve"> бути </w:t>
            </w:r>
            <w:proofErr w:type="spellStart"/>
            <w:r w:rsidR="00EA022A" w:rsidRPr="00EA022A">
              <w:rPr>
                <w:rFonts w:ascii="Times New Roman" w:hAnsi="Times New Roman"/>
              </w:rPr>
              <w:t>відхилена</w:t>
            </w:r>
            <w:proofErr w:type="spellEnd"/>
            <w:r w:rsidR="00EA022A" w:rsidRPr="00EA022A">
              <w:rPr>
                <w:rFonts w:ascii="Times New Roman" w:hAnsi="Times New Roman"/>
              </w:rPr>
              <w:t>.”;</w:t>
            </w:r>
          </w:p>
          <w:p w14:paraId="75A242C1" w14:textId="77777777" w:rsidR="00EA022A" w:rsidRDefault="00EA022A" w:rsidP="00AC6CF5">
            <w:pPr>
              <w:spacing w:after="0"/>
              <w:jc w:val="both"/>
              <w:rPr>
                <w:rFonts w:ascii="Times New Roman" w:eastAsia="Times New Roman" w:hAnsi="Times New Roman"/>
              </w:rPr>
            </w:pPr>
          </w:p>
          <w:p w14:paraId="02846830" w14:textId="4AE2B0B7" w:rsidR="00AC6CF5" w:rsidRPr="00056D75" w:rsidRDefault="00AC6CF5" w:rsidP="00AC6CF5">
            <w:pPr>
              <w:spacing w:after="0"/>
              <w:jc w:val="both"/>
              <w:rPr>
                <w:rFonts w:ascii="Times New Roman" w:eastAsia="Times New Roman" w:hAnsi="Times New Roman"/>
              </w:rPr>
            </w:pPr>
            <w:proofErr w:type="spellStart"/>
            <w:r w:rsidRPr="00056D75">
              <w:rPr>
                <w:rFonts w:ascii="Times New Roman" w:eastAsia="Times New Roman" w:hAnsi="Times New Roman"/>
              </w:rPr>
              <w:t>Інформація</w:t>
            </w:r>
            <w:proofErr w:type="spellEnd"/>
            <w:r w:rsidRPr="00056D75">
              <w:rPr>
                <w:rFonts w:ascii="Times New Roman" w:eastAsia="Times New Roman" w:hAnsi="Times New Roman"/>
              </w:rPr>
              <w:t xml:space="preserve"> про </w:t>
            </w:r>
            <w:proofErr w:type="spellStart"/>
            <w:r w:rsidRPr="00056D75">
              <w:rPr>
                <w:rFonts w:ascii="Times New Roman" w:eastAsia="Times New Roman" w:hAnsi="Times New Roman"/>
              </w:rPr>
              <w:t>відхилення</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тендерної</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пропозиції</w:t>
            </w:r>
            <w:proofErr w:type="spellEnd"/>
            <w:r w:rsidRPr="00056D75">
              <w:rPr>
                <w:rFonts w:ascii="Times New Roman" w:eastAsia="Times New Roman" w:hAnsi="Times New Roman"/>
              </w:rPr>
              <w:t xml:space="preserve">, у тому </w:t>
            </w:r>
            <w:proofErr w:type="spellStart"/>
            <w:r w:rsidRPr="00056D75">
              <w:rPr>
                <w:rFonts w:ascii="Times New Roman" w:eastAsia="Times New Roman" w:hAnsi="Times New Roman"/>
              </w:rPr>
              <w:t>числі</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підстави</w:t>
            </w:r>
            <w:proofErr w:type="spellEnd"/>
            <w:r w:rsidRPr="00056D75">
              <w:rPr>
                <w:rFonts w:ascii="Times New Roman" w:eastAsia="Times New Roman" w:hAnsi="Times New Roman"/>
              </w:rPr>
              <w:t xml:space="preserve"> такого </w:t>
            </w:r>
            <w:proofErr w:type="spellStart"/>
            <w:r w:rsidRPr="00056D75">
              <w:rPr>
                <w:rFonts w:ascii="Times New Roman" w:eastAsia="Times New Roman" w:hAnsi="Times New Roman"/>
              </w:rPr>
              <w:t>відхилення</w:t>
            </w:r>
            <w:proofErr w:type="spellEnd"/>
            <w:r w:rsidRPr="00056D75">
              <w:rPr>
                <w:rFonts w:ascii="Times New Roman" w:eastAsia="Times New Roman" w:hAnsi="Times New Roman"/>
              </w:rPr>
              <w:t xml:space="preserve"> (з </w:t>
            </w:r>
            <w:proofErr w:type="spellStart"/>
            <w:r w:rsidRPr="00056D75">
              <w:rPr>
                <w:rFonts w:ascii="Times New Roman" w:eastAsia="Times New Roman" w:hAnsi="Times New Roman"/>
              </w:rPr>
              <w:t>посиланням</w:t>
            </w:r>
            <w:proofErr w:type="spellEnd"/>
            <w:r w:rsidRPr="00056D75">
              <w:rPr>
                <w:rFonts w:ascii="Times New Roman" w:eastAsia="Times New Roman" w:hAnsi="Times New Roman"/>
              </w:rPr>
              <w:t xml:space="preserve"> на </w:t>
            </w:r>
            <w:proofErr w:type="spellStart"/>
            <w:r w:rsidRPr="00056D75">
              <w:rPr>
                <w:rFonts w:ascii="Times New Roman" w:eastAsia="Times New Roman" w:hAnsi="Times New Roman"/>
              </w:rPr>
              <w:t>відповідні</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положення</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цих</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особливостей</w:t>
            </w:r>
            <w:proofErr w:type="spellEnd"/>
            <w:r w:rsidRPr="00056D75">
              <w:rPr>
                <w:rFonts w:ascii="Times New Roman" w:eastAsia="Times New Roman" w:hAnsi="Times New Roman"/>
              </w:rPr>
              <w:t xml:space="preserve"> та </w:t>
            </w:r>
            <w:proofErr w:type="spellStart"/>
            <w:r w:rsidRPr="00056D75">
              <w:rPr>
                <w:rFonts w:ascii="Times New Roman" w:eastAsia="Times New Roman" w:hAnsi="Times New Roman"/>
              </w:rPr>
              <w:t>умови</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тендерної</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документації</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яким</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така</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тендерна</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пропозиція</w:t>
            </w:r>
            <w:proofErr w:type="spellEnd"/>
            <w:r w:rsidRPr="00056D75">
              <w:rPr>
                <w:rFonts w:ascii="Times New Roman" w:eastAsia="Times New Roman" w:hAnsi="Times New Roman"/>
              </w:rPr>
              <w:t xml:space="preserve"> та/</w:t>
            </w:r>
            <w:proofErr w:type="spellStart"/>
            <w:r w:rsidRPr="00056D75">
              <w:rPr>
                <w:rFonts w:ascii="Times New Roman" w:eastAsia="Times New Roman" w:hAnsi="Times New Roman"/>
              </w:rPr>
              <w:t>або</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учасник</w:t>
            </w:r>
            <w:proofErr w:type="spellEnd"/>
            <w:r w:rsidRPr="00056D75">
              <w:rPr>
                <w:rFonts w:ascii="Times New Roman" w:eastAsia="Times New Roman" w:hAnsi="Times New Roman"/>
              </w:rPr>
              <w:t xml:space="preserve"> не </w:t>
            </w:r>
            <w:proofErr w:type="spellStart"/>
            <w:r w:rsidRPr="00056D75">
              <w:rPr>
                <w:rFonts w:ascii="Times New Roman" w:eastAsia="Times New Roman" w:hAnsi="Times New Roman"/>
              </w:rPr>
              <w:t>відповідають</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із</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зазначенням</w:t>
            </w:r>
            <w:proofErr w:type="spellEnd"/>
            <w:r w:rsidRPr="00056D75">
              <w:rPr>
                <w:rFonts w:ascii="Times New Roman" w:eastAsia="Times New Roman" w:hAnsi="Times New Roman"/>
              </w:rPr>
              <w:t xml:space="preserve">, у </w:t>
            </w:r>
            <w:proofErr w:type="spellStart"/>
            <w:r w:rsidRPr="00056D75">
              <w:rPr>
                <w:rFonts w:ascii="Times New Roman" w:eastAsia="Times New Roman" w:hAnsi="Times New Roman"/>
              </w:rPr>
              <w:t>чому</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саме</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полягає</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така</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невідповідність</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протягом</w:t>
            </w:r>
            <w:proofErr w:type="spellEnd"/>
            <w:r w:rsidRPr="00056D75">
              <w:rPr>
                <w:rFonts w:ascii="Times New Roman" w:eastAsia="Times New Roman" w:hAnsi="Times New Roman"/>
              </w:rPr>
              <w:t xml:space="preserve"> одного дня з </w:t>
            </w:r>
            <w:proofErr w:type="spellStart"/>
            <w:r w:rsidRPr="00056D75">
              <w:rPr>
                <w:rFonts w:ascii="Times New Roman" w:eastAsia="Times New Roman" w:hAnsi="Times New Roman"/>
              </w:rPr>
              <w:t>дати</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ухвалення</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рішення</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оприлюднюється</w:t>
            </w:r>
            <w:proofErr w:type="spellEnd"/>
            <w:r w:rsidRPr="00056D75">
              <w:rPr>
                <w:rFonts w:ascii="Times New Roman" w:eastAsia="Times New Roman" w:hAnsi="Times New Roman"/>
              </w:rPr>
              <w:t xml:space="preserve"> в </w:t>
            </w:r>
            <w:proofErr w:type="spellStart"/>
            <w:r w:rsidRPr="00056D75">
              <w:rPr>
                <w:rFonts w:ascii="Times New Roman" w:eastAsia="Times New Roman" w:hAnsi="Times New Roman"/>
              </w:rPr>
              <w:t>електронній</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системі</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закупівель</w:t>
            </w:r>
            <w:proofErr w:type="spellEnd"/>
            <w:r w:rsidRPr="00056D75">
              <w:rPr>
                <w:rFonts w:ascii="Times New Roman" w:eastAsia="Times New Roman" w:hAnsi="Times New Roman"/>
              </w:rPr>
              <w:t xml:space="preserve"> та автоматично </w:t>
            </w:r>
            <w:proofErr w:type="spellStart"/>
            <w:r w:rsidRPr="00056D75">
              <w:rPr>
                <w:rFonts w:ascii="Times New Roman" w:eastAsia="Times New Roman" w:hAnsi="Times New Roman"/>
              </w:rPr>
              <w:t>надсилається</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учаснику</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процедури</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закупівлі</w:t>
            </w:r>
            <w:proofErr w:type="spellEnd"/>
            <w:r w:rsidRPr="00056D75">
              <w:rPr>
                <w:rFonts w:ascii="Times New Roman" w:eastAsia="Times New Roman" w:hAnsi="Times New Roman"/>
              </w:rPr>
              <w:t>/</w:t>
            </w:r>
            <w:proofErr w:type="spellStart"/>
            <w:r w:rsidRPr="00056D75">
              <w:rPr>
                <w:rFonts w:ascii="Times New Roman" w:eastAsia="Times New Roman" w:hAnsi="Times New Roman"/>
              </w:rPr>
              <w:t>переможцю</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процедури</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закупівлі</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тендерна</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пропозиція</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якого</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відхилена</w:t>
            </w:r>
            <w:proofErr w:type="spellEnd"/>
            <w:r w:rsidRPr="00056D75">
              <w:rPr>
                <w:rFonts w:ascii="Times New Roman" w:eastAsia="Times New Roman" w:hAnsi="Times New Roman"/>
              </w:rPr>
              <w:t xml:space="preserve">, через </w:t>
            </w:r>
            <w:proofErr w:type="spellStart"/>
            <w:r w:rsidRPr="00056D75">
              <w:rPr>
                <w:rFonts w:ascii="Times New Roman" w:eastAsia="Times New Roman" w:hAnsi="Times New Roman"/>
              </w:rPr>
              <w:t>електронну</w:t>
            </w:r>
            <w:proofErr w:type="spellEnd"/>
            <w:r w:rsidRPr="00056D75">
              <w:rPr>
                <w:rFonts w:ascii="Times New Roman" w:eastAsia="Times New Roman" w:hAnsi="Times New Roman"/>
              </w:rPr>
              <w:t xml:space="preserve"> систему </w:t>
            </w:r>
            <w:proofErr w:type="spellStart"/>
            <w:r w:rsidRPr="00056D75">
              <w:rPr>
                <w:rFonts w:ascii="Times New Roman" w:eastAsia="Times New Roman" w:hAnsi="Times New Roman"/>
              </w:rPr>
              <w:t>закупівель</w:t>
            </w:r>
            <w:proofErr w:type="spellEnd"/>
            <w:r w:rsidRPr="00056D75">
              <w:rPr>
                <w:rFonts w:ascii="Times New Roman" w:eastAsia="Times New Roman" w:hAnsi="Times New Roman"/>
              </w:rPr>
              <w:t>.</w:t>
            </w:r>
          </w:p>
          <w:p w14:paraId="2C9DBAC7" w14:textId="77777777" w:rsidR="00AC6CF5" w:rsidRPr="003F534A" w:rsidRDefault="00AC6CF5" w:rsidP="00AC6CF5">
            <w:pPr>
              <w:autoSpaceDE w:val="0"/>
              <w:autoSpaceDN w:val="0"/>
              <w:adjustRightInd w:val="0"/>
              <w:spacing w:after="0" w:line="240" w:lineRule="auto"/>
              <w:ind w:firstLine="337"/>
              <w:jc w:val="both"/>
              <w:rPr>
                <w:rFonts w:ascii="Times New Roman" w:eastAsia="Times New Roman" w:hAnsi="Times New Roman"/>
              </w:rPr>
            </w:pPr>
            <w:r w:rsidRPr="00056D75">
              <w:rPr>
                <w:rFonts w:ascii="Times New Roman" w:eastAsia="Times New Roman" w:hAnsi="Times New Roman"/>
              </w:rPr>
              <w:t xml:space="preserve">У </w:t>
            </w:r>
            <w:proofErr w:type="spellStart"/>
            <w:r w:rsidRPr="00056D75">
              <w:rPr>
                <w:rFonts w:ascii="Times New Roman" w:eastAsia="Times New Roman" w:hAnsi="Times New Roman"/>
              </w:rPr>
              <w:t>разі</w:t>
            </w:r>
            <w:proofErr w:type="spellEnd"/>
            <w:r w:rsidRPr="00056D75">
              <w:rPr>
                <w:rFonts w:ascii="Times New Roman" w:eastAsia="Times New Roman" w:hAnsi="Times New Roman"/>
              </w:rPr>
              <w:t xml:space="preserve"> коли </w:t>
            </w:r>
            <w:proofErr w:type="spellStart"/>
            <w:r w:rsidRPr="00056D75">
              <w:rPr>
                <w:rFonts w:ascii="Times New Roman" w:eastAsia="Times New Roman" w:hAnsi="Times New Roman"/>
              </w:rPr>
              <w:t>учасник</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процедури</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закупівлі</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тендерна</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пропозиція</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якого</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відхилена</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вважає</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недостатньою</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аргументацію</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зазначену</w:t>
            </w:r>
            <w:proofErr w:type="spellEnd"/>
            <w:r w:rsidRPr="00056D75">
              <w:rPr>
                <w:rFonts w:ascii="Times New Roman" w:eastAsia="Times New Roman" w:hAnsi="Times New Roman"/>
              </w:rPr>
              <w:t xml:space="preserve"> в </w:t>
            </w:r>
            <w:proofErr w:type="spellStart"/>
            <w:r w:rsidRPr="00056D75">
              <w:rPr>
                <w:rFonts w:ascii="Times New Roman" w:eastAsia="Times New Roman" w:hAnsi="Times New Roman"/>
              </w:rPr>
              <w:t>повідомленні</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такий</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учасник</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може</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звернутися</w:t>
            </w:r>
            <w:proofErr w:type="spellEnd"/>
            <w:r w:rsidRPr="00056D75">
              <w:rPr>
                <w:rFonts w:ascii="Times New Roman" w:eastAsia="Times New Roman" w:hAnsi="Times New Roman"/>
              </w:rPr>
              <w:t xml:space="preserve"> до </w:t>
            </w:r>
            <w:proofErr w:type="spellStart"/>
            <w:r w:rsidRPr="00056D75">
              <w:rPr>
                <w:rFonts w:ascii="Times New Roman" w:eastAsia="Times New Roman" w:hAnsi="Times New Roman"/>
              </w:rPr>
              <w:t>замовника</w:t>
            </w:r>
            <w:proofErr w:type="spellEnd"/>
            <w:r w:rsidRPr="00056D75">
              <w:rPr>
                <w:rFonts w:ascii="Times New Roman" w:eastAsia="Times New Roman" w:hAnsi="Times New Roman"/>
              </w:rPr>
              <w:t xml:space="preserve"> з </w:t>
            </w:r>
            <w:proofErr w:type="spellStart"/>
            <w:r w:rsidRPr="00056D75">
              <w:rPr>
                <w:rFonts w:ascii="Times New Roman" w:eastAsia="Times New Roman" w:hAnsi="Times New Roman"/>
              </w:rPr>
              <w:t>вимогою</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надати</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додаткову</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інформацію</w:t>
            </w:r>
            <w:proofErr w:type="spellEnd"/>
            <w:r w:rsidRPr="00056D75">
              <w:rPr>
                <w:rFonts w:ascii="Times New Roman" w:eastAsia="Times New Roman" w:hAnsi="Times New Roman"/>
              </w:rPr>
              <w:t xml:space="preserve"> про причини </w:t>
            </w:r>
            <w:proofErr w:type="spellStart"/>
            <w:r w:rsidRPr="00056D75">
              <w:rPr>
                <w:rFonts w:ascii="Times New Roman" w:eastAsia="Times New Roman" w:hAnsi="Times New Roman"/>
              </w:rPr>
              <w:t>невідповідності</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його</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пропозиції</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умовам</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тендерної</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документації</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зокрема</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технічній</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специфікації</w:t>
            </w:r>
            <w:proofErr w:type="spellEnd"/>
            <w:r w:rsidRPr="00056D75">
              <w:rPr>
                <w:rFonts w:ascii="Times New Roman" w:eastAsia="Times New Roman" w:hAnsi="Times New Roman"/>
              </w:rPr>
              <w:t>, та/</w:t>
            </w:r>
            <w:proofErr w:type="spellStart"/>
            <w:r w:rsidRPr="00056D75">
              <w:rPr>
                <w:rFonts w:ascii="Times New Roman" w:eastAsia="Times New Roman" w:hAnsi="Times New Roman"/>
              </w:rPr>
              <w:t>або</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його</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невідповідності</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кваліфікаційним</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критеріям</w:t>
            </w:r>
            <w:proofErr w:type="spellEnd"/>
            <w:r w:rsidRPr="00056D75">
              <w:rPr>
                <w:rFonts w:ascii="Times New Roman" w:eastAsia="Times New Roman" w:hAnsi="Times New Roman"/>
              </w:rPr>
              <w:t xml:space="preserve">, а </w:t>
            </w:r>
            <w:proofErr w:type="spellStart"/>
            <w:r w:rsidRPr="00056D75">
              <w:rPr>
                <w:rFonts w:ascii="Times New Roman" w:eastAsia="Times New Roman" w:hAnsi="Times New Roman"/>
              </w:rPr>
              <w:t>замовник</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зобов’язаний</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надати</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йому</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відповідь</w:t>
            </w:r>
            <w:proofErr w:type="spellEnd"/>
            <w:r w:rsidRPr="00056D75">
              <w:rPr>
                <w:rFonts w:ascii="Times New Roman" w:eastAsia="Times New Roman" w:hAnsi="Times New Roman"/>
              </w:rPr>
              <w:t xml:space="preserve"> з такою </w:t>
            </w:r>
            <w:proofErr w:type="spellStart"/>
            <w:r w:rsidRPr="00056D75">
              <w:rPr>
                <w:rFonts w:ascii="Times New Roman" w:eastAsia="Times New Roman" w:hAnsi="Times New Roman"/>
              </w:rPr>
              <w:t>інформацією</w:t>
            </w:r>
            <w:proofErr w:type="spellEnd"/>
            <w:r w:rsidRPr="00056D75">
              <w:rPr>
                <w:rFonts w:ascii="Times New Roman" w:eastAsia="Times New Roman" w:hAnsi="Times New Roman"/>
              </w:rPr>
              <w:t xml:space="preserve"> не </w:t>
            </w:r>
            <w:proofErr w:type="spellStart"/>
            <w:r w:rsidRPr="00056D75">
              <w:rPr>
                <w:rFonts w:ascii="Times New Roman" w:eastAsia="Times New Roman" w:hAnsi="Times New Roman"/>
              </w:rPr>
              <w:t>пізніш</w:t>
            </w:r>
            <w:proofErr w:type="spellEnd"/>
            <w:r w:rsidRPr="00056D75">
              <w:rPr>
                <w:rFonts w:ascii="Times New Roman" w:eastAsia="Times New Roman" w:hAnsi="Times New Roman"/>
              </w:rPr>
              <w:t xml:space="preserve"> як через </w:t>
            </w:r>
            <w:proofErr w:type="spellStart"/>
            <w:r w:rsidRPr="00056D75">
              <w:rPr>
                <w:rFonts w:ascii="Times New Roman" w:eastAsia="Times New Roman" w:hAnsi="Times New Roman"/>
              </w:rPr>
              <w:t>чотири</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дні</w:t>
            </w:r>
            <w:proofErr w:type="spellEnd"/>
            <w:r w:rsidRPr="00056D75">
              <w:rPr>
                <w:rFonts w:ascii="Times New Roman" w:eastAsia="Times New Roman" w:hAnsi="Times New Roman"/>
              </w:rPr>
              <w:t xml:space="preserve"> з </w:t>
            </w:r>
            <w:proofErr w:type="spellStart"/>
            <w:r w:rsidRPr="00056D75">
              <w:rPr>
                <w:rFonts w:ascii="Times New Roman" w:eastAsia="Times New Roman" w:hAnsi="Times New Roman"/>
              </w:rPr>
              <w:t>дати</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надходження</w:t>
            </w:r>
            <w:proofErr w:type="spellEnd"/>
            <w:r w:rsidRPr="00056D75">
              <w:rPr>
                <w:rFonts w:ascii="Times New Roman" w:eastAsia="Times New Roman" w:hAnsi="Times New Roman"/>
              </w:rPr>
              <w:t xml:space="preserve"> такого </w:t>
            </w:r>
            <w:proofErr w:type="spellStart"/>
            <w:r w:rsidRPr="00056D75">
              <w:rPr>
                <w:rFonts w:ascii="Times New Roman" w:eastAsia="Times New Roman" w:hAnsi="Times New Roman"/>
              </w:rPr>
              <w:t>звернення</w:t>
            </w:r>
            <w:proofErr w:type="spellEnd"/>
            <w:r w:rsidRPr="00056D75">
              <w:rPr>
                <w:rFonts w:ascii="Times New Roman" w:eastAsia="Times New Roman" w:hAnsi="Times New Roman"/>
              </w:rPr>
              <w:t xml:space="preserve"> через </w:t>
            </w:r>
            <w:proofErr w:type="spellStart"/>
            <w:r w:rsidRPr="00056D75">
              <w:rPr>
                <w:rFonts w:ascii="Times New Roman" w:eastAsia="Times New Roman" w:hAnsi="Times New Roman"/>
              </w:rPr>
              <w:t>електронну</w:t>
            </w:r>
            <w:proofErr w:type="spellEnd"/>
            <w:r w:rsidRPr="00056D75">
              <w:rPr>
                <w:rFonts w:ascii="Times New Roman" w:eastAsia="Times New Roman" w:hAnsi="Times New Roman"/>
              </w:rPr>
              <w:t xml:space="preserve"> систему </w:t>
            </w:r>
            <w:proofErr w:type="spellStart"/>
            <w:r w:rsidRPr="00056D75">
              <w:rPr>
                <w:rFonts w:ascii="Times New Roman" w:eastAsia="Times New Roman" w:hAnsi="Times New Roman"/>
              </w:rPr>
              <w:t>закупівель</w:t>
            </w:r>
            <w:proofErr w:type="spellEnd"/>
            <w:r w:rsidRPr="00056D75">
              <w:rPr>
                <w:rFonts w:ascii="Times New Roman" w:eastAsia="Times New Roman" w:hAnsi="Times New Roman"/>
              </w:rPr>
              <w:t xml:space="preserve">, але до моменту </w:t>
            </w:r>
            <w:proofErr w:type="spellStart"/>
            <w:r w:rsidRPr="00056D75">
              <w:rPr>
                <w:rFonts w:ascii="Times New Roman" w:eastAsia="Times New Roman" w:hAnsi="Times New Roman"/>
              </w:rPr>
              <w:t>оприлюднення</w:t>
            </w:r>
            <w:proofErr w:type="spellEnd"/>
            <w:r w:rsidRPr="00056D75">
              <w:rPr>
                <w:rFonts w:ascii="Times New Roman" w:eastAsia="Times New Roman" w:hAnsi="Times New Roman"/>
              </w:rPr>
              <w:t xml:space="preserve"> договору про </w:t>
            </w:r>
            <w:proofErr w:type="spellStart"/>
            <w:r w:rsidRPr="00056D75">
              <w:rPr>
                <w:rFonts w:ascii="Times New Roman" w:eastAsia="Times New Roman" w:hAnsi="Times New Roman"/>
              </w:rPr>
              <w:t>закупівлю</w:t>
            </w:r>
            <w:proofErr w:type="spellEnd"/>
            <w:r w:rsidRPr="00056D75">
              <w:rPr>
                <w:rFonts w:ascii="Times New Roman" w:eastAsia="Times New Roman" w:hAnsi="Times New Roman"/>
              </w:rPr>
              <w:t xml:space="preserve"> в </w:t>
            </w:r>
            <w:proofErr w:type="spellStart"/>
            <w:r w:rsidRPr="00056D75">
              <w:rPr>
                <w:rFonts w:ascii="Times New Roman" w:eastAsia="Times New Roman" w:hAnsi="Times New Roman"/>
              </w:rPr>
              <w:t>електронній</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системі</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закупівель</w:t>
            </w:r>
            <w:proofErr w:type="spellEnd"/>
            <w:r w:rsidRPr="00056D75">
              <w:rPr>
                <w:rFonts w:ascii="Times New Roman" w:eastAsia="Times New Roman" w:hAnsi="Times New Roman"/>
              </w:rPr>
              <w:t xml:space="preserve"> </w:t>
            </w:r>
            <w:proofErr w:type="spellStart"/>
            <w:r w:rsidRPr="00056D75">
              <w:rPr>
                <w:rFonts w:ascii="Times New Roman" w:eastAsia="Times New Roman" w:hAnsi="Times New Roman"/>
              </w:rPr>
              <w:t>відповідно</w:t>
            </w:r>
            <w:proofErr w:type="spellEnd"/>
            <w:r w:rsidRPr="00056D75">
              <w:rPr>
                <w:rFonts w:ascii="Times New Roman" w:eastAsia="Times New Roman" w:hAnsi="Times New Roman"/>
              </w:rPr>
              <w:t xml:space="preserve"> до </w:t>
            </w:r>
            <w:proofErr w:type="spellStart"/>
            <w:r w:rsidRPr="00056D75">
              <w:rPr>
                <w:rFonts w:ascii="Times New Roman" w:eastAsia="Times New Roman" w:hAnsi="Times New Roman"/>
              </w:rPr>
              <w:t>статті</w:t>
            </w:r>
            <w:proofErr w:type="spellEnd"/>
            <w:r w:rsidRPr="00056D75">
              <w:rPr>
                <w:rFonts w:ascii="Times New Roman" w:eastAsia="Times New Roman" w:hAnsi="Times New Roman"/>
              </w:rPr>
              <w:t xml:space="preserve"> 10 Закону.</w:t>
            </w:r>
          </w:p>
        </w:tc>
      </w:tr>
      <w:tr w:rsidR="00AC6CF5" w:rsidRPr="006C4F14" w14:paraId="46CED9FB" w14:textId="77777777" w:rsidTr="009D2C83">
        <w:tc>
          <w:tcPr>
            <w:tcW w:w="5000" w:type="pct"/>
            <w:gridSpan w:val="3"/>
            <w:shd w:val="clear" w:color="auto" w:fill="FFFFFF"/>
          </w:tcPr>
          <w:p w14:paraId="0BC2AF61" w14:textId="77777777" w:rsidR="00AC6CF5" w:rsidRPr="00D529F6" w:rsidRDefault="00AC6CF5" w:rsidP="00AC6CF5">
            <w:pPr>
              <w:spacing w:after="0" w:line="240" w:lineRule="auto"/>
              <w:ind w:left="84" w:right="146"/>
              <w:jc w:val="center"/>
              <w:textAlignment w:val="baseline"/>
              <w:rPr>
                <w:rFonts w:ascii="Times New Roman" w:eastAsia="Times New Roman" w:hAnsi="Times New Roman"/>
                <w:sz w:val="24"/>
                <w:szCs w:val="24"/>
                <w:lang w:val="uk-UA" w:eastAsia="ru-RU"/>
              </w:rPr>
            </w:pPr>
            <w:r w:rsidRPr="00D529F6">
              <w:rPr>
                <w:rFonts w:ascii="Times New Roman" w:eastAsia="Times New Roman" w:hAnsi="Times New Roman"/>
                <w:b/>
                <w:sz w:val="24"/>
                <w:szCs w:val="24"/>
                <w:lang w:val="uk-UA"/>
              </w:rPr>
              <w:lastRenderedPageBreak/>
              <w:t xml:space="preserve">Розділ VI. </w:t>
            </w:r>
            <w:r w:rsidRPr="00D529F6">
              <w:rPr>
                <w:rFonts w:ascii="Times New Roman" w:eastAsia="Times New Roman" w:hAnsi="Times New Roman"/>
                <w:b/>
                <w:sz w:val="24"/>
                <w:szCs w:val="24"/>
                <w:lang w:val="uk-UA" w:eastAsia="ru-RU"/>
              </w:rPr>
              <w:t>Результати торгів та укладання договору про закупівлю</w:t>
            </w:r>
          </w:p>
        </w:tc>
      </w:tr>
      <w:tr w:rsidR="00AC6CF5" w:rsidRPr="002836F4" w14:paraId="3F734E77" w14:textId="77777777" w:rsidTr="006D4324">
        <w:tc>
          <w:tcPr>
            <w:tcW w:w="284" w:type="pct"/>
            <w:shd w:val="clear" w:color="auto" w:fill="FFFFFF"/>
          </w:tcPr>
          <w:p w14:paraId="088D3F70" w14:textId="77777777" w:rsidR="00AC6CF5" w:rsidRPr="00CF78BB" w:rsidRDefault="00AC6CF5" w:rsidP="00AC6CF5">
            <w:pPr>
              <w:spacing w:after="0" w:line="240" w:lineRule="auto"/>
              <w:jc w:val="center"/>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1</w:t>
            </w:r>
          </w:p>
        </w:tc>
        <w:tc>
          <w:tcPr>
            <w:tcW w:w="1570" w:type="pct"/>
            <w:shd w:val="clear" w:color="auto" w:fill="FFFFFF"/>
          </w:tcPr>
          <w:p w14:paraId="2DC76994" w14:textId="77777777" w:rsidR="00AC6CF5" w:rsidRPr="00CF78BB" w:rsidRDefault="00AC6CF5" w:rsidP="00AC6CF5">
            <w:pPr>
              <w:spacing w:after="0" w:line="240" w:lineRule="auto"/>
              <w:ind w:left="152" w:right="58"/>
              <w:jc w:val="both"/>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Відміна замовником торгів чи визнання їх такими, що не відбулися</w:t>
            </w:r>
          </w:p>
        </w:tc>
        <w:tc>
          <w:tcPr>
            <w:tcW w:w="3146" w:type="pct"/>
            <w:shd w:val="clear" w:color="auto" w:fill="FFFFFF"/>
          </w:tcPr>
          <w:p w14:paraId="562A2DF4" w14:textId="77777777" w:rsidR="00AC6CF5" w:rsidRPr="00663EBA" w:rsidRDefault="00AC6CF5" w:rsidP="00AC6CF5">
            <w:pPr>
              <w:widowControl w:val="0"/>
              <w:spacing w:after="0"/>
              <w:jc w:val="both"/>
              <w:rPr>
                <w:rFonts w:ascii="Times New Roman" w:eastAsia="Times New Roman" w:hAnsi="Times New Roman"/>
                <w:b/>
                <w:i/>
              </w:rPr>
            </w:pPr>
            <w:proofErr w:type="spellStart"/>
            <w:r w:rsidRPr="00663EBA">
              <w:rPr>
                <w:rFonts w:ascii="Times New Roman" w:eastAsia="Times New Roman" w:hAnsi="Times New Roman"/>
                <w:b/>
                <w:i/>
              </w:rPr>
              <w:t>Замовник</w:t>
            </w:r>
            <w:proofErr w:type="spellEnd"/>
            <w:r w:rsidRPr="00663EBA">
              <w:rPr>
                <w:rFonts w:ascii="Times New Roman" w:eastAsia="Times New Roman" w:hAnsi="Times New Roman"/>
                <w:b/>
                <w:i/>
              </w:rPr>
              <w:t xml:space="preserve"> </w:t>
            </w:r>
            <w:proofErr w:type="spellStart"/>
            <w:r w:rsidRPr="00663EBA">
              <w:rPr>
                <w:rFonts w:ascii="Times New Roman" w:eastAsia="Times New Roman" w:hAnsi="Times New Roman"/>
                <w:b/>
                <w:i/>
              </w:rPr>
              <w:t>відміняє</w:t>
            </w:r>
            <w:proofErr w:type="spellEnd"/>
            <w:r w:rsidRPr="00663EBA">
              <w:rPr>
                <w:rFonts w:ascii="Times New Roman" w:eastAsia="Times New Roman" w:hAnsi="Times New Roman"/>
                <w:b/>
                <w:i/>
              </w:rPr>
              <w:t xml:space="preserve"> </w:t>
            </w:r>
            <w:proofErr w:type="spellStart"/>
            <w:r w:rsidRPr="00663EBA">
              <w:rPr>
                <w:rFonts w:ascii="Times New Roman" w:eastAsia="Times New Roman" w:hAnsi="Times New Roman"/>
                <w:b/>
                <w:i/>
              </w:rPr>
              <w:t>відкриті</w:t>
            </w:r>
            <w:proofErr w:type="spellEnd"/>
            <w:r w:rsidRPr="00663EBA">
              <w:rPr>
                <w:rFonts w:ascii="Times New Roman" w:eastAsia="Times New Roman" w:hAnsi="Times New Roman"/>
                <w:b/>
                <w:i/>
              </w:rPr>
              <w:t xml:space="preserve"> торги у </w:t>
            </w:r>
            <w:proofErr w:type="spellStart"/>
            <w:r w:rsidRPr="00663EBA">
              <w:rPr>
                <w:rFonts w:ascii="Times New Roman" w:eastAsia="Times New Roman" w:hAnsi="Times New Roman"/>
                <w:b/>
                <w:i/>
              </w:rPr>
              <w:t>разі</w:t>
            </w:r>
            <w:proofErr w:type="spellEnd"/>
            <w:r w:rsidRPr="00663EBA">
              <w:rPr>
                <w:rFonts w:ascii="Times New Roman" w:eastAsia="Times New Roman" w:hAnsi="Times New Roman"/>
                <w:b/>
                <w:i/>
              </w:rPr>
              <w:t>:</w:t>
            </w:r>
          </w:p>
          <w:p w14:paraId="2B31C5A7" w14:textId="77777777" w:rsidR="00AC6CF5" w:rsidRPr="00663EBA" w:rsidRDefault="00AC6CF5" w:rsidP="00AC6CF5">
            <w:pPr>
              <w:widowControl w:val="0"/>
              <w:spacing w:after="0"/>
              <w:jc w:val="both"/>
              <w:rPr>
                <w:rFonts w:ascii="Times New Roman" w:eastAsia="Times New Roman" w:hAnsi="Times New Roman"/>
              </w:rPr>
            </w:pPr>
            <w:r w:rsidRPr="00663EBA">
              <w:rPr>
                <w:rFonts w:ascii="Times New Roman" w:eastAsia="Times New Roman" w:hAnsi="Times New Roman"/>
              </w:rPr>
              <w:t xml:space="preserve">1) </w:t>
            </w:r>
            <w:proofErr w:type="spellStart"/>
            <w:r w:rsidRPr="00663EBA">
              <w:rPr>
                <w:rFonts w:ascii="Times New Roman" w:eastAsia="Times New Roman" w:hAnsi="Times New Roman"/>
              </w:rPr>
              <w:t>відсутності</w:t>
            </w:r>
            <w:proofErr w:type="spellEnd"/>
            <w:r w:rsidRPr="00663EBA">
              <w:rPr>
                <w:rFonts w:ascii="Times New Roman" w:eastAsia="Times New Roman" w:hAnsi="Times New Roman"/>
              </w:rPr>
              <w:t xml:space="preserve"> </w:t>
            </w:r>
            <w:proofErr w:type="spellStart"/>
            <w:r w:rsidRPr="00663EBA">
              <w:rPr>
                <w:rFonts w:ascii="Times New Roman" w:eastAsia="Times New Roman" w:hAnsi="Times New Roman"/>
              </w:rPr>
              <w:t>подальшої</w:t>
            </w:r>
            <w:proofErr w:type="spellEnd"/>
            <w:r w:rsidRPr="00663EBA">
              <w:rPr>
                <w:rFonts w:ascii="Times New Roman" w:eastAsia="Times New Roman" w:hAnsi="Times New Roman"/>
              </w:rPr>
              <w:t xml:space="preserve"> потреби в </w:t>
            </w:r>
            <w:proofErr w:type="spellStart"/>
            <w:r w:rsidRPr="00663EBA">
              <w:rPr>
                <w:rFonts w:ascii="Times New Roman" w:eastAsia="Times New Roman" w:hAnsi="Times New Roman"/>
              </w:rPr>
              <w:t>закупівлі</w:t>
            </w:r>
            <w:proofErr w:type="spellEnd"/>
            <w:r w:rsidRPr="00663EBA">
              <w:rPr>
                <w:rFonts w:ascii="Times New Roman" w:eastAsia="Times New Roman" w:hAnsi="Times New Roman"/>
              </w:rPr>
              <w:t xml:space="preserve"> </w:t>
            </w:r>
            <w:proofErr w:type="spellStart"/>
            <w:r w:rsidRPr="00663EBA">
              <w:rPr>
                <w:rFonts w:ascii="Times New Roman" w:eastAsia="Times New Roman" w:hAnsi="Times New Roman"/>
              </w:rPr>
              <w:t>товарів</w:t>
            </w:r>
            <w:proofErr w:type="spellEnd"/>
            <w:r w:rsidRPr="00663EBA">
              <w:rPr>
                <w:rFonts w:ascii="Times New Roman" w:eastAsia="Times New Roman" w:hAnsi="Times New Roman"/>
              </w:rPr>
              <w:t xml:space="preserve">, </w:t>
            </w:r>
            <w:proofErr w:type="spellStart"/>
            <w:r w:rsidRPr="00663EBA">
              <w:rPr>
                <w:rFonts w:ascii="Times New Roman" w:eastAsia="Times New Roman" w:hAnsi="Times New Roman"/>
              </w:rPr>
              <w:t>робіт</w:t>
            </w:r>
            <w:proofErr w:type="spellEnd"/>
            <w:r w:rsidRPr="00663EBA">
              <w:rPr>
                <w:rFonts w:ascii="Times New Roman" w:eastAsia="Times New Roman" w:hAnsi="Times New Roman"/>
              </w:rPr>
              <w:t xml:space="preserve"> </w:t>
            </w:r>
            <w:proofErr w:type="spellStart"/>
            <w:r w:rsidRPr="00663EBA">
              <w:rPr>
                <w:rFonts w:ascii="Times New Roman" w:eastAsia="Times New Roman" w:hAnsi="Times New Roman"/>
              </w:rPr>
              <w:t>чи</w:t>
            </w:r>
            <w:proofErr w:type="spellEnd"/>
            <w:r w:rsidRPr="00663EBA">
              <w:rPr>
                <w:rFonts w:ascii="Times New Roman" w:eastAsia="Times New Roman" w:hAnsi="Times New Roman"/>
              </w:rPr>
              <w:t xml:space="preserve"> </w:t>
            </w:r>
            <w:proofErr w:type="spellStart"/>
            <w:r w:rsidRPr="00663EBA">
              <w:rPr>
                <w:rFonts w:ascii="Times New Roman" w:eastAsia="Times New Roman" w:hAnsi="Times New Roman"/>
              </w:rPr>
              <w:t>послуг</w:t>
            </w:r>
            <w:proofErr w:type="spellEnd"/>
            <w:r w:rsidRPr="00663EBA">
              <w:rPr>
                <w:rFonts w:ascii="Times New Roman" w:eastAsia="Times New Roman" w:hAnsi="Times New Roman"/>
              </w:rPr>
              <w:t>;</w:t>
            </w:r>
          </w:p>
          <w:p w14:paraId="2F78739B" w14:textId="77777777" w:rsidR="00AC6CF5" w:rsidRPr="00663EBA" w:rsidRDefault="00AC6CF5" w:rsidP="00AC6CF5">
            <w:pPr>
              <w:widowControl w:val="0"/>
              <w:spacing w:after="0"/>
              <w:jc w:val="both"/>
              <w:rPr>
                <w:rFonts w:ascii="Times New Roman" w:eastAsia="Times New Roman" w:hAnsi="Times New Roman"/>
              </w:rPr>
            </w:pPr>
            <w:r w:rsidRPr="00663EBA">
              <w:rPr>
                <w:rFonts w:ascii="Times New Roman" w:eastAsia="Times New Roman" w:hAnsi="Times New Roman"/>
              </w:rPr>
              <w:t xml:space="preserve">2) </w:t>
            </w:r>
            <w:proofErr w:type="spellStart"/>
            <w:r w:rsidRPr="00663EBA">
              <w:rPr>
                <w:rFonts w:ascii="Times New Roman" w:eastAsia="Times New Roman" w:hAnsi="Times New Roman"/>
              </w:rPr>
              <w:t>неможливості</w:t>
            </w:r>
            <w:proofErr w:type="spellEnd"/>
            <w:r w:rsidRPr="00663EBA">
              <w:rPr>
                <w:rFonts w:ascii="Times New Roman" w:eastAsia="Times New Roman" w:hAnsi="Times New Roman"/>
              </w:rPr>
              <w:t xml:space="preserve"> </w:t>
            </w:r>
            <w:proofErr w:type="spellStart"/>
            <w:r w:rsidRPr="00663EBA">
              <w:rPr>
                <w:rFonts w:ascii="Times New Roman" w:eastAsia="Times New Roman" w:hAnsi="Times New Roman"/>
              </w:rPr>
              <w:t>усунення</w:t>
            </w:r>
            <w:proofErr w:type="spellEnd"/>
            <w:r w:rsidRPr="00663EBA">
              <w:rPr>
                <w:rFonts w:ascii="Times New Roman" w:eastAsia="Times New Roman" w:hAnsi="Times New Roman"/>
              </w:rPr>
              <w:t xml:space="preserve"> </w:t>
            </w:r>
            <w:proofErr w:type="spellStart"/>
            <w:r w:rsidRPr="00663EBA">
              <w:rPr>
                <w:rFonts w:ascii="Times New Roman" w:eastAsia="Times New Roman" w:hAnsi="Times New Roman"/>
              </w:rPr>
              <w:t>порушень</w:t>
            </w:r>
            <w:proofErr w:type="spellEnd"/>
            <w:r w:rsidRPr="00663EBA">
              <w:rPr>
                <w:rFonts w:ascii="Times New Roman" w:eastAsia="Times New Roman" w:hAnsi="Times New Roman"/>
              </w:rPr>
              <w:t xml:space="preserve">, </w:t>
            </w:r>
            <w:proofErr w:type="spellStart"/>
            <w:r w:rsidRPr="00663EBA">
              <w:rPr>
                <w:rFonts w:ascii="Times New Roman" w:eastAsia="Times New Roman" w:hAnsi="Times New Roman"/>
              </w:rPr>
              <w:t>що</w:t>
            </w:r>
            <w:proofErr w:type="spellEnd"/>
            <w:r w:rsidRPr="00663EBA">
              <w:rPr>
                <w:rFonts w:ascii="Times New Roman" w:eastAsia="Times New Roman" w:hAnsi="Times New Roman"/>
              </w:rPr>
              <w:t xml:space="preserve"> </w:t>
            </w:r>
            <w:proofErr w:type="spellStart"/>
            <w:r w:rsidRPr="00663EBA">
              <w:rPr>
                <w:rFonts w:ascii="Times New Roman" w:eastAsia="Times New Roman" w:hAnsi="Times New Roman"/>
              </w:rPr>
              <w:t>виникли</w:t>
            </w:r>
            <w:proofErr w:type="spellEnd"/>
            <w:r w:rsidRPr="00663EBA">
              <w:rPr>
                <w:rFonts w:ascii="Times New Roman" w:eastAsia="Times New Roman" w:hAnsi="Times New Roman"/>
              </w:rPr>
              <w:t xml:space="preserve"> через </w:t>
            </w:r>
            <w:proofErr w:type="spellStart"/>
            <w:r w:rsidRPr="00663EBA">
              <w:rPr>
                <w:rFonts w:ascii="Times New Roman" w:eastAsia="Times New Roman" w:hAnsi="Times New Roman"/>
              </w:rPr>
              <w:t>виявлені</w:t>
            </w:r>
            <w:proofErr w:type="spellEnd"/>
            <w:r w:rsidRPr="00663EBA">
              <w:rPr>
                <w:rFonts w:ascii="Times New Roman" w:eastAsia="Times New Roman" w:hAnsi="Times New Roman"/>
              </w:rPr>
              <w:t xml:space="preserve"> </w:t>
            </w:r>
            <w:proofErr w:type="spellStart"/>
            <w:r w:rsidRPr="00663EBA">
              <w:rPr>
                <w:rFonts w:ascii="Times New Roman" w:eastAsia="Times New Roman" w:hAnsi="Times New Roman"/>
              </w:rPr>
              <w:t>порушення</w:t>
            </w:r>
            <w:proofErr w:type="spellEnd"/>
            <w:r w:rsidRPr="00663EBA">
              <w:rPr>
                <w:rFonts w:ascii="Times New Roman" w:eastAsia="Times New Roman" w:hAnsi="Times New Roman"/>
              </w:rPr>
              <w:t xml:space="preserve"> </w:t>
            </w:r>
            <w:proofErr w:type="spellStart"/>
            <w:r w:rsidRPr="00663EBA">
              <w:rPr>
                <w:rFonts w:ascii="Times New Roman" w:eastAsia="Times New Roman" w:hAnsi="Times New Roman"/>
              </w:rPr>
              <w:t>вимог</w:t>
            </w:r>
            <w:proofErr w:type="spellEnd"/>
            <w:r w:rsidRPr="00663EBA">
              <w:rPr>
                <w:rFonts w:ascii="Times New Roman" w:eastAsia="Times New Roman" w:hAnsi="Times New Roman"/>
              </w:rPr>
              <w:t xml:space="preserve"> </w:t>
            </w:r>
            <w:proofErr w:type="spellStart"/>
            <w:r w:rsidRPr="00663EBA">
              <w:rPr>
                <w:rFonts w:ascii="Times New Roman" w:eastAsia="Times New Roman" w:hAnsi="Times New Roman"/>
              </w:rPr>
              <w:t>законодавства</w:t>
            </w:r>
            <w:proofErr w:type="spellEnd"/>
            <w:r w:rsidRPr="00663EBA">
              <w:rPr>
                <w:rFonts w:ascii="Times New Roman" w:eastAsia="Times New Roman" w:hAnsi="Times New Roman"/>
              </w:rPr>
              <w:t xml:space="preserve"> у </w:t>
            </w:r>
            <w:proofErr w:type="spellStart"/>
            <w:r w:rsidRPr="00663EBA">
              <w:rPr>
                <w:rFonts w:ascii="Times New Roman" w:eastAsia="Times New Roman" w:hAnsi="Times New Roman"/>
              </w:rPr>
              <w:t>сфері</w:t>
            </w:r>
            <w:proofErr w:type="spellEnd"/>
            <w:r w:rsidRPr="00663EBA">
              <w:rPr>
                <w:rFonts w:ascii="Times New Roman" w:eastAsia="Times New Roman" w:hAnsi="Times New Roman"/>
              </w:rPr>
              <w:t xml:space="preserve"> </w:t>
            </w:r>
            <w:proofErr w:type="spellStart"/>
            <w:r w:rsidRPr="00663EBA">
              <w:rPr>
                <w:rFonts w:ascii="Times New Roman" w:eastAsia="Times New Roman" w:hAnsi="Times New Roman"/>
              </w:rPr>
              <w:t>публічних</w:t>
            </w:r>
            <w:proofErr w:type="spellEnd"/>
            <w:r w:rsidRPr="00663EBA">
              <w:rPr>
                <w:rFonts w:ascii="Times New Roman" w:eastAsia="Times New Roman" w:hAnsi="Times New Roman"/>
              </w:rPr>
              <w:t xml:space="preserve"> </w:t>
            </w:r>
            <w:proofErr w:type="spellStart"/>
            <w:r w:rsidRPr="00663EBA">
              <w:rPr>
                <w:rFonts w:ascii="Times New Roman" w:eastAsia="Times New Roman" w:hAnsi="Times New Roman"/>
              </w:rPr>
              <w:t>закупівель</w:t>
            </w:r>
            <w:proofErr w:type="spellEnd"/>
            <w:r w:rsidRPr="00663EBA">
              <w:rPr>
                <w:rFonts w:ascii="Times New Roman" w:eastAsia="Times New Roman" w:hAnsi="Times New Roman"/>
              </w:rPr>
              <w:t xml:space="preserve">, з </w:t>
            </w:r>
            <w:proofErr w:type="spellStart"/>
            <w:r w:rsidRPr="00663EBA">
              <w:rPr>
                <w:rFonts w:ascii="Times New Roman" w:eastAsia="Times New Roman" w:hAnsi="Times New Roman"/>
              </w:rPr>
              <w:t>описом</w:t>
            </w:r>
            <w:proofErr w:type="spellEnd"/>
            <w:r w:rsidRPr="00663EBA">
              <w:rPr>
                <w:rFonts w:ascii="Times New Roman" w:eastAsia="Times New Roman" w:hAnsi="Times New Roman"/>
              </w:rPr>
              <w:t xml:space="preserve"> таких </w:t>
            </w:r>
            <w:proofErr w:type="spellStart"/>
            <w:r w:rsidRPr="00663EBA">
              <w:rPr>
                <w:rFonts w:ascii="Times New Roman" w:eastAsia="Times New Roman" w:hAnsi="Times New Roman"/>
              </w:rPr>
              <w:t>порушень</w:t>
            </w:r>
            <w:proofErr w:type="spellEnd"/>
            <w:r w:rsidRPr="00663EBA">
              <w:rPr>
                <w:rFonts w:ascii="Times New Roman" w:eastAsia="Times New Roman" w:hAnsi="Times New Roman"/>
              </w:rPr>
              <w:t>;</w:t>
            </w:r>
          </w:p>
          <w:p w14:paraId="3AF7D647" w14:textId="77777777" w:rsidR="00AC6CF5" w:rsidRPr="00663EBA" w:rsidRDefault="00AC6CF5" w:rsidP="00AC6CF5">
            <w:pPr>
              <w:widowControl w:val="0"/>
              <w:spacing w:after="0"/>
              <w:jc w:val="both"/>
              <w:rPr>
                <w:rFonts w:ascii="Times New Roman" w:eastAsia="Times New Roman" w:hAnsi="Times New Roman"/>
              </w:rPr>
            </w:pPr>
            <w:r w:rsidRPr="00663EBA">
              <w:rPr>
                <w:rFonts w:ascii="Times New Roman" w:eastAsia="Times New Roman" w:hAnsi="Times New Roman"/>
              </w:rPr>
              <w:t xml:space="preserve">3) </w:t>
            </w:r>
            <w:proofErr w:type="spellStart"/>
            <w:r w:rsidRPr="00663EBA">
              <w:rPr>
                <w:rFonts w:ascii="Times New Roman" w:eastAsia="Times New Roman" w:hAnsi="Times New Roman"/>
              </w:rPr>
              <w:t>скорочення</w:t>
            </w:r>
            <w:proofErr w:type="spellEnd"/>
            <w:r w:rsidRPr="00663EBA">
              <w:rPr>
                <w:rFonts w:ascii="Times New Roman" w:eastAsia="Times New Roman" w:hAnsi="Times New Roman"/>
              </w:rPr>
              <w:t xml:space="preserve"> </w:t>
            </w:r>
            <w:proofErr w:type="spellStart"/>
            <w:r w:rsidRPr="00663EBA">
              <w:rPr>
                <w:rFonts w:ascii="Times New Roman" w:eastAsia="Times New Roman" w:hAnsi="Times New Roman"/>
              </w:rPr>
              <w:t>обсягу</w:t>
            </w:r>
            <w:proofErr w:type="spellEnd"/>
            <w:r w:rsidRPr="00663EBA">
              <w:rPr>
                <w:rFonts w:ascii="Times New Roman" w:eastAsia="Times New Roman" w:hAnsi="Times New Roman"/>
              </w:rPr>
              <w:t xml:space="preserve"> </w:t>
            </w:r>
            <w:proofErr w:type="spellStart"/>
            <w:r w:rsidRPr="00663EBA">
              <w:rPr>
                <w:rFonts w:ascii="Times New Roman" w:eastAsia="Times New Roman" w:hAnsi="Times New Roman"/>
              </w:rPr>
              <w:t>видатків</w:t>
            </w:r>
            <w:proofErr w:type="spellEnd"/>
            <w:r w:rsidRPr="00663EBA">
              <w:rPr>
                <w:rFonts w:ascii="Times New Roman" w:eastAsia="Times New Roman" w:hAnsi="Times New Roman"/>
              </w:rPr>
              <w:t xml:space="preserve"> на </w:t>
            </w:r>
            <w:proofErr w:type="spellStart"/>
            <w:r w:rsidRPr="00663EBA">
              <w:rPr>
                <w:rFonts w:ascii="Times New Roman" w:eastAsia="Times New Roman" w:hAnsi="Times New Roman"/>
              </w:rPr>
              <w:t>здійснення</w:t>
            </w:r>
            <w:proofErr w:type="spellEnd"/>
            <w:r w:rsidRPr="00663EBA">
              <w:rPr>
                <w:rFonts w:ascii="Times New Roman" w:eastAsia="Times New Roman" w:hAnsi="Times New Roman"/>
              </w:rPr>
              <w:t xml:space="preserve"> </w:t>
            </w:r>
            <w:proofErr w:type="spellStart"/>
            <w:r w:rsidRPr="00663EBA">
              <w:rPr>
                <w:rFonts w:ascii="Times New Roman" w:eastAsia="Times New Roman" w:hAnsi="Times New Roman"/>
              </w:rPr>
              <w:t>закупівлі</w:t>
            </w:r>
            <w:proofErr w:type="spellEnd"/>
            <w:r w:rsidRPr="00663EBA">
              <w:rPr>
                <w:rFonts w:ascii="Times New Roman" w:eastAsia="Times New Roman" w:hAnsi="Times New Roman"/>
              </w:rPr>
              <w:t xml:space="preserve"> </w:t>
            </w:r>
            <w:proofErr w:type="spellStart"/>
            <w:r w:rsidRPr="00663EBA">
              <w:rPr>
                <w:rFonts w:ascii="Times New Roman" w:eastAsia="Times New Roman" w:hAnsi="Times New Roman"/>
              </w:rPr>
              <w:t>товарів</w:t>
            </w:r>
            <w:proofErr w:type="spellEnd"/>
            <w:r w:rsidRPr="00663EBA">
              <w:rPr>
                <w:rFonts w:ascii="Times New Roman" w:eastAsia="Times New Roman" w:hAnsi="Times New Roman"/>
              </w:rPr>
              <w:t xml:space="preserve">, </w:t>
            </w:r>
            <w:proofErr w:type="spellStart"/>
            <w:r w:rsidRPr="00663EBA">
              <w:rPr>
                <w:rFonts w:ascii="Times New Roman" w:eastAsia="Times New Roman" w:hAnsi="Times New Roman"/>
              </w:rPr>
              <w:t>робіт</w:t>
            </w:r>
            <w:proofErr w:type="spellEnd"/>
            <w:r w:rsidRPr="00663EBA">
              <w:rPr>
                <w:rFonts w:ascii="Times New Roman" w:eastAsia="Times New Roman" w:hAnsi="Times New Roman"/>
              </w:rPr>
              <w:t xml:space="preserve"> </w:t>
            </w:r>
            <w:proofErr w:type="spellStart"/>
            <w:r w:rsidRPr="00663EBA">
              <w:rPr>
                <w:rFonts w:ascii="Times New Roman" w:eastAsia="Times New Roman" w:hAnsi="Times New Roman"/>
              </w:rPr>
              <w:t>чи</w:t>
            </w:r>
            <w:proofErr w:type="spellEnd"/>
            <w:r w:rsidRPr="00663EBA">
              <w:rPr>
                <w:rFonts w:ascii="Times New Roman" w:eastAsia="Times New Roman" w:hAnsi="Times New Roman"/>
              </w:rPr>
              <w:t xml:space="preserve"> </w:t>
            </w:r>
            <w:proofErr w:type="spellStart"/>
            <w:r w:rsidRPr="00663EBA">
              <w:rPr>
                <w:rFonts w:ascii="Times New Roman" w:eastAsia="Times New Roman" w:hAnsi="Times New Roman"/>
              </w:rPr>
              <w:t>послуг</w:t>
            </w:r>
            <w:proofErr w:type="spellEnd"/>
            <w:r w:rsidRPr="00663EBA">
              <w:rPr>
                <w:rFonts w:ascii="Times New Roman" w:eastAsia="Times New Roman" w:hAnsi="Times New Roman"/>
              </w:rPr>
              <w:t>;</w:t>
            </w:r>
          </w:p>
          <w:p w14:paraId="50E43AE2" w14:textId="77777777" w:rsidR="00AC6CF5" w:rsidRPr="00663EBA" w:rsidRDefault="00AC6CF5" w:rsidP="00AC6CF5">
            <w:pPr>
              <w:widowControl w:val="0"/>
              <w:spacing w:after="0"/>
              <w:jc w:val="both"/>
              <w:rPr>
                <w:rFonts w:ascii="Times New Roman" w:eastAsia="Times New Roman" w:hAnsi="Times New Roman"/>
              </w:rPr>
            </w:pPr>
            <w:r w:rsidRPr="00663EBA">
              <w:rPr>
                <w:rFonts w:ascii="Times New Roman" w:eastAsia="Times New Roman" w:hAnsi="Times New Roman"/>
              </w:rPr>
              <w:t xml:space="preserve">4) коли </w:t>
            </w:r>
            <w:proofErr w:type="spellStart"/>
            <w:r w:rsidRPr="00663EBA">
              <w:rPr>
                <w:rFonts w:ascii="Times New Roman" w:eastAsia="Times New Roman" w:hAnsi="Times New Roman"/>
              </w:rPr>
              <w:t>здійснення</w:t>
            </w:r>
            <w:proofErr w:type="spellEnd"/>
            <w:r w:rsidRPr="00663EBA">
              <w:rPr>
                <w:rFonts w:ascii="Times New Roman" w:eastAsia="Times New Roman" w:hAnsi="Times New Roman"/>
              </w:rPr>
              <w:t xml:space="preserve"> </w:t>
            </w:r>
            <w:proofErr w:type="spellStart"/>
            <w:r w:rsidRPr="00663EBA">
              <w:rPr>
                <w:rFonts w:ascii="Times New Roman" w:eastAsia="Times New Roman" w:hAnsi="Times New Roman"/>
              </w:rPr>
              <w:t>закупівлі</w:t>
            </w:r>
            <w:proofErr w:type="spellEnd"/>
            <w:r w:rsidRPr="00663EBA">
              <w:rPr>
                <w:rFonts w:ascii="Times New Roman" w:eastAsia="Times New Roman" w:hAnsi="Times New Roman"/>
              </w:rPr>
              <w:t xml:space="preserve"> стало </w:t>
            </w:r>
            <w:proofErr w:type="spellStart"/>
            <w:r w:rsidRPr="00663EBA">
              <w:rPr>
                <w:rFonts w:ascii="Times New Roman" w:eastAsia="Times New Roman" w:hAnsi="Times New Roman"/>
              </w:rPr>
              <w:t>неможливим</w:t>
            </w:r>
            <w:proofErr w:type="spellEnd"/>
            <w:r w:rsidRPr="00663EBA">
              <w:rPr>
                <w:rFonts w:ascii="Times New Roman" w:eastAsia="Times New Roman" w:hAnsi="Times New Roman"/>
              </w:rPr>
              <w:t xml:space="preserve"> </w:t>
            </w:r>
            <w:proofErr w:type="spellStart"/>
            <w:r w:rsidRPr="00663EBA">
              <w:rPr>
                <w:rFonts w:ascii="Times New Roman" w:eastAsia="Times New Roman" w:hAnsi="Times New Roman"/>
              </w:rPr>
              <w:t>внаслідок</w:t>
            </w:r>
            <w:proofErr w:type="spellEnd"/>
            <w:r w:rsidRPr="00663EBA">
              <w:rPr>
                <w:rFonts w:ascii="Times New Roman" w:eastAsia="Times New Roman" w:hAnsi="Times New Roman"/>
              </w:rPr>
              <w:t xml:space="preserve"> </w:t>
            </w:r>
            <w:proofErr w:type="spellStart"/>
            <w:r w:rsidRPr="00663EBA">
              <w:rPr>
                <w:rFonts w:ascii="Times New Roman" w:eastAsia="Times New Roman" w:hAnsi="Times New Roman"/>
              </w:rPr>
              <w:t>дії</w:t>
            </w:r>
            <w:proofErr w:type="spellEnd"/>
            <w:r w:rsidRPr="00663EBA">
              <w:rPr>
                <w:rFonts w:ascii="Times New Roman" w:eastAsia="Times New Roman" w:hAnsi="Times New Roman"/>
              </w:rPr>
              <w:t xml:space="preserve"> </w:t>
            </w:r>
            <w:proofErr w:type="spellStart"/>
            <w:r w:rsidRPr="00663EBA">
              <w:rPr>
                <w:rFonts w:ascii="Times New Roman" w:eastAsia="Times New Roman" w:hAnsi="Times New Roman"/>
              </w:rPr>
              <w:t>обставин</w:t>
            </w:r>
            <w:proofErr w:type="spellEnd"/>
            <w:r w:rsidRPr="00663EBA">
              <w:rPr>
                <w:rFonts w:ascii="Times New Roman" w:eastAsia="Times New Roman" w:hAnsi="Times New Roman"/>
              </w:rPr>
              <w:t xml:space="preserve"> </w:t>
            </w:r>
            <w:proofErr w:type="spellStart"/>
            <w:r w:rsidRPr="00663EBA">
              <w:rPr>
                <w:rFonts w:ascii="Times New Roman" w:eastAsia="Times New Roman" w:hAnsi="Times New Roman"/>
              </w:rPr>
              <w:t>непереборної</w:t>
            </w:r>
            <w:proofErr w:type="spellEnd"/>
            <w:r w:rsidRPr="00663EBA">
              <w:rPr>
                <w:rFonts w:ascii="Times New Roman" w:eastAsia="Times New Roman" w:hAnsi="Times New Roman"/>
              </w:rPr>
              <w:t xml:space="preserve"> </w:t>
            </w:r>
            <w:proofErr w:type="spellStart"/>
            <w:r w:rsidRPr="00663EBA">
              <w:rPr>
                <w:rFonts w:ascii="Times New Roman" w:eastAsia="Times New Roman" w:hAnsi="Times New Roman"/>
              </w:rPr>
              <w:t>сили</w:t>
            </w:r>
            <w:proofErr w:type="spellEnd"/>
            <w:r w:rsidRPr="00663EBA">
              <w:rPr>
                <w:rFonts w:ascii="Times New Roman" w:eastAsia="Times New Roman" w:hAnsi="Times New Roman"/>
              </w:rPr>
              <w:t>.</w:t>
            </w:r>
          </w:p>
          <w:p w14:paraId="5EB3C8D1" w14:textId="77777777" w:rsidR="00AC6CF5" w:rsidRPr="00663EBA" w:rsidRDefault="00AC6CF5" w:rsidP="00AC6CF5">
            <w:pPr>
              <w:widowControl w:val="0"/>
              <w:spacing w:after="0"/>
              <w:jc w:val="both"/>
              <w:rPr>
                <w:rFonts w:ascii="Times New Roman" w:eastAsia="Times New Roman" w:hAnsi="Times New Roman"/>
              </w:rPr>
            </w:pPr>
            <w:r w:rsidRPr="00663EBA">
              <w:rPr>
                <w:rFonts w:ascii="Times New Roman" w:eastAsia="Times New Roman" w:hAnsi="Times New Roman"/>
              </w:rPr>
              <w:t xml:space="preserve">У </w:t>
            </w:r>
            <w:proofErr w:type="spellStart"/>
            <w:r w:rsidRPr="00663EBA">
              <w:rPr>
                <w:rFonts w:ascii="Times New Roman" w:eastAsia="Times New Roman" w:hAnsi="Times New Roman"/>
              </w:rPr>
              <w:t>разі</w:t>
            </w:r>
            <w:proofErr w:type="spellEnd"/>
            <w:r w:rsidRPr="00663EBA">
              <w:rPr>
                <w:rFonts w:ascii="Times New Roman" w:eastAsia="Times New Roman" w:hAnsi="Times New Roman"/>
              </w:rPr>
              <w:t xml:space="preserve"> </w:t>
            </w:r>
            <w:proofErr w:type="spellStart"/>
            <w:r w:rsidRPr="00663EBA">
              <w:rPr>
                <w:rFonts w:ascii="Times New Roman" w:eastAsia="Times New Roman" w:hAnsi="Times New Roman"/>
              </w:rPr>
              <w:t>відміни</w:t>
            </w:r>
            <w:proofErr w:type="spellEnd"/>
            <w:r w:rsidRPr="00663EBA">
              <w:rPr>
                <w:rFonts w:ascii="Times New Roman" w:eastAsia="Times New Roman" w:hAnsi="Times New Roman"/>
              </w:rPr>
              <w:t xml:space="preserve"> </w:t>
            </w:r>
            <w:proofErr w:type="spellStart"/>
            <w:r w:rsidRPr="00663EBA">
              <w:rPr>
                <w:rFonts w:ascii="Times New Roman" w:eastAsia="Times New Roman" w:hAnsi="Times New Roman"/>
              </w:rPr>
              <w:t>відкритих</w:t>
            </w:r>
            <w:proofErr w:type="spellEnd"/>
            <w:r w:rsidRPr="00663EBA">
              <w:rPr>
                <w:rFonts w:ascii="Times New Roman" w:eastAsia="Times New Roman" w:hAnsi="Times New Roman"/>
              </w:rPr>
              <w:t xml:space="preserve"> </w:t>
            </w:r>
            <w:proofErr w:type="spellStart"/>
            <w:r w:rsidRPr="00663EBA">
              <w:rPr>
                <w:rFonts w:ascii="Times New Roman" w:eastAsia="Times New Roman" w:hAnsi="Times New Roman"/>
              </w:rPr>
              <w:t>торгів</w:t>
            </w:r>
            <w:proofErr w:type="spellEnd"/>
            <w:r w:rsidRPr="00663EBA">
              <w:rPr>
                <w:rFonts w:ascii="Times New Roman" w:eastAsia="Times New Roman" w:hAnsi="Times New Roman"/>
              </w:rPr>
              <w:t xml:space="preserve"> </w:t>
            </w:r>
            <w:proofErr w:type="spellStart"/>
            <w:r w:rsidRPr="00663EBA">
              <w:rPr>
                <w:rFonts w:ascii="Times New Roman" w:eastAsia="Times New Roman" w:hAnsi="Times New Roman"/>
              </w:rPr>
              <w:t>замовник</w:t>
            </w:r>
            <w:proofErr w:type="spellEnd"/>
            <w:r w:rsidRPr="00663EBA">
              <w:rPr>
                <w:rFonts w:ascii="Times New Roman" w:eastAsia="Times New Roman" w:hAnsi="Times New Roman"/>
              </w:rPr>
              <w:t xml:space="preserve"> </w:t>
            </w:r>
            <w:proofErr w:type="spellStart"/>
            <w:r w:rsidRPr="00663EBA">
              <w:rPr>
                <w:rFonts w:ascii="Times New Roman" w:eastAsia="Times New Roman" w:hAnsi="Times New Roman"/>
                <w:b/>
                <w:i/>
              </w:rPr>
              <w:t>протягом</w:t>
            </w:r>
            <w:proofErr w:type="spellEnd"/>
            <w:r w:rsidRPr="00663EBA">
              <w:rPr>
                <w:rFonts w:ascii="Times New Roman" w:eastAsia="Times New Roman" w:hAnsi="Times New Roman"/>
                <w:b/>
                <w:i/>
              </w:rPr>
              <w:t xml:space="preserve"> одного </w:t>
            </w:r>
            <w:proofErr w:type="spellStart"/>
            <w:r w:rsidRPr="00663EBA">
              <w:rPr>
                <w:rFonts w:ascii="Times New Roman" w:eastAsia="Times New Roman" w:hAnsi="Times New Roman"/>
                <w:b/>
                <w:i/>
              </w:rPr>
              <w:t>робочого</w:t>
            </w:r>
            <w:proofErr w:type="spellEnd"/>
            <w:r w:rsidRPr="00663EBA">
              <w:rPr>
                <w:rFonts w:ascii="Times New Roman" w:eastAsia="Times New Roman" w:hAnsi="Times New Roman"/>
                <w:b/>
                <w:i/>
              </w:rPr>
              <w:t xml:space="preserve"> дня</w:t>
            </w:r>
            <w:r w:rsidRPr="00663EBA">
              <w:rPr>
                <w:rFonts w:ascii="Times New Roman" w:eastAsia="Times New Roman" w:hAnsi="Times New Roman"/>
              </w:rPr>
              <w:t xml:space="preserve"> з </w:t>
            </w:r>
            <w:proofErr w:type="spellStart"/>
            <w:r w:rsidRPr="00663EBA">
              <w:rPr>
                <w:rFonts w:ascii="Times New Roman" w:eastAsia="Times New Roman" w:hAnsi="Times New Roman"/>
              </w:rPr>
              <w:t>дати</w:t>
            </w:r>
            <w:proofErr w:type="spellEnd"/>
            <w:r w:rsidRPr="00663EBA">
              <w:rPr>
                <w:rFonts w:ascii="Times New Roman" w:eastAsia="Times New Roman" w:hAnsi="Times New Roman"/>
              </w:rPr>
              <w:t xml:space="preserve"> </w:t>
            </w:r>
            <w:proofErr w:type="spellStart"/>
            <w:r w:rsidRPr="00663EBA">
              <w:rPr>
                <w:rFonts w:ascii="Times New Roman" w:eastAsia="Times New Roman" w:hAnsi="Times New Roman"/>
              </w:rPr>
              <w:t>прийняття</w:t>
            </w:r>
            <w:proofErr w:type="spellEnd"/>
            <w:r w:rsidRPr="00663EBA">
              <w:rPr>
                <w:rFonts w:ascii="Times New Roman" w:eastAsia="Times New Roman" w:hAnsi="Times New Roman"/>
              </w:rPr>
              <w:t xml:space="preserve"> </w:t>
            </w:r>
            <w:proofErr w:type="spellStart"/>
            <w:r w:rsidRPr="00663EBA">
              <w:rPr>
                <w:rFonts w:ascii="Times New Roman" w:eastAsia="Times New Roman" w:hAnsi="Times New Roman"/>
              </w:rPr>
              <w:t>відповідного</w:t>
            </w:r>
            <w:proofErr w:type="spellEnd"/>
            <w:r w:rsidRPr="00663EBA">
              <w:rPr>
                <w:rFonts w:ascii="Times New Roman" w:eastAsia="Times New Roman" w:hAnsi="Times New Roman"/>
              </w:rPr>
              <w:t xml:space="preserve"> </w:t>
            </w:r>
            <w:proofErr w:type="spellStart"/>
            <w:r w:rsidRPr="00663EBA">
              <w:rPr>
                <w:rFonts w:ascii="Times New Roman" w:eastAsia="Times New Roman" w:hAnsi="Times New Roman"/>
              </w:rPr>
              <w:t>рішення</w:t>
            </w:r>
            <w:proofErr w:type="spellEnd"/>
            <w:r w:rsidRPr="00663EBA">
              <w:rPr>
                <w:rFonts w:ascii="Times New Roman" w:eastAsia="Times New Roman" w:hAnsi="Times New Roman"/>
              </w:rPr>
              <w:t xml:space="preserve"> </w:t>
            </w:r>
            <w:proofErr w:type="spellStart"/>
            <w:r w:rsidRPr="00663EBA">
              <w:rPr>
                <w:rFonts w:ascii="Times New Roman" w:eastAsia="Times New Roman" w:hAnsi="Times New Roman"/>
              </w:rPr>
              <w:t>зазначає</w:t>
            </w:r>
            <w:proofErr w:type="spellEnd"/>
            <w:r w:rsidRPr="00663EBA">
              <w:rPr>
                <w:rFonts w:ascii="Times New Roman" w:eastAsia="Times New Roman" w:hAnsi="Times New Roman"/>
              </w:rPr>
              <w:t xml:space="preserve"> в </w:t>
            </w:r>
            <w:proofErr w:type="spellStart"/>
            <w:r w:rsidRPr="00663EBA">
              <w:rPr>
                <w:rFonts w:ascii="Times New Roman" w:eastAsia="Times New Roman" w:hAnsi="Times New Roman"/>
              </w:rPr>
              <w:t>електронній</w:t>
            </w:r>
            <w:proofErr w:type="spellEnd"/>
            <w:r w:rsidRPr="00663EBA">
              <w:rPr>
                <w:rFonts w:ascii="Times New Roman" w:eastAsia="Times New Roman" w:hAnsi="Times New Roman"/>
              </w:rPr>
              <w:t xml:space="preserve"> </w:t>
            </w:r>
            <w:proofErr w:type="spellStart"/>
            <w:r w:rsidRPr="00663EBA">
              <w:rPr>
                <w:rFonts w:ascii="Times New Roman" w:eastAsia="Times New Roman" w:hAnsi="Times New Roman"/>
              </w:rPr>
              <w:t>системі</w:t>
            </w:r>
            <w:proofErr w:type="spellEnd"/>
            <w:r w:rsidRPr="00663EBA">
              <w:rPr>
                <w:rFonts w:ascii="Times New Roman" w:eastAsia="Times New Roman" w:hAnsi="Times New Roman"/>
              </w:rPr>
              <w:t xml:space="preserve"> </w:t>
            </w:r>
            <w:proofErr w:type="spellStart"/>
            <w:r w:rsidRPr="00663EBA">
              <w:rPr>
                <w:rFonts w:ascii="Times New Roman" w:eastAsia="Times New Roman" w:hAnsi="Times New Roman"/>
              </w:rPr>
              <w:t>закупівель</w:t>
            </w:r>
            <w:proofErr w:type="spellEnd"/>
            <w:r w:rsidRPr="00663EBA">
              <w:rPr>
                <w:rFonts w:ascii="Times New Roman" w:eastAsia="Times New Roman" w:hAnsi="Times New Roman"/>
              </w:rPr>
              <w:t xml:space="preserve"> </w:t>
            </w:r>
            <w:proofErr w:type="spellStart"/>
            <w:r w:rsidRPr="00663EBA">
              <w:rPr>
                <w:rFonts w:ascii="Times New Roman" w:eastAsia="Times New Roman" w:hAnsi="Times New Roman"/>
              </w:rPr>
              <w:t>підстави</w:t>
            </w:r>
            <w:proofErr w:type="spellEnd"/>
            <w:r w:rsidRPr="00663EBA">
              <w:rPr>
                <w:rFonts w:ascii="Times New Roman" w:eastAsia="Times New Roman" w:hAnsi="Times New Roman"/>
              </w:rPr>
              <w:t xml:space="preserve"> </w:t>
            </w:r>
            <w:proofErr w:type="spellStart"/>
            <w:r w:rsidRPr="00663EBA">
              <w:rPr>
                <w:rFonts w:ascii="Times New Roman" w:eastAsia="Times New Roman" w:hAnsi="Times New Roman"/>
              </w:rPr>
              <w:t>прийняття</w:t>
            </w:r>
            <w:proofErr w:type="spellEnd"/>
            <w:r w:rsidRPr="00663EBA">
              <w:rPr>
                <w:rFonts w:ascii="Times New Roman" w:eastAsia="Times New Roman" w:hAnsi="Times New Roman"/>
              </w:rPr>
              <w:t xml:space="preserve"> такого </w:t>
            </w:r>
            <w:proofErr w:type="spellStart"/>
            <w:r w:rsidRPr="00663EBA">
              <w:rPr>
                <w:rFonts w:ascii="Times New Roman" w:eastAsia="Times New Roman" w:hAnsi="Times New Roman"/>
              </w:rPr>
              <w:t>рішення</w:t>
            </w:r>
            <w:proofErr w:type="spellEnd"/>
            <w:r w:rsidRPr="00663EBA">
              <w:rPr>
                <w:rFonts w:ascii="Times New Roman" w:eastAsia="Times New Roman" w:hAnsi="Times New Roman"/>
              </w:rPr>
              <w:t>.</w:t>
            </w:r>
          </w:p>
          <w:p w14:paraId="322BD62A" w14:textId="77777777" w:rsidR="00AC6CF5" w:rsidRPr="00663EBA" w:rsidRDefault="00AC6CF5" w:rsidP="00AC6CF5">
            <w:pPr>
              <w:widowControl w:val="0"/>
              <w:spacing w:after="0"/>
              <w:jc w:val="both"/>
              <w:rPr>
                <w:rFonts w:ascii="Times New Roman" w:eastAsia="Times New Roman" w:hAnsi="Times New Roman"/>
                <w:b/>
                <w:i/>
              </w:rPr>
            </w:pPr>
            <w:proofErr w:type="spellStart"/>
            <w:r w:rsidRPr="00663EBA">
              <w:rPr>
                <w:rFonts w:ascii="Times New Roman" w:eastAsia="Times New Roman" w:hAnsi="Times New Roman"/>
                <w:b/>
                <w:i/>
              </w:rPr>
              <w:t>Відкриті</w:t>
            </w:r>
            <w:proofErr w:type="spellEnd"/>
            <w:r w:rsidRPr="00663EBA">
              <w:rPr>
                <w:rFonts w:ascii="Times New Roman" w:eastAsia="Times New Roman" w:hAnsi="Times New Roman"/>
                <w:b/>
                <w:i/>
              </w:rPr>
              <w:t xml:space="preserve"> торги автоматично </w:t>
            </w:r>
            <w:proofErr w:type="spellStart"/>
            <w:r w:rsidRPr="00663EBA">
              <w:rPr>
                <w:rFonts w:ascii="Times New Roman" w:eastAsia="Times New Roman" w:hAnsi="Times New Roman"/>
                <w:b/>
                <w:i/>
              </w:rPr>
              <w:t>відміняються</w:t>
            </w:r>
            <w:proofErr w:type="spellEnd"/>
            <w:r w:rsidRPr="00663EBA">
              <w:rPr>
                <w:rFonts w:ascii="Times New Roman" w:eastAsia="Times New Roman" w:hAnsi="Times New Roman"/>
                <w:b/>
                <w:i/>
              </w:rPr>
              <w:t xml:space="preserve"> </w:t>
            </w:r>
            <w:proofErr w:type="spellStart"/>
            <w:r w:rsidRPr="00663EBA">
              <w:rPr>
                <w:rFonts w:ascii="Times New Roman" w:eastAsia="Times New Roman" w:hAnsi="Times New Roman"/>
                <w:b/>
                <w:i/>
              </w:rPr>
              <w:t>електронною</w:t>
            </w:r>
            <w:proofErr w:type="spellEnd"/>
            <w:r w:rsidRPr="00663EBA">
              <w:rPr>
                <w:rFonts w:ascii="Times New Roman" w:eastAsia="Times New Roman" w:hAnsi="Times New Roman"/>
                <w:b/>
                <w:i/>
              </w:rPr>
              <w:t xml:space="preserve"> системою </w:t>
            </w:r>
            <w:proofErr w:type="spellStart"/>
            <w:r w:rsidRPr="00663EBA">
              <w:rPr>
                <w:rFonts w:ascii="Times New Roman" w:eastAsia="Times New Roman" w:hAnsi="Times New Roman"/>
                <w:b/>
                <w:i/>
              </w:rPr>
              <w:t>закупівель</w:t>
            </w:r>
            <w:proofErr w:type="spellEnd"/>
            <w:r w:rsidRPr="00663EBA">
              <w:rPr>
                <w:rFonts w:ascii="Times New Roman" w:eastAsia="Times New Roman" w:hAnsi="Times New Roman"/>
                <w:b/>
                <w:i/>
              </w:rPr>
              <w:t xml:space="preserve"> у </w:t>
            </w:r>
            <w:proofErr w:type="spellStart"/>
            <w:r w:rsidRPr="00663EBA">
              <w:rPr>
                <w:rFonts w:ascii="Times New Roman" w:eastAsia="Times New Roman" w:hAnsi="Times New Roman"/>
                <w:b/>
                <w:i/>
              </w:rPr>
              <w:t>разі</w:t>
            </w:r>
            <w:proofErr w:type="spellEnd"/>
            <w:r w:rsidRPr="00663EBA">
              <w:rPr>
                <w:rFonts w:ascii="Times New Roman" w:eastAsia="Times New Roman" w:hAnsi="Times New Roman"/>
                <w:b/>
                <w:i/>
              </w:rPr>
              <w:t>:</w:t>
            </w:r>
          </w:p>
          <w:p w14:paraId="56C3D3BC" w14:textId="77777777" w:rsidR="00AC6CF5" w:rsidRPr="00663EBA" w:rsidRDefault="00AC6CF5" w:rsidP="00AC6CF5">
            <w:pPr>
              <w:pStyle w:val="a3"/>
              <w:spacing w:before="0" w:beforeAutospacing="0" w:after="0" w:afterAutospacing="0"/>
              <w:rPr>
                <w:color w:val="323232"/>
                <w:sz w:val="22"/>
                <w:szCs w:val="22"/>
              </w:rPr>
            </w:pPr>
            <w:r w:rsidRPr="00663EBA">
              <w:rPr>
                <w:color w:val="323232"/>
                <w:sz w:val="22"/>
                <w:szCs w:val="22"/>
              </w:rPr>
              <w:t xml:space="preserve">1) </w:t>
            </w:r>
            <w:proofErr w:type="spellStart"/>
            <w:r w:rsidRPr="00663EBA">
              <w:rPr>
                <w:color w:val="323232"/>
                <w:sz w:val="22"/>
                <w:szCs w:val="22"/>
              </w:rPr>
              <w:t>відхилення</w:t>
            </w:r>
            <w:proofErr w:type="spellEnd"/>
            <w:r w:rsidRPr="00663EBA">
              <w:rPr>
                <w:color w:val="323232"/>
                <w:sz w:val="22"/>
                <w:szCs w:val="22"/>
              </w:rPr>
              <w:t xml:space="preserve"> </w:t>
            </w:r>
            <w:proofErr w:type="spellStart"/>
            <w:r w:rsidRPr="00663EBA">
              <w:rPr>
                <w:color w:val="323232"/>
                <w:sz w:val="22"/>
                <w:szCs w:val="22"/>
              </w:rPr>
              <w:t>всіх</w:t>
            </w:r>
            <w:proofErr w:type="spellEnd"/>
            <w:r w:rsidRPr="00663EBA">
              <w:rPr>
                <w:color w:val="323232"/>
                <w:sz w:val="22"/>
                <w:szCs w:val="22"/>
              </w:rPr>
              <w:t xml:space="preserve"> </w:t>
            </w:r>
            <w:proofErr w:type="spellStart"/>
            <w:r w:rsidRPr="00663EBA">
              <w:rPr>
                <w:color w:val="323232"/>
                <w:sz w:val="22"/>
                <w:szCs w:val="22"/>
              </w:rPr>
              <w:t>тендерних</w:t>
            </w:r>
            <w:proofErr w:type="spellEnd"/>
            <w:r w:rsidRPr="00663EBA">
              <w:rPr>
                <w:color w:val="323232"/>
                <w:sz w:val="22"/>
                <w:szCs w:val="22"/>
              </w:rPr>
              <w:t xml:space="preserve"> </w:t>
            </w:r>
            <w:proofErr w:type="spellStart"/>
            <w:r w:rsidRPr="00663EBA">
              <w:rPr>
                <w:color w:val="323232"/>
                <w:sz w:val="22"/>
                <w:szCs w:val="22"/>
              </w:rPr>
              <w:t>пропозицій</w:t>
            </w:r>
            <w:proofErr w:type="spellEnd"/>
            <w:r w:rsidRPr="00663EBA">
              <w:rPr>
                <w:color w:val="323232"/>
                <w:sz w:val="22"/>
                <w:szCs w:val="22"/>
              </w:rPr>
              <w:t xml:space="preserve"> (у тому </w:t>
            </w:r>
            <w:proofErr w:type="spellStart"/>
            <w:r w:rsidRPr="00663EBA">
              <w:rPr>
                <w:color w:val="323232"/>
                <w:sz w:val="22"/>
                <w:szCs w:val="22"/>
              </w:rPr>
              <w:t>числі</w:t>
            </w:r>
            <w:proofErr w:type="spellEnd"/>
            <w:r w:rsidRPr="00663EBA">
              <w:rPr>
                <w:color w:val="323232"/>
                <w:sz w:val="22"/>
                <w:szCs w:val="22"/>
              </w:rPr>
              <w:t xml:space="preserve">, </w:t>
            </w:r>
            <w:proofErr w:type="spellStart"/>
            <w:r w:rsidRPr="00663EBA">
              <w:rPr>
                <w:color w:val="323232"/>
                <w:sz w:val="22"/>
                <w:szCs w:val="22"/>
              </w:rPr>
              <w:t>якщо</w:t>
            </w:r>
            <w:proofErr w:type="spellEnd"/>
            <w:r w:rsidRPr="00663EBA">
              <w:rPr>
                <w:color w:val="323232"/>
                <w:sz w:val="22"/>
                <w:szCs w:val="22"/>
              </w:rPr>
              <w:t xml:space="preserve"> </w:t>
            </w:r>
            <w:proofErr w:type="spellStart"/>
            <w:r w:rsidRPr="00663EBA">
              <w:rPr>
                <w:color w:val="323232"/>
                <w:sz w:val="22"/>
                <w:szCs w:val="22"/>
              </w:rPr>
              <w:t>була</w:t>
            </w:r>
            <w:proofErr w:type="spellEnd"/>
            <w:r w:rsidRPr="00663EBA">
              <w:rPr>
                <w:color w:val="323232"/>
                <w:sz w:val="22"/>
                <w:szCs w:val="22"/>
              </w:rPr>
              <w:t xml:space="preserve"> подана одна </w:t>
            </w:r>
            <w:proofErr w:type="spellStart"/>
            <w:r w:rsidRPr="00663EBA">
              <w:rPr>
                <w:color w:val="323232"/>
                <w:sz w:val="22"/>
                <w:szCs w:val="22"/>
              </w:rPr>
              <w:t>тендерна</w:t>
            </w:r>
            <w:proofErr w:type="spellEnd"/>
            <w:r w:rsidRPr="00663EBA">
              <w:rPr>
                <w:color w:val="323232"/>
                <w:sz w:val="22"/>
                <w:szCs w:val="22"/>
              </w:rPr>
              <w:t xml:space="preserve"> </w:t>
            </w:r>
            <w:proofErr w:type="spellStart"/>
            <w:r w:rsidRPr="00663EBA">
              <w:rPr>
                <w:color w:val="323232"/>
                <w:sz w:val="22"/>
                <w:szCs w:val="22"/>
              </w:rPr>
              <w:t>пропозиція</w:t>
            </w:r>
            <w:proofErr w:type="spellEnd"/>
            <w:r w:rsidRPr="00663EBA">
              <w:rPr>
                <w:color w:val="323232"/>
                <w:sz w:val="22"/>
                <w:szCs w:val="22"/>
              </w:rPr>
              <w:t xml:space="preserve">, яка </w:t>
            </w:r>
            <w:proofErr w:type="spellStart"/>
            <w:r w:rsidRPr="00663EBA">
              <w:rPr>
                <w:color w:val="323232"/>
                <w:sz w:val="22"/>
                <w:szCs w:val="22"/>
              </w:rPr>
              <w:t>відхилена</w:t>
            </w:r>
            <w:proofErr w:type="spellEnd"/>
            <w:r w:rsidRPr="00663EBA">
              <w:rPr>
                <w:color w:val="323232"/>
                <w:sz w:val="22"/>
                <w:szCs w:val="22"/>
              </w:rPr>
              <w:t xml:space="preserve"> </w:t>
            </w:r>
            <w:proofErr w:type="spellStart"/>
            <w:r w:rsidRPr="00663EBA">
              <w:rPr>
                <w:color w:val="323232"/>
                <w:sz w:val="22"/>
                <w:szCs w:val="22"/>
              </w:rPr>
              <w:lastRenderedPageBreak/>
              <w:t>замовником</w:t>
            </w:r>
            <w:proofErr w:type="spellEnd"/>
            <w:r w:rsidRPr="00663EBA">
              <w:rPr>
                <w:color w:val="323232"/>
                <w:sz w:val="22"/>
                <w:szCs w:val="22"/>
              </w:rPr>
              <w:t xml:space="preserve">) </w:t>
            </w:r>
            <w:proofErr w:type="spellStart"/>
            <w:r w:rsidRPr="00663EBA">
              <w:rPr>
                <w:color w:val="323232"/>
                <w:sz w:val="22"/>
                <w:szCs w:val="22"/>
              </w:rPr>
              <w:t>згідно</w:t>
            </w:r>
            <w:proofErr w:type="spellEnd"/>
            <w:r w:rsidRPr="00663EBA">
              <w:rPr>
                <w:color w:val="323232"/>
                <w:sz w:val="22"/>
                <w:szCs w:val="22"/>
              </w:rPr>
              <w:t xml:space="preserve"> з </w:t>
            </w:r>
            <w:proofErr w:type="spellStart"/>
            <w:r w:rsidRPr="00663EBA">
              <w:rPr>
                <w:color w:val="323232"/>
                <w:sz w:val="22"/>
                <w:szCs w:val="22"/>
              </w:rPr>
              <w:t>цими</w:t>
            </w:r>
            <w:proofErr w:type="spellEnd"/>
            <w:r w:rsidRPr="00663EBA">
              <w:rPr>
                <w:color w:val="323232"/>
                <w:sz w:val="22"/>
                <w:szCs w:val="22"/>
              </w:rPr>
              <w:t xml:space="preserve"> </w:t>
            </w:r>
            <w:proofErr w:type="spellStart"/>
            <w:r w:rsidRPr="00663EBA">
              <w:rPr>
                <w:color w:val="323232"/>
                <w:sz w:val="22"/>
                <w:szCs w:val="22"/>
              </w:rPr>
              <w:t>особливостями</w:t>
            </w:r>
            <w:proofErr w:type="spellEnd"/>
            <w:r w:rsidRPr="00663EBA">
              <w:rPr>
                <w:color w:val="323232"/>
                <w:sz w:val="22"/>
                <w:szCs w:val="22"/>
              </w:rPr>
              <w:t>;</w:t>
            </w:r>
          </w:p>
          <w:p w14:paraId="319EC244" w14:textId="77777777" w:rsidR="00AC6CF5" w:rsidRPr="00663EBA" w:rsidRDefault="00AC6CF5" w:rsidP="00AC6CF5">
            <w:pPr>
              <w:spacing w:after="0"/>
              <w:rPr>
                <w:rFonts w:ascii="Times New Roman" w:eastAsia="Times New Roman" w:hAnsi="Times New Roman"/>
                <w:color w:val="323232"/>
              </w:rPr>
            </w:pPr>
            <w:r w:rsidRPr="00663EBA">
              <w:rPr>
                <w:rFonts w:ascii="Times New Roman" w:eastAsia="Times New Roman" w:hAnsi="Times New Roman"/>
                <w:color w:val="323232"/>
              </w:rPr>
              <w:t xml:space="preserve">2) </w:t>
            </w:r>
            <w:proofErr w:type="spellStart"/>
            <w:r w:rsidRPr="00663EBA">
              <w:rPr>
                <w:rFonts w:ascii="Times New Roman" w:eastAsia="Times New Roman" w:hAnsi="Times New Roman"/>
                <w:color w:val="323232"/>
              </w:rPr>
              <w:t>неподання</w:t>
            </w:r>
            <w:proofErr w:type="spellEnd"/>
            <w:r w:rsidRPr="00663EBA">
              <w:rPr>
                <w:rFonts w:ascii="Times New Roman" w:eastAsia="Times New Roman" w:hAnsi="Times New Roman"/>
                <w:color w:val="323232"/>
              </w:rPr>
              <w:t xml:space="preserve"> </w:t>
            </w:r>
            <w:proofErr w:type="spellStart"/>
            <w:r w:rsidRPr="00663EBA">
              <w:rPr>
                <w:rFonts w:ascii="Times New Roman" w:eastAsia="Times New Roman" w:hAnsi="Times New Roman"/>
                <w:color w:val="323232"/>
              </w:rPr>
              <w:t>жодної</w:t>
            </w:r>
            <w:proofErr w:type="spellEnd"/>
            <w:r w:rsidRPr="00663EBA">
              <w:rPr>
                <w:rFonts w:ascii="Times New Roman" w:eastAsia="Times New Roman" w:hAnsi="Times New Roman"/>
                <w:color w:val="323232"/>
              </w:rPr>
              <w:t xml:space="preserve"> </w:t>
            </w:r>
            <w:proofErr w:type="spellStart"/>
            <w:r w:rsidRPr="00663EBA">
              <w:rPr>
                <w:rFonts w:ascii="Times New Roman" w:eastAsia="Times New Roman" w:hAnsi="Times New Roman"/>
                <w:color w:val="323232"/>
              </w:rPr>
              <w:t>тендерної</w:t>
            </w:r>
            <w:proofErr w:type="spellEnd"/>
            <w:r w:rsidRPr="00663EBA">
              <w:rPr>
                <w:rFonts w:ascii="Times New Roman" w:eastAsia="Times New Roman" w:hAnsi="Times New Roman"/>
                <w:color w:val="323232"/>
              </w:rPr>
              <w:t xml:space="preserve"> </w:t>
            </w:r>
            <w:proofErr w:type="spellStart"/>
            <w:r w:rsidRPr="00663EBA">
              <w:rPr>
                <w:rFonts w:ascii="Times New Roman" w:eastAsia="Times New Roman" w:hAnsi="Times New Roman"/>
                <w:color w:val="323232"/>
              </w:rPr>
              <w:t>пропозиції</w:t>
            </w:r>
            <w:proofErr w:type="spellEnd"/>
            <w:r w:rsidRPr="00663EBA">
              <w:rPr>
                <w:rFonts w:ascii="Times New Roman" w:eastAsia="Times New Roman" w:hAnsi="Times New Roman"/>
                <w:color w:val="323232"/>
              </w:rPr>
              <w:t xml:space="preserve"> для </w:t>
            </w:r>
            <w:proofErr w:type="spellStart"/>
            <w:r w:rsidRPr="00663EBA">
              <w:rPr>
                <w:rFonts w:ascii="Times New Roman" w:eastAsia="Times New Roman" w:hAnsi="Times New Roman"/>
                <w:color w:val="323232"/>
              </w:rPr>
              <w:t>участі</w:t>
            </w:r>
            <w:proofErr w:type="spellEnd"/>
            <w:r w:rsidRPr="00663EBA">
              <w:rPr>
                <w:rFonts w:ascii="Times New Roman" w:eastAsia="Times New Roman" w:hAnsi="Times New Roman"/>
                <w:color w:val="323232"/>
              </w:rPr>
              <w:t xml:space="preserve"> у </w:t>
            </w:r>
            <w:proofErr w:type="spellStart"/>
            <w:r w:rsidRPr="00663EBA">
              <w:rPr>
                <w:rFonts w:ascii="Times New Roman" w:eastAsia="Times New Roman" w:hAnsi="Times New Roman"/>
                <w:color w:val="323232"/>
              </w:rPr>
              <w:t>відкритих</w:t>
            </w:r>
            <w:proofErr w:type="spellEnd"/>
            <w:r w:rsidRPr="00663EBA">
              <w:rPr>
                <w:rFonts w:ascii="Times New Roman" w:eastAsia="Times New Roman" w:hAnsi="Times New Roman"/>
                <w:color w:val="323232"/>
              </w:rPr>
              <w:t xml:space="preserve"> торгах у строк, установлений </w:t>
            </w:r>
            <w:proofErr w:type="spellStart"/>
            <w:r w:rsidRPr="00663EBA">
              <w:rPr>
                <w:rFonts w:ascii="Times New Roman" w:eastAsia="Times New Roman" w:hAnsi="Times New Roman"/>
                <w:color w:val="323232"/>
              </w:rPr>
              <w:t>замовником</w:t>
            </w:r>
            <w:proofErr w:type="spellEnd"/>
            <w:r w:rsidRPr="00663EBA">
              <w:rPr>
                <w:rFonts w:ascii="Times New Roman" w:eastAsia="Times New Roman" w:hAnsi="Times New Roman"/>
                <w:color w:val="323232"/>
              </w:rPr>
              <w:t xml:space="preserve"> </w:t>
            </w:r>
            <w:proofErr w:type="spellStart"/>
            <w:r w:rsidRPr="00663EBA">
              <w:rPr>
                <w:rFonts w:ascii="Times New Roman" w:eastAsia="Times New Roman" w:hAnsi="Times New Roman"/>
                <w:color w:val="323232"/>
              </w:rPr>
              <w:t>згідно</w:t>
            </w:r>
            <w:proofErr w:type="spellEnd"/>
            <w:r w:rsidRPr="00663EBA">
              <w:rPr>
                <w:rFonts w:ascii="Times New Roman" w:eastAsia="Times New Roman" w:hAnsi="Times New Roman"/>
                <w:color w:val="323232"/>
              </w:rPr>
              <w:t xml:space="preserve"> з </w:t>
            </w:r>
            <w:proofErr w:type="spellStart"/>
            <w:r w:rsidRPr="00663EBA">
              <w:rPr>
                <w:rFonts w:ascii="Times New Roman" w:eastAsia="Times New Roman" w:hAnsi="Times New Roman"/>
                <w:color w:val="323232"/>
              </w:rPr>
              <w:t>цими</w:t>
            </w:r>
            <w:proofErr w:type="spellEnd"/>
            <w:r w:rsidRPr="00663EBA">
              <w:rPr>
                <w:rFonts w:ascii="Times New Roman" w:eastAsia="Times New Roman" w:hAnsi="Times New Roman"/>
                <w:color w:val="323232"/>
              </w:rPr>
              <w:t xml:space="preserve"> </w:t>
            </w:r>
            <w:proofErr w:type="spellStart"/>
            <w:r w:rsidRPr="00663EBA">
              <w:rPr>
                <w:rFonts w:ascii="Times New Roman" w:eastAsia="Times New Roman" w:hAnsi="Times New Roman"/>
                <w:color w:val="323232"/>
              </w:rPr>
              <w:t>особливостями</w:t>
            </w:r>
            <w:proofErr w:type="spellEnd"/>
            <w:r w:rsidRPr="00663EBA">
              <w:rPr>
                <w:rFonts w:ascii="Times New Roman" w:eastAsia="Times New Roman" w:hAnsi="Times New Roman"/>
                <w:color w:val="323232"/>
              </w:rPr>
              <w:t>.</w:t>
            </w:r>
          </w:p>
          <w:p w14:paraId="328F84EB" w14:textId="77777777" w:rsidR="00AC6CF5" w:rsidRPr="00663EBA" w:rsidRDefault="00AC6CF5" w:rsidP="00AC6CF5">
            <w:pPr>
              <w:spacing w:after="0"/>
              <w:rPr>
                <w:rFonts w:ascii="Times New Roman" w:eastAsia="Times New Roman" w:hAnsi="Times New Roman"/>
                <w:color w:val="323232"/>
              </w:rPr>
            </w:pPr>
            <w:proofErr w:type="spellStart"/>
            <w:r w:rsidRPr="00663EBA">
              <w:rPr>
                <w:rFonts w:ascii="Times New Roman" w:eastAsia="Times New Roman" w:hAnsi="Times New Roman"/>
                <w:color w:val="323232"/>
              </w:rPr>
              <w:t>Електронною</w:t>
            </w:r>
            <w:proofErr w:type="spellEnd"/>
            <w:r w:rsidRPr="00663EBA">
              <w:rPr>
                <w:rFonts w:ascii="Times New Roman" w:eastAsia="Times New Roman" w:hAnsi="Times New Roman"/>
                <w:color w:val="323232"/>
              </w:rPr>
              <w:t xml:space="preserve"> системою </w:t>
            </w:r>
            <w:proofErr w:type="spellStart"/>
            <w:r w:rsidRPr="00663EBA">
              <w:rPr>
                <w:rFonts w:ascii="Times New Roman" w:eastAsia="Times New Roman" w:hAnsi="Times New Roman"/>
                <w:color w:val="323232"/>
              </w:rPr>
              <w:t>закупівель</w:t>
            </w:r>
            <w:proofErr w:type="spellEnd"/>
            <w:r w:rsidRPr="00663EBA">
              <w:rPr>
                <w:rFonts w:ascii="Times New Roman" w:eastAsia="Times New Roman" w:hAnsi="Times New Roman"/>
                <w:color w:val="323232"/>
              </w:rPr>
              <w:t xml:space="preserve"> автоматично </w:t>
            </w:r>
            <w:proofErr w:type="spellStart"/>
            <w:r w:rsidRPr="00663EBA">
              <w:rPr>
                <w:rFonts w:ascii="Times New Roman" w:eastAsia="Times New Roman" w:hAnsi="Times New Roman"/>
                <w:color w:val="323232"/>
              </w:rPr>
              <w:t>протягом</w:t>
            </w:r>
            <w:proofErr w:type="spellEnd"/>
            <w:r w:rsidRPr="00663EBA">
              <w:rPr>
                <w:rFonts w:ascii="Times New Roman" w:eastAsia="Times New Roman" w:hAnsi="Times New Roman"/>
                <w:color w:val="323232"/>
              </w:rPr>
              <w:t xml:space="preserve"> одного </w:t>
            </w:r>
            <w:proofErr w:type="spellStart"/>
            <w:r w:rsidRPr="00663EBA">
              <w:rPr>
                <w:rFonts w:ascii="Times New Roman" w:eastAsia="Times New Roman" w:hAnsi="Times New Roman"/>
                <w:color w:val="323232"/>
              </w:rPr>
              <w:t>робочого</w:t>
            </w:r>
            <w:proofErr w:type="spellEnd"/>
            <w:r w:rsidRPr="00663EBA">
              <w:rPr>
                <w:rFonts w:ascii="Times New Roman" w:eastAsia="Times New Roman" w:hAnsi="Times New Roman"/>
                <w:color w:val="323232"/>
              </w:rPr>
              <w:t xml:space="preserve"> дня з </w:t>
            </w:r>
            <w:proofErr w:type="spellStart"/>
            <w:r w:rsidRPr="00663EBA">
              <w:rPr>
                <w:rFonts w:ascii="Times New Roman" w:eastAsia="Times New Roman" w:hAnsi="Times New Roman"/>
                <w:color w:val="323232"/>
              </w:rPr>
              <w:t>дати</w:t>
            </w:r>
            <w:proofErr w:type="spellEnd"/>
            <w:r w:rsidRPr="00663EBA">
              <w:rPr>
                <w:rFonts w:ascii="Times New Roman" w:eastAsia="Times New Roman" w:hAnsi="Times New Roman"/>
                <w:color w:val="323232"/>
              </w:rPr>
              <w:t xml:space="preserve"> </w:t>
            </w:r>
            <w:proofErr w:type="spellStart"/>
            <w:r w:rsidRPr="00663EBA">
              <w:rPr>
                <w:rFonts w:ascii="Times New Roman" w:eastAsia="Times New Roman" w:hAnsi="Times New Roman"/>
                <w:color w:val="323232"/>
              </w:rPr>
              <w:t>настання</w:t>
            </w:r>
            <w:proofErr w:type="spellEnd"/>
            <w:r w:rsidRPr="00663EBA">
              <w:rPr>
                <w:rFonts w:ascii="Times New Roman" w:eastAsia="Times New Roman" w:hAnsi="Times New Roman"/>
                <w:color w:val="323232"/>
              </w:rPr>
              <w:t xml:space="preserve"> </w:t>
            </w:r>
            <w:proofErr w:type="spellStart"/>
            <w:r w:rsidRPr="00663EBA">
              <w:rPr>
                <w:rFonts w:ascii="Times New Roman" w:eastAsia="Times New Roman" w:hAnsi="Times New Roman"/>
                <w:color w:val="323232"/>
              </w:rPr>
              <w:t>підстав</w:t>
            </w:r>
            <w:proofErr w:type="spellEnd"/>
            <w:r w:rsidRPr="00663EBA">
              <w:rPr>
                <w:rFonts w:ascii="Times New Roman" w:eastAsia="Times New Roman" w:hAnsi="Times New Roman"/>
                <w:color w:val="323232"/>
              </w:rPr>
              <w:t xml:space="preserve"> для </w:t>
            </w:r>
            <w:proofErr w:type="spellStart"/>
            <w:r w:rsidRPr="00663EBA">
              <w:rPr>
                <w:rFonts w:ascii="Times New Roman" w:eastAsia="Times New Roman" w:hAnsi="Times New Roman"/>
                <w:color w:val="323232"/>
              </w:rPr>
              <w:t>відміни</w:t>
            </w:r>
            <w:proofErr w:type="spellEnd"/>
            <w:r w:rsidRPr="00663EBA">
              <w:rPr>
                <w:rFonts w:ascii="Times New Roman" w:eastAsia="Times New Roman" w:hAnsi="Times New Roman"/>
                <w:color w:val="323232"/>
              </w:rPr>
              <w:t xml:space="preserve"> </w:t>
            </w:r>
            <w:proofErr w:type="spellStart"/>
            <w:r w:rsidRPr="00663EBA">
              <w:rPr>
                <w:rFonts w:ascii="Times New Roman" w:eastAsia="Times New Roman" w:hAnsi="Times New Roman"/>
                <w:color w:val="323232"/>
              </w:rPr>
              <w:t>відкритих</w:t>
            </w:r>
            <w:proofErr w:type="spellEnd"/>
            <w:r w:rsidRPr="00663EBA">
              <w:rPr>
                <w:rFonts w:ascii="Times New Roman" w:eastAsia="Times New Roman" w:hAnsi="Times New Roman"/>
                <w:color w:val="323232"/>
              </w:rPr>
              <w:t xml:space="preserve"> </w:t>
            </w:r>
            <w:proofErr w:type="spellStart"/>
            <w:r w:rsidRPr="00663EBA">
              <w:rPr>
                <w:rFonts w:ascii="Times New Roman" w:eastAsia="Times New Roman" w:hAnsi="Times New Roman"/>
                <w:color w:val="323232"/>
              </w:rPr>
              <w:t>торгів</w:t>
            </w:r>
            <w:proofErr w:type="spellEnd"/>
            <w:r w:rsidRPr="00663EBA">
              <w:rPr>
                <w:rFonts w:ascii="Times New Roman" w:eastAsia="Times New Roman" w:hAnsi="Times New Roman"/>
                <w:color w:val="323232"/>
              </w:rPr>
              <w:t xml:space="preserve">, </w:t>
            </w:r>
            <w:proofErr w:type="spellStart"/>
            <w:r w:rsidRPr="00663EBA">
              <w:rPr>
                <w:rFonts w:ascii="Times New Roman" w:eastAsia="Times New Roman" w:hAnsi="Times New Roman"/>
                <w:color w:val="323232"/>
              </w:rPr>
              <w:t>визначених</w:t>
            </w:r>
            <w:proofErr w:type="spellEnd"/>
            <w:r w:rsidRPr="00663EBA">
              <w:rPr>
                <w:rFonts w:ascii="Times New Roman" w:eastAsia="Times New Roman" w:hAnsi="Times New Roman"/>
                <w:color w:val="323232"/>
              </w:rPr>
              <w:t xml:space="preserve"> </w:t>
            </w:r>
            <w:proofErr w:type="spellStart"/>
            <w:r w:rsidRPr="00663EBA">
              <w:rPr>
                <w:rFonts w:ascii="Times New Roman" w:eastAsia="Times New Roman" w:hAnsi="Times New Roman"/>
                <w:color w:val="323232"/>
              </w:rPr>
              <w:t>цим</w:t>
            </w:r>
            <w:proofErr w:type="spellEnd"/>
            <w:r w:rsidRPr="00663EBA">
              <w:rPr>
                <w:rFonts w:ascii="Times New Roman" w:eastAsia="Times New Roman" w:hAnsi="Times New Roman"/>
                <w:color w:val="323232"/>
              </w:rPr>
              <w:t xml:space="preserve"> пунктом, </w:t>
            </w:r>
            <w:proofErr w:type="spellStart"/>
            <w:r w:rsidRPr="00663EBA">
              <w:rPr>
                <w:rFonts w:ascii="Times New Roman" w:eastAsia="Times New Roman" w:hAnsi="Times New Roman"/>
                <w:color w:val="323232"/>
              </w:rPr>
              <w:t>оприлюднюється</w:t>
            </w:r>
            <w:proofErr w:type="spellEnd"/>
            <w:r w:rsidRPr="00663EBA">
              <w:rPr>
                <w:rFonts w:ascii="Times New Roman" w:eastAsia="Times New Roman" w:hAnsi="Times New Roman"/>
                <w:color w:val="323232"/>
              </w:rPr>
              <w:t xml:space="preserve"> </w:t>
            </w:r>
            <w:proofErr w:type="spellStart"/>
            <w:r w:rsidRPr="00663EBA">
              <w:rPr>
                <w:rFonts w:ascii="Times New Roman" w:eastAsia="Times New Roman" w:hAnsi="Times New Roman"/>
                <w:color w:val="323232"/>
              </w:rPr>
              <w:t>інформація</w:t>
            </w:r>
            <w:proofErr w:type="spellEnd"/>
            <w:r w:rsidRPr="00663EBA">
              <w:rPr>
                <w:rFonts w:ascii="Times New Roman" w:eastAsia="Times New Roman" w:hAnsi="Times New Roman"/>
                <w:color w:val="323232"/>
              </w:rPr>
              <w:t xml:space="preserve"> про </w:t>
            </w:r>
            <w:proofErr w:type="spellStart"/>
            <w:r w:rsidRPr="00663EBA">
              <w:rPr>
                <w:rFonts w:ascii="Times New Roman" w:eastAsia="Times New Roman" w:hAnsi="Times New Roman"/>
                <w:color w:val="323232"/>
              </w:rPr>
              <w:t>відміну</w:t>
            </w:r>
            <w:proofErr w:type="spellEnd"/>
            <w:r w:rsidRPr="00663EBA">
              <w:rPr>
                <w:rFonts w:ascii="Times New Roman" w:eastAsia="Times New Roman" w:hAnsi="Times New Roman"/>
                <w:color w:val="323232"/>
              </w:rPr>
              <w:t xml:space="preserve"> </w:t>
            </w:r>
            <w:proofErr w:type="spellStart"/>
            <w:r w:rsidRPr="00663EBA">
              <w:rPr>
                <w:rFonts w:ascii="Times New Roman" w:eastAsia="Times New Roman" w:hAnsi="Times New Roman"/>
                <w:color w:val="323232"/>
              </w:rPr>
              <w:t>відкритих</w:t>
            </w:r>
            <w:proofErr w:type="spellEnd"/>
            <w:r w:rsidRPr="00663EBA">
              <w:rPr>
                <w:rFonts w:ascii="Times New Roman" w:eastAsia="Times New Roman" w:hAnsi="Times New Roman"/>
                <w:color w:val="323232"/>
              </w:rPr>
              <w:t xml:space="preserve"> </w:t>
            </w:r>
            <w:proofErr w:type="spellStart"/>
            <w:r w:rsidRPr="00663EBA">
              <w:rPr>
                <w:rFonts w:ascii="Times New Roman" w:eastAsia="Times New Roman" w:hAnsi="Times New Roman"/>
                <w:color w:val="323232"/>
              </w:rPr>
              <w:t>торгів</w:t>
            </w:r>
            <w:proofErr w:type="spellEnd"/>
            <w:r w:rsidRPr="00663EBA">
              <w:rPr>
                <w:rFonts w:ascii="Times New Roman" w:eastAsia="Times New Roman" w:hAnsi="Times New Roman"/>
                <w:color w:val="323232"/>
              </w:rPr>
              <w:t>.</w:t>
            </w:r>
          </w:p>
          <w:p w14:paraId="46EAF985" w14:textId="77777777" w:rsidR="00AC6CF5" w:rsidRPr="00D529F6" w:rsidRDefault="00AC6CF5" w:rsidP="00AC6CF5">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proofErr w:type="spellStart"/>
            <w:r w:rsidRPr="00663EBA">
              <w:rPr>
                <w:sz w:val="22"/>
                <w:szCs w:val="22"/>
              </w:rPr>
              <w:t>Інформація</w:t>
            </w:r>
            <w:proofErr w:type="spellEnd"/>
            <w:r w:rsidRPr="00663EBA">
              <w:rPr>
                <w:sz w:val="22"/>
                <w:szCs w:val="22"/>
              </w:rPr>
              <w:t xml:space="preserve"> про </w:t>
            </w:r>
            <w:proofErr w:type="spellStart"/>
            <w:r w:rsidRPr="00663EBA">
              <w:rPr>
                <w:sz w:val="22"/>
                <w:szCs w:val="22"/>
              </w:rPr>
              <w:t>відміну</w:t>
            </w:r>
            <w:proofErr w:type="spellEnd"/>
            <w:r w:rsidRPr="00663EBA">
              <w:rPr>
                <w:sz w:val="22"/>
                <w:szCs w:val="22"/>
              </w:rPr>
              <w:t xml:space="preserve"> </w:t>
            </w:r>
            <w:proofErr w:type="spellStart"/>
            <w:r w:rsidRPr="00663EBA">
              <w:rPr>
                <w:sz w:val="22"/>
                <w:szCs w:val="22"/>
              </w:rPr>
              <w:t>відкритих</w:t>
            </w:r>
            <w:proofErr w:type="spellEnd"/>
            <w:r w:rsidRPr="00663EBA">
              <w:rPr>
                <w:sz w:val="22"/>
                <w:szCs w:val="22"/>
              </w:rPr>
              <w:t xml:space="preserve"> </w:t>
            </w:r>
            <w:proofErr w:type="spellStart"/>
            <w:r w:rsidRPr="00663EBA">
              <w:rPr>
                <w:sz w:val="22"/>
                <w:szCs w:val="22"/>
              </w:rPr>
              <w:t>торгів</w:t>
            </w:r>
            <w:proofErr w:type="spellEnd"/>
            <w:r w:rsidRPr="00663EBA">
              <w:rPr>
                <w:sz w:val="22"/>
                <w:szCs w:val="22"/>
              </w:rPr>
              <w:t xml:space="preserve"> автоматично </w:t>
            </w:r>
            <w:proofErr w:type="spellStart"/>
            <w:r w:rsidRPr="00663EBA">
              <w:rPr>
                <w:sz w:val="22"/>
                <w:szCs w:val="22"/>
              </w:rPr>
              <w:t>надсилається</w:t>
            </w:r>
            <w:proofErr w:type="spellEnd"/>
            <w:r w:rsidRPr="00663EBA">
              <w:rPr>
                <w:sz w:val="22"/>
                <w:szCs w:val="22"/>
              </w:rPr>
              <w:t xml:space="preserve"> </w:t>
            </w:r>
            <w:proofErr w:type="spellStart"/>
            <w:r w:rsidRPr="00663EBA">
              <w:rPr>
                <w:sz w:val="22"/>
                <w:szCs w:val="22"/>
              </w:rPr>
              <w:t>всім</w:t>
            </w:r>
            <w:proofErr w:type="spellEnd"/>
            <w:r w:rsidRPr="00663EBA">
              <w:rPr>
                <w:sz w:val="22"/>
                <w:szCs w:val="22"/>
              </w:rPr>
              <w:t xml:space="preserve"> </w:t>
            </w:r>
            <w:proofErr w:type="spellStart"/>
            <w:r w:rsidRPr="00663EBA">
              <w:rPr>
                <w:sz w:val="22"/>
                <w:szCs w:val="22"/>
              </w:rPr>
              <w:t>учасникам</w:t>
            </w:r>
            <w:proofErr w:type="spellEnd"/>
            <w:r w:rsidRPr="00663EBA">
              <w:rPr>
                <w:sz w:val="22"/>
                <w:szCs w:val="22"/>
              </w:rPr>
              <w:t xml:space="preserve"> </w:t>
            </w:r>
            <w:proofErr w:type="spellStart"/>
            <w:r w:rsidRPr="00663EBA">
              <w:rPr>
                <w:sz w:val="22"/>
                <w:szCs w:val="22"/>
              </w:rPr>
              <w:t>процедури</w:t>
            </w:r>
            <w:proofErr w:type="spellEnd"/>
            <w:r w:rsidRPr="00663EBA">
              <w:rPr>
                <w:sz w:val="22"/>
                <w:szCs w:val="22"/>
              </w:rPr>
              <w:t xml:space="preserve"> </w:t>
            </w:r>
            <w:proofErr w:type="spellStart"/>
            <w:r w:rsidRPr="00663EBA">
              <w:rPr>
                <w:sz w:val="22"/>
                <w:szCs w:val="22"/>
              </w:rPr>
              <w:t>закупівлі</w:t>
            </w:r>
            <w:proofErr w:type="spellEnd"/>
            <w:r w:rsidRPr="00663EBA">
              <w:rPr>
                <w:sz w:val="22"/>
                <w:szCs w:val="22"/>
              </w:rPr>
              <w:t xml:space="preserve"> </w:t>
            </w:r>
            <w:proofErr w:type="spellStart"/>
            <w:r w:rsidRPr="00663EBA">
              <w:rPr>
                <w:sz w:val="22"/>
                <w:szCs w:val="22"/>
              </w:rPr>
              <w:t>електронною</w:t>
            </w:r>
            <w:proofErr w:type="spellEnd"/>
            <w:r w:rsidRPr="00663EBA">
              <w:rPr>
                <w:sz w:val="22"/>
                <w:szCs w:val="22"/>
              </w:rPr>
              <w:t xml:space="preserve"> системою </w:t>
            </w:r>
            <w:proofErr w:type="spellStart"/>
            <w:r w:rsidRPr="00663EBA">
              <w:rPr>
                <w:sz w:val="22"/>
                <w:szCs w:val="22"/>
              </w:rPr>
              <w:t>закупівель</w:t>
            </w:r>
            <w:proofErr w:type="spellEnd"/>
            <w:r w:rsidRPr="00663EBA">
              <w:rPr>
                <w:sz w:val="22"/>
                <w:szCs w:val="22"/>
              </w:rPr>
              <w:t xml:space="preserve"> в день </w:t>
            </w:r>
            <w:proofErr w:type="spellStart"/>
            <w:r w:rsidRPr="00663EBA">
              <w:rPr>
                <w:sz w:val="22"/>
                <w:szCs w:val="22"/>
              </w:rPr>
              <w:t>її</w:t>
            </w:r>
            <w:proofErr w:type="spellEnd"/>
            <w:r w:rsidRPr="00663EBA">
              <w:rPr>
                <w:sz w:val="22"/>
                <w:szCs w:val="22"/>
              </w:rPr>
              <w:t xml:space="preserve"> </w:t>
            </w:r>
            <w:proofErr w:type="spellStart"/>
            <w:r w:rsidRPr="00663EBA">
              <w:rPr>
                <w:sz w:val="22"/>
                <w:szCs w:val="22"/>
              </w:rPr>
              <w:t>оприлюднення</w:t>
            </w:r>
            <w:proofErr w:type="spellEnd"/>
            <w:r w:rsidRPr="00663EBA">
              <w:rPr>
                <w:sz w:val="22"/>
                <w:szCs w:val="22"/>
              </w:rPr>
              <w:t>.</w:t>
            </w:r>
          </w:p>
        </w:tc>
      </w:tr>
      <w:tr w:rsidR="00AC6CF5" w:rsidRPr="006C4F14" w14:paraId="3545E4D5" w14:textId="77777777" w:rsidTr="006D4324">
        <w:tc>
          <w:tcPr>
            <w:tcW w:w="284" w:type="pct"/>
            <w:shd w:val="clear" w:color="auto" w:fill="FFFFFF"/>
          </w:tcPr>
          <w:p w14:paraId="4595FB54" w14:textId="77777777" w:rsidR="00AC6CF5" w:rsidRPr="00CF78BB" w:rsidRDefault="00AC6CF5" w:rsidP="00AC6CF5">
            <w:pPr>
              <w:spacing w:after="0" w:line="240" w:lineRule="auto"/>
              <w:jc w:val="center"/>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lastRenderedPageBreak/>
              <w:t>2</w:t>
            </w:r>
          </w:p>
        </w:tc>
        <w:tc>
          <w:tcPr>
            <w:tcW w:w="1570" w:type="pct"/>
            <w:shd w:val="clear" w:color="auto" w:fill="FFFFFF"/>
          </w:tcPr>
          <w:p w14:paraId="25D7A606" w14:textId="77777777" w:rsidR="00AC6CF5" w:rsidRPr="00CF78BB" w:rsidRDefault="00AC6CF5" w:rsidP="00AC6CF5">
            <w:pPr>
              <w:spacing w:after="0" w:line="240" w:lineRule="auto"/>
              <w:ind w:left="152" w:right="58"/>
              <w:jc w:val="both"/>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Строк укладання договору</w:t>
            </w:r>
          </w:p>
        </w:tc>
        <w:tc>
          <w:tcPr>
            <w:tcW w:w="3146" w:type="pct"/>
            <w:shd w:val="clear" w:color="auto" w:fill="FFFFFF"/>
          </w:tcPr>
          <w:p w14:paraId="5D090C38" w14:textId="77777777" w:rsidR="00AC6CF5" w:rsidRPr="00663EBA" w:rsidRDefault="00AC6CF5" w:rsidP="00AC6CF5">
            <w:pPr>
              <w:widowControl w:val="0"/>
              <w:spacing w:after="0"/>
              <w:jc w:val="both"/>
              <w:rPr>
                <w:rFonts w:ascii="Times New Roman" w:eastAsia="Times New Roman" w:hAnsi="Times New Roman"/>
              </w:rPr>
            </w:pPr>
            <w:r w:rsidRPr="00663EBA">
              <w:rPr>
                <w:rFonts w:ascii="Times New Roman" w:eastAsia="Times New Roman" w:hAnsi="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63EBA">
              <w:rPr>
                <w:rFonts w:ascii="Times New Roman" w:eastAsia="Times New Roman" w:hAnsi="Times New Roman"/>
                <w:b/>
                <w:i/>
                <w:lang w:val="uk-UA"/>
              </w:rPr>
              <w:t>не пізніше ніж через 15 днів</w:t>
            </w:r>
            <w:r w:rsidRPr="00663EBA">
              <w:rPr>
                <w:rFonts w:ascii="Times New Roman" w:eastAsia="Times New Roman" w:hAnsi="Times New Roman"/>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663EBA">
              <w:rPr>
                <w:rFonts w:ascii="Times New Roman" w:eastAsia="Times New Roman" w:hAnsi="Times New Roman"/>
              </w:rPr>
              <w:t xml:space="preserve">У </w:t>
            </w:r>
            <w:proofErr w:type="spellStart"/>
            <w:r w:rsidRPr="00663EBA">
              <w:rPr>
                <w:rFonts w:ascii="Times New Roman" w:eastAsia="Times New Roman" w:hAnsi="Times New Roman"/>
              </w:rPr>
              <w:t>випадку</w:t>
            </w:r>
            <w:proofErr w:type="spellEnd"/>
            <w:r w:rsidRPr="00663EBA">
              <w:rPr>
                <w:rFonts w:ascii="Times New Roman" w:eastAsia="Times New Roman" w:hAnsi="Times New Roman"/>
              </w:rPr>
              <w:t xml:space="preserve"> </w:t>
            </w:r>
            <w:proofErr w:type="spellStart"/>
            <w:r w:rsidRPr="00663EBA">
              <w:rPr>
                <w:rFonts w:ascii="Times New Roman" w:eastAsia="Times New Roman" w:hAnsi="Times New Roman"/>
              </w:rPr>
              <w:t>обґрунтованої</w:t>
            </w:r>
            <w:proofErr w:type="spellEnd"/>
            <w:r w:rsidRPr="00663EBA">
              <w:rPr>
                <w:rFonts w:ascii="Times New Roman" w:eastAsia="Times New Roman" w:hAnsi="Times New Roman"/>
              </w:rPr>
              <w:t xml:space="preserve"> </w:t>
            </w:r>
            <w:proofErr w:type="spellStart"/>
            <w:r w:rsidRPr="00663EBA">
              <w:rPr>
                <w:rFonts w:ascii="Times New Roman" w:eastAsia="Times New Roman" w:hAnsi="Times New Roman"/>
              </w:rPr>
              <w:t>необхідності</w:t>
            </w:r>
            <w:proofErr w:type="spellEnd"/>
            <w:r w:rsidRPr="00663EBA">
              <w:rPr>
                <w:rFonts w:ascii="Times New Roman" w:eastAsia="Times New Roman" w:hAnsi="Times New Roman"/>
              </w:rPr>
              <w:t xml:space="preserve"> строк для </w:t>
            </w:r>
            <w:proofErr w:type="spellStart"/>
            <w:r w:rsidRPr="00663EBA">
              <w:rPr>
                <w:rFonts w:ascii="Times New Roman" w:eastAsia="Times New Roman" w:hAnsi="Times New Roman"/>
              </w:rPr>
              <w:t>укладення</w:t>
            </w:r>
            <w:proofErr w:type="spellEnd"/>
            <w:r w:rsidRPr="00663EBA">
              <w:rPr>
                <w:rFonts w:ascii="Times New Roman" w:eastAsia="Times New Roman" w:hAnsi="Times New Roman"/>
              </w:rPr>
              <w:t xml:space="preserve"> договору </w:t>
            </w:r>
            <w:proofErr w:type="spellStart"/>
            <w:r w:rsidRPr="00663EBA">
              <w:rPr>
                <w:rFonts w:ascii="Times New Roman" w:eastAsia="Times New Roman" w:hAnsi="Times New Roman"/>
                <w:b/>
                <w:i/>
              </w:rPr>
              <w:t>може</w:t>
            </w:r>
            <w:proofErr w:type="spellEnd"/>
            <w:r w:rsidRPr="00663EBA">
              <w:rPr>
                <w:rFonts w:ascii="Times New Roman" w:eastAsia="Times New Roman" w:hAnsi="Times New Roman"/>
                <w:b/>
                <w:i/>
              </w:rPr>
              <w:t xml:space="preserve"> бути </w:t>
            </w:r>
            <w:proofErr w:type="spellStart"/>
            <w:r w:rsidRPr="00663EBA">
              <w:rPr>
                <w:rFonts w:ascii="Times New Roman" w:eastAsia="Times New Roman" w:hAnsi="Times New Roman"/>
                <w:b/>
                <w:i/>
              </w:rPr>
              <w:t>продовжений</w:t>
            </w:r>
            <w:proofErr w:type="spellEnd"/>
            <w:r w:rsidRPr="00663EBA">
              <w:rPr>
                <w:rFonts w:ascii="Times New Roman" w:eastAsia="Times New Roman" w:hAnsi="Times New Roman"/>
                <w:b/>
                <w:i/>
              </w:rPr>
              <w:t xml:space="preserve"> до 60 </w:t>
            </w:r>
            <w:proofErr w:type="spellStart"/>
            <w:r w:rsidRPr="00663EBA">
              <w:rPr>
                <w:rFonts w:ascii="Times New Roman" w:eastAsia="Times New Roman" w:hAnsi="Times New Roman"/>
                <w:b/>
                <w:i/>
              </w:rPr>
              <w:t>днів</w:t>
            </w:r>
            <w:proofErr w:type="spellEnd"/>
            <w:r w:rsidRPr="00663EBA">
              <w:rPr>
                <w:rFonts w:ascii="Times New Roman" w:eastAsia="Times New Roman" w:hAnsi="Times New Roman"/>
              </w:rPr>
              <w:t xml:space="preserve">. </w:t>
            </w:r>
          </w:p>
          <w:p w14:paraId="3F26AA98" w14:textId="77777777" w:rsidR="00AC6CF5" w:rsidRPr="00663EBA" w:rsidRDefault="00AC6CF5" w:rsidP="00AC6CF5">
            <w:pPr>
              <w:widowControl w:val="0"/>
              <w:spacing w:after="0"/>
              <w:jc w:val="both"/>
              <w:rPr>
                <w:rFonts w:ascii="Times New Roman" w:eastAsia="Times New Roman" w:hAnsi="Times New Roman"/>
              </w:rPr>
            </w:pPr>
            <w:r w:rsidRPr="00663EBA">
              <w:rPr>
                <w:rFonts w:ascii="Times New Roman" w:eastAsia="Times New Roman" w:hAnsi="Times New Roman"/>
              </w:rPr>
              <w:t xml:space="preserve">У </w:t>
            </w:r>
            <w:proofErr w:type="spellStart"/>
            <w:r w:rsidRPr="00663EBA">
              <w:rPr>
                <w:rFonts w:ascii="Times New Roman" w:eastAsia="Times New Roman" w:hAnsi="Times New Roman"/>
              </w:rPr>
              <w:t>разі</w:t>
            </w:r>
            <w:proofErr w:type="spellEnd"/>
            <w:r w:rsidRPr="00663EBA">
              <w:rPr>
                <w:rFonts w:ascii="Times New Roman" w:eastAsia="Times New Roman" w:hAnsi="Times New Roman"/>
              </w:rPr>
              <w:t xml:space="preserve"> </w:t>
            </w:r>
            <w:proofErr w:type="spellStart"/>
            <w:r w:rsidRPr="00663EBA">
              <w:rPr>
                <w:rFonts w:ascii="Times New Roman" w:eastAsia="Times New Roman" w:hAnsi="Times New Roman"/>
              </w:rPr>
              <w:t>подання</w:t>
            </w:r>
            <w:proofErr w:type="spellEnd"/>
            <w:r w:rsidRPr="00663EBA">
              <w:rPr>
                <w:rFonts w:ascii="Times New Roman" w:eastAsia="Times New Roman" w:hAnsi="Times New Roman"/>
              </w:rPr>
              <w:t xml:space="preserve"> </w:t>
            </w:r>
            <w:proofErr w:type="spellStart"/>
            <w:r w:rsidRPr="00663EBA">
              <w:rPr>
                <w:rFonts w:ascii="Times New Roman" w:eastAsia="Times New Roman" w:hAnsi="Times New Roman"/>
              </w:rPr>
              <w:t>скарги</w:t>
            </w:r>
            <w:proofErr w:type="spellEnd"/>
            <w:r w:rsidRPr="00663EBA">
              <w:rPr>
                <w:rFonts w:ascii="Times New Roman" w:eastAsia="Times New Roman" w:hAnsi="Times New Roman"/>
              </w:rPr>
              <w:t xml:space="preserve"> до органу </w:t>
            </w:r>
            <w:proofErr w:type="spellStart"/>
            <w:r w:rsidRPr="00663EBA">
              <w:rPr>
                <w:rFonts w:ascii="Times New Roman" w:eastAsia="Times New Roman" w:hAnsi="Times New Roman"/>
              </w:rPr>
              <w:t>оскарження</w:t>
            </w:r>
            <w:proofErr w:type="spellEnd"/>
            <w:r w:rsidRPr="00663EBA">
              <w:rPr>
                <w:rFonts w:ascii="Times New Roman" w:eastAsia="Times New Roman" w:hAnsi="Times New Roman"/>
              </w:rPr>
              <w:t xml:space="preserve"> </w:t>
            </w:r>
            <w:proofErr w:type="spellStart"/>
            <w:r w:rsidRPr="00663EBA">
              <w:rPr>
                <w:rFonts w:ascii="Times New Roman" w:eastAsia="Times New Roman" w:hAnsi="Times New Roman"/>
              </w:rPr>
              <w:t>після</w:t>
            </w:r>
            <w:proofErr w:type="spellEnd"/>
            <w:r w:rsidRPr="00663EBA">
              <w:rPr>
                <w:rFonts w:ascii="Times New Roman" w:eastAsia="Times New Roman" w:hAnsi="Times New Roman"/>
              </w:rPr>
              <w:t xml:space="preserve"> </w:t>
            </w:r>
            <w:proofErr w:type="spellStart"/>
            <w:r w:rsidRPr="00663EBA">
              <w:rPr>
                <w:rFonts w:ascii="Times New Roman" w:eastAsia="Times New Roman" w:hAnsi="Times New Roman"/>
              </w:rPr>
              <w:t>оприлюднення</w:t>
            </w:r>
            <w:proofErr w:type="spellEnd"/>
            <w:r w:rsidRPr="00663EBA">
              <w:rPr>
                <w:rFonts w:ascii="Times New Roman" w:eastAsia="Times New Roman" w:hAnsi="Times New Roman"/>
              </w:rPr>
              <w:t xml:space="preserve"> в </w:t>
            </w:r>
            <w:proofErr w:type="spellStart"/>
            <w:r w:rsidRPr="00663EBA">
              <w:rPr>
                <w:rFonts w:ascii="Times New Roman" w:eastAsia="Times New Roman" w:hAnsi="Times New Roman"/>
              </w:rPr>
              <w:t>електронній</w:t>
            </w:r>
            <w:proofErr w:type="spellEnd"/>
            <w:r w:rsidRPr="00663EBA">
              <w:rPr>
                <w:rFonts w:ascii="Times New Roman" w:eastAsia="Times New Roman" w:hAnsi="Times New Roman"/>
              </w:rPr>
              <w:t xml:space="preserve"> </w:t>
            </w:r>
            <w:proofErr w:type="spellStart"/>
            <w:r w:rsidRPr="00663EBA">
              <w:rPr>
                <w:rFonts w:ascii="Times New Roman" w:eastAsia="Times New Roman" w:hAnsi="Times New Roman"/>
              </w:rPr>
              <w:t>системі</w:t>
            </w:r>
            <w:proofErr w:type="spellEnd"/>
            <w:r w:rsidRPr="00663EBA">
              <w:rPr>
                <w:rFonts w:ascii="Times New Roman" w:eastAsia="Times New Roman" w:hAnsi="Times New Roman"/>
              </w:rPr>
              <w:t xml:space="preserve"> </w:t>
            </w:r>
            <w:proofErr w:type="spellStart"/>
            <w:r w:rsidRPr="00663EBA">
              <w:rPr>
                <w:rFonts w:ascii="Times New Roman" w:eastAsia="Times New Roman" w:hAnsi="Times New Roman"/>
              </w:rPr>
              <w:t>закупівель</w:t>
            </w:r>
            <w:proofErr w:type="spellEnd"/>
            <w:r w:rsidRPr="00663EBA">
              <w:rPr>
                <w:rFonts w:ascii="Times New Roman" w:eastAsia="Times New Roman" w:hAnsi="Times New Roman"/>
              </w:rPr>
              <w:t xml:space="preserve"> </w:t>
            </w:r>
            <w:proofErr w:type="spellStart"/>
            <w:r w:rsidRPr="00663EBA">
              <w:rPr>
                <w:rFonts w:ascii="Times New Roman" w:eastAsia="Times New Roman" w:hAnsi="Times New Roman"/>
              </w:rPr>
              <w:t>повідомлення</w:t>
            </w:r>
            <w:proofErr w:type="spellEnd"/>
            <w:r w:rsidRPr="00663EBA">
              <w:rPr>
                <w:rFonts w:ascii="Times New Roman" w:eastAsia="Times New Roman" w:hAnsi="Times New Roman"/>
              </w:rPr>
              <w:t xml:space="preserve"> про </w:t>
            </w:r>
            <w:proofErr w:type="spellStart"/>
            <w:r w:rsidRPr="00663EBA">
              <w:rPr>
                <w:rFonts w:ascii="Times New Roman" w:eastAsia="Times New Roman" w:hAnsi="Times New Roman"/>
              </w:rPr>
              <w:t>намір</w:t>
            </w:r>
            <w:proofErr w:type="spellEnd"/>
            <w:r w:rsidRPr="00663EBA">
              <w:rPr>
                <w:rFonts w:ascii="Times New Roman" w:eastAsia="Times New Roman" w:hAnsi="Times New Roman"/>
              </w:rPr>
              <w:t xml:space="preserve"> </w:t>
            </w:r>
            <w:proofErr w:type="spellStart"/>
            <w:r w:rsidRPr="00663EBA">
              <w:rPr>
                <w:rFonts w:ascii="Times New Roman" w:eastAsia="Times New Roman" w:hAnsi="Times New Roman"/>
              </w:rPr>
              <w:t>укласти</w:t>
            </w:r>
            <w:proofErr w:type="spellEnd"/>
            <w:r w:rsidRPr="00663EBA">
              <w:rPr>
                <w:rFonts w:ascii="Times New Roman" w:eastAsia="Times New Roman" w:hAnsi="Times New Roman"/>
              </w:rPr>
              <w:t xml:space="preserve"> </w:t>
            </w:r>
            <w:proofErr w:type="spellStart"/>
            <w:r w:rsidRPr="00663EBA">
              <w:rPr>
                <w:rFonts w:ascii="Times New Roman" w:eastAsia="Times New Roman" w:hAnsi="Times New Roman"/>
              </w:rPr>
              <w:t>договір</w:t>
            </w:r>
            <w:proofErr w:type="spellEnd"/>
            <w:r w:rsidRPr="00663EBA">
              <w:rPr>
                <w:rFonts w:ascii="Times New Roman" w:eastAsia="Times New Roman" w:hAnsi="Times New Roman"/>
              </w:rPr>
              <w:t xml:space="preserve"> про </w:t>
            </w:r>
            <w:proofErr w:type="spellStart"/>
            <w:r w:rsidRPr="00663EBA">
              <w:rPr>
                <w:rFonts w:ascii="Times New Roman" w:eastAsia="Times New Roman" w:hAnsi="Times New Roman"/>
              </w:rPr>
              <w:t>закупівлю</w:t>
            </w:r>
            <w:proofErr w:type="spellEnd"/>
            <w:r w:rsidRPr="00663EBA">
              <w:rPr>
                <w:rFonts w:ascii="Times New Roman" w:eastAsia="Times New Roman" w:hAnsi="Times New Roman"/>
              </w:rPr>
              <w:t xml:space="preserve"> </w:t>
            </w:r>
            <w:proofErr w:type="spellStart"/>
            <w:r w:rsidRPr="00663EBA">
              <w:rPr>
                <w:rFonts w:ascii="Times New Roman" w:eastAsia="Times New Roman" w:hAnsi="Times New Roman"/>
              </w:rPr>
              <w:t>перебіг</w:t>
            </w:r>
            <w:proofErr w:type="spellEnd"/>
            <w:r w:rsidRPr="00663EBA">
              <w:rPr>
                <w:rFonts w:ascii="Times New Roman" w:eastAsia="Times New Roman" w:hAnsi="Times New Roman"/>
              </w:rPr>
              <w:t xml:space="preserve"> строку для </w:t>
            </w:r>
            <w:proofErr w:type="spellStart"/>
            <w:r w:rsidRPr="00663EBA">
              <w:rPr>
                <w:rFonts w:ascii="Times New Roman" w:eastAsia="Times New Roman" w:hAnsi="Times New Roman"/>
              </w:rPr>
              <w:t>укладення</w:t>
            </w:r>
            <w:proofErr w:type="spellEnd"/>
            <w:r w:rsidRPr="00663EBA">
              <w:rPr>
                <w:rFonts w:ascii="Times New Roman" w:eastAsia="Times New Roman" w:hAnsi="Times New Roman"/>
              </w:rPr>
              <w:t xml:space="preserve"> договору про </w:t>
            </w:r>
            <w:proofErr w:type="spellStart"/>
            <w:r w:rsidRPr="00663EBA">
              <w:rPr>
                <w:rFonts w:ascii="Times New Roman" w:eastAsia="Times New Roman" w:hAnsi="Times New Roman"/>
              </w:rPr>
              <w:t>закупівлю</w:t>
            </w:r>
            <w:proofErr w:type="spellEnd"/>
            <w:r w:rsidRPr="00663EBA">
              <w:rPr>
                <w:rFonts w:ascii="Times New Roman" w:eastAsia="Times New Roman" w:hAnsi="Times New Roman"/>
              </w:rPr>
              <w:t xml:space="preserve"> </w:t>
            </w:r>
            <w:proofErr w:type="spellStart"/>
            <w:r w:rsidRPr="00663EBA">
              <w:rPr>
                <w:rFonts w:ascii="Times New Roman" w:eastAsia="Times New Roman" w:hAnsi="Times New Roman"/>
              </w:rPr>
              <w:t>зупиняється</w:t>
            </w:r>
            <w:proofErr w:type="spellEnd"/>
            <w:r w:rsidRPr="00663EBA">
              <w:rPr>
                <w:rFonts w:ascii="Times New Roman" w:eastAsia="Times New Roman" w:hAnsi="Times New Roman"/>
              </w:rPr>
              <w:t>.</w:t>
            </w:r>
          </w:p>
          <w:p w14:paraId="496B526C" w14:textId="77777777" w:rsidR="00AC6CF5" w:rsidRPr="00C522E7" w:rsidRDefault="00AC6CF5" w:rsidP="00AC6CF5">
            <w:pPr>
              <w:pStyle w:val="rvps2"/>
              <w:shd w:val="clear" w:color="auto" w:fill="FFFFFF"/>
              <w:spacing w:before="0" w:beforeAutospacing="0" w:after="0" w:afterAutospacing="0"/>
              <w:ind w:left="84" w:right="146"/>
              <w:jc w:val="both"/>
              <w:textAlignment w:val="baseline"/>
              <w:rPr>
                <w:color w:val="FF0000"/>
                <w:sz w:val="22"/>
                <w:szCs w:val="22"/>
                <w:shd w:val="clear" w:color="auto" w:fill="FFFFFF"/>
                <w:lang w:val="uk-UA"/>
              </w:rPr>
            </w:pPr>
            <w:r w:rsidRPr="00663EBA">
              <w:rPr>
                <w:sz w:val="22"/>
                <w:szCs w:val="22"/>
              </w:rPr>
              <w:t xml:space="preserve">З метою </w:t>
            </w:r>
            <w:proofErr w:type="spellStart"/>
            <w:r w:rsidRPr="00663EBA">
              <w:rPr>
                <w:sz w:val="22"/>
                <w:szCs w:val="22"/>
              </w:rPr>
              <w:t>забезпечення</w:t>
            </w:r>
            <w:proofErr w:type="spellEnd"/>
            <w:r w:rsidRPr="00663EBA">
              <w:rPr>
                <w:sz w:val="22"/>
                <w:szCs w:val="22"/>
              </w:rPr>
              <w:t xml:space="preserve"> права на </w:t>
            </w:r>
            <w:proofErr w:type="spellStart"/>
            <w:r w:rsidRPr="00663EBA">
              <w:rPr>
                <w:sz w:val="22"/>
                <w:szCs w:val="22"/>
              </w:rPr>
              <w:t>оскарження</w:t>
            </w:r>
            <w:proofErr w:type="spellEnd"/>
            <w:r w:rsidRPr="00663EBA">
              <w:rPr>
                <w:sz w:val="22"/>
                <w:szCs w:val="22"/>
              </w:rPr>
              <w:t xml:space="preserve"> </w:t>
            </w:r>
            <w:proofErr w:type="spellStart"/>
            <w:r w:rsidRPr="00663EBA">
              <w:rPr>
                <w:sz w:val="22"/>
                <w:szCs w:val="22"/>
              </w:rPr>
              <w:t>рішень</w:t>
            </w:r>
            <w:proofErr w:type="spellEnd"/>
            <w:r w:rsidRPr="00663EBA">
              <w:rPr>
                <w:sz w:val="22"/>
                <w:szCs w:val="22"/>
              </w:rPr>
              <w:t xml:space="preserve"> </w:t>
            </w:r>
            <w:proofErr w:type="spellStart"/>
            <w:r w:rsidRPr="00663EBA">
              <w:rPr>
                <w:sz w:val="22"/>
                <w:szCs w:val="22"/>
              </w:rPr>
              <w:t>замовника</w:t>
            </w:r>
            <w:proofErr w:type="spellEnd"/>
            <w:r w:rsidRPr="00663EBA">
              <w:rPr>
                <w:sz w:val="22"/>
                <w:szCs w:val="22"/>
              </w:rPr>
              <w:t xml:space="preserve"> до органу </w:t>
            </w:r>
            <w:proofErr w:type="spellStart"/>
            <w:r w:rsidRPr="00663EBA">
              <w:rPr>
                <w:sz w:val="22"/>
                <w:szCs w:val="22"/>
              </w:rPr>
              <w:t>оскарження</w:t>
            </w:r>
            <w:proofErr w:type="spellEnd"/>
            <w:r w:rsidRPr="00663EBA">
              <w:rPr>
                <w:sz w:val="22"/>
                <w:szCs w:val="22"/>
              </w:rPr>
              <w:t xml:space="preserve"> </w:t>
            </w:r>
            <w:proofErr w:type="spellStart"/>
            <w:r w:rsidRPr="00663EBA">
              <w:rPr>
                <w:sz w:val="22"/>
                <w:szCs w:val="22"/>
              </w:rPr>
              <w:t>договір</w:t>
            </w:r>
            <w:proofErr w:type="spellEnd"/>
            <w:r w:rsidRPr="00663EBA">
              <w:rPr>
                <w:sz w:val="22"/>
                <w:szCs w:val="22"/>
              </w:rPr>
              <w:t xml:space="preserve"> про </w:t>
            </w:r>
            <w:proofErr w:type="spellStart"/>
            <w:r w:rsidRPr="00663EBA">
              <w:rPr>
                <w:sz w:val="22"/>
                <w:szCs w:val="22"/>
              </w:rPr>
              <w:t>закупівлю</w:t>
            </w:r>
            <w:proofErr w:type="spellEnd"/>
            <w:r w:rsidRPr="00663EBA">
              <w:rPr>
                <w:sz w:val="22"/>
                <w:szCs w:val="22"/>
              </w:rPr>
              <w:t xml:space="preserve"> </w:t>
            </w:r>
            <w:r w:rsidRPr="00663EBA">
              <w:rPr>
                <w:b/>
                <w:i/>
                <w:sz w:val="22"/>
                <w:szCs w:val="22"/>
              </w:rPr>
              <w:t xml:space="preserve">не </w:t>
            </w:r>
            <w:proofErr w:type="spellStart"/>
            <w:r w:rsidRPr="00663EBA">
              <w:rPr>
                <w:b/>
                <w:i/>
                <w:sz w:val="22"/>
                <w:szCs w:val="22"/>
              </w:rPr>
              <w:t>може</w:t>
            </w:r>
            <w:proofErr w:type="spellEnd"/>
            <w:r w:rsidRPr="00663EBA">
              <w:rPr>
                <w:b/>
                <w:i/>
                <w:sz w:val="22"/>
                <w:szCs w:val="22"/>
              </w:rPr>
              <w:t xml:space="preserve"> бути </w:t>
            </w:r>
            <w:proofErr w:type="spellStart"/>
            <w:r w:rsidRPr="00663EBA">
              <w:rPr>
                <w:b/>
                <w:i/>
                <w:sz w:val="22"/>
                <w:szCs w:val="22"/>
              </w:rPr>
              <w:t>укладено</w:t>
            </w:r>
            <w:proofErr w:type="spellEnd"/>
            <w:r w:rsidRPr="00663EBA">
              <w:rPr>
                <w:b/>
                <w:i/>
                <w:sz w:val="22"/>
                <w:szCs w:val="22"/>
              </w:rPr>
              <w:t xml:space="preserve"> </w:t>
            </w:r>
            <w:proofErr w:type="spellStart"/>
            <w:r w:rsidRPr="00663EBA">
              <w:rPr>
                <w:b/>
                <w:i/>
                <w:sz w:val="22"/>
                <w:szCs w:val="22"/>
              </w:rPr>
              <w:t>раніше</w:t>
            </w:r>
            <w:proofErr w:type="spellEnd"/>
            <w:r w:rsidRPr="00663EBA">
              <w:rPr>
                <w:b/>
                <w:i/>
                <w:sz w:val="22"/>
                <w:szCs w:val="22"/>
              </w:rPr>
              <w:t xml:space="preserve"> </w:t>
            </w:r>
            <w:proofErr w:type="spellStart"/>
            <w:r w:rsidRPr="00663EBA">
              <w:rPr>
                <w:b/>
                <w:i/>
                <w:sz w:val="22"/>
                <w:szCs w:val="22"/>
              </w:rPr>
              <w:t>ніж</w:t>
            </w:r>
            <w:proofErr w:type="spellEnd"/>
            <w:r w:rsidRPr="00663EBA">
              <w:rPr>
                <w:b/>
                <w:i/>
                <w:sz w:val="22"/>
                <w:szCs w:val="22"/>
              </w:rPr>
              <w:t xml:space="preserve"> через </w:t>
            </w:r>
            <w:proofErr w:type="spellStart"/>
            <w:r w:rsidRPr="00663EBA">
              <w:rPr>
                <w:b/>
                <w:i/>
                <w:sz w:val="22"/>
                <w:szCs w:val="22"/>
              </w:rPr>
              <w:t>п’ять</w:t>
            </w:r>
            <w:proofErr w:type="spellEnd"/>
            <w:r w:rsidRPr="00663EBA">
              <w:rPr>
                <w:b/>
                <w:i/>
                <w:sz w:val="22"/>
                <w:szCs w:val="22"/>
              </w:rPr>
              <w:t xml:space="preserve"> </w:t>
            </w:r>
            <w:proofErr w:type="spellStart"/>
            <w:r w:rsidRPr="00663EBA">
              <w:rPr>
                <w:b/>
                <w:i/>
                <w:sz w:val="22"/>
                <w:szCs w:val="22"/>
              </w:rPr>
              <w:t>днів</w:t>
            </w:r>
            <w:proofErr w:type="spellEnd"/>
            <w:r>
              <w:rPr>
                <w:b/>
                <w:i/>
                <w:sz w:val="22"/>
                <w:szCs w:val="22"/>
                <w:lang w:val="uk-UA"/>
              </w:rPr>
              <w:t xml:space="preserve"> </w:t>
            </w:r>
            <w:r w:rsidRPr="00663EBA">
              <w:rPr>
                <w:sz w:val="22"/>
                <w:szCs w:val="22"/>
              </w:rPr>
              <w:t xml:space="preserve">з </w:t>
            </w:r>
            <w:proofErr w:type="spellStart"/>
            <w:r w:rsidRPr="00663EBA">
              <w:rPr>
                <w:sz w:val="22"/>
                <w:szCs w:val="22"/>
              </w:rPr>
              <w:t>дати</w:t>
            </w:r>
            <w:proofErr w:type="spellEnd"/>
            <w:r w:rsidRPr="00663EBA">
              <w:rPr>
                <w:sz w:val="22"/>
                <w:szCs w:val="22"/>
              </w:rPr>
              <w:t xml:space="preserve"> </w:t>
            </w:r>
            <w:proofErr w:type="spellStart"/>
            <w:r w:rsidRPr="00663EBA">
              <w:rPr>
                <w:sz w:val="22"/>
                <w:szCs w:val="22"/>
              </w:rPr>
              <w:t>оприлюднення</w:t>
            </w:r>
            <w:proofErr w:type="spellEnd"/>
            <w:r w:rsidRPr="00663EBA">
              <w:rPr>
                <w:sz w:val="22"/>
                <w:szCs w:val="22"/>
              </w:rPr>
              <w:t xml:space="preserve"> в </w:t>
            </w:r>
            <w:proofErr w:type="spellStart"/>
            <w:r w:rsidRPr="00663EBA">
              <w:rPr>
                <w:sz w:val="22"/>
                <w:szCs w:val="22"/>
              </w:rPr>
              <w:t>електронній</w:t>
            </w:r>
            <w:proofErr w:type="spellEnd"/>
            <w:r w:rsidRPr="00663EBA">
              <w:rPr>
                <w:sz w:val="22"/>
                <w:szCs w:val="22"/>
              </w:rPr>
              <w:t xml:space="preserve"> </w:t>
            </w:r>
            <w:proofErr w:type="spellStart"/>
            <w:r w:rsidRPr="00663EBA">
              <w:rPr>
                <w:sz w:val="22"/>
                <w:szCs w:val="22"/>
              </w:rPr>
              <w:t>системі</w:t>
            </w:r>
            <w:proofErr w:type="spellEnd"/>
            <w:r w:rsidRPr="00663EBA">
              <w:rPr>
                <w:sz w:val="22"/>
                <w:szCs w:val="22"/>
              </w:rPr>
              <w:t xml:space="preserve"> </w:t>
            </w:r>
            <w:proofErr w:type="spellStart"/>
            <w:r w:rsidRPr="00663EBA">
              <w:rPr>
                <w:sz w:val="22"/>
                <w:szCs w:val="22"/>
              </w:rPr>
              <w:t>закупівель</w:t>
            </w:r>
            <w:proofErr w:type="spellEnd"/>
            <w:r w:rsidRPr="00663EBA">
              <w:rPr>
                <w:sz w:val="22"/>
                <w:szCs w:val="22"/>
              </w:rPr>
              <w:t xml:space="preserve"> </w:t>
            </w:r>
            <w:proofErr w:type="spellStart"/>
            <w:r w:rsidRPr="00663EBA">
              <w:rPr>
                <w:sz w:val="22"/>
                <w:szCs w:val="22"/>
              </w:rPr>
              <w:t>повідомлення</w:t>
            </w:r>
            <w:proofErr w:type="spellEnd"/>
            <w:r w:rsidRPr="00663EBA">
              <w:rPr>
                <w:sz w:val="22"/>
                <w:szCs w:val="22"/>
              </w:rPr>
              <w:t xml:space="preserve"> про </w:t>
            </w:r>
            <w:proofErr w:type="spellStart"/>
            <w:r w:rsidRPr="00663EBA">
              <w:rPr>
                <w:sz w:val="22"/>
                <w:szCs w:val="22"/>
              </w:rPr>
              <w:t>намір</w:t>
            </w:r>
            <w:proofErr w:type="spellEnd"/>
            <w:r w:rsidRPr="00663EBA">
              <w:rPr>
                <w:sz w:val="22"/>
                <w:szCs w:val="22"/>
              </w:rPr>
              <w:t xml:space="preserve"> </w:t>
            </w:r>
            <w:proofErr w:type="spellStart"/>
            <w:r w:rsidRPr="00663EBA">
              <w:rPr>
                <w:sz w:val="22"/>
                <w:szCs w:val="22"/>
              </w:rPr>
              <w:t>укласти</w:t>
            </w:r>
            <w:proofErr w:type="spellEnd"/>
            <w:r w:rsidRPr="00663EBA">
              <w:rPr>
                <w:sz w:val="22"/>
                <w:szCs w:val="22"/>
              </w:rPr>
              <w:t xml:space="preserve"> </w:t>
            </w:r>
            <w:proofErr w:type="spellStart"/>
            <w:r w:rsidRPr="00663EBA">
              <w:rPr>
                <w:sz w:val="22"/>
                <w:szCs w:val="22"/>
              </w:rPr>
              <w:t>договір</w:t>
            </w:r>
            <w:proofErr w:type="spellEnd"/>
            <w:r w:rsidRPr="00663EBA">
              <w:rPr>
                <w:sz w:val="22"/>
                <w:szCs w:val="22"/>
              </w:rPr>
              <w:t xml:space="preserve"> про </w:t>
            </w:r>
            <w:proofErr w:type="spellStart"/>
            <w:r w:rsidRPr="00663EBA">
              <w:rPr>
                <w:sz w:val="22"/>
                <w:szCs w:val="22"/>
              </w:rPr>
              <w:t>закупівлю</w:t>
            </w:r>
            <w:proofErr w:type="spellEnd"/>
            <w:r w:rsidRPr="00663EBA">
              <w:rPr>
                <w:sz w:val="22"/>
                <w:szCs w:val="22"/>
              </w:rPr>
              <w:t>.</w:t>
            </w:r>
          </w:p>
        </w:tc>
      </w:tr>
      <w:tr w:rsidR="00AC6CF5" w:rsidRPr="006C4F14" w14:paraId="4698426C" w14:textId="77777777" w:rsidTr="006D4324">
        <w:tc>
          <w:tcPr>
            <w:tcW w:w="284" w:type="pct"/>
            <w:shd w:val="clear" w:color="auto" w:fill="FFFFFF"/>
          </w:tcPr>
          <w:p w14:paraId="556892EC" w14:textId="77777777" w:rsidR="00AC6CF5" w:rsidRPr="00CF78BB" w:rsidRDefault="00AC6CF5" w:rsidP="00AC6CF5">
            <w:pPr>
              <w:spacing w:after="0" w:line="240" w:lineRule="auto"/>
              <w:jc w:val="center"/>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3</w:t>
            </w:r>
          </w:p>
        </w:tc>
        <w:tc>
          <w:tcPr>
            <w:tcW w:w="1570" w:type="pct"/>
            <w:shd w:val="clear" w:color="auto" w:fill="FFFFFF"/>
          </w:tcPr>
          <w:p w14:paraId="27D955E1" w14:textId="77777777" w:rsidR="00AC6CF5" w:rsidRPr="00CF78BB" w:rsidRDefault="00AC6CF5" w:rsidP="00AC6CF5">
            <w:pPr>
              <w:spacing w:after="0" w:line="240" w:lineRule="auto"/>
              <w:ind w:left="152" w:right="58"/>
              <w:jc w:val="both"/>
              <w:textAlignment w:val="baseline"/>
              <w:rPr>
                <w:rFonts w:ascii="Times New Roman" w:eastAsia="Times New Roman" w:hAnsi="Times New Roman"/>
                <w:b/>
                <w:lang w:val="uk-UA" w:eastAsia="ru-RU"/>
              </w:rPr>
            </w:pPr>
            <w:proofErr w:type="spellStart"/>
            <w:r w:rsidRPr="00CF78BB">
              <w:rPr>
                <w:rFonts w:ascii="Times New Roman" w:eastAsia="Times New Roman" w:hAnsi="Times New Roman"/>
                <w:b/>
                <w:lang w:val="uk-UA" w:eastAsia="ru-RU"/>
              </w:rPr>
              <w:t>Про</w:t>
            </w:r>
            <w:r>
              <w:rPr>
                <w:rFonts w:ascii="Times New Roman" w:eastAsia="Times New Roman" w:hAnsi="Times New Roman"/>
                <w:b/>
                <w:lang w:val="uk-UA" w:eastAsia="ru-RU"/>
              </w:rPr>
              <w:t>є</w:t>
            </w:r>
            <w:r w:rsidRPr="00CF78BB">
              <w:rPr>
                <w:rFonts w:ascii="Times New Roman" w:eastAsia="Times New Roman" w:hAnsi="Times New Roman"/>
                <w:b/>
                <w:lang w:val="uk-UA" w:eastAsia="ru-RU"/>
              </w:rPr>
              <w:t>кт</w:t>
            </w:r>
            <w:proofErr w:type="spellEnd"/>
            <w:r w:rsidRPr="00CF78BB">
              <w:rPr>
                <w:rFonts w:ascii="Times New Roman" w:eastAsia="Times New Roman" w:hAnsi="Times New Roman"/>
                <w:b/>
                <w:lang w:val="uk-UA" w:eastAsia="ru-RU"/>
              </w:rPr>
              <w:t xml:space="preserve"> договору про закупівлю</w:t>
            </w:r>
          </w:p>
        </w:tc>
        <w:tc>
          <w:tcPr>
            <w:tcW w:w="3146" w:type="pct"/>
            <w:shd w:val="clear" w:color="auto" w:fill="FFFFFF"/>
          </w:tcPr>
          <w:p w14:paraId="57C07307" w14:textId="77777777" w:rsidR="00AC6CF5" w:rsidRPr="002E5347" w:rsidRDefault="00AC6CF5" w:rsidP="00AC6CF5">
            <w:pPr>
              <w:widowControl w:val="0"/>
              <w:spacing w:after="0"/>
              <w:ind w:right="120"/>
              <w:jc w:val="both"/>
              <w:rPr>
                <w:rFonts w:ascii="Times New Roman" w:eastAsia="Times New Roman" w:hAnsi="Times New Roman"/>
                <w:color w:val="000000"/>
              </w:rPr>
            </w:pPr>
            <w:proofErr w:type="spellStart"/>
            <w:r w:rsidRPr="002E5347">
              <w:rPr>
                <w:rFonts w:ascii="Times New Roman" w:eastAsia="Times New Roman" w:hAnsi="Times New Roman"/>
                <w:color w:val="000000"/>
              </w:rPr>
              <w:t>Проєкт</w:t>
            </w:r>
            <w:proofErr w:type="spellEnd"/>
            <w:r>
              <w:rPr>
                <w:rFonts w:ascii="Times New Roman" w:eastAsia="Times New Roman" w:hAnsi="Times New Roman"/>
                <w:color w:val="000000"/>
                <w:lang w:val="uk-UA"/>
              </w:rPr>
              <w:t xml:space="preserve"> </w:t>
            </w:r>
            <w:r w:rsidRPr="002E5347">
              <w:rPr>
                <w:rFonts w:ascii="Times New Roman" w:eastAsia="Times New Roman" w:hAnsi="Times New Roman"/>
              </w:rPr>
              <w:t>д</w:t>
            </w:r>
            <w:r w:rsidRPr="002E5347">
              <w:rPr>
                <w:rFonts w:ascii="Times New Roman" w:eastAsia="Times New Roman" w:hAnsi="Times New Roman"/>
                <w:color w:val="000000"/>
              </w:rPr>
              <w:t xml:space="preserve">оговору про </w:t>
            </w:r>
            <w:proofErr w:type="spellStart"/>
            <w:r w:rsidRPr="002E5347">
              <w:rPr>
                <w:rFonts w:ascii="Times New Roman" w:eastAsia="Times New Roman" w:hAnsi="Times New Roman"/>
                <w:color w:val="000000"/>
              </w:rPr>
              <w:t>закупівлю</w:t>
            </w:r>
            <w:proofErr w:type="spellEnd"/>
            <w:r w:rsidRPr="002E5347">
              <w:rPr>
                <w:rFonts w:ascii="Times New Roman" w:eastAsia="Times New Roman" w:hAnsi="Times New Roman"/>
                <w:color w:val="000000"/>
              </w:rPr>
              <w:t xml:space="preserve"> </w:t>
            </w:r>
            <w:proofErr w:type="spellStart"/>
            <w:r w:rsidRPr="002E5347">
              <w:rPr>
                <w:rFonts w:ascii="Times New Roman" w:eastAsia="Times New Roman" w:hAnsi="Times New Roman"/>
                <w:color w:val="000000"/>
              </w:rPr>
              <w:t>викладено</w:t>
            </w:r>
            <w:proofErr w:type="spellEnd"/>
            <w:r w:rsidRPr="002E5347">
              <w:rPr>
                <w:rFonts w:ascii="Times New Roman" w:eastAsia="Times New Roman" w:hAnsi="Times New Roman"/>
                <w:color w:val="000000"/>
              </w:rPr>
              <w:t xml:space="preserve"> в </w:t>
            </w:r>
            <w:proofErr w:type="spellStart"/>
            <w:r w:rsidRPr="002E5347">
              <w:rPr>
                <w:rFonts w:ascii="Times New Roman" w:eastAsia="Times New Roman" w:hAnsi="Times New Roman"/>
                <w:b/>
                <w:i/>
                <w:color w:val="000000"/>
              </w:rPr>
              <w:t>Додатку</w:t>
            </w:r>
            <w:proofErr w:type="spellEnd"/>
            <w:r w:rsidRPr="002E5347">
              <w:rPr>
                <w:rFonts w:ascii="Times New Roman" w:eastAsia="Times New Roman" w:hAnsi="Times New Roman"/>
                <w:b/>
                <w:i/>
                <w:color w:val="000000"/>
              </w:rPr>
              <w:t xml:space="preserve"> 3</w:t>
            </w:r>
            <w:r w:rsidRPr="002E5347">
              <w:rPr>
                <w:rFonts w:ascii="Times New Roman" w:eastAsia="Times New Roman" w:hAnsi="Times New Roman"/>
                <w:color w:val="000000"/>
              </w:rPr>
              <w:t xml:space="preserve">до </w:t>
            </w:r>
            <w:proofErr w:type="spellStart"/>
            <w:r w:rsidRPr="002E5347">
              <w:rPr>
                <w:rFonts w:ascii="Times New Roman" w:eastAsia="Times New Roman" w:hAnsi="Times New Roman"/>
                <w:color w:val="000000"/>
              </w:rPr>
              <w:t>цієї</w:t>
            </w:r>
            <w:proofErr w:type="spellEnd"/>
            <w:r w:rsidRPr="002E5347">
              <w:rPr>
                <w:rFonts w:ascii="Times New Roman" w:eastAsia="Times New Roman" w:hAnsi="Times New Roman"/>
                <w:color w:val="000000"/>
              </w:rPr>
              <w:t xml:space="preserve"> </w:t>
            </w:r>
            <w:proofErr w:type="spellStart"/>
            <w:r w:rsidRPr="002E5347">
              <w:rPr>
                <w:rFonts w:ascii="Times New Roman" w:eastAsia="Times New Roman" w:hAnsi="Times New Roman"/>
                <w:color w:val="000000"/>
              </w:rPr>
              <w:t>тендерної</w:t>
            </w:r>
            <w:proofErr w:type="spellEnd"/>
            <w:r w:rsidRPr="002E5347">
              <w:rPr>
                <w:rFonts w:ascii="Times New Roman" w:eastAsia="Times New Roman" w:hAnsi="Times New Roman"/>
                <w:color w:val="000000"/>
              </w:rPr>
              <w:t xml:space="preserve"> </w:t>
            </w:r>
            <w:proofErr w:type="spellStart"/>
            <w:r w:rsidRPr="002E5347">
              <w:rPr>
                <w:rFonts w:ascii="Times New Roman" w:eastAsia="Times New Roman" w:hAnsi="Times New Roman"/>
                <w:color w:val="000000"/>
              </w:rPr>
              <w:t>документації</w:t>
            </w:r>
            <w:proofErr w:type="spellEnd"/>
            <w:r w:rsidRPr="002E5347">
              <w:rPr>
                <w:rFonts w:ascii="Times New Roman" w:eastAsia="Times New Roman" w:hAnsi="Times New Roman"/>
                <w:color w:val="000000"/>
              </w:rPr>
              <w:t>.</w:t>
            </w:r>
          </w:p>
          <w:p w14:paraId="0D09A8AA" w14:textId="77777777" w:rsidR="00AC6CF5" w:rsidRPr="00C205BA" w:rsidRDefault="00AC6CF5" w:rsidP="00AC6CF5">
            <w:pPr>
              <w:spacing w:after="0" w:line="240" w:lineRule="auto"/>
              <w:ind w:left="84" w:right="146"/>
              <w:jc w:val="both"/>
              <w:textAlignment w:val="baseline"/>
              <w:rPr>
                <w:rFonts w:ascii="Times New Roman" w:eastAsia="Times New Roman" w:hAnsi="Times New Roman"/>
              </w:rPr>
            </w:pPr>
            <w:proofErr w:type="spellStart"/>
            <w:r w:rsidRPr="002E5347">
              <w:rPr>
                <w:rFonts w:ascii="Times New Roman" w:eastAsia="Times New Roman" w:hAnsi="Times New Roman"/>
                <w:color w:val="000000"/>
              </w:rPr>
              <w:t>Договір</w:t>
            </w:r>
            <w:proofErr w:type="spellEnd"/>
            <w:r w:rsidRPr="002E5347">
              <w:rPr>
                <w:rFonts w:ascii="Times New Roman" w:eastAsia="Times New Roman" w:hAnsi="Times New Roman"/>
                <w:color w:val="000000"/>
              </w:rPr>
              <w:t xml:space="preserve"> про </w:t>
            </w:r>
            <w:proofErr w:type="spellStart"/>
            <w:r w:rsidRPr="002E5347">
              <w:rPr>
                <w:rFonts w:ascii="Times New Roman" w:eastAsia="Times New Roman" w:hAnsi="Times New Roman"/>
                <w:color w:val="000000"/>
              </w:rPr>
              <w:t>закупівлю</w:t>
            </w:r>
            <w:proofErr w:type="spellEnd"/>
            <w:r w:rsidRPr="002E5347">
              <w:rPr>
                <w:rFonts w:ascii="Times New Roman" w:eastAsia="Times New Roman" w:hAnsi="Times New Roman"/>
                <w:color w:val="000000"/>
              </w:rPr>
              <w:t xml:space="preserve"> </w:t>
            </w:r>
            <w:proofErr w:type="spellStart"/>
            <w:r w:rsidRPr="002E5347">
              <w:rPr>
                <w:rFonts w:ascii="Times New Roman" w:eastAsia="Times New Roman" w:hAnsi="Times New Roman"/>
                <w:color w:val="000000"/>
              </w:rPr>
              <w:t>укладається</w:t>
            </w:r>
            <w:proofErr w:type="spellEnd"/>
            <w:r w:rsidRPr="002E5347">
              <w:rPr>
                <w:rFonts w:ascii="Times New Roman" w:eastAsia="Times New Roman" w:hAnsi="Times New Roman"/>
                <w:color w:val="000000"/>
              </w:rPr>
              <w:t xml:space="preserve"> </w:t>
            </w:r>
            <w:proofErr w:type="spellStart"/>
            <w:r w:rsidRPr="002E5347">
              <w:rPr>
                <w:rFonts w:ascii="Times New Roman" w:eastAsia="Times New Roman" w:hAnsi="Times New Roman"/>
                <w:color w:val="000000"/>
              </w:rPr>
              <w:t>відповідно</w:t>
            </w:r>
            <w:proofErr w:type="spellEnd"/>
            <w:r w:rsidRPr="002E5347">
              <w:rPr>
                <w:rFonts w:ascii="Times New Roman" w:eastAsia="Times New Roman" w:hAnsi="Times New Roman"/>
                <w:color w:val="000000"/>
              </w:rPr>
              <w:t xml:space="preserve"> до </w:t>
            </w:r>
            <w:proofErr w:type="spellStart"/>
            <w:r w:rsidRPr="002E5347">
              <w:rPr>
                <w:rFonts w:ascii="Times New Roman" w:eastAsia="Times New Roman" w:hAnsi="Times New Roman"/>
                <w:color w:val="000000"/>
              </w:rPr>
              <w:t>вимог</w:t>
            </w:r>
            <w:proofErr w:type="spellEnd"/>
            <w:r w:rsidRPr="002E5347">
              <w:rPr>
                <w:rFonts w:ascii="Times New Roman" w:eastAsia="Times New Roman" w:hAnsi="Times New Roman"/>
                <w:color w:val="000000"/>
              </w:rPr>
              <w:t xml:space="preserve"> </w:t>
            </w:r>
            <w:proofErr w:type="spellStart"/>
            <w:r w:rsidRPr="002E5347">
              <w:rPr>
                <w:rFonts w:ascii="Times New Roman" w:eastAsia="Times New Roman" w:hAnsi="Times New Roman"/>
                <w:color w:val="000000"/>
              </w:rPr>
              <w:t>цієї</w:t>
            </w:r>
            <w:proofErr w:type="spellEnd"/>
            <w:r w:rsidRPr="002E5347">
              <w:rPr>
                <w:rFonts w:ascii="Times New Roman" w:eastAsia="Times New Roman" w:hAnsi="Times New Roman"/>
                <w:color w:val="000000"/>
              </w:rPr>
              <w:t xml:space="preserve"> </w:t>
            </w:r>
            <w:proofErr w:type="spellStart"/>
            <w:r w:rsidRPr="002E5347">
              <w:rPr>
                <w:rFonts w:ascii="Times New Roman" w:eastAsia="Times New Roman" w:hAnsi="Times New Roman"/>
                <w:color w:val="000000"/>
              </w:rPr>
              <w:t>тендерної</w:t>
            </w:r>
            <w:proofErr w:type="spellEnd"/>
            <w:r w:rsidRPr="002E5347">
              <w:rPr>
                <w:rFonts w:ascii="Times New Roman" w:eastAsia="Times New Roman" w:hAnsi="Times New Roman"/>
                <w:color w:val="000000"/>
              </w:rPr>
              <w:t xml:space="preserve"> </w:t>
            </w:r>
            <w:proofErr w:type="spellStart"/>
            <w:r w:rsidRPr="002E5347">
              <w:rPr>
                <w:rFonts w:ascii="Times New Roman" w:eastAsia="Times New Roman" w:hAnsi="Times New Roman"/>
                <w:color w:val="000000"/>
              </w:rPr>
              <w:t>документації</w:t>
            </w:r>
            <w:proofErr w:type="spellEnd"/>
            <w:r w:rsidRPr="002E5347">
              <w:rPr>
                <w:rFonts w:ascii="Times New Roman" w:eastAsia="Times New Roman" w:hAnsi="Times New Roman"/>
                <w:color w:val="000000"/>
              </w:rPr>
              <w:t xml:space="preserve"> та </w:t>
            </w:r>
            <w:proofErr w:type="spellStart"/>
            <w:r w:rsidRPr="002E5347">
              <w:rPr>
                <w:rFonts w:ascii="Times New Roman" w:eastAsia="Times New Roman" w:hAnsi="Times New Roman"/>
                <w:color w:val="000000"/>
              </w:rPr>
              <w:t>тендерної</w:t>
            </w:r>
            <w:proofErr w:type="spellEnd"/>
            <w:r w:rsidRPr="002E5347">
              <w:rPr>
                <w:rFonts w:ascii="Times New Roman" w:eastAsia="Times New Roman" w:hAnsi="Times New Roman"/>
                <w:color w:val="000000"/>
              </w:rPr>
              <w:t xml:space="preserve"> </w:t>
            </w:r>
            <w:proofErr w:type="spellStart"/>
            <w:r w:rsidRPr="002E5347">
              <w:rPr>
                <w:rFonts w:ascii="Times New Roman" w:eastAsia="Times New Roman" w:hAnsi="Times New Roman"/>
                <w:color w:val="000000"/>
              </w:rPr>
              <w:t>пропозиції</w:t>
            </w:r>
            <w:proofErr w:type="spellEnd"/>
            <w:r w:rsidRPr="002E5347">
              <w:rPr>
                <w:rFonts w:ascii="Times New Roman" w:eastAsia="Times New Roman" w:hAnsi="Times New Roman"/>
                <w:color w:val="000000"/>
              </w:rPr>
              <w:t xml:space="preserve"> </w:t>
            </w:r>
            <w:proofErr w:type="spellStart"/>
            <w:r w:rsidRPr="002E5347">
              <w:rPr>
                <w:rFonts w:ascii="Times New Roman" w:eastAsia="Times New Roman" w:hAnsi="Times New Roman"/>
                <w:color w:val="000000"/>
              </w:rPr>
              <w:t>переможця</w:t>
            </w:r>
            <w:proofErr w:type="spellEnd"/>
            <w:r w:rsidRPr="002E5347">
              <w:rPr>
                <w:rFonts w:ascii="Times New Roman" w:eastAsia="Times New Roman" w:hAnsi="Times New Roman"/>
                <w:color w:val="000000"/>
              </w:rPr>
              <w:t xml:space="preserve"> у </w:t>
            </w:r>
            <w:proofErr w:type="spellStart"/>
            <w:r w:rsidRPr="002E5347">
              <w:rPr>
                <w:rFonts w:ascii="Times New Roman" w:eastAsia="Times New Roman" w:hAnsi="Times New Roman"/>
                <w:color w:val="000000"/>
              </w:rPr>
              <w:t>письмовій</w:t>
            </w:r>
            <w:proofErr w:type="spellEnd"/>
            <w:r w:rsidRPr="002E5347">
              <w:rPr>
                <w:rFonts w:ascii="Times New Roman" w:eastAsia="Times New Roman" w:hAnsi="Times New Roman"/>
                <w:color w:val="000000"/>
              </w:rPr>
              <w:t xml:space="preserve"> </w:t>
            </w:r>
            <w:proofErr w:type="spellStart"/>
            <w:r w:rsidRPr="002E5347">
              <w:rPr>
                <w:rFonts w:ascii="Times New Roman" w:eastAsia="Times New Roman" w:hAnsi="Times New Roman"/>
                <w:color w:val="000000"/>
              </w:rPr>
              <w:t>формі</w:t>
            </w:r>
            <w:proofErr w:type="spellEnd"/>
            <w:r w:rsidRPr="002E5347">
              <w:rPr>
                <w:rFonts w:ascii="Times New Roman" w:eastAsia="Times New Roman" w:hAnsi="Times New Roman"/>
                <w:color w:val="000000"/>
              </w:rPr>
              <w:t xml:space="preserve"> у </w:t>
            </w:r>
            <w:proofErr w:type="spellStart"/>
            <w:r w:rsidRPr="002E5347">
              <w:rPr>
                <w:rFonts w:ascii="Times New Roman" w:eastAsia="Times New Roman" w:hAnsi="Times New Roman"/>
                <w:color w:val="000000"/>
              </w:rPr>
              <w:t>вигляді</w:t>
            </w:r>
            <w:proofErr w:type="spellEnd"/>
            <w:r w:rsidRPr="002E5347">
              <w:rPr>
                <w:rFonts w:ascii="Times New Roman" w:eastAsia="Times New Roman" w:hAnsi="Times New Roman"/>
                <w:color w:val="000000"/>
              </w:rPr>
              <w:t xml:space="preserve"> </w:t>
            </w:r>
            <w:proofErr w:type="spellStart"/>
            <w:r w:rsidRPr="002E5347">
              <w:rPr>
                <w:rFonts w:ascii="Times New Roman" w:eastAsia="Times New Roman" w:hAnsi="Times New Roman"/>
                <w:color w:val="000000"/>
              </w:rPr>
              <w:t>єдиного</w:t>
            </w:r>
            <w:proofErr w:type="spellEnd"/>
            <w:r w:rsidRPr="002E5347">
              <w:rPr>
                <w:rFonts w:ascii="Times New Roman" w:eastAsia="Times New Roman" w:hAnsi="Times New Roman"/>
                <w:color w:val="000000"/>
              </w:rPr>
              <w:t xml:space="preserve"> документа. </w:t>
            </w:r>
            <w:proofErr w:type="spellStart"/>
            <w:r w:rsidRPr="002E5347">
              <w:rPr>
                <w:rFonts w:ascii="Times New Roman" w:eastAsia="Times New Roman" w:hAnsi="Times New Roman"/>
              </w:rPr>
              <w:t>Переможець</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процедури</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закупівлі</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під</w:t>
            </w:r>
            <w:proofErr w:type="spellEnd"/>
            <w:r w:rsidRPr="002E5347">
              <w:rPr>
                <w:rFonts w:ascii="Times New Roman" w:eastAsia="Times New Roman" w:hAnsi="Times New Roman"/>
              </w:rPr>
              <w:t xml:space="preserve"> час </w:t>
            </w:r>
            <w:proofErr w:type="spellStart"/>
            <w:r w:rsidRPr="002E5347">
              <w:rPr>
                <w:rFonts w:ascii="Times New Roman" w:eastAsia="Times New Roman" w:hAnsi="Times New Roman"/>
              </w:rPr>
              <w:t>укладення</w:t>
            </w:r>
            <w:proofErr w:type="spellEnd"/>
            <w:r w:rsidRPr="002E5347">
              <w:rPr>
                <w:rFonts w:ascii="Times New Roman" w:eastAsia="Times New Roman" w:hAnsi="Times New Roman"/>
              </w:rPr>
              <w:t xml:space="preserve"> договору про </w:t>
            </w:r>
            <w:proofErr w:type="spellStart"/>
            <w:r w:rsidRPr="002E5347">
              <w:rPr>
                <w:rFonts w:ascii="Times New Roman" w:eastAsia="Times New Roman" w:hAnsi="Times New Roman"/>
              </w:rPr>
              <w:t>закупівлю</w:t>
            </w:r>
            <w:proofErr w:type="spellEnd"/>
            <w:r w:rsidRPr="002E5347">
              <w:rPr>
                <w:rFonts w:ascii="Times New Roman" w:eastAsia="Times New Roman" w:hAnsi="Times New Roman"/>
              </w:rPr>
              <w:t xml:space="preserve"> повинен </w:t>
            </w:r>
            <w:proofErr w:type="spellStart"/>
            <w:r w:rsidRPr="002E5347">
              <w:rPr>
                <w:rFonts w:ascii="Times New Roman" w:eastAsia="Times New Roman" w:hAnsi="Times New Roman"/>
              </w:rPr>
              <w:t>надати</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відповідну</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інформацію</w:t>
            </w:r>
            <w:proofErr w:type="spellEnd"/>
            <w:r w:rsidRPr="002E5347">
              <w:rPr>
                <w:rFonts w:ascii="Times New Roman" w:eastAsia="Times New Roman" w:hAnsi="Times New Roman"/>
              </w:rPr>
              <w:t xml:space="preserve"> про право </w:t>
            </w:r>
            <w:proofErr w:type="spellStart"/>
            <w:r w:rsidRPr="002E5347">
              <w:rPr>
                <w:rFonts w:ascii="Times New Roman" w:eastAsia="Times New Roman" w:hAnsi="Times New Roman"/>
              </w:rPr>
              <w:t>підписання</w:t>
            </w:r>
            <w:proofErr w:type="spellEnd"/>
            <w:r w:rsidRPr="002E5347">
              <w:rPr>
                <w:rFonts w:ascii="Times New Roman" w:eastAsia="Times New Roman" w:hAnsi="Times New Roman"/>
              </w:rPr>
              <w:t xml:space="preserve"> договору про </w:t>
            </w:r>
            <w:proofErr w:type="spellStart"/>
            <w:r w:rsidRPr="002E5347">
              <w:rPr>
                <w:rFonts w:ascii="Times New Roman" w:eastAsia="Times New Roman" w:hAnsi="Times New Roman"/>
              </w:rPr>
              <w:t>закупівлю</w:t>
            </w:r>
            <w:proofErr w:type="spellEnd"/>
            <w:r w:rsidRPr="002E5347">
              <w:rPr>
                <w:rFonts w:ascii="Times New Roman" w:eastAsia="Times New Roman" w:hAnsi="Times New Roman"/>
              </w:rPr>
              <w:t>.</w:t>
            </w:r>
          </w:p>
        </w:tc>
      </w:tr>
      <w:tr w:rsidR="00AC6CF5" w:rsidRPr="00832551" w14:paraId="4F2FC9F2" w14:textId="77777777" w:rsidTr="006D4324">
        <w:tc>
          <w:tcPr>
            <w:tcW w:w="284" w:type="pct"/>
            <w:shd w:val="clear" w:color="auto" w:fill="FFFFFF"/>
          </w:tcPr>
          <w:p w14:paraId="5A38F9B5" w14:textId="77777777" w:rsidR="00AC6CF5" w:rsidRPr="00CF78BB" w:rsidRDefault="00AC6CF5" w:rsidP="00AC6CF5">
            <w:pPr>
              <w:spacing w:after="0" w:line="240" w:lineRule="auto"/>
              <w:jc w:val="center"/>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4</w:t>
            </w:r>
          </w:p>
        </w:tc>
        <w:tc>
          <w:tcPr>
            <w:tcW w:w="1570" w:type="pct"/>
            <w:shd w:val="clear" w:color="auto" w:fill="FFFFFF"/>
          </w:tcPr>
          <w:p w14:paraId="56D071BD" w14:textId="77777777" w:rsidR="00AC6CF5" w:rsidRPr="00CF78BB" w:rsidRDefault="00AC6CF5" w:rsidP="00AC6CF5">
            <w:pPr>
              <w:spacing w:after="0" w:line="240" w:lineRule="auto"/>
              <w:ind w:left="152" w:right="58"/>
              <w:jc w:val="both"/>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Істотні умови, що обов'язково включаються до договору про закупівлю</w:t>
            </w:r>
          </w:p>
        </w:tc>
        <w:tc>
          <w:tcPr>
            <w:tcW w:w="3146" w:type="pct"/>
            <w:shd w:val="clear" w:color="auto" w:fill="FFFFFF"/>
          </w:tcPr>
          <w:p w14:paraId="15A84976" w14:textId="77777777" w:rsidR="00AC6CF5" w:rsidRPr="002E5347" w:rsidRDefault="00AC6CF5" w:rsidP="00AC6CF5">
            <w:pPr>
              <w:widowControl w:val="0"/>
              <w:spacing w:after="0"/>
              <w:jc w:val="both"/>
              <w:rPr>
                <w:rFonts w:ascii="Times New Roman" w:eastAsia="Times New Roman" w:hAnsi="Times New Roman"/>
                <w:lang w:val="uk-UA"/>
              </w:rPr>
            </w:pPr>
            <w:r w:rsidRPr="002E5347">
              <w:rPr>
                <w:rFonts w:ascii="Times New Roman" w:eastAsia="Times New Roman" w:hAnsi="Times New Roman"/>
                <w:lang w:val="uk-UA"/>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7416F99F" w14:textId="77777777" w:rsidR="00AC6CF5" w:rsidRPr="002E5347" w:rsidRDefault="00AC6CF5" w:rsidP="00AC6CF5">
            <w:pPr>
              <w:widowControl w:val="0"/>
              <w:spacing w:after="0"/>
              <w:jc w:val="both"/>
              <w:rPr>
                <w:rFonts w:ascii="Times New Roman" w:eastAsia="Times New Roman" w:hAnsi="Times New Roman"/>
              </w:rPr>
            </w:pPr>
            <w:r w:rsidRPr="002E5347">
              <w:rPr>
                <w:rFonts w:ascii="Times New Roman" w:eastAsia="Times New Roman" w:hAnsi="Times New Roman"/>
              </w:rPr>
              <w:t xml:space="preserve">1) </w:t>
            </w:r>
            <w:proofErr w:type="spellStart"/>
            <w:r w:rsidRPr="002E5347">
              <w:rPr>
                <w:rFonts w:ascii="Times New Roman" w:eastAsia="Times New Roman" w:hAnsi="Times New Roman"/>
              </w:rPr>
              <w:t>зменшення</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обсягів</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закупівлі</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зокрема</w:t>
            </w:r>
            <w:proofErr w:type="spellEnd"/>
            <w:r w:rsidRPr="002E5347">
              <w:rPr>
                <w:rFonts w:ascii="Times New Roman" w:eastAsia="Times New Roman" w:hAnsi="Times New Roman"/>
              </w:rPr>
              <w:t xml:space="preserve"> з </w:t>
            </w:r>
            <w:proofErr w:type="spellStart"/>
            <w:r w:rsidRPr="002E5347">
              <w:rPr>
                <w:rFonts w:ascii="Times New Roman" w:eastAsia="Times New Roman" w:hAnsi="Times New Roman"/>
              </w:rPr>
              <w:t>урахуванням</w:t>
            </w:r>
            <w:proofErr w:type="spellEnd"/>
            <w:r w:rsidRPr="002E5347">
              <w:rPr>
                <w:rFonts w:ascii="Times New Roman" w:eastAsia="Times New Roman" w:hAnsi="Times New Roman"/>
              </w:rPr>
              <w:t xml:space="preserve"> фактичного </w:t>
            </w:r>
            <w:proofErr w:type="spellStart"/>
            <w:r w:rsidRPr="002E5347">
              <w:rPr>
                <w:rFonts w:ascii="Times New Roman" w:eastAsia="Times New Roman" w:hAnsi="Times New Roman"/>
              </w:rPr>
              <w:t>обсягу</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видатків</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замовника</w:t>
            </w:r>
            <w:proofErr w:type="spellEnd"/>
            <w:r w:rsidRPr="002E5347">
              <w:rPr>
                <w:rFonts w:ascii="Times New Roman" w:eastAsia="Times New Roman" w:hAnsi="Times New Roman"/>
              </w:rPr>
              <w:t>;</w:t>
            </w:r>
          </w:p>
          <w:p w14:paraId="30734D16" w14:textId="77777777" w:rsidR="00AC6CF5" w:rsidRPr="002E5347" w:rsidRDefault="00AC6CF5" w:rsidP="00AC6CF5">
            <w:pPr>
              <w:widowControl w:val="0"/>
              <w:spacing w:after="0"/>
              <w:jc w:val="both"/>
              <w:rPr>
                <w:rFonts w:ascii="Times New Roman" w:eastAsia="Times New Roman" w:hAnsi="Times New Roman"/>
              </w:rPr>
            </w:pPr>
            <w:r w:rsidRPr="002E5347">
              <w:rPr>
                <w:rFonts w:ascii="Times New Roman" w:eastAsia="Times New Roman" w:hAnsi="Times New Roman"/>
              </w:rPr>
              <w:t xml:space="preserve">2) </w:t>
            </w:r>
            <w:proofErr w:type="spellStart"/>
            <w:r w:rsidRPr="002E5347">
              <w:rPr>
                <w:rFonts w:ascii="Times New Roman" w:eastAsia="Times New Roman" w:hAnsi="Times New Roman"/>
              </w:rPr>
              <w:t>погодження</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зміни</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ціни</w:t>
            </w:r>
            <w:proofErr w:type="spellEnd"/>
            <w:r w:rsidRPr="002E5347">
              <w:rPr>
                <w:rFonts w:ascii="Times New Roman" w:eastAsia="Times New Roman" w:hAnsi="Times New Roman"/>
              </w:rPr>
              <w:t xml:space="preserve"> за </w:t>
            </w:r>
            <w:proofErr w:type="spellStart"/>
            <w:r w:rsidRPr="002E5347">
              <w:rPr>
                <w:rFonts w:ascii="Times New Roman" w:eastAsia="Times New Roman" w:hAnsi="Times New Roman"/>
              </w:rPr>
              <w:t>одиницю</w:t>
            </w:r>
            <w:proofErr w:type="spellEnd"/>
            <w:r w:rsidRPr="002E5347">
              <w:rPr>
                <w:rFonts w:ascii="Times New Roman" w:eastAsia="Times New Roman" w:hAnsi="Times New Roman"/>
              </w:rPr>
              <w:t xml:space="preserve"> товару в </w:t>
            </w:r>
            <w:proofErr w:type="spellStart"/>
            <w:r w:rsidRPr="002E5347">
              <w:rPr>
                <w:rFonts w:ascii="Times New Roman" w:eastAsia="Times New Roman" w:hAnsi="Times New Roman"/>
              </w:rPr>
              <w:t>договорі</w:t>
            </w:r>
            <w:proofErr w:type="spellEnd"/>
            <w:r w:rsidRPr="002E5347">
              <w:rPr>
                <w:rFonts w:ascii="Times New Roman" w:eastAsia="Times New Roman" w:hAnsi="Times New Roman"/>
              </w:rPr>
              <w:t xml:space="preserve"> про </w:t>
            </w:r>
            <w:proofErr w:type="spellStart"/>
            <w:r w:rsidRPr="002E5347">
              <w:rPr>
                <w:rFonts w:ascii="Times New Roman" w:eastAsia="Times New Roman" w:hAnsi="Times New Roman"/>
              </w:rPr>
              <w:t>закупівлю</w:t>
            </w:r>
            <w:proofErr w:type="spellEnd"/>
            <w:r w:rsidRPr="002E5347">
              <w:rPr>
                <w:rFonts w:ascii="Times New Roman" w:eastAsia="Times New Roman" w:hAnsi="Times New Roman"/>
              </w:rPr>
              <w:t xml:space="preserve"> у </w:t>
            </w:r>
            <w:proofErr w:type="spellStart"/>
            <w:r w:rsidRPr="002E5347">
              <w:rPr>
                <w:rFonts w:ascii="Times New Roman" w:eastAsia="Times New Roman" w:hAnsi="Times New Roman"/>
              </w:rPr>
              <w:t>разі</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коливання</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ціни</w:t>
            </w:r>
            <w:proofErr w:type="spellEnd"/>
            <w:r w:rsidRPr="002E5347">
              <w:rPr>
                <w:rFonts w:ascii="Times New Roman" w:eastAsia="Times New Roman" w:hAnsi="Times New Roman"/>
              </w:rPr>
              <w:t xml:space="preserve"> такого товару на ринку, </w:t>
            </w:r>
            <w:proofErr w:type="spellStart"/>
            <w:r w:rsidRPr="002E5347">
              <w:rPr>
                <w:rFonts w:ascii="Times New Roman" w:eastAsia="Times New Roman" w:hAnsi="Times New Roman"/>
              </w:rPr>
              <w:t>що</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відбулося</w:t>
            </w:r>
            <w:proofErr w:type="spellEnd"/>
            <w:r w:rsidRPr="002E5347">
              <w:rPr>
                <w:rFonts w:ascii="Times New Roman" w:eastAsia="Times New Roman" w:hAnsi="Times New Roman"/>
              </w:rPr>
              <w:t xml:space="preserve"> з моменту </w:t>
            </w:r>
            <w:proofErr w:type="spellStart"/>
            <w:r w:rsidRPr="002E5347">
              <w:rPr>
                <w:rFonts w:ascii="Times New Roman" w:eastAsia="Times New Roman" w:hAnsi="Times New Roman"/>
              </w:rPr>
              <w:t>укладення</w:t>
            </w:r>
            <w:proofErr w:type="spellEnd"/>
            <w:r w:rsidRPr="002E5347">
              <w:rPr>
                <w:rFonts w:ascii="Times New Roman" w:eastAsia="Times New Roman" w:hAnsi="Times New Roman"/>
              </w:rPr>
              <w:t xml:space="preserve"> договору про </w:t>
            </w:r>
            <w:proofErr w:type="spellStart"/>
            <w:r w:rsidRPr="002E5347">
              <w:rPr>
                <w:rFonts w:ascii="Times New Roman" w:eastAsia="Times New Roman" w:hAnsi="Times New Roman"/>
              </w:rPr>
              <w:t>закупівлю</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або</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останнього</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внесення</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змін</w:t>
            </w:r>
            <w:proofErr w:type="spellEnd"/>
            <w:r w:rsidRPr="002E5347">
              <w:rPr>
                <w:rFonts w:ascii="Times New Roman" w:eastAsia="Times New Roman" w:hAnsi="Times New Roman"/>
              </w:rPr>
              <w:t xml:space="preserve"> до договору про </w:t>
            </w:r>
            <w:proofErr w:type="spellStart"/>
            <w:r w:rsidRPr="002E5347">
              <w:rPr>
                <w:rFonts w:ascii="Times New Roman" w:eastAsia="Times New Roman" w:hAnsi="Times New Roman"/>
              </w:rPr>
              <w:t>закупівлю</w:t>
            </w:r>
            <w:proofErr w:type="spellEnd"/>
            <w:r w:rsidRPr="002E5347">
              <w:rPr>
                <w:rFonts w:ascii="Times New Roman" w:eastAsia="Times New Roman" w:hAnsi="Times New Roman"/>
              </w:rPr>
              <w:t xml:space="preserve"> в </w:t>
            </w:r>
            <w:proofErr w:type="spellStart"/>
            <w:r w:rsidRPr="002E5347">
              <w:rPr>
                <w:rFonts w:ascii="Times New Roman" w:eastAsia="Times New Roman" w:hAnsi="Times New Roman"/>
              </w:rPr>
              <w:t>частині</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зміни</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ціни</w:t>
            </w:r>
            <w:proofErr w:type="spellEnd"/>
            <w:r w:rsidRPr="002E5347">
              <w:rPr>
                <w:rFonts w:ascii="Times New Roman" w:eastAsia="Times New Roman" w:hAnsi="Times New Roman"/>
              </w:rPr>
              <w:t xml:space="preserve"> за </w:t>
            </w:r>
            <w:proofErr w:type="spellStart"/>
            <w:r w:rsidRPr="002E5347">
              <w:rPr>
                <w:rFonts w:ascii="Times New Roman" w:eastAsia="Times New Roman" w:hAnsi="Times New Roman"/>
              </w:rPr>
              <w:t>одиницю</w:t>
            </w:r>
            <w:proofErr w:type="spellEnd"/>
            <w:r w:rsidRPr="002E5347">
              <w:rPr>
                <w:rFonts w:ascii="Times New Roman" w:eastAsia="Times New Roman" w:hAnsi="Times New Roman"/>
              </w:rPr>
              <w:t xml:space="preserve"> товару. </w:t>
            </w:r>
            <w:proofErr w:type="spellStart"/>
            <w:r w:rsidRPr="002E5347">
              <w:rPr>
                <w:rFonts w:ascii="Times New Roman" w:eastAsia="Times New Roman" w:hAnsi="Times New Roman"/>
              </w:rPr>
              <w:t>Зміна</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ціни</w:t>
            </w:r>
            <w:proofErr w:type="spellEnd"/>
            <w:r w:rsidRPr="002E5347">
              <w:rPr>
                <w:rFonts w:ascii="Times New Roman" w:eastAsia="Times New Roman" w:hAnsi="Times New Roman"/>
              </w:rPr>
              <w:t xml:space="preserve"> за </w:t>
            </w:r>
            <w:proofErr w:type="spellStart"/>
            <w:r w:rsidRPr="002E5347">
              <w:rPr>
                <w:rFonts w:ascii="Times New Roman" w:eastAsia="Times New Roman" w:hAnsi="Times New Roman"/>
              </w:rPr>
              <w:t>одиницю</w:t>
            </w:r>
            <w:proofErr w:type="spellEnd"/>
            <w:r w:rsidRPr="002E5347">
              <w:rPr>
                <w:rFonts w:ascii="Times New Roman" w:eastAsia="Times New Roman" w:hAnsi="Times New Roman"/>
              </w:rPr>
              <w:t xml:space="preserve"> товару </w:t>
            </w:r>
            <w:proofErr w:type="spellStart"/>
            <w:r w:rsidRPr="002E5347">
              <w:rPr>
                <w:rFonts w:ascii="Times New Roman" w:eastAsia="Times New Roman" w:hAnsi="Times New Roman"/>
              </w:rPr>
              <w:t>здійснюється</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пропорційно</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коливанню</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ціни</w:t>
            </w:r>
            <w:proofErr w:type="spellEnd"/>
            <w:r w:rsidRPr="002E5347">
              <w:rPr>
                <w:rFonts w:ascii="Times New Roman" w:eastAsia="Times New Roman" w:hAnsi="Times New Roman"/>
              </w:rPr>
              <w:t xml:space="preserve"> такого товару на ринку (</w:t>
            </w:r>
            <w:proofErr w:type="spellStart"/>
            <w:r w:rsidRPr="002E5347">
              <w:rPr>
                <w:rFonts w:ascii="Times New Roman" w:eastAsia="Times New Roman" w:hAnsi="Times New Roman"/>
              </w:rPr>
              <w:t>відсоток</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збільшення</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ціни</w:t>
            </w:r>
            <w:proofErr w:type="spellEnd"/>
            <w:r w:rsidRPr="002E5347">
              <w:rPr>
                <w:rFonts w:ascii="Times New Roman" w:eastAsia="Times New Roman" w:hAnsi="Times New Roman"/>
              </w:rPr>
              <w:t xml:space="preserve"> за </w:t>
            </w:r>
            <w:proofErr w:type="spellStart"/>
            <w:r w:rsidRPr="002E5347">
              <w:rPr>
                <w:rFonts w:ascii="Times New Roman" w:eastAsia="Times New Roman" w:hAnsi="Times New Roman"/>
              </w:rPr>
              <w:t>одиницю</w:t>
            </w:r>
            <w:proofErr w:type="spellEnd"/>
            <w:r w:rsidRPr="002E5347">
              <w:rPr>
                <w:rFonts w:ascii="Times New Roman" w:eastAsia="Times New Roman" w:hAnsi="Times New Roman"/>
              </w:rPr>
              <w:t xml:space="preserve"> товару не </w:t>
            </w:r>
            <w:proofErr w:type="spellStart"/>
            <w:r w:rsidRPr="002E5347">
              <w:rPr>
                <w:rFonts w:ascii="Times New Roman" w:eastAsia="Times New Roman" w:hAnsi="Times New Roman"/>
              </w:rPr>
              <w:t>може</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перевищувати</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відсоток</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коливання</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збільшення</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ціни</w:t>
            </w:r>
            <w:proofErr w:type="spellEnd"/>
            <w:r w:rsidRPr="002E5347">
              <w:rPr>
                <w:rFonts w:ascii="Times New Roman" w:eastAsia="Times New Roman" w:hAnsi="Times New Roman"/>
              </w:rPr>
              <w:t xml:space="preserve"> такого товару на ринку) за </w:t>
            </w:r>
            <w:proofErr w:type="spellStart"/>
            <w:r w:rsidRPr="002E5347">
              <w:rPr>
                <w:rFonts w:ascii="Times New Roman" w:eastAsia="Times New Roman" w:hAnsi="Times New Roman"/>
              </w:rPr>
              <w:t>умови</w:t>
            </w:r>
            <w:proofErr w:type="spellEnd"/>
            <w:r w:rsidRPr="002E5347">
              <w:rPr>
                <w:rFonts w:ascii="Times New Roman" w:eastAsia="Times New Roman" w:hAnsi="Times New Roman"/>
              </w:rPr>
              <w:t xml:space="preserve"> документального </w:t>
            </w:r>
            <w:proofErr w:type="spellStart"/>
            <w:r w:rsidRPr="002E5347">
              <w:rPr>
                <w:rFonts w:ascii="Times New Roman" w:eastAsia="Times New Roman" w:hAnsi="Times New Roman"/>
              </w:rPr>
              <w:t>підтвердження</w:t>
            </w:r>
            <w:proofErr w:type="spellEnd"/>
            <w:r w:rsidRPr="002E5347">
              <w:rPr>
                <w:rFonts w:ascii="Times New Roman" w:eastAsia="Times New Roman" w:hAnsi="Times New Roman"/>
              </w:rPr>
              <w:t xml:space="preserve"> такого </w:t>
            </w:r>
            <w:proofErr w:type="spellStart"/>
            <w:r w:rsidRPr="002E5347">
              <w:rPr>
                <w:rFonts w:ascii="Times New Roman" w:eastAsia="Times New Roman" w:hAnsi="Times New Roman"/>
              </w:rPr>
              <w:t>коливання</w:t>
            </w:r>
            <w:proofErr w:type="spellEnd"/>
            <w:r w:rsidRPr="002E5347">
              <w:rPr>
                <w:rFonts w:ascii="Times New Roman" w:eastAsia="Times New Roman" w:hAnsi="Times New Roman"/>
              </w:rPr>
              <w:t xml:space="preserve"> та не повинна </w:t>
            </w:r>
            <w:proofErr w:type="spellStart"/>
            <w:r w:rsidRPr="002E5347">
              <w:rPr>
                <w:rFonts w:ascii="Times New Roman" w:eastAsia="Times New Roman" w:hAnsi="Times New Roman"/>
              </w:rPr>
              <w:t>призвести</w:t>
            </w:r>
            <w:proofErr w:type="spellEnd"/>
            <w:r w:rsidRPr="002E5347">
              <w:rPr>
                <w:rFonts w:ascii="Times New Roman" w:eastAsia="Times New Roman" w:hAnsi="Times New Roman"/>
              </w:rPr>
              <w:t xml:space="preserve"> до </w:t>
            </w:r>
            <w:proofErr w:type="spellStart"/>
            <w:r w:rsidRPr="002E5347">
              <w:rPr>
                <w:rFonts w:ascii="Times New Roman" w:eastAsia="Times New Roman" w:hAnsi="Times New Roman"/>
              </w:rPr>
              <w:t>збільшення</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суми</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визначеної</w:t>
            </w:r>
            <w:proofErr w:type="spellEnd"/>
            <w:r w:rsidRPr="002E5347">
              <w:rPr>
                <w:rFonts w:ascii="Times New Roman" w:eastAsia="Times New Roman" w:hAnsi="Times New Roman"/>
              </w:rPr>
              <w:t xml:space="preserve"> в </w:t>
            </w:r>
            <w:proofErr w:type="spellStart"/>
            <w:r w:rsidRPr="002E5347">
              <w:rPr>
                <w:rFonts w:ascii="Times New Roman" w:eastAsia="Times New Roman" w:hAnsi="Times New Roman"/>
              </w:rPr>
              <w:t>договорі</w:t>
            </w:r>
            <w:proofErr w:type="spellEnd"/>
            <w:r w:rsidRPr="002E5347">
              <w:rPr>
                <w:rFonts w:ascii="Times New Roman" w:eastAsia="Times New Roman" w:hAnsi="Times New Roman"/>
              </w:rPr>
              <w:t xml:space="preserve"> про </w:t>
            </w:r>
            <w:proofErr w:type="spellStart"/>
            <w:r w:rsidRPr="002E5347">
              <w:rPr>
                <w:rFonts w:ascii="Times New Roman" w:eastAsia="Times New Roman" w:hAnsi="Times New Roman"/>
              </w:rPr>
              <w:t>закупівлю</w:t>
            </w:r>
            <w:proofErr w:type="spellEnd"/>
            <w:r w:rsidRPr="002E5347">
              <w:rPr>
                <w:rFonts w:ascii="Times New Roman" w:eastAsia="Times New Roman" w:hAnsi="Times New Roman"/>
              </w:rPr>
              <w:t xml:space="preserve"> на момент </w:t>
            </w:r>
            <w:proofErr w:type="spellStart"/>
            <w:r w:rsidRPr="002E5347">
              <w:rPr>
                <w:rFonts w:ascii="Times New Roman" w:eastAsia="Times New Roman" w:hAnsi="Times New Roman"/>
              </w:rPr>
              <w:t>його</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укладення</w:t>
            </w:r>
            <w:proofErr w:type="spellEnd"/>
            <w:r w:rsidRPr="002E5347">
              <w:rPr>
                <w:rFonts w:ascii="Times New Roman" w:eastAsia="Times New Roman" w:hAnsi="Times New Roman"/>
              </w:rPr>
              <w:t>;</w:t>
            </w:r>
          </w:p>
          <w:p w14:paraId="52611670" w14:textId="77777777" w:rsidR="00AC6CF5" w:rsidRPr="002E5347" w:rsidRDefault="00AC6CF5" w:rsidP="00AC6CF5">
            <w:pPr>
              <w:widowControl w:val="0"/>
              <w:spacing w:after="0"/>
              <w:jc w:val="both"/>
              <w:rPr>
                <w:rFonts w:ascii="Times New Roman" w:eastAsia="Times New Roman" w:hAnsi="Times New Roman"/>
              </w:rPr>
            </w:pPr>
            <w:r w:rsidRPr="002E5347">
              <w:rPr>
                <w:rFonts w:ascii="Times New Roman" w:eastAsia="Times New Roman" w:hAnsi="Times New Roman"/>
              </w:rPr>
              <w:t xml:space="preserve">3) </w:t>
            </w:r>
            <w:proofErr w:type="spellStart"/>
            <w:r w:rsidRPr="002E5347">
              <w:rPr>
                <w:rFonts w:ascii="Times New Roman" w:eastAsia="Times New Roman" w:hAnsi="Times New Roman"/>
              </w:rPr>
              <w:t>покращення</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якості</w:t>
            </w:r>
            <w:proofErr w:type="spellEnd"/>
            <w:r w:rsidRPr="002E5347">
              <w:rPr>
                <w:rFonts w:ascii="Times New Roman" w:eastAsia="Times New Roman" w:hAnsi="Times New Roman"/>
              </w:rPr>
              <w:t xml:space="preserve"> предмета </w:t>
            </w:r>
            <w:proofErr w:type="spellStart"/>
            <w:r w:rsidRPr="002E5347">
              <w:rPr>
                <w:rFonts w:ascii="Times New Roman" w:eastAsia="Times New Roman" w:hAnsi="Times New Roman"/>
              </w:rPr>
              <w:t>закупівлі</w:t>
            </w:r>
            <w:proofErr w:type="spellEnd"/>
            <w:r w:rsidRPr="002E5347">
              <w:rPr>
                <w:rFonts w:ascii="Times New Roman" w:eastAsia="Times New Roman" w:hAnsi="Times New Roman"/>
              </w:rPr>
              <w:t xml:space="preserve"> за </w:t>
            </w:r>
            <w:proofErr w:type="spellStart"/>
            <w:r w:rsidRPr="002E5347">
              <w:rPr>
                <w:rFonts w:ascii="Times New Roman" w:eastAsia="Times New Roman" w:hAnsi="Times New Roman"/>
              </w:rPr>
              <w:t>умови</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що</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таке</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lastRenderedPageBreak/>
              <w:t>покращення</w:t>
            </w:r>
            <w:proofErr w:type="spellEnd"/>
            <w:r w:rsidRPr="002E5347">
              <w:rPr>
                <w:rFonts w:ascii="Times New Roman" w:eastAsia="Times New Roman" w:hAnsi="Times New Roman"/>
              </w:rPr>
              <w:t xml:space="preserve"> не </w:t>
            </w:r>
            <w:proofErr w:type="spellStart"/>
            <w:r w:rsidRPr="002E5347">
              <w:rPr>
                <w:rFonts w:ascii="Times New Roman" w:eastAsia="Times New Roman" w:hAnsi="Times New Roman"/>
              </w:rPr>
              <w:t>призведе</w:t>
            </w:r>
            <w:proofErr w:type="spellEnd"/>
            <w:r w:rsidRPr="002E5347">
              <w:rPr>
                <w:rFonts w:ascii="Times New Roman" w:eastAsia="Times New Roman" w:hAnsi="Times New Roman"/>
              </w:rPr>
              <w:t xml:space="preserve"> до </w:t>
            </w:r>
            <w:proofErr w:type="spellStart"/>
            <w:r w:rsidRPr="002E5347">
              <w:rPr>
                <w:rFonts w:ascii="Times New Roman" w:eastAsia="Times New Roman" w:hAnsi="Times New Roman"/>
              </w:rPr>
              <w:t>збільшення</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суми</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визначеної</w:t>
            </w:r>
            <w:proofErr w:type="spellEnd"/>
            <w:r w:rsidRPr="002E5347">
              <w:rPr>
                <w:rFonts w:ascii="Times New Roman" w:eastAsia="Times New Roman" w:hAnsi="Times New Roman"/>
              </w:rPr>
              <w:t xml:space="preserve"> в </w:t>
            </w:r>
            <w:proofErr w:type="spellStart"/>
            <w:r w:rsidRPr="002E5347">
              <w:rPr>
                <w:rFonts w:ascii="Times New Roman" w:eastAsia="Times New Roman" w:hAnsi="Times New Roman"/>
              </w:rPr>
              <w:t>договорі</w:t>
            </w:r>
            <w:proofErr w:type="spellEnd"/>
            <w:r w:rsidRPr="002E5347">
              <w:rPr>
                <w:rFonts w:ascii="Times New Roman" w:eastAsia="Times New Roman" w:hAnsi="Times New Roman"/>
              </w:rPr>
              <w:t xml:space="preserve"> про </w:t>
            </w:r>
            <w:proofErr w:type="spellStart"/>
            <w:r w:rsidRPr="002E5347">
              <w:rPr>
                <w:rFonts w:ascii="Times New Roman" w:eastAsia="Times New Roman" w:hAnsi="Times New Roman"/>
              </w:rPr>
              <w:t>закупівлю</w:t>
            </w:r>
            <w:proofErr w:type="spellEnd"/>
            <w:r w:rsidRPr="002E5347">
              <w:rPr>
                <w:rFonts w:ascii="Times New Roman" w:eastAsia="Times New Roman" w:hAnsi="Times New Roman"/>
              </w:rPr>
              <w:t>;</w:t>
            </w:r>
          </w:p>
          <w:p w14:paraId="71A6B188" w14:textId="77777777" w:rsidR="00AC6CF5" w:rsidRPr="002E5347" w:rsidRDefault="00AC6CF5" w:rsidP="00AC6CF5">
            <w:pPr>
              <w:widowControl w:val="0"/>
              <w:spacing w:after="0"/>
              <w:jc w:val="both"/>
              <w:rPr>
                <w:rFonts w:ascii="Times New Roman" w:eastAsia="Times New Roman" w:hAnsi="Times New Roman"/>
              </w:rPr>
            </w:pPr>
            <w:r w:rsidRPr="002E5347">
              <w:rPr>
                <w:rFonts w:ascii="Times New Roman" w:eastAsia="Times New Roman" w:hAnsi="Times New Roman"/>
              </w:rPr>
              <w:t xml:space="preserve">4) </w:t>
            </w:r>
            <w:proofErr w:type="spellStart"/>
            <w:r w:rsidRPr="002E5347">
              <w:rPr>
                <w:rFonts w:ascii="Times New Roman" w:eastAsia="Times New Roman" w:hAnsi="Times New Roman"/>
              </w:rPr>
              <w:t>продовження</w:t>
            </w:r>
            <w:proofErr w:type="spellEnd"/>
            <w:r w:rsidRPr="002E5347">
              <w:rPr>
                <w:rFonts w:ascii="Times New Roman" w:eastAsia="Times New Roman" w:hAnsi="Times New Roman"/>
              </w:rPr>
              <w:t xml:space="preserve"> строку </w:t>
            </w:r>
            <w:proofErr w:type="spellStart"/>
            <w:r w:rsidRPr="002E5347">
              <w:rPr>
                <w:rFonts w:ascii="Times New Roman" w:eastAsia="Times New Roman" w:hAnsi="Times New Roman"/>
              </w:rPr>
              <w:t>дії</w:t>
            </w:r>
            <w:proofErr w:type="spellEnd"/>
            <w:r w:rsidRPr="002E5347">
              <w:rPr>
                <w:rFonts w:ascii="Times New Roman" w:eastAsia="Times New Roman" w:hAnsi="Times New Roman"/>
              </w:rPr>
              <w:t xml:space="preserve"> договору про </w:t>
            </w:r>
            <w:proofErr w:type="spellStart"/>
            <w:r w:rsidRPr="002E5347">
              <w:rPr>
                <w:rFonts w:ascii="Times New Roman" w:eastAsia="Times New Roman" w:hAnsi="Times New Roman"/>
              </w:rPr>
              <w:t>закупівлю</w:t>
            </w:r>
            <w:proofErr w:type="spellEnd"/>
            <w:r w:rsidRPr="002E5347">
              <w:rPr>
                <w:rFonts w:ascii="Times New Roman" w:eastAsia="Times New Roman" w:hAnsi="Times New Roman"/>
              </w:rPr>
              <w:t xml:space="preserve"> та/</w:t>
            </w:r>
            <w:proofErr w:type="spellStart"/>
            <w:r w:rsidRPr="002E5347">
              <w:rPr>
                <w:rFonts w:ascii="Times New Roman" w:eastAsia="Times New Roman" w:hAnsi="Times New Roman"/>
              </w:rPr>
              <w:t>або</w:t>
            </w:r>
            <w:proofErr w:type="spellEnd"/>
            <w:r w:rsidRPr="002E5347">
              <w:rPr>
                <w:rFonts w:ascii="Times New Roman" w:eastAsia="Times New Roman" w:hAnsi="Times New Roman"/>
              </w:rPr>
              <w:t xml:space="preserve"> строку </w:t>
            </w:r>
            <w:proofErr w:type="spellStart"/>
            <w:r w:rsidRPr="002E5347">
              <w:rPr>
                <w:rFonts w:ascii="Times New Roman" w:eastAsia="Times New Roman" w:hAnsi="Times New Roman"/>
              </w:rPr>
              <w:t>виконання</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зобов’язань</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щодо</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передачі</w:t>
            </w:r>
            <w:proofErr w:type="spellEnd"/>
            <w:r w:rsidRPr="002E5347">
              <w:rPr>
                <w:rFonts w:ascii="Times New Roman" w:eastAsia="Times New Roman" w:hAnsi="Times New Roman"/>
              </w:rPr>
              <w:t xml:space="preserve"> товару, </w:t>
            </w:r>
            <w:proofErr w:type="spellStart"/>
            <w:r w:rsidRPr="002E5347">
              <w:rPr>
                <w:rFonts w:ascii="Times New Roman" w:eastAsia="Times New Roman" w:hAnsi="Times New Roman"/>
              </w:rPr>
              <w:t>виконання</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робіт</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надання</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послуг</w:t>
            </w:r>
            <w:proofErr w:type="spellEnd"/>
            <w:r w:rsidRPr="002E5347">
              <w:rPr>
                <w:rFonts w:ascii="Times New Roman" w:eastAsia="Times New Roman" w:hAnsi="Times New Roman"/>
              </w:rPr>
              <w:t xml:space="preserve"> у </w:t>
            </w:r>
            <w:proofErr w:type="spellStart"/>
            <w:r w:rsidRPr="002E5347">
              <w:rPr>
                <w:rFonts w:ascii="Times New Roman" w:eastAsia="Times New Roman" w:hAnsi="Times New Roman"/>
              </w:rPr>
              <w:t>разі</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виникнення</w:t>
            </w:r>
            <w:proofErr w:type="spellEnd"/>
            <w:r w:rsidRPr="002E5347">
              <w:rPr>
                <w:rFonts w:ascii="Times New Roman" w:eastAsia="Times New Roman" w:hAnsi="Times New Roman"/>
              </w:rPr>
              <w:t xml:space="preserve"> документально </w:t>
            </w:r>
            <w:proofErr w:type="spellStart"/>
            <w:r w:rsidRPr="002E5347">
              <w:rPr>
                <w:rFonts w:ascii="Times New Roman" w:eastAsia="Times New Roman" w:hAnsi="Times New Roman"/>
              </w:rPr>
              <w:t>підтверджених</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об’єктивних</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обставин</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що</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спричинили</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таке</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продовження</w:t>
            </w:r>
            <w:proofErr w:type="spellEnd"/>
            <w:r w:rsidRPr="002E5347">
              <w:rPr>
                <w:rFonts w:ascii="Times New Roman" w:eastAsia="Times New Roman" w:hAnsi="Times New Roman"/>
              </w:rPr>
              <w:t xml:space="preserve">, у тому </w:t>
            </w:r>
            <w:proofErr w:type="spellStart"/>
            <w:r w:rsidRPr="002E5347">
              <w:rPr>
                <w:rFonts w:ascii="Times New Roman" w:eastAsia="Times New Roman" w:hAnsi="Times New Roman"/>
              </w:rPr>
              <w:t>числі</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обставин</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непереборної</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сили</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затримки</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фінансування</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витрат</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замовника</w:t>
            </w:r>
            <w:proofErr w:type="spellEnd"/>
            <w:r w:rsidRPr="002E5347">
              <w:rPr>
                <w:rFonts w:ascii="Times New Roman" w:eastAsia="Times New Roman" w:hAnsi="Times New Roman"/>
              </w:rPr>
              <w:t xml:space="preserve">, за </w:t>
            </w:r>
            <w:proofErr w:type="spellStart"/>
            <w:r w:rsidRPr="002E5347">
              <w:rPr>
                <w:rFonts w:ascii="Times New Roman" w:eastAsia="Times New Roman" w:hAnsi="Times New Roman"/>
              </w:rPr>
              <w:t>умови</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що</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такі</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зміни</w:t>
            </w:r>
            <w:proofErr w:type="spellEnd"/>
            <w:r w:rsidRPr="002E5347">
              <w:rPr>
                <w:rFonts w:ascii="Times New Roman" w:eastAsia="Times New Roman" w:hAnsi="Times New Roman"/>
              </w:rPr>
              <w:t xml:space="preserve"> не </w:t>
            </w:r>
            <w:proofErr w:type="spellStart"/>
            <w:r w:rsidRPr="002E5347">
              <w:rPr>
                <w:rFonts w:ascii="Times New Roman" w:eastAsia="Times New Roman" w:hAnsi="Times New Roman"/>
              </w:rPr>
              <w:t>призведуть</w:t>
            </w:r>
            <w:proofErr w:type="spellEnd"/>
            <w:r w:rsidRPr="002E5347">
              <w:rPr>
                <w:rFonts w:ascii="Times New Roman" w:eastAsia="Times New Roman" w:hAnsi="Times New Roman"/>
              </w:rPr>
              <w:t xml:space="preserve"> до </w:t>
            </w:r>
            <w:proofErr w:type="spellStart"/>
            <w:r w:rsidRPr="002E5347">
              <w:rPr>
                <w:rFonts w:ascii="Times New Roman" w:eastAsia="Times New Roman" w:hAnsi="Times New Roman"/>
              </w:rPr>
              <w:t>збільшення</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суми</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визначеної</w:t>
            </w:r>
            <w:proofErr w:type="spellEnd"/>
            <w:r w:rsidRPr="002E5347">
              <w:rPr>
                <w:rFonts w:ascii="Times New Roman" w:eastAsia="Times New Roman" w:hAnsi="Times New Roman"/>
              </w:rPr>
              <w:t xml:space="preserve"> в </w:t>
            </w:r>
            <w:proofErr w:type="spellStart"/>
            <w:r w:rsidRPr="002E5347">
              <w:rPr>
                <w:rFonts w:ascii="Times New Roman" w:eastAsia="Times New Roman" w:hAnsi="Times New Roman"/>
              </w:rPr>
              <w:t>договорі</w:t>
            </w:r>
            <w:proofErr w:type="spellEnd"/>
            <w:r w:rsidRPr="002E5347">
              <w:rPr>
                <w:rFonts w:ascii="Times New Roman" w:eastAsia="Times New Roman" w:hAnsi="Times New Roman"/>
              </w:rPr>
              <w:t xml:space="preserve"> про </w:t>
            </w:r>
            <w:proofErr w:type="spellStart"/>
            <w:r w:rsidRPr="002E5347">
              <w:rPr>
                <w:rFonts w:ascii="Times New Roman" w:eastAsia="Times New Roman" w:hAnsi="Times New Roman"/>
              </w:rPr>
              <w:t>закупівлю</w:t>
            </w:r>
            <w:proofErr w:type="spellEnd"/>
            <w:r w:rsidRPr="002E5347">
              <w:rPr>
                <w:rFonts w:ascii="Times New Roman" w:eastAsia="Times New Roman" w:hAnsi="Times New Roman"/>
              </w:rPr>
              <w:t>;</w:t>
            </w:r>
          </w:p>
          <w:p w14:paraId="22F5AF5C" w14:textId="77777777" w:rsidR="00AC6CF5" w:rsidRPr="002E5347" w:rsidRDefault="00AC6CF5" w:rsidP="00AC6CF5">
            <w:pPr>
              <w:widowControl w:val="0"/>
              <w:spacing w:after="0"/>
              <w:jc w:val="both"/>
              <w:rPr>
                <w:rFonts w:ascii="Times New Roman" w:eastAsia="Times New Roman" w:hAnsi="Times New Roman"/>
              </w:rPr>
            </w:pPr>
            <w:r w:rsidRPr="002E5347">
              <w:rPr>
                <w:rFonts w:ascii="Times New Roman" w:eastAsia="Times New Roman" w:hAnsi="Times New Roman"/>
              </w:rPr>
              <w:t xml:space="preserve">5) </w:t>
            </w:r>
            <w:proofErr w:type="spellStart"/>
            <w:r w:rsidRPr="002E5347">
              <w:rPr>
                <w:rFonts w:ascii="Times New Roman" w:eastAsia="Times New Roman" w:hAnsi="Times New Roman"/>
              </w:rPr>
              <w:t>погодження</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зміни</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ціни</w:t>
            </w:r>
            <w:proofErr w:type="spellEnd"/>
            <w:r w:rsidRPr="002E5347">
              <w:rPr>
                <w:rFonts w:ascii="Times New Roman" w:eastAsia="Times New Roman" w:hAnsi="Times New Roman"/>
              </w:rPr>
              <w:t xml:space="preserve"> в </w:t>
            </w:r>
            <w:proofErr w:type="spellStart"/>
            <w:r w:rsidRPr="002E5347">
              <w:rPr>
                <w:rFonts w:ascii="Times New Roman" w:eastAsia="Times New Roman" w:hAnsi="Times New Roman"/>
              </w:rPr>
              <w:t>договорі</w:t>
            </w:r>
            <w:proofErr w:type="spellEnd"/>
            <w:r w:rsidRPr="002E5347">
              <w:rPr>
                <w:rFonts w:ascii="Times New Roman" w:eastAsia="Times New Roman" w:hAnsi="Times New Roman"/>
              </w:rPr>
              <w:t xml:space="preserve"> про </w:t>
            </w:r>
            <w:proofErr w:type="spellStart"/>
            <w:r w:rsidRPr="002E5347">
              <w:rPr>
                <w:rFonts w:ascii="Times New Roman" w:eastAsia="Times New Roman" w:hAnsi="Times New Roman"/>
              </w:rPr>
              <w:t>закупівлю</w:t>
            </w:r>
            <w:proofErr w:type="spellEnd"/>
            <w:r w:rsidRPr="002E5347">
              <w:rPr>
                <w:rFonts w:ascii="Times New Roman" w:eastAsia="Times New Roman" w:hAnsi="Times New Roman"/>
              </w:rPr>
              <w:t xml:space="preserve"> в </w:t>
            </w:r>
            <w:proofErr w:type="spellStart"/>
            <w:r w:rsidRPr="002E5347">
              <w:rPr>
                <w:rFonts w:ascii="Times New Roman" w:eastAsia="Times New Roman" w:hAnsi="Times New Roman"/>
              </w:rPr>
              <w:t>бік</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зменшення</w:t>
            </w:r>
            <w:proofErr w:type="spellEnd"/>
            <w:r w:rsidRPr="002E5347">
              <w:rPr>
                <w:rFonts w:ascii="Times New Roman" w:eastAsia="Times New Roman" w:hAnsi="Times New Roman"/>
              </w:rPr>
              <w:t xml:space="preserve"> (без </w:t>
            </w:r>
            <w:proofErr w:type="spellStart"/>
            <w:r w:rsidRPr="002E5347">
              <w:rPr>
                <w:rFonts w:ascii="Times New Roman" w:eastAsia="Times New Roman" w:hAnsi="Times New Roman"/>
              </w:rPr>
              <w:t>зміни</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кількості</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обсягу</w:t>
            </w:r>
            <w:proofErr w:type="spellEnd"/>
            <w:r w:rsidRPr="002E5347">
              <w:rPr>
                <w:rFonts w:ascii="Times New Roman" w:eastAsia="Times New Roman" w:hAnsi="Times New Roman"/>
              </w:rPr>
              <w:t xml:space="preserve">) та </w:t>
            </w:r>
            <w:proofErr w:type="spellStart"/>
            <w:r w:rsidRPr="002E5347">
              <w:rPr>
                <w:rFonts w:ascii="Times New Roman" w:eastAsia="Times New Roman" w:hAnsi="Times New Roman"/>
              </w:rPr>
              <w:t>якості</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товарів</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робіт</w:t>
            </w:r>
            <w:proofErr w:type="spellEnd"/>
            <w:r w:rsidRPr="002E5347">
              <w:rPr>
                <w:rFonts w:ascii="Times New Roman" w:eastAsia="Times New Roman" w:hAnsi="Times New Roman"/>
              </w:rPr>
              <w:t xml:space="preserve"> і </w:t>
            </w:r>
            <w:proofErr w:type="spellStart"/>
            <w:r w:rsidRPr="002E5347">
              <w:rPr>
                <w:rFonts w:ascii="Times New Roman" w:eastAsia="Times New Roman" w:hAnsi="Times New Roman"/>
              </w:rPr>
              <w:t>послуг</w:t>
            </w:r>
            <w:proofErr w:type="spellEnd"/>
            <w:r w:rsidRPr="002E5347">
              <w:rPr>
                <w:rFonts w:ascii="Times New Roman" w:eastAsia="Times New Roman" w:hAnsi="Times New Roman"/>
              </w:rPr>
              <w:t>);</w:t>
            </w:r>
          </w:p>
          <w:p w14:paraId="46552720" w14:textId="77777777" w:rsidR="00AC6CF5" w:rsidRPr="002E5347" w:rsidRDefault="00AC6CF5" w:rsidP="00AC6CF5">
            <w:pPr>
              <w:widowControl w:val="0"/>
              <w:spacing w:after="0"/>
              <w:jc w:val="both"/>
              <w:rPr>
                <w:rFonts w:ascii="Times New Roman" w:eastAsia="Times New Roman" w:hAnsi="Times New Roman"/>
              </w:rPr>
            </w:pPr>
            <w:r w:rsidRPr="002E5347">
              <w:rPr>
                <w:rFonts w:ascii="Times New Roman" w:eastAsia="Times New Roman" w:hAnsi="Times New Roman"/>
              </w:rPr>
              <w:t xml:space="preserve">6) </w:t>
            </w:r>
            <w:proofErr w:type="spellStart"/>
            <w:r w:rsidRPr="002E5347">
              <w:rPr>
                <w:rFonts w:ascii="Times New Roman" w:eastAsia="Times New Roman" w:hAnsi="Times New Roman"/>
              </w:rPr>
              <w:t>зміни</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ціни</w:t>
            </w:r>
            <w:proofErr w:type="spellEnd"/>
            <w:r w:rsidRPr="002E5347">
              <w:rPr>
                <w:rFonts w:ascii="Times New Roman" w:eastAsia="Times New Roman" w:hAnsi="Times New Roman"/>
              </w:rPr>
              <w:t xml:space="preserve"> в </w:t>
            </w:r>
            <w:proofErr w:type="spellStart"/>
            <w:r w:rsidRPr="002E5347">
              <w:rPr>
                <w:rFonts w:ascii="Times New Roman" w:eastAsia="Times New Roman" w:hAnsi="Times New Roman"/>
              </w:rPr>
              <w:t>договорі</w:t>
            </w:r>
            <w:proofErr w:type="spellEnd"/>
            <w:r w:rsidRPr="002E5347">
              <w:rPr>
                <w:rFonts w:ascii="Times New Roman" w:eastAsia="Times New Roman" w:hAnsi="Times New Roman"/>
              </w:rPr>
              <w:t xml:space="preserve"> про </w:t>
            </w:r>
            <w:proofErr w:type="spellStart"/>
            <w:r w:rsidRPr="002E5347">
              <w:rPr>
                <w:rFonts w:ascii="Times New Roman" w:eastAsia="Times New Roman" w:hAnsi="Times New Roman"/>
              </w:rPr>
              <w:t>закупівлю</w:t>
            </w:r>
            <w:proofErr w:type="spellEnd"/>
            <w:r w:rsidRPr="002E5347">
              <w:rPr>
                <w:rFonts w:ascii="Times New Roman" w:eastAsia="Times New Roman" w:hAnsi="Times New Roman"/>
              </w:rPr>
              <w:t xml:space="preserve"> у </w:t>
            </w:r>
            <w:proofErr w:type="spellStart"/>
            <w:r w:rsidRPr="002E5347">
              <w:rPr>
                <w:rFonts w:ascii="Times New Roman" w:eastAsia="Times New Roman" w:hAnsi="Times New Roman"/>
              </w:rPr>
              <w:t>зв’язку</w:t>
            </w:r>
            <w:proofErr w:type="spellEnd"/>
            <w:r w:rsidRPr="002E5347">
              <w:rPr>
                <w:rFonts w:ascii="Times New Roman" w:eastAsia="Times New Roman" w:hAnsi="Times New Roman"/>
              </w:rPr>
              <w:t xml:space="preserve"> з </w:t>
            </w:r>
            <w:proofErr w:type="spellStart"/>
            <w:r w:rsidRPr="002E5347">
              <w:rPr>
                <w:rFonts w:ascii="Times New Roman" w:eastAsia="Times New Roman" w:hAnsi="Times New Roman"/>
              </w:rPr>
              <w:t>зміною</w:t>
            </w:r>
            <w:proofErr w:type="spellEnd"/>
            <w:r w:rsidRPr="002E5347">
              <w:rPr>
                <w:rFonts w:ascii="Times New Roman" w:eastAsia="Times New Roman" w:hAnsi="Times New Roman"/>
              </w:rPr>
              <w:t xml:space="preserve"> ставок </w:t>
            </w:r>
            <w:proofErr w:type="spellStart"/>
            <w:r w:rsidRPr="002E5347">
              <w:rPr>
                <w:rFonts w:ascii="Times New Roman" w:eastAsia="Times New Roman" w:hAnsi="Times New Roman"/>
              </w:rPr>
              <w:t>податків</w:t>
            </w:r>
            <w:proofErr w:type="spellEnd"/>
            <w:r w:rsidRPr="002E5347">
              <w:rPr>
                <w:rFonts w:ascii="Times New Roman" w:eastAsia="Times New Roman" w:hAnsi="Times New Roman"/>
              </w:rPr>
              <w:t xml:space="preserve"> і </w:t>
            </w:r>
            <w:proofErr w:type="spellStart"/>
            <w:r w:rsidRPr="002E5347">
              <w:rPr>
                <w:rFonts w:ascii="Times New Roman" w:eastAsia="Times New Roman" w:hAnsi="Times New Roman"/>
              </w:rPr>
              <w:t>зборів</w:t>
            </w:r>
            <w:proofErr w:type="spellEnd"/>
            <w:r w:rsidRPr="002E5347">
              <w:rPr>
                <w:rFonts w:ascii="Times New Roman" w:eastAsia="Times New Roman" w:hAnsi="Times New Roman"/>
              </w:rPr>
              <w:t xml:space="preserve"> та/</w:t>
            </w:r>
            <w:proofErr w:type="spellStart"/>
            <w:r w:rsidRPr="002E5347">
              <w:rPr>
                <w:rFonts w:ascii="Times New Roman" w:eastAsia="Times New Roman" w:hAnsi="Times New Roman"/>
              </w:rPr>
              <w:t>або</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зміною</w:t>
            </w:r>
            <w:proofErr w:type="spellEnd"/>
            <w:r w:rsidRPr="002E5347">
              <w:rPr>
                <w:rFonts w:ascii="Times New Roman" w:eastAsia="Times New Roman" w:hAnsi="Times New Roman"/>
              </w:rPr>
              <w:t xml:space="preserve"> умов </w:t>
            </w:r>
            <w:proofErr w:type="spellStart"/>
            <w:r w:rsidRPr="002E5347">
              <w:rPr>
                <w:rFonts w:ascii="Times New Roman" w:eastAsia="Times New Roman" w:hAnsi="Times New Roman"/>
              </w:rPr>
              <w:t>щодо</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надання</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пільг</w:t>
            </w:r>
            <w:proofErr w:type="spellEnd"/>
            <w:r w:rsidRPr="002E5347">
              <w:rPr>
                <w:rFonts w:ascii="Times New Roman" w:eastAsia="Times New Roman" w:hAnsi="Times New Roman"/>
              </w:rPr>
              <w:t xml:space="preserve"> з </w:t>
            </w:r>
            <w:proofErr w:type="spellStart"/>
            <w:r w:rsidRPr="002E5347">
              <w:rPr>
                <w:rFonts w:ascii="Times New Roman" w:eastAsia="Times New Roman" w:hAnsi="Times New Roman"/>
              </w:rPr>
              <w:t>оподаткування</w:t>
            </w:r>
            <w:proofErr w:type="spellEnd"/>
            <w:r w:rsidRPr="002E5347">
              <w:rPr>
                <w:rFonts w:ascii="Times New Roman" w:eastAsia="Times New Roman" w:hAnsi="Times New Roman"/>
              </w:rPr>
              <w:t xml:space="preserve"> - </w:t>
            </w:r>
            <w:proofErr w:type="spellStart"/>
            <w:r w:rsidRPr="002E5347">
              <w:rPr>
                <w:rFonts w:ascii="Times New Roman" w:eastAsia="Times New Roman" w:hAnsi="Times New Roman"/>
              </w:rPr>
              <w:t>пропорційно</w:t>
            </w:r>
            <w:proofErr w:type="spellEnd"/>
            <w:r w:rsidRPr="002E5347">
              <w:rPr>
                <w:rFonts w:ascii="Times New Roman" w:eastAsia="Times New Roman" w:hAnsi="Times New Roman"/>
              </w:rPr>
              <w:t xml:space="preserve"> до </w:t>
            </w:r>
            <w:proofErr w:type="spellStart"/>
            <w:r w:rsidRPr="002E5347">
              <w:rPr>
                <w:rFonts w:ascii="Times New Roman" w:eastAsia="Times New Roman" w:hAnsi="Times New Roman"/>
              </w:rPr>
              <w:t>зміни</w:t>
            </w:r>
            <w:proofErr w:type="spellEnd"/>
            <w:r w:rsidRPr="002E5347">
              <w:rPr>
                <w:rFonts w:ascii="Times New Roman" w:eastAsia="Times New Roman" w:hAnsi="Times New Roman"/>
              </w:rPr>
              <w:t xml:space="preserve"> таких ставок та/</w:t>
            </w:r>
            <w:proofErr w:type="spellStart"/>
            <w:r w:rsidRPr="002E5347">
              <w:rPr>
                <w:rFonts w:ascii="Times New Roman" w:eastAsia="Times New Roman" w:hAnsi="Times New Roman"/>
              </w:rPr>
              <w:t>або</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пільг</w:t>
            </w:r>
            <w:proofErr w:type="spellEnd"/>
            <w:r w:rsidRPr="002E5347">
              <w:rPr>
                <w:rFonts w:ascii="Times New Roman" w:eastAsia="Times New Roman" w:hAnsi="Times New Roman"/>
              </w:rPr>
              <w:t xml:space="preserve"> з </w:t>
            </w:r>
            <w:proofErr w:type="spellStart"/>
            <w:r w:rsidRPr="002E5347">
              <w:rPr>
                <w:rFonts w:ascii="Times New Roman" w:eastAsia="Times New Roman" w:hAnsi="Times New Roman"/>
              </w:rPr>
              <w:t>оподаткування</w:t>
            </w:r>
            <w:proofErr w:type="spellEnd"/>
            <w:r w:rsidRPr="002E5347">
              <w:rPr>
                <w:rFonts w:ascii="Times New Roman" w:eastAsia="Times New Roman" w:hAnsi="Times New Roman"/>
              </w:rPr>
              <w:t xml:space="preserve">, а </w:t>
            </w:r>
            <w:proofErr w:type="spellStart"/>
            <w:r w:rsidRPr="002E5347">
              <w:rPr>
                <w:rFonts w:ascii="Times New Roman" w:eastAsia="Times New Roman" w:hAnsi="Times New Roman"/>
              </w:rPr>
              <w:t>також</w:t>
            </w:r>
            <w:proofErr w:type="spellEnd"/>
            <w:r w:rsidRPr="002E5347">
              <w:rPr>
                <w:rFonts w:ascii="Times New Roman" w:eastAsia="Times New Roman" w:hAnsi="Times New Roman"/>
              </w:rPr>
              <w:t xml:space="preserve"> у </w:t>
            </w:r>
            <w:proofErr w:type="spellStart"/>
            <w:r w:rsidRPr="002E5347">
              <w:rPr>
                <w:rFonts w:ascii="Times New Roman" w:eastAsia="Times New Roman" w:hAnsi="Times New Roman"/>
              </w:rPr>
              <w:t>зв’язку</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із</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зміною</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системи</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оподаткування</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пропорційно</w:t>
            </w:r>
            <w:proofErr w:type="spellEnd"/>
            <w:r w:rsidRPr="002E5347">
              <w:rPr>
                <w:rFonts w:ascii="Times New Roman" w:eastAsia="Times New Roman" w:hAnsi="Times New Roman"/>
              </w:rPr>
              <w:t xml:space="preserve"> до </w:t>
            </w:r>
            <w:proofErr w:type="spellStart"/>
            <w:r w:rsidRPr="002E5347">
              <w:rPr>
                <w:rFonts w:ascii="Times New Roman" w:eastAsia="Times New Roman" w:hAnsi="Times New Roman"/>
              </w:rPr>
              <w:t>зміни</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податкового</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навантаження</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внаслідок</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зміни</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системи</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оподаткування</w:t>
            </w:r>
            <w:proofErr w:type="spellEnd"/>
            <w:r w:rsidRPr="002E5347">
              <w:rPr>
                <w:rFonts w:ascii="Times New Roman" w:eastAsia="Times New Roman" w:hAnsi="Times New Roman"/>
              </w:rPr>
              <w:t>;</w:t>
            </w:r>
          </w:p>
          <w:p w14:paraId="4BCAD423" w14:textId="77777777" w:rsidR="00AC6CF5" w:rsidRPr="002E5347" w:rsidRDefault="00AC6CF5" w:rsidP="00AC6CF5">
            <w:pPr>
              <w:widowControl w:val="0"/>
              <w:spacing w:after="0"/>
              <w:jc w:val="both"/>
              <w:rPr>
                <w:rFonts w:ascii="Times New Roman" w:eastAsia="Times New Roman" w:hAnsi="Times New Roman"/>
              </w:rPr>
            </w:pPr>
            <w:r w:rsidRPr="002E5347">
              <w:rPr>
                <w:rFonts w:ascii="Times New Roman" w:eastAsia="Times New Roman" w:hAnsi="Times New Roman"/>
              </w:rPr>
              <w:t xml:space="preserve">7) </w:t>
            </w:r>
            <w:proofErr w:type="spellStart"/>
            <w:r w:rsidRPr="002E5347">
              <w:rPr>
                <w:rFonts w:ascii="Times New Roman" w:eastAsia="Times New Roman" w:hAnsi="Times New Roman"/>
              </w:rPr>
              <w:t>зміни</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встановленого</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згідно</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із</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законодавством</w:t>
            </w:r>
            <w:proofErr w:type="spellEnd"/>
            <w:r w:rsidRPr="002E5347">
              <w:rPr>
                <w:rFonts w:ascii="Times New Roman" w:eastAsia="Times New Roman" w:hAnsi="Times New Roman"/>
              </w:rPr>
              <w:t xml:space="preserve"> органами </w:t>
            </w:r>
            <w:proofErr w:type="spellStart"/>
            <w:r w:rsidRPr="002E5347">
              <w:rPr>
                <w:rFonts w:ascii="Times New Roman" w:eastAsia="Times New Roman" w:hAnsi="Times New Roman"/>
              </w:rPr>
              <w:t>державної</w:t>
            </w:r>
            <w:proofErr w:type="spellEnd"/>
            <w:r w:rsidRPr="002E5347">
              <w:rPr>
                <w:rFonts w:ascii="Times New Roman" w:eastAsia="Times New Roman" w:hAnsi="Times New Roman"/>
              </w:rPr>
              <w:t xml:space="preserve"> статистики </w:t>
            </w:r>
            <w:proofErr w:type="spellStart"/>
            <w:r w:rsidRPr="002E5347">
              <w:rPr>
                <w:rFonts w:ascii="Times New Roman" w:eastAsia="Times New Roman" w:hAnsi="Times New Roman"/>
              </w:rPr>
              <w:t>індексу</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споживчих</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цін</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зміни</w:t>
            </w:r>
            <w:proofErr w:type="spellEnd"/>
            <w:r w:rsidRPr="002E5347">
              <w:rPr>
                <w:rFonts w:ascii="Times New Roman" w:eastAsia="Times New Roman" w:hAnsi="Times New Roman"/>
              </w:rPr>
              <w:t xml:space="preserve"> курсу </w:t>
            </w:r>
            <w:proofErr w:type="spellStart"/>
            <w:r w:rsidRPr="002E5347">
              <w:rPr>
                <w:rFonts w:ascii="Times New Roman" w:eastAsia="Times New Roman" w:hAnsi="Times New Roman"/>
              </w:rPr>
              <w:t>іноземної</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валюти</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зміни</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біржових</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котирувань</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або</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показників</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Platts</w:t>
            </w:r>
            <w:proofErr w:type="spellEnd"/>
            <w:r w:rsidRPr="002E5347">
              <w:rPr>
                <w:rFonts w:ascii="Times New Roman" w:eastAsia="Times New Roman" w:hAnsi="Times New Roman"/>
              </w:rPr>
              <w:t xml:space="preserve">, ARGUS, </w:t>
            </w:r>
            <w:proofErr w:type="spellStart"/>
            <w:r w:rsidRPr="002E5347">
              <w:rPr>
                <w:rFonts w:ascii="Times New Roman" w:eastAsia="Times New Roman" w:hAnsi="Times New Roman"/>
              </w:rPr>
              <w:t>регульованих</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цін</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тарифів</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нормативів</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середньозважених</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цін</w:t>
            </w:r>
            <w:proofErr w:type="spellEnd"/>
            <w:r w:rsidRPr="002E5347">
              <w:rPr>
                <w:rFonts w:ascii="Times New Roman" w:eastAsia="Times New Roman" w:hAnsi="Times New Roman"/>
              </w:rPr>
              <w:t xml:space="preserve"> на </w:t>
            </w:r>
            <w:proofErr w:type="spellStart"/>
            <w:r w:rsidRPr="002E5347">
              <w:rPr>
                <w:rFonts w:ascii="Times New Roman" w:eastAsia="Times New Roman" w:hAnsi="Times New Roman"/>
              </w:rPr>
              <w:t>електроенергію</w:t>
            </w:r>
            <w:proofErr w:type="spellEnd"/>
            <w:r w:rsidRPr="002E5347">
              <w:rPr>
                <w:rFonts w:ascii="Times New Roman" w:eastAsia="Times New Roman" w:hAnsi="Times New Roman"/>
              </w:rPr>
              <w:t xml:space="preserve"> на ринку “на добу наперед”, </w:t>
            </w:r>
            <w:proofErr w:type="spellStart"/>
            <w:r w:rsidRPr="002E5347">
              <w:rPr>
                <w:rFonts w:ascii="Times New Roman" w:eastAsia="Times New Roman" w:hAnsi="Times New Roman"/>
              </w:rPr>
              <w:t>що</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застосовуються</w:t>
            </w:r>
            <w:proofErr w:type="spellEnd"/>
            <w:r w:rsidRPr="002E5347">
              <w:rPr>
                <w:rFonts w:ascii="Times New Roman" w:eastAsia="Times New Roman" w:hAnsi="Times New Roman"/>
              </w:rPr>
              <w:t xml:space="preserve"> в </w:t>
            </w:r>
            <w:proofErr w:type="spellStart"/>
            <w:r w:rsidRPr="002E5347">
              <w:rPr>
                <w:rFonts w:ascii="Times New Roman" w:eastAsia="Times New Roman" w:hAnsi="Times New Roman"/>
              </w:rPr>
              <w:t>договорі</w:t>
            </w:r>
            <w:proofErr w:type="spellEnd"/>
            <w:r w:rsidRPr="002E5347">
              <w:rPr>
                <w:rFonts w:ascii="Times New Roman" w:eastAsia="Times New Roman" w:hAnsi="Times New Roman"/>
              </w:rPr>
              <w:t xml:space="preserve"> про </w:t>
            </w:r>
            <w:proofErr w:type="spellStart"/>
            <w:r w:rsidRPr="002E5347">
              <w:rPr>
                <w:rFonts w:ascii="Times New Roman" w:eastAsia="Times New Roman" w:hAnsi="Times New Roman"/>
              </w:rPr>
              <w:t>закупівлю</w:t>
            </w:r>
            <w:proofErr w:type="spellEnd"/>
            <w:r w:rsidRPr="002E5347">
              <w:rPr>
                <w:rFonts w:ascii="Times New Roman" w:eastAsia="Times New Roman" w:hAnsi="Times New Roman"/>
              </w:rPr>
              <w:t xml:space="preserve">, у </w:t>
            </w:r>
            <w:proofErr w:type="spellStart"/>
            <w:r w:rsidRPr="002E5347">
              <w:rPr>
                <w:rFonts w:ascii="Times New Roman" w:eastAsia="Times New Roman" w:hAnsi="Times New Roman"/>
              </w:rPr>
              <w:t>разі</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встановлення</w:t>
            </w:r>
            <w:proofErr w:type="spellEnd"/>
            <w:r w:rsidRPr="002E5347">
              <w:rPr>
                <w:rFonts w:ascii="Times New Roman" w:eastAsia="Times New Roman" w:hAnsi="Times New Roman"/>
              </w:rPr>
              <w:t xml:space="preserve"> в </w:t>
            </w:r>
            <w:proofErr w:type="spellStart"/>
            <w:r w:rsidRPr="002E5347">
              <w:rPr>
                <w:rFonts w:ascii="Times New Roman" w:eastAsia="Times New Roman" w:hAnsi="Times New Roman"/>
              </w:rPr>
              <w:t>договорі</w:t>
            </w:r>
            <w:proofErr w:type="spellEnd"/>
            <w:r w:rsidRPr="002E5347">
              <w:rPr>
                <w:rFonts w:ascii="Times New Roman" w:eastAsia="Times New Roman" w:hAnsi="Times New Roman"/>
              </w:rPr>
              <w:t xml:space="preserve"> про </w:t>
            </w:r>
            <w:proofErr w:type="spellStart"/>
            <w:r w:rsidRPr="002E5347">
              <w:rPr>
                <w:rFonts w:ascii="Times New Roman" w:eastAsia="Times New Roman" w:hAnsi="Times New Roman"/>
              </w:rPr>
              <w:t>закупівлю</w:t>
            </w:r>
            <w:proofErr w:type="spellEnd"/>
            <w:r w:rsidRPr="002E5347">
              <w:rPr>
                <w:rFonts w:ascii="Times New Roman" w:eastAsia="Times New Roman" w:hAnsi="Times New Roman"/>
              </w:rPr>
              <w:t xml:space="preserve"> порядку </w:t>
            </w:r>
            <w:proofErr w:type="spellStart"/>
            <w:r w:rsidRPr="002E5347">
              <w:rPr>
                <w:rFonts w:ascii="Times New Roman" w:eastAsia="Times New Roman" w:hAnsi="Times New Roman"/>
              </w:rPr>
              <w:t>зміни</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ціни</w:t>
            </w:r>
            <w:proofErr w:type="spellEnd"/>
            <w:r w:rsidRPr="002E5347">
              <w:rPr>
                <w:rFonts w:ascii="Times New Roman" w:eastAsia="Times New Roman" w:hAnsi="Times New Roman"/>
              </w:rPr>
              <w:t>;</w:t>
            </w:r>
          </w:p>
          <w:p w14:paraId="3F391091" w14:textId="77777777" w:rsidR="00AC6CF5" w:rsidRPr="002E5347" w:rsidRDefault="00AC6CF5" w:rsidP="00AC6CF5">
            <w:pPr>
              <w:widowControl w:val="0"/>
              <w:spacing w:after="0"/>
              <w:jc w:val="both"/>
              <w:rPr>
                <w:rFonts w:ascii="Times New Roman" w:eastAsia="Times New Roman" w:hAnsi="Times New Roman"/>
              </w:rPr>
            </w:pPr>
            <w:r w:rsidRPr="002E5347">
              <w:rPr>
                <w:rFonts w:ascii="Times New Roman" w:eastAsia="Times New Roman" w:hAnsi="Times New Roman"/>
              </w:rPr>
              <w:t xml:space="preserve">8) </w:t>
            </w:r>
            <w:proofErr w:type="spellStart"/>
            <w:r w:rsidRPr="002E5347">
              <w:rPr>
                <w:rFonts w:ascii="Times New Roman" w:eastAsia="Times New Roman" w:hAnsi="Times New Roman"/>
              </w:rPr>
              <w:t>зміни</w:t>
            </w:r>
            <w:proofErr w:type="spellEnd"/>
            <w:r w:rsidRPr="002E5347">
              <w:rPr>
                <w:rFonts w:ascii="Times New Roman" w:eastAsia="Times New Roman" w:hAnsi="Times New Roman"/>
              </w:rPr>
              <w:t xml:space="preserve"> умов у </w:t>
            </w:r>
            <w:proofErr w:type="spellStart"/>
            <w:r w:rsidRPr="002E5347">
              <w:rPr>
                <w:rFonts w:ascii="Times New Roman" w:eastAsia="Times New Roman" w:hAnsi="Times New Roman"/>
              </w:rPr>
              <w:t>зв’язку</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із</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застосуванням</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положень</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частини</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шостої</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статті</w:t>
            </w:r>
            <w:proofErr w:type="spellEnd"/>
            <w:r w:rsidRPr="002E5347">
              <w:rPr>
                <w:rFonts w:ascii="Times New Roman" w:eastAsia="Times New Roman" w:hAnsi="Times New Roman"/>
              </w:rPr>
              <w:t xml:space="preserve"> 41 Закону;</w:t>
            </w:r>
          </w:p>
          <w:p w14:paraId="0B3D59F4" w14:textId="77777777" w:rsidR="00AC6CF5" w:rsidRPr="002E5347" w:rsidRDefault="00AC6CF5" w:rsidP="00AC6CF5">
            <w:pPr>
              <w:widowControl w:val="0"/>
              <w:spacing w:after="0"/>
              <w:jc w:val="both"/>
              <w:rPr>
                <w:rFonts w:ascii="Times New Roman" w:eastAsia="Times New Roman" w:hAnsi="Times New Roman"/>
              </w:rPr>
            </w:pPr>
            <w:r w:rsidRPr="002E5347">
              <w:rPr>
                <w:rFonts w:ascii="Times New Roman" w:eastAsia="Times New Roman" w:hAnsi="Times New Roman"/>
              </w:rPr>
              <w:t xml:space="preserve">9) </w:t>
            </w:r>
            <w:proofErr w:type="spellStart"/>
            <w:r w:rsidRPr="002E5347">
              <w:rPr>
                <w:rFonts w:ascii="Times New Roman" w:eastAsia="Times New Roman" w:hAnsi="Times New Roman"/>
              </w:rPr>
              <w:t>зменшення</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обсягів</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закупівлі</w:t>
            </w:r>
            <w:proofErr w:type="spellEnd"/>
            <w:r w:rsidRPr="002E5347">
              <w:rPr>
                <w:rFonts w:ascii="Times New Roman" w:eastAsia="Times New Roman" w:hAnsi="Times New Roman"/>
              </w:rPr>
              <w:t xml:space="preserve"> та/</w:t>
            </w:r>
            <w:proofErr w:type="spellStart"/>
            <w:r w:rsidRPr="002E5347">
              <w:rPr>
                <w:rFonts w:ascii="Times New Roman" w:eastAsia="Times New Roman" w:hAnsi="Times New Roman"/>
              </w:rPr>
              <w:t>або</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ціни</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згідно</w:t>
            </w:r>
            <w:proofErr w:type="spellEnd"/>
            <w:r w:rsidRPr="002E5347">
              <w:rPr>
                <w:rFonts w:ascii="Times New Roman" w:eastAsia="Times New Roman" w:hAnsi="Times New Roman"/>
              </w:rPr>
              <w:t xml:space="preserve"> з договорами про </w:t>
            </w:r>
            <w:proofErr w:type="spellStart"/>
            <w:r w:rsidRPr="002E5347">
              <w:rPr>
                <w:rFonts w:ascii="Times New Roman" w:eastAsia="Times New Roman" w:hAnsi="Times New Roman"/>
              </w:rPr>
              <w:t>закупівлю</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робіт</w:t>
            </w:r>
            <w:proofErr w:type="spellEnd"/>
            <w:r w:rsidRPr="002E5347">
              <w:rPr>
                <w:rFonts w:ascii="Times New Roman" w:eastAsia="Times New Roman" w:hAnsi="Times New Roman"/>
              </w:rPr>
              <w:t xml:space="preserve"> з </w:t>
            </w:r>
            <w:proofErr w:type="spellStart"/>
            <w:r w:rsidRPr="002E5347">
              <w:rPr>
                <w:rFonts w:ascii="Times New Roman" w:eastAsia="Times New Roman" w:hAnsi="Times New Roman"/>
              </w:rPr>
              <w:t>будівництва</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об’єктів</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нерухомого</w:t>
            </w:r>
            <w:proofErr w:type="spellEnd"/>
            <w:r w:rsidRPr="002E5347">
              <w:rPr>
                <w:rFonts w:ascii="Times New Roman" w:eastAsia="Times New Roman" w:hAnsi="Times New Roman"/>
              </w:rPr>
              <w:t xml:space="preserve"> майна </w:t>
            </w:r>
            <w:proofErr w:type="spellStart"/>
            <w:r w:rsidRPr="002E5347">
              <w:rPr>
                <w:rFonts w:ascii="Times New Roman" w:eastAsia="Times New Roman" w:hAnsi="Times New Roman"/>
              </w:rPr>
              <w:t>відповідно</w:t>
            </w:r>
            <w:proofErr w:type="spellEnd"/>
            <w:r w:rsidRPr="002E5347">
              <w:rPr>
                <w:rFonts w:ascii="Times New Roman" w:eastAsia="Times New Roman" w:hAnsi="Times New Roman"/>
              </w:rPr>
              <w:t xml:space="preserve"> до постанови </w:t>
            </w:r>
            <w:proofErr w:type="spellStart"/>
            <w:r w:rsidRPr="002E5347">
              <w:rPr>
                <w:rFonts w:ascii="Times New Roman" w:eastAsia="Times New Roman" w:hAnsi="Times New Roman"/>
              </w:rPr>
              <w:t>Кабінету</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Міністрів</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України</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від</w:t>
            </w:r>
            <w:proofErr w:type="spellEnd"/>
            <w:r w:rsidRPr="002E5347">
              <w:rPr>
                <w:rFonts w:ascii="Times New Roman" w:eastAsia="Times New Roman" w:hAnsi="Times New Roman"/>
              </w:rPr>
              <w:t xml:space="preserve"> 25 </w:t>
            </w:r>
            <w:proofErr w:type="spellStart"/>
            <w:r w:rsidRPr="002E5347">
              <w:rPr>
                <w:rFonts w:ascii="Times New Roman" w:eastAsia="Times New Roman" w:hAnsi="Times New Roman"/>
              </w:rPr>
              <w:t>квітня</w:t>
            </w:r>
            <w:proofErr w:type="spellEnd"/>
            <w:r w:rsidRPr="002E5347">
              <w:rPr>
                <w:rFonts w:ascii="Times New Roman" w:eastAsia="Times New Roman" w:hAnsi="Times New Roman"/>
              </w:rPr>
              <w:t xml:space="preserve"> 2023 р. № 382 “Про </w:t>
            </w:r>
            <w:proofErr w:type="spellStart"/>
            <w:r w:rsidRPr="002E5347">
              <w:rPr>
                <w:rFonts w:ascii="Times New Roman" w:eastAsia="Times New Roman" w:hAnsi="Times New Roman"/>
              </w:rPr>
              <w:t>реалізацію</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експериментального</w:t>
            </w:r>
            <w:proofErr w:type="spellEnd"/>
            <w:r w:rsidRPr="002E5347">
              <w:rPr>
                <w:rFonts w:ascii="Times New Roman" w:eastAsia="Times New Roman" w:hAnsi="Times New Roman"/>
              </w:rPr>
              <w:t xml:space="preserve"> проекту </w:t>
            </w:r>
            <w:proofErr w:type="spellStart"/>
            <w:r w:rsidRPr="002E5347">
              <w:rPr>
                <w:rFonts w:ascii="Times New Roman" w:eastAsia="Times New Roman" w:hAnsi="Times New Roman"/>
              </w:rPr>
              <w:t>щодо</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відновлення</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населених</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пунктів</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які</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постраждали</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внаслідок</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збройної</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агресії</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Російської</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Федерації</w:t>
            </w:r>
            <w:proofErr w:type="spellEnd"/>
            <w:r w:rsidRPr="002E5347">
              <w:rPr>
                <w:rFonts w:ascii="Times New Roman" w:eastAsia="Times New Roman" w:hAnsi="Times New Roman"/>
              </w:rPr>
              <w:t>” (</w:t>
            </w:r>
            <w:proofErr w:type="spellStart"/>
            <w:r w:rsidRPr="002E5347">
              <w:rPr>
                <w:rFonts w:ascii="Times New Roman" w:eastAsia="Times New Roman" w:hAnsi="Times New Roman"/>
              </w:rPr>
              <w:t>Офіційний</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вісник</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України</w:t>
            </w:r>
            <w:proofErr w:type="spellEnd"/>
            <w:r w:rsidRPr="002E5347">
              <w:rPr>
                <w:rFonts w:ascii="Times New Roman" w:eastAsia="Times New Roman" w:hAnsi="Times New Roman"/>
              </w:rPr>
              <w:t xml:space="preserve">, 2023 р., № 46, ст. 2466), </w:t>
            </w:r>
            <w:proofErr w:type="spellStart"/>
            <w:r w:rsidRPr="002E5347">
              <w:rPr>
                <w:rFonts w:ascii="Times New Roman" w:eastAsia="Times New Roman" w:hAnsi="Times New Roman"/>
              </w:rPr>
              <w:t>якщо</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розроблення</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проектної</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документації</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покладено</w:t>
            </w:r>
            <w:proofErr w:type="spellEnd"/>
            <w:r w:rsidRPr="002E5347">
              <w:rPr>
                <w:rFonts w:ascii="Times New Roman" w:eastAsia="Times New Roman" w:hAnsi="Times New Roman"/>
              </w:rPr>
              <w:t xml:space="preserve"> на </w:t>
            </w:r>
            <w:proofErr w:type="spellStart"/>
            <w:r w:rsidRPr="002E5347">
              <w:rPr>
                <w:rFonts w:ascii="Times New Roman" w:eastAsia="Times New Roman" w:hAnsi="Times New Roman"/>
              </w:rPr>
              <w:t>підрядника</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після</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проведення</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експертизи</w:t>
            </w:r>
            <w:proofErr w:type="spellEnd"/>
            <w:r w:rsidRPr="002E5347">
              <w:rPr>
                <w:rFonts w:ascii="Times New Roman" w:eastAsia="Times New Roman" w:hAnsi="Times New Roman"/>
              </w:rPr>
              <w:t xml:space="preserve"> та </w:t>
            </w:r>
            <w:proofErr w:type="spellStart"/>
            <w:r w:rsidRPr="002E5347">
              <w:rPr>
                <w:rFonts w:ascii="Times New Roman" w:eastAsia="Times New Roman" w:hAnsi="Times New Roman"/>
              </w:rPr>
              <w:t>затвердження</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проектної</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документації</w:t>
            </w:r>
            <w:proofErr w:type="spellEnd"/>
            <w:r w:rsidRPr="002E5347">
              <w:rPr>
                <w:rFonts w:ascii="Times New Roman" w:eastAsia="Times New Roman" w:hAnsi="Times New Roman"/>
              </w:rPr>
              <w:t xml:space="preserve"> в </w:t>
            </w:r>
            <w:proofErr w:type="spellStart"/>
            <w:r w:rsidRPr="002E5347">
              <w:rPr>
                <w:rFonts w:ascii="Times New Roman" w:eastAsia="Times New Roman" w:hAnsi="Times New Roman"/>
              </w:rPr>
              <w:t>установленому</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законодавством</w:t>
            </w:r>
            <w:proofErr w:type="spellEnd"/>
            <w:r w:rsidRPr="002E5347">
              <w:rPr>
                <w:rFonts w:ascii="Times New Roman" w:eastAsia="Times New Roman" w:hAnsi="Times New Roman"/>
              </w:rPr>
              <w:t xml:space="preserve"> порядку.</w:t>
            </w:r>
          </w:p>
          <w:p w14:paraId="4BB09FDC" w14:textId="77777777" w:rsidR="00AC6CF5" w:rsidRPr="002E5347" w:rsidRDefault="00AC6CF5" w:rsidP="00AC6CF5">
            <w:pPr>
              <w:widowControl w:val="0"/>
              <w:spacing w:after="0"/>
              <w:jc w:val="both"/>
              <w:rPr>
                <w:rFonts w:ascii="Times New Roman" w:eastAsia="Times New Roman" w:hAnsi="Times New Roman"/>
              </w:rPr>
            </w:pPr>
            <w:r w:rsidRPr="002E5347">
              <w:rPr>
                <w:rFonts w:ascii="Times New Roman" w:eastAsia="Times New Roman" w:hAnsi="Times New Roman"/>
              </w:rPr>
              <w:t xml:space="preserve">У </w:t>
            </w:r>
            <w:proofErr w:type="spellStart"/>
            <w:r w:rsidRPr="002E5347">
              <w:rPr>
                <w:rFonts w:ascii="Times New Roman" w:eastAsia="Times New Roman" w:hAnsi="Times New Roman"/>
              </w:rPr>
              <w:t>разі</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внесення</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змін</w:t>
            </w:r>
            <w:proofErr w:type="spellEnd"/>
            <w:r w:rsidRPr="002E5347">
              <w:rPr>
                <w:rFonts w:ascii="Times New Roman" w:eastAsia="Times New Roman" w:hAnsi="Times New Roman"/>
              </w:rPr>
              <w:t xml:space="preserve"> до </w:t>
            </w:r>
            <w:proofErr w:type="spellStart"/>
            <w:r w:rsidRPr="002E5347">
              <w:rPr>
                <w:rFonts w:ascii="Times New Roman" w:eastAsia="Times New Roman" w:hAnsi="Times New Roman"/>
              </w:rPr>
              <w:t>істотних</w:t>
            </w:r>
            <w:proofErr w:type="spellEnd"/>
            <w:r w:rsidRPr="002E5347">
              <w:rPr>
                <w:rFonts w:ascii="Times New Roman" w:eastAsia="Times New Roman" w:hAnsi="Times New Roman"/>
              </w:rPr>
              <w:t xml:space="preserve"> умов договору про </w:t>
            </w:r>
            <w:proofErr w:type="spellStart"/>
            <w:r w:rsidRPr="002E5347">
              <w:rPr>
                <w:rFonts w:ascii="Times New Roman" w:eastAsia="Times New Roman" w:hAnsi="Times New Roman"/>
              </w:rPr>
              <w:t>закупівлю</w:t>
            </w:r>
            <w:proofErr w:type="spellEnd"/>
            <w:r w:rsidRPr="002E5347">
              <w:rPr>
                <w:rFonts w:ascii="Times New Roman" w:eastAsia="Times New Roman" w:hAnsi="Times New Roman"/>
              </w:rPr>
              <w:t xml:space="preserve"> у </w:t>
            </w:r>
            <w:proofErr w:type="spellStart"/>
            <w:r w:rsidRPr="002E5347">
              <w:rPr>
                <w:rFonts w:ascii="Times New Roman" w:eastAsia="Times New Roman" w:hAnsi="Times New Roman"/>
              </w:rPr>
              <w:t>випадках</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передбачених</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цим</w:t>
            </w:r>
            <w:proofErr w:type="spellEnd"/>
            <w:r w:rsidRPr="002E5347">
              <w:rPr>
                <w:rFonts w:ascii="Times New Roman" w:eastAsia="Times New Roman" w:hAnsi="Times New Roman"/>
              </w:rPr>
              <w:t xml:space="preserve"> пунктом, </w:t>
            </w:r>
            <w:proofErr w:type="spellStart"/>
            <w:r w:rsidRPr="002E5347">
              <w:rPr>
                <w:rFonts w:ascii="Times New Roman" w:eastAsia="Times New Roman" w:hAnsi="Times New Roman"/>
              </w:rPr>
              <w:t>замовник</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обов’язково</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оприлюднює</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повідомлення</w:t>
            </w:r>
            <w:proofErr w:type="spellEnd"/>
            <w:r w:rsidRPr="002E5347">
              <w:rPr>
                <w:rFonts w:ascii="Times New Roman" w:eastAsia="Times New Roman" w:hAnsi="Times New Roman"/>
              </w:rPr>
              <w:t xml:space="preserve"> про </w:t>
            </w:r>
            <w:proofErr w:type="spellStart"/>
            <w:r w:rsidRPr="002E5347">
              <w:rPr>
                <w:rFonts w:ascii="Times New Roman" w:eastAsia="Times New Roman" w:hAnsi="Times New Roman"/>
              </w:rPr>
              <w:t>внесення</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змін</w:t>
            </w:r>
            <w:proofErr w:type="spellEnd"/>
            <w:r w:rsidRPr="002E5347">
              <w:rPr>
                <w:rFonts w:ascii="Times New Roman" w:eastAsia="Times New Roman" w:hAnsi="Times New Roman"/>
              </w:rPr>
              <w:t xml:space="preserve"> до договору про </w:t>
            </w:r>
            <w:proofErr w:type="spellStart"/>
            <w:r w:rsidRPr="002E5347">
              <w:rPr>
                <w:rFonts w:ascii="Times New Roman" w:eastAsia="Times New Roman" w:hAnsi="Times New Roman"/>
              </w:rPr>
              <w:t>закупівлю</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відповідно</w:t>
            </w:r>
            <w:proofErr w:type="spellEnd"/>
            <w:r w:rsidRPr="002E5347">
              <w:rPr>
                <w:rFonts w:ascii="Times New Roman" w:eastAsia="Times New Roman" w:hAnsi="Times New Roman"/>
              </w:rPr>
              <w:t xml:space="preserve"> до </w:t>
            </w:r>
            <w:proofErr w:type="spellStart"/>
            <w:r w:rsidRPr="002E5347">
              <w:rPr>
                <w:rFonts w:ascii="Times New Roman" w:eastAsia="Times New Roman" w:hAnsi="Times New Roman"/>
              </w:rPr>
              <w:t>вимог</w:t>
            </w:r>
            <w:proofErr w:type="spellEnd"/>
            <w:r w:rsidRPr="002E5347">
              <w:rPr>
                <w:rFonts w:ascii="Times New Roman" w:eastAsia="Times New Roman" w:hAnsi="Times New Roman"/>
              </w:rPr>
              <w:t xml:space="preserve"> Закону з </w:t>
            </w:r>
            <w:proofErr w:type="spellStart"/>
            <w:r w:rsidRPr="002E5347">
              <w:rPr>
                <w:rFonts w:ascii="Times New Roman" w:eastAsia="Times New Roman" w:hAnsi="Times New Roman"/>
              </w:rPr>
              <w:t>урахуванням</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цих</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особливостей</w:t>
            </w:r>
            <w:proofErr w:type="spellEnd"/>
            <w:r w:rsidRPr="002E5347">
              <w:rPr>
                <w:rFonts w:ascii="Times New Roman" w:eastAsia="Times New Roman" w:hAnsi="Times New Roman"/>
              </w:rPr>
              <w:t>.</w:t>
            </w:r>
          </w:p>
          <w:p w14:paraId="51F199EE" w14:textId="77777777" w:rsidR="00AC6CF5" w:rsidRPr="002E5347" w:rsidRDefault="00AC6CF5" w:rsidP="00AC6CF5">
            <w:pPr>
              <w:widowControl w:val="0"/>
              <w:spacing w:after="0"/>
              <w:jc w:val="both"/>
              <w:rPr>
                <w:rFonts w:ascii="Times New Roman" w:eastAsia="Times New Roman" w:hAnsi="Times New Roman"/>
              </w:rPr>
            </w:pPr>
          </w:p>
          <w:p w14:paraId="3CAB2597" w14:textId="77777777" w:rsidR="00AC6CF5" w:rsidRPr="002E5347" w:rsidRDefault="00AC6CF5" w:rsidP="00AC6CF5">
            <w:pPr>
              <w:widowControl w:val="0"/>
              <w:spacing w:after="0"/>
              <w:jc w:val="both"/>
              <w:rPr>
                <w:rFonts w:ascii="Times New Roman" w:eastAsia="Times New Roman" w:hAnsi="Times New Roman"/>
              </w:rPr>
            </w:pPr>
            <w:proofErr w:type="spellStart"/>
            <w:r w:rsidRPr="002E5347">
              <w:rPr>
                <w:rFonts w:ascii="Times New Roman" w:eastAsia="Times New Roman" w:hAnsi="Times New Roman"/>
              </w:rPr>
              <w:t>Договір</w:t>
            </w:r>
            <w:proofErr w:type="spellEnd"/>
            <w:r w:rsidRPr="002E5347">
              <w:rPr>
                <w:rFonts w:ascii="Times New Roman" w:eastAsia="Times New Roman" w:hAnsi="Times New Roman"/>
              </w:rPr>
              <w:t xml:space="preserve"> про </w:t>
            </w:r>
            <w:proofErr w:type="spellStart"/>
            <w:r w:rsidRPr="002E5347">
              <w:rPr>
                <w:rFonts w:ascii="Times New Roman" w:eastAsia="Times New Roman" w:hAnsi="Times New Roman"/>
              </w:rPr>
              <w:t>закупівлю</w:t>
            </w:r>
            <w:proofErr w:type="spellEnd"/>
            <w:r w:rsidRPr="002E5347">
              <w:rPr>
                <w:rFonts w:ascii="Times New Roman" w:eastAsia="Times New Roman" w:hAnsi="Times New Roman"/>
              </w:rPr>
              <w:t xml:space="preserve"> за результатами </w:t>
            </w:r>
            <w:proofErr w:type="spellStart"/>
            <w:r w:rsidRPr="002E5347">
              <w:rPr>
                <w:rFonts w:ascii="Times New Roman" w:eastAsia="Times New Roman" w:hAnsi="Times New Roman"/>
              </w:rPr>
              <w:t>проведеної</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закупівлі</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укладається</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відповідно</w:t>
            </w:r>
            <w:proofErr w:type="spellEnd"/>
            <w:r w:rsidRPr="002E5347">
              <w:rPr>
                <w:rFonts w:ascii="Times New Roman" w:eastAsia="Times New Roman" w:hAnsi="Times New Roman"/>
              </w:rPr>
              <w:t xml:space="preserve"> до </w:t>
            </w:r>
            <w:proofErr w:type="spellStart"/>
            <w:r w:rsidRPr="002E5347">
              <w:rPr>
                <w:rFonts w:ascii="Times New Roman" w:eastAsia="Times New Roman" w:hAnsi="Times New Roman"/>
              </w:rPr>
              <w:t>Цивільного</w:t>
            </w:r>
            <w:proofErr w:type="spellEnd"/>
            <w:r w:rsidRPr="002E5347">
              <w:rPr>
                <w:rFonts w:ascii="Times New Roman" w:eastAsia="Times New Roman" w:hAnsi="Times New Roman"/>
              </w:rPr>
              <w:t xml:space="preserve"> і </w:t>
            </w:r>
            <w:proofErr w:type="spellStart"/>
            <w:r w:rsidRPr="002E5347">
              <w:rPr>
                <w:rFonts w:ascii="Times New Roman" w:eastAsia="Times New Roman" w:hAnsi="Times New Roman"/>
              </w:rPr>
              <w:t>Господарського</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кодексів</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України</w:t>
            </w:r>
            <w:proofErr w:type="spellEnd"/>
            <w:r w:rsidRPr="002E5347">
              <w:rPr>
                <w:rFonts w:ascii="Times New Roman" w:eastAsia="Times New Roman" w:hAnsi="Times New Roman"/>
              </w:rPr>
              <w:t xml:space="preserve"> з </w:t>
            </w:r>
            <w:proofErr w:type="spellStart"/>
            <w:r w:rsidRPr="002E5347">
              <w:rPr>
                <w:rFonts w:ascii="Times New Roman" w:eastAsia="Times New Roman" w:hAnsi="Times New Roman"/>
              </w:rPr>
              <w:t>урахуванням</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положень</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статті</w:t>
            </w:r>
            <w:proofErr w:type="spellEnd"/>
            <w:r w:rsidRPr="002E5347">
              <w:rPr>
                <w:rFonts w:ascii="Times New Roman" w:eastAsia="Times New Roman" w:hAnsi="Times New Roman"/>
              </w:rPr>
              <w:t xml:space="preserve"> 41 Закону, </w:t>
            </w:r>
            <w:proofErr w:type="spellStart"/>
            <w:r w:rsidRPr="002E5347">
              <w:rPr>
                <w:rFonts w:ascii="Times New Roman" w:eastAsia="Times New Roman" w:hAnsi="Times New Roman"/>
              </w:rPr>
              <w:t>крім</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частин</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другої</w:t>
            </w:r>
            <w:proofErr w:type="spellEnd"/>
            <w:r w:rsidRPr="002E5347">
              <w:rPr>
                <w:rFonts w:ascii="Times New Roman" w:eastAsia="Times New Roman" w:hAnsi="Times New Roman"/>
              </w:rPr>
              <w:t xml:space="preserve"> — </w:t>
            </w:r>
            <w:proofErr w:type="spellStart"/>
            <w:r w:rsidRPr="002E5347">
              <w:rPr>
                <w:rFonts w:ascii="Times New Roman" w:eastAsia="Times New Roman" w:hAnsi="Times New Roman"/>
              </w:rPr>
              <w:t>п’ятої</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сьомої</w:t>
            </w:r>
            <w:proofErr w:type="spellEnd"/>
            <w:r w:rsidRPr="002E5347">
              <w:rPr>
                <w:rFonts w:ascii="Times New Roman" w:eastAsia="Times New Roman" w:hAnsi="Times New Roman"/>
              </w:rPr>
              <w:t xml:space="preserve"> — </w:t>
            </w:r>
            <w:proofErr w:type="spellStart"/>
            <w:r w:rsidRPr="002E5347">
              <w:rPr>
                <w:rFonts w:ascii="Times New Roman" w:eastAsia="Times New Roman" w:hAnsi="Times New Roman"/>
              </w:rPr>
              <w:t>дев’ятої</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статті</w:t>
            </w:r>
            <w:proofErr w:type="spellEnd"/>
            <w:r w:rsidRPr="002E5347">
              <w:rPr>
                <w:rFonts w:ascii="Times New Roman" w:eastAsia="Times New Roman" w:hAnsi="Times New Roman"/>
              </w:rPr>
              <w:t xml:space="preserve"> 41 Закону та </w:t>
            </w:r>
            <w:proofErr w:type="spellStart"/>
            <w:r w:rsidRPr="002E5347">
              <w:rPr>
                <w:rFonts w:ascii="Times New Roman" w:eastAsia="Times New Roman" w:hAnsi="Times New Roman"/>
              </w:rPr>
              <w:t>Особливостей</w:t>
            </w:r>
            <w:proofErr w:type="spellEnd"/>
            <w:r w:rsidRPr="002E5347">
              <w:rPr>
                <w:rFonts w:ascii="Times New Roman" w:eastAsia="Times New Roman" w:hAnsi="Times New Roman"/>
              </w:rPr>
              <w:t>.</w:t>
            </w:r>
          </w:p>
          <w:p w14:paraId="0CCDDB70" w14:textId="77777777" w:rsidR="00AC6CF5" w:rsidRPr="002E5347" w:rsidRDefault="00AC6CF5" w:rsidP="00AC6CF5">
            <w:pPr>
              <w:shd w:val="clear" w:color="auto" w:fill="FFFFFF"/>
              <w:spacing w:before="120" w:after="0"/>
              <w:jc w:val="both"/>
              <w:rPr>
                <w:rFonts w:ascii="Times New Roman" w:eastAsia="Times New Roman" w:hAnsi="Times New Roman"/>
              </w:rPr>
            </w:pPr>
            <w:proofErr w:type="spellStart"/>
            <w:r w:rsidRPr="002E5347">
              <w:rPr>
                <w:rFonts w:ascii="Times New Roman" w:eastAsia="Times New Roman" w:hAnsi="Times New Roman"/>
              </w:rPr>
              <w:t>Умови</w:t>
            </w:r>
            <w:proofErr w:type="spellEnd"/>
            <w:r w:rsidRPr="002E5347">
              <w:rPr>
                <w:rFonts w:ascii="Times New Roman" w:eastAsia="Times New Roman" w:hAnsi="Times New Roman"/>
              </w:rPr>
              <w:t xml:space="preserve"> договору про </w:t>
            </w:r>
            <w:proofErr w:type="spellStart"/>
            <w:r w:rsidRPr="002E5347">
              <w:rPr>
                <w:rFonts w:ascii="Times New Roman" w:eastAsia="Times New Roman" w:hAnsi="Times New Roman"/>
              </w:rPr>
              <w:t>закупівлю</w:t>
            </w:r>
            <w:proofErr w:type="spellEnd"/>
            <w:r w:rsidRPr="002E5347">
              <w:rPr>
                <w:rFonts w:ascii="Times New Roman" w:eastAsia="Times New Roman" w:hAnsi="Times New Roman"/>
              </w:rPr>
              <w:t xml:space="preserve"> не </w:t>
            </w:r>
            <w:proofErr w:type="spellStart"/>
            <w:r w:rsidRPr="002E5347">
              <w:rPr>
                <w:rFonts w:ascii="Times New Roman" w:eastAsia="Times New Roman" w:hAnsi="Times New Roman"/>
              </w:rPr>
              <w:t>повинні</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відрізнятися</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від</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змісту</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тендерної</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пропозиції</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переможця</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процедури</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закупівлі</w:t>
            </w:r>
            <w:proofErr w:type="spellEnd"/>
            <w:r w:rsidRPr="002E5347">
              <w:rPr>
                <w:rFonts w:ascii="Times New Roman" w:eastAsia="Times New Roman" w:hAnsi="Times New Roman"/>
              </w:rPr>
              <w:t xml:space="preserve">, у тому </w:t>
            </w:r>
            <w:proofErr w:type="spellStart"/>
            <w:r w:rsidRPr="002E5347">
              <w:rPr>
                <w:rFonts w:ascii="Times New Roman" w:eastAsia="Times New Roman" w:hAnsi="Times New Roman"/>
              </w:rPr>
              <w:t>числі</w:t>
            </w:r>
            <w:proofErr w:type="spellEnd"/>
            <w:r w:rsidRPr="002E5347">
              <w:rPr>
                <w:rFonts w:ascii="Times New Roman" w:eastAsia="Times New Roman" w:hAnsi="Times New Roman"/>
              </w:rPr>
              <w:t xml:space="preserve"> за результатами </w:t>
            </w:r>
            <w:proofErr w:type="spellStart"/>
            <w:r w:rsidRPr="002E5347">
              <w:rPr>
                <w:rFonts w:ascii="Times New Roman" w:eastAsia="Times New Roman" w:hAnsi="Times New Roman"/>
              </w:rPr>
              <w:t>електронного</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аукціону</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крім</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випадків</w:t>
            </w:r>
            <w:proofErr w:type="spellEnd"/>
            <w:r w:rsidRPr="002E5347">
              <w:rPr>
                <w:rFonts w:ascii="Times New Roman" w:eastAsia="Times New Roman" w:hAnsi="Times New Roman"/>
              </w:rPr>
              <w:t>:</w:t>
            </w:r>
          </w:p>
          <w:p w14:paraId="50681966" w14:textId="77777777" w:rsidR="00AC6CF5" w:rsidRPr="002E5347" w:rsidRDefault="00AC6CF5" w:rsidP="00AC6CF5">
            <w:pPr>
              <w:pStyle w:val="a8"/>
              <w:widowControl w:val="0"/>
              <w:numPr>
                <w:ilvl w:val="0"/>
                <w:numId w:val="39"/>
              </w:numPr>
              <w:pBdr>
                <w:top w:val="nil"/>
                <w:left w:val="nil"/>
                <w:bottom w:val="nil"/>
                <w:right w:val="nil"/>
                <w:between w:val="nil"/>
              </w:pBdr>
              <w:spacing w:after="0"/>
              <w:jc w:val="both"/>
              <w:rPr>
                <w:rFonts w:ascii="Times New Roman" w:eastAsia="Times New Roman" w:hAnsi="Times New Roman"/>
              </w:rPr>
            </w:pPr>
            <w:proofErr w:type="spellStart"/>
            <w:r w:rsidRPr="002E5347">
              <w:rPr>
                <w:rFonts w:ascii="Times New Roman" w:eastAsia="Times New Roman" w:hAnsi="Times New Roman"/>
              </w:rPr>
              <w:lastRenderedPageBreak/>
              <w:t>визначення</w:t>
            </w:r>
            <w:proofErr w:type="spellEnd"/>
            <w:r w:rsidRPr="002E5347">
              <w:rPr>
                <w:rFonts w:ascii="Times New Roman" w:eastAsia="Times New Roman" w:hAnsi="Times New Roman"/>
              </w:rPr>
              <w:t xml:space="preserve"> грошового </w:t>
            </w:r>
            <w:proofErr w:type="spellStart"/>
            <w:r w:rsidRPr="002E5347">
              <w:rPr>
                <w:rFonts w:ascii="Times New Roman" w:eastAsia="Times New Roman" w:hAnsi="Times New Roman"/>
              </w:rPr>
              <w:t>еквівалента</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зобов’язання</w:t>
            </w:r>
            <w:proofErr w:type="spellEnd"/>
            <w:r w:rsidRPr="002E5347">
              <w:rPr>
                <w:rFonts w:ascii="Times New Roman" w:eastAsia="Times New Roman" w:hAnsi="Times New Roman"/>
              </w:rPr>
              <w:t xml:space="preserve"> в </w:t>
            </w:r>
            <w:proofErr w:type="spellStart"/>
            <w:r w:rsidRPr="002E5347">
              <w:rPr>
                <w:rFonts w:ascii="Times New Roman" w:eastAsia="Times New Roman" w:hAnsi="Times New Roman"/>
              </w:rPr>
              <w:t>іноземній</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валюті</w:t>
            </w:r>
            <w:proofErr w:type="spellEnd"/>
            <w:r w:rsidRPr="002E5347">
              <w:rPr>
                <w:rFonts w:ascii="Times New Roman" w:eastAsia="Times New Roman" w:hAnsi="Times New Roman"/>
              </w:rPr>
              <w:t>;</w:t>
            </w:r>
          </w:p>
          <w:p w14:paraId="44A3435C" w14:textId="77777777" w:rsidR="00AC6CF5" w:rsidRPr="002E5347" w:rsidRDefault="00AC6CF5" w:rsidP="00AC6CF5">
            <w:pPr>
              <w:pStyle w:val="a8"/>
              <w:widowControl w:val="0"/>
              <w:numPr>
                <w:ilvl w:val="0"/>
                <w:numId w:val="39"/>
              </w:numPr>
              <w:pBdr>
                <w:top w:val="nil"/>
                <w:left w:val="nil"/>
                <w:bottom w:val="nil"/>
                <w:right w:val="nil"/>
                <w:between w:val="nil"/>
              </w:pBdr>
              <w:spacing w:after="0"/>
              <w:jc w:val="both"/>
              <w:rPr>
                <w:rFonts w:ascii="Times New Roman" w:eastAsia="Times New Roman" w:hAnsi="Times New Roman"/>
              </w:rPr>
            </w:pPr>
            <w:proofErr w:type="spellStart"/>
            <w:r w:rsidRPr="002E5347">
              <w:rPr>
                <w:rFonts w:ascii="Times New Roman" w:eastAsia="Times New Roman" w:hAnsi="Times New Roman"/>
              </w:rPr>
              <w:t>перерахунку</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ціни</w:t>
            </w:r>
            <w:proofErr w:type="spellEnd"/>
            <w:r w:rsidRPr="002E5347">
              <w:rPr>
                <w:rFonts w:ascii="Times New Roman" w:eastAsia="Times New Roman" w:hAnsi="Times New Roman"/>
              </w:rPr>
              <w:t xml:space="preserve"> в </w:t>
            </w:r>
            <w:proofErr w:type="spellStart"/>
            <w:r w:rsidRPr="002E5347">
              <w:rPr>
                <w:rFonts w:ascii="Times New Roman" w:eastAsia="Times New Roman" w:hAnsi="Times New Roman"/>
              </w:rPr>
              <w:t>бік</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зменшення</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ціни</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тендерної</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пропозиції</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переможця</w:t>
            </w:r>
            <w:proofErr w:type="spellEnd"/>
            <w:r w:rsidRPr="002E5347">
              <w:rPr>
                <w:rFonts w:ascii="Times New Roman" w:eastAsia="Times New Roman" w:hAnsi="Times New Roman"/>
              </w:rPr>
              <w:t xml:space="preserve"> без </w:t>
            </w:r>
            <w:proofErr w:type="spellStart"/>
            <w:r w:rsidRPr="002E5347">
              <w:rPr>
                <w:rFonts w:ascii="Times New Roman" w:eastAsia="Times New Roman" w:hAnsi="Times New Roman"/>
              </w:rPr>
              <w:t>зменшення</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обсягів</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закупівлі</w:t>
            </w:r>
            <w:proofErr w:type="spellEnd"/>
            <w:r w:rsidRPr="002E5347">
              <w:rPr>
                <w:rFonts w:ascii="Times New Roman" w:eastAsia="Times New Roman" w:hAnsi="Times New Roman"/>
              </w:rPr>
              <w:t>;</w:t>
            </w:r>
          </w:p>
          <w:p w14:paraId="465BEA14" w14:textId="77777777" w:rsidR="00AC6CF5" w:rsidRPr="002E5347" w:rsidRDefault="00AC6CF5" w:rsidP="00AC6CF5">
            <w:pPr>
              <w:pStyle w:val="a8"/>
              <w:numPr>
                <w:ilvl w:val="0"/>
                <w:numId w:val="39"/>
              </w:numPr>
              <w:spacing w:after="0" w:line="240" w:lineRule="auto"/>
              <w:ind w:right="146"/>
              <w:jc w:val="both"/>
              <w:textAlignment w:val="baseline"/>
              <w:rPr>
                <w:rFonts w:ascii="Times New Roman" w:eastAsia="Times New Roman" w:hAnsi="Times New Roman"/>
                <w:lang w:val="uk-UA"/>
              </w:rPr>
            </w:pPr>
            <w:proofErr w:type="spellStart"/>
            <w:r w:rsidRPr="002E5347">
              <w:rPr>
                <w:rFonts w:ascii="Times New Roman" w:eastAsia="Times New Roman" w:hAnsi="Times New Roman"/>
              </w:rPr>
              <w:t>перерахунку</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ціни</w:t>
            </w:r>
            <w:proofErr w:type="spellEnd"/>
            <w:r w:rsidRPr="002E5347">
              <w:rPr>
                <w:rFonts w:ascii="Times New Roman" w:eastAsia="Times New Roman" w:hAnsi="Times New Roman"/>
              </w:rPr>
              <w:t xml:space="preserve"> та </w:t>
            </w:r>
            <w:proofErr w:type="spellStart"/>
            <w:r w:rsidRPr="002E5347">
              <w:rPr>
                <w:rFonts w:ascii="Times New Roman" w:eastAsia="Times New Roman" w:hAnsi="Times New Roman"/>
              </w:rPr>
              <w:t>обсягів</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товарів</w:t>
            </w:r>
            <w:proofErr w:type="spellEnd"/>
            <w:r w:rsidRPr="002E5347">
              <w:rPr>
                <w:rFonts w:ascii="Times New Roman" w:eastAsia="Times New Roman" w:hAnsi="Times New Roman"/>
              </w:rPr>
              <w:t xml:space="preserve"> в </w:t>
            </w:r>
            <w:proofErr w:type="spellStart"/>
            <w:r w:rsidRPr="002E5347">
              <w:rPr>
                <w:rFonts w:ascii="Times New Roman" w:eastAsia="Times New Roman" w:hAnsi="Times New Roman"/>
              </w:rPr>
              <w:t>бік</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зменшення</w:t>
            </w:r>
            <w:proofErr w:type="spellEnd"/>
            <w:r w:rsidRPr="002E5347">
              <w:rPr>
                <w:rFonts w:ascii="Times New Roman" w:eastAsia="Times New Roman" w:hAnsi="Times New Roman"/>
              </w:rPr>
              <w:t xml:space="preserve"> за </w:t>
            </w:r>
            <w:proofErr w:type="spellStart"/>
            <w:r w:rsidRPr="002E5347">
              <w:rPr>
                <w:rFonts w:ascii="Times New Roman" w:eastAsia="Times New Roman" w:hAnsi="Times New Roman"/>
              </w:rPr>
              <w:t>умови</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необхідності</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приведення</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обсягів</w:t>
            </w:r>
            <w:proofErr w:type="spellEnd"/>
            <w:r w:rsidRPr="002E5347">
              <w:rPr>
                <w:rFonts w:ascii="Times New Roman" w:eastAsia="Times New Roman" w:hAnsi="Times New Roman"/>
              </w:rPr>
              <w:t xml:space="preserve"> </w:t>
            </w:r>
            <w:proofErr w:type="spellStart"/>
            <w:r w:rsidRPr="002E5347">
              <w:rPr>
                <w:rFonts w:ascii="Times New Roman" w:eastAsia="Times New Roman" w:hAnsi="Times New Roman"/>
              </w:rPr>
              <w:t>товарів</w:t>
            </w:r>
            <w:proofErr w:type="spellEnd"/>
            <w:r w:rsidRPr="002E5347">
              <w:rPr>
                <w:rFonts w:ascii="Times New Roman" w:eastAsia="Times New Roman" w:hAnsi="Times New Roman"/>
              </w:rPr>
              <w:t xml:space="preserve"> до </w:t>
            </w:r>
            <w:proofErr w:type="spellStart"/>
            <w:r w:rsidRPr="002E5347">
              <w:rPr>
                <w:rFonts w:ascii="Times New Roman" w:eastAsia="Times New Roman" w:hAnsi="Times New Roman"/>
              </w:rPr>
              <w:t>кратності</w:t>
            </w:r>
            <w:proofErr w:type="spellEnd"/>
            <w:r w:rsidRPr="002E5347">
              <w:rPr>
                <w:rFonts w:ascii="Times New Roman" w:eastAsia="Times New Roman" w:hAnsi="Times New Roman"/>
              </w:rPr>
              <w:t xml:space="preserve"> упаковки </w:t>
            </w:r>
            <w:r w:rsidRPr="002E5347">
              <w:rPr>
                <w:rFonts w:ascii="Times New Roman" w:eastAsia="Times New Roman" w:hAnsi="Times New Roman"/>
                <w:i/>
              </w:rPr>
              <w:t>.</w:t>
            </w:r>
          </w:p>
        </w:tc>
      </w:tr>
      <w:tr w:rsidR="00AC6CF5" w:rsidRPr="006C4F14" w14:paraId="128D653E" w14:textId="77777777" w:rsidTr="006D4324">
        <w:tc>
          <w:tcPr>
            <w:tcW w:w="284" w:type="pct"/>
            <w:shd w:val="clear" w:color="auto" w:fill="FFFFFF"/>
          </w:tcPr>
          <w:p w14:paraId="77632A18" w14:textId="77777777" w:rsidR="00AC6CF5" w:rsidRPr="00CF78BB" w:rsidRDefault="00AC6CF5" w:rsidP="00AC6CF5">
            <w:pPr>
              <w:spacing w:after="0" w:line="240" w:lineRule="auto"/>
              <w:jc w:val="center"/>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lastRenderedPageBreak/>
              <w:t>5</w:t>
            </w:r>
          </w:p>
        </w:tc>
        <w:tc>
          <w:tcPr>
            <w:tcW w:w="1570" w:type="pct"/>
            <w:shd w:val="clear" w:color="auto" w:fill="FFFFFF"/>
          </w:tcPr>
          <w:p w14:paraId="3252CB1D" w14:textId="77777777" w:rsidR="00AC6CF5" w:rsidRPr="00CF78BB" w:rsidRDefault="00AC6CF5" w:rsidP="00AC6CF5">
            <w:pPr>
              <w:spacing w:after="0" w:line="240" w:lineRule="auto"/>
              <w:ind w:left="152" w:right="58"/>
              <w:jc w:val="both"/>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Дії замовника при відмові переможця торгів підписати договір про закупівлю</w:t>
            </w:r>
          </w:p>
        </w:tc>
        <w:tc>
          <w:tcPr>
            <w:tcW w:w="3146" w:type="pct"/>
            <w:shd w:val="clear" w:color="auto" w:fill="FFFFFF"/>
          </w:tcPr>
          <w:p w14:paraId="2D46DCB2" w14:textId="064C655C" w:rsidR="00AC6CF5" w:rsidRPr="00CF78BB" w:rsidRDefault="00AC6CF5" w:rsidP="00AC6CF5">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lang w:val="uk-UA" w:eastAsia="ru-RU"/>
              </w:rPr>
            </w:pPr>
            <w:r w:rsidRPr="00D529F6">
              <w:rPr>
                <w:rFonts w:ascii="Times New Roman" w:eastAsia="Times New Roman" w:hAnsi="Times New Roman"/>
                <w:sz w:val="22"/>
                <w:szCs w:val="22"/>
                <w:lang w:val="uk-UA"/>
              </w:rPr>
              <w:t>У разі відхилення тендерної пропозиції з підстави, визначеної підпунктом 3 пункту 4</w:t>
            </w:r>
            <w:r w:rsidR="005C6625">
              <w:rPr>
                <w:rFonts w:ascii="Times New Roman" w:eastAsia="Times New Roman" w:hAnsi="Times New Roman"/>
                <w:sz w:val="22"/>
                <w:szCs w:val="22"/>
                <w:lang w:val="uk-UA"/>
              </w:rPr>
              <w:t>4</w:t>
            </w:r>
            <w:r w:rsidRPr="00D529F6">
              <w:rPr>
                <w:rFonts w:ascii="Times New Roman" w:eastAsia="Times New Roman" w:hAnsi="Times New Roman"/>
                <w:sz w:val="22"/>
                <w:szCs w:val="22"/>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AC6CF5" w:rsidRPr="006C4F14" w14:paraId="3AD0865D" w14:textId="77777777" w:rsidTr="00440103">
        <w:trPr>
          <w:trHeight w:val="755"/>
        </w:trPr>
        <w:tc>
          <w:tcPr>
            <w:tcW w:w="284" w:type="pct"/>
            <w:shd w:val="clear" w:color="auto" w:fill="FFFFFF"/>
          </w:tcPr>
          <w:p w14:paraId="5571C76D" w14:textId="77777777" w:rsidR="00AC6CF5" w:rsidRPr="00CF78BB" w:rsidRDefault="00AC6CF5" w:rsidP="00AC6CF5">
            <w:pPr>
              <w:spacing w:after="0" w:line="240" w:lineRule="auto"/>
              <w:jc w:val="center"/>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6</w:t>
            </w:r>
          </w:p>
        </w:tc>
        <w:tc>
          <w:tcPr>
            <w:tcW w:w="1570" w:type="pct"/>
            <w:shd w:val="clear" w:color="auto" w:fill="FFFFFF"/>
          </w:tcPr>
          <w:p w14:paraId="08FC7A84" w14:textId="77777777" w:rsidR="00AC6CF5" w:rsidRPr="00CF78BB" w:rsidRDefault="00AC6CF5" w:rsidP="00AC6CF5">
            <w:pPr>
              <w:spacing w:after="0" w:line="240" w:lineRule="auto"/>
              <w:ind w:left="152" w:right="58"/>
              <w:jc w:val="both"/>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Забезпечення виконання договору про закупівлю</w:t>
            </w:r>
          </w:p>
        </w:tc>
        <w:tc>
          <w:tcPr>
            <w:tcW w:w="3146" w:type="pct"/>
            <w:shd w:val="clear" w:color="auto" w:fill="FFFFFF"/>
          </w:tcPr>
          <w:p w14:paraId="59AD2A40" w14:textId="2F6D6E7E" w:rsidR="001B7E5A" w:rsidRPr="009364ED" w:rsidRDefault="001B7E5A" w:rsidP="001B7E5A">
            <w:pPr>
              <w:spacing w:before="150" w:after="150" w:line="240" w:lineRule="auto"/>
              <w:contextualSpacing/>
              <w:jc w:val="both"/>
              <w:rPr>
                <w:rFonts w:ascii="Times New Roman" w:eastAsia="Times New Roman" w:hAnsi="Times New Roman"/>
                <w:sz w:val="24"/>
                <w:szCs w:val="24"/>
                <w:lang w:eastAsia="ru-RU"/>
              </w:rPr>
            </w:pPr>
            <w:proofErr w:type="spellStart"/>
            <w:r w:rsidRPr="009364ED">
              <w:rPr>
                <w:rFonts w:ascii="Times New Roman" w:eastAsia="Times New Roman" w:hAnsi="Times New Roman"/>
                <w:sz w:val="24"/>
                <w:szCs w:val="24"/>
                <w:lang w:eastAsia="ru-RU"/>
              </w:rPr>
              <w:t>Переможець</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процедури</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закупівлі</w:t>
            </w:r>
            <w:proofErr w:type="spellEnd"/>
            <w:r w:rsidRPr="009364ED">
              <w:rPr>
                <w:rFonts w:ascii="Times New Roman" w:eastAsia="Times New Roman" w:hAnsi="Times New Roman"/>
                <w:sz w:val="24"/>
                <w:szCs w:val="24"/>
                <w:lang w:eastAsia="ru-RU"/>
              </w:rPr>
              <w:t xml:space="preserve"> не </w:t>
            </w:r>
            <w:proofErr w:type="spellStart"/>
            <w:r w:rsidRPr="009364ED">
              <w:rPr>
                <w:rFonts w:ascii="Times New Roman" w:eastAsia="Times New Roman" w:hAnsi="Times New Roman"/>
                <w:sz w:val="24"/>
                <w:szCs w:val="24"/>
                <w:lang w:eastAsia="ru-RU"/>
              </w:rPr>
              <w:t>пізніше</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дати</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укладення</w:t>
            </w:r>
            <w:proofErr w:type="spellEnd"/>
            <w:r w:rsidRPr="009364ED">
              <w:rPr>
                <w:rFonts w:ascii="Times New Roman" w:eastAsia="Times New Roman" w:hAnsi="Times New Roman"/>
                <w:sz w:val="24"/>
                <w:szCs w:val="24"/>
                <w:lang w:eastAsia="ru-RU"/>
              </w:rPr>
              <w:t xml:space="preserve"> Договору про </w:t>
            </w:r>
            <w:proofErr w:type="spellStart"/>
            <w:r w:rsidRPr="009364ED">
              <w:rPr>
                <w:rFonts w:ascii="Times New Roman" w:eastAsia="Times New Roman" w:hAnsi="Times New Roman"/>
                <w:sz w:val="24"/>
                <w:szCs w:val="24"/>
                <w:lang w:eastAsia="ru-RU"/>
              </w:rPr>
              <w:t>закупівлю</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надає</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забезпечення</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виконання</w:t>
            </w:r>
            <w:proofErr w:type="spellEnd"/>
            <w:r w:rsidRPr="009364ED">
              <w:rPr>
                <w:rFonts w:ascii="Times New Roman" w:eastAsia="Times New Roman" w:hAnsi="Times New Roman"/>
                <w:sz w:val="24"/>
                <w:szCs w:val="24"/>
                <w:lang w:eastAsia="ru-RU"/>
              </w:rPr>
              <w:t xml:space="preserve"> договор</w:t>
            </w:r>
            <w:r w:rsidR="00201151">
              <w:rPr>
                <w:rFonts w:ascii="Times New Roman" w:eastAsia="Times New Roman" w:hAnsi="Times New Roman"/>
                <w:sz w:val="24"/>
                <w:szCs w:val="24"/>
                <w:lang w:val="uk-UA" w:eastAsia="ru-RU"/>
              </w:rPr>
              <w:t>у</w:t>
            </w:r>
            <w:r w:rsidRPr="009364ED">
              <w:rPr>
                <w:rFonts w:ascii="Times New Roman" w:eastAsia="Times New Roman" w:hAnsi="Times New Roman"/>
                <w:sz w:val="24"/>
                <w:szCs w:val="24"/>
                <w:lang w:eastAsia="ru-RU"/>
              </w:rPr>
              <w:t xml:space="preserve">. Подача </w:t>
            </w:r>
            <w:proofErr w:type="spellStart"/>
            <w:r w:rsidRPr="009364ED">
              <w:rPr>
                <w:rFonts w:ascii="Times New Roman" w:eastAsia="Times New Roman" w:hAnsi="Times New Roman"/>
                <w:sz w:val="24"/>
                <w:szCs w:val="24"/>
                <w:lang w:eastAsia="ru-RU"/>
              </w:rPr>
              <w:t>скарги</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зупиняє</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перебіг</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цих</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строків</w:t>
            </w:r>
            <w:proofErr w:type="spellEnd"/>
            <w:r w:rsidRPr="009364ED">
              <w:rPr>
                <w:rFonts w:ascii="Times New Roman" w:eastAsia="Times New Roman" w:hAnsi="Times New Roman"/>
                <w:sz w:val="24"/>
                <w:szCs w:val="24"/>
                <w:lang w:eastAsia="ru-RU"/>
              </w:rPr>
              <w:t xml:space="preserve"> у </w:t>
            </w:r>
            <w:proofErr w:type="spellStart"/>
            <w:r w:rsidRPr="009364ED">
              <w:rPr>
                <w:rFonts w:ascii="Times New Roman" w:eastAsia="Times New Roman" w:hAnsi="Times New Roman"/>
                <w:sz w:val="24"/>
                <w:szCs w:val="24"/>
                <w:lang w:eastAsia="ru-RU"/>
              </w:rPr>
              <w:t>разі</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подання</w:t>
            </w:r>
            <w:proofErr w:type="spellEnd"/>
            <w:r w:rsidRPr="009364ED">
              <w:rPr>
                <w:rFonts w:ascii="Times New Roman" w:eastAsia="Times New Roman" w:hAnsi="Times New Roman"/>
                <w:sz w:val="24"/>
                <w:szCs w:val="24"/>
                <w:lang w:eastAsia="ru-RU"/>
              </w:rPr>
              <w:t xml:space="preserve"> одним з </w:t>
            </w:r>
            <w:proofErr w:type="spellStart"/>
            <w:r w:rsidRPr="009364ED">
              <w:rPr>
                <w:rFonts w:ascii="Times New Roman" w:eastAsia="Times New Roman" w:hAnsi="Times New Roman"/>
                <w:sz w:val="24"/>
                <w:szCs w:val="24"/>
                <w:lang w:eastAsia="ru-RU"/>
              </w:rPr>
              <w:t>учасників</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цієї</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закупівлі</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скарги</w:t>
            </w:r>
            <w:proofErr w:type="spellEnd"/>
            <w:r w:rsidRPr="009364ED">
              <w:rPr>
                <w:rFonts w:ascii="Times New Roman" w:eastAsia="Times New Roman" w:hAnsi="Times New Roman"/>
                <w:sz w:val="24"/>
                <w:szCs w:val="24"/>
                <w:lang w:eastAsia="ru-RU"/>
              </w:rPr>
              <w:t xml:space="preserve"> на </w:t>
            </w:r>
            <w:proofErr w:type="spellStart"/>
            <w:r w:rsidRPr="009364ED">
              <w:rPr>
                <w:rFonts w:ascii="Times New Roman" w:eastAsia="Times New Roman" w:hAnsi="Times New Roman"/>
                <w:sz w:val="24"/>
                <w:szCs w:val="24"/>
                <w:lang w:eastAsia="ru-RU"/>
              </w:rPr>
              <w:t>рішення</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замовника</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Перебіг</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цих</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строків</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продовжується</w:t>
            </w:r>
            <w:proofErr w:type="spellEnd"/>
            <w:r w:rsidRPr="009364ED">
              <w:rPr>
                <w:rFonts w:ascii="Times New Roman" w:eastAsia="Times New Roman" w:hAnsi="Times New Roman"/>
                <w:sz w:val="24"/>
                <w:szCs w:val="24"/>
                <w:lang w:eastAsia="ru-RU"/>
              </w:rPr>
              <w:t xml:space="preserve"> з дня, </w:t>
            </w:r>
            <w:proofErr w:type="spellStart"/>
            <w:r w:rsidRPr="009364ED">
              <w:rPr>
                <w:rFonts w:ascii="Times New Roman" w:eastAsia="Times New Roman" w:hAnsi="Times New Roman"/>
                <w:sz w:val="24"/>
                <w:szCs w:val="24"/>
                <w:lang w:eastAsia="ru-RU"/>
              </w:rPr>
              <w:t>наступного</w:t>
            </w:r>
            <w:proofErr w:type="spellEnd"/>
            <w:r w:rsidRPr="009364ED">
              <w:rPr>
                <w:rFonts w:ascii="Times New Roman" w:eastAsia="Times New Roman" w:hAnsi="Times New Roman"/>
                <w:sz w:val="24"/>
                <w:szCs w:val="24"/>
                <w:lang w:eastAsia="ru-RU"/>
              </w:rPr>
              <w:t xml:space="preserve"> за днем </w:t>
            </w:r>
            <w:proofErr w:type="spellStart"/>
            <w:r w:rsidRPr="009364ED">
              <w:rPr>
                <w:rFonts w:ascii="Times New Roman" w:eastAsia="Times New Roman" w:hAnsi="Times New Roman"/>
                <w:sz w:val="24"/>
                <w:szCs w:val="24"/>
                <w:lang w:eastAsia="ru-RU"/>
              </w:rPr>
              <w:t>прийняття</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рішення</w:t>
            </w:r>
            <w:proofErr w:type="spellEnd"/>
            <w:r w:rsidRPr="009364ED">
              <w:rPr>
                <w:rFonts w:ascii="Times New Roman" w:eastAsia="Times New Roman" w:hAnsi="Times New Roman"/>
                <w:sz w:val="24"/>
                <w:szCs w:val="24"/>
                <w:lang w:eastAsia="ru-RU"/>
              </w:rPr>
              <w:t xml:space="preserve"> органом </w:t>
            </w:r>
            <w:proofErr w:type="spellStart"/>
            <w:r w:rsidRPr="009364ED">
              <w:rPr>
                <w:rFonts w:ascii="Times New Roman" w:eastAsia="Times New Roman" w:hAnsi="Times New Roman"/>
                <w:sz w:val="24"/>
                <w:szCs w:val="24"/>
                <w:lang w:eastAsia="ru-RU"/>
              </w:rPr>
              <w:t>оскарження</w:t>
            </w:r>
            <w:proofErr w:type="spellEnd"/>
            <w:r w:rsidRPr="009364ED">
              <w:rPr>
                <w:rFonts w:ascii="Times New Roman" w:eastAsia="Times New Roman" w:hAnsi="Times New Roman"/>
                <w:sz w:val="24"/>
                <w:szCs w:val="24"/>
                <w:lang w:eastAsia="ru-RU"/>
              </w:rPr>
              <w:t xml:space="preserve"> за результатами </w:t>
            </w:r>
            <w:proofErr w:type="spellStart"/>
            <w:r w:rsidRPr="009364ED">
              <w:rPr>
                <w:rFonts w:ascii="Times New Roman" w:eastAsia="Times New Roman" w:hAnsi="Times New Roman"/>
                <w:sz w:val="24"/>
                <w:szCs w:val="24"/>
                <w:lang w:eastAsia="ru-RU"/>
              </w:rPr>
              <w:t>розгляду</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скарги</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рішення</w:t>
            </w:r>
            <w:proofErr w:type="spellEnd"/>
            <w:r w:rsidRPr="009364ED">
              <w:rPr>
                <w:rFonts w:ascii="Times New Roman" w:eastAsia="Times New Roman" w:hAnsi="Times New Roman"/>
                <w:sz w:val="24"/>
                <w:szCs w:val="24"/>
                <w:lang w:eastAsia="ru-RU"/>
              </w:rPr>
              <w:t xml:space="preserve"> про </w:t>
            </w:r>
            <w:proofErr w:type="spellStart"/>
            <w:r w:rsidRPr="009364ED">
              <w:rPr>
                <w:rFonts w:ascii="Times New Roman" w:eastAsia="Times New Roman" w:hAnsi="Times New Roman"/>
                <w:sz w:val="24"/>
                <w:szCs w:val="24"/>
                <w:lang w:eastAsia="ru-RU"/>
              </w:rPr>
              <w:t>припинення</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розгляду</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скарги</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або</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рішення</w:t>
            </w:r>
            <w:proofErr w:type="spellEnd"/>
            <w:r w:rsidRPr="009364ED">
              <w:rPr>
                <w:rFonts w:ascii="Times New Roman" w:eastAsia="Times New Roman" w:hAnsi="Times New Roman"/>
                <w:sz w:val="24"/>
                <w:szCs w:val="24"/>
                <w:lang w:eastAsia="ru-RU"/>
              </w:rPr>
              <w:t xml:space="preserve"> про </w:t>
            </w:r>
            <w:proofErr w:type="spellStart"/>
            <w:r w:rsidRPr="009364ED">
              <w:rPr>
                <w:rFonts w:ascii="Times New Roman" w:eastAsia="Times New Roman" w:hAnsi="Times New Roman"/>
                <w:sz w:val="24"/>
                <w:szCs w:val="24"/>
                <w:lang w:eastAsia="ru-RU"/>
              </w:rPr>
              <w:t>залишення</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скарги</w:t>
            </w:r>
            <w:proofErr w:type="spellEnd"/>
            <w:r w:rsidRPr="009364ED">
              <w:rPr>
                <w:rFonts w:ascii="Times New Roman" w:eastAsia="Times New Roman" w:hAnsi="Times New Roman"/>
                <w:sz w:val="24"/>
                <w:szCs w:val="24"/>
                <w:lang w:eastAsia="ru-RU"/>
              </w:rPr>
              <w:t xml:space="preserve"> без </w:t>
            </w:r>
            <w:proofErr w:type="spellStart"/>
            <w:r w:rsidRPr="009364ED">
              <w:rPr>
                <w:rFonts w:ascii="Times New Roman" w:eastAsia="Times New Roman" w:hAnsi="Times New Roman"/>
                <w:sz w:val="24"/>
                <w:szCs w:val="24"/>
                <w:lang w:eastAsia="ru-RU"/>
              </w:rPr>
              <w:t>розгляду</w:t>
            </w:r>
            <w:proofErr w:type="spellEnd"/>
            <w:r w:rsidRPr="009364ED">
              <w:rPr>
                <w:rFonts w:ascii="Times New Roman" w:eastAsia="Times New Roman" w:hAnsi="Times New Roman"/>
                <w:sz w:val="24"/>
                <w:szCs w:val="24"/>
                <w:lang w:eastAsia="ru-RU"/>
              </w:rPr>
              <w:t>.</w:t>
            </w:r>
          </w:p>
          <w:p w14:paraId="633AB556" w14:textId="7972FB70" w:rsidR="001B7E5A" w:rsidRPr="009364ED" w:rsidRDefault="001B7E5A" w:rsidP="001B7E5A">
            <w:pPr>
              <w:spacing w:before="150" w:after="150" w:line="240" w:lineRule="auto"/>
              <w:contextualSpacing/>
              <w:jc w:val="both"/>
              <w:rPr>
                <w:rFonts w:ascii="Times New Roman" w:eastAsia="Times New Roman" w:hAnsi="Times New Roman"/>
                <w:sz w:val="24"/>
                <w:szCs w:val="24"/>
                <w:lang w:eastAsia="ru-RU"/>
              </w:rPr>
            </w:pPr>
            <w:r w:rsidRPr="009364ED">
              <w:rPr>
                <w:rFonts w:ascii="Times New Roman" w:eastAsia="Times New Roman" w:hAnsi="Times New Roman"/>
                <w:sz w:val="24"/>
                <w:szCs w:val="24"/>
                <w:lang w:eastAsia="ru-RU"/>
              </w:rPr>
              <w:t xml:space="preserve">Вид </w:t>
            </w:r>
            <w:proofErr w:type="spellStart"/>
            <w:r w:rsidRPr="009364ED">
              <w:rPr>
                <w:rFonts w:ascii="Times New Roman" w:eastAsia="Times New Roman" w:hAnsi="Times New Roman"/>
                <w:sz w:val="24"/>
                <w:szCs w:val="24"/>
                <w:lang w:eastAsia="ru-RU"/>
              </w:rPr>
              <w:t>забезпечення</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виконання</w:t>
            </w:r>
            <w:proofErr w:type="spellEnd"/>
            <w:r w:rsidRPr="009364ED">
              <w:rPr>
                <w:rFonts w:ascii="Times New Roman" w:eastAsia="Times New Roman" w:hAnsi="Times New Roman"/>
                <w:sz w:val="24"/>
                <w:szCs w:val="24"/>
                <w:lang w:eastAsia="ru-RU"/>
              </w:rPr>
              <w:t xml:space="preserve"> договору про </w:t>
            </w:r>
            <w:proofErr w:type="spellStart"/>
            <w:r w:rsidRPr="009364ED">
              <w:rPr>
                <w:rFonts w:ascii="Times New Roman" w:eastAsia="Times New Roman" w:hAnsi="Times New Roman"/>
                <w:sz w:val="24"/>
                <w:szCs w:val="24"/>
                <w:lang w:eastAsia="ru-RU"/>
              </w:rPr>
              <w:t>закупівлю</w:t>
            </w:r>
            <w:proofErr w:type="spellEnd"/>
            <w:r w:rsidRPr="009364ED">
              <w:rPr>
                <w:rFonts w:ascii="Times New Roman" w:eastAsia="Times New Roman" w:hAnsi="Times New Roman"/>
                <w:sz w:val="24"/>
                <w:szCs w:val="24"/>
                <w:lang w:eastAsia="ru-RU"/>
              </w:rPr>
              <w:t xml:space="preserve"> – </w:t>
            </w:r>
            <w:r w:rsidR="00832B5E">
              <w:rPr>
                <w:rFonts w:ascii="Times New Roman" w:eastAsia="Times New Roman" w:hAnsi="Times New Roman"/>
                <w:sz w:val="24"/>
                <w:szCs w:val="24"/>
                <w:lang w:val="uk-UA" w:eastAsia="ru-RU"/>
              </w:rPr>
              <w:t xml:space="preserve">електронна </w:t>
            </w:r>
            <w:proofErr w:type="spellStart"/>
            <w:r w:rsidRPr="009364ED">
              <w:rPr>
                <w:rFonts w:ascii="Times New Roman" w:eastAsia="Times New Roman" w:hAnsi="Times New Roman"/>
                <w:sz w:val="24"/>
                <w:szCs w:val="24"/>
                <w:lang w:eastAsia="ru-RU"/>
              </w:rPr>
              <w:t>банківська</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гарантія</w:t>
            </w:r>
            <w:proofErr w:type="spellEnd"/>
            <w:r w:rsidRPr="009364ED">
              <w:rPr>
                <w:rFonts w:ascii="Times New Roman" w:eastAsia="Times New Roman" w:hAnsi="Times New Roman"/>
                <w:sz w:val="24"/>
                <w:szCs w:val="24"/>
                <w:lang w:eastAsia="ru-RU"/>
              </w:rPr>
              <w:t>.</w:t>
            </w:r>
          </w:p>
          <w:p w14:paraId="5E4B8725" w14:textId="41F3C3B6" w:rsidR="001B7E5A" w:rsidRPr="009364ED" w:rsidRDefault="001B7E5A" w:rsidP="001B7E5A">
            <w:pPr>
              <w:tabs>
                <w:tab w:val="left" w:pos="10381"/>
              </w:tabs>
              <w:spacing w:line="240" w:lineRule="auto"/>
              <w:ind w:right="-27"/>
              <w:contextualSpacing/>
              <w:jc w:val="both"/>
              <w:rPr>
                <w:rFonts w:ascii="Times New Roman" w:hAnsi="Times New Roman"/>
                <w:sz w:val="24"/>
                <w:szCs w:val="24"/>
              </w:rPr>
            </w:pPr>
            <w:proofErr w:type="spellStart"/>
            <w:r w:rsidRPr="009364ED">
              <w:rPr>
                <w:rFonts w:ascii="Times New Roman" w:hAnsi="Times New Roman"/>
                <w:sz w:val="24"/>
                <w:szCs w:val="24"/>
              </w:rPr>
              <w:t>Розмір</w:t>
            </w:r>
            <w:proofErr w:type="spellEnd"/>
            <w:r w:rsidRPr="009364ED">
              <w:rPr>
                <w:rFonts w:ascii="Times New Roman" w:hAnsi="Times New Roman"/>
                <w:sz w:val="24"/>
                <w:szCs w:val="24"/>
              </w:rPr>
              <w:t xml:space="preserve"> </w:t>
            </w:r>
            <w:proofErr w:type="spellStart"/>
            <w:r w:rsidRPr="009364ED">
              <w:rPr>
                <w:rFonts w:ascii="Times New Roman" w:hAnsi="Times New Roman"/>
                <w:sz w:val="24"/>
                <w:szCs w:val="24"/>
              </w:rPr>
              <w:t>забезпечення</w:t>
            </w:r>
            <w:proofErr w:type="spellEnd"/>
            <w:r w:rsidRPr="009364ED">
              <w:rPr>
                <w:rFonts w:ascii="Times New Roman" w:hAnsi="Times New Roman"/>
                <w:sz w:val="24"/>
                <w:szCs w:val="24"/>
              </w:rPr>
              <w:t xml:space="preserve"> </w:t>
            </w:r>
            <w:proofErr w:type="spellStart"/>
            <w:r w:rsidRPr="009364ED">
              <w:rPr>
                <w:rFonts w:ascii="Times New Roman" w:hAnsi="Times New Roman"/>
                <w:sz w:val="24"/>
                <w:szCs w:val="24"/>
              </w:rPr>
              <w:t>виконання</w:t>
            </w:r>
            <w:proofErr w:type="spellEnd"/>
            <w:r w:rsidRPr="009364ED">
              <w:rPr>
                <w:rFonts w:ascii="Times New Roman" w:hAnsi="Times New Roman"/>
                <w:sz w:val="24"/>
                <w:szCs w:val="24"/>
              </w:rPr>
              <w:t xml:space="preserve"> договору про </w:t>
            </w:r>
            <w:proofErr w:type="spellStart"/>
            <w:r w:rsidRPr="009364ED">
              <w:rPr>
                <w:rFonts w:ascii="Times New Roman" w:hAnsi="Times New Roman"/>
                <w:sz w:val="24"/>
                <w:szCs w:val="24"/>
              </w:rPr>
              <w:t>закупівлю</w:t>
            </w:r>
            <w:proofErr w:type="spellEnd"/>
            <w:r w:rsidRPr="009364ED">
              <w:rPr>
                <w:rFonts w:ascii="Times New Roman" w:hAnsi="Times New Roman"/>
                <w:sz w:val="24"/>
                <w:szCs w:val="24"/>
              </w:rPr>
              <w:t xml:space="preserve"> </w:t>
            </w:r>
            <w:proofErr w:type="spellStart"/>
            <w:r w:rsidRPr="009364ED">
              <w:rPr>
                <w:rFonts w:ascii="Times New Roman" w:hAnsi="Times New Roman"/>
                <w:sz w:val="24"/>
                <w:szCs w:val="24"/>
              </w:rPr>
              <w:t>складає</w:t>
            </w:r>
            <w:proofErr w:type="spellEnd"/>
            <w:r w:rsidRPr="009364ED">
              <w:rPr>
                <w:rFonts w:ascii="Times New Roman" w:hAnsi="Times New Roman"/>
                <w:sz w:val="24"/>
                <w:szCs w:val="24"/>
              </w:rPr>
              <w:t xml:space="preserve"> </w:t>
            </w:r>
            <w:r w:rsidR="00201151">
              <w:rPr>
                <w:rFonts w:ascii="Times New Roman" w:hAnsi="Times New Roman"/>
                <w:sz w:val="24"/>
                <w:szCs w:val="24"/>
                <w:lang w:val="uk-UA"/>
              </w:rPr>
              <w:t>5</w:t>
            </w:r>
            <w:r w:rsidRPr="009364ED">
              <w:rPr>
                <w:rFonts w:ascii="Times New Roman" w:hAnsi="Times New Roman"/>
                <w:sz w:val="24"/>
                <w:szCs w:val="24"/>
              </w:rPr>
              <w:t xml:space="preserve"> % </w:t>
            </w:r>
            <w:proofErr w:type="spellStart"/>
            <w:r w:rsidRPr="009364ED">
              <w:rPr>
                <w:rFonts w:ascii="Times New Roman" w:hAnsi="Times New Roman"/>
                <w:sz w:val="24"/>
                <w:szCs w:val="24"/>
              </w:rPr>
              <w:t>від</w:t>
            </w:r>
            <w:proofErr w:type="spellEnd"/>
            <w:r w:rsidRPr="009364ED">
              <w:rPr>
                <w:rFonts w:ascii="Times New Roman" w:hAnsi="Times New Roman"/>
                <w:sz w:val="24"/>
                <w:szCs w:val="24"/>
              </w:rPr>
              <w:t xml:space="preserve"> </w:t>
            </w:r>
            <w:proofErr w:type="spellStart"/>
            <w:r w:rsidRPr="009364ED">
              <w:rPr>
                <w:rFonts w:ascii="Times New Roman" w:hAnsi="Times New Roman"/>
                <w:sz w:val="24"/>
                <w:szCs w:val="24"/>
              </w:rPr>
              <w:t>вартості</w:t>
            </w:r>
            <w:proofErr w:type="spellEnd"/>
            <w:r w:rsidRPr="009364ED">
              <w:rPr>
                <w:rFonts w:ascii="Times New Roman" w:hAnsi="Times New Roman"/>
                <w:sz w:val="24"/>
                <w:szCs w:val="24"/>
              </w:rPr>
              <w:t xml:space="preserve"> договору.</w:t>
            </w:r>
          </w:p>
          <w:p w14:paraId="128C8DA8" w14:textId="77777777" w:rsidR="001B7E5A" w:rsidRPr="009364ED" w:rsidRDefault="001B7E5A" w:rsidP="001B7E5A">
            <w:pPr>
              <w:tabs>
                <w:tab w:val="left" w:pos="10381"/>
              </w:tabs>
              <w:spacing w:line="240" w:lineRule="auto"/>
              <w:ind w:right="-27"/>
              <w:contextualSpacing/>
              <w:jc w:val="both"/>
              <w:rPr>
                <w:rFonts w:ascii="Times New Roman" w:hAnsi="Times New Roman"/>
                <w:sz w:val="24"/>
                <w:szCs w:val="24"/>
              </w:rPr>
            </w:pPr>
            <w:r w:rsidRPr="009364ED">
              <w:rPr>
                <w:rFonts w:ascii="Times New Roman" w:hAnsi="Times New Roman"/>
                <w:sz w:val="24"/>
                <w:szCs w:val="24"/>
              </w:rPr>
              <w:t xml:space="preserve">До </w:t>
            </w:r>
            <w:proofErr w:type="spellStart"/>
            <w:r w:rsidRPr="009364ED">
              <w:rPr>
                <w:rFonts w:ascii="Times New Roman" w:hAnsi="Times New Roman"/>
                <w:sz w:val="24"/>
                <w:szCs w:val="24"/>
              </w:rPr>
              <w:t>уваги</w:t>
            </w:r>
            <w:proofErr w:type="spellEnd"/>
            <w:r w:rsidRPr="009364ED">
              <w:rPr>
                <w:rFonts w:ascii="Times New Roman" w:hAnsi="Times New Roman"/>
                <w:sz w:val="24"/>
                <w:szCs w:val="24"/>
              </w:rPr>
              <w:t xml:space="preserve"> </w:t>
            </w:r>
            <w:proofErr w:type="spellStart"/>
            <w:r w:rsidRPr="009364ED">
              <w:rPr>
                <w:rFonts w:ascii="Times New Roman" w:hAnsi="Times New Roman"/>
                <w:sz w:val="24"/>
                <w:szCs w:val="24"/>
              </w:rPr>
              <w:t>учасників</w:t>
            </w:r>
            <w:proofErr w:type="spellEnd"/>
            <w:r w:rsidRPr="009364ED">
              <w:rPr>
                <w:rFonts w:ascii="Times New Roman" w:hAnsi="Times New Roman"/>
                <w:sz w:val="24"/>
                <w:szCs w:val="24"/>
              </w:rPr>
              <w:t xml:space="preserve"> </w:t>
            </w:r>
            <w:proofErr w:type="spellStart"/>
            <w:r w:rsidRPr="009364ED">
              <w:rPr>
                <w:rFonts w:ascii="Times New Roman" w:hAnsi="Times New Roman"/>
                <w:sz w:val="24"/>
                <w:szCs w:val="24"/>
              </w:rPr>
              <w:t>інформація</w:t>
            </w:r>
            <w:proofErr w:type="spellEnd"/>
            <w:r w:rsidRPr="009364ED">
              <w:rPr>
                <w:rFonts w:ascii="Times New Roman" w:hAnsi="Times New Roman"/>
                <w:sz w:val="24"/>
                <w:szCs w:val="24"/>
              </w:rPr>
              <w:t xml:space="preserve"> для </w:t>
            </w:r>
            <w:proofErr w:type="spellStart"/>
            <w:r w:rsidRPr="009364ED">
              <w:rPr>
                <w:rFonts w:ascii="Times New Roman" w:hAnsi="Times New Roman"/>
                <w:sz w:val="24"/>
                <w:szCs w:val="24"/>
              </w:rPr>
              <w:t>оформлення</w:t>
            </w:r>
            <w:proofErr w:type="spellEnd"/>
            <w:r w:rsidRPr="009364ED">
              <w:rPr>
                <w:rFonts w:ascii="Times New Roman" w:hAnsi="Times New Roman"/>
                <w:sz w:val="24"/>
                <w:szCs w:val="24"/>
              </w:rPr>
              <w:t xml:space="preserve"> </w:t>
            </w:r>
            <w:proofErr w:type="spellStart"/>
            <w:r w:rsidRPr="009364ED">
              <w:rPr>
                <w:rFonts w:ascii="Times New Roman" w:hAnsi="Times New Roman"/>
                <w:sz w:val="24"/>
                <w:szCs w:val="24"/>
              </w:rPr>
              <w:t>банківської</w:t>
            </w:r>
            <w:proofErr w:type="spellEnd"/>
            <w:r w:rsidRPr="009364ED">
              <w:rPr>
                <w:rFonts w:ascii="Times New Roman" w:hAnsi="Times New Roman"/>
                <w:sz w:val="24"/>
                <w:szCs w:val="24"/>
              </w:rPr>
              <w:t xml:space="preserve"> </w:t>
            </w:r>
            <w:proofErr w:type="spellStart"/>
            <w:r w:rsidRPr="009364ED">
              <w:rPr>
                <w:rFonts w:ascii="Times New Roman" w:hAnsi="Times New Roman"/>
                <w:sz w:val="24"/>
                <w:szCs w:val="24"/>
              </w:rPr>
              <w:t>гарантії</w:t>
            </w:r>
            <w:proofErr w:type="spellEnd"/>
            <w:r w:rsidRPr="009364ED">
              <w:rPr>
                <w:rFonts w:ascii="Times New Roman" w:hAnsi="Times New Roman"/>
                <w:sz w:val="24"/>
                <w:szCs w:val="24"/>
              </w:rPr>
              <w:t xml:space="preserve">:  </w:t>
            </w:r>
          </w:p>
          <w:p w14:paraId="35231922" w14:textId="77777777" w:rsidR="001B7E5A" w:rsidRPr="009364ED" w:rsidRDefault="001B7E5A" w:rsidP="001B7E5A">
            <w:pPr>
              <w:pStyle w:val="a3"/>
              <w:tabs>
                <w:tab w:val="left" w:pos="413"/>
              </w:tabs>
              <w:contextualSpacing/>
              <w:jc w:val="both"/>
            </w:pPr>
            <w:proofErr w:type="spellStart"/>
            <w:r w:rsidRPr="009364ED">
              <w:rPr>
                <w:i/>
              </w:rPr>
              <w:t>Назва</w:t>
            </w:r>
            <w:proofErr w:type="spellEnd"/>
            <w:r w:rsidRPr="009364ED">
              <w:rPr>
                <w:i/>
              </w:rPr>
              <w:t xml:space="preserve"> </w:t>
            </w:r>
            <w:proofErr w:type="spellStart"/>
            <w:r w:rsidRPr="009364ED">
              <w:rPr>
                <w:i/>
              </w:rPr>
              <w:t>замовника</w:t>
            </w:r>
            <w:proofErr w:type="spellEnd"/>
            <w:r w:rsidRPr="009364ED">
              <w:rPr>
                <w:i/>
              </w:rPr>
              <w:t xml:space="preserve"> - </w:t>
            </w:r>
            <w:proofErr w:type="spellStart"/>
            <w:r w:rsidRPr="009364ED">
              <w:t>назва</w:t>
            </w:r>
            <w:proofErr w:type="spellEnd"/>
            <w:r w:rsidRPr="009364ED">
              <w:t xml:space="preserve"> </w:t>
            </w:r>
            <w:proofErr w:type="spellStart"/>
            <w:r w:rsidRPr="00DD33F0">
              <w:rPr>
                <w:b/>
                <w:u w:val="single"/>
                <w:lang w:val="uk-UA"/>
              </w:rPr>
              <w:t>Синевирська</w:t>
            </w:r>
            <w:proofErr w:type="spellEnd"/>
            <w:r w:rsidRPr="00DD33F0">
              <w:rPr>
                <w:b/>
                <w:u w:val="single"/>
                <w:lang w:val="uk-UA"/>
              </w:rPr>
              <w:t xml:space="preserve"> сільська рада</w:t>
            </w:r>
            <w:r w:rsidRPr="00DD33F0">
              <w:rPr>
                <w:b/>
              </w:rPr>
              <w:t>,</w:t>
            </w:r>
            <w:r w:rsidRPr="009364ED">
              <w:t xml:space="preserve"> </w:t>
            </w:r>
          </w:p>
          <w:p w14:paraId="1E88028C" w14:textId="77777777" w:rsidR="001B7E5A" w:rsidRPr="009364ED" w:rsidRDefault="001B7E5A" w:rsidP="001B7E5A">
            <w:pPr>
              <w:pStyle w:val="a3"/>
              <w:tabs>
                <w:tab w:val="left" w:pos="413"/>
              </w:tabs>
              <w:contextualSpacing/>
              <w:jc w:val="both"/>
            </w:pPr>
            <w:r>
              <w:t xml:space="preserve">ЄДРПОУ </w:t>
            </w:r>
            <w:r w:rsidRPr="00DD33F0">
              <w:rPr>
                <w:b/>
                <w:u w:val="single"/>
                <w:lang w:val="uk-UA"/>
              </w:rPr>
              <w:t>04350889</w:t>
            </w:r>
            <w:r w:rsidRPr="00DD33F0">
              <w:rPr>
                <w:b/>
              </w:rPr>
              <w:t>,</w:t>
            </w:r>
            <w:r w:rsidRPr="009364ED">
              <w:t xml:space="preserve"> </w:t>
            </w:r>
          </w:p>
          <w:p w14:paraId="62D67C7D" w14:textId="77777777" w:rsidR="001B7E5A" w:rsidRPr="00DD33F0" w:rsidRDefault="001B7E5A" w:rsidP="001B7E5A">
            <w:pPr>
              <w:pStyle w:val="a3"/>
              <w:tabs>
                <w:tab w:val="left" w:pos="413"/>
              </w:tabs>
              <w:contextualSpacing/>
              <w:jc w:val="both"/>
              <w:rPr>
                <w:lang w:val="uk-UA"/>
              </w:rPr>
            </w:pPr>
            <w:proofErr w:type="spellStart"/>
            <w:r w:rsidRPr="009364ED">
              <w:t>місцезнаходження</w:t>
            </w:r>
            <w:proofErr w:type="spellEnd"/>
            <w:r w:rsidRPr="009364ED">
              <w:t>:</w:t>
            </w:r>
            <w:r>
              <w:rPr>
                <w:lang w:val="uk-UA"/>
              </w:rPr>
              <w:t xml:space="preserve"> </w:t>
            </w:r>
            <w:r w:rsidRPr="00DD33F0">
              <w:rPr>
                <w:b/>
                <w:u w:val="single"/>
                <w:lang w:val="uk-UA"/>
              </w:rPr>
              <w:t>с. Синевир</w:t>
            </w:r>
            <w:r w:rsidRPr="00DD33F0">
              <w:rPr>
                <w:b/>
                <w:u w:val="single"/>
              </w:rPr>
              <w:t>,</w:t>
            </w:r>
            <w:r w:rsidRPr="00DD33F0">
              <w:rPr>
                <w:b/>
                <w:u w:val="single"/>
                <w:lang w:val="uk-UA"/>
              </w:rPr>
              <w:t xml:space="preserve"> 1066, Хустський район, Закарпатська область,</w:t>
            </w:r>
          </w:p>
          <w:p w14:paraId="5972BA20" w14:textId="77777777" w:rsidR="001B7E5A" w:rsidRPr="009364ED" w:rsidRDefault="001B7E5A" w:rsidP="001B7E5A">
            <w:pPr>
              <w:spacing w:line="240" w:lineRule="auto"/>
              <w:contextualSpacing/>
              <w:jc w:val="both"/>
              <w:rPr>
                <w:rFonts w:ascii="Times New Roman" w:hAnsi="Times New Roman"/>
                <w:sz w:val="24"/>
                <w:szCs w:val="24"/>
              </w:rPr>
            </w:pPr>
            <w:r>
              <w:rPr>
                <w:rFonts w:ascii="Times New Roman" w:hAnsi="Times New Roman"/>
                <w:sz w:val="24"/>
                <w:szCs w:val="24"/>
              </w:rPr>
              <w:t xml:space="preserve"> р/р </w:t>
            </w:r>
            <w:r w:rsidRPr="00DD33F0">
              <w:rPr>
                <w:rFonts w:ascii="Times New Roman" w:hAnsi="Times New Roman"/>
                <w:b/>
                <w:sz w:val="24"/>
                <w:szCs w:val="24"/>
                <w:u w:val="single"/>
                <w:lang w:val="uk-UA"/>
              </w:rPr>
              <w:t>368201720344290026000030571,</w:t>
            </w:r>
            <w:r w:rsidRPr="009364ED">
              <w:rPr>
                <w:rFonts w:ascii="Times New Roman" w:hAnsi="Times New Roman"/>
                <w:sz w:val="24"/>
                <w:szCs w:val="24"/>
              </w:rPr>
              <w:t xml:space="preserve"> </w:t>
            </w:r>
          </w:p>
          <w:p w14:paraId="215B3AFD" w14:textId="77777777" w:rsidR="001B7E5A" w:rsidRPr="009364ED" w:rsidRDefault="001B7E5A" w:rsidP="001B7E5A">
            <w:pPr>
              <w:pStyle w:val="a3"/>
              <w:tabs>
                <w:tab w:val="left" w:pos="413"/>
              </w:tabs>
              <w:contextualSpacing/>
              <w:jc w:val="both"/>
            </w:pPr>
            <w:r w:rsidRPr="009364ED">
              <w:t xml:space="preserve"> в </w:t>
            </w:r>
            <w:r>
              <w:t>ДКСУ</w:t>
            </w:r>
            <w:r>
              <w:rPr>
                <w:lang w:val="uk-UA"/>
              </w:rPr>
              <w:t xml:space="preserve"> </w:t>
            </w:r>
            <w:r w:rsidRPr="00DD33F0">
              <w:rPr>
                <w:b/>
                <w:u w:val="single"/>
                <w:lang w:val="uk-UA"/>
              </w:rPr>
              <w:t>м. Київ,</w:t>
            </w:r>
            <w:r w:rsidRPr="009364ED">
              <w:t xml:space="preserve"> </w:t>
            </w:r>
          </w:p>
          <w:p w14:paraId="43F2BBD3" w14:textId="77777777" w:rsidR="001B7E5A" w:rsidRPr="009364ED" w:rsidRDefault="001B7E5A" w:rsidP="001B7E5A">
            <w:pPr>
              <w:pStyle w:val="a3"/>
              <w:tabs>
                <w:tab w:val="left" w:pos="413"/>
              </w:tabs>
              <w:contextualSpacing/>
              <w:jc w:val="both"/>
            </w:pPr>
            <w:r w:rsidRPr="009364ED">
              <w:t xml:space="preserve">МФО </w:t>
            </w:r>
            <w:r w:rsidRPr="00DD33F0">
              <w:rPr>
                <w:b/>
                <w:u w:val="single"/>
                <w:lang w:val="uk-UA"/>
              </w:rPr>
              <w:t>820172</w:t>
            </w:r>
            <w:r w:rsidRPr="00DD33F0">
              <w:rPr>
                <w:b/>
                <w:lang w:val="uk-UA"/>
              </w:rPr>
              <w:t>.</w:t>
            </w:r>
          </w:p>
          <w:p w14:paraId="521C652B" w14:textId="77777777" w:rsidR="001B7E5A" w:rsidRPr="009364ED" w:rsidRDefault="001B7E5A" w:rsidP="001B7E5A">
            <w:pPr>
              <w:tabs>
                <w:tab w:val="left" w:pos="10381"/>
              </w:tabs>
              <w:spacing w:line="240" w:lineRule="auto"/>
              <w:ind w:right="-27"/>
              <w:contextualSpacing/>
              <w:jc w:val="both"/>
              <w:rPr>
                <w:rFonts w:ascii="Times New Roman" w:hAnsi="Times New Roman"/>
                <w:sz w:val="24"/>
                <w:szCs w:val="24"/>
              </w:rPr>
            </w:pPr>
          </w:p>
          <w:p w14:paraId="26620275" w14:textId="77777777" w:rsidR="001B7E5A" w:rsidRPr="009364ED" w:rsidRDefault="001B7E5A" w:rsidP="001B7E5A">
            <w:pPr>
              <w:tabs>
                <w:tab w:val="left" w:pos="10381"/>
              </w:tabs>
              <w:spacing w:line="240" w:lineRule="auto"/>
              <w:ind w:right="-27"/>
              <w:contextualSpacing/>
              <w:jc w:val="both"/>
              <w:rPr>
                <w:rFonts w:ascii="Times New Roman" w:hAnsi="Times New Roman"/>
                <w:sz w:val="24"/>
                <w:szCs w:val="24"/>
              </w:rPr>
            </w:pPr>
            <w:proofErr w:type="spellStart"/>
            <w:r w:rsidRPr="009364ED">
              <w:rPr>
                <w:rFonts w:ascii="Times New Roman" w:hAnsi="Times New Roman"/>
                <w:sz w:val="24"/>
                <w:szCs w:val="24"/>
              </w:rPr>
              <w:t>Відповідно</w:t>
            </w:r>
            <w:proofErr w:type="spellEnd"/>
            <w:r w:rsidRPr="009364ED">
              <w:rPr>
                <w:rFonts w:ascii="Times New Roman" w:hAnsi="Times New Roman"/>
                <w:sz w:val="24"/>
                <w:szCs w:val="24"/>
              </w:rPr>
              <w:t xml:space="preserve"> до </w:t>
            </w:r>
            <w:proofErr w:type="spellStart"/>
            <w:r w:rsidRPr="009364ED">
              <w:rPr>
                <w:rFonts w:ascii="Times New Roman" w:hAnsi="Times New Roman"/>
                <w:sz w:val="24"/>
                <w:szCs w:val="24"/>
              </w:rPr>
              <w:t>частини</w:t>
            </w:r>
            <w:proofErr w:type="spellEnd"/>
            <w:r w:rsidRPr="009364ED">
              <w:rPr>
                <w:rFonts w:ascii="Times New Roman" w:hAnsi="Times New Roman"/>
                <w:sz w:val="24"/>
                <w:szCs w:val="24"/>
              </w:rPr>
              <w:t xml:space="preserve"> 3 </w:t>
            </w:r>
            <w:proofErr w:type="spellStart"/>
            <w:r w:rsidRPr="009364ED">
              <w:rPr>
                <w:rFonts w:ascii="Times New Roman" w:hAnsi="Times New Roman"/>
                <w:sz w:val="24"/>
                <w:szCs w:val="24"/>
              </w:rPr>
              <w:t>статті</w:t>
            </w:r>
            <w:proofErr w:type="spellEnd"/>
            <w:r w:rsidRPr="009364ED">
              <w:rPr>
                <w:rFonts w:ascii="Times New Roman" w:hAnsi="Times New Roman"/>
                <w:sz w:val="24"/>
                <w:szCs w:val="24"/>
              </w:rPr>
              <w:t xml:space="preserve"> 27 </w:t>
            </w:r>
            <w:proofErr w:type="spellStart"/>
            <w:r w:rsidRPr="009364ED">
              <w:rPr>
                <w:rFonts w:ascii="Times New Roman" w:hAnsi="Times New Roman"/>
                <w:sz w:val="24"/>
                <w:szCs w:val="24"/>
              </w:rPr>
              <w:t>розмір</w:t>
            </w:r>
            <w:proofErr w:type="spellEnd"/>
            <w:r w:rsidRPr="009364ED">
              <w:rPr>
                <w:rFonts w:ascii="Times New Roman" w:hAnsi="Times New Roman"/>
                <w:sz w:val="24"/>
                <w:szCs w:val="24"/>
              </w:rPr>
              <w:t xml:space="preserve"> </w:t>
            </w:r>
            <w:proofErr w:type="spellStart"/>
            <w:r w:rsidRPr="009364ED">
              <w:rPr>
                <w:rFonts w:ascii="Times New Roman" w:hAnsi="Times New Roman"/>
                <w:sz w:val="24"/>
                <w:szCs w:val="24"/>
              </w:rPr>
              <w:t>забезпечення</w:t>
            </w:r>
            <w:proofErr w:type="spellEnd"/>
            <w:r w:rsidRPr="009364ED">
              <w:rPr>
                <w:rFonts w:ascii="Times New Roman" w:hAnsi="Times New Roman"/>
                <w:sz w:val="24"/>
                <w:szCs w:val="24"/>
              </w:rPr>
              <w:t xml:space="preserve"> договору про </w:t>
            </w:r>
            <w:proofErr w:type="spellStart"/>
            <w:r w:rsidRPr="009364ED">
              <w:rPr>
                <w:rFonts w:ascii="Times New Roman" w:hAnsi="Times New Roman"/>
                <w:sz w:val="24"/>
                <w:szCs w:val="24"/>
              </w:rPr>
              <w:t>закупівлю</w:t>
            </w:r>
            <w:proofErr w:type="spellEnd"/>
            <w:r w:rsidRPr="009364ED">
              <w:rPr>
                <w:rFonts w:ascii="Times New Roman" w:hAnsi="Times New Roman"/>
                <w:sz w:val="24"/>
                <w:szCs w:val="24"/>
              </w:rPr>
              <w:t xml:space="preserve"> не </w:t>
            </w:r>
            <w:proofErr w:type="spellStart"/>
            <w:r w:rsidRPr="009364ED">
              <w:rPr>
                <w:rFonts w:ascii="Times New Roman" w:hAnsi="Times New Roman"/>
                <w:sz w:val="24"/>
                <w:szCs w:val="24"/>
              </w:rPr>
              <w:t>може</w:t>
            </w:r>
            <w:proofErr w:type="spellEnd"/>
            <w:r w:rsidRPr="009364ED">
              <w:rPr>
                <w:rFonts w:ascii="Times New Roman" w:hAnsi="Times New Roman"/>
                <w:sz w:val="24"/>
                <w:szCs w:val="24"/>
              </w:rPr>
              <w:t xml:space="preserve"> </w:t>
            </w:r>
            <w:proofErr w:type="spellStart"/>
            <w:r w:rsidRPr="009364ED">
              <w:rPr>
                <w:rFonts w:ascii="Times New Roman" w:hAnsi="Times New Roman"/>
                <w:sz w:val="24"/>
                <w:szCs w:val="24"/>
              </w:rPr>
              <w:t>перевищувати</w:t>
            </w:r>
            <w:proofErr w:type="spellEnd"/>
            <w:r w:rsidRPr="009364ED">
              <w:rPr>
                <w:rFonts w:ascii="Times New Roman" w:hAnsi="Times New Roman"/>
                <w:sz w:val="24"/>
                <w:szCs w:val="24"/>
              </w:rPr>
              <w:t xml:space="preserve"> 5 </w:t>
            </w:r>
            <w:proofErr w:type="spellStart"/>
            <w:r w:rsidRPr="009364ED">
              <w:rPr>
                <w:rFonts w:ascii="Times New Roman" w:hAnsi="Times New Roman"/>
                <w:sz w:val="24"/>
                <w:szCs w:val="24"/>
              </w:rPr>
              <w:t>відсотків</w:t>
            </w:r>
            <w:proofErr w:type="spellEnd"/>
            <w:r w:rsidRPr="009364ED">
              <w:rPr>
                <w:rFonts w:ascii="Times New Roman" w:hAnsi="Times New Roman"/>
                <w:sz w:val="24"/>
                <w:szCs w:val="24"/>
              </w:rPr>
              <w:t xml:space="preserve"> </w:t>
            </w:r>
            <w:proofErr w:type="spellStart"/>
            <w:r w:rsidRPr="009364ED">
              <w:rPr>
                <w:rFonts w:ascii="Times New Roman" w:hAnsi="Times New Roman"/>
                <w:sz w:val="24"/>
                <w:szCs w:val="24"/>
              </w:rPr>
              <w:t>вартості</w:t>
            </w:r>
            <w:proofErr w:type="spellEnd"/>
            <w:r w:rsidRPr="009364ED">
              <w:rPr>
                <w:rFonts w:ascii="Times New Roman" w:hAnsi="Times New Roman"/>
                <w:sz w:val="24"/>
                <w:szCs w:val="24"/>
              </w:rPr>
              <w:t xml:space="preserve"> договору про </w:t>
            </w:r>
            <w:proofErr w:type="spellStart"/>
            <w:r w:rsidRPr="009364ED">
              <w:rPr>
                <w:rFonts w:ascii="Times New Roman" w:hAnsi="Times New Roman"/>
                <w:sz w:val="24"/>
                <w:szCs w:val="24"/>
              </w:rPr>
              <w:t>закупівлю</w:t>
            </w:r>
            <w:proofErr w:type="spellEnd"/>
            <w:r w:rsidRPr="009364ED">
              <w:rPr>
                <w:rFonts w:ascii="Times New Roman" w:hAnsi="Times New Roman"/>
                <w:sz w:val="24"/>
                <w:szCs w:val="24"/>
              </w:rPr>
              <w:t>.</w:t>
            </w:r>
          </w:p>
          <w:p w14:paraId="15E7B92D" w14:textId="6ABBEA76" w:rsidR="00AC6CF5" w:rsidRDefault="00AC6CF5" w:rsidP="001B7E5A">
            <w:pPr>
              <w:spacing w:after="0"/>
              <w:jc w:val="both"/>
              <w:rPr>
                <w:rFonts w:ascii="Times New Roman" w:eastAsia="Times New Roman" w:hAnsi="Times New Roman"/>
                <w:b/>
                <w:lang w:val="uk-UA"/>
              </w:rPr>
            </w:pPr>
          </w:p>
          <w:p w14:paraId="1D93A9BB" w14:textId="77777777" w:rsidR="001B7E5A" w:rsidRPr="009364ED" w:rsidRDefault="001B7E5A" w:rsidP="001B7E5A">
            <w:pPr>
              <w:tabs>
                <w:tab w:val="left" w:pos="10381"/>
              </w:tabs>
              <w:spacing w:line="240" w:lineRule="auto"/>
              <w:ind w:right="-27"/>
              <w:contextualSpacing/>
              <w:jc w:val="both"/>
              <w:rPr>
                <w:rFonts w:ascii="Times New Roman" w:hAnsi="Times New Roman"/>
                <w:sz w:val="24"/>
                <w:szCs w:val="24"/>
              </w:rPr>
            </w:pPr>
            <w:proofErr w:type="spellStart"/>
            <w:r w:rsidRPr="009364ED">
              <w:rPr>
                <w:rFonts w:ascii="Times New Roman" w:hAnsi="Times New Roman"/>
                <w:sz w:val="24"/>
                <w:szCs w:val="24"/>
              </w:rPr>
              <w:t>Банківська</w:t>
            </w:r>
            <w:proofErr w:type="spellEnd"/>
            <w:r w:rsidRPr="009364ED">
              <w:rPr>
                <w:rFonts w:ascii="Times New Roman" w:hAnsi="Times New Roman"/>
                <w:sz w:val="24"/>
                <w:szCs w:val="24"/>
              </w:rPr>
              <w:t xml:space="preserve"> </w:t>
            </w:r>
            <w:proofErr w:type="spellStart"/>
            <w:r w:rsidRPr="009364ED">
              <w:rPr>
                <w:rFonts w:ascii="Times New Roman" w:hAnsi="Times New Roman"/>
                <w:sz w:val="24"/>
                <w:szCs w:val="24"/>
              </w:rPr>
              <w:t>гарантія</w:t>
            </w:r>
            <w:proofErr w:type="spellEnd"/>
            <w:r w:rsidRPr="009364ED">
              <w:rPr>
                <w:rFonts w:ascii="Times New Roman" w:hAnsi="Times New Roman"/>
                <w:sz w:val="24"/>
                <w:szCs w:val="24"/>
              </w:rPr>
              <w:t xml:space="preserve"> повинна </w:t>
            </w:r>
            <w:proofErr w:type="spellStart"/>
            <w:r w:rsidRPr="009364ED">
              <w:rPr>
                <w:rFonts w:ascii="Times New Roman" w:hAnsi="Times New Roman"/>
                <w:sz w:val="24"/>
                <w:szCs w:val="24"/>
              </w:rPr>
              <w:t>діяти</w:t>
            </w:r>
            <w:proofErr w:type="spellEnd"/>
            <w:r w:rsidRPr="009364ED">
              <w:rPr>
                <w:rFonts w:ascii="Times New Roman" w:hAnsi="Times New Roman"/>
                <w:sz w:val="24"/>
                <w:szCs w:val="24"/>
              </w:rPr>
              <w:t xml:space="preserve"> </w:t>
            </w:r>
            <w:proofErr w:type="spellStart"/>
            <w:r w:rsidRPr="009364ED">
              <w:rPr>
                <w:rFonts w:ascii="Times New Roman" w:hAnsi="Times New Roman"/>
                <w:sz w:val="24"/>
                <w:szCs w:val="24"/>
              </w:rPr>
              <w:t>протягом</w:t>
            </w:r>
            <w:proofErr w:type="spellEnd"/>
            <w:r w:rsidRPr="009364ED">
              <w:rPr>
                <w:rFonts w:ascii="Times New Roman" w:hAnsi="Times New Roman"/>
                <w:sz w:val="24"/>
                <w:szCs w:val="24"/>
              </w:rPr>
              <w:t xml:space="preserve"> </w:t>
            </w:r>
            <w:proofErr w:type="spellStart"/>
            <w:r w:rsidRPr="009364ED">
              <w:rPr>
                <w:rFonts w:ascii="Times New Roman" w:hAnsi="Times New Roman"/>
                <w:sz w:val="24"/>
                <w:szCs w:val="24"/>
              </w:rPr>
              <w:t>всього</w:t>
            </w:r>
            <w:proofErr w:type="spellEnd"/>
            <w:r w:rsidRPr="009364ED">
              <w:rPr>
                <w:rFonts w:ascii="Times New Roman" w:hAnsi="Times New Roman"/>
                <w:sz w:val="24"/>
                <w:szCs w:val="24"/>
              </w:rPr>
              <w:t xml:space="preserve"> строку </w:t>
            </w:r>
            <w:proofErr w:type="spellStart"/>
            <w:r w:rsidRPr="009364ED">
              <w:rPr>
                <w:rFonts w:ascii="Times New Roman" w:hAnsi="Times New Roman"/>
                <w:sz w:val="24"/>
                <w:szCs w:val="24"/>
              </w:rPr>
              <w:t>дії</w:t>
            </w:r>
            <w:proofErr w:type="spellEnd"/>
            <w:r w:rsidRPr="009364ED">
              <w:rPr>
                <w:rFonts w:ascii="Times New Roman" w:hAnsi="Times New Roman"/>
                <w:sz w:val="24"/>
                <w:szCs w:val="24"/>
              </w:rPr>
              <w:t xml:space="preserve"> договору про </w:t>
            </w:r>
            <w:proofErr w:type="spellStart"/>
            <w:r w:rsidRPr="009364ED">
              <w:rPr>
                <w:rFonts w:ascii="Times New Roman" w:hAnsi="Times New Roman"/>
                <w:sz w:val="24"/>
                <w:szCs w:val="24"/>
              </w:rPr>
              <w:t>закупівлю</w:t>
            </w:r>
            <w:proofErr w:type="spellEnd"/>
            <w:r w:rsidRPr="009364ED">
              <w:rPr>
                <w:rFonts w:ascii="Times New Roman" w:hAnsi="Times New Roman"/>
                <w:sz w:val="24"/>
                <w:szCs w:val="24"/>
              </w:rPr>
              <w:t>.</w:t>
            </w:r>
          </w:p>
          <w:p w14:paraId="44E31BC9" w14:textId="77777777" w:rsidR="001B7E5A" w:rsidRPr="009364ED" w:rsidRDefault="001B7E5A" w:rsidP="001B7E5A">
            <w:pPr>
              <w:tabs>
                <w:tab w:val="left" w:pos="10381"/>
              </w:tabs>
              <w:spacing w:line="240" w:lineRule="auto"/>
              <w:ind w:right="-27"/>
              <w:contextualSpacing/>
              <w:jc w:val="both"/>
              <w:rPr>
                <w:rFonts w:ascii="Times New Roman" w:hAnsi="Times New Roman"/>
                <w:sz w:val="24"/>
                <w:szCs w:val="24"/>
              </w:rPr>
            </w:pPr>
            <w:proofErr w:type="spellStart"/>
            <w:r w:rsidRPr="009364ED">
              <w:rPr>
                <w:rFonts w:ascii="Times New Roman" w:hAnsi="Times New Roman"/>
                <w:sz w:val="24"/>
                <w:szCs w:val="24"/>
              </w:rPr>
              <w:t>Банківська</w:t>
            </w:r>
            <w:proofErr w:type="spellEnd"/>
            <w:r w:rsidRPr="009364ED">
              <w:rPr>
                <w:rFonts w:ascii="Times New Roman" w:hAnsi="Times New Roman"/>
                <w:sz w:val="24"/>
                <w:szCs w:val="24"/>
              </w:rPr>
              <w:t xml:space="preserve"> </w:t>
            </w:r>
            <w:proofErr w:type="spellStart"/>
            <w:r w:rsidRPr="009364ED">
              <w:rPr>
                <w:rFonts w:ascii="Times New Roman" w:hAnsi="Times New Roman"/>
                <w:sz w:val="24"/>
                <w:szCs w:val="24"/>
              </w:rPr>
              <w:t>гарантія</w:t>
            </w:r>
            <w:proofErr w:type="spellEnd"/>
            <w:r w:rsidRPr="009364ED">
              <w:rPr>
                <w:rFonts w:ascii="Times New Roman" w:hAnsi="Times New Roman"/>
                <w:sz w:val="24"/>
                <w:szCs w:val="24"/>
              </w:rPr>
              <w:t xml:space="preserve"> </w:t>
            </w:r>
            <w:proofErr w:type="spellStart"/>
            <w:r w:rsidRPr="009364ED">
              <w:rPr>
                <w:rFonts w:ascii="Times New Roman" w:hAnsi="Times New Roman"/>
                <w:sz w:val="24"/>
                <w:szCs w:val="24"/>
              </w:rPr>
              <w:t>має</w:t>
            </w:r>
            <w:proofErr w:type="spellEnd"/>
            <w:r w:rsidRPr="009364ED">
              <w:rPr>
                <w:rFonts w:ascii="Times New Roman" w:hAnsi="Times New Roman"/>
                <w:sz w:val="24"/>
                <w:szCs w:val="24"/>
              </w:rPr>
              <w:t xml:space="preserve"> </w:t>
            </w:r>
            <w:proofErr w:type="spellStart"/>
            <w:r w:rsidRPr="009364ED">
              <w:rPr>
                <w:rFonts w:ascii="Times New Roman" w:hAnsi="Times New Roman"/>
                <w:sz w:val="24"/>
                <w:szCs w:val="24"/>
              </w:rPr>
              <w:t>відповідати</w:t>
            </w:r>
            <w:proofErr w:type="spellEnd"/>
            <w:r w:rsidRPr="009364ED">
              <w:rPr>
                <w:rFonts w:ascii="Times New Roman" w:hAnsi="Times New Roman"/>
                <w:sz w:val="24"/>
                <w:szCs w:val="24"/>
              </w:rPr>
              <w:t xml:space="preserve"> нормам </w:t>
            </w:r>
            <w:proofErr w:type="spellStart"/>
            <w:r w:rsidRPr="009364ED">
              <w:rPr>
                <w:rFonts w:ascii="Times New Roman" w:hAnsi="Times New Roman"/>
                <w:sz w:val="24"/>
                <w:szCs w:val="24"/>
              </w:rPr>
              <w:t>статті</w:t>
            </w:r>
            <w:proofErr w:type="spellEnd"/>
            <w:r w:rsidRPr="009364ED">
              <w:rPr>
                <w:rFonts w:ascii="Times New Roman" w:hAnsi="Times New Roman"/>
                <w:sz w:val="24"/>
                <w:szCs w:val="24"/>
              </w:rPr>
              <w:t xml:space="preserve"> 200 </w:t>
            </w:r>
            <w:proofErr w:type="spellStart"/>
            <w:r w:rsidRPr="009364ED">
              <w:rPr>
                <w:rFonts w:ascii="Times New Roman" w:hAnsi="Times New Roman"/>
                <w:sz w:val="24"/>
                <w:szCs w:val="24"/>
              </w:rPr>
              <w:t>Господарського</w:t>
            </w:r>
            <w:proofErr w:type="spellEnd"/>
            <w:r w:rsidRPr="009364ED">
              <w:rPr>
                <w:rFonts w:ascii="Times New Roman" w:hAnsi="Times New Roman"/>
                <w:sz w:val="24"/>
                <w:szCs w:val="24"/>
              </w:rPr>
              <w:t xml:space="preserve"> кодексу </w:t>
            </w:r>
            <w:proofErr w:type="spellStart"/>
            <w:r w:rsidRPr="009364ED">
              <w:rPr>
                <w:rFonts w:ascii="Times New Roman" w:hAnsi="Times New Roman"/>
                <w:sz w:val="24"/>
                <w:szCs w:val="24"/>
              </w:rPr>
              <w:t>України</w:t>
            </w:r>
            <w:proofErr w:type="spellEnd"/>
            <w:r w:rsidRPr="009364ED">
              <w:rPr>
                <w:rFonts w:ascii="Times New Roman" w:hAnsi="Times New Roman"/>
                <w:sz w:val="24"/>
                <w:szCs w:val="24"/>
              </w:rPr>
              <w:t xml:space="preserve">, </w:t>
            </w:r>
            <w:proofErr w:type="spellStart"/>
            <w:r w:rsidRPr="009364ED">
              <w:rPr>
                <w:rFonts w:ascii="Times New Roman" w:hAnsi="Times New Roman"/>
                <w:sz w:val="24"/>
                <w:szCs w:val="24"/>
              </w:rPr>
              <w:t>статті</w:t>
            </w:r>
            <w:proofErr w:type="spellEnd"/>
            <w:r w:rsidRPr="009364ED">
              <w:rPr>
                <w:rFonts w:ascii="Times New Roman" w:hAnsi="Times New Roman"/>
                <w:sz w:val="24"/>
                <w:szCs w:val="24"/>
              </w:rPr>
              <w:t xml:space="preserve"> 560 </w:t>
            </w:r>
            <w:proofErr w:type="spellStart"/>
            <w:r w:rsidRPr="009364ED">
              <w:rPr>
                <w:rFonts w:ascii="Times New Roman" w:hAnsi="Times New Roman"/>
                <w:sz w:val="24"/>
                <w:szCs w:val="24"/>
              </w:rPr>
              <w:t>Цивільного</w:t>
            </w:r>
            <w:proofErr w:type="spellEnd"/>
            <w:r w:rsidRPr="009364ED">
              <w:rPr>
                <w:rFonts w:ascii="Times New Roman" w:hAnsi="Times New Roman"/>
                <w:sz w:val="24"/>
                <w:szCs w:val="24"/>
              </w:rPr>
              <w:t xml:space="preserve"> кодексу </w:t>
            </w:r>
            <w:proofErr w:type="spellStart"/>
            <w:r w:rsidRPr="009364ED">
              <w:rPr>
                <w:rFonts w:ascii="Times New Roman" w:hAnsi="Times New Roman"/>
                <w:sz w:val="24"/>
                <w:szCs w:val="24"/>
              </w:rPr>
              <w:t>України</w:t>
            </w:r>
            <w:proofErr w:type="spellEnd"/>
            <w:r w:rsidRPr="009364ED">
              <w:rPr>
                <w:rFonts w:ascii="Times New Roman" w:hAnsi="Times New Roman"/>
                <w:sz w:val="24"/>
                <w:szCs w:val="24"/>
              </w:rPr>
              <w:t xml:space="preserve">, </w:t>
            </w:r>
            <w:proofErr w:type="spellStart"/>
            <w:r w:rsidRPr="009364ED">
              <w:rPr>
                <w:rFonts w:ascii="Times New Roman" w:hAnsi="Times New Roman"/>
                <w:sz w:val="24"/>
                <w:szCs w:val="24"/>
              </w:rPr>
              <w:t>вимогам</w:t>
            </w:r>
            <w:proofErr w:type="spellEnd"/>
            <w:r w:rsidRPr="009364ED">
              <w:rPr>
                <w:rFonts w:ascii="Times New Roman" w:hAnsi="Times New Roman"/>
                <w:sz w:val="24"/>
                <w:szCs w:val="24"/>
              </w:rPr>
              <w:t xml:space="preserve"> постанови </w:t>
            </w:r>
            <w:proofErr w:type="spellStart"/>
            <w:r w:rsidRPr="009364ED">
              <w:rPr>
                <w:rFonts w:ascii="Times New Roman" w:hAnsi="Times New Roman"/>
                <w:sz w:val="24"/>
                <w:szCs w:val="24"/>
              </w:rPr>
              <w:t>Правління</w:t>
            </w:r>
            <w:proofErr w:type="spellEnd"/>
            <w:r w:rsidRPr="009364ED">
              <w:rPr>
                <w:rFonts w:ascii="Times New Roman" w:hAnsi="Times New Roman"/>
                <w:sz w:val="24"/>
                <w:szCs w:val="24"/>
              </w:rPr>
              <w:t xml:space="preserve"> НБУ </w:t>
            </w:r>
            <w:proofErr w:type="spellStart"/>
            <w:r w:rsidRPr="009364ED">
              <w:rPr>
                <w:rFonts w:ascii="Times New Roman" w:hAnsi="Times New Roman"/>
                <w:sz w:val="24"/>
                <w:szCs w:val="24"/>
              </w:rPr>
              <w:t>від</w:t>
            </w:r>
            <w:proofErr w:type="spellEnd"/>
            <w:r w:rsidRPr="009364ED">
              <w:rPr>
                <w:rFonts w:ascii="Times New Roman" w:hAnsi="Times New Roman"/>
                <w:sz w:val="24"/>
                <w:szCs w:val="24"/>
              </w:rPr>
              <w:t xml:space="preserve"> 15.12.2004 № 639 «Про </w:t>
            </w:r>
            <w:proofErr w:type="spellStart"/>
            <w:r w:rsidRPr="009364ED">
              <w:rPr>
                <w:rFonts w:ascii="Times New Roman" w:hAnsi="Times New Roman"/>
                <w:sz w:val="24"/>
                <w:szCs w:val="24"/>
              </w:rPr>
              <w:t>затвердження</w:t>
            </w:r>
            <w:proofErr w:type="spellEnd"/>
            <w:r w:rsidRPr="009364ED">
              <w:rPr>
                <w:rFonts w:ascii="Times New Roman" w:hAnsi="Times New Roman"/>
                <w:sz w:val="24"/>
                <w:szCs w:val="24"/>
              </w:rPr>
              <w:t xml:space="preserve"> </w:t>
            </w:r>
            <w:proofErr w:type="spellStart"/>
            <w:r w:rsidRPr="009364ED">
              <w:rPr>
                <w:rFonts w:ascii="Times New Roman" w:hAnsi="Times New Roman"/>
                <w:sz w:val="24"/>
                <w:szCs w:val="24"/>
              </w:rPr>
              <w:t>Положення</w:t>
            </w:r>
            <w:proofErr w:type="spellEnd"/>
            <w:r w:rsidRPr="009364ED">
              <w:rPr>
                <w:rFonts w:ascii="Times New Roman" w:hAnsi="Times New Roman"/>
                <w:sz w:val="24"/>
                <w:szCs w:val="24"/>
              </w:rPr>
              <w:t xml:space="preserve"> про </w:t>
            </w:r>
            <w:r w:rsidRPr="009364ED">
              <w:rPr>
                <w:rFonts w:ascii="Times New Roman" w:hAnsi="Times New Roman"/>
                <w:sz w:val="24"/>
                <w:szCs w:val="24"/>
              </w:rPr>
              <w:lastRenderedPageBreak/>
              <w:t xml:space="preserve">порядок </w:t>
            </w:r>
            <w:proofErr w:type="spellStart"/>
            <w:r w:rsidRPr="009364ED">
              <w:rPr>
                <w:rFonts w:ascii="Times New Roman" w:hAnsi="Times New Roman"/>
                <w:sz w:val="24"/>
                <w:szCs w:val="24"/>
              </w:rPr>
              <w:t>здійснення</w:t>
            </w:r>
            <w:proofErr w:type="spellEnd"/>
            <w:r w:rsidRPr="009364ED">
              <w:rPr>
                <w:rFonts w:ascii="Times New Roman" w:hAnsi="Times New Roman"/>
                <w:sz w:val="24"/>
                <w:szCs w:val="24"/>
              </w:rPr>
              <w:t xml:space="preserve"> банками </w:t>
            </w:r>
            <w:proofErr w:type="spellStart"/>
            <w:r w:rsidRPr="009364ED">
              <w:rPr>
                <w:rFonts w:ascii="Times New Roman" w:hAnsi="Times New Roman"/>
                <w:sz w:val="24"/>
                <w:szCs w:val="24"/>
              </w:rPr>
              <w:t>операцій</w:t>
            </w:r>
            <w:proofErr w:type="spellEnd"/>
            <w:r w:rsidRPr="009364ED">
              <w:rPr>
                <w:rFonts w:ascii="Times New Roman" w:hAnsi="Times New Roman"/>
                <w:sz w:val="24"/>
                <w:szCs w:val="24"/>
              </w:rPr>
              <w:t xml:space="preserve"> за </w:t>
            </w:r>
            <w:proofErr w:type="spellStart"/>
            <w:r w:rsidRPr="009364ED">
              <w:rPr>
                <w:rFonts w:ascii="Times New Roman" w:hAnsi="Times New Roman"/>
                <w:sz w:val="24"/>
                <w:szCs w:val="24"/>
              </w:rPr>
              <w:t>гарантіями</w:t>
            </w:r>
            <w:proofErr w:type="spellEnd"/>
            <w:r w:rsidRPr="009364ED">
              <w:rPr>
                <w:rFonts w:ascii="Times New Roman" w:hAnsi="Times New Roman"/>
                <w:sz w:val="24"/>
                <w:szCs w:val="24"/>
              </w:rPr>
              <w:t xml:space="preserve"> в </w:t>
            </w:r>
            <w:proofErr w:type="spellStart"/>
            <w:r w:rsidRPr="009364ED">
              <w:rPr>
                <w:rFonts w:ascii="Times New Roman" w:hAnsi="Times New Roman"/>
                <w:sz w:val="24"/>
                <w:szCs w:val="24"/>
              </w:rPr>
              <w:t>національній</w:t>
            </w:r>
            <w:proofErr w:type="spellEnd"/>
            <w:r w:rsidRPr="009364ED">
              <w:rPr>
                <w:rFonts w:ascii="Times New Roman" w:hAnsi="Times New Roman"/>
                <w:sz w:val="24"/>
                <w:szCs w:val="24"/>
              </w:rPr>
              <w:t xml:space="preserve"> та </w:t>
            </w:r>
            <w:proofErr w:type="spellStart"/>
            <w:r w:rsidRPr="009364ED">
              <w:rPr>
                <w:rFonts w:ascii="Times New Roman" w:hAnsi="Times New Roman"/>
                <w:sz w:val="24"/>
                <w:szCs w:val="24"/>
              </w:rPr>
              <w:t>іноземних</w:t>
            </w:r>
            <w:proofErr w:type="spellEnd"/>
            <w:r w:rsidRPr="009364ED">
              <w:rPr>
                <w:rFonts w:ascii="Times New Roman" w:hAnsi="Times New Roman"/>
                <w:sz w:val="24"/>
                <w:szCs w:val="24"/>
              </w:rPr>
              <w:t xml:space="preserve"> валютах».</w:t>
            </w:r>
          </w:p>
          <w:p w14:paraId="57ADD857" w14:textId="77777777" w:rsidR="001B7E5A" w:rsidRPr="009364ED" w:rsidRDefault="001B7E5A" w:rsidP="001B7E5A">
            <w:pPr>
              <w:spacing w:before="150" w:after="150" w:line="240" w:lineRule="auto"/>
              <w:contextualSpacing/>
              <w:rPr>
                <w:rFonts w:ascii="Times New Roman" w:eastAsia="Times New Roman" w:hAnsi="Times New Roman"/>
                <w:sz w:val="24"/>
                <w:szCs w:val="24"/>
                <w:lang w:eastAsia="ru-RU"/>
              </w:rPr>
            </w:pPr>
          </w:p>
          <w:p w14:paraId="43517824" w14:textId="39E64257" w:rsidR="001B7E5A" w:rsidRPr="009364ED" w:rsidRDefault="001B7E5A" w:rsidP="001B7E5A">
            <w:pPr>
              <w:spacing w:before="150" w:after="150" w:line="240" w:lineRule="auto"/>
              <w:contextualSpacing/>
              <w:jc w:val="both"/>
              <w:rPr>
                <w:rFonts w:ascii="Times New Roman" w:eastAsia="Times New Roman" w:hAnsi="Times New Roman"/>
                <w:sz w:val="24"/>
                <w:szCs w:val="24"/>
                <w:lang w:eastAsia="ru-RU"/>
              </w:rPr>
            </w:pPr>
            <w:r w:rsidRPr="009364ED">
              <w:rPr>
                <w:rFonts w:ascii="Times New Roman" w:eastAsia="Times New Roman" w:hAnsi="Times New Roman"/>
                <w:sz w:val="24"/>
                <w:szCs w:val="24"/>
                <w:lang w:eastAsia="ru-RU"/>
              </w:rPr>
              <w:t xml:space="preserve">До </w:t>
            </w:r>
            <w:proofErr w:type="spellStart"/>
            <w:r w:rsidRPr="009364ED">
              <w:rPr>
                <w:rFonts w:ascii="Times New Roman" w:eastAsia="Times New Roman" w:hAnsi="Times New Roman"/>
                <w:sz w:val="24"/>
                <w:szCs w:val="24"/>
                <w:lang w:eastAsia="ru-RU"/>
              </w:rPr>
              <w:t>банківської</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гарантії</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додаються</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копії</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банківських</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документів</w:t>
            </w:r>
            <w:proofErr w:type="spellEnd"/>
            <w:r w:rsidR="002B3FF9" w:rsidRPr="00FC7D26">
              <w:rPr>
                <w:rFonts w:ascii="Times New Roman" w:eastAsia="Times New Roman" w:hAnsi="Times New Roman"/>
                <w:sz w:val="24"/>
                <w:szCs w:val="24"/>
                <w:lang w:eastAsia="ru-RU"/>
              </w:rPr>
              <w:t>:</w:t>
            </w:r>
            <w:r w:rsidRPr="009364ED">
              <w:rPr>
                <w:rFonts w:ascii="Times New Roman" w:eastAsia="Times New Roman" w:hAnsi="Times New Roman"/>
                <w:sz w:val="24"/>
                <w:szCs w:val="24"/>
                <w:lang w:eastAsia="ru-RU"/>
              </w:rPr>
              <w:t xml:space="preserve"> документ, </w:t>
            </w:r>
            <w:proofErr w:type="spellStart"/>
            <w:r w:rsidRPr="009364ED">
              <w:rPr>
                <w:rFonts w:ascii="Times New Roman" w:eastAsia="Times New Roman" w:hAnsi="Times New Roman"/>
                <w:sz w:val="24"/>
                <w:szCs w:val="24"/>
                <w:lang w:eastAsia="ru-RU"/>
              </w:rPr>
              <w:t>що</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підтверджує</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повноваження</w:t>
            </w:r>
            <w:proofErr w:type="spellEnd"/>
            <w:r w:rsidRPr="009364ED">
              <w:rPr>
                <w:rFonts w:ascii="Times New Roman" w:eastAsia="Times New Roman" w:hAnsi="Times New Roman"/>
                <w:sz w:val="24"/>
                <w:szCs w:val="24"/>
                <w:lang w:eastAsia="ru-RU"/>
              </w:rPr>
              <w:t xml:space="preserve"> особи, яка </w:t>
            </w:r>
            <w:proofErr w:type="spellStart"/>
            <w:r w:rsidRPr="009364ED">
              <w:rPr>
                <w:rFonts w:ascii="Times New Roman" w:eastAsia="Times New Roman" w:hAnsi="Times New Roman"/>
                <w:sz w:val="24"/>
                <w:szCs w:val="24"/>
                <w:lang w:eastAsia="ru-RU"/>
              </w:rPr>
              <w:t>підписала</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гарантію</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довіреність</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тощо</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завірені</w:t>
            </w:r>
            <w:proofErr w:type="spellEnd"/>
            <w:r w:rsidRPr="009364ED">
              <w:rPr>
                <w:rFonts w:ascii="Times New Roman" w:eastAsia="Times New Roman" w:hAnsi="Times New Roman"/>
                <w:sz w:val="24"/>
                <w:szCs w:val="24"/>
                <w:lang w:eastAsia="ru-RU"/>
              </w:rPr>
              <w:t xml:space="preserve"> банком.</w:t>
            </w:r>
          </w:p>
          <w:p w14:paraId="277AE48E" w14:textId="77777777" w:rsidR="001B7E5A" w:rsidRPr="009364ED" w:rsidRDefault="001B7E5A" w:rsidP="001B7E5A">
            <w:pPr>
              <w:spacing w:before="150" w:after="150" w:line="240" w:lineRule="auto"/>
              <w:contextualSpacing/>
              <w:jc w:val="both"/>
              <w:rPr>
                <w:rFonts w:ascii="Times New Roman" w:eastAsia="Times New Roman" w:hAnsi="Times New Roman"/>
                <w:sz w:val="24"/>
                <w:szCs w:val="24"/>
                <w:lang w:eastAsia="ru-RU"/>
              </w:rPr>
            </w:pPr>
            <w:r w:rsidRPr="009364ED">
              <w:rPr>
                <w:rFonts w:ascii="Times New Roman" w:eastAsia="Times New Roman" w:hAnsi="Times New Roman"/>
                <w:sz w:val="24"/>
                <w:szCs w:val="24"/>
                <w:lang w:eastAsia="ru-RU"/>
              </w:rPr>
              <w:t xml:space="preserve">Банк, </w:t>
            </w:r>
            <w:proofErr w:type="spellStart"/>
            <w:r w:rsidRPr="009364ED">
              <w:rPr>
                <w:rFonts w:ascii="Times New Roman" w:eastAsia="Times New Roman" w:hAnsi="Times New Roman"/>
                <w:sz w:val="24"/>
                <w:szCs w:val="24"/>
                <w:lang w:eastAsia="ru-RU"/>
              </w:rPr>
              <w:t>яким</w:t>
            </w:r>
            <w:proofErr w:type="spellEnd"/>
            <w:r w:rsidRPr="009364ED">
              <w:rPr>
                <w:rFonts w:ascii="Times New Roman" w:eastAsia="Times New Roman" w:hAnsi="Times New Roman"/>
                <w:sz w:val="24"/>
                <w:szCs w:val="24"/>
                <w:lang w:eastAsia="ru-RU"/>
              </w:rPr>
              <w:t xml:space="preserve"> видана </w:t>
            </w:r>
            <w:proofErr w:type="spellStart"/>
            <w:r w:rsidRPr="009364ED">
              <w:rPr>
                <w:rFonts w:ascii="Times New Roman" w:eastAsia="Times New Roman" w:hAnsi="Times New Roman"/>
                <w:sz w:val="24"/>
                <w:szCs w:val="24"/>
                <w:lang w:eastAsia="ru-RU"/>
              </w:rPr>
              <w:t>гарантія</w:t>
            </w:r>
            <w:proofErr w:type="spellEnd"/>
            <w:r w:rsidRPr="009364ED">
              <w:rPr>
                <w:rFonts w:ascii="Times New Roman" w:eastAsia="Times New Roman" w:hAnsi="Times New Roman"/>
                <w:sz w:val="24"/>
                <w:szCs w:val="24"/>
                <w:lang w:eastAsia="ru-RU"/>
              </w:rPr>
              <w:t xml:space="preserve">, за </w:t>
            </w:r>
            <w:proofErr w:type="spellStart"/>
            <w:r w:rsidRPr="009364ED">
              <w:rPr>
                <w:rFonts w:ascii="Times New Roman" w:eastAsia="Times New Roman" w:hAnsi="Times New Roman"/>
                <w:sz w:val="24"/>
                <w:szCs w:val="24"/>
                <w:lang w:eastAsia="ru-RU"/>
              </w:rPr>
              <w:t>офіційними</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даними</w:t>
            </w:r>
            <w:proofErr w:type="spellEnd"/>
            <w:r w:rsidRPr="009364ED">
              <w:rPr>
                <w:rFonts w:ascii="Times New Roman" w:eastAsia="Times New Roman" w:hAnsi="Times New Roman"/>
                <w:sz w:val="24"/>
                <w:szCs w:val="24"/>
                <w:lang w:eastAsia="ru-RU"/>
              </w:rPr>
              <w:t xml:space="preserve"> НБУ повинен бути </w:t>
            </w:r>
            <w:proofErr w:type="spellStart"/>
            <w:r w:rsidRPr="009364ED">
              <w:rPr>
                <w:rFonts w:ascii="Times New Roman" w:eastAsia="Times New Roman" w:hAnsi="Times New Roman"/>
                <w:sz w:val="24"/>
                <w:szCs w:val="24"/>
                <w:lang w:eastAsia="ru-RU"/>
              </w:rPr>
              <w:t>платоспроможним</w:t>
            </w:r>
            <w:proofErr w:type="spellEnd"/>
            <w:r w:rsidRPr="009364ED">
              <w:rPr>
                <w:rFonts w:ascii="Times New Roman" w:eastAsia="Times New Roman" w:hAnsi="Times New Roman"/>
                <w:sz w:val="24"/>
                <w:szCs w:val="24"/>
                <w:lang w:eastAsia="ru-RU"/>
              </w:rPr>
              <w:t xml:space="preserve"> та не </w:t>
            </w:r>
            <w:proofErr w:type="spellStart"/>
            <w:r w:rsidRPr="009364ED">
              <w:rPr>
                <w:rFonts w:ascii="Times New Roman" w:eastAsia="Times New Roman" w:hAnsi="Times New Roman"/>
                <w:sz w:val="24"/>
                <w:szCs w:val="24"/>
                <w:lang w:eastAsia="ru-RU"/>
              </w:rPr>
              <w:t>знаходитись</w:t>
            </w:r>
            <w:proofErr w:type="spellEnd"/>
            <w:r w:rsidRPr="009364ED">
              <w:rPr>
                <w:rFonts w:ascii="Times New Roman" w:eastAsia="Times New Roman" w:hAnsi="Times New Roman"/>
                <w:sz w:val="24"/>
                <w:szCs w:val="24"/>
                <w:lang w:eastAsia="ru-RU"/>
              </w:rPr>
              <w:t xml:space="preserve"> в </w:t>
            </w:r>
            <w:proofErr w:type="spellStart"/>
            <w:r w:rsidRPr="009364ED">
              <w:rPr>
                <w:rFonts w:ascii="Times New Roman" w:eastAsia="Times New Roman" w:hAnsi="Times New Roman"/>
                <w:sz w:val="24"/>
                <w:szCs w:val="24"/>
                <w:lang w:eastAsia="ru-RU"/>
              </w:rPr>
              <w:t>стадії</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ліквідації</w:t>
            </w:r>
            <w:proofErr w:type="spellEnd"/>
            <w:r w:rsidRPr="009364ED">
              <w:rPr>
                <w:rFonts w:ascii="Times New Roman" w:eastAsia="Times New Roman" w:hAnsi="Times New Roman"/>
                <w:sz w:val="24"/>
                <w:szCs w:val="24"/>
                <w:lang w:eastAsia="ru-RU"/>
              </w:rPr>
              <w:t>.</w:t>
            </w:r>
          </w:p>
          <w:p w14:paraId="6660956C" w14:textId="7C3CE148" w:rsidR="001B7E5A" w:rsidRPr="009364ED" w:rsidRDefault="001B7E5A" w:rsidP="001B7E5A">
            <w:pPr>
              <w:spacing w:before="150" w:after="150" w:line="240" w:lineRule="auto"/>
              <w:contextualSpacing/>
              <w:jc w:val="both"/>
              <w:rPr>
                <w:rFonts w:ascii="Times New Roman" w:eastAsia="Times New Roman" w:hAnsi="Times New Roman"/>
                <w:sz w:val="24"/>
                <w:szCs w:val="24"/>
                <w:lang w:eastAsia="ru-RU"/>
              </w:rPr>
            </w:pPr>
            <w:r w:rsidRPr="009364ED">
              <w:rPr>
                <w:rFonts w:ascii="Times New Roman" w:eastAsia="Times New Roman" w:hAnsi="Times New Roman"/>
                <w:sz w:val="24"/>
                <w:szCs w:val="24"/>
                <w:lang w:eastAsia="ru-RU"/>
              </w:rPr>
              <w:t xml:space="preserve">У </w:t>
            </w:r>
            <w:proofErr w:type="spellStart"/>
            <w:r w:rsidRPr="009364ED">
              <w:rPr>
                <w:rFonts w:ascii="Times New Roman" w:eastAsia="Times New Roman" w:hAnsi="Times New Roman"/>
                <w:sz w:val="24"/>
                <w:szCs w:val="24"/>
                <w:lang w:eastAsia="ru-RU"/>
              </w:rPr>
              <w:t>разі</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якщо</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Переможець</w:t>
            </w:r>
            <w:proofErr w:type="spellEnd"/>
            <w:r w:rsidRPr="009364ED">
              <w:rPr>
                <w:rFonts w:ascii="Times New Roman" w:eastAsia="Times New Roman" w:hAnsi="Times New Roman"/>
                <w:sz w:val="24"/>
                <w:szCs w:val="24"/>
                <w:lang w:eastAsia="ru-RU"/>
              </w:rPr>
              <w:t xml:space="preserve"> є нерезидентом, </w:t>
            </w:r>
            <w:proofErr w:type="spellStart"/>
            <w:r w:rsidRPr="009364ED">
              <w:rPr>
                <w:rFonts w:ascii="Times New Roman" w:eastAsia="Times New Roman" w:hAnsi="Times New Roman"/>
                <w:sz w:val="24"/>
                <w:szCs w:val="24"/>
                <w:lang w:eastAsia="ru-RU"/>
              </w:rPr>
              <w:t>він</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може</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надати</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забезпечення</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виконання</w:t>
            </w:r>
            <w:proofErr w:type="spellEnd"/>
            <w:r w:rsidRPr="009364ED">
              <w:rPr>
                <w:rFonts w:ascii="Times New Roman" w:eastAsia="Times New Roman" w:hAnsi="Times New Roman"/>
                <w:sz w:val="24"/>
                <w:szCs w:val="24"/>
                <w:lang w:eastAsia="ru-RU"/>
              </w:rPr>
              <w:t xml:space="preserve"> договору про </w:t>
            </w:r>
            <w:proofErr w:type="spellStart"/>
            <w:r w:rsidRPr="009364ED">
              <w:rPr>
                <w:rFonts w:ascii="Times New Roman" w:eastAsia="Times New Roman" w:hAnsi="Times New Roman"/>
                <w:sz w:val="24"/>
                <w:szCs w:val="24"/>
                <w:lang w:eastAsia="ru-RU"/>
              </w:rPr>
              <w:t>закупівлю</w:t>
            </w:r>
            <w:proofErr w:type="spellEnd"/>
            <w:r w:rsidRPr="009364ED">
              <w:rPr>
                <w:rFonts w:ascii="Times New Roman" w:eastAsia="Times New Roman" w:hAnsi="Times New Roman"/>
                <w:sz w:val="24"/>
                <w:szCs w:val="24"/>
                <w:lang w:eastAsia="ru-RU"/>
              </w:rPr>
              <w:t xml:space="preserve"> у </w:t>
            </w:r>
            <w:proofErr w:type="spellStart"/>
            <w:r w:rsidRPr="009364ED">
              <w:rPr>
                <w:rFonts w:ascii="Times New Roman" w:eastAsia="Times New Roman" w:hAnsi="Times New Roman"/>
                <w:sz w:val="24"/>
                <w:szCs w:val="24"/>
                <w:lang w:eastAsia="ru-RU"/>
              </w:rPr>
              <w:t>національній</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валюті</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країни</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Замовника</w:t>
            </w:r>
            <w:proofErr w:type="spellEnd"/>
            <w:r w:rsidRPr="009364ED">
              <w:rPr>
                <w:rFonts w:ascii="Times New Roman" w:eastAsia="Times New Roman" w:hAnsi="Times New Roman"/>
                <w:sz w:val="24"/>
                <w:szCs w:val="24"/>
                <w:lang w:eastAsia="ru-RU"/>
              </w:rPr>
              <w:t xml:space="preserve"> — </w:t>
            </w:r>
            <w:proofErr w:type="spellStart"/>
            <w:r w:rsidRPr="009364ED">
              <w:rPr>
                <w:rFonts w:ascii="Times New Roman" w:eastAsia="Times New Roman" w:hAnsi="Times New Roman"/>
                <w:sz w:val="24"/>
                <w:szCs w:val="24"/>
                <w:lang w:eastAsia="ru-RU"/>
              </w:rPr>
              <w:t>гривні</w:t>
            </w:r>
            <w:proofErr w:type="spellEnd"/>
            <w:r w:rsidRPr="009364ED">
              <w:rPr>
                <w:rFonts w:ascii="Times New Roman" w:eastAsia="Times New Roman" w:hAnsi="Times New Roman"/>
                <w:sz w:val="24"/>
                <w:szCs w:val="24"/>
                <w:lang w:eastAsia="ru-RU"/>
              </w:rPr>
              <w:t xml:space="preserve">  на суму </w:t>
            </w:r>
            <w:r w:rsidR="002B3FF9" w:rsidRPr="00FC7D26">
              <w:rPr>
                <w:rFonts w:ascii="Times New Roman" w:eastAsia="Times New Roman" w:hAnsi="Times New Roman"/>
                <w:sz w:val="24"/>
                <w:szCs w:val="24"/>
                <w:lang w:eastAsia="ru-RU"/>
              </w:rPr>
              <w:t>5</w:t>
            </w:r>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від</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вартості</w:t>
            </w:r>
            <w:proofErr w:type="spellEnd"/>
            <w:r w:rsidRPr="009364ED">
              <w:rPr>
                <w:rFonts w:ascii="Times New Roman" w:eastAsia="Times New Roman" w:hAnsi="Times New Roman"/>
                <w:sz w:val="24"/>
                <w:szCs w:val="24"/>
                <w:lang w:eastAsia="ru-RU"/>
              </w:rPr>
              <w:t xml:space="preserve"> договору в </w:t>
            </w:r>
            <w:proofErr w:type="spellStart"/>
            <w:r w:rsidRPr="009364ED">
              <w:rPr>
                <w:rFonts w:ascii="Times New Roman" w:eastAsia="Times New Roman" w:hAnsi="Times New Roman"/>
                <w:sz w:val="24"/>
                <w:szCs w:val="24"/>
                <w:lang w:eastAsia="ru-RU"/>
              </w:rPr>
              <w:t>еквіваленті</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що</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перерахована</w:t>
            </w:r>
            <w:proofErr w:type="spellEnd"/>
            <w:r w:rsidRPr="009364ED">
              <w:rPr>
                <w:rFonts w:ascii="Times New Roman" w:eastAsia="Times New Roman" w:hAnsi="Times New Roman"/>
                <w:sz w:val="24"/>
                <w:szCs w:val="24"/>
                <w:lang w:eastAsia="ru-RU"/>
              </w:rPr>
              <w:t xml:space="preserve"> на дату </w:t>
            </w:r>
            <w:proofErr w:type="spellStart"/>
            <w:r w:rsidRPr="009364ED">
              <w:rPr>
                <w:rFonts w:ascii="Times New Roman" w:eastAsia="Times New Roman" w:hAnsi="Times New Roman"/>
                <w:sz w:val="24"/>
                <w:szCs w:val="24"/>
                <w:lang w:eastAsia="ru-RU"/>
              </w:rPr>
              <w:t>оформлення</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банківської</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гарантії</w:t>
            </w:r>
            <w:proofErr w:type="spellEnd"/>
            <w:r w:rsidRPr="009364ED">
              <w:rPr>
                <w:rFonts w:ascii="Times New Roman" w:eastAsia="Times New Roman" w:hAnsi="Times New Roman"/>
                <w:sz w:val="24"/>
                <w:szCs w:val="24"/>
                <w:lang w:eastAsia="ru-RU"/>
              </w:rPr>
              <w:t xml:space="preserve"> за </w:t>
            </w:r>
            <w:proofErr w:type="spellStart"/>
            <w:r w:rsidRPr="009364ED">
              <w:rPr>
                <w:rFonts w:ascii="Times New Roman" w:eastAsia="Times New Roman" w:hAnsi="Times New Roman"/>
                <w:sz w:val="24"/>
                <w:szCs w:val="24"/>
                <w:lang w:eastAsia="ru-RU"/>
              </w:rPr>
              <w:t>офіційним</w:t>
            </w:r>
            <w:proofErr w:type="spellEnd"/>
            <w:r w:rsidRPr="009364ED">
              <w:rPr>
                <w:rFonts w:ascii="Times New Roman" w:eastAsia="Times New Roman" w:hAnsi="Times New Roman"/>
                <w:sz w:val="24"/>
                <w:szCs w:val="24"/>
                <w:lang w:eastAsia="ru-RU"/>
              </w:rPr>
              <w:t xml:space="preserve"> курсом </w:t>
            </w:r>
            <w:proofErr w:type="spellStart"/>
            <w:r w:rsidRPr="009364ED">
              <w:rPr>
                <w:rFonts w:ascii="Times New Roman" w:eastAsia="Times New Roman" w:hAnsi="Times New Roman"/>
                <w:sz w:val="24"/>
                <w:szCs w:val="24"/>
                <w:lang w:eastAsia="ru-RU"/>
              </w:rPr>
              <w:t>Національного</w:t>
            </w:r>
            <w:proofErr w:type="spellEnd"/>
            <w:r w:rsidRPr="009364ED">
              <w:rPr>
                <w:rFonts w:ascii="Times New Roman" w:eastAsia="Times New Roman" w:hAnsi="Times New Roman"/>
                <w:sz w:val="24"/>
                <w:szCs w:val="24"/>
                <w:lang w:eastAsia="ru-RU"/>
              </w:rPr>
              <w:t xml:space="preserve"> банку.</w:t>
            </w:r>
          </w:p>
          <w:p w14:paraId="22512C06" w14:textId="77777777" w:rsidR="001B7E5A" w:rsidRPr="009364ED" w:rsidRDefault="001B7E5A" w:rsidP="001B7E5A">
            <w:pPr>
              <w:spacing w:before="150" w:after="150" w:line="240" w:lineRule="auto"/>
              <w:contextualSpacing/>
              <w:jc w:val="both"/>
              <w:rPr>
                <w:rFonts w:ascii="Times New Roman" w:eastAsia="Times New Roman" w:hAnsi="Times New Roman"/>
                <w:sz w:val="24"/>
                <w:szCs w:val="24"/>
                <w:lang w:eastAsia="ru-RU"/>
              </w:rPr>
            </w:pPr>
            <w:proofErr w:type="spellStart"/>
            <w:r w:rsidRPr="009364ED">
              <w:rPr>
                <w:rFonts w:ascii="Times New Roman" w:eastAsia="Times New Roman" w:hAnsi="Times New Roman"/>
                <w:sz w:val="24"/>
                <w:szCs w:val="24"/>
                <w:lang w:eastAsia="ru-RU"/>
              </w:rPr>
              <w:t>Замовник</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повертає</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забезпечення</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виконання</w:t>
            </w:r>
            <w:proofErr w:type="spellEnd"/>
            <w:r w:rsidRPr="009364ED">
              <w:rPr>
                <w:rFonts w:ascii="Times New Roman" w:eastAsia="Times New Roman" w:hAnsi="Times New Roman"/>
                <w:sz w:val="24"/>
                <w:szCs w:val="24"/>
                <w:lang w:eastAsia="ru-RU"/>
              </w:rPr>
              <w:t xml:space="preserve"> договору про </w:t>
            </w:r>
            <w:proofErr w:type="spellStart"/>
            <w:r w:rsidRPr="009364ED">
              <w:rPr>
                <w:rFonts w:ascii="Times New Roman" w:eastAsia="Times New Roman" w:hAnsi="Times New Roman"/>
                <w:sz w:val="24"/>
                <w:szCs w:val="24"/>
                <w:lang w:eastAsia="ru-RU"/>
              </w:rPr>
              <w:t>закупівлю</w:t>
            </w:r>
            <w:proofErr w:type="spellEnd"/>
            <w:r w:rsidRPr="009364ED">
              <w:rPr>
                <w:rFonts w:ascii="Times New Roman" w:eastAsia="Times New Roman" w:hAnsi="Times New Roman"/>
                <w:sz w:val="24"/>
                <w:szCs w:val="24"/>
                <w:lang w:eastAsia="ru-RU"/>
              </w:rPr>
              <w:t>:</w:t>
            </w:r>
          </w:p>
          <w:p w14:paraId="1F12A937" w14:textId="77777777" w:rsidR="001B7E5A" w:rsidRPr="009364ED" w:rsidRDefault="001B7E5A" w:rsidP="001B7E5A">
            <w:pPr>
              <w:spacing w:before="150" w:after="150" w:line="240" w:lineRule="auto"/>
              <w:contextualSpacing/>
              <w:jc w:val="both"/>
              <w:rPr>
                <w:rFonts w:ascii="Times New Roman" w:eastAsia="Times New Roman" w:hAnsi="Times New Roman"/>
                <w:sz w:val="24"/>
                <w:szCs w:val="24"/>
                <w:lang w:eastAsia="ru-RU"/>
              </w:rPr>
            </w:pPr>
            <w:r w:rsidRPr="009364ED">
              <w:rPr>
                <w:rFonts w:ascii="Times New Roman" w:eastAsia="Times New Roman" w:hAnsi="Times New Roman"/>
                <w:sz w:val="24"/>
                <w:szCs w:val="24"/>
                <w:lang w:eastAsia="ru-RU"/>
              </w:rPr>
              <w:t xml:space="preserve">1) </w:t>
            </w:r>
            <w:proofErr w:type="spellStart"/>
            <w:r w:rsidRPr="009364ED">
              <w:rPr>
                <w:rFonts w:ascii="Times New Roman" w:eastAsia="Times New Roman" w:hAnsi="Times New Roman"/>
                <w:sz w:val="24"/>
                <w:szCs w:val="24"/>
                <w:lang w:eastAsia="ru-RU"/>
              </w:rPr>
              <w:t>після</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виконання</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переможцем</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процедури</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закупівлі</w:t>
            </w:r>
            <w:proofErr w:type="spellEnd"/>
            <w:r w:rsidRPr="009364ED">
              <w:rPr>
                <w:rFonts w:ascii="Times New Roman" w:eastAsia="Times New Roman" w:hAnsi="Times New Roman"/>
                <w:sz w:val="24"/>
                <w:szCs w:val="24"/>
                <w:lang w:eastAsia="ru-RU"/>
              </w:rPr>
              <w:t xml:space="preserve"> договору про </w:t>
            </w:r>
            <w:proofErr w:type="spellStart"/>
            <w:r w:rsidRPr="009364ED">
              <w:rPr>
                <w:rFonts w:ascii="Times New Roman" w:eastAsia="Times New Roman" w:hAnsi="Times New Roman"/>
                <w:sz w:val="24"/>
                <w:szCs w:val="24"/>
                <w:lang w:eastAsia="ru-RU"/>
              </w:rPr>
              <w:t>закупівлю</w:t>
            </w:r>
            <w:proofErr w:type="spellEnd"/>
            <w:r w:rsidRPr="009364ED">
              <w:rPr>
                <w:rFonts w:ascii="Times New Roman" w:eastAsia="Times New Roman" w:hAnsi="Times New Roman"/>
                <w:sz w:val="24"/>
                <w:szCs w:val="24"/>
                <w:lang w:eastAsia="ru-RU"/>
              </w:rPr>
              <w:t>;</w:t>
            </w:r>
          </w:p>
          <w:p w14:paraId="29F25DF3" w14:textId="77777777" w:rsidR="001B7E5A" w:rsidRPr="009364ED" w:rsidRDefault="001B7E5A" w:rsidP="001B7E5A">
            <w:pPr>
              <w:spacing w:before="150" w:after="150" w:line="240" w:lineRule="auto"/>
              <w:contextualSpacing/>
              <w:jc w:val="both"/>
              <w:rPr>
                <w:rFonts w:ascii="Times New Roman" w:eastAsia="Times New Roman" w:hAnsi="Times New Roman"/>
                <w:sz w:val="24"/>
                <w:szCs w:val="24"/>
                <w:lang w:eastAsia="ru-RU"/>
              </w:rPr>
            </w:pPr>
            <w:r w:rsidRPr="009364ED">
              <w:rPr>
                <w:rFonts w:ascii="Times New Roman" w:eastAsia="Times New Roman" w:hAnsi="Times New Roman"/>
                <w:sz w:val="24"/>
                <w:szCs w:val="24"/>
                <w:lang w:eastAsia="ru-RU"/>
              </w:rPr>
              <w:t xml:space="preserve">2) за </w:t>
            </w:r>
            <w:proofErr w:type="spellStart"/>
            <w:r w:rsidRPr="009364ED">
              <w:rPr>
                <w:rFonts w:ascii="Times New Roman" w:eastAsia="Times New Roman" w:hAnsi="Times New Roman"/>
                <w:sz w:val="24"/>
                <w:szCs w:val="24"/>
                <w:lang w:eastAsia="ru-RU"/>
              </w:rPr>
              <w:t>рішенням</w:t>
            </w:r>
            <w:proofErr w:type="spellEnd"/>
            <w:r w:rsidRPr="009364ED">
              <w:rPr>
                <w:rFonts w:ascii="Times New Roman" w:eastAsia="Times New Roman" w:hAnsi="Times New Roman"/>
                <w:sz w:val="24"/>
                <w:szCs w:val="24"/>
                <w:lang w:eastAsia="ru-RU"/>
              </w:rPr>
              <w:t xml:space="preserve"> суду </w:t>
            </w:r>
            <w:proofErr w:type="spellStart"/>
            <w:r w:rsidRPr="009364ED">
              <w:rPr>
                <w:rFonts w:ascii="Times New Roman" w:eastAsia="Times New Roman" w:hAnsi="Times New Roman"/>
                <w:sz w:val="24"/>
                <w:szCs w:val="24"/>
                <w:lang w:eastAsia="ru-RU"/>
              </w:rPr>
              <w:t>щодо</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повернення</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забезпечення</w:t>
            </w:r>
            <w:proofErr w:type="spellEnd"/>
            <w:r w:rsidRPr="009364ED">
              <w:rPr>
                <w:rFonts w:ascii="Times New Roman" w:eastAsia="Times New Roman" w:hAnsi="Times New Roman"/>
                <w:sz w:val="24"/>
                <w:szCs w:val="24"/>
                <w:lang w:eastAsia="ru-RU"/>
              </w:rPr>
              <w:t xml:space="preserve"> договору у </w:t>
            </w:r>
            <w:proofErr w:type="spellStart"/>
            <w:r w:rsidRPr="009364ED">
              <w:rPr>
                <w:rFonts w:ascii="Times New Roman" w:eastAsia="Times New Roman" w:hAnsi="Times New Roman"/>
                <w:sz w:val="24"/>
                <w:szCs w:val="24"/>
                <w:lang w:eastAsia="ru-RU"/>
              </w:rPr>
              <w:t>випадку</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визнання</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результатів</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процедури</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закупівлі</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недійсними</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або</w:t>
            </w:r>
            <w:proofErr w:type="spellEnd"/>
            <w:r w:rsidRPr="009364ED">
              <w:rPr>
                <w:rFonts w:ascii="Times New Roman" w:eastAsia="Times New Roman" w:hAnsi="Times New Roman"/>
                <w:sz w:val="24"/>
                <w:szCs w:val="24"/>
                <w:lang w:eastAsia="ru-RU"/>
              </w:rPr>
              <w:t xml:space="preserve"> договору про </w:t>
            </w:r>
            <w:proofErr w:type="spellStart"/>
            <w:r w:rsidRPr="009364ED">
              <w:rPr>
                <w:rFonts w:ascii="Times New Roman" w:eastAsia="Times New Roman" w:hAnsi="Times New Roman"/>
                <w:sz w:val="24"/>
                <w:szCs w:val="24"/>
                <w:lang w:eastAsia="ru-RU"/>
              </w:rPr>
              <w:t>закупівлю</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нікчемним</w:t>
            </w:r>
            <w:proofErr w:type="spellEnd"/>
            <w:r w:rsidRPr="009364ED">
              <w:rPr>
                <w:rFonts w:ascii="Times New Roman" w:eastAsia="Times New Roman" w:hAnsi="Times New Roman"/>
                <w:sz w:val="24"/>
                <w:szCs w:val="24"/>
                <w:lang w:eastAsia="ru-RU"/>
              </w:rPr>
              <w:t>;</w:t>
            </w:r>
          </w:p>
          <w:p w14:paraId="520B0B3E" w14:textId="77777777" w:rsidR="001B7E5A" w:rsidRPr="009364ED" w:rsidRDefault="001B7E5A" w:rsidP="001B7E5A">
            <w:pPr>
              <w:spacing w:before="150" w:after="150" w:line="240" w:lineRule="auto"/>
              <w:contextualSpacing/>
              <w:jc w:val="both"/>
              <w:rPr>
                <w:rFonts w:ascii="Times New Roman" w:eastAsia="Times New Roman" w:hAnsi="Times New Roman"/>
                <w:sz w:val="24"/>
                <w:szCs w:val="24"/>
                <w:lang w:eastAsia="ru-RU"/>
              </w:rPr>
            </w:pPr>
            <w:r w:rsidRPr="009364ED">
              <w:rPr>
                <w:rFonts w:ascii="Times New Roman" w:eastAsia="Times New Roman" w:hAnsi="Times New Roman"/>
                <w:sz w:val="24"/>
                <w:szCs w:val="24"/>
                <w:lang w:eastAsia="ru-RU"/>
              </w:rPr>
              <w:t xml:space="preserve">3) у </w:t>
            </w:r>
            <w:proofErr w:type="spellStart"/>
            <w:r w:rsidRPr="009364ED">
              <w:rPr>
                <w:rFonts w:ascii="Times New Roman" w:eastAsia="Times New Roman" w:hAnsi="Times New Roman"/>
                <w:sz w:val="24"/>
                <w:szCs w:val="24"/>
                <w:lang w:eastAsia="ru-RU"/>
              </w:rPr>
              <w:t>випадках</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передбачених</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статтею</w:t>
            </w:r>
            <w:proofErr w:type="spellEnd"/>
            <w:r w:rsidRPr="009364ED">
              <w:rPr>
                <w:rFonts w:ascii="Times New Roman" w:eastAsia="Times New Roman" w:hAnsi="Times New Roman"/>
                <w:sz w:val="24"/>
                <w:szCs w:val="24"/>
                <w:lang w:eastAsia="ru-RU"/>
              </w:rPr>
              <w:t xml:space="preserve"> 21 </w:t>
            </w:r>
            <w:proofErr w:type="spellStart"/>
            <w:r w:rsidRPr="009364ED">
              <w:rPr>
                <w:rFonts w:ascii="Times New Roman" w:eastAsia="Times New Roman" w:hAnsi="Times New Roman"/>
                <w:sz w:val="24"/>
                <w:szCs w:val="24"/>
                <w:lang w:eastAsia="ru-RU"/>
              </w:rPr>
              <w:t>Особливостей</w:t>
            </w:r>
            <w:proofErr w:type="spellEnd"/>
            <w:r w:rsidRPr="009364ED">
              <w:rPr>
                <w:rFonts w:ascii="Times New Roman" w:eastAsia="Times New Roman" w:hAnsi="Times New Roman"/>
                <w:sz w:val="24"/>
                <w:szCs w:val="24"/>
                <w:lang w:eastAsia="ru-RU"/>
              </w:rPr>
              <w:t>;</w:t>
            </w:r>
          </w:p>
          <w:p w14:paraId="0CBB2CCF" w14:textId="77777777" w:rsidR="001B7E5A" w:rsidRPr="009364ED" w:rsidRDefault="001B7E5A" w:rsidP="001B7E5A">
            <w:pPr>
              <w:spacing w:before="150" w:after="150" w:line="240" w:lineRule="auto"/>
              <w:contextualSpacing/>
              <w:jc w:val="both"/>
              <w:rPr>
                <w:rFonts w:ascii="Times New Roman" w:eastAsia="Times New Roman" w:hAnsi="Times New Roman"/>
                <w:sz w:val="24"/>
                <w:szCs w:val="24"/>
                <w:lang w:eastAsia="ru-RU"/>
              </w:rPr>
            </w:pPr>
            <w:r w:rsidRPr="009364ED">
              <w:rPr>
                <w:rFonts w:ascii="Times New Roman" w:eastAsia="Times New Roman" w:hAnsi="Times New Roman"/>
                <w:sz w:val="24"/>
                <w:szCs w:val="24"/>
                <w:lang w:eastAsia="ru-RU"/>
              </w:rPr>
              <w:t xml:space="preserve">4) </w:t>
            </w:r>
            <w:proofErr w:type="spellStart"/>
            <w:r w:rsidRPr="009364ED">
              <w:rPr>
                <w:rFonts w:ascii="Times New Roman" w:eastAsia="Times New Roman" w:hAnsi="Times New Roman"/>
                <w:sz w:val="24"/>
                <w:szCs w:val="24"/>
                <w:lang w:eastAsia="ru-RU"/>
              </w:rPr>
              <w:t>згідно</w:t>
            </w:r>
            <w:proofErr w:type="spellEnd"/>
            <w:r w:rsidRPr="009364ED">
              <w:rPr>
                <w:rFonts w:ascii="Times New Roman" w:eastAsia="Times New Roman" w:hAnsi="Times New Roman"/>
                <w:sz w:val="24"/>
                <w:szCs w:val="24"/>
                <w:lang w:eastAsia="ru-RU"/>
              </w:rPr>
              <w:t xml:space="preserve"> з </w:t>
            </w:r>
            <w:proofErr w:type="spellStart"/>
            <w:r w:rsidRPr="009364ED">
              <w:rPr>
                <w:rFonts w:ascii="Times New Roman" w:eastAsia="Times New Roman" w:hAnsi="Times New Roman"/>
                <w:sz w:val="24"/>
                <w:szCs w:val="24"/>
                <w:lang w:eastAsia="ru-RU"/>
              </w:rPr>
              <w:t>умовами</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зазначеними</w:t>
            </w:r>
            <w:proofErr w:type="spellEnd"/>
            <w:r w:rsidRPr="009364ED">
              <w:rPr>
                <w:rFonts w:ascii="Times New Roman" w:eastAsia="Times New Roman" w:hAnsi="Times New Roman"/>
                <w:sz w:val="24"/>
                <w:szCs w:val="24"/>
                <w:lang w:eastAsia="ru-RU"/>
              </w:rPr>
              <w:t xml:space="preserve"> в </w:t>
            </w:r>
            <w:proofErr w:type="spellStart"/>
            <w:r w:rsidRPr="009364ED">
              <w:rPr>
                <w:rFonts w:ascii="Times New Roman" w:eastAsia="Times New Roman" w:hAnsi="Times New Roman"/>
                <w:sz w:val="24"/>
                <w:szCs w:val="24"/>
                <w:lang w:eastAsia="ru-RU"/>
              </w:rPr>
              <w:t>договорі</w:t>
            </w:r>
            <w:proofErr w:type="spellEnd"/>
            <w:r w:rsidRPr="009364ED">
              <w:rPr>
                <w:rFonts w:ascii="Times New Roman" w:eastAsia="Times New Roman" w:hAnsi="Times New Roman"/>
                <w:sz w:val="24"/>
                <w:szCs w:val="24"/>
                <w:lang w:eastAsia="ru-RU"/>
              </w:rPr>
              <w:t xml:space="preserve"> про </w:t>
            </w:r>
            <w:proofErr w:type="spellStart"/>
            <w:r w:rsidRPr="009364ED">
              <w:rPr>
                <w:rFonts w:ascii="Times New Roman" w:eastAsia="Times New Roman" w:hAnsi="Times New Roman"/>
                <w:sz w:val="24"/>
                <w:szCs w:val="24"/>
                <w:lang w:eastAsia="ru-RU"/>
              </w:rPr>
              <w:t>закупівлю</w:t>
            </w:r>
            <w:proofErr w:type="spellEnd"/>
            <w:r w:rsidRPr="009364ED">
              <w:rPr>
                <w:rFonts w:ascii="Times New Roman" w:eastAsia="Times New Roman" w:hAnsi="Times New Roman"/>
                <w:sz w:val="24"/>
                <w:szCs w:val="24"/>
                <w:lang w:eastAsia="ru-RU"/>
              </w:rPr>
              <w:t xml:space="preserve">, але не </w:t>
            </w:r>
            <w:proofErr w:type="spellStart"/>
            <w:r w:rsidRPr="009364ED">
              <w:rPr>
                <w:rFonts w:ascii="Times New Roman" w:eastAsia="Times New Roman" w:hAnsi="Times New Roman"/>
                <w:sz w:val="24"/>
                <w:szCs w:val="24"/>
                <w:lang w:eastAsia="ru-RU"/>
              </w:rPr>
              <w:t>пізніше</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ніж</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протягом</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п’яти</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банківських</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днів</w:t>
            </w:r>
            <w:proofErr w:type="spellEnd"/>
            <w:r w:rsidRPr="009364ED">
              <w:rPr>
                <w:rFonts w:ascii="Times New Roman" w:eastAsia="Times New Roman" w:hAnsi="Times New Roman"/>
                <w:sz w:val="24"/>
                <w:szCs w:val="24"/>
                <w:lang w:eastAsia="ru-RU"/>
              </w:rPr>
              <w:t xml:space="preserve"> з дня </w:t>
            </w:r>
            <w:proofErr w:type="spellStart"/>
            <w:r w:rsidRPr="009364ED">
              <w:rPr>
                <w:rFonts w:ascii="Times New Roman" w:eastAsia="Times New Roman" w:hAnsi="Times New Roman"/>
                <w:sz w:val="24"/>
                <w:szCs w:val="24"/>
                <w:lang w:eastAsia="ru-RU"/>
              </w:rPr>
              <w:t>настання</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зазначених</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обставин</w:t>
            </w:r>
            <w:proofErr w:type="spellEnd"/>
            <w:r w:rsidRPr="009364ED">
              <w:rPr>
                <w:rFonts w:ascii="Times New Roman" w:eastAsia="Times New Roman" w:hAnsi="Times New Roman"/>
                <w:sz w:val="24"/>
                <w:szCs w:val="24"/>
                <w:lang w:eastAsia="ru-RU"/>
              </w:rPr>
              <w:t>.</w:t>
            </w:r>
          </w:p>
          <w:p w14:paraId="03B2A82A" w14:textId="77777777" w:rsidR="001B7E5A" w:rsidRDefault="001B7E5A" w:rsidP="001B7E5A">
            <w:pPr>
              <w:spacing w:before="150" w:after="150" w:line="240" w:lineRule="auto"/>
              <w:contextualSpacing/>
              <w:jc w:val="both"/>
              <w:rPr>
                <w:rFonts w:ascii="Times New Roman" w:eastAsia="Times New Roman" w:hAnsi="Times New Roman"/>
                <w:sz w:val="24"/>
                <w:szCs w:val="24"/>
                <w:lang w:eastAsia="ru-RU"/>
              </w:rPr>
            </w:pPr>
            <w:proofErr w:type="spellStart"/>
            <w:r w:rsidRPr="009364ED">
              <w:rPr>
                <w:rFonts w:ascii="Times New Roman" w:eastAsia="Times New Roman" w:hAnsi="Times New Roman"/>
                <w:sz w:val="24"/>
                <w:szCs w:val="24"/>
                <w:lang w:eastAsia="ru-RU"/>
              </w:rPr>
              <w:t>Усі</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витрати</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пов’язані</w:t>
            </w:r>
            <w:proofErr w:type="spellEnd"/>
            <w:r w:rsidRPr="009364ED">
              <w:rPr>
                <w:rFonts w:ascii="Times New Roman" w:eastAsia="Times New Roman" w:hAnsi="Times New Roman"/>
                <w:sz w:val="24"/>
                <w:szCs w:val="24"/>
                <w:lang w:eastAsia="ru-RU"/>
              </w:rPr>
              <w:t xml:space="preserve"> з </w:t>
            </w:r>
            <w:proofErr w:type="spellStart"/>
            <w:r w:rsidRPr="009364ED">
              <w:rPr>
                <w:rFonts w:ascii="Times New Roman" w:eastAsia="Times New Roman" w:hAnsi="Times New Roman"/>
                <w:sz w:val="24"/>
                <w:szCs w:val="24"/>
                <w:lang w:eastAsia="ru-RU"/>
              </w:rPr>
              <w:t>наданням</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забезпечення</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виконання</w:t>
            </w:r>
            <w:proofErr w:type="spellEnd"/>
            <w:r w:rsidRPr="009364ED">
              <w:rPr>
                <w:rFonts w:ascii="Times New Roman" w:eastAsia="Times New Roman" w:hAnsi="Times New Roman"/>
                <w:sz w:val="24"/>
                <w:szCs w:val="24"/>
                <w:lang w:eastAsia="ru-RU"/>
              </w:rPr>
              <w:t xml:space="preserve"> договору про </w:t>
            </w:r>
            <w:proofErr w:type="spellStart"/>
            <w:r w:rsidRPr="009364ED">
              <w:rPr>
                <w:rFonts w:ascii="Times New Roman" w:eastAsia="Times New Roman" w:hAnsi="Times New Roman"/>
                <w:sz w:val="24"/>
                <w:szCs w:val="24"/>
                <w:lang w:eastAsia="ru-RU"/>
              </w:rPr>
              <w:t>закупівлю</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здійснюються</w:t>
            </w:r>
            <w:proofErr w:type="spellEnd"/>
            <w:r w:rsidRPr="009364ED">
              <w:rPr>
                <w:rFonts w:ascii="Times New Roman" w:eastAsia="Times New Roman" w:hAnsi="Times New Roman"/>
                <w:sz w:val="24"/>
                <w:szCs w:val="24"/>
                <w:lang w:eastAsia="ru-RU"/>
              </w:rPr>
              <w:t xml:space="preserve"> за </w:t>
            </w:r>
            <w:proofErr w:type="spellStart"/>
            <w:r w:rsidRPr="009364ED">
              <w:rPr>
                <w:rFonts w:ascii="Times New Roman" w:eastAsia="Times New Roman" w:hAnsi="Times New Roman"/>
                <w:sz w:val="24"/>
                <w:szCs w:val="24"/>
                <w:lang w:eastAsia="ru-RU"/>
              </w:rPr>
              <w:t>рахунок</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коштів</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Переможця</w:t>
            </w:r>
            <w:proofErr w:type="spellEnd"/>
            <w:r w:rsidRPr="009364ED">
              <w:rPr>
                <w:rFonts w:ascii="Times New Roman" w:eastAsia="Times New Roman" w:hAnsi="Times New Roman"/>
                <w:sz w:val="24"/>
                <w:szCs w:val="24"/>
                <w:lang w:eastAsia="ru-RU"/>
              </w:rPr>
              <w:t>.</w:t>
            </w:r>
          </w:p>
          <w:p w14:paraId="65A09944" w14:textId="77777777" w:rsidR="001B7E5A" w:rsidRPr="009364ED" w:rsidRDefault="001B7E5A" w:rsidP="001B7E5A">
            <w:pPr>
              <w:spacing w:before="150" w:after="150" w:line="240" w:lineRule="auto"/>
              <w:contextualSpacing/>
              <w:jc w:val="both"/>
              <w:rPr>
                <w:rFonts w:ascii="Times New Roman" w:eastAsia="Times New Roman" w:hAnsi="Times New Roman"/>
                <w:sz w:val="24"/>
                <w:szCs w:val="24"/>
                <w:lang w:eastAsia="ru-RU"/>
              </w:rPr>
            </w:pPr>
            <w:proofErr w:type="spellStart"/>
            <w:r w:rsidRPr="009364ED">
              <w:rPr>
                <w:rFonts w:ascii="Times New Roman" w:eastAsia="Times New Roman" w:hAnsi="Times New Roman"/>
                <w:sz w:val="24"/>
                <w:szCs w:val="24"/>
                <w:lang w:eastAsia="ru-RU"/>
              </w:rPr>
              <w:t>Кошти</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що</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надійшли</w:t>
            </w:r>
            <w:proofErr w:type="spellEnd"/>
            <w:r w:rsidRPr="009364ED">
              <w:rPr>
                <w:rFonts w:ascii="Times New Roman" w:eastAsia="Times New Roman" w:hAnsi="Times New Roman"/>
                <w:sz w:val="24"/>
                <w:szCs w:val="24"/>
                <w:lang w:eastAsia="ru-RU"/>
              </w:rPr>
              <w:t xml:space="preserve"> як </w:t>
            </w:r>
            <w:proofErr w:type="spellStart"/>
            <w:r w:rsidRPr="009364ED">
              <w:rPr>
                <w:rFonts w:ascii="Times New Roman" w:eastAsia="Times New Roman" w:hAnsi="Times New Roman"/>
                <w:sz w:val="24"/>
                <w:szCs w:val="24"/>
                <w:lang w:eastAsia="ru-RU"/>
              </w:rPr>
              <w:t>забезпечення</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виконання</w:t>
            </w:r>
            <w:proofErr w:type="spellEnd"/>
            <w:r w:rsidRPr="009364ED">
              <w:rPr>
                <w:rFonts w:ascii="Times New Roman" w:eastAsia="Times New Roman" w:hAnsi="Times New Roman"/>
                <w:sz w:val="24"/>
                <w:szCs w:val="24"/>
                <w:lang w:eastAsia="ru-RU"/>
              </w:rPr>
              <w:t xml:space="preserve"> договору про </w:t>
            </w:r>
            <w:proofErr w:type="spellStart"/>
            <w:r w:rsidRPr="009364ED">
              <w:rPr>
                <w:rFonts w:ascii="Times New Roman" w:eastAsia="Times New Roman" w:hAnsi="Times New Roman"/>
                <w:sz w:val="24"/>
                <w:szCs w:val="24"/>
                <w:lang w:eastAsia="ru-RU"/>
              </w:rPr>
              <w:t>закупівлю</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якщо</w:t>
            </w:r>
            <w:proofErr w:type="spellEnd"/>
            <w:r w:rsidRPr="009364ED">
              <w:rPr>
                <w:rFonts w:ascii="Times New Roman" w:eastAsia="Times New Roman" w:hAnsi="Times New Roman"/>
                <w:sz w:val="24"/>
                <w:szCs w:val="24"/>
                <w:lang w:eastAsia="ru-RU"/>
              </w:rPr>
              <w:t xml:space="preserve"> вони не </w:t>
            </w:r>
            <w:proofErr w:type="spellStart"/>
            <w:r w:rsidRPr="009364ED">
              <w:rPr>
                <w:rFonts w:ascii="Times New Roman" w:eastAsia="Times New Roman" w:hAnsi="Times New Roman"/>
                <w:sz w:val="24"/>
                <w:szCs w:val="24"/>
                <w:lang w:eastAsia="ru-RU"/>
              </w:rPr>
              <w:t>повертаються</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учаснику</w:t>
            </w:r>
            <w:proofErr w:type="spellEnd"/>
            <w:r w:rsidRPr="009364ED">
              <w:rPr>
                <w:rFonts w:ascii="Times New Roman" w:eastAsia="Times New Roman" w:hAnsi="Times New Roman"/>
                <w:sz w:val="24"/>
                <w:szCs w:val="24"/>
                <w:lang w:eastAsia="ru-RU"/>
              </w:rPr>
              <w:t xml:space="preserve"> у </w:t>
            </w:r>
            <w:proofErr w:type="spellStart"/>
            <w:r w:rsidRPr="009364ED">
              <w:rPr>
                <w:rFonts w:ascii="Times New Roman" w:eastAsia="Times New Roman" w:hAnsi="Times New Roman"/>
                <w:sz w:val="24"/>
                <w:szCs w:val="24"/>
                <w:lang w:eastAsia="ru-RU"/>
              </w:rPr>
              <w:t>випадках</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визначених</w:t>
            </w:r>
            <w:proofErr w:type="spellEnd"/>
            <w:r w:rsidRPr="009364ED">
              <w:rPr>
                <w:rFonts w:ascii="Times New Roman" w:eastAsia="Times New Roman" w:hAnsi="Times New Roman"/>
                <w:sz w:val="24"/>
                <w:szCs w:val="24"/>
                <w:lang w:eastAsia="ru-RU"/>
              </w:rPr>
              <w:t xml:space="preserve"> Законом, </w:t>
            </w:r>
            <w:proofErr w:type="spellStart"/>
            <w:r w:rsidRPr="009364ED">
              <w:rPr>
                <w:rFonts w:ascii="Times New Roman" w:eastAsia="Times New Roman" w:hAnsi="Times New Roman"/>
                <w:sz w:val="24"/>
                <w:szCs w:val="24"/>
                <w:lang w:eastAsia="ru-RU"/>
              </w:rPr>
              <w:t>підлягають</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перерахуванню</w:t>
            </w:r>
            <w:proofErr w:type="spellEnd"/>
            <w:r w:rsidRPr="009364ED">
              <w:rPr>
                <w:rFonts w:ascii="Times New Roman" w:eastAsia="Times New Roman" w:hAnsi="Times New Roman"/>
                <w:sz w:val="24"/>
                <w:szCs w:val="24"/>
                <w:lang w:eastAsia="ru-RU"/>
              </w:rPr>
              <w:t xml:space="preserve"> до </w:t>
            </w:r>
            <w:proofErr w:type="spellStart"/>
            <w:r w:rsidRPr="009364ED">
              <w:rPr>
                <w:rFonts w:ascii="Times New Roman" w:eastAsia="Times New Roman" w:hAnsi="Times New Roman"/>
                <w:sz w:val="24"/>
                <w:szCs w:val="24"/>
                <w:lang w:eastAsia="ru-RU"/>
              </w:rPr>
              <w:t>відповідного</w:t>
            </w:r>
            <w:proofErr w:type="spellEnd"/>
            <w:r w:rsidRPr="009364ED">
              <w:rPr>
                <w:rFonts w:ascii="Times New Roman" w:eastAsia="Times New Roman" w:hAnsi="Times New Roman"/>
                <w:sz w:val="24"/>
                <w:szCs w:val="24"/>
                <w:lang w:eastAsia="ru-RU"/>
              </w:rPr>
              <w:t xml:space="preserve"> бюджету, а в </w:t>
            </w:r>
            <w:proofErr w:type="spellStart"/>
            <w:r w:rsidRPr="009364ED">
              <w:rPr>
                <w:rFonts w:ascii="Times New Roman" w:eastAsia="Times New Roman" w:hAnsi="Times New Roman"/>
                <w:sz w:val="24"/>
                <w:szCs w:val="24"/>
                <w:lang w:eastAsia="ru-RU"/>
              </w:rPr>
              <w:t>разі</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здійснення</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закупівлі</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замовниками</w:t>
            </w:r>
            <w:proofErr w:type="spellEnd"/>
            <w:r w:rsidRPr="009364ED">
              <w:rPr>
                <w:rFonts w:ascii="Times New Roman" w:eastAsia="Times New Roman" w:hAnsi="Times New Roman"/>
                <w:sz w:val="24"/>
                <w:szCs w:val="24"/>
                <w:lang w:eastAsia="ru-RU"/>
              </w:rPr>
              <w:t xml:space="preserve"> не за </w:t>
            </w:r>
            <w:proofErr w:type="spellStart"/>
            <w:r w:rsidRPr="009364ED">
              <w:rPr>
                <w:rFonts w:ascii="Times New Roman" w:eastAsia="Times New Roman" w:hAnsi="Times New Roman"/>
                <w:sz w:val="24"/>
                <w:szCs w:val="24"/>
                <w:lang w:eastAsia="ru-RU"/>
              </w:rPr>
              <w:t>бюджетні</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кошти</w:t>
            </w:r>
            <w:proofErr w:type="spellEnd"/>
            <w:r w:rsidRPr="009364ED">
              <w:rPr>
                <w:rFonts w:ascii="Times New Roman" w:eastAsia="Times New Roman" w:hAnsi="Times New Roman"/>
                <w:sz w:val="24"/>
                <w:szCs w:val="24"/>
                <w:lang w:eastAsia="ru-RU"/>
              </w:rPr>
              <w:t xml:space="preserve"> — </w:t>
            </w:r>
            <w:proofErr w:type="spellStart"/>
            <w:r w:rsidRPr="009364ED">
              <w:rPr>
                <w:rFonts w:ascii="Times New Roman" w:eastAsia="Times New Roman" w:hAnsi="Times New Roman"/>
                <w:sz w:val="24"/>
                <w:szCs w:val="24"/>
                <w:lang w:eastAsia="ru-RU"/>
              </w:rPr>
              <w:t>перераховуються</w:t>
            </w:r>
            <w:proofErr w:type="spellEnd"/>
            <w:r w:rsidRPr="009364ED">
              <w:rPr>
                <w:rFonts w:ascii="Times New Roman" w:eastAsia="Times New Roman" w:hAnsi="Times New Roman"/>
                <w:sz w:val="24"/>
                <w:szCs w:val="24"/>
                <w:lang w:eastAsia="ru-RU"/>
              </w:rPr>
              <w:t xml:space="preserve"> на </w:t>
            </w:r>
            <w:proofErr w:type="spellStart"/>
            <w:r w:rsidRPr="009364ED">
              <w:rPr>
                <w:rFonts w:ascii="Times New Roman" w:eastAsia="Times New Roman" w:hAnsi="Times New Roman"/>
                <w:sz w:val="24"/>
                <w:szCs w:val="24"/>
                <w:lang w:eastAsia="ru-RU"/>
              </w:rPr>
              <w:t>рахунок</w:t>
            </w:r>
            <w:proofErr w:type="spellEnd"/>
            <w:r w:rsidRPr="009364ED">
              <w:rPr>
                <w:rFonts w:ascii="Times New Roman" w:eastAsia="Times New Roman" w:hAnsi="Times New Roman"/>
                <w:sz w:val="24"/>
                <w:szCs w:val="24"/>
                <w:lang w:eastAsia="ru-RU"/>
              </w:rPr>
              <w:t xml:space="preserve"> таких </w:t>
            </w:r>
            <w:proofErr w:type="spellStart"/>
            <w:r w:rsidRPr="009364ED">
              <w:rPr>
                <w:rFonts w:ascii="Times New Roman" w:eastAsia="Times New Roman" w:hAnsi="Times New Roman"/>
                <w:sz w:val="24"/>
                <w:szCs w:val="24"/>
                <w:lang w:eastAsia="ru-RU"/>
              </w:rPr>
              <w:t>замовників</w:t>
            </w:r>
            <w:proofErr w:type="spellEnd"/>
            <w:r w:rsidRPr="009364ED">
              <w:rPr>
                <w:rFonts w:ascii="Times New Roman" w:eastAsia="Times New Roman" w:hAnsi="Times New Roman"/>
                <w:sz w:val="24"/>
                <w:szCs w:val="24"/>
                <w:lang w:eastAsia="ru-RU"/>
              </w:rPr>
              <w:t>.</w:t>
            </w:r>
          </w:p>
          <w:p w14:paraId="7C921FB2" w14:textId="62E97392" w:rsidR="001B7E5A" w:rsidRDefault="001B7E5A" w:rsidP="001B7E5A">
            <w:pPr>
              <w:spacing w:after="0"/>
              <w:jc w:val="both"/>
              <w:rPr>
                <w:rFonts w:ascii="Times New Roman" w:eastAsia="Times New Roman" w:hAnsi="Times New Roman"/>
                <w:b/>
                <w:lang w:val="uk-UA"/>
              </w:rPr>
            </w:pPr>
            <w:r w:rsidRPr="009364ED">
              <w:rPr>
                <w:rFonts w:ascii="Times New Roman" w:eastAsia="Times New Roman" w:hAnsi="Times New Roman"/>
                <w:sz w:val="24"/>
                <w:szCs w:val="24"/>
                <w:lang w:eastAsia="ru-RU"/>
              </w:rPr>
              <w:t xml:space="preserve">У </w:t>
            </w:r>
            <w:proofErr w:type="spellStart"/>
            <w:r w:rsidRPr="009364ED">
              <w:rPr>
                <w:rFonts w:ascii="Times New Roman" w:eastAsia="Times New Roman" w:hAnsi="Times New Roman"/>
                <w:sz w:val="24"/>
                <w:szCs w:val="24"/>
                <w:lang w:eastAsia="ru-RU"/>
              </w:rPr>
              <w:t>разі</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невиконання</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або</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неналежного</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виконання</w:t>
            </w:r>
            <w:proofErr w:type="spellEnd"/>
            <w:r w:rsidRPr="009364ED">
              <w:rPr>
                <w:rFonts w:ascii="Times New Roman" w:eastAsia="Times New Roman" w:hAnsi="Times New Roman"/>
                <w:sz w:val="24"/>
                <w:szCs w:val="24"/>
                <w:lang w:eastAsia="ru-RU"/>
              </w:rPr>
              <w:t xml:space="preserve">  (як </w:t>
            </w:r>
            <w:proofErr w:type="spellStart"/>
            <w:r w:rsidRPr="009364ED">
              <w:rPr>
                <w:rFonts w:ascii="Times New Roman" w:eastAsia="Times New Roman" w:hAnsi="Times New Roman"/>
                <w:sz w:val="24"/>
                <w:szCs w:val="24"/>
                <w:lang w:eastAsia="ru-RU"/>
              </w:rPr>
              <w:t>повністю</w:t>
            </w:r>
            <w:proofErr w:type="spellEnd"/>
            <w:r w:rsidRPr="009364ED">
              <w:rPr>
                <w:rFonts w:ascii="Times New Roman" w:eastAsia="Times New Roman" w:hAnsi="Times New Roman"/>
                <w:sz w:val="24"/>
                <w:szCs w:val="24"/>
                <w:lang w:eastAsia="ru-RU"/>
              </w:rPr>
              <w:t xml:space="preserve">, так і </w:t>
            </w:r>
            <w:proofErr w:type="spellStart"/>
            <w:r w:rsidRPr="009364ED">
              <w:rPr>
                <w:rFonts w:ascii="Times New Roman" w:eastAsia="Times New Roman" w:hAnsi="Times New Roman"/>
                <w:sz w:val="24"/>
                <w:szCs w:val="24"/>
                <w:lang w:eastAsia="ru-RU"/>
              </w:rPr>
              <w:t>частково</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боржником</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зобов'язання</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забезпеченого</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гарантією</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бенефіціар</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має</w:t>
            </w:r>
            <w:proofErr w:type="spellEnd"/>
            <w:r w:rsidRPr="009364ED">
              <w:rPr>
                <w:rFonts w:ascii="Times New Roman" w:eastAsia="Times New Roman" w:hAnsi="Times New Roman"/>
                <w:sz w:val="24"/>
                <w:szCs w:val="24"/>
                <w:lang w:eastAsia="ru-RU"/>
              </w:rPr>
              <w:t xml:space="preserve"> право </w:t>
            </w:r>
            <w:proofErr w:type="spellStart"/>
            <w:r w:rsidRPr="009364ED">
              <w:rPr>
                <w:rFonts w:ascii="Times New Roman" w:eastAsia="Times New Roman" w:hAnsi="Times New Roman"/>
                <w:sz w:val="24"/>
                <w:szCs w:val="24"/>
                <w:lang w:eastAsia="ru-RU"/>
              </w:rPr>
              <w:t>протягом</w:t>
            </w:r>
            <w:proofErr w:type="spellEnd"/>
            <w:r w:rsidRPr="009364ED">
              <w:rPr>
                <w:rFonts w:ascii="Times New Roman" w:eastAsia="Times New Roman" w:hAnsi="Times New Roman"/>
                <w:sz w:val="24"/>
                <w:szCs w:val="24"/>
                <w:lang w:eastAsia="ru-RU"/>
              </w:rPr>
              <w:t xml:space="preserve"> строку </w:t>
            </w:r>
            <w:proofErr w:type="spellStart"/>
            <w:r w:rsidRPr="009364ED">
              <w:rPr>
                <w:rFonts w:ascii="Times New Roman" w:eastAsia="Times New Roman" w:hAnsi="Times New Roman"/>
                <w:sz w:val="24"/>
                <w:szCs w:val="24"/>
                <w:lang w:eastAsia="ru-RU"/>
              </w:rPr>
              <w:t>дії</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гарантії</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звернутися</w:t>
            </w:r>
            <w:proofErr w:type="spellEnd"/>
            <w:r w:rsidRPr="009364ED">
              <w:rPr>
                <w:rFonts w:ascii="Times New Roman" w:eastAsia="Times New Roman" w:hAnsi="Times New Roman"/>
                <w:sz w:val="24"/>
                <w:szCs w:val="24"/>
                <w:lang w:eastAsia="ru-RU"/>
              </w:rPr>
              <w:t xml:space="preserve"> з </w:t>
            </w:r>
            <w:proofErr w:type="spellStart"/>
            <w:r w:rsidRPr="009364ED">
              <w:rPr>
                <w:rFonts w:ascii="Times New Roman" w:eastAsia="Times New Roman" w:hAnsi="Times New Roman"/>
                <w:sz w:val="24"/>
                <w:szCs w:val="24"/>
                <w:lang w:eastAsia="ru-RU"/>
              </w:rPr>
              <w:t>вимогою</w:t>
            </w:r>
            <w:proofErr w:type="spellEnd"/>
            <w:r w:rsidRPr="009364ED">
              <w:rPr>
                <w:rFonts w:ascii="Times New Roman" w:eastAsia="Times New Roman" w:hAnsi="Times New Roman"/>
                <w:sz w:val="24"/>
                <w:szCs w:val="24"/>
                <w:lang w:eastAsia="ru-RU"/>
              </w:rPr>
              <w:t xml:space="preserve"> до гаранта про </w:t>
            </w:r>
            <w:proofErr w:type="spellStart"/>
            <w:r w:rsidRPr="009364ED">
              <w:rPr>
                <w:rFonts w:ascii="Times New Roman" w:eastAsia="Times New Roman" w:hAnsi="Times New Roman"/>
                <w:sz w:val="24"/>
                <w:szCs w:val="24"/>
                <w:lang w:eastAsia="ru-RU"/>
              </w:rPr>
              <w:t>сплату</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коштів</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відповідно</w:t>
            </w:r>
            <w:proofErr w:type="spellEnd"/>
            <w:r w:rsidRPr="009364ED">
              <w:rPr>
                <w:rFonts w:ascii="Times New Roman" w:eastAsia="Times New Roman" w:hAnsi="Times New Roman"/>
                <w:sz w:val="24"/>
                <w:szCs w:val="24"/>
                <w:lang w:eastAsia="ru-RU"/>
              </w:rPr>
              <w:t xml:space="preserve"> до </w:t>
            </w:r>
            <w:proofErr w:type="spellStart"/>
            <w:r w:rsidRPr="009364ED">
              <w:rPr>
                <w:rFonts w:ascii="Times New Roman" w:eastAsia="Times New Roman" w:hAnsi="Times New Roman"/>
                <w:sz w:val="24"/>
                <w:szCs w:val="24"/>
                <w:lang w:eastAsia="ru-RU"/>
              </w:rPr>
              <w:t>її</w:t>
            </w:r>
            <w:proofErr w:type="spellEnd"/>
            <w:r w:rsidRPr="009364ED">
              <w:rPr>
                <w:rFonts w:ascii="Times New Roman" w:eastAsia="Times New Roman" w:hAnsi="Times New Roman"/>
                <w:sz w:val="24"/>
                <w:szCs w:val="24"/>
                <w:lang w:eastAsia="ru-RU"/>
              </w:rPr>
              <w:t xml:space="preserve"> умов. </w:t>
            </w:r>
            <w:proofErr w:type="spellStart"/>
            <w:r w:rsidRPr="009364ED">
              <w:rPr>
                <w:rFonts w:ascii="Times New Roman" w:eastAsia="Times New Roman" w:hAnsi="Times New Roman"/>
                <w:sz w:val="24"/>
                <w:szCs w:val="24"/>
                <w:lang w:eastAsia="ru-RU"/>
              </w:rPr>
              <w:t>Підставою</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заявлення</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вимог</w:t>
            </w:r>
            <w:proofErr w:type="spellEnd"/>
            <w:r w:rsidRPr="009364ED">
              <w:rPr>
                <w:rFonts w:ascii="Times New Roman" w:eastAsia="Times New Roman" w:hAnsi="Times New Roman"/>
                <w:sz w:val="24"/>
                <w:szCs w:val="24"/>
                <w:lang w:eastAsia="ru-RU"/>
              </w:rPr>
              <w:t xml:space="preserve"> до гаранта є </w:t>
            </w:r>
            <w:proofErr w:type="spellStart"/>
            <w:r w:rsidRPr="009364ED">
              <w:rPr>
                <w:rFonts w:ascii="Times New Roman" w:eastAsia="Times New Roman" w:hAnsi="Times New Roman"/>
                <w:sz w:val="24"/>
                <w:szCs w:val="24"/>
                <w:lang w:eastAsia="ru-RU"/>
              </w:rPr>
              <w:t>настання</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гарантійного</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випадку</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під</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яким</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розуміється</w:t>
            </w:r>
            <w:proofErr w:type="spellEnd"/>
            <w:r w:rsidRPr="009364ED">
              <w:rPr>
                <w:rFonts w:ascii="Times New Roman" w:eastAsia="Times New Roman" w:hAnsi="Times New Roman"/>
                <w:sz w:val="24"/>
                <w:szCs w:val="24"/>
                <w:lang w:eastAsia="ru-RU"/>
              </w:rPr>
              <w:t xml:space="preserve"> факт </w:t>
            </w:r>
            <w:proofErr w:type="spellStart"/>
            <w:r w:rsidRPr="009364ED">
              <w:rPr>
                <w:rFonts w:ascii="Times New Roman" w:eastAsia="Times New Roman" w:hAnsi="Times New Roman"/>
                <w:sz w:val="24"/>
                <w:szCs w:val="24"/>
                <w:lang w:eastAsia="ru-RU"/>
              </w:rPr>
              <w:t>порушення</w:t>
            </w:r>
            <w:proofErr w:type="spellEnd"/>
            <w:r w:rsidRPr="009364ED">
              <w:rPr>
                <w:rFonts w:ascii="Times New Roman" w:eastAsia="Times New Roman" w:hAnsi="Times New Roman"/>
                <w:sz w:val="24"/>
                <w:szCs w:val="24"/>
                <w:lang w:eastAsia="ru-RU"/>
              </w:rPr>
              <w:t xml:space="preserve"> принципалом </w:t>
            </w:r>
            <w:proofErr w:type="spellStart"/>
            <w:r w:rsidRPr="009364ED">
              <w:rPr>
                <w:rFonts w:ascii="Times New Roman" w:eastAsia="Times New Roman" w:hAnsi="Times New Roman"/>
                <w:sz w:val="24"/>
                <w:szCs w:val="24"/>
                <w:lang w:eastAsia="ru-RU"/>
              </w:rPr>
              <w:t>зобов'язання</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забезпеченого</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гарантією</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Вимога</w:t>
            </w:r>
            <w:proofErr w:type="spellEnd"/>
            <w:r w:rsidRPr="009364ED">
              <w:rPr>
                <w:rFonts w:ascii="Times New Roman" w:eastAsia="Times New Roman" w:hAnsi="Times New Roman"/>
                <w:sz w:val="24"/>
                <w:szCs w:val="24"/>
                <w:lang w:eastAsia="ru-RU"/>
              </w:rPr>
              <w:t xml:space="preserve"> кредитора до гаранта про </w:t>
            </w:r>
            <w:proofErr w:type="spellStart"/>
            <w:r w:rsidRPr="009364ED">
              <w:rPr>
                <w:rFonts w:ascii="Times New Roman" w:eastAsia="Times New Roman" w:hAnsi="Times New Roman"/>
                <w:sz w:val="24"/>
                <w:szCs w:val="24"/>
                <w:lang w:eastAsia="ru-RU"/>
              </w:rPr>
              <w:t>сплату</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грошової</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суми</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відповідно</w:t>
            </w:r>
            <w:proofErr w:type="spellEnd"/>
            <w:r w:rsidRPr="009364ED">
              <w:rPr>
                <w:rFonts w:ascii="Times New Roman" w:eastAsia="Times New Roman" w:hAnsi="Times New Roman"/>
                <w:sz w:val="24"/>
                <w:szCs w:val="24"/>
                <w:lang w:eastAsia="ru-RU"/>
              </w:rPr>
              <w:t xml:space="preserve"> до </w:t>
            </w:r>
            <w:proofErr w:type="spellStart"/>
            <w:r w:rsidRPr="009364ED">
              <w:rPr>
                <w:rFonts w:ascii="Times New Roman" w:eastAsia="Times New Roman" w:hAnsi="Times New Roman"/>
                <w:sz w:val="24"/>
                <w:szCs w:val="24"/>
                <w:lang w:eastAsia="ru-RU"/>
              </w:rPr>
              <w:t>виданої</w:t>
            </w:r>
            <w:proofErr w:type="spellEnd"/>
            <w:r w:rsidRPr="009364ED">
              <w:rPr>
                <w:rFonts w:ascii="Times New Roman" w:eastAsia="Times New Roman" w:hAnsi="Times New Roman"/>
                <w:sz w:val="24"/>
                <w:szCs w:val="24"/>
                <w:lang w:eastAsia="ru-RU"/>
              </w:rPr>
              <w:t xml:space="preserve"> ним </w:t>
            </w:r>
            <w:proofErr w:type="spellStart"/>
            <w:r w:rsidRPr="009364ED">
              <w:rPr>
                <w:rFonts w:ascii="Times New Roman" w:eastAsia="Times New Roman" w:hAnsi="Times New Roman"/>
                <w:sz w:val="24"/>
                <w:szCs w:val="24"/>
                <w:lang w:eastAsia="ru-RU"/>
              </w:rPr>
              <w:t>гарантії</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пред'являється</w:t>
            </w:r>
            <w:proofErr w:type="spellEnd"/>
            <w:r w:rsidRPr="009364ED">
              <w:rPr>
                <w:rFonts w:ascii="Times New Roman" w:eastAsia="Times New Roman" w:hAnsi="Times New Roman"/>
                <w:sz w:val="24"/>
                <w:szCs w:val="24"/>
                <w:lang w:eastAsia="ru-RU"/>
              </w:rPr>
              <w:t xml:space="preserve"> у </w:t>
            </w:r>
            <w:proofErr w:type="spellStart"/>
            <w:r w:rsidRPr="009364ED">
              <w:rPr>
                <w:rFonts w:ascii="Times New Roman" w:eastAsia="Times New Roman" w:hAnsi="Times New Roman"/>
                <w:sz w:val="24"/>
                <w:szCs w:val="24"/>
                <w:lang w:eastAsia="ru-RU"/>
              </w:rPr>
              <w:t>письмовій</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формі</w:t>
            </w:r>
            <w:proofErr w:type="spellEnd"/>
            <w:r w:rsidRPr="009364ED">
              <w:rPr>
                <w:rFonts w:ascii="Times New Roman" w:eastAsia="Times New Roman" w:hAnsi="Times New Roman"/>
                <w:sz w:val="24"/>
                <w:szCs w:val="24"/>
                <w:lang w:eastAsia="ru-RU"/>
              </w:rPr>
              <w:t xml:space="preserve">. До </w:t>
            </w:r>
            <w:proofErr w:type="spellStart"/>
            <w:r w:rsidRPr="009364ED">
              <w:rPr>
                <w:rFonts w:ascii="Times New Roman" w:eastAsia="Times New Roman" w:hAnsi="Times New Roman"/>
                <w:sz w:val="24"/>
                <w:szCs w:val="24"/>
                <w:lang w:eastAsia="ru-RU"/>
              </w:rPr>
              <w:t>вимоги</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додаються</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документи</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вказані</w:t>
            </w:r>
            <w:proofErr w:type="spellEnd"/>
            <w:r w:rsidRPr="009364ED">
              <w:rPr>
                <w:rFonts w:ascii="Times New Roman" w:eastAsia="Times New Roman" w:hAnsi="Times New Roman"/>
                <w:sz w:val="24"/>
                <w:szCs w:val="24"/>
                <w:lang w:eastAsia="ru-RU"/>
              </w:rPr>
              <w:t xml:space="preserve"> в </w:t>
            </w:r>
            <w:proofErr w:type="spellStart"/>
            <w:r w:rsidRPr="009364ED">
              <w:rPr>
                <w:rFonts w:ascii="Times New Roman" w:eastAsia="Times New Roman" w:hAnsi="Times New Roman"/>
                <w:sz w:val="24"/>
                <w:szCs w:val="24"/>
                <w:lang w:eastAsia="ru-RU"/>
              </w:rPr>
              <w:t>гарантії</w:t>
            </w:r>
            <w:proofErr w:type="spellEnd"/>
            <w:r w:rsidRPr="009364ED">
              <w:rPr>
                <w:rFonts w:ascii="Times New Roman" w:eastAsia="Times New Roman" w:hAnsi="Times New Roman"/>
                <w:sz w:val="24"/>
                <w:szCs w:val="24"/>
                <w:lang w:eastAsia="ru-RU"/>
              </w:rPr>
              <w:t xml:space="preserve">.  У </w:t>
            </w:r>
            <w:proofErr w:type="spellStart"/>
            <w:r w:rsidRPr="009364ED">
              <w:rPr>
                <w:rFonts w:ascii="Times New Roman" w:eastAsia="Times New Roman" w:hAnsi="Times New Roman"/>
                <w:sz w:val="24"/>
                <w:szCs w:val="24"/>
                <w:lang w:eastAsia="ru-RU"/>
              </w:rPr>
              <w:t>вимозі</w:t>
            </w:r>
            <w:proofErr w:type="spellEnd"/>
            <w:r w:rsidRPr="009364ED">
              <w:rPr>
                <w:rFonts w:ascii="Times New Roman" w:eastAsia="Times New Roman" w:hAnsi="Times New Roman"/>
                <w:sz w:val="24"/>
                <w:szCs w:val="24"/>
                <w:lang w:eastAsia="ru-RU"/>
              </w:rPr>
              <w:t xml:space="preserve"> до гаранта </w:t>
            </w:r>
            <w:proofErr w:type="spellStart"/>
            <w:r w:rsidRPr="009364ED">
              <w:rPr>
                <w:rFonts w:ascii="Times New Roman" w:eastAsia="Times New Roman" w:hAnsi="Times New Roman"/>
                <w:sz w:val="24"/>
                <w:szCs w:val="24"/>
                <w:lang w:eastAsia="ru-RU"/>
              </w:rPr>
              <w:t>або</w:t>
            </w:r>
            <w:proofErr w:type="spellEnd"/>
            <w:r w:rsidRPr="009364ED">
              <w:rPr>
                <w:rFonts w:ascii="Times New Roman" w:eastAsia="Times New Roman" w:hAnsi="Times New Roman"/>
                <w:sz w:val="24"/>
                <w:szCs w:val="24"/>
                <w:lang w:eastAsia="ru-RU"/>
              </w:rPr>
              <w:t xml:space="preserve"> у </w:t>
            </w:r>
            <w:proofErr w:type="spellStart"/>
            <w:r w:rsidRPr="009364ED">
              <w:rPr>
                <w:rFonts w:ascii="Times New Roman" w:eastAsia="Times New Roman" w:hAnsi="Times New Roman"/>
                <w:sz w:val="24"/>
                <w:szCs w:val="24"/>
                <w:lang w:eastAsia="ru-RU"/>
              </w:rPr>
              <w:t>доданих</w:t>
            </w:r>
            <w:proofErr w:type="spellEnd"/>
            <w:r w:rsidRPr="009364ED">
              <w:rPr>
                <w:rFonts w:ascii="Times New Roman" w:eastAsia="Times New Roman" w:hAnsi="Times New Roman"/>
                <w:sz w:val="24"/>
                <w:szCs w:val="24"/>
                <w:lang w:eastAsia="ru-RU"/>
              </w:rPr>
              <w:t xml:space="preserve"> до </w:t>
            </w:r>
            <w:proofErr w:type="spellStart"/>
            <w:r w:rsidRPr="009364ED">
              <w:rPr>
                <w:rFonts w:ascii="Times New Roman" w:eastAsia="Times New Roman" w:hAnsi="Times New Roman"/>
                <w:sz w:val="24"/>
                <w:szCs w:val="24"/>
                <w:lang w:eastAsia="ru-RU"/>
              </w:rPr>
              <w:t>неї</w:t>
            </w:r>
            <w:proofErr w:type="spellEnd"/>
            <w:r w:rsidRPr="009364ED">
              <w:rPr>
                <w:rFonts w:ascii="Times New Roman" w:eastAsia="Times New Roman" w:hAnsi="Times New Roman"/>
                <w:sz w:val="24"/>
                <w:szCs w:val="24"/>
                <w:lang w:eastAsia="ru-RU"/>
              </w:rPr>
              <w:t xml:space="preserve"> документах кредитор </w:t>
            </w:r>
            <w:proofErr w:type="spellStart"/>
            <w:r w:rsidRPr="009364ED">
              <w:rPr>
                <w:rFonts w:ascii="Times New Roman" w:eastAsia="Times New Roman" w:hAnsi="Times New Roman"/>
                <w:sz w:val="24"/>
                <w:szCs w:val="24"/>
                <w:lang w:eastAsia="ru-RU"/>
              </w:rPr>
              <w:t>зазначає</w:t>
            </w:r>
            <w:proofErr w:type="spellEnd"/>
            <w:r w:rsidRPr="009364ED">
              <w:rPr>
                <w:rFonts w:ascii="Times New Roman" w:eastAsia="Times New Roman" w:hAnsi="Times New Roman"/>
                <w:sz w:val="24"/>
                <w:szCs w:val="24"/>
                <w:lang w:eastAsia="ru-RU"/>
              </w:rPr>
              <w:t xml:space="preserve">, у </w:t>
            </w:r>
            <w:proofErr w:type="spellStart"/>
            <w:r w:rsidRPr="009364ED">
              <w:rPr>
                <w:rFonts w:ascii="Times New Roman" w:eastAsia="Times New Roman" w:hAnsi="Times New Roman"/>
                <w:sz w:val="24"/>
                <w:szCs w:val="24"/>
                <w:lang w:eastAsia="ru-RU"/>
              </w:rPr>
              <w:t>чому</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полягає</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порушення</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боржником</w:t>
            </w:r>
            <w:proofErr w:type="spellEnd"/>
            <w:r w:rsidRPr="009364ED">
              <w:rPr>
                <w:rFonts w:ascii="Times New Roman" w:eastAsia="Times New Roman" w:hAnsi="Times New Roman"/>
                <w:sz w:val="24"/>
                <w:szCs w:val="24"/>
                <w:lang w:eastAsia="ru-RU"/>
              </w:rPr>
              <w:t xml:space="preserve"> основного </w:t>
            </w:r>
            <w:proofErr w:type="spellStart"/>
            <w:r w:rsidRPr="009364ED">
              <w:rPr>
                <w:rFonts w:ascii="Times New Roman" w:eastAsia="Times New Roman" w:hAnsi="Times New Roman"/>
                <w:sz w:val="24"/>
                <w:szCs w:val="24"/>
                <w:lang w:eastAsia="ru-RU"/>
              </w:rPr>
              <w:t>зобов'язання</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забезпеченого</w:t>
            </w:r>
            <w:proofErr w:type="spellEnd"/>
            <w:r w:rsidRPr="009364ED">
              <w:rPr>
                <w:rFonts w:ascii="Times New Roman" w:eastAsia="Times New Roman" w:hAnsi="Times New Roman"/>
                <w:sz w:val="24"/>
                <w:szCs w:val="24"/>
                <w:lang w:eastAsia="ru-RU"/>
              </w:rPr>
              <w:t xml:space="preserve"> </w:t>
            </w:r>
            <w:proofErr w:type="spellStart"/>
            <w:r w:rsidRPr="009364ED">
              <w:rPr>
                <w:rFonts w:ascii="Times New Roman" w:eastAsia="Times New Roman" w:hAnsi="Times New Roman"/>
                <w:sz w:val="24"/>
                <w:szCs w:val="24"/>
                <w:lang w:eastAsia="ru-RU"/>
              </w:rPr>
              <w:t>гарантією</w:t>
            </w:r>
            <w:proofErr w:type="spellEnd"/>
            <w:r w:rsidRPr="009364ED">
              <w:rPr>
                <w:rFonts w:ascii="Times New Roman" w:eastAsia="Times New Roman" w:hAnsi="Times New Roman"/>
                <w:sz w:val="24"/>
                <w:szCs w:val="24"/>
                <w:lang w:eastAsia="ru-RU"/>
              </w:rPr>
              <w:t>.</w:t>
            </w:r>
          </w:p>
          <w:p w14:paraId="4F6041FE" w14:textId="2935ACA0" w:rsidR="00AC6CF5" w:rsidRPr="00CF78BB" w:rsidRDefault="00AC6CF5" w:rsidP="00201151">
            <w:pPr>
              <w:spacing w:after="0"/>
              <w:jc w:val="both"/>
              <w:rPr>
                <w:rFonts w:ascii="Times New Roman" w:eastAsia="Times New Roman" w:hAnsi="Times New Roman"/>
                <w:lang w:val="uk-UA"/>
              </w:rPr>
            </w:pPr>
          </w:p>
        </w:tc>
      </w:tr>
    </w:tbl>
    <w:p w14:paraId="6CBF767F" w14:textId="77777777" w:rsidR="004D4C6D" w:rsidRDefault="004D4C6D" w:rsidP="00624A0C">
      <w:pPr>
        <w:spacing w:after="0" w:line="240" w:lineRule="auto"/>
        <w:rPr>
          <w:rFonts w:ascii="Times New Roman" w:hAnsi="Times New Roman"/>
          <w:sz w:val="24"/>
          <w:szCs w:val="24"/>
        </w:rPr>
      </w:pPr>
    </w:p>
    <w:p w14:paraId="0831E8BE" w14:textId="77777777" w:rsidR="001A2D83" w:rsidRDefault="001A2D83" w:rsidP="00624A0C">
      <w:pPr>
        <w:spacing w:after="0" w:line="240" w:lineRule="auto"/>
        <w:rPr>
          <w:rFonts w:ascii="Times New Roman" w:hAnsi="Times New Roman"/>
          <w:sz w:val="24"/>
          <w:szCs w:val="24"/>
        </w:rPr>
      </w:pPr>
    </w:p>
    <w:p w14:paraId="7DBA6536" w14:textId="77777777" w:rsidR="001A2D83" w:rsidRDefault="001A2D83" w:rsidP="00624A0C">
      <w:pPr>
        <w:spacing w:after="0" w:line="240" w:lineRule="auto"/>
        <w:rPr>
          <w:rFonts w:ascii="Times New Roman" w:hAnsi="Times New Roman"/>
          <w:sz w:val="24"/>
          <w:szCs w:val="24"/>
        </w:rPr>
      </w:pPr>
    </w:p>
    <w:p w14:paraId="72C9BE8D" w14:textId="77777777" w:rsidR="001A2D83" w:rsidRDefault="001A2D83" w:rsidP="00624A0C">
      <w:pPr>
        <w:spacing w:after="0" w:line="240" w:lineRule="auto"/>
        <w:rPr>
          <w:rFonts w:ascii="Times New Roman" w:hAnsi="Times New Roman"/>
          <w:sz w:val="24"/>
          <w:szCs w:val="24"/>
        </w:rPr>
      </w:pPr>
    </w:p>
    <w:p w14:paraId="40A023D4" w14:textId="77777777" w:rsidR="001A2D83" w:rsidRPr="00D4375E" w:rsidRDefault="001A2D83" w:rsidP="001A2D83">
      <w:pPr>
        <w:pStyle w:val="10"/>
        <w:widowControl w:val="0"/>
        <w:spacing w:line="240" w:lineRule="auto"/>
        <w:jc w:val="both"/>
        <w:rPr>
          <w:rFonts w:ascii="Times New Roman" w:eastAsia="Times New Roman" w:hAnsi="Times New Roman" w:cs="Times New Roman"/>
          <w:b/>
          <w:color w:val="auto"/>
          <w:lang w:val="uk-UA"/>
        </w:rPr>
      </w:pPr>
      <w:r w:rsidRPr="00D4375E">
        <w:rPr>
          <w:rFonts w:ascii="Times New Roman" w:eastAsia="Times New Roman" w:hAnsi="Times New Roman" w:cs="Times New Roman"/>
          <w:b/>
          <w:color w:val="auto"/>
          <w:lang w:val="uk-UA"/>
        </w:rPr>
        <w:t xml:space="preserve">Додатки до тендерної документації, що завантажуються до електронної системи </w:t>
      </w:r>
      <w:proofErr w:type="spellStart"/>
      <w:r w:rsidRPr="00D4375E">
        <w:rPr>
          <w:rFonts w:ascii="Times New Roman" w:eastAsia="Times New Roman" w:hAnsi="Times New Roman" w:cs="Times New Roman"/>
          <w:b/>
          <w:color w:val="auto"/>
          <w:lang w:val="uk-UA"/>
        </w:rPr>
        <w:t>закупівель</w:t>
      </w:r>
      <w:proofErr w:type="spellEnd"/>
      <w:r w:rsidRPr="00D4375E">
        <w:rPr>
          <w:rFonts w:ascii="Times New Roman" w:eastAsia="Times New Roman" w:hAnsi="Times New Roman" w:cs="Times New Roman"/>
          <w:b/>
          <w:color w:val="auto"/>
          <w:lang w:val="uk-UA"/>
        </w:rPr>
        <w:t xml:space="preserve"> окремими файлами:</w:t>
      </w:r>
    </w:p>
    <w:p w14:paraId="5A8B588D" w14:textId="77777777" w:rsidR="001A2D83" w:rsidRPr="00D4375E" w:rsidRDefault="001A2D83" w:rsidP="001A2D83">
      <w:pPr>
        <w:spacing w:after="0" w:line="240" w:lineRule="auto"/>
        <w:jc w:val="both"/>
        <w:rPr>
          <w:rFonts w:ascii="Times New Roman" w:hAnsi="Times New Roman"/>
          <w:shd w:val="clear" w:color="auto" w:fill="FFFFFF"/>
          <w:lang w:val="uk-UA"/>
        </w:rPr>
      </w:pPr>
      <w:r w:rsidRPr="00D4375E">
        <w:rPr>
          <w:rFonts w:ascii="Times New Roman" w:eastAsia="Times New Roman" w:hAnsi="Times New Roman"/>
          <w:b/>
          <w:lang w:val="uk-UA"/>
        </w:rPr>
        <w:t xml:space="preserve">Додаток 1. </w:t>
      </w:r>
      <w:r w:rsidRPr="00D4375E">
        <w:rPr>
          <w:rFonts w:ascii="Times New Roman" w:eastAsia="Times New Roman" w:hAnsi="Times New Roman"/>
          <w:i/>
          <w:lang w:val="uk-UA"/>
        </w:rPr>
        <w:t>Кваліфікаційні критерії та перелік документів, які вимагаються для підтвердження відповідності учасника встановленим кваліфікаційним критеріям</w:t>
      </w:r>
      <w:r w:rsidR="00595A3F">
        <w:rPr>
          <w:rFonts w:ascii="Times New Roman" w:eastAsia="Times New Roman" w:hAnsi="Times New Roman"/>
          <w:i/>
          <w:lang w:val="uk-UA"/>
        </w:rPr>
        <w:t xml:space="preserve"> та </w:t>
      </w:r>
      <w:r w:rsidR="00EE7425">
        <w:rPr>
          <w:rFonts w:ascii="Times New Roman" w:eastAsia="Times New Roman" w:hAnsi="Times New Roman"/>
          <w:i/>
          <w:lang w:val="uk-UA"/>
        </w:rPr>
        <w:t>в</w:t>
      </w:r>
      <w:r w:rsidR="00595A3F" w:rsidRPr="00B37358">
        <w:rPr>
          <w:rFonts w:ascii="Times New Roman" w:eastAsia="Times New Roman" w:hAnsi="Times New Roman"/>
          <w:i/>
          <w:lang w:val="uk-UA"/>
        </w:rPr>
        <w:t>имоги, визначені пунктом 4</w:t>
      </w:r>
      <w:r w:rsidR="00595A3F">
        <w:rPr>
          <w:rFonts w:ascii="Times New Roman" w:eastAsia="Times New Roman" w:hAnsi="Times New Roman"/>
          <w:i/>
          <w:lang w:val="uk-UA"/>
        </w:rPr>
        <w:t>7</w:t>
      </w:r>
      <w:r w:rsidR="00595A3F" w:rsidRPr="00B37358">
        <w:rPr>
          <w:rFonts w:ascii="Times New Roman" w:eastAsia="Times New Roman" w:hAnsi="Times New Roman"/>
          <w:i/>
          <w:lang w:val="uk-UA"/>
        </w:rPr>
        <w:t xml:space="preserve"> Особливостей та інформація про спосіб підтвердження відповідності учасників (переможця) вимогам згідно із законодавством</w:t>
      </w:r>
      <w:r w:rsidR="00595A3F">
        <w:rPr>
          <w:rFonts w:ascii="Times New Roman" w:eastAsia="Times New Roman" w:hAnsi="Times New Roman"/>
          <w:i/>
          <w:lang w:val="uk-UA"/>
        </w:rPr>
        <w:t>;</w:t>
      </w:r>
    </w:p>
    <w:p w14:paraId="2ED0FF93" w14:textId="77777777" w:rsidR="001A2D83" w:rsidRDefault="00595A3F" w:rsidP="00595A3F">
      <w:pPr>
        <w:spacing w:after="0" w:line="240" w:lineRule="auto"/>
        <w:jc w:val="both"/>
        <w:rPr>
          <w:rFonts w:ascii="Times New Roman" w:hAnsi="Times New Roman"/>
          <w:b/>
          <w:lang w:val="uk-UA"/>
        </w:rPr>
      </w:pPr>
      <w:r>
        <w:rPr>
          <w:rFonts w:ascii="Times New Roman" w:eastAsia="Times New Roman" w:hAnsi="Times New Roman"/>
          <w:b/>
          <w:lang w:val="uk-UA"/>
        </w:rPr>
        <w:t>Додаток 2</w:t>
      </w:r>
      <w:r w:rsidR="001A2D83" w:rsidRPr="00D4375E">
        <w:rPr>
          <w:rFonts w:ascii="Times New Roman" w:eastAsia="Times New Roman" w:hAnsi="Times New Roman"/>
          <w:b/>
          <w:lang w:val="uk-UA"/>
        </w:rPr>
        <w:t xml:space="preserve">. </w:t>
      </w:r>
      <w:bookmarkStart w:id="7" w:name="_Hlk163553406"/>
      <w:r w:rsidR="001A2D83" w:rsidRPr="00DC33C0">
        <w:rPr>
          <w:rFonts w:ascii="Times New Roman" w:eastAsia="Times New Roman" w:hAnsi="Times New Roman"/>
          <w:i/>
          <w:lang w:val="uk-UA"/>
        </w:rPr>
        <w:t xml:space="preserve">Технічні, якісні та кількісні характеристики предмета закупівлі, в тому числі технічна специфікація, та інші вимоги щодо предмета закупівлі тендерної </w:t>
      </w:r>
      <w:r w:rsidR="001A2D83" w:rsidRPr="007702B3">
        <w:rPr>
          <w:rFonts w:ascii="Times New Roman" w:eastAsia="Times New Roman" w:hAnsi="Times New Roman"/>
          <w:i/>
          <w:lang w:val="uk-UA"/>
        </w:rPr>
        <w:t>документації</w:t>
      </w:r>
      <w:r w:rsidR="007702B3" w:rsidRPr="007702B3">
        <w:rPr>
          <w:rFonts w:ascii="Times New Roman" w:hAnsi="Times New Roman"/>
          <w:i/>
          <w:lang w:val="uk-UA"/>
        </w:rPr>
        <w:t>;</w:t>
      </w:r>
      <w:bookmarkEnd w:id="7"/>
    </w:p>
    <w:p w14:paraId="22E988E4" w14:textId="77777777" w:rsidR="001A2D83" w:rsidRDefault="001A2D83" w:rsidP="001A2D83">
      <w:pPr>
        <w:spacing w:after="0" w:line="240" w:lineRule="auto"/>
        <w:jc w:val="both"/>
        <w:rPr>
          <w:rFonts w:ascii="Times New Roman" w:hAnsi="Times New Roman"/>
          <w:i/>
          <w:lang w:val="uk-UA"/>
        </w:rPr>
      </w:pPr>
      <w:r w:rsidRPr="00D4375E">
        <w:rPr>
          <w:rFonts w:ascii="Times New Roman" w:hAnsi="Times New Roman"/>
          <w:b/>
          <w:lang w:val="uk-UA"/>
        </w:rPr>
        <w:t xml:space="preserve">Додаток </w:t>
      </w:r>
      <w:r w:rsidR="00595A3F">
        <w:rPr>
          <w:rFonts w:ascii="Times New Roman" w:hAnsi="Times New Roman"/>
          <w:b/>
          <w:lang w:val="uk-UA"/>
        </w:rPr>
        <w:t>3</w:t>
      </w:r>
      <w:r w:rsidRPr="00D4375E">
        <w:rPr>
          <w:rFonts w:ascii="Times New Roman" w:hAnsi="Times New Roman"/>
          <w:b/>
          <w:i/>
          <w:lang w:val="uk-UA"/>
        </w:rPr>
        <w:t xml:space="preserve">. </w:t>
      </w:r>
      <w:proofErr w:type="spellStart"/>
      <w:r w:rsidRPr="00D4375E">
        <w:rPr>
          <w:rFonts w:ascii="Times New Roman" w:hAnsi="Times New Roman"/>
          <w:i/>
          <w:lang w:val="uk-UA"/>
        </w:rPr>
        <w:t>Про</w:t>
      </w:r>
      <w:r>
        <w:rPr>
          <w:rFonts w:ascii="Times New Roman" w:hAnsi="Times New Roman"/>
          <w:i/>
          <w:lang w:val="uk-UA"/>
        </w:rPr>
        <w:t>є</w:t>
      </w:r>
      <w:r w:rsidRPr="00D4375E">
        <w:rPr>
          <w:rFonts w:ascii="Times New Roman" w:hAnsi="Times New Roman"/>
          <w:i/>
          <w:lang w:val="uk-UA"/>
        </w:rPr>
        <w:t>кт</w:t>
      </w:r>
      <w:proofErr w:type="spellEnd"/>
      <w:r w:rsidRPr="00D4375E">
        <w:rPr>
          <w:rFonts w:ascii="Times New Roman" w:hAnsi="Times New Roman"/>
          <w:i/>
          <w:lang w:val="uk-UA"/>
        </w:rPr>
        <w:t xml:space="preserve"> договору про закупівлю</w:t>
      </w:r>
      <w:r w:rsidR="007702B3">
        <w:rPr>
          <w:rFonts w:ascii="Times New Roman" w:hAnsi="Times New Roman"/>
          <w:i/>
          <w:lang w:val="uk-UA"/>
        </w:rPr>
        <w:t>;</w:t>
      </w:r>
    </w:p>
    <w:p w14:paraId="7435482D" w14:textId="77777777" w:rsidR="00595A3F" w:rsidRDefault="00595A3F" w:rsidP="00595A3F">
      <w:pPr>
        <w:spacing w:after="0" w:line="240" w:lineRule="auto"/>
        <w:jc w:val="both"/>
        <w:rPr>
          <w:rFonts w:ascii="Times New Roman" w:hAnsi="Times New Roman"/>
          <w:i/>
          <w:lang w:val="uk-UA"/>
        </w:rPr>
      </w:pPr>
      <w:r w:rsidRPr="00D4375E">
        <w:rPr>
          <w:rFonts w:ascii="Times New Roman" w:hAnsi="Times New Roman"/>
          <w:b/>
          <w:lang w:val="uk-UA"/>
        </w:rPr>
        <w:t xml:space="preserve">Додаток </w:t>
      </w:r>
      <w:r>
        <w:rPr>
          <w:rFonts w:ascii="Times New Roman" w:hAnsi="Times New Roman"/>
          <w:b/>
          <w:lang w:val="uk-UA"/>
        </w:rPr>
        <w:t>4</w:t>
      </w:r>
      <w:r w:rsidRPr="00D4375E">
        <w:rPr>
          <w:rFonts w:ascii="Times New Roman" w:hAnsi="Times New Roman"/>
          <w:b/>
          <w:i/>
          <w:lang w:val="uk-UA"/>
        </w:rPr>
        <w:t xml:space="preserve">. </w:t>
      </w:r>
      <w:r>
        <w:rPr>
          <w:rFonts w:ascii="Times New Roman" w:hAnsi="Times New Roman"/>
          <w:i/>
          <w:lang w:val="uk-UA"/>
        </w:rPr>
        <w:t>Цінова пропозиція;</w:t>
      </w:r>
    </w:p>
    <w:p w14:paraId="3B1ECCC6" w14:textId="77777777" w:rsidR="007702B3" w:rsidRPr="002E6541" w:rsidRDefault="007702B3" w:rsidP="007702B3">
      <w:pPr>
        <w:spacing w:after="0" w:line="240" w:lineRule="auto"/>
        <w:jc w:val="both"/>
        <w:rPr>
          <w:rFonts w:ascii="Times New Roman" w:hAnsi="Times New Roman"/>
          <w:i/>
          <w:lang w:val="uk-UA"/>
        </w:rPr>
      </w:pPr>
      <w:r w:rsidRPr="002E6541">
        <w:rPr>
          <w:rFonts w:ascii="Times New Roman" w:hAnsi="Times New Roman"/>
          <w:b/>
          <w:lang w:val="uk-UA"/>
        </w:rPr>
        <w:t xml:space="preserve">Додаток 5. </w:t>
      </w:r>
      <w:r w:rsidR="002E6541" w:rsidRPr="002E6541">
        <w:rPr>
          <w:rFonts w:ascii="Times New Roman" w:hAnsi="Times New Roman"/>
          <w:i/>
          <w:lang w:val="uk-UA"/>
        </w:rPr>
        <w:t>Місце поставки товару</w:t>
      </w:r>
      <w:r w:rsidRPr="002E6541">
        <w:rPr>
          <w:rFonts w:ascii="Times New Roman" w:hAnsi="Times New Roman"/>
          <w:i/>
          <w:lang w:val="uk-UA"/>
        </w:rPr>
        <w:t>.</w:t>
      </w:r>
    </w:p>
    <w:p w14:paraId="27A2AD76" w14:textId="77777777" w:rsidR="007702B3" w:rsidRPr="00D4375E" w:rsidRDefault="007702B3" w:rsidP="001A2D83">
      <w:pPr>
        <w:spacing w:after="0" w:line="240" w:lineRule="auto"/>
        <w:jc w:val="both"/>
        <w:rPr>
          <w:rFonts w:ascii="Times New Roman" w:hAnsi="Times New Roman"/>
          <w:i/>
          <w:lang w:val="uk-UA"/>
        </w:rPr>
      </w:pPr>
    </w:p>
    <w:p w14:paraId="26E54011" w14:textId="77777777" w:rsidR="001A2D83" w:rsidRDefault="001A2D83" w:rsidP="00624A0C">
      <w:pPr>
        <w:spacing w:after="0" w:line="240" w:lineRule="auto"/>
        <w:rPr>
          <w:rFonts w:ascii="Times New Roman" w:hAnsi="Times New Roman"/>
          <w:sz w:val="24"/>
          <w:szCs w:val="24"/>
          <w:lang w:val="uk-UA"/>
        </w:rPr>
      </w:pPr>
    </w:p>
    <w:p w14:paraId="43D7887E" w14:textId="77777777" w:rsidR="0078583D" w:rsidRDefault="0078583D" w:rsidP="00624A0C">
      <w:pPr>
        <w:spacing w:after="0" w:line="240" w:lineRule="auto"/>
        <w:rPr>
          <w:rFonts w:ascii="Times New Roman" w:hAnsi="Times New Roman"/>
          <w:sz w:val="24"/>
          <w:szCs w:val="24"/>
          <w:lang w:val="uk-UA"/>
        </w:rPr>
      </w:pPr>
    </w:p>
    <w:p w14:paraId="3E9C2C14" w14:textId="77777777" w:rsidR="0078583D" w:rsidRDefault="0078583D" w:rsidP="00624A0C">
      <w:pPr>
        <w:spacing w:after="0" w:line="240" w:lineRule="auto"/>
        <w:rPr>
          <w:rFonts w:ascii="Times New Roman" w:hAnsi="Times New Roman"/>
          <w:sz w:val="24"/>
          <w:szCs w:val="24"/>
          <w:lang w:val="uk-UA"/>
        </w:rPr>
      </w:pPr>
    </w:p>
    <w:p w14:paraId="0853E119" w14:textId="77777777" w:rsidR="0078583D" w:rsidRDefault="0078583D" w:rsidP="00624A0C">
      <w:pPr>
        <w:spacing w:after="0" w:line="240" w:lineRule="auto"/>
        <w:rPr>
          <w:rFonts w:ascii="Times New Roman" w:hAnsi="Times New Roman"/>
          <w:sz w:val="24"/>
          <w:szCs w:val="24"/>
          <w:lang w:val="uk-UA"/>
        </w:rPr>
      </w:pPr>
    </w:p>
    <w:p w14:paraId="14EF29CB" w14:textId="77777777" w:rsidR="0078583D" w:rsidRDefault="0078583D" w:rsidP="00624A0C">
      <w:pPr>
        <w:spacing w:after="0" w:line="240" w:lineRule="auto"/>
        <w:rPr>
          <w:rFonts w:ascii="Times New Roman" w:hAnsi="Times New Roman"/>
          <w:sz w:val="24"/>
          <w:szCs w:val="24"/>
          <w:lang w:val="uk-UA"/>
        </w:rPr>
      </w:pPr>
    </w:p>
    <w:p w14:paraId="3622FC94" w14:textId="77777777" w:rsidR="0078583D" w:rsidRDefault="0078583D" w:rsidP="00624A0C">
      <w:pPr>
        <w:spacing w:after="0" w:line="240" w:lineRule="auto"/>
        <w:rPr>
          <w:rFonts w:ascii="Times New Roman" w:hAnsi="Times New Roman"/>
          <w:sz w:val="24"/>
          <w:szCs w:val="24"/>
          <w:lang w:val="uk-UA"/>
        </w:rPr>
      </w:pPr>
    </w:p>
    <w:p w14:paraId="77409D91" w14:textId="77777777" w:rsidR="0078583D" w:rsidRDefault="0078583D" w:rsidP="00624A0C">
      <w:pPr>
        <w:spacing w:after="0" w:line="240" w:lineRule="auto"/>
        <w:rPr>
          <w:rFonts w:ascii="Times New Roman" w:hAnsi="Times New Roman"/>
          <w:sz w:val="24"/>
          <w:szCs w:val="24"/>
          <w:lang w:val="uk-UA"/>
        </w:rPr>
      </w:pPr>
    </w:p>
    <w:p w14:paraId="04E9C1C9" w14:textId="77777777" w:rsidR="0078583D" w:rsidRDefault="0078583D" w:rsidP="00624A0C">
      <w:pPr>
        <w:spacing w:after="0" w:line="240" w:lineRule="auto"/>
        <w:rPr>
          <w:rFonts w:ascii="Times New Roman" w:hAnsi="Times New Roman"/>
          <w:sz w:val="24"/>
          <w:szCs w:val="24"/>
          <w:lang w:val="uk-UA"/>
        </w:rPr>
      </w:pPr>
    </w:p>
    <w:p w14:paraId="16BBE41C" w14:textId="77777777" w:rsidR="0078583D" w:rsidRDefault="0078583D" w:rsidP="00624A0C">
      <w:pPr>
        <w:spacing w:after="0" w:line="240" w:lineRule="auto"/>
        <w:rPr>
          <w:rFonts w:ascii="Times New Roman" w:hAnsi="Times New Roman"/>
          <w:sz w:val="24"/>
          <w:szCs w:val="24"/>
          <w:lang w:val="uk-UA"/>
        </w:rPr>
      </w:pPr>
    </w:p>
    <w:p w14:paraId="412AC077" w14:textId="77777777" w:rsidR="0078583D" w:rsidRDefault="0078583D" w:rsidP="00624A0C">
      <w:pPr>
        <w:spacing w:after="0" w:line="240" w:lineRule="auto"/>
        <w:rPr>
          <w:rFonts w:ascii="Times New Roman" w:hAnsi="Times New Roman"/>
          <w:sz w:val="24"/>
          <w:szCs w:val="24"/>
          <w:lang w:val="uk-UA"/>
        </w:rPr>
      </w:pPr>
    </w:p>
    <w:p w14:paraId="20267B36" w14:textId="77777777" w:rsidR="0078583D" w:rsidRDefault="0078583D" w:rsidP="00624A0C">
      <w:pPr>
        <w:spacing w:after="0" w:line="240" w:lineRule="auto"/>
        <w:rPr>
          <w:rFonts w:ascii="Times New Roman" w:hAnsi="Times New Roman"/>
          <w:sz w:val="24"/>
          <w:szCs w:val="24"/>
          <w:lang w:val="uk-UA"/>
        </w:rPr>
      </w:pPr>
    </w:p>
    <w:p w14:paraId="7F518242" w14:textId="77777777" w:rsidR="0078583D" w:rsidRDefault="0078583D" w:rsidP="00624A0C">
      <w:pPr>
        <w:spacing w:after="0" w:line="240" w:lineRule="auto"/>
        <w:rPr>
          <w:rFonts w:ascii="Times New Roman" w:hAnsi="Times New Roman"/>
          <w:sz w:val="24"/>
          <w:szCs w:val="24"/>
          <w:lang w:val="uk-UA"/>
        </w:rPr>
      </w:pPr>
    </w:p>
    <w:p w14:paraId="74FF0E4B" w14:textId="77777777" w:rsidR="0078583D" w:rsidRDefault="0078583D" w:rsidP="00624A0C">
      <w:pPr>
        <w:spacing w:after="0" w:line="240" w:lineRule="auto"/>
        <w:rPr>
          <w:rFonts w:ascii="Times New Roman" w:hAnsi="Times New Roman"/>
          <w:sz w:val="24"/>
          <w:szCs w:val="24"/>
          <w:lang w:val="uk-UA"/>
        </w:rPr>
      </w:pPr>
    </w:p>
    <w:p w14:paraId="77D437DF" w14:textId="77777777" w:rsidR="0078583D" w:rsidRDefault="0078583D" w:rsidP="00624A0C">
      <w:pPr>
        <w:spacing w:after="0" w:line="240" w:lineRule="auto"/>
        <w:rPr>
          <w:rFonts w:ascii="Times New Roman" w:hAnsi="Times New Roman"/>
          <w:sz w:val="24"/>
          <w:szCs w:val="24"/>
          <w:lang w:val="uk-UA"/>
        </w:rPr>
      </w:pPr>
    </w:p>
    <w:p w14:paraId="2370641E" w14:textId="77777777" w:rsidR="0078583D" w:rsidRDefault="0078583D" w:rsidP="00624A0C">
      <w:pPr>
        <w:spacing w:after="0" w:line="240" w:lineRule="auto"/>
        <w:rPr>
          <w:rFonts w:ascii="Times New Roman" w:hAnsi="Times New Roman"/>
          <w:sz w:val="24"/>
          <w:szCs w:val="24"/>
          <w:lang w:val="uk-UA"/>
        </w:rPr>
      </w:pPr>
    </w:p>
    <w:p w14:paraId="29BDA15A" w14:textId="77777777" w:rsidR="0078583D" w:rsidRDefault="0078583D" w:rsidP="00624A0C">
      <w:pPr>
        <w:spacing w:after="0" w:line="240" w:lineRule="auto"/>
        <w:rPr>
          <w:rFonts w:ascii="Times New Roman" w:hAnsi="Times New Roman"/>
          <w:sz w:val="24"/>
          <w:szCs w:val="24"/>
          <w:lang w:val="uk-UA"/>
        </w:rPr>
      </w:pPr>
    </w:p>
    <w:p w14:paraId="6AE3B3FD" w14:textId="77777777" w:rsidR="0078583D" w:rsidRDefault="0078583D" w:rsidP="00624A0C">
      <w:pPr>
        <w:spacing w:after="0" w:line="240" w:lineRule="auto"/>
        <w:rPr>
          <w:rFonts w:ascii="Times New Roman" w:hAnsi="Times New Roman"/>
          <w:sz w:val="24"/>
          <w:szCs w:val="24"/>
          <w:lang w:val="uk-UA"/>
        </w:rPr>
      </w:pPr>
    </w:p>
    <w:p w14:paraId="3C7CD6E3" w14:textId="77777777" w:rsidR="0078583D" w:rsidRDefault="0078583D" w:rsidP="00624A0C">
      <w:pPr>
        <w:spacing w:after="0" w:line="240" w:lineRule="auto"/>
        <w:rPr>
          <w:rFonts w:ascii="Times New Roman" w:hAnsi="Times New Roman"/>
          <w:sz w:val="24"/>
          <w:szCs w:val="24"/>
          <w:lang w:val="uk-UA"/>
        </w:rPr>
      </w:pPr>
    </w:p>
    <w:p w14:paraId="1C4CA48C" w14:textId="77777777" w:rsidR="0078583D" w:rsidRDefault="0078583D" w:rsidP="00624A0C">
      <w:pPr>
        <w:spacing w:after="0" w:line="240" w:lineRule="auto"/>
        <w:rPr>
          <w:rFonts w:ascii="Times New Roman" w:hAnsi="Times New Roman"/>
          <w:sz w:val="24"/>
          <w:szCs w:val="24"/>
          <w:lang w:val="uk-UA"/>
        </w:rPr>
      </w:pPr>
    </w:p>
    <w:p w14:paraId="43515FC8" w14:textId="77777777" w:rsidR="0078583D" w:rsidRDefault="0078583D" w:rsidP="00624A0C">
      <w:pPr>
        <w:spacing w:after="0" w:line="240" w:lineRule="auto"/>
        <w:rPr>
          <w:rFonts w:ascii="Times New Roman" w:hAnsi="Times New Roman"/>
          <w:sz w:val="24"/>
          <w:szCs w:val="24"/>
          <w:lang w:val="uk-UA"/>
        </w:rPr>
      </w:pPr>
    </w:p>
    <w:p w14:paraId="23D45C17" w14:textId="77777777" w:rsidR="0078583D" w:rsidRDefault="0078583D" w:rsidP="00624A0C">
      <w:pPr>
        <w:spacing w:after="0" w:line="240" w:lineRule="auto"/>
        <w:rPr>
          <w:rFonts w:ascii="Times New Roman" w:hAnsi="Times New Roman"/>
          <w:sz w:val="24"/>
          <w:szCs w:val="24"/>
          <w:lang w:val="uk-UA"/>
        </w:rPr>
      </w:pPr>
    </w:p>
    <w:p w14:paraId="24DDAF6E" w14:textId="77777777" w:rsidR="0078583D" w:rsidRDefault="0078583D" w:rsidP="00624A0C">
      <w:pPr>
        <w:spacing w:after="0" w:line="240" w:lineRule="auto"/>
        <w:rPr>
          <w:rFonts w:ascii="Times New Roman" w:hAnsi="Times New Roman"/>
          <w:sz w:val="24"/>
          <w:szCs w:val="24"/>
          <w:lang w:val="uk-UA"/>
        </w:rPr>
      </w:pPr>
    </w:p>
    <w:p w14:paraId="679FD6F7" w14:textId="77777777" w:rsidR="0078583D" w:rsidRDefault="0078583D" w:rsidP="00624A0C">
      <w:pPr>
        <w:spacing w:after="0" w:line="240" w:lineRule="auto"/>
        <w:rPr>
          <w:rFonts w:ascii="Times New Roman" w:hAnsi="Times New Roman"/>
          <w:sz w:val="24"/>
          <w:szCs w:val="24"/>
          <w:lang w:val="uk-UA"/>
        </w:rPr>
      </w:pPr>
    </w:p>
    <w:p w14:paraId="7A06B0EC" w14:textId="77777777" w:rsidR="0078583D" w:rsidRDefault="0078583D" w:rsidP="00624A0C">
      <w:pPr>
        <w:spacing w:after="0" w:line="240" w:lineRule="auto"/>
        <w:rPr>
          <w:rFonts w:ascii="Times New Roman" w:hAnsi="Times New Roman"/>
          <w:sz w:val="24"/>
          <w:szCs w:val="24"/>
          <w:lang w:val="uk-UA"/>
        </w:rPr>
      </w:pPr>
    </w:p>
    <w:p w14:paraId="6DBE3CDA" w14:textId="77777777" w:rsidR="0078583D" w:rsidRDefault="0078583D" w:rsidP="00624A0C">
      <w:pPr>
        <w:spacing w:after="0" w:line="240" w:lineRule="auto"/>
        <w:rPr>
          <w:rFonts w:ascii="Times New Roman" w:hAnsi="Times New Roman"/>
          <w:sz w:val="24"/>
          <w:szCs w:val="24"/>
          <w:lang w:val="uk-UA"/>
        </w:rPr>
      </w:pPr>
    </w:p>
    <w:p w14:paraId="36315F6C" w14:textId="77777777" w:rsidR="0078583D" w:rsidRDefault="0078583D" w:rsidP="00624A0C">
      <w:pPr>
        <w:spacing w:after="0" w:line="240" w:lineRule="auto"/>
        <w:rPr>
          <w:rFonts w:ascii="Times New Roman" w:hAnsi="Times New Roman"/>
          <w:sz w:val="24"/>
          <w:szCs w:val="24"/>
          <w:lang w:val="uk-UA"/>
        </w:rPr>
      </w:pPr>
    </w:p>
    <w:p w14:paraId="1F267F30" w14:textId="77777777" w:rsidR="0078583D" w:rsidRDefault="0078583D" w:rsidP="00624A0C">
      <w:pPr>
        <w:spacing w:after="0" w:line="240" w:lineRule="auto"/>
        <w:rPr>
          <w:rFonts w:ascii="Times New Roman" w:hAnsi="Times New Roman"/>
          <w:sz w:val="24"/>
          <w:szCs w:val="24"/>
          <w:lang w:val="uk-UA"/>
        </w:rPr>
      </w:pPr>
    </w:p>
    <w:p w14:paraId="22EA1CD2" w14:textId="77777777" w:rsidR="0078583D" w:rsidRDefault="0078583D" w:rsidP="00624A0C">
      <w:pPr>
        <w:spacing w:after="0" w:line="240" w:lineRule="auto"/>
        <w:rPr>
          <w:rFonts w:ascii="Times New Roman" w:hAnsi="Times New Roman"/>
          <w:sz w:val="24"/>
          <w:szCs w:val="24"/>
          <w:lang w:val="uk-UA"/>
        </w:rPr>
      </w:pPr>
    </w:p>
    <w:p w14:paraId="0A60699A" w14:textId="77777777" w:rsidR="0078583D" w:rsidRDefault="0078583D" w:rsidP="00624A0C">
      <w:pPr>
        <w:spacing w:after="0" w:line="240" w:lineRule="auto"/>
        <w:rPr>
          <w:rFonts w:ascii="Times New Roman" w:hAnsi="Times New Roman"/>
          <w:sz w:val="24"/>
          <w:szCs w:val="24"/>
          <w:lang w:val="uk-UA"/>
        </w:rPr>
      </w:pPr>
    </w:p>
    <w:p w14:paraId="2FBFED19" w14:textId="77777777" w:rsidR="0078583D" w:rsidRDefault="0078583D" w:rsidP="00624A0C">
      <w:pPr>
        <w:spacing w:after="0" w:line="240" w:lineRule="auto"/>
        <w:rPr>
          <w:rFonts w:ascii="Times New Roman" w:hAnsi="Times New Roman"/>
          <w:sz w:val="24"/>
          <w:szCs w:val="24"/>
          <w:lang w:val="uk-UA"/>
        </w:rPr>
      </w:pPr>
    </w:p>
    <w:p w14:paraId="70F79BBD" w14:textId="77777777" w:rsidR="0078583D" w:rsidRDefault="0078583D" w:rsidP="00624A0C">
      <w:pPr>
        <w:spacing w:after="0" w:line="240" w:lineRule="auto"/>
        <w:rPr>
          <w:rFonts w:ascii="Times New Roman" w:hAnsi="Times New Roman"/>
          <w:sz w:val="24"/>
          <w:szCs w:val="24"/>
          <w:lang w:val="uk-UA"/>
        </w:rPr>
      </w:pPr>
    </w:p>
    <w:p w14:paraId="661EA2AF" w14:textId="77777777" w:rsidR="0078583D" w:rsidRDefault="0078583D" w:rsidP="00624A0C">
      <w:pPr>
        <w:spacing w:after="0" w:line="240" w:lineRule="auto"/>
        <w:rPr>
          <w:rFonts w:ascii="Times New Roman" w:hAnsi="Times New Roman"/>
          <w:sz w:val="24"/>
          <w:szCs w:val="24"/>
          <w:lang w:val="uk-UA"/>
        </w:rPr>
      </w:pPr>
    </w:p>
    <w:p w14:paraId="40540BAF" w14:textId="77777777" w:rsidR="0078583D" w:rsidRDefault="0078583D" w:rsidP="00624A0C">
      <w:pPr>
        <w:spacing w:after="0" w:line="240" w:lineRule="auto"/>
        <w:rPr>
          <w:rFonts w:ascii="Times New Roman" w:hAnsi="Times New Roman"/>
          <w:sz w:val="24"/>
          <w:szCs w:val="24"/>
          <w:lang w:val="uk-UA"/>
        </w:rPr>
      </w:pPr>
    </w:p>
    <w:p w14:paraId="735118EE" w14:textId="77777777" w:rsidR="0078583D" w:rsidRDefault="0078583D" w:rsidP="00624A0C">
      <w:pPr>
        <w:spacing w:after="0" w:line="240" w:lineRule="auto"/>
        <w:rPr>
          <w:rFonts w:ascii="Times New Roman" w:hAnsi="Times New Roman"/>
          <w:sz w:val="24"/>
          <w:szCs w:val="24"/>
          <w:lang w:val="uk-UA"/>
        </w:rPr>
      </w:pPr>
    </w:p>
    <w:p w14:paraId="7BB2F654" w14:textId="02F585B9" w:rsidR="0078583D" w:rsidRDefault="0078583D" w:rsidP="00624A0C">
      <w:pPr>
        <w:spacing w:after="0" w:line="240" w:lineRule="auto"/>
        <w:rPr>
          <w:rFonts w:ascii="Times New Roman" w:hAnsi="Times New Roman"/>
          <w:sz w:val="24"/>
          <w:szCs w:val="24"/>
          <w:lang w:val="uk-UA"/>
        </w:rPr>
      </w:pPr>
    </w:p>
    <w:p w14:paraId="2017C87A" w14:textId="77777777" w:rsidR="00CE21A4" w:rsidRDefault="00CE21A4" w:rsidP="00624A0C">
      <w:pPr>
        <w:spacing w:after="0" w:line="240" w:lineRule="auto"/>
        <w:rPr>
          <w:rFonts w:ascii="Times New Roman" w:hAnsi="Times New Roman"/>
          <w:sz w:val="24"/>
          <w:szCs w:val="24"/>
          <w:lang w:val="uk-UA"/>
        </w:rPr>
      </w:pPr>
    </w:p>
    <w:p w14:paraId="1BA0E609" w14:textId="77777777" w:rsidR="0078583D" w:rsidRPr="00FC7D26" w:rsidRDefault="0078583D" w:rsidP="0078583D">
      <w:pPr>
        <w:spacing w:after="0" w:line="240" w:lineRule="auto"/>
        <w:ind w:left="4956" w:firstLine="708"/>
        <w:jc w:val="right"/>
        <w:rPr>
          <w:rFonts w:ascii="Times New Roman" w:hAnsi="Times New Roman"/>
          <w:b/>
          <w:lang w:val="uk-UA"/>
        </w:rPr>
      </w:pPr>
      <w:r w:rsidRPr="00FC7D26">
        <w:rPr>
          <w:rFonts w:ascii="Times New Roman" w:hAnsi="Times New Roman"/>
          <w:b/>
          <w:lang w:val="uk-UA"/>
        </w:rPr>
        <w:t>ДОДАТОК 1</w:t>
      </w:r>
    </w:p>
    <w:p w14:paraId="5B02C557" w14:textId="38BEE0EE" w:rsidR="0078583D" w:rsidRPr="00FC7D26" w:rsidRDefault="0078583D" w:rsidP="00545F71">
      <w:pPr>
        <w:pStyle w:val="a3"/>
        <w:spacing w:before="0" w:beforeAutospacing="0" w:after="0" w:afterAutospacing="0"/>
        <w:jc w:val="right"/>
        <w:rPr>
          <w:sz w:val="22"/>
          <w:szCs w:val="22"/>
          <w:lang w:val="uk-UA" w:eastAsia="ru-RU"/>
        </w:rPr>
      </w:pPr>
      <w:r w:rsidRPr="00FC7D26">
        <w:rPr>
          <w:sz w:val="22"/>
          <w:szCs w:val="22"/>
          <w:lang w:val="uk-UA" w:eastAsia="ru-RU"/>
        </w:rPr>
        <w:t xml:space="preserve">до тендерної документації </w:t>
      </w:r>
    </w:p>
    <w:p w14:paraId="0DC7CAFA" w14:textId="77777777" w:rsidR="00545F71" w:rsidRPr="00FC7D26" w:rsidRDefault="00545F71" w:rsidP="00545F71">
      <w:pPr>
        <w:pStyle w:val="a3"/>
        <w:spacing w:before="0" w:beforeAutospacing="0" w:after="0" w:afterAutospacing="0"/>
        <w:jc w:val="right"/>
        <w:rPr>
          <w:sz w:val="22"/>
          <w:szCs w:val="22"/>
          <w:lang w:val="uk-UA"/>
        </w:rPr>
      </w:pPr>
    </w:p>
    <w:p w14:paraId="14598CCD" w14:textId="77777777" w:rsidR="0078583D" w:rsidRPr="00FC7D26" w:rsidRDefault="0078583D" w:rsidP="0078583D">
      <w:pPr>
        <w:ind w:firstLine="709"/>
        <w:contextualSpacing/>
        <w:jc w:val="center"/>
        <w:rPr>
          <w:rFonts w:ascii="Times New Roman" w:hAnsi="Times New Roman"/>
          <w:b/>
          <w:bCs/>
          <w:lang w:val="uk-UA"/>
        </w:rPr>
      </w:pPr>
      <w:r w:rsidRPr="00FC7D26">
        <w:rPr>
          <w:rFonts w:ascii="Times New Roman" w:hAnsi="Times New Roman"/>
          <w:b/>
          <w:bCs/>
          <w:lang w:val="uk-UA"/>
        </w:rPr>
        <w:lastRenderedPageBreak/>
        <w:t>ПЕРЕЛІК ДОКУМЕНТІВ, ЯКІ ВИМАГАЮТЬСЯ ДЛЯ ПІДТВЕРДЖЕННЯ ВІДПОВІДНОСТІ ПРОПОЗИЦІЇ УЧАСНИКА КВАЛІФІКАЦІЙНИМ ТА ІНШИМ ВИМОГАМ ЗАМОВНИКА</w:t>
      </w:r>
    </w:p>
    <w:p w14:paraId="4A7B410E" w14:textId="77777777" w:rsidR="0078583D" w:rsidRPr="00FC7D26" w:rsidRDefault="0078583D" w:rsidP="0078583D">
      <w:pPr>
        <w:ind w:firstLine="709"/>
        <w:contextualSpacing/>
        <w:jc w:val="center"/>
        <w:rPr>
          <w:rFonts w:ascii="Times New Roman" w:hAnsi="Times New Roman"/>
          <w:b/>
          <w:lang w:val="uk-UA"/>
        </w:rPr>
      </w:pPr>
    </w:p>
    <w:p w14:paraId="757B92D8" w14:textId="77777777" w:rsidR="0078583D" w:rsidRPr="00FC7D26" w:rsidRDefault="0078583D" w:rsidP="0078583D">
      <w:pPr>
        <w:ind w:firstLine="709"/>
        <w:contextualSpacing/>
        <w:jc w:val="center"/>
        <w:rPr>
          <w:rFonts w:ascii="Times New Roman" w:hAnsi="Times New Roman"/>
          <w:b/>
          <w:lang w:val="uk-UA"/>
        </w:rPr>
      </w:pPr>
      <w:r w:rsidRPr="00FC7D26">
        <w:rPr>
          <w:rFonts w:ascii="Times New Roman" w:hAnsi="Times New Roman"/>
          <w:b/>
          <w:lang w:val="uk-UA"/>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20BD63BA" w14:textId="77777777" w:rsidR="0078583D" w:rsidRPr="00FC7D26" w:rsidRDefault="0078583D" w:rsidP="0078583D">
      <w:pPr>
        <w:contextualSpacing/>
        <w:rPr>
          <w:rFonts w:ascii="Times New Roman" w:hAnsi="Times New Roman"/>
          <w:lang w:val="uk-UA"/>
        </w:rPr>
      </w:pPr>
    </w:p>
    <w:p w14:paraId="1CA7A8C5" w14:textId="77777777" w:rsidR="0078583D" w:rsidRPr="00FC7D26" w:rsidRDefault="0078583D" w:rsidP="0078583D">
      <w:pPr>
        <w:ind w:firstLine="709"/>
        <w:contextualSpacing/>
        <w:jc w:val="both"/>
        <w:rPr>
          <w:rFonts w:ascii="Times New Roman" w:hAnsi="Times New Roman"/>
          <w:lang w:val="uk-UA"/>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3260"/>
        <w:gridCol w:w="6813"/>
      </w:tblGrid>
      <w:tr w:rsidR="0078583D" w:rsidRPr="0078583D" w14:paraId="46D6BF3B" w14:textId="77777777" w:rsidTr="00FC7D26">
        <w:trPr>
          <w:trHeight w:val="88"/>
        </w:trPr>
        <w:tc>
          <w:tcPr>
            <w:tcW w:w="417" w:type="dxa"/>
            <w:shd w:val="clear" w:color="auto" w:fill="auto"/>
          </w:tcPr>
          <w:p w14:paraId="67024B01" w14:textId="77777777" w:rsidR="0078583D" w:rsidRPr="0078583D" w:rsidRDefault="0078583D" w:rsidP="00FC7D26">
            <w:pPr>
              <w:tabs>
                <w:tab w:val="left" w:pos="284"/>
              </w:tabs>
              <w:suppressAutoHyphens/>
              <w:spacing w:after="0" w:line="240" w:lineRule="auto"/>
              <w:rPr>
                <w:rFonts w:ascii="Times New Roman" w:eastAsia="Times New Roman" w:hAnsi="Times New Roman"/>
                <w:b/>
                <w:lang w:eastAsia="ru-RU"/>
              </w:rPr>
            </w:pPr>
            <w:r w:rsidRPr="0078583D">
              <w:rPr>
                <w:rFonts w:ascii="Times New Roman" w:eastAsia="Times New Roman" w:hAnsi="Times New Roman"/>
                <w:b/>
                <w:lang w:eastAsia="ru-RU"/>
              </w:rPr>
              <w:t>№</w:t>
            </w:r>
          </w:p>
          <w:p w14:paraId="5E046377" w14:textId="77777777" w:rsidR="0078583D" w:rsidRPr="0078583D" w:rsidRDefault="0078583D" w:rsidP="00FC7D26">
            <w:pPr>
              <w:tabs>
                <w:tab w:val="left" w:pos="284"/>
              </w:tabs>
              <w:suppressAutoHyphens/>
              <w:spacing w:after="0" w:line="240" w:lineRule="auto"/>
              <w:rPr>
                <w:rFonts w:ascii="Times New Roman" w:eastAsia="Times New Roman" w:hAnsi="Times New Roman"/>
                <w:b/>
                <w:lang w:eastAsia="ru-RU"/>
              </w:rPr>
            </w:pPr>
          </w:p>
          <w:p w14:paraId="6968C0F7" w14:textId="77777777" w:rsidR="0078583D" w:rsidRPr="0078583D" w:rsidRDefault="0078583D" w:rsidP="00FC7D26">
            <w:pPr>
              <w:tabs>
                <w:tab w:val="left" w:pos="284"/>
              </w:tabs>
              <w:suppressAutoHyphens/>
              <w:spacing w:after="0" w:line="240" w:lineRule="auto"/>
              <w:rPr>
                <w:rFonts w:ascii="Times New Roman" w:eastAsia="Times New Roman" w:hAnsi="Times New Roman"/>
                <w:b/>
                <w:lang w:eastAsia="ru-RU"/>
              </w:rPr>
            </w:pPr>
          </w:p>
        </w:tc>
        <w:tc>
          <w:tcPr>
            <w:tcW w:w="3260" w:type="dxa"/>
            <w:shd w:val="clear" w:color="auto" w:fill="auto"/>
          </w:tcPr>
          <w:p w14:paraId="72BFC3C8" w14:textId="77777777" w:rsidR="0078583D" w:rsidRPr="0078583D" w:rsidRDefault="0078583D" w:rsidP="00FC7D26">
            <w:pPr>
              <w:tabs>
                <w:tab w:val="left" w:pos="284"/>
              </w:tabs>
              <w:suppressAutoHyphens/>
              <w:spacing w:after="0" w:line="240" w:lineRule="auto"/>
              <w:jc w:val="center"/>
              <w:rPr>
                <w:rFonts w:ascii="Times New Roman" w:eastAsia="Times New Roman" w:hAnsi="Times New Roman"/>
                <w:b/>
                <w:lang w:eastAsia="ru-RU"/>
              </w:rPr>
            </w:pPr>
            <w:proofErr w:type="spellStart"/>
            <w:r w:rsidRPr="0078583D">
              <w:rPr>
                <w:rFonts w:ascii="Times New Roman" w:eastAsia="Times New Roman" w:hAnsi="Times New Roman"/>
                <w:b/>
                <w:lang w:eastAsia="ru-RU"/>
              </w:rPr>
              <w:t>Кваліфікаційні</w:t>
            </w:r>
            <w:proofErr w:type="spellEnd"/>
          </w:p>
          <w:p w14:paraId="41C6B9C1" w14:textId="77777777" w:rsidR="0078583D" w:rsidRPr="0078583D" w:rsidRDefault="0078583D" w:rsidP="00FC7D26">
            <w:pPr>
              <w:tabs>
                <w:tab w:val="left" w:pos="284"/>
              </w:tabs>
              <w:suppressAutoHyphens/>
              <w:spacing w:after="0" w:line="240" w:lineRule="auto"/>
              <w:jc w:val="center"/>
              <w:rPr>
                <w:rFonts w:ascii="Times New Roman" w:eastAsia="Times New Roman" w:hAnsi="Times New Roman"/>
                <w:b/>
                <w:lang w:eastAsia="ru-RU"/>
              </w:rPr>
            </w:pPr>
            <w:proofErr w:type="spellStart"/>
            <w:r w:rsidRPr="0078583D">
              <w:rPr>
                <w:rFonts w:ascii="Times New Roman" w:eastAsia="Times New Roman" w:hAnsi="Times New Roman"/>
                <w:b/>
                <w:lang w:eastAsia="ru-RU"/>
              </w:rPr>
              <w:t>критерії</w:t>
            </w:r>
            <w:proofErr w:type="spellEnd"/>
            <w:r w:rsidRPr="0078583D">
              <w:rPr>
                <w:rFonts w:ascii="Times New Roman" w:eastAsia="Times New Roman" w:hAnsi="Times New Roman"/>
                <w:b/>
                <w:lang w:eastAsia="ru-RU"/>
              </w:rPr>
              <w:t xml:space="preserve"> та</w:t>
            </w:r>
          </w:p>
          <w:p w14:paraId="7FD102BE" w14:textId="77777777" w:rsidR="0078583D" w:rsidRPr="0078583D" w:rsidRDefault="0078583D" w:rsidP="00FC7D26">
            <w:pPr>
              <w:tabs>
                <w:tab w:val="left" w:pos="284"/>
              </w:tabs>
              <w:suppressAutoHyphens/>
              <w:spacing w:after="0" w:line="240" w:lineRule="auto"/>
              <w:jc w:val="center"/>
              <w:rPr>
                <w:rFonts w:ascii="Times New Roman" w:eastAsia="Times New Roman" w:hAnsi="Times New Roman"/>
                <w:b/>
                <w:bCs/>
                <w:color w:val="000000"/>
                <w:lang w:eastAsia="ru-RU"/>
              </w:rPr>
            </w:pPr>
            <w:proofErr w:type="spellStart"/>
            <w:r w:rsidRPr="0078583D">
              <w:rPr>
                <w:rFonts w:ascii="Times New Roman" w:eastAsia="Times New Roman" w:hAnsi="Times New Roman"/>
                <w:b/>
                <w:lang w:eastAsia="ru-RU"/>
              </w:rPr>
              <w:t>вимоги</w:t>
            </w:r>
            <w:proofErr w:type="spellEnd"/>
          </w:p>
        </w:tc>
        <w:tc>
          <w:tcPr>
            <w:tcW w:w="6813" w:type="dxa"/>
            <w:shd w:val="clear" w:color="auto" w:fill="auto"/>
          </w:tcPr>
          <w:p w14:paraId="106326DE" w14:textId="77777777" w:rsidR="0078583D" w:rsidRPr="0078583D" w:rsidRDefault="0078583D" w:rsidP="00FC7D26">
            <w:pPr>
              <w:tabs>
                <w:tab w:val="left" w:pos="253"/>
              </w:tabs>
              <w:suppressAutoHyphens/>
              <w:spacing w:after="0" w:line="240" w:lineRule="auto"/>
              <w:ind w:left="34" w:right="22"/>
              <w:jc w:val="center"/>
              <w:rPr>
                <w:rFonts w:ascii="Times New Roman" w:eastAsia="Times New Roman" w:hAnsi="Times New Roman"/>
                <w:b/>
                <w:bCs/>
                <w:color w:val="000000"/>
                <w:lang w:eastAsia="ru-RU"/>
              </w:rPr>
            </w:pPr>
            <w:proofErr w:type="spellStart"/>
            <w:r w:rsidRPr="0078583D">
              <w:rPr>
                <w:rFonts w:ascii="Times New Roman" w:eastAsia="Times New Roman" w:hAnsi="Times New Roman"/>
                <w:b/>
                <w:bCs/>
                <w:color w:val="000000"/>
                <w:lang w:eastAsia="ru-RU"/>
              </w:rPr>
              <w:t>Перелік</w:t>
            </w:r>
            <w:proofErr w:type="spellEnd"/>
            <w:r w:rsidRPr="0078583D">
              <w:rPr>
                <w:rFonts w:ascii="Times New Roman" w:eastAsia="Times New Roman" w:hAnsi="Times New Roman"/>
                <w:b/>
                <w:bCs/>
                <w:color w:val="000000"/>
                <w:lang w:eastAsia="ru-RU"/>
              </w:rPr>
              <w:t xml:space="preserve"> </w:t>
            </w:r>
            <w:proofErr w:type="spellStart"/>
            <w:r w:rsidRPr="0078583D">
              <w:rPr>
                <w:rFonts w:ascii="Times New Roman" w:eastAsia="Times New Roman" w:hAnsi="Times New Roman"/>
                <w:b/>
                <w:bCs/>
                <w:color w:val="000000"/>
                <w:lang w:eastAsia="ru-RU"/>
              </w:rPr>
              <w:t>документів</w:t>
            </w:r>
            <w:proofErr w:type="spellEnd"/>
          </w:p>
        </w:tc>
      </w:tr>
      <w:tr w:rsidR="0078583D" w:rsidRPr="0078583D" w14:paraId="38A3419A" w14:textId="77777777" w:rsidTr="00FC7D26">
        <w:trPr>
          <w:trHeight w:val="88"/>
        </w:trPr>
        <w:tc>
          <w:tcPr>
            <w:tcW w:w="417" w:type="dxa"/>
            <w:shd w:val="clear" w:color="auto" w:fill="auto"/>
          </w:tcPr>
          <w:p w14:paraId="37731732" w14:textId="77777777" w:rsidR="0078583D" w:rsidRPr="0078583D" w:rsidRDefault="0078583D" w:rsidP="00FC7D26">
            <w:pPr>
              <w:tabs>
                <w:tab w:val="left" w:pos="284"/>
              </w:tabs>
              <w:suppressAutoHyphens/>
              <w:spacing w:after="0" w:line="240" w:lineRule="auto"/>
              <w:rPr>
                <w:rFonts w:ascii="Times New Roman" w:eastAsia="Times New Roman" w:hAnsi="Times New Roman"/>
                <w:b/>
                <w:lang w:eastAsia="ru-RU"/>
              </w:rPr>
            </w:pPr>
            <w:r w:rsidRPr="0078583D">
              <w:rPr>
                <w:rFonts w:ascii="Times New Roman" w:eastAsia="Times New Roman" w:hAnsi="Times New Roman"/>
                <w:b/>
                <w:bCs/>
                <w:color w:val="000000"/>
                <w:lang w:eastAsia="ru-RU"/>
              </w:rPr>
              <w:t>1.</w:t>
            </w:r>
          </w:p>
        </w:tc>
        <w:tc>
          <w:tcPr>
            <w:tcW w:w="3260" w:type="dxa"/>
            <w:shd w:val="clear" w:color="auto" w:fill="auto"/>
          </w:tcPr>
          <w:p w14:paraId="554DAE0F" w14:textId="77777777" w:rsidR="0078583D" w:rsidRPr="0078583D" w:rsidRDefault="0078583D" w:rsidP="00FC7D26">
            <w:pPr>
              <w:tabs>
                <w:tab w:val="left" w:pos="284"/>
              </w:tabs>
              <w:suppressAutoHyphens/>
              <w:spacing w:after="0" w:line="240" w:lineRule="auto"/>
              <w:jc w:val="both"/>
              <w:rPr>
                <w:rFonts w:ascii="Times New Roman" w:eastAsia="Times New Roman" w:hAnsi="Times New Roman"/>
                <w:lang w:eastAsia="ru-RU"/>
              </w:rPr>
            </w:pPr>
            <w:proofErr w:type="spellStart"/>
            <w:r w:rsidRPr="0078583D">
              <w:rPr>
                <w:rFonts w:ascii="Times New Roman" w:eastAsia="Times New Roman" w:hAnsi="Times New Roman"/>
                <w:b/>
                <w:lang w:eastAsia="ru-RU"/>
              </w:rPr>
              <w:t>Наявність</w:t>
            </w:r>
            <w:proofErr w:type="spellEnd"/>
            <w:r w:rsidRPr="0078583D">
              <w:rPr>
                <w:rFonts w:ascii="Times New Roman" w:eastAsia="Times New Roman" w:hAnsi="Times New Roman"/>
                <w:b/>
                <w:lang w:eastAsia="ru-RU"/>
              </w:rPr>
              <w:t xml:space="preserve"> документально </w:t>
            </w:r>
            <w:proofErr w:type="spellStart"/>
            <w:r w:rsidRPr="0078583D">
              <w:rPr>
                <w:rFonts w:ascii="Times New Roman" w:eastAsia="Times New Roman" w:hAnsi="Times New Roman"/>
                <w:b/>
                <w:lang w:eastAsia="ru-RU"/>
              </w:rPr>
              <w:t>підтвердженого</w:t>
            </w:r>
            <w:proofErr w:type="spellEnd"/>
            <w:r w:rsidRPr="0078583D">
              <w:rPr>
                <w:rFonts w:ascii="Times New Roman" w:eastAsia="Times New Roman" w:hAnsi="Times New Roman"/>
                <w:b/>
                <w:lang w:eastAsia="ru-RU"/>
              </w:rPr>
              <w:t xml:space="preserve"> </w:t>
            </w:r>
            <w:proofErr w:type="spellStart"/>
            <w:r w:rsidRPr="0078583D">
              <w:rPr>
                <w:rFonts w:ascii="Times New Roman" w:eastAsia="Times New Roman" w:hAnsi="Times New Roman"/>
                <w:b/>
                <w:lang w:eastAsia="ru-RU"/>
              </w:rPr>
              <w:t>досвіду</w:t>
            </w:r>
            <w:proofErr w:type="spellEnd"/>
            <w:r w:rsidRPr="0078583D">
              <w:rPr>
                <w:rFonts w:ascii="Times New Roman" w:eastAsia="Times New Roman" w:hAnsi="Times New Roman"/>
                <w:b/>
                <w:lang w:eastAsia="ru-RU"/>
              </w:rPr>
              <w:t xml:space="preserve"> </w:t>
            </w:r>
            <w:proofErr w:type="spellStart"/>
            <w:r w:rsidRPr="0078583D">
              <w:rPr>
                <w:rFonts w:ascii="Times New Roman" w:eastAsia="Times New Roman" w:hAnsi="Times New Roman"/>
                <w:b/>
                <w:lang w:eastAsia="ru-RU"/>
              </w:rPr>
              <w:t>виконання</w:t>
            </w:r>
            <w:proofErr w:type="spellEnd"/>
            <w:r w:rsidRPr="0078583D">
              <w:rPr>
                <w:rFonts w:ascii="Times New Roman" w:eastAsia="Times New Roman" w:hAnsi="Times New Roman"/>
                <w:b/>
                <w:lang w:eastAsia="ru-RU"/>
              </w:rPr>
              <w:t xml:space="preserve"> </w:t>
            </w:r>
            <w:proofErr w:type="spellStart"/>
            <w:r w:rsidRPr="0078583D">
              <w:rPr>
                <w:rFonts w:ascii="Times New Roman" w:eastAsia="Times New Roman" w:hAnsi="Times New Roman"/>
                <w:b/>
                <w:lang w:eastAsia="ru-RU"/>
              </w:rPr>
              <w:t>аналогічного</w:t>
            </w:r>
            <w:proofErr w:type="spellEnd"/>
            <w:r w:rsidRPr="0078583D">
              <w:rPr>
                <w:rFonts w:ascii="Times New Roman" w:eastAsia="Times New Roman" w:hAnsi="Times New Roman"/>
                <w:b/>
                <w:lang w:eastAsia="ru-RU"/>
              </w:rPr>
              <w:t xml:space="preserve"> (</w:t>
            </w:r>
            <w:proofErr w:type="spellStart"/>
            <w:r w:rsidRPr="0078583D">
              <w:rPr>
                <w:rFonts w:ascii="Times New Roman" w:eastAsia="Times New Roman" w:hAnsi="Times New Roman"/>
                <w:b/>
                <w:lang w:eastAsia="ru-RU"/>
              </w:rPr>
              <w:t>аналогічних</w:t>
            </w:r>
            <w:proofErr w:type="spellEnd"/>
            <w:r w:rsidRPr="0078583D">
              <w:rPr>
                <w:rFonts w:ascii="Times New Roman" w:eastAsia="Times New Roman" w:hAnsi="Times New Roman"/>
                <w:b/>
                <w:lang w:eastAsia="ru-RU"/>
              </w:rPr>
              <w:t xml:space="preserve">) за предметом </w:t>
            </w:r>
            <w:proofErr w:type="spellStart"/>
            <w:r w:rsidRPr="0078583D">
              <w:rPr>
                <w:rFonts w:ascii="Times New Roman" w:eastAsia="Times New Roman" w:hAnsi="Times New Roman"/>
                <w:b/>
                <w:lang w:eastAsia="ru-RU"/>
              </w:rPr>
              <w:t>закупівлі</w:t>
            </w:r>
            <w:proofErr w:type="spellEnd"/>
            <w:r w:rsidRPr="0078583D">
              <w:rPr>
                <w:rFonts w:ascii="Times New Roman" w:eastAsia="Times New Roman" w:hAnsi="Times New Roman"/>
                <w:b/>
                <w:lang w:eastAsia="ru-RU"/>
              </w:rPr>
              <w:t xml:space="preserve"> договору (</w:t>
            </w:r>
            <w:proofErr w:type="spellStart"/>
            <w:r w:rsidRPr="0078583D">
              <w:rPr>
                <w:rFonts w:ascii="Times New Roman" w:eastAsia="Times New Roman" w:hAnsi="Times New Roman"/>
                <w:b/>
                <w:lang w:eastAsia="ru-RU"/>
              </w:rPr>
              <w:t>договорів</w:t>
            </w:r>
            <w:proofErr w:type="spellEnd"/>
            <w:r w:rsidRPr="0078583D">
              <w:rPr>
                <w:rFonts w:ascii="Times New Roman" w:eastAsia="Times New Roman" w:hAnsi="Times New Roman"/>
                <w:b/>
                <w:lang w:eastAsia="ru-RU"/>
              </w:rPr>
              <w:t>);</w:t>
            </w:r>
          </w:p>
        </w:tc>
        <w:tc>
          <w:tcPr>
            <w:tcW w:w="6813" w:type="dxa"/>
            <w:shd w:val="clear" w:color="auto" w:fill="auto"/>
          </w:tcPr>
          <w:p w14:paraId="201B4793" w14:textId="77777777" w:rsidR="0078583D" w:rsidRPr="0078583D" w:rsidRDefault="0078583D" w:rsidP="00FC7D26">
            <w:pPr>
              <w:pStyle w:val="a8"/>
              <w:suppressAutoHyphens/>
              <w:spacing w:line="252" w:lineRule="auto"/>
              <w:ind w:left="463"/>
              <w:jc w:val="both"/>
              <w:rPr>
                <w:rFonts w:ascii="Times New Roman" w:eastAsia="Times New Roman" w:hAnsi="Times New Roman"/>
                <w:i/>
              </w:rPr>
            </w:pPr>
            <w:r w:rsidRPr="0078583D">
              <w:rPr>
                <w:rFonts w:ascii="Times New Roman" w:hAnsi="Times New Roman"/>
                <w:i/>
              </w:rPr>
              <w:t>*</w:t>
            </w:r>
            <w:proofErr w:type="spellStart"/>
            <w:r w:rsidRPr="0078583D">
              <w:rPr>
                <w:rFonts w:ascii="Times New Roman" w:hAnsi="Times New Roman"/>
                <w:i/>
              </w:rPr>
              <w:t>Аналогічним</w:t>
            </w:r>
            <w:proofErr w:type="spellEnd"/>
            <w:r w:rsidRPr="0078583D">
              <w:rPr>
                <w:rFonts w:ascii="Times New Roman" w:hAnsi="Times New Roman"/>
                <w:i/>
              </w:rPr>
              <w:t xml:space="preserve"> договором  в </w:t>
            </w:r>
            <w:proofErr w:type="spellStart"/>
            <w:r w:rsidRPr="0078583D">
              <w:rPr>
                <w:rFonts w:ascii="Times New Roman" w:hAnsi="Times New Roman"/>
                <w:i/>
              </w:rPr>
              <w:t>розумінні</w:t>
            </w:r>
            <w:proofErr w:type="spellEnd"/>
            <w:r w:rsidRPr="0078583D">
              <w:rPr>
                <w:rFonts w:ascii="Times New Roman" w:hAnsi="Times New Roman"/>
                <w:i/>
              </w:rPr>
              <w:t xml:space="preserve"> </w:t>
            </w:r>
            <w:proofErr w:type="spellStart"/>
            <w:r w:rsidRPr="0078583D">
              <w:rPr>
                <w:rFonts w:ascii="Times New Roman" w:hAnsi="Times New Roman"/>
                <w:i/>
              </w:rPr>
              <w:t>цієї</w:t>
            </w:r>
            <w:proofErr w:type="spellEnd"/>
            <w:r w:rsidRPr="0078583D">
              <w:rPr>
                <w:rFonts w:ascii="Times New Roman" w:hAnsi="Times New Roman"/>
                <w:i/>
              </w:rPr>
              <w:t xml:space="preserve"> </w:t>
            </w:r>
            <w:proofErr w:type="spellStart"/>
            <w:r w:rsidRPr="0078583D">
              <w:rPr>
                <w:rFonts w:ascii="Times New Roman" w:hAnsi="Times New Roman"/>
                <w:i/>
              </w:rPr>
              <w:t>документації</w:t>
            </w:r>
            <w:proofErr w:type="spellEnd"/>
            <w:r w:rsidRPr="0078583D">
              <w:rPr>
                <w:rFonts w:ascii="Times New Roman" w:hAnsi="Times New Roman"/>
                <w:i/>
              </w:rPr>
              <w:t xml:space="preserve"> є  </w:t>
            </w:r>
            <w:proofErr w:type="spellStart"/>
            <w:r w:rsidRPr="0078583D">
              <w:rPr>
                <w:rFonts w:ascii="Times New Roman" w:hAnsi="Times New Roman"/>
                <w:i/>
              </w:rPr>
              <w:t>договір</w:t>
            </w:r>
            <w:proofErr w:type="spellEnd"/>
            <w:r w:rsidRPr="0078583D">
              <w:rPr>
                <w:rFonts w:ascii="Times New Roman" w:hAnsi="Times New Roman"/>
                <w:i/>
              </w:rPr>
              <w:t xml:space="preserve"> на </w:t>
            </w:r>
            <w:proofErr w:type="spellStart"/>
            <w:r w:rsidRPr="0078583D">
              <w:rPr>
                <w:rFonts w:ascii="Times New Roman" w:hAnsi="Times New Roman"/>
                <w:i/>
              </w:rPr>
              <w:t>постачання</w:t>
            </w:r>
            <w:proofErr w:type="spellEnd"/>
            <w:r w:rsidRPr="0078583D">
              <w:rPr>
                <w:rFonts w:ascii="Times New Roman" w:hAnsi="Times New Roman"/>
                <w:i/>
              </w:rPr>
              <w:t xml:space="preserve"> </w:t>
            </w:r>
            <w:proofErr w:type="spellStart"/>
            <w:r w:rsidRPr="0078583D">
              <w:rPr>
                <w:rFonts w:ascii="Times New Roman" w:hAnsi="Times New Roman"/>
                <w:i/>
              </w:rPr>
              <w:t>згідно</w:t>
            </w:r>
            <w:proofErr w:type="spellEnd"/>
            <w:r>
              <w:rPr>
                <w:rFonts w:ascii="Times New Roman" w:hAnsi="Times New Roman"/>
                <w:i/>
                <w:lang w:val="uk-UA"/>
              </w:rPr>
              <w:t xml:space="preserve"> </w:t>
            </w:r>
            <w:r w:rsidRPr="0078583D">
              <w:rPr>
                <w:rFonts w:ascii="Times New Roman" w:hAnsi="Times New Roman"/>
                <w:i/>
              </w:rPr>
              <w:t>КОДУ</w:t>
            </w:r>
            <w:r>
              <w:rPr>
                <w:rFonts w:ascii="Times New Roman" w:hAnsi="Times New Roman"/>
                <w:i/>
                <w:lang w:val="uk-UA"/>
              </w:rPr>
              <w:t xml:space="preserve"> </w:t>
            </w:r>
            <w:r w:rsidRPr="0078583D">
              <w:rPr>
                <w:rFonts w:ascii="Times New Roman" w:eastAsia="Times New Roman" w:hAnsi="Times New Roman"/>
                <w:i/>
              </w:rPr>
              <w:t xml:space="preserve">Код ДК 021:2015: 09110000-3 </w:t>
            </w:r>
            <w:proofErr w:type="spellStart"/>
            <w:r w:rsidRPr="0078583D">
              <w:rPr>
                <w:rFonts w:ascii="Times New Roman" w:eastAsia="Times New Roman" w:hAnsi="Times New Roman"/>
                <w:i/>
              </w:rPr>
              <w:t>Тверде</w:t>
            </w:r>
            <w:proofErr w:type="spellEnd"/>
            <w:r w:rsidRPr="0078583D">
              <w:rPr>
                <w:rFonts w:ascii="Times New Roman" w:eastAsia="Times New Roman" w:hAnsi="Times New Roman"/>
                <w:i/>
              </w:rPr>
              <w:t xml:space="preserve"> </w:t>
            </w:r>
            <w:proofErr w:type="spellStart"/>
            <w:r w:rsidRPr="0078583D">
              <w:rPr>
                <w:rFonts w:ascii="Times New Roman" w:eastAsia="Times New Roman" w:hAnsi="Times New Roman"/>
                <w:i/>
              </w:rPr>
              <w:t>паливо</w:t>
            </w:r>
            <w:proofErr w:type="spellEnd"/>
            <w:r w:rsidRPr="0078583D">
              <w:rPr>
                <w:rFonts w:ascii="Times New Roman" w:eastAsia="Times New Roman" w:hAnsi="Times New Roman"/>
                <w:i/>
              </w:rPr>
              <w:t xml:space="preserve"> </w:t>
            </w:r>
          </w:p>
          <w:p w14:paraId="519588E0" w14:textId="77777777" w:rsidR="0078583D" w:rsidRPr="0078583D" w:rsidRDefault="0078583D" w:rsidP="00FC7D26">
            <w:pPr>
              <w:pStyle w:val="a8"/>
              <w:suppressAutoHyphens/>
              <w:spacing w:line="252" w:lineRule="auto"/>
              <w:ind w:left="463"/>
              <w:jc w:val="both"/>
              <w:rPr>
                <w:rFonts w:ascii="Times New Roman" w:eastAsia="Times New Roman" w:hAnsi="Times New Roman"/>
                <w:lang w:eastAsia="ru-RU"/>
              </w:rPr>
            </w:pPr>
            <w:proofErr w:type="spellStart"/>
            <w:r w:rsidRPr="0078583D">
              <w:rPr>
                <w:rFonts w:ascii="Times New Roman" w:hAnsi="Times New Roman"/>
                <w:color w:val="000000"/>
              </w:rPr>
              <w:t>Учасник</w:t>
            </w:r>
            <w:proofErr w:type="spellEnd"/>
            <w:r w:rsidRPr="0078583D">
              <w:rPr>
                <w:rFonts w:ascii="Times New Roman" w:hAnsi="Times New Roman"/>
                <w:color w:val="000000"/>
              </w:rPr>
              <w:t xml:space="preserve"> повинен </w:t>
            </w:r>
            <w:proofErr w:type="spellStart"/>
            <w:r w:rsidRPr="0078583D">
              <w:rPr>
                <w:rFonts w:ascii="Times New Roman" w:hAnsi="Times New Roman"/>
                <w:color w:val="000000"/>
              </w:rPr>
              <w:t>надати</w:t>
            </w:r>
            <w:proofErr w:type="spellEnd"/>
            <w:r w:rsidRPr="0078583D">
              <w:rPr>
                <w:rFonts w:ascii="Times New Roman" w:hAnsi="Times New Roman"/>
                <w:color w:val="000000"/>
              </w:rPr>
              <w:t xml:space="preserve">: </w:t>
            </w:r>
          </w:p>
          <w:p w14:paraId="70B0D53C" w14:textId="77777777" w:rsidR="0078583D" w:rsidRPr="0078583D" w:rsidRDefault="0078583D" w:rsidP="00FC7D26">
            <w:pPr>
              <w:pStyle w:val="20"/>
              <w:spacing w:after="0" w:line="240" w:lineRule="auto"/>
              <w:jc w:val="both"/>
              <w:rPr>
                <w:rFonts w:ascii="Times New Roman" w:eastAsia="Times New Roman" w:hAnsi="Times New Roman" w:cs="Times New Roman"/>
                <w:color w:val="000000"/>
              </w:rPr>
            </w:pPr>
            <w:r w:rsidRPr="0078583D">
              <w:rPr>
                <w:rFonts w:ascii="Times New Roman" w:eastAsia="Times New Roman" w:hAnsi="Times New Roman" w:cs="Times New Roman"/>
                <w:color w:val="000000"/>
              </w:rPr>
              <w:t xml:space="preserve">1.1. Довідка в довільній формі </w:t>
            </w:r>
            <w:r w:rsidRPr="0078583D">
              <w:rPr>
                <w:rFonts w:ascii="Times New Roman" w:hAnsi="Times New Roman" w:cs="Times New Roman"/>
              </w:rPr>
              <w:t xml:space="preserve">за підписом уповноваженої особи Учасника та завірена печаткою </w:t>
            </w:r>
            <w:r w:rsidRPr="0078583D">
              <w:rPr>
                <w:rFonts w:ascii="Times New Roman" w:hAnsi="Times New Roman" w:cs="Times New Roman"/>
                <w:i/>
              </w:rPr>
              <w:t>(</w:t>
            </w:r>
            <w:r w:rsidRPr="0078583D">
              <w:rPr>
                <w:rFonts w:ascii="Times New Roman" w:hAnsi="Times New Roman" w:cs="Times New Roman"/>
                <w:i/>
                <w:iCs/>
                <w:lang w:eastAsia="ar-SA"/>
              </w:rPr>
              <w:t>у разі використання</w:t>
            </w:r>
            <w:r w:rsidRPr="0078583D">
              <w:rPr>
                <w:rFonts w:ascii="Times New Roman" w:hAnsi="Times New Roman" w:cs="Times New Roman"/>
                <w:i/>
              </w:rPr>
              <w:t>)</w:t>
            </w:r>
            <w:r w:rsidRPr="0078583D">
              <w:rPr>
                <w:rFonts w:ascii="Times New Roman" w:eastAsia="Times New Roman" w:hAnsi="Times New Roman" w:cs="Times New Roman"/>
                <w:color w:val="000000"/>
              </w:rPr>
              <w:t xml:space="preserve">, з інформацією про виконання  аналогічного за предметом закупівлі договору </w:t>
            </w:r>
          </w:p>
          <w:p w14:paraId="4AF15329" w14:textId="77777777" w:rsidR="0078583D" w:rsidRPr="0078583D" w:rsidRDefault="0078583D" w:rsidP="00FC7D26">
            <w:pPr>
              <w:pStyle w:val="20"/>
              <w:spacing w:after="0" w:line="240" w:lineRule="auto"/>
              <w:jc w:val="both"/>
              <w:rPr>
                <w:rFonts w:ascii="Times New Roman" w:eastAsia="Times New Roman" w:hAnsi="Times New Roman" w:cs="Times New Roman"/>
              </w:rPr>
            </w:pPr>
            <w:r w:rsidRPr="0078583D">
              <w:rPr>
                <w:rFonts w:ascii="Times New Roman" w:eastAsia="Times New Roman" w:hAnsi="Times New Roman" w:cs="Times New Roman"/>
                <w:color w:val="000000"/>
              </w:rPr>
              <w:t xml:space="preserve">2.1. </w:t>
            </w:r>
            <w:r w:rsidRPr="0078583D">
              <w:rPr>
                <w:rFonts w:ascii="Times New Roman" w:eastAsia="Times New Roman" w:hAnsi="Times New Roman" w:cs="Times New Roman"/>
              </w:rPr>
              <w:t xml:space="preserve">На підтвердження досвіду виконання аналогічного  за предметом закупівлі договору  Учасник має надати: </w:t>
            </w:r>
          </w:p>
          <w:p w14:paraId="2710292F" w14:textId="77777777" w:rsidR="0078583D" w:rsidRPr="0078583D" w:rsidRDefault="0078583D" w:rsidP="00FC7D26">
            <w:pPr>
              <w:pStyle w:val="20"/>
              <w:spacing w:after="0" w:line="240" w:lineRule="auto"/>
              <w:jc w:val="both"/>
              <w:rPr>
                <w:rFonts w:ascii="Times New Roman" w:eastAsia="Times New Roman" w:hAnsi="Times New Roman" w:cs="Times New Roman"/>
                <w:lang w:val="ru-RU"/>
              </w:rPr>
            </w:pPr>
            <w:r w:rsidRPr="0078583D">
              <w:rPr>
                <w:rFonts w:ascii="Times New Roman" w:eastAsia="Times New Roman" w:hAnsi="Times New Roman" w:cs="Times New Roman"/>
              </w:rPr>
              <w:t>-   копію аналогічного договору, зазначеного у довідці з усіма укладеними додатковими угодами, додатками та специфікаціями до договору . </w:t>
            </w:r>
          </w:p>
          <w:p w14:paraId="3208A905" w14:textId="294A3D07" w:rsidR="0078583D" w:rsidRPr="0078583D" w:rsidRDefault="0078583D" w:rsidP="00FC7D26">
            <w:pPr>
              <w:pStyle w:val="20"/>
              <w:spacing w:after="0" w:line="240" w:lineRule="auto"/>
              <w:jc w:val="both"/>
              <w:rPr>
                <w:rFonts w:ascii="Times New Roman" w:eastAsia="Times New Roman" w:hAnsi="Times New Roman" w:cs="Times New Roman"/>
                <w:lang w:val="ru-RU"/>
              </w:rPr>
            </w:pPr>
            <w:r w:rsidRPr="0078583D">
              <w:rPr>
                <w:rFonts w:ascii="Times New Roman" w:eastAsia="Times New Roman" w:hAnsi="Times New Roman" w:cs="Times New Roman"/>
                <w:lang w:val="ru-RU"/>
              </w:rPr>
              <w:t xml:space="preserve">- </w:t>
            </w:r>
            <w:proofErr w:type="spellStart"/>
            <w:r w:rsidRPr="0078583D">
              <w:rPr>
                <w:rFonts w:ascii="Times New Roman" w:eastAsia="Times New Roman" w:hAnsi="Times New Roman" w:cs="Times New Roman"/>
                <w:lang w:val="ru-RU"/>
              </w:rPr>
              <w:t>відгук</w:t>
            </w:r>
            <w:proofErr w:type="spellEnd"/>
            <w:r w:rsidRPr="0078583D">
              <w:rPr>
                <w:rFonts w:ascii="Times New Roman" w:eastAsia="Times New Roman" w:hAnsi="Times New Roman" w:cs="Times New Roman"/>
                <w:lang w:val="ru-RU"/>
              </w:rPr>
              <w:t xml:space="preserve">(и) </w:t>
            </w:r>
            <w:proofErr w:type="spellStart"/>
            <w:r w:rsidRPr="0078583D">
              <w:rPr>
                <w:rFonts w:ascii="Times New Roman" w:eastAsia="Times New Roman" w:hAnsi="Times New Roman" w:cs="Times New Roman"/>
                <w:lang w:val="ru-RU"/>
              </w:rPr>
              <w:t>від</w:t>
            </w:r>
            <w:proofErr w:type="spellEnd"/>
            <w:r>
              <w:rPr>
                <w:rFonts w:ascii="Times New Roman" w:eastAsia="Times New Roman" w:hAnsi="Times New Roman" w:cs="Times New Roman"/>
                <w:lang w:val="ru-RU"/>
              </w:rPr>
              <w:t xml:space="preserve"> </w:t>
            </w:r>
            <w:proofErr w:type="spellStart"/>
            <w:r w:rsidRPr="0078583D">
              <w:rPr>
                <w:rFonts w:ascii="Times New Roman" w:eastAsia="Times New Roman" w:hAnsi="Times New Roman" w:cs="Times New Roman"/>
                <w:lang w:val="ru-RU"/>
              </w:rPr>
              <w:t>замовника</w:t>
            </w:r>
            <w:proofErr w:type="spellEnd"/>
            <w:r w:rsidRPr="0078583D">
              <w:rPr>
                <w:rFonts w:ascii="Times New Roman" w:eastAsia="Times New Roman" w:hAnsi="Times New Roman" w:cs="Times New Roman"/>
                <w:lang w:val="ru-RU"/>
              </w:rPr>
              <w:t xml:space="preserve"> (</w:t>
            </w:r>
            <w:proofErr w:type="spellStart"/>
            <w:r w:rsidRPr="0078583D">
              <w:rPr>
                <w:rFonts w:ascii="Times New Roman" w:eastAsia="Times New Roman" w:hAnsi="Times New Roman" w:cs="Times New Roman"/>
                <w:lang w:val="ru-RU"/>
              </w:rPr>
              <w:t>ів</w:t>
            </w:r>
            <w:proofErr w:type="spellEnd"/>
            <w:r w:rsidRPr="0078583D">
              <w:rPr>
                <w:rFonts w:ascii="Times New Roman" w:eastAsia="Times New Roman" w:hAnsi="Times New Roman" w:cs="Times New Roman"/>
                <w:lang w:val="ru-RU"/>
              </w:rPr>
              <w:t xml:space="preserve">) про </w:t>
            </w:r>
            <w:proofErr w:type="spellStart"/>
            <w:r w:rsidRPr="0078583D">
              <w:rPr>
                <w:rFonts w:ascii="Times New Roman" w:eastAsia="Times New Roman" w:hAnsi="Times New Roman" w:cs="Times New Roman"/>
                <w:lang w:val="ru-RU"/>
              </w:rPr>
              <w:t>належне</w:t>
            </w:r>
            <w:proofErr w:type="spellEnd"/>
            <w:r>
              <w:rPr>
                <w:rFonts w:ascii="Times New Roman" w:eastAsia="Times New Roman" w:hAnsi="Times New Roman" w:cs="Times New Roman"/>
                <w:lang w:val="ru-RU"/>
              </w:rPr>
              <w:t xml:space="preserve"> </w:t>
            </w:r>
            <w:proofErr w:type="spellStart"/>
            <w:r w:rsidRPr="0078583D">
              <w:rPr>
                <w:rFonts w:ascii="Times New Roman" w:eastAsia="Times New Roman" w:hAnsi="Times New Roman" w:cs="Times New Roman"/>
                <w:lang w:val="ru-RU"/>
              </w:rPr>
              <w:t>виконання</w:t>
            </w:r>
            <w:proofErr w:type="spellEnd"/>
            <w:r>
              <w:rPr>
                <w:rFonts w:ascii="Times New Roman" w:eastAsia="Times New Roman" w:hAnsi="Times New Roman" w:cs="Times New Roman"/>
                <w:lang w:val="ru-RU"/>
              </w:rPr>
              <w:t xml:space="preserve"> </w:t>
            </w:r>
            <w:proofErr w:type="spellStart"/>
            <w:r w:rsidRPr="0078583D">
              <w:rPr>
                <w:rFonts w:ascii="Times New Roman" w:eastAsia="Times New Roman" w:hAnsi="Times New Roman" w:cs="Times New Roman"/>
                <w:lang w:val="ru-RU"/>
              </w:rPr>
              <w:t>учасником</w:t>
            </w:r>
            <w:proofErr w:type="spellEnd"/>
            <w:r w:rsidRPr="0078583D">
              <w:rPr>
                <w:rFonts w:ascii="Times New Roman" w:eastAsia="Times New Roman" w:hAnsi="Times New Roman" w:cs="Times New Roman"/>
                <w:lang w:val="ru-RU"/>
              </w:rPr>
              <w:t xml:space="preserve"> договору(</w:t>
            </w:r>
            <w:proofErr w:type="spellStart"/>
            <w:r w:rsidRPr="0078583D">
              <w:rPr>
                <w:rFonts w:ascii="Times New Roman" w:eastAsia="Times New Roman" w:hAnsi="Times New Roman" w:cs="Times New Roman"/>
                <w:lang w:val="ru-RU"/>
              </w:rPr>
              <w:t>ів</w:t>
            </w:r>
            <w:proofErr w:type="spellEnd"/>
            <w:r w:rsidRPr="0078583D">
              <w:rPr>
                <w:rFonts w:ascii="Times New Roman" w:eastAsia="Times New Roman" w:hAnsi="Times New Roman" w:cs="Times New Roman"/>
                <w:lang w:val="ru-RU"/>
              </w:rPr>
              <w:t xml:space="preserve">), </w:t>
            </w:r>
            <w:proofErr w:type="spellStart"/>
            <w:r w:rsidRPr="0078583D">
              <w:rPr>
                <w:rFonts w:ascii="Times New Roman" w:eastAsia="Times New Roman" w:hAnsi="Times New Roman" w:cs="Times New Roman"/>
                <w:lang w:val="ru-RU"/>
              </w:rPr>
              <w:t>зазначених</w:t>
            </w:r>
            <w:proofErr w:type="spellEnd"/>
            <w:r w:rsidRPr="0078583D">
              <w:rPr>
                <w:rFonts w:ascii="Times New Roman" w:eastAsia="Times New Roman" w:hAnsi="Times New Roman" w:cs="Times New Roman"/>
                <w:lang w:val="ru-RU"/>
              </w:rPr>
              <w:t xml:space="preserve"> у </w:t>
            </w:r>
            <w:proofErr w:type="spellStart"/>
            <w:r w:rsidRPr="0078583D">
              <w:rPr>
                <w:rFonts w:ascii="Times New Roman" w:eastAsia="Times New Roman" w:hAnsi="Times New Roman" w:cs="Times New Roman"/>
                <w:lang w:val="ru-RU"/>
              </w:rPr>
              <w:t>довідці</w:t>
            </w:r>
            <w:proofErr w:type="spellEnd"/>
            <w:r w:rsidR="00257523">
              <w:rPr>
                <w:rFonts w:ascii="Times New Roman" w:eastAsia="Times New Roman" w:hAnsi="Times New Roman" w:cs="Times New Roman"/>
                <w:lang w:val="ru-RU"/>
              </w:rPr>
              <w:t>.</w:t>
            </w:r>
          </w:p>
          <w:p w14:paraId="11490075" w14:textId="77777777" w:rsidR="0078583D" w:rsidRPr="0078583D" w:rsidRDefault="0078583D" w:rsidP="00FC7D26">
            <w:pPr>
              <w:pStyle w:val="a8"/>
              <w:suppressAutoHyphens/>
              <w:spacing w:line="252" w:lineRule="auto"/>
              <w:ind w:left="38"/>
              <w:jc w:val="both"/>
              <w:rPr>
                <w:rFonts w:ascii="Times New Roman" w:eastAsia="Times New Roman" w:hAnsi="Times New Roman"/>
                <w:lang w:eastAsia="ru-RU"/>
              </w:rPr>
            </w:pPr>
          </w:p>
        </w:tc>
      </w:tr>
    </w:tbl>
    <w:p w14:paraId="6A187427" w14:textId="77777777" w:rsidR="0078583D" w:rsidRPr="0078583D" w:rsidRDefault="0078583D" w:rsidP="0078583D">
      <w:pPr>
        <w:ind w:firstLine="709"/>
        <w:contextualSpacing/>
        <w:jc w:val="both"/>
        <w:rPr>
          <w:rFonts w:ascii="Times New Roman" w:hAnsi="Times New Roman"/>
        </w:rPr>
      </w:pPr>
    </w:p>
    <w:p w14:paraId="472CF9BF" w14:textId="77777777" w:rsidR="0078583D" w:rsidRPr="0078583D" w:rsidRDefault="0078583D" w:rsidP="0078583D">
      <w:pPr>
        <w:ind w:firstLine="709"/>
        <w:contextualSpacing/>
        <w:jc w:val="both"/>
        <w:rPr>
          <w:rFonts w:ascii="Times New Roman" w:hAnsi="Times New Roman"/>
        </w:rPr>
      </w:pPr>
    </w:p>
    <w:p w14:paraId="2375FEB6" w14:textId="77777777" w:rsidR="0078583D" w:rsidRPr="0078583D" w:rsidRDefault="0078583D" w:rsidP="0078583D">
      <w:pPr>
        <w:spacing w:before="240" w:after="0" w:line="240" w:lineRule="auto"/>
        <w:ind w:firstLine="720"/>
        <w:jc w:val="both"/>
        <w:rPr>
          <w:rFonts w:ascii="Times New Roman" w:eastAsia="Times New Roman" w:hAnsi="Times New Roman"/>
        </w:rPr>
      </w:pPr>
      <w:r w:rsidRPr="0078583D">
        <w:rPr>
          <w:rFonts w:ascii="Times New Roman" w:eastAsia="Times New Roman" w:hAnsi="Times New Roman"/>
          <w:i/>
          <w:color w:val="000000"/>
        </w:rPr>
        <w:t xml:space="preserve">У </w:t>
      </w:r>
      <w:proofErr w:type="spellStart"/>
      <w:r w:rsidRPr="0078583D">
        <w:rPr>
          <w:rFonts w:ascii="Times New Roman" w:eastAsia="Times New Roman" w:hAnsi="Times New Roman"/>
          <w:i/>
          <w:color w:val="000000"/>
        </w:rPr>
        <w:t>разі</w:t>
      </w:r>
      <w:proofErr w:type="spellEnd"/>
      <w:r w:rsidRPr="0078583D">
        <w:rPr>
          <w:rFonts w:ascii="Times New Roman" w:eastAsia="Times New Roman" w:hAnsi="Times New Roman"/>
          <w:i/>
          <w:color w:val="000000"/>
        </w:rPr>
        <w:t xml:space="preserve"> </w:t>
      </w:r>
      <w:proofErr w:type="spellStart"/>
      <w:r w:rsidRPr="0078583D">
        <w:rPr>
          <w:rFonts w:ascii="Times New Roman" w:eastAsia="Times New Roman" w:hAnsi="Times New Roman"/>
          <w:i/>
          <w:color w:val="000000"/>
        </w:rPr>
        <w:t>участі</w:t>
      </w:r>
      <w:proofErr w:type="spellEnd"/>
      <w:r w:rsidRPr="0078583D">
        <w:rPr>
          <w:rFonts w:ascii="Times New Roman" w:eastAsia="Times New Roman" w:hAnsi="Times New Roman"/>
          <w:i/>
          <w:color w:val="000000"/>
        </w:rPr>
        <w:t xml:space="preserve"> </w:t>
      </w:r>
      <w:proofErr w:type="spellStart"/>
      <w:r w:rsidRPr="0078583D">
        <w:rPr>
          <w:rFonts w:ascii="Times New Roman" w:eastAsia="Times New Roman" w:hAnsi="Times New Roman"/>
          <w:i/>
          <w:color w:val="000000"/>
        </w:rPr>
        <w:t>об’єднання</w:t>
      </w:r>
      <w:proofErr w:type="spellEnd"/>
      <w:r w:rsidRPr="0078583D">
        <w:rPr>
          <w:rFonts w:ascii="Times New Roman" w:eastAsia="Times New Roman" w:hAnsi="Times New Roman"/>
          <w:i/>
          <w:color w:val="000000"/>
        </w:rPr>
        <w:t xml:space="preserve"> </w:t>
      </w:r>
      <w:proofErr w:type="spellStart"/>
      <w:r w:rsidRPr="0078583D">
        <w:rPr>
          <w:rFonts w:ascii="Times New Roman" w:eastAsia="Times New Roman" w:hAnsi="Times New Roman"/>
          <w:i/>
          <w:color w:val="000000"/>
        </w:rPr>
        <w:t>учасників</w:t>
      </w:r>
      <w:proofErr w:type="spellEnd"/>
      <w:r w:rsidRPr="0078583D">
        <w:rPr>
          <w:rFonts w:ascii="Times New Roman" w:eastAsia="Times New Roman" w:hAnsi="Times New Roman"/>
          <w:i/>
          <w:color w:val="000000"/>
        </w:rPr>
        <w:t xml:space="preserve"> </w:t>
      </w:r>
      <w:proofErr w:type="spellStart"/>
      <w:r w:rsidRPr="0078583D">
        <w:rPr>
          <w:rFonts w:ascii="Times New Roman" w:eastAsia="Times New Roman" w:hAnsi="Times New Roman"/>
          <w:i/>
          <w:color w:val="000000"/>
        </w:rPr>
        <w:t>підтвердження</w:t>
      </w:r>
      <w:proofErr w:type="spellEnd"/>
      <w:r w:rsidRPr="0078583D">
        <w:rPr>
          <w:rFonts w:ascii="Times New Roman" w:eastAsia="Times New Roman" w:hAnsi="Times New Roman"/>
          <w:i/>
          <w:color w:val="000000"/>
        </w:rPr>
        <w:t xml:space="preserve"> </w:t>
      </w:r>
      <w:proofErr w:type="spellStart"/>
      <w:r w:rsidRPr="0078583D">
        <w:rPr>
          <w:rFonts w:ascii="Times New Roman" w:eastAsia="Times New Roman" w:hAnsi="Times New Roman"/>
          <w:i/>
          <w:color w:val="000000"/>
        </w:rPr>
        <w:t>відповідності</w:t>
      </w:r>
      <w:proofErr w:type="spellEnd"/>
      <w:r w:rsidRPr="0078583D">
        <w:rPr>
          <w:rFonts w:ascii="Times New Roman" w:eastAsia="Times New Roman" w:hAnsi="Times New Roman"/>
          <w:i/>
          <w:color w:val="000000"/>
        </w:rPr>
        <w:t xml:space="preserve"> </w:t>
      </w:r>
      <w:proofErr w:type="spellStart"/>
      <w:r w:rsidRPr="0078583D">
        <w:rPr>
          <w:rFonts w:ascii="Times New Roman" w:eastAsia="Times New Roman" w:hAnsi="Times New Roman"/>
          <w:i/>
          <w:color w:val="000000"/>
        </w:rPr>
        <w:t>кваліфікаційним</w:t>
      </w:r>
      <w:proofErr w:type="spellEnd"/>
      <w:r w:rsidRPr="0078583D">
        <w:rPr>
          <w:rFonts w:ascii="Times New Roman" w:eastAsia="Times New Roman" w:hAnsi="Times New Roman"/>
          <w:i/>
          <w:color w:val="000000"/>
        </w:rPr>
        <w:t xml:space="preserve"> </w:t>
      </w:r>
      <w:proofErr w:type="spellStart"/>
      <w:r w:rsidRPr="0078583D">
        <w:rPr>
          <w:rFonts w:ascii="Times New Roman" w:eastAsia="Times New Roman" w:hAnsi="Times New Roman"/>
          <w:i/>
          <w:color w:val="000000"/>
        </w:rPr>
        <w:t>критеріям</w:t>
      </w:r>
      <w:proofErr w:type="spellEnd"/>
      <w:r w:rsidRPr="0078583D">
        <w:rPr>
          <w:rFonts w:ascii="Times New Roman" w:eastAsia="Times New Roman" w:hAnsi="Times New Roman"/>
          <w:i/>
          <w:color w:val="000000"/>
        </w:rPr>
        <w:t xml:space="preserve"> </w:t>
      </w:r>
      <w:proofErr w:type="spellStart"/>
      <w:r w:rsidRPr="0078583D">
        <w:rPr>
          <w:rFonts w:ascii="Times New Roman" w:eastAsia="Times New Roman" w:hAnsi="Times New Roman"/>
          <w:i/>
          <w:color w:val="000000"/>
        </w:rPr>
        <w:t>здійснюється</w:t>
      </w:r>
      <w:proofErr w:type="spellEnd"/>
      <w:r w:rsidRPr="0078583D">
        <w:rPr>
          <w:rFonts w:ascii="Times New Roman" w:eastAsia="Times New Roman" w:hAnsi="Times New Roman"/>
          <w:i/>
          <w:color w:val="000000"/>
        </w:rPr>
        <w:t xml:space="preserve"> з </w:t>
      </w:r>
      <w:proofErr w:type="spellStart"/>
      <w:r w:rsidRPr="0078583D">
        <w:rPr>
          <w:rFonts w:ascii="Times New Roman" w:eastAsia="Times New Roman" w:hAnsi="Times New Roman"/>
          <w:i/>
          <w:color w:val="000000"/>
        </w:rPr>
        <w:t>урахуванням</w:t>
      </w:r>
      <w:proofErr w:type="spellEnd"/>
      <w:r w:rsidRPr="0078583D">
        <w:rPr>
          <w:rFonts w:ascii="Times New Roman" w:eastAsia="Times New Roman" w:hAnsi="Times New Roman"/>
          <w:i/>
          <w:color w:val="000000"/>
        </w:rPr>
        <w:t xml:space="preserve"> </w:t>
      </w:r>
      <w:proofErr w:type="spellStart"/>
      <w:r w:rsidRPr="0078583D">
        <w:rPr>
          <w:rFonts w:ascii="Times New Roman" w:eastAsia="Times New Roman" w:hAnsi="Times New Roman"/>
          <w:i/>
          <w:color w:val="000000"/>
        </w:rPr>
        <w:t>узагальнених</w:t>
      </w:r>
      <w:proofErr w:type="spellEnd"/>
      <w:r w:rsidRPr="0078583D">
        <w:rPr>
          <w:rFonts w:ascii="Times New Roman" w:eastAsia="Times New Roman" w:hAnsi="Times New Roman"/>
          <w:i/>
          <w:color w:val="000000"/>
        </w:rPr>
        <w:t xml:space="preserve"> </w:t>
      </w:r>
      <w:proofErr w:type="spellStart"/>
      <w:r w:rsidRPr="0078583D">
        <w:rPr>
          <w:rFonts w:ascii="Times New Roman" w:eastAsia="Times New Roman" w:hAnsi="Times New Roman"/>
          <w:i/>
          <w:color w:val="000000"/>
        </w:rPr>
        <w:t>об’єднаних</w:t>
      </w:r>
      <w:proofErr w:type="spellEnd"/>
      <w:r w:rsidRPr="0078583D">
        <w:rPr>
          <w:rFonts w:ascii="Times New Roman" w:eastAsia="Times New Roman" w:hAnsi="Times New Roman"/>
          <w:i/>
          <w:color w:val="000000"/>
        </w:rPr>
        <w:t xml:space="preserve"> </w:t>
      </w:r>
      <w:proofErr w:type="spellStart"/>
      <w:r w:rsidRPr="0078583D">
        <w:rPr>
          <w:rFonts w:ascii="Times New Roman" w:eastAsia="Times New Roman" w:hAnsi="Times New Roman"/>
          <w:i/>
          <w:color w:val="000000"/>
        </w:rPr>
        <w:t>показників</w:t>
      </w:r>
      <w:proofErr w:type="spellEnd"/>
      <w:r w:rsidRPr="0078583D">
        <w:rPr>
          <w:rFonts w:ascii="Times New Roman" w:eastAsia="Times New Roman" w:hAnsi="Times New Roman"/>
          <w:i/>
          <w:color w:val="000000"/>
        </w:rPr>
        <w:t xml:space="preserve"> кожного </w:t>
      </w:r>
      <w:proofErr w:type="spellStart"/>
      <w:r w:rsidRPr="0078583D">
        <w:rPr>
          <w:rFonts w:ascii="Times New Roman" w:eastAsia="Times New Roman" w:hAnsi="Times New Roman"/>
          <w:i/>
          <w:color w:val="000000"/>
        </w:rPr>
        <w:t>учасника</w:t>
      </w:r>
      <w:proofErr w:type="spellEnd"/>
      <w:r w:rsidRPr="0078583D">
        <w:rPr>
          <w:rFonts w:ascii="Times New Roman" w:eastAsia="Times New Roman" w:hAnsi="Times New Roman"/>
          <w:i/>
          <w:color w:val="000000"/>
        </w:rPr>
        <w:t xml:space="preserve"> такого </w:t>
      </w:r>
      <w:proofErr w:type="spellStart"/>
      <w:r w:rsidRPr="0078583D">
        <w:rPr>
          <w:rFonts w:ascii="Times New Roman" w:eastAsia="Times New Roman" w:hAnsi="Times New Roman"/>
          <w:i/>
          <w:color w:val="000000"/>
        </w:rPr>
        <w:t>об’єднання</w:t>
      </w:r>
      <w:proofErr w:type="spellEnd"/>
      <w:r w:rsidRPr="0078583D">
        <w:rPr>
          <w:rFonts w:ascii="Times New Roman" w:eastAsia="Times New Roman" w:hAnsi="Times New Roman"/>
          <w:i/>
          <w:color w:val="000000"/>
        </w:rPr>
        <w:t xml:space="preserve"> на </w:t>
      </w:r>
      <w:proofErr w:type="spellStart"/>
      <w:r w:rsidRPr="0078583D">
        <w:rPr>
          <w:rFonts w:ascii="Times New Roman" w:eastAsia="Times New Roman" w:hAnsi="Times New Roman"/>
          <w:i/>
          <w:color w:val="000000"/>
        </w:rPr>
        <w:t>підставі</w:t>
      </w:r>
      <w:proofErr w:type="spellEnd"/>
      <w:r w:rsidRPr="0078583D">
        <w:rPr>
          <w:rFonts w:ascii="Times New Roman" w:eastAsia="Times New Roman" w:hAnsi="Times New Roman"/>
          <w:i/>
          <w:color w:val="000000"/>
        </w:rPr>
        <w:t xml:space="preserve"> </w:t>
      </w:r>
      <w:proofErr w:type="spellStart"/>
      <w:r w:rsidRPr="0078583D">
        <w:rPr>
          <w:rFonts w:ascii="Times New Roman" w:eastAsia="Times New Roman" w:hAnsi="Times New Roman"/>
          <w:i/>
          <w:color w:val="000000"/>
        </w:rPr>
        <w:t>наданої</w:t>
      </w:r>
      <w:proofErr w:type="spellEnd"/>
      <w:r w:rsidRPr="0078583D">
        <w:rPr>
          <w:rFonts w:ascii="Times New Roman" w:eastAsia="Times New Roman" w:hAnsi="Times New Roman"/>
          <w:i/>
          <w:color w:val="000000"/>
        </w:rPr>
        <w:t xml:space="preserve"> </w:t>
      </w:r>
      <w:proofErr w:type="spellStart"/>
      <w:r w:rsidRPr="0078583D">
        <w:rPr>
          <w:rFonts w:ascii="Times New Roman" w:eastAsia="Times New Roman" w:hAnsi="Times New Roman"/>
          <w:i/>
          <w:color w:val="000000"/>
        </w:rPr>
        <w:t>об’єднанням</w:t>
      </w:r>
      <w:proofErr w:type="spellEnd"/>
      <w:r w:rsidRPr="0078583D">
        <w:rPr>
          <w:rFonts w:ascii="Times New Roman" w:eastAsia="Times New Roman" w:hAnsi="Times New Roman"/>
          <w:i/>
          <w:color w:val="000000"/>
        </w:rPr>
        <w:t xml:space="preserve"> </w:t>
      </w:r>
      <w:proofErr w:type="spellStart"/>
      <w:r w:rsidRPr="0078583D">
        <w:rPr>
          <w:rFonts w:ascii="Times New Roman" w:eastAsia="Times New Roman" w:hAnsi="Times New Roman"/>
          <w:i/>
          <w:color w:val="000000"/>
        </w:rPr>
        <w:t>інформації</w:t>
      </w:r>
      <w:proofErr w:type="spellEnd"/>
      <w:r w:rsidRPr="0078583D">
        <w:rPr>
          <w:rFonts w:ascii="Times New Roman" w:eastAsia="Times New Roman" w:hAnsi="Times New Roman"/>
          <w:i/>
          <w:color w:val="000000"/>
        </w:rPr>
        <w:t>.</w:t>
      </w:r>
    </w:p>
    <w:p w14:paraId="00B95C4B" w14:textId="77777777" w:rsidR="0078583D" w:rsidRPr="0078583D" w:rsidRDefault="0078583D" w:rsidP="0078583D">
      <w:pPr>
        <w:autoSpaceDE w:val="0"/>
        <w:autoSpaceDN w:val="0"/>
        <w:adjustRightInd w:val="0"/>
        <w:spacing w:after="0" w:line="240" w:lineRule="auto"/>
        <w:rPr>
          <w:rFonts w:ascii="Times New Roman" w:eastAsia="Times New Roman" w:hAnsi="Times New Roman"/>
          <w:b/>
          <w:color w:val="000000"/>
          <w:lang w:eastAsia="ru-RU"/>
        </w:rPr>
      </w:pPr>
    </w:p>
    <w:p w14:paraId="62166A5B" w14:textId="77777777" w:rsidR="0078583D" w:rsidRPr="0078583D" w:rsidRDefault="0078583D" w:rsidP="0078583D">
      <w:pPr>
        <w:autoSpaceDE w:val="0"/>
        <w:autoSpaceDN w:val="0"/>
        <w:adjustRightInd w:val="0"/>
        <w:spacing w:after="0" w:line="240" w:lineRule="auto"/>
        <w:rPr>
          <w:rFonts w:ascii="Times New Roman" w:eastAsia="Times New Roman" w:hAnsi="Times New Roman"/>
          <w:b/>
          <w:color w:val="000000"/>
          <w:lang w:eastAsia="ru-RU"/>
        </w:rPr>
      </w:pPr>
    </w:p>
    <w:p w14:paraId="10FB1F59" w14:textId="77777777" w:rsidR="0078583D" w:rsidRPr="0078583D" w:rsidRDefault="0078583D" w:rsidP="0078583D">
      <w:pPr>
        <w:autoSpaceDE w:val="0"/>
        <w:autoSpaceDN w:val="0"/>
        <w:adjustRightInd w:val="0"/>
        <w:spacing w:after="0" w:line="240" w:lineRule="auto"/>
        <w:rPr>
          <w:rFonts w:ascii="Times New Roman" w:eastAsia="Times New Roman" w:hAnsi="Times New Roman"/>
          <w:b/>
          <w:color w:val="000000"/>
          <w:lang w:eastAsia="ru-RU"/>
        </w:rPr>
      </w:pPr>
    </w:p>
    <w:p w14:paraId="0CEE42B2" w14:textId="77777777" w:rsidR="0078583D" w:rsidRPr="0078583D" w:rsidRDefault="0078583D" w:rsidP="0078583D">
      <w:pPr>
        <w:autoSpaceDE w:val="0"/>
        <w:autoSpaceDN w:val="0"/>
        <w:adjustRightInd w:val="0"/>
        <w:spacing w:after="0" w:line="240" w:lineRule="auto"/>
        <w:rPr>
          <w:rFonts w:ascii="Times New Roman" w:eastAsia="Times New Roman" w:hAnsi="Times New Roman"/>
          <w:b/>
          <w:color w:val="000000"/>
          <w:lang w:eastAsia="ru-RU"/>
        </w:rPr>
      </w:pPr>
    </w:p>
    <w:p w14:paraId="2B816455" w14:textId="77777777" w:rsidR="0078583D" w:rsidRPr="0078583D" w:rsidRDefault="0078583D" w:rsidP="0078583D">
      <w:pPr>
        <w:autoSpaceDE w:val="0"/>
        <w:autoSpaceDN w:val="0"/>
        <w:adjustRightInd w:val="0"/>
        <w:spacing w:after="0" w:line="240" w:lineRule="auto"/>
        <w:rPr>
          <w:rFonts w:ascii="Times New Roman" w:eastAsia="Times New Roman" w:hAnsi="Times New Roman"/>
          <w:b/>
          <w:color w:val="000000"/>
          <w:lang w:val="uk-UA" w:eastAsia="ru-RU"/>
        </w:rPr>
      </w:pPr>
    </w:p>
    <w:p w14:paraId="1DF2D72A" w14:textId="77777777" w:rsidR="0078583D" w:rsidRPr="0078583D" w:rsidRDefault="0078583D" w:rsidP="0078583D">
      <w:pPr>
        <w:autoSpaceDE w:val="0"/>
        <w:autoSpaceDN w:val="0"/>
        <w:adjustRightInd w:val="0"/>
        <w:spacing w:after="0" w:line="240" w:lineRule="auto"/>
        <w:rPr>
          <w:rFonts w:ascii="Times New Roman" w:eastAsia="Times New Roman" w:hAnsi="Times New Roman"/>
          <w:b/>
          <w:color w:val="000000"/>
          <w:lang w:eastAsia="ru-RU"/>
        </w:rPr>
      </w:pPr>
    </w:p>
    <w:p w14:paraId="08352846" w14:textId="77777777" w:rsidR="0078583D" w:rsidRPr="0078583D" w:rsidRDefault="0078583D" w:rsidP="0078583D">
      <w:pPr>
        <w:autoSpaceDE w:val="0"/>
        <w:autoSpaceDN w:val="0"/>
        <w:adjustRightInd w:val="0"/>
        <w:spacing w:after="0" w:line="240" w:lineRule="auto"/>
        <w:jc w:val="center"/>
        <w:rPr>
          <w:rFonts w:ascii="Times New Roman" w:eastAsia="Times New Roman" w:hAnsi="Times New Roman"/>
          <w:b/>
          <w:color w:val="000000"/>
          <w:lang w:eastAsia="ru-RU"/>
        </w:rPr>
      </w:pPr>
      <w:proofErr w:type="spellStart"/>
      <w:r w:rsidRPr="0078583D">
        <w:rPr>
          <w:rFonts w:ascii="Times New Roman" w:eastAsia="Times New Roman" w:hAnsi="Times New Roman"/>
          <w:b/>
          <w:color w:val="000000"/>
          <w:lang w:eastAsia="ru-RU"/>
        </w:rPr>
        <w:t>Таблиця</w:t>
      </w:r>
      <w:proofErr w:type="spellEnd"/>
      <w:r w:rsidRPr="0078583D">
        <w:rPr>
          <w:rFonts w:ascii="Times New Roman" w:eastAsia="Times New Roman" w:hAnsi="Times New Roman"/>
          <w:b/>
          <w:color w:val="000000"/>
          <w:lang w:eastAsia="ru-RU"/>
        </w:rPr>
        <w:t xml:space="preserve"> 2. </w:t>
      </w:r>
      <w:proofErr w:type="spellStart"/>
      <w:r w:rsidRPr="0078583D">
        <w:rPr>
          <w:rFonts w:ascii="Times New Roman" w:eastAsia="Times New Roman" w:hAnsi="Times New Roman"/>
          <w:b/>
          <w:color w:val="000000"/>
          <w:lang w:eastAsia="ru-RU"/>
        </w:rPr>
        <w:t>Документи</w:t>
      </w:r>
      <w:proofErr w:type="spellEnd"/>
      <w:r w:rsidRPr="0078583D">
        <w:rPr>
          <w:rFonts w:ascii="Times New Roman" w:eastAsia="Times New Roman" w:hAnsi="Times New Roman"/>
          <w:b/>
          <w:color w:val="000000"/>
          <w:lang w:eastAsia="ru-RU"/>
        </w:rPr>
        <w:t xml:space="preserve"> для </w:t>
      </w:r>
      <w:proofErr w:type="spellStart"/>
      <w:r w:rsidRPr="0078583D">
        <w:rPr>
          <w:rFonts w:ascii="Times New Roman" w:eastAsia="Times New Roman" w:hAnsi="Times New Roman"/>
          <w:b/>
          <w:color w:val="000000"/>
          <w:lang w:eastAsia="ru-RU"/>
        </w:rPr>
        <w:t>підтвердження</w:t>
      </w:r>
      <w:proofErr w:type="spellEnd"/>
      <w:r w:rsidRPr="0078583D">
        <w:rPr>
          <w:rFonts w:ascii="Times New Roman" w:eastAsia="Times New Roman" w:hAnsi="Times New Roman"/>
          <w:b/>
          <w:color w:val="000000"/>
          <w:lang w:eastAsia="ru-RU"/>
        </w:rPr>
        <w:t xml:space="preserve"> </w:t>
      </w:r>
      <w:proofErr w:type="spellStart"/>
      <w:r w:rsidRPr="0078583D">
        <w:rPr>
          <w:rFonts w:ascii="Times New Roman" w:eastAsia="Times New Roman" w:hAnsi="Times New Roman"/>
          <w:b/>
          <w:color w:val="000000"/>
          <w:lang w:eastAsia="ru-RU"/>
        </w:rPr>
        <w:t>відсутності</w:t>
      </w:r>
      <w:proofErr w:type="spellEnd"/>
      <w:r w:rsidRPr="0078583D">
        <w:rPr>
          <w:rFonts w:ascii="Times New Roman" w:eastAsia="Times New Roman" w:hAnsi="Times New Roman"/>
          <w:b/>
          <w:color w:val="000000"/>
          <w:lang w:eastAsia="ru-RU"/>
        </w:rPr>
        <w:t xml:space="preserve"> </w:t>
      </w:r>
      <w:proofErr w:type="spellStart"/>
      <w:r w:rsidRPr="0078583D">
        <w:rPr>
          <w:rFonts w:ascii="Times New Roman" w:eastAsia="Times New Roman" w:hAnsi="Times New Roman"/>
          <w:b/>
          <w:color w:val="000000"/>
          <w:lang w:eastAsia="ru-RU"/>
        </w:rPr>
        <w:t>підстав</w:t>
      </w:r>
      <w:proofErr w:type="spellEnd"/>
      <w:r w:rsidRPr="0078583D">
        <w:rPr>
          <w:rFonts w:ascii="Times New Roman" w:eastAsia="Times New Roman" w:hAnsi="Times New Roman"/>
          <w:b/>
          <w:color w:val="000000"/>
          <w:lang w:eastAsia="ru-RU"/>
        </w:rPr>
        <w:t xml:space="preserve"> </w:t>
      </w:r>
      <w:proofErr w:type="spellStart"/>
      <w:r w:rsidRPr="0078583D">
        <w:rPr>
          <w:rFonts w:ascii="Times New Roman" w:eastAsia="Times New Roman" w:hAnsi="Times New Roman"/>
          <w:b/>
          <w:color w:val="000000"/>
          <w:lang w:eastAsia="ru-RU"/>
        </w:rPr>
        <w:t>відмови</w:t>
      </w:r>
      <w:proofErr w:type="spellEnd"/>
      <w:r w:rsidRPr="0078583D">
        <w:rPr>
          <w:rFonts w:ascii="Times New Roman" w:eastAsia="Times New Roman" w:hAnsi="Times New Roman"/>
          <w:b/>
          <w:color w:val="000000"/>
          <w:lang w:eastAsia="ru-RU"/>
        </w:rPr>
        <w:t xml:space="preserve"> в </w:t>
      </w:r>
      <w:proofErr w:type="spellStart"/>
      <w:r w:rsidRPr="0078583D">
        <w:rPr>
          <w:rFonts w:ascii="Times New Roman" w:eastAsia="Times New Roman" w:hAnsi="Times New Roman"/>
          <w:b/>
          <w:color w:val="000000"/>
          <w:lang w:eastAsia="ru-RU"/>
        </w:rPr>
        <w:t>участі</w:t>
      </w:r>
      <w:proofErr w:type="spellEnd"/>
      <w:r w:rsidRPr="0078583D">
        <w:rPr>
          <w:rFonts w:ascii="Times New Roman" w:eastAsia="Times New Roman" w:hAnsi="Times New Roman"/>
          <w:b/>
          <w:color w:val="000000"/>
          <w:lang w:eastAsia="ru-RU"/>
        </w:rPr>
        <w:t xml:space="preserve"> в </w:t>
      </w:r>
      <w:proofErr w:type="spellStart"/>
      <w:r w:rsidRPr="0078583D">
        <w:rPr>
          <w:rFonts w:ascii="Times New Roman" w:eastAsia="Times New Roman" w:hAnsi="Times New Roman"/>
          <w:b/>
          <w:color w:val="000000"/>
          <w:lang w:eastAsia="ru-RU"/>
        </w:rPr>
        <w:t>процедурі</w:t>
      </w:r>
      <w:proofErr w:type="spellEnd"/>
      <w:r w:rsidRPr="0078583D">
        <w:rPr>
          <w:rFonts w:ascii="Times New Roman" w:eastAsia="Times New Roman" w:hAnsi="Times New Roman"/>
          <w:b/>
          <w:color w:val="000000"/>
          <w:lang w:eastAsia="ru-RU"/>
        </w:rPr>
        <w:t xml:space="preserve"> </w:t>
      </w:r>
      <w:proofErr w:type="spellStart"/>
      <w:r w:rsidRPr="0078583D">
        <w:rPr>
          <w:rFonts w:ascii="Times New Roman" w:eastAsia="Times New Roman" w:hAnsi="Times New Roman"/>
          <w:b/>
          <w:color w:val="000000"/>
          <w:lang w:eastAsia="ru-RU"/>
        </w:rPr>
        <w:t>закупівлі</w:t>
      </w:r>
      <w:proofErr w:type="spellEnd"/>
      <w:r w:rsidRPr="0078583D">
        <w:rPr>
          <w:rFonts w:ascii="Times New Roman" w:eastAsia="Times New Roman" w:hAnsi="Times New Roman"/>
          <w:b/>
          <w:color w:val="000000"/>
          <w:lang w:eastAsia="ru-RU"/>
        </w:rPr>
        <w:t xml:space="preserve"> </w:t>
      </w:r>
      <w:proofErr w:type="spellStart"/>
      <w:r w:rsidRPr="0078583D">
        <w:rPr>
          <w:rFonts w:ascii="Times New Roman" w:eastAsia="Times New Roman" w:hAnsi="Times New Roman"/>
          <w:b/>
          <w:color w:val="000000"/>
          <w:lang w:eastAsia="ru-RU"/>
        </w:rPr>
        <w:t>згідно</w:t>
      </w:r>
      <w:proofErr w:type="spellEnd"/>
      <w:r w:rsidRPr="0078583D">
        <w:rPr>
          <w:rFonts w:ascii="Times New Roman" w:eastAsia="Times New Roman" w:hAnsi="Times New Roman"/>
          <w:b/>
          <w:color w:val="000000"/>
          <w:lang w:eastAsia="ru-RU"/>
        </w:rPr>
        <w:t xml:space="preserve"> </w:t>
      </w:r>
      <w:proofErr w:type="spellStart"/>
      <w:r w:rsidRPr="0078583D">
        <w:rPr>
          <w:rFonts w:ascii="Times New Roman" w:eastAsia="Times New Roman" w:hAnsi="Times New Roman"/>
          <w:b/>
          <w:color w:val="000000"/>
          <w:lang w:eastAsia="ru-RU"/>
        </w:rPr>
        <w:t>із</w:t>
      </w:r>
      <w:proofErr w:type="spellEnd"/>
      <w:r w:rsidRPr="0078583D">
        <w:rPr>
          <w:rFonts w:ascii="Times New Roman" w:eastAsia="Times New Roman" w:hAnsi="Times New Roman"/>
          <w:b/>
          <w:color w:val="000000"/>
          <w:lang w:eastAsia="ru-RU"/>
        </w:rPr>
        <w:t xml:space="preserve"> п.47 </w:t>
      </w:r>
      <w:proofErr w:type="spellStart"/>
      <w:r w:rsidRPr="0078583D">
        <w:rPr>
          <w:rFonts w:ascii="Times New Roman" w:eastAsia="Times New Roman" w:hAnsi="Times New Roman"/>
          <w:b/>
          <w:color w:val="000000"/>
          <w:lang w:eastAsia="ru-RU"/>
        </w:rPr>
        <w:t>Особливостей</w:t>
      </w:r>
      <w:proofErr w:type="spellEnd"/>
    </w:p>
    <w:p w14:paraId="7A56B9E0" w14:textId="77777777" w:rsidR="0078583D" w:rsidRPr="0078583D" w:rsidRDefault="0078583D" w:rsidP="0078583D">
      <w:pPr>
        <w:spacing w:after="0" w:line="240" w:lineRule="auto"/>
        <w:rPr>
          <w:rFonts w:ascii="Times New Roman" w:eastAsia="Times New Roman" w:hAnsi="Times New Roman"/>
          <w:b/>
          <w:color w:val="000000"/>
          <w:lang w:eastAsia="ru-RU"/>
        </w:rPr>
      </w:pPr>
    </w:p>
    <w:p w14:paraId="6C25CC45" w14:textId="77777777" w:rsidR="0078583D" w:rsidRPr="0078583D" w:rsidRDefault="0078583D" w:rsidP="0078583D">
      <w:pPr>
        <w:spacing w:after="0" w:line="240" w:lineRule="auto"/>
        <w:rPr>
          <w:rFonts w:ascii="Times New Roman" w:eastAsia="Times New Roman" w:hAnsi="Times New Roman"/>
          <w:b/>
          <w:color w:val="000000"/>
          <w:lang w:eastAsia="ru-RU"/>
        </w:rPr>
      </w:pPr>
    </w:p>
    <w:tbl>
      <w:tblPr>
        <w:tblW w:w="10348" w:type="dxa"/>
        <w:tblInd w:w="-601" w:type="dxa"/>
        <w:tblLayout w:type="fixed"/>
        <w:tblLook w:val="0000" w:firstRow="0" w:lastRow="0" w:firstColumn="0" w:lastColumn="0" w:noHBand="0" w:noVBand="0"/>
      </w:tblPr>
      <w:tblGrid>
        <w:gridCol w:w="10348"/>
      </w:tblGrid>
      <w:tr w:rsidR="0078583D" w:rsidRPr="0078583D" w14:paraId="25014C7A" w14:textId="77777777" w:rsidTr="00FC7D26">
        <w:tc>
          <w:tcPr>
            <w:tcW w:w="10348" w:type="dxa"/>
            <w:tcBorders>
              <w:top w:val="single" w:sz="6" w:space="0" w:color="auto"/>
              <w:left w:val="single" w:sz="6" w:space="0" w:color="auto"/>
              <w:bottom w:val="single" w:sz="6" w:space="0" w:color="auto"/>
              <w:right w:val="single" w:sz="6" w:space="0" w:color="auto"/>
            </w:tcBorders>
          </w:tcPr>
          <w:p w14:paraId="011A63B0" w14:textId="77777777" w:rsidR="0078583D" w:rsidRPr="0078583D" w:rsidRDefault="0078583D" w:rsidP="00FC7D26">
            <w:pPr>
              <w:widowControl w:val="0"/>
              <w:spacing w:before="120" w:after="0" w:line="240" w:lineRule="auto"/>
              <w:ind w:firstLine="600"/>
              <w:jc w:val="both"/>
              <w:rPr>
                <w:rFonts w:ascii="Times New Roman" w:eastAsia="Times New Roman" w:hAnsi="Times New Roman"/>
                <w:lang w:eastAsia="ru-RU"/>
              </w:rPr>
            </w:pPr>
            <w:r w:rsidRPr="0078583D">
              <w:rPr>
                <w:rFonts w:ascii="Times New Roman" w:eastAsia="Times New Roman" w:hAnsi="Times New Roman"/>
                <w:lang w:eastAsia="ru-RU"/>
              </w:rPr>
              <w:t xml:space="preserve">1. </w:t>
            </w:r>
            <w:proofErr w:type="spellStart"/>
            <w:r w:rsidRPr="0078583D">
              <w:rPr>
                <w:rFonts w:ascii="Times New Roman" w:eastAsia="Times New Roman" w:hAnsi="Times New Roman"/>
                <w:lang w:eastAsia="ru-RU"/>
              </w:rPr>
              <w:t>Згідно</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із</w:t>
            </w:r>
            <w:proofErr w:type="spellEnd"/>
            <w:r w:rsidRPr="0078583D">
              <w:rPr>
                <w:rFonts w:ascii="Times New Roman" w:eastAsia="Times New Roman" w:hAnsi="Times New Roman"/>
                <w:lang w:eastAsia="ru-RU"/>
              </w:rPr>
              <w:t xml:space="preserve"> п.47 </w:t>
            </w:r>
            <w:proofErr w:type="spellStart"/>
            <w:r w:rsidRPr="0078583D">
              <w:rPr>
                <w:rFonts w:ascii="Times New Roman" w:eastAsia="Times New Roman" w:hAnsi="Times New Roman"/>
                <w:lang w:eastAsia="ru-RU"/>
              </w:rPr>
              <w:t>Особливостей</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Замовник</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приймає</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рішення</w:t>
            </w:r>
            <w:proofErr w:type="spellEnd"/>
            <w:r w:rsidRPr="0078583D">
              <w:rPr>
                <w:rFonts w:ascii="Times New Roman" w:eastAsia="Times New Roman" w:hAnsi="Times New Roman"/>
                <w:lang w:eastAsia="ru-RU"/>
              </w:rPr>
              <w:t xml:space="preserve"> про </w:t>
            </w:r>
            <w:proofErr w:type="spellStart"/>
            <w:r w:rsidRPr="0078583D">
              <w:rPr>
                <w:rFonts w:ascii="Times New Roman" w:eastAsia="Times New Roman" w:hAnsi="Times New Roman"/>
                <w:lang w:eastAsia="ru-RU"/>
              </w:rPr>
              <w:t>відмову</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учаснику</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процедури</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закупівлі</w:t>
            </w:r>
            <w:proofErr w:type="spellEnd"/>
            <w:r w:rsidRPr="0078583D">
              <w:rPr>
                <w:rFonts w:ascii="Times New Roman" w:eastAsia="Times New Roman" w:hAnsi="Times New Roman"/>
                <w:lang w:eastAsia="ru-RU"/>
              </w:rPr>
              <w:t xml:space="preserve"> в </w:t>
            </w:r>
            <w:proofErr w:type="spellStart"/>
            <w:r w:rsidRPr="0078583D">
              <w:rPr>
                <w:rFonts w:ascii="Times New Roman" w:eastAsia="Times New Roman" w:hAnsi="Times New Roman"/>
                <w:lang w:eastAsia="ru-RU"/>
              </w:rPr>
              <w:t>участі</w:t>
            </w:r>
            <w:proofErr w:type="spellEnd"/>
            <w:r w:rsidRPr="0078583D">
              <w:rPr>
                <w:rFonts w:ascii="Times New Roman" w:eastAsia="Times New Roman" w:hAnsi="Times New Roman"/>
                <w:lang w:eastAsia="ru-RU"/>
              </w:rPr>
              <w:t xml:space="preserve"> у </w:t>
            </w:r>
            <w:proofErr w:type="spellStart"/>
            <w:r w:rsidRPr="0078583D">
              <w:rPr>
                <w:rFonts w:ascii="Times New Roman" w:eastAsia="Times New Roman" w:hAnsi="Times New Roman"/>
                <w:lang w:eastAsia="ru-RU"/>
              </w:rPr>
              <w:t>відкритих</w:t>
            </w:r>
            <w:proofErr w:type="spellEnd"/>
            <w:r w:rsidRPr="0078583D">
              <w:rPr>
                <w:rFonts w:ascii="Times New Roman" w:eastAsia="Times New Roman" w:hAnsi="Times New Roman"/>
                <w:lang w:eastAsia="ru-RU"/>
              </w:rPr>
              <w:t xml:space="preserve"> торгах та </w:t>
            </w:r>
            <w:proofErr w:type="spellStart"/>
            <w:r w:rsidRPr="0078583D">
              <w:rPr>
                <w:rFonts w:ascii="Times New Roman" w:eastAsia="Times New Roman" w:hAnsi="Times New Roman"/>
                <w:lang w:eastAsia="ru-RU"/>
              </w:rPr>
              <w:t>зобов’язаний</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відхилити</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тендерну</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пропозицію</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учасника</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процедури</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закупівлі</w:t>
            </w:r>
            <w:proofErr w:type="spellEnd"/>
            <w:r w:rsidRPr="0078583D">
              <w:rPr>
                <w:rFonts w:ascii="Times New Roman" w:eastAsia="Times New Roman" w:hAnsi="Times New Roman"/>
                <w:lang w:eastAsia="ru-RU"/>
              </w:rPr>
              <w:t xml:space="preserve"> в </w:t>
            </w:r>
            <w:proofErr w:type="spellStart"/>
            <w:r w:rsidRPr="0078583D">
              <w:rPr>
                <w:rFonts w:ascii="Times New Roman" w:eastAsia="Times New Roman" w:hAnsi="Times New Roman"/>
                <w:lang w:eastAsia="ru-RU"/>
              </w:rPr>
              <w:t>разі</w:t>
            </w:r>
            <w:proofErr w:type="spellEnd"/>
            <w:r w:rsidRPr="0078583D">
              <w:rPr>
                <w:rFonts w:ascii="Times New Roman" w:eastAsia="Times New Roman" w:hAnsi="Times New Roman"/>
                <w:lang w:eastAsia="ru-RU"/>
              </w:rPr>
              <w:t>, коли:</w:t>
            </w:r>
          </w:p>
          <w:p w14:paraId="6C6F0AB6" w14:textId="77777777" w:rsidR="0078583D" w:rsidRPr="0078583D" w:rsidRDefault="0078583D" w:rsidP="00FC7D26">
            <w:pPr>
              <w:widowControl w:val="0"/>
              <w:spacing w:before="120" w:after="0" w:line="240" w:lineRule="auto"/>
              <w:ind w:firstLine="600"/>
              <w:jc w:val="both"/>
              <w:rPr>
                <w:rFonts w:ascii="Times New Roman" w:eastAsia="Times New Roman" w:hAnsi="Times New Roman"/>
                <w:lang w:eastAsia="ru-RU"/>
              </w:rPr>
            </w:pPr>
            <w:r w:rsidRPr="0078583D">
              <w:rPr>
                <w:rFonts w:ascii="Times New Roman" w:eastAsia="Times New Roman" w:hAnsi="Times New Roman"/>
                <w:lang w:eastAsia="ru-RU"/>
              </w:rPr>
              <w:t xml:space="preserve">1) </w:t>
            </w:r>
            <w:proofErr w:type="spellStart"/>
            <w:r w:rsidRPr="0078583D">
              <w:rPr>
                <w:rFonts w:ascii="Times New Roman" w:eastAsia="Times New Roman" w:hAnsi="Times New Roman"/>
                <w:lang w:eastAsia="ru-RU"/>
              </w:rPr>
              <w:t>замовник</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має</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незаперечні</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докази</w:t>
            </w:r>
            <w:proofErr w:type="spellEnd"/>
            <w:r w:rsidRPr="0078583D">
              <w:rPr>
                <w:rFonts w:ascii="Times New Roman" w:eastAsia="Times New Roman" w:hAnsi="Times New Roman"/>
                <w:lang w:eastAsia="ru-RU"/>
              </w:rPr>
              <w:t xml:space="preserve"> того, </w:t>
            </w:r>
            <w:proofErr w:type="spellStart"/>
            <w:r w:rsidRPr="0078583D">
              <w:rPr>
                <w:rFonts w:ascii="Times New Roman" w:eastAsia="Times New Roman" w:hAnsi="Times New Roman"/>
                <w:lang w:eastAsia="ru-RU"/>
              </w:rPr>
              <w:t>що</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учасник</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процедури</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закупівлі</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пропонує</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дає</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або</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погоджується</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дати</w:t>
            </w:r>
            <w:proofErr w:type="spellEnd"/>
            <w:r w:rsidRPr="0078583D">
              <w:rPr>
                <w:rFonts w:ascii="Times New Roman" w:eastAsia="Times New Roman" w:hAnsi="Times New Roman"/>
                <w:lang w:eastAsia="ru-RU"/>
              </w:rPr>
              <w:t xml:space="preserve"> прямо </w:t>
            </w:r>
            <w:proofErr w:type="spellStart"/>
            <w:r w:rsidRPr="0078583D">
              <w:rPr>
                <w:rFonts w:ascii="Times New Roman" w:eastAsia="Times New Roman" w:hAnsi="Times New Roman"/>
                <w:lang w:eastAsia="ru-RU"/>
              </w:rPr>
              <w:t>чи</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опосередковано</w:t>
            </w:r>
            <w:proofErr w:type="spellEnd"/>
            <w:r w:rsidRPr="0078583D">
              <w:rPr>
                <w:rFonts w:ascii="Times New Roman" w:eastAsia="Times New Roman" w:hAnsi="Times New Roman"/>
                <w:lang w:eastAsia="ru-RU"/>
              </w:rPr>
              <w:t xml:space="preserve"> будь-</w:t>
            </w:r>
            <w:proofErr w:type="spellStart"/>
            <w:r w:rsidRPr="0078583D">
              <w:rPr>
                <w:rFonts w:ascii="Times New Roman" w:eastAsia="Times New Roman" w:hAnsi="Times New Roman"/>
                <w:lang w:eastAsia="ru-RU"/>
              </w:rPr>
              <w:t>якій</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службовій</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посадовій</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особі</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замовника</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іншого</w:t>
            </w:r>
            <w:proofErr w:type="spellEnd"/>
            <w:r w:rsidRPr="0078583D">
              <w:rPr>
                <w:rFonts w:ascii="Times New Roman" w:eastAsia="Times New Roman" w:hAnsi="Times New Roman"/>
                <w:lang w:eastAsia="ru-RU"/>
              </w:rPr>
              <w:t xml:space="preserve"> державного органу </w:t>
            </w:r>
            <w:proofErr w:type="spellStart"/>
            <w:r w:rsidRPr="0078583D">
              <w:rPr>
                <w:rFonts w:ascii="Times New Roman" w:eastAsia="Times New Roman" w:hAnsi="Times New Roman"/>
                <w:lang w:eastAsia="ru-RU"/>
              </w:rPr>
              <w:t>винагороду</w:t>
            </w:r>
            <w:proofErr w:type="spellEnd"/>
            <w:r w:rsidRPr="0078583D">
              <w:rPr>
                <w:rFonts w:ascii="Times New Roman" w:eastAsia="Times New Roman" w:hAnsi="Times New Roman"/>
                <w:lang w:eastAsia="ru-RU"/>
              </w:rPr>
              <w:t xml:space="preserve"> в будь-</w:t>
            </w:r>
            <w:proofErr w:type="spellStart"/>
            <w:r w:rsidRPr="0078583D">
              <w:rPr>
                <w:rFonts w:ascii="Times New Roman" w:eastAsia="Times New Roman" w:hAnsi="Times New Roman"/>
                <w:lang w:eastAsia="ru-RU"/>
              </w:rPr>
              <w:t>якій</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формі</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пропозиція</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щодо</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наймання</w:t>
            </w:r>
            <w:proofErr w:type="spellEnd"/>
            <w:r w:rsidRPr="0078583D">
              <w:rPr>
                <w:rFonts w:ascii="Times New Roman" w:eastAsia="Times New Roman" w:hAnsi="Times New Roman"/>
                <w:lang w:eastAsia="ru-RU"/>
              </w:rPr>
              <w:t xml:space="preserve"> на роботу, </w:t>
            </w:r>
            <w:proofErr w:type="spellStart"/>
            <w:r w:rsidRPr="0078583D">
              <w:rPr>
                <w:rFonts w:ascii="Times New Roman" w:eastAsia="Times New Roman" w:hAnsi="Times New Roman"/>
                <w:lang w:eastAsia="ru-RU"/>
              </w:rPr>
              <w:t>цінна</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річ</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послуга</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тощо</w:t>
            </w:r>
            <w:proofErr w:type="spellEnd"/>
            <w:r w:rsidRPr="0078583D">
              <w:rPr>
                <w:rFonts w:ascii="Times New Roman" w:eastAsia="Times New Roman" w:hAnsi="Times New Roman"/>
                <w:lang w:eastAsia="ru-RU"/>
              </w:rPr>
              <w:t xml:space="preserve">) з метою </w:t>
            </w:r>
            <w:proofErr w:type="spellStart"/>
            <w:r w:rsidRPr="0078583D">
              <w:rPr>
                <w:rFonts w:ascii="Times New Roman" w:eastAsia="Times New Roman" w:hAnsi="Times New Roman"/>
                <w:lang w:eastAsia="ru-RU"/>
              </w:rPr>
              <w:t>вплинути</w:t>
            </w:r>
            <w:proofErr w:type="spellEnd"/>
            <w:r w:rsidRPr="0078583D">
              <w:rPr>
                <w:rFonts w:ascii="Times New Roman" w:eastAsia="Times New Roman" w:hAnsi="Times New Roman"/>
                <w:lang w:eastAsia="ru-RU"/>
              </w:rPr>
              <w:t xml:space="preserve"> на </w:t>
            </w:r>
            <w:proofErr w:type="spellStart"/>
            <w:r w:rsidRPr="0078583D">
              <w:rPr>
                <w:rFonts w:ascii="Times New Roman" w:eastAsia="Times New Roman" w:hAnsi="Times New Roman"/>
                <w:lang w:eastAsia="ru-RU"/>
              </w:rPr>
              <w:t>прийняття</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рішення</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щодо</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визначення</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переможця</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процедури</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закупівлі</w:t>
            </w:r>
            <w:proofErr w:type="spellEnd"/>
            <w:r w:rsidRPr="0078583D">
              <w:rPr>
                <w:rFonts w:ascii="Times New Roman" w:eastAsia="Times New Roman" w:hAnsi="Times New Roman"/>
                <w:lang w:eastAsia="ru-RU"/>
              </w:rPr>
              <w:t>;</w:t>
            </w:r>
          </w:p>
          <w:p w14:paraId="7AFAD5A9" w14:textId="77777777" w:rsidR="0078583D" w:rsidRPr="0078583D" w:rsidRDefault="0078583D" w:rsidP="00FC7D26">
            <w:pPr>
              <w:widowControl w:val="0"/>
              <w:spacing w:before="120" w:after="0" w:line="240" w:lineRule="auto"/>
              <w:ind w:firstLine="600"/>
              <w:jc w:val="both"/>
              <w:rPr>
                <w:rFonts w:ascii="Times New Roman" w:eastAsia="Times New Roman" w:hAnsi="Times New Roman"/>
                <w:lang w:eastAsia="ru-RU"/>
              </w:rPr>
            </w:pPr>
            <w:r w:rsidRPr="0078583D">
              <w:rPr>
                <w:rFonts w:ascii="Times New Roman" w:eastAsia="Times New Roman" w:hAnsi="Times New Roman"/>
                <w:lang w:eastAsia="ru-RU"/>
              </w:rPr>
              <w:t xml:space="preserve">2) </w:t>
            </w:r>
            <w:proofErr w:type="spellStart"/>
            <w:r w:rsidRPr="0078583D">
              <w:rPr>
                <w:rFonts w:ascii="Times New Roman" w:eastAsia="Times New Roman" w:hAnsi="Times New Roman"/>
                <w:lang w:eastAsia="ru-RU"/>
              </w:rPr>
              <w:t>відомості</w:t>
            </w:r>
            <w:proofErr w:type="spellEnd"/>
            <w:r w:rsidRPr="0078583D">
              <w:rPr>
                <w:rFonts w:ascii="Times New Roman" w:eastAsia="Times New Roman" w:hAnsi="Times New Roman"/>
                <w:lang w:eastAsia="ru-RU"/>
              </w:rPr>
              <w:t xml:space="preserve"> про </w:t>
            </w:r>
            <w:proofErr w:type="spellStart"/>
            <w:r w:rsidRPr="0078583D">
              <w:rPr>
                <w:rFonts w:ascii="Times New Roman" w:eastAsia="Times New Roman" w:hAnsi="Times New Roman"/>
                <w:lang w:eastAsia="ru-RU"/>
              </w:rPr>
              <w:t>юридичну</w:t>
            </w:r>
            <w:proofErr w:type="spellEnd"/>
            <w:r w:rsidRPr="0078583D">
              <w:rPr>
                <w:rFonts w:ascii="Times New Roman" w:eastAsia="Times New Roman" w:hAnsi="Times New Roman"/>
                <w:lang w:eastAsia="ru-RU"/>
              </w:rPr>
              <w:t xml:space="preserve"> особу, яка є </w:t>
            </w:r>
            <w:proofErr w:type="spellStart"/>
            <w:r w:rsidRPr="0078583D">
              <w:rPr>
                <w:rFonts w:ascii="Times New Roman" w:eastAsia="Times New Roman" w:hAnsi="Times New Roman"/>
                <w:lang w:eastAsia="ru-RU"/>
              </w:rPr>
              <w:t>учасником</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процедури</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закупівлі</w:t>
            </w:r>
            <w:proofErr w:type="spellEnd"/>
            <w:r w:rsidRPr="0078583D">
              <w:rPr>
                <w:rFonts w:ascii="Times New Roman" w:eastAsia="Times New Roman" w:hAnsi="Times New Roman"/>
                <w:lang w:eastAsia="ru-RU"/>
              </w:rPr>
              <w:t xml:space="preserve">, внесено до </w:t>
            </w:r>
            <w:proofErr w:type="spellStart"/>
            <w:r w:rsidRPr="0078583D">
              <w:rPr>
                <w:rFonts w:ascii="Times New Roman" w:eastAsia="Times New Roman" w:hAnsi="Times New Roman"/>
                <w:lang w:eastAsia="ru-RU"/>
              </w:rPr>
              <w:t>Єдиного</w:t>
            </w:r>
            <w:proofErr w:type="spellEnd"/>
            <w:r w:rsidRPr="0078583D">
              <w:rPr>
                <w:rFonts w:ascii="Times New Roman" w:eastAsia="Times New Roman" w:hAnsi="Times New Roman"/>
                <w:lang w:eastAsia="ru-RU"/>
              </w:rPr>
              <w:t xml:space="preserve"> державного </w:t>
            </w:r>
            <w:proofErr w:type="spellStart"/>
            <w:r w:rsidRPr="0078583D">
              <w:rPr>
                <w:rFonts w:ascii="Times New Roman" w:eastAsia="Times New Roman" w:hAnsi="Times New Roman"/>
                <w:lang w:eastAsia="ru-RU"/>
              </w:rPr>
              <w:t>реєстру</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осіб</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які</w:t>
            </w:r>
            <w:proofErr w:type="spellEnd"/>
            <w:r w:rsidRPr="0078583D">
              <w:rPr>
                <w:rFonts w:ascii="Times New Roman" w:eastAsia="Times New Roman" w:hAnsi="Times New Roman"/>
                <w:lang w:eastAsia="ru-RU"/>
              </w:rPr>
              <w:t xml:space="preserve"> вчинили </w:t>
            </w:r>
            <w:proofErr w:type="spellStart"/>
            <w:r w:rsidRPr="0078583D">
              <w:rPr>
                <w:rFonts w:ascii="Times New Roman" w:eastAsia="Times New Roman" w:hAnsi="Times New Roman"/>
                <w:lang w:eastAsia="ru-RU"/>
              </w:rPr>
              <w:t>корупційні</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або</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пов’язані</w:t>
            </w:r>
            <w:proofErr w:type="spellEnd"/>
            <w:r w:rsidRPr="0078583D">
              <w:rPr>
                <w:rFonts w:ascii="Times New Roman" w:eastAsia="Times New Roman" w:hAnsi="Times New Roman"/>
                <w:lang w:eastAsia="ru-RU"/>
              </w:rPr>
              <w:t xml:space="preserve"> з </w:t>
            </w:r>
            <w:proofErr w:type="spellStart"/>
            <w:r w:rsidRPr="0078583D">
              <w:rPr>
                <w:rFonts w:ascii="Times New Roman" w:eastAsia="Times New Roman" w:hAnsi="Times New Roman"/>
                <w:lang w:eastAsia="ru-RU"/>
              </w:rPr>
              <w:t>корупцією</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правопорушення</w:t>
            </w:r>
            <w:proofErr w:type="spellEnd"/>
            <w:r w:rsidRPr="0078583D">
              <w:rPr>
                <w:rFonts w:ascii="Times New Roman" w:eastAsia="Times New Roman" w:hAnsi="Times New Roman"/>
                <w:lang w:eastAsia="ru-RU"/>
              </w:rPr>
              <w:t>;</w:t>
            </w:r>
          </w:p>
          <w:p w14:paraId="03E3AF35" w14:textId="77777777" w:rsidR="0078583D" w:rsidRPr="0078583D" w:rsidRDefault="0078583D" w:rsidP="00FC7D26">
            <w:pPr>
              <w:widowControl w:val="0"/>
              <w:spacing w:before="120" w:after="0" w:line="240" w:lineRule="auto"/>
              <w:ind w:firstLine="600"/>
              <w:jc w:val="both"/>
              <w:rPr>
                <w:rFonts w:ascii="Times New Roman" w:eastAsia="Times New Roman" w:hAnsi="Times New Roman"/>
                <w:lang w:eastAsia="ru-RU"/>
              </w:rPr>
            </w:pPr>
            <w:r w:rsidRPr="0078583D">
              <w:rPr>
                <w:rFonts w:ascii="Times New Roman" w:eastAsia="Times New Roman" w:hAnsi="Times New Roman"/>
                <w:lang w:eastAsia="ru-RU"/>
              </w:rPr>
              <w:t xml:space="preserve">3) </w:t>
            </w:r>
            <w:proofErr w:type="spellStart"/>
            <w:r w:rsidRPr="0078583D">
              <w:rPr>
                <w:rFonts w:ascii="Times New Roman" w:eastAsia="Times New Roman" w:hAnsi="Times New Roman"/>
                <w:lang w:eastAsia="ru-RU"/>
              </w:rPr>
              <w:t>керівника</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учасника</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процедури</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закупівлі</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фізичну</w:t>
            </w:r>
            <w:proofErr w:type="spellEnd"/>
            <w:r w:rsidRPr="0078583D">
              <w:rPr>
                <w:rFonts w:ascii="Times New Roman" w:eastAsia="Times New Roman" w:hAnsi="Times New Roman"/>
                <w:lang w:eastAsia="ru-RU"/>
              </w:rPr>
              <w:t xml:space="preserve"> особу, яка є </w:t>
            </w:r>
            <w:proofErr w:type="spellStart"/>
            <w:r w:rsidRPr="0078583D">
              <w:rPr>
                <w:rFonts w:ascii="Times New Roman" w:eastAsia="Times New Roman" w:hAnsi="Times New Roman"/>
                <w:lang w:eastAsia="ru-RU"/>
              </w:rPr>
              <w:t>учасником</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процедури</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закупівлі</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було</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притягнуто</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згідно</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із</w:t>
            </w:r>
            <w:proofErr w:type="spellEnd"/>
            <w:r w:rsidRPr="0078583D">
              <w:rPr>
                <w:rFonts w:ascii="Times New Roman" w:eastAsia="Times New Roman" w:hAnsi="Times New Roman"/>
                <w:lang w:eastAsia="ru-RU"/>
              </w:rPr>
              <w:t xml:space="preserve"> законом до </w:t>
            </w:r>
            <w:proofErr w:type="spellStart"/>
            <w:r w:rsidRPr="0078583D">
              <w:rPr>
                <w:rFonts w:ascii="Times New Roman" w:eastAsia="Times New Roman" w:hAnsi="Times New Roman"/>
                <w:lang w:eastAsia="ru-RU"/>
              </w:rPr>
              <w:t>відповідальності</w:t>
            </w:r>
            <w:proofErr w:type="spellEnd"/>
            <w:r w:rsidRPr="0078583D">
              <w:rPr>
                <w:rFonts w:ascii="Times New Roman" w:eastAsia="Times New Roman" w:hAnsi="Times New Roman"/>
                <w:lang w:eastAsia="ru-RU"/>
              </w:rPr>
              <w:t xml:space="preserve"> за </w:t>
            </w:r>
            <w:proofErr w:type="spellStart"/>
            <w:r w:rsidRPr="0078583D">
              <w:rPr>
                <w:rFonts w:ascii="Times New Roman" w:eastAsia="Times New Roman" w:hAnsi="Times New Roman"/>
                <w:lang w:eastAsia="ru-RU"/>
              </w:rPr>
              <w:t>вчинення</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корупційного</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правопорушення</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або</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lastRenderedPageBreak/>
              <w:t>правопорушення</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пов’язаного</w:t>
            </w:r>
            <w:proofErr w:type="spellEnd"/>
            <w:r w:rsidRPr="0078583D">
              <w:rPr>
                <w:rFonts w:ascii="Times New Roman" w:eastAsia="Times New Roman" w:hAnsi="Times New Roman"/>
                <w:lang w:eastAsia="ru-RU"/>
              </w:rPr>
              <w:t xml:space="preserve"> з </w:t>
            </w:r>
            <w:proofErr w:type="spellStart"/>
            <w:r w:rsidRPr="0078583D">
              <w:rPr>
                <w:rFonts w:ascii="Times New Roman" w:eastAsia="Times New Roman" w:hAnsi="Times New Roman"/>
                <w:lang w:eastAsia="ru-RU"/>
              </w:rPr>
              <w:t>корупцією</w:t>
            </w:r>
            <w:proofErr w:type="spellEnd"/>
            <w:r w:rsidRPr="0078583D">
              <w:rPr>
                <w:rFonts w:ascii="Times New Roman" w:eastAsia="Times New Roman" w:hAnsi="Times New Roman"/>
                <w:lang w:eastAsia="ru-RU"/>
              </w:rPr>
              <w:t>;</w:t>
            </w:r>
          </w:p>
          <w:p w14:paraId="50C52CA4" w14:textId="77777777" w:rsidR="0078583D" w:rsidRPr="0078583D" w:rsidRDefault="0078583D" w:rsidP="00FC7D26">
            <w:pPr>
              <w:widowControl w:val="0"/>
              <w:spacing w:before="120" w:after="0" w:line="240" w:lineRule="auto"/>
              <w:ind w:firstLine="600"/>
              <w:jc w:val="both"/>
              <w:rPr>
                <w:rFonts w:ascii="Times New Roman" w:eastAsia="Times New Roman" w:hAnsi="Times New Roman"/>
                <w:lang w:eastAsia="ru-RU"/>
              </w:rPr>
            </w:pPr>
            <w:r w:rsidRPr="0078583D">
              <w:rPr>
                <w:rFonts w:ascii="Times New Roman" w:eastAsia="Times New Roman" w:hAnsi="Times New Roman"/>
                <w:lang w:eastAsia="ru-RU"/>
              </w:rPr>
              <w:t xml:space="preserve">4) </w:t>
            </w:r>
            <w:proofErr w:type="spellStart"/>
            <w:r w:rsidRPr="0078583D">
              <w:rPr>
                <w:rFonts w:ascii="Times New Roman" w:eastAsia="Times New Roman" w:hAnsi="Times New Roman"/>
                <w:lang w:eastAsia="ru-RU"/>
              </w:rPr>
              <w:t>суб’єкт</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господарювання</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учасник</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процедури</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закупівлі</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протягом</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останніх</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трьох</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років</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притягувався</w:t>
            </w:r>
            <w:proofErr w:type="spellEnd"/>
            <w:r w:rsidRPr="0078583D">
              <w:rPr>
                <w:rFonts w:ascii="Times New Roman" w:eastAsia="Times New Roman" w:hAnsi="Times New Roman"/>
                <w:lang w:eastAsia="ru-RU"/>
              </w:rPr>
              <w:t xml:space="preserve"> до </w:t>
            </w:r>
            <w:proofErr w:type="spellStart"/>
            <w:r w:rsidRPr="0078583D">
              <w:rPr>
                <w:rFonts w:ascii="Times New Roman" w:eastAsia="Times New Roman" w:hAnsi="Times New Roman"/>
                <w:lang w:eastAsia="ru-RU"/>
              </w:rPr>
              <w:t>відповідальності</w:t>
            </w:r>
            <w:proofErr w:type="spellEnd"/>
            <w:r w:rsidRPr="0078583D">
              <w:rPr>
                <w:rFonts w:ascii="Times New Roman" w:eastAsia="Times New Roman" w:hAnsi="Times New Roman"/>
                <w:lang w:eastAsia="ru-RU"/>
              </w:rPr>
              <w:t xml:space="preserve"> за </w:t>
            </w:r>
            <w:proofErr w:type="spellStart"/>
            <w:r w:rsidRPr="0078583D">
              <w:rPr>
                <w:rFonts w:ascii="Times New Roman" w:eastAsia="Times New Roman" w:hAnsi="Times New Roman"/>
                <w:lang w:eastAsia="ru-RU"/>
              </w:rPr>
              <w:t>порушення</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передбачене</w:t>
            </w:r>
            <w:proofErr w:type="spellEnd"/>
            <w:r w:rsidRPr="0078583D">
              <w:rPr>
                <w:rFonts w:ascii="Times New Roman" w:eastAsia="Times New Roman" w:hAnsi="Times New Roman"/>
                <w:lang w:eastAsia="ru-RU"/>
              </w:rPr>
              <w:t xml:space="preserve"> пунктом 4 </w:t>
            </w:r>
            <w:proofErr w:type="spellStart"/>
            <w:r w:rsidRPr="0078583D">
              <w:rPr>
                <w:rFonts w:ascii="Times New Roman" w:eastAsia="Times New Roman" w:hAnsi="Times New Roman"/>
                <w:lang w:eastAsia="ru-RU"/>
              </w:rPr>
              <w:t>частини</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другої</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статті</w:t>
            </w:r>
            <w:proofErr w:type="spellEnd"/>
            <w:r w:rsidRPr="0078583D">
              <w:rPr>
                <w:rFonts w:ascii="Times New Roman" w:eastAsia="Times New Roman" w:hAnsi="Times New Roman"/>
                <w:lang w:eastAsia="ru-RU"/>
              </w:rPr>
              <w:t xml:space="preserve"> 6, пунктом 1 </w:t>
            </w:r>
            <w:proofErr w:type="spellStart"/>
            <w:r w:rsidRPr="0078583D">
              <w:rPr>
                <w:rFonts w:ascii="Times New Roman" w:eastAsia="Times New Roman" w:hAnsi="Times New Roman"/>
                <w:lang w:eastAsia="ru-RU"/>
              </w:rPr>
              <w:t>статті</w:t>
            </w:r>
            <w:proofErr w:type="spellEnd"/>
            <w:r w:rsidRPr="0078583D">
              <w:rPr>
                <w:rFonts w:ascii="Times New Roman" w:eastAsia="Times New Roman" w:hAnsi="Times New Roman"/>
                <w:lang w:eastAsia="ru-RU"/>
              </w:rPr>
              <w:t xml:space="preserve"> 50 Закону </w:t>
            </w:r>
            <w:proofErr w:type="spellStart"/>
            <w:r w:rsidRPr="0078583D">
              <w:rPr>
                <w:rFonts w:ascii="Times New Roman" w:eastAsia="Times New Roman" w:hAnsi="Times New Roman"/>
                <w:lang w:eastAsia="ru-RU"/>
              </w:rPr>
              <w:t>України</w:t>
            </w:r>
            <w:proofErr w:type="spellEnd"/>
            <w:r w:rsidRPr="0078583D">
              <w:rPr>
                <w:rFonts w:ascii="Times New Roman" w:eastAsia="Times New Roman" w:hAnsi="Times New Roman"/>
                <w:lang w:eastAsia="ru-RU"/>
              </w:rPr>
              <w:t xml:space="preserve"> “Про </w:t>
            </w:r>
            <w:proofErr w:type="spellStart"/>
            <w:r w:rsidRPr="0078583D">
              <w:rPr>
                <w:rFonts w:ascii="Times New Roman" w:eastAsia="Times New Roman" w:hAnsi="Times New Roman"/>
                <w:lang w:eastAsia="ru-RU"/>
              </w:rPr>
              <w:t>захист</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економічної</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конкуренції</w:t>
            </w:r>
            <w:proofErr w:type="spellEnd"/>
            <w:r w:rsidRPr="0078583D">
              <w:rPr>
                <w:rFonts w:ascii="Times New Roman" w:eastAsia="Times New Roman" w:hAnsi="Times New Roman"/>
                <w:lang w:eastAsia="ru-RU"/>
              </w:rPr>
              <w:t xml:space="preserve">”, у </w:t>
            </w:r>
            <w:proofErr w:type="spellStart"/>
            <w:r w:rsidRPr="0078583D">
              <w:rPr>
                <w:rFonts w:ascii="Times New Roman" w:eastAsia="Times New Roman" w:hAnsi="Times New Roman"/>
                <w:lang w:eastAsia="ru-RU"/>
              </w:rPr>
              <w:t>вигляді</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вчинення</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антиконкурентних</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узгоджених</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дій</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що</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стосуються</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спотворення</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результатів</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тендерів</w:t>
            </w:r>
            <w:proofErr w:type="spellEnd"/>
            <w:r w:rsidRPr="0078583D">
              <w:rPr>
                <w:rFonts w:ascii="Times New Roman" w:eastAsia="Times New Roman" w:hAnsi="Times New Roman"/>
                <w:lang w:eastAsia="ru-RU"/>
              </w:rPr>
              <w:t>;</w:t>
            </w:r>
          </w:p>
          <w:p w14:paraId="374E65BF" w14:textId="77777777" w:rsidR="0078583D" w:rsidRPr="0078583D" w:rsidRDefault="0078583D" w:rsidP="00FC7D26">
            <w:pPr>
              <w:widowControl w:val="0"/>
              <w:spacing w:before="120" w:after="0" w:line="240" w:lineRule="auto"/>
              <w:ind w:firstLine="600"/>
              <w:jc w:val="both"/>
              <w:rPr>
                <w:rFonts w:ascii="Times New Roman" w:eastAsia="Times New Roman" w:hAnsi="Times New Roman"/>
                <w:lang w:eastAsia="ru-RU"/>
              </w:rPr>
            </w:pPr>
            <w:r w:rsidRPr="0078583D">
              <w:rPr>
                <w:rFonts w:ascii="Times New Roman" w:eastAsia="Times New Roman" w:hAnsi="Times New Roman"/>
                <w:lang w:eastAsia="ru-RU"/>
              </w:rPr>
              <w:t xml:space="preserve">5) </w:t>
            </w:r>
            <w:proofErr w:type="spellStart"/>
            <w:r w:rsidRPr="0078583D">
              <w:rPr>
                <w:rFonts w:ascii="Times New Roman" w:eastAsia="Times New Roman" w:hAnsi="Times New Roman"/>
                <w:lang w:eastAsia="ru-RU"/>
              </w:rPr>
              <w:t>фізична</w:t>
            </w:r>
            <w:proofErr w:type="spellEnd"/>
            <w:r w:rsidRPr="0078583D">
              <w:rPr>
                <w:rFonts w:ascii="Times New Roman" w:eastAsia="Times New Roman" w:hAnsi="Times New Roman"/>
                <w:lang w:eastAsia="ru-RU"/>
              </w:rPr>
              <w:t xml:space="preserve"> особа, яка є </w:t>
            </w:r>
            <w:proofErr w:type="spellStart"/>
            <w:r w:rsidRPr="0078583D">
              <w:rPr>
                <w:rFonts w:ascii="Times New Roman" w:eastAsia="Times New Roman" w:hAnsi="Times New Roman"/>
                <w:lang w:eastAsia="ru-RU"/>
              </w:rPr>
              <w:t>учасником</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процедури</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закупівлі</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була</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засуджена</w:t>
            </w:r>
            <w:proofErr w:type="spellEnd"/>
            <w:r w:rsidRPr="0078583D">
              <w:rPr>
                <w:rFonts w:ascii="Times New Roman" w:eastAsia="Times New Roman" w:hAnsi="Times New Roman"/>
                <w:lang w:eastAsia="ru-RU"/>
              </w:rPr>
              <w:t xml:space="preserve"> за </w:t>
            </w:r>
            <w:proofErr w:type="spellStart"/>
            <w:r w:rsidRPr="0078583D">
              <w:rPr>
                <w:rFonts w:ascii="Times New Roman" w:eastAsia="Times New Roman" w:hAnsi="Times New Roman"/>
                <w:lang w:eastAsia="ru-RU"/>
              </w:rPr>
              <w:t>кримінальне</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правопорушення</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вчинене</w:t>
            </w:r>
            <w:proofErr w:type="spellEnd"/>
            <w:r w:rsidRPr="0078583D">
              <w:rPr>
                <w:rFonts w:ascii="Times New Roman" w:eastAsia="Times New Roman" w:hAnsi="Times New Roman"/>
                <w:lang w:eastAsia="ru-RU"/>
              </w:rPr>
              <w:t xml:space="preserve"> з </w:t>
            </w:r>
            <w:proofErr w:type="spellStart"/>
            <w:r w:rsidRPr="0078583D">
              <w:rPr>
                <w:rFonts w:ascii="Times New Roman" w:eastAsia="Times New Roman" w:hAnsi="Times New Roman"/>
                <w:lang w:eastAsia="ru-RU"/>
              </w:rPr>
              <w:t>корисливих</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мотивів</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зокрема</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пов’язане</w:t>
            </w:r>
            <w:proofErr w:type="spellEnd"/>
            <w:r w:rsidRPr="0078583D">
              <w:rPr>
                <w:rFonts w:ascii="Times New Roman" w:eastAsia="Times New Roman" w:hAnsi="Times New Roman"/>
                <w:lang w:eastAsia="ru-RU"/>
              </w:rPr>
              <w:t xml:space="preserve"> з </w:t>
            </w:r>
            <w:proofErr w:type="spellStart"/>
            <w:r w:rsidRPr="0078583D">
              <w:rPr>
                <w:rFonts w:ascii="Times New Roman" w:eastAsia="Times New Roman" w:hAnsi="Times New Roman"/>
                <w:lang w:eastAsia="ru-RU"/>
              </w:rPr>
              <w:t>хабарництвом</w:t>
            </w:r>
            <w:proofErr w:type="spellEnd"/>
            <w:r w:rsidRPr="0078583D">
              <w:rPr>
                <w:rFonts w:ascii="Times New Roman" w:eastAsia="Times New Roman" w:hAnsi="Times New Roman"/>
                <w:lang w:eastAsia="ru-RU"/>
              </w:rPr>
              <w:t xml:space="preserve"> та </w:t>
            </w:r>
            <w:proofErr w:type="spellStart"/>
            <w:r w:rsidRPr="0078583D">
              <w:rPr>
                <w:rFonts w:ascii="Times New Roman" w:eastAsia="Times New Roman" w:hAnsi="Times New Roman"/>
                <w:lang w:eastAsia="ru-RU"/>
              </w:rPr>
              <w:t>відмиванням</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коштів</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судимість</w:t>
            </w:r>
            <w:proofErr w:type="spellEnd"/>
            <w:r w:rsidRPr="0078583D">
              <w:rPr>
                <w:rFonts w:ascii="Times New Roman" w:eastAsia="Times New Roman" w:hAnsi="Times New Roman"/>
                <w:lang w:eastAsia="ru-RU"/>
              </w:rPr>
              <w:t xml:space="preserve"> з </w:t>
            </w:r>
            <w:proofErr w:type="spellStart"/>
            <w:r w:rsidRPr="0078583D">
              <w:rPr>
                <w:rFonts w:ascii="Times New Roman" w:eastAsia="Times New Roman" w:hAnsi="Times New Roman"/>
                <w:lang w:eastAsia="ru-RU"/>
              </w:rPr>
              <w:t>якої</w:t>
            </w:r>
            <w:proofErr w:type="spellEnd"/>
            <w:r w:rsidRPr="0078583D">
              <w:rPr>
                <w:rFonts w:ascii="Times New Roman" w:eastAsia="Times New Roman" w:hAnsi="Times New Roman"/>
                <w:lang w:eastAsia="ru-RU"/>
              </w:rPr>
              <w:t xml:space="preserve"> не </w:t>
            </w:r>
            <w:proofErr w:type="spellStart"/>
            <w:r w:rsidRPr="0078583D">
              <w:rPr>
                <w:rFonts w:ascii="Times New Roman" w:eastAsia="Times New Roman" w:hAnsi="Times New Roman"/>
                <w:lang w:eastAsia="ru-RU"/>
              </w:rPr>
              <w:t>знято</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або</w:t>
            </w:r>
            <w:proofErr w:type="spellEnd"/>
            <w:r w:rsidRPr="0078583D">
              <w:rPr>
                <w:rFonts w:ascii="Times New Roman" w:eastAsia="Times New Roman" w:hAnsi="Times New Roman"/>
                <w:lang w:eastAsia="ru-RU"/>
              </w:rPr>
              <w:t xml:space="preserve"> не погашено в </w:t>
            </w:r>
            <w:proofErr w:type="spellStart"/>
            <w:r w:rsidRPr="0078583D">
              <w:rPr>
                <w:rFonts w:ascii="Times New Roman" w:eastAsia="Times New Roman" w:hAnsi="Times New Roman"/>
                <w:lang w:eastAsia="ru-RU"/>
              </w:rPr>
              <w:t>установленому</w:t>
            </w:r>
            <w:proofErr w:type="spellEnd"/>
            <w:r w:rsidRPr="0078583D">
              <w:rPr>
                <w:rFonts w:ascii="Times New Roman" w:eastAsia="Times New Roman" w:hAnsi="Times New Roman"/>
                <w:lang w:eastAsia="ru-RU"/>
              </w:rPr>
              <w:t xml:space="preserve"> законом порядку;</w:t>
            </w:r>
          </w:p>
          <w:p w14:paraId="55A225E1" w14:textId="77777777" w:rsidR="0078583D" w:rsidRPr="0078583D" w:rsidRDefault="0078583D" w:rsidP="00FC7D26">
            <w:pPr>
              <w:widowControl w:val="0"/>
              <w:spacing w:before="120" w:after="0" w:line="240" w:lineRule="auto"/>
              <w:ind w:firstLine="600"/>
              <w:jc w:val="both"/>
              <w:rPr>
                <w:rFonts w:ascii="Times New Roman" w:eastAsia="Times New Roman" w:hAnsi="Times New Roman"/>
                <w:lang w:eastAsia="ru-RU"/>
              </w:rPr>
            </w:pPr>
            <w:r w:rsidRPr="0078583D">
              <w:rPr>
                <w:rFonts w:ascii="Times New Roman" w:eastAsia="Times New Roman" w:hAnsi="Times New Roman"/>
                <w:lang w:eastAsia="ru-RU"/>
              </w:rPr>
              <w:t xml:space="preserve">6) </w:t>
            </w:r>
            <w:proofErr w:type="spellStart"/>
            <w:r w:rsidRPr="0078583D">
              <w:rPr>
                <w:rFonts w:ascii="Times New Roman" w:eastAsia="Times New Roman" w:hAnsi="Times New Roman"/>
                <w:lang w:eastAsia="ru-RU"/>
              </w:rPr>
              <w:t>керівник</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учасника</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процедури</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закупівлі</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був</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засуджений</w:t>
            </w:r>
            <w:proofErr w:type="spellEnd"/>
            <w:r w:rsidRPr="0078583D">
              <w:rPr>
                <w:rFonts w:ascii="Times New Roman" w:eastAsia="Times New Roman" w:hAnsi="Times New Roman"/>
                <w:lang w:eastAsia="ru-RU"/>
              </w:rPr>
              <w:t xml:space="preserve"> за </w:t>
            </w:r>
            <w:proofErr w:type="spellStart"/>
            <w:r w:rsidRPr="0078583D">
              <w:rPr>
                <w:rFonts w:ascii="Times New Roman" w:eastAsia="Times New Roman" w:hAnsi="Times New Roman"/>
                <w:lang w:eastAsia="ru-RU"/>
              </w:rPr>
              <w:t>кримінальне</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правопорушення</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вчинене</w:t>
            </w:r>
            <w:proofErr w:type="spellEnd"/>
            <w:r w:rsidRPr="0078583D">
              <w:rPr>
                <w:rFonts w:ascii="Times New Roman" w:eastAsia="Times New Roman" w:hAnsi="Times New Roman"/>
                <w:lang w:eastAsia="ru-RU"/>
              </w:rPr>
              <w:t xml:space="preserve"> з </w:t>
            </w:r>
            <w:proofErr w:type="spellStart"/>
            <w:r w:rsidRPr="0078583D">
              <w:rPr>
                <w:rFonts w:ascii="Times New Roman" w:eastAsia="Times New Roman" w:hAnsi="Times New Roman"/>
                <w:lang w:eastAsia="ru-RU"/>
              </w:rPr>
              <w:t>корисливих</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мотивів</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зокрема</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пов’язане</w:t>
            </w:r>
            <w:proofErr w:type="spellEnd"/>
            <w:r w:rsidRPr="0078583D">
              <w:rPr>
                <w:rFonts w:ascii="Times New Roman" w:eastAsia="Times New Roman" w:hAnsi="Times New Roman"/>
                <w:lang w:eastAsia="ru-RU"/>
              </w:rPr>
              <w:t xml:space="preserve"> з </w:t>
            </w:r>
            <w:proofErr w:type="spellStart"/>
            <w:r w:rsidRPr="0078583D">
              <w:rPr>
                <w:rFonts w:ascii="Times New Roman" w:eastAsia="Times New Roman" w:hAnsi="Times New Roman"/>
                <w:lang w:eastAsia="ru-RU"/>
              </w:rPr>
              <w:t>хабарництвом</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шахрайством</w:t>
            </w:r>
            <w:proofErr w:type="spellEnd"/>
            <w:r w:rsidRPr="0078583D">
              <w:rPr>
                <w:rFonts w:ascii="Times New Roman" w:eastAsia="Times New Roman" w:hAnsi="Times New Roman"/>
                <w:lang w:eastAsia="ru-RU"/>
              </w:rPr>
              <w:t xml:space="preserve"> та </w:t>
            </w:r>
            <w:proofErr w:type="spellStart"/>
            <w:r w:rsidRPr="0078583D">
              <w:rPr>
                <w:rFonts w:ascii="Times New Roman" w:eastAsia="Times New Roman" w:hAnsi="Times New Roman"/>
                <w:lang w:eastAsia="ru-RU"/>
              </w:rPr>
              <w:t>відмиванням</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коштів</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судимість</w:t>
            </w:r>
            <w:proofErr w:type="spellEnd"/>
            <w:r w:rsidRPr="0078583D">
              <w:rPr>
                <w:rFonts w:ascii="Times New Roman" w:eastAsia="Times New Roman" w:hAnsi="Times New Roman"/>
                <w:lang w:eastAsia="ru-RU"/>
              </w:rPr>
              <w:t xml:space="preserve"> з </w:t>
            </w:r>
            <w:proofErr w:type="spellStart"/>
            <w:r w:rsidRPr="0078583D">
              <w:rPr>
                <w:rFonts w:ascii="Times New Roman" w:eastAsia="Times New Roman" w:hAnsi="Times New Roman"/>
                <w:lang w:eastAsia="ru-RU"/>
              </w:rPr>
              <w:t>якого</w:t>
            </w:r>
            <w:proofErr w:type="spellEnd"/>
            <w:r w:rsidRPr="0078583D">
              <w:rPr>
                <w:rFonts w:ascii="Times New Roman" w:eastAsia="Times New Roman" w:hAnsi="Times New Roman"/>
                <w:lang w:eastAsia="ru-RU"/>
              </w:rPr>
              <w:t xml:space="preserve"> не </w:t>
            </w:r>
            <w:proofErr w:type="spellStart"/>
            <w:r w:rsidRPr="0078583D">
              <w:rPr>
                <w:rFonts w:ascii="Times New Roman" w:eastAsia="Times New Roman" w:hAnsi="Times New Roman"/>
                <w:lang w:eastAsia="ru-RU"/>
              </w:rPr>
              <w:t>знято</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або</w:t>
            </w:r>
            <w:proofErr w:type="spellEnd"/>
            <w:r w:rsidRPr="0078583D">
              <w:rPr>
                <w:rFonts w:ascii="Times New Roman" w:eastAsia="Times New Roman" w:hAnsi="Times New Roman"/>
                <w:lang w:eastAsia="ru-RU"/>
              </w:rPr>
              <w:t xml:space="preserve"> не погашено в </w:t>
            </w:r>
            <w:proofErr w:type="spellStart"/>
            <w:r w:rsidRPr="0078583D">
              <w:rPr>
                <w:rFonts w:ascii="Times New Roman" w:eastAsia="Times New Roman" w:hAnsi="Times New Roman"/>
                <w:lang w:eastAsia="ru-RU"/>
              </w:rPr>
              <w:t>установленому</w:t>
            </w:r>
            <w:proofErr w:type="spellEnd"/>
            <w:r w:rsidRPr="0078583D">
              <w:rPr>
                <w:rFonts w:ascii="Times New Roman" w:eastAsia="Times New Roman" w:hAnsi="Times New Roman"/>
                <w:lang w:eastAsia="ru-RU"/>
              </w:rPr>
              <w:t xml:space="preserve"> законом порядку;</w:t>
            </w:r>
          </w:p>
          <w:p w14:paraId="48940C3E" w14:textId="77777777" w:rsidR="0078583D" w:rsidRPr="0078583D" w:rsidRDefault="0078583D" w:rsidP="00FC7D26">
            <w:pPr>
              <w:widowControl w:val="0"/>
              <w:spacing w:before="120" w:after="0" w:line="240" w:lineRule="auto"/>
              <w:ind w:firstLine="600"/>
              <w:jc w:val="both"/>
              <w:rPr>
                <w:rFonts w:ascii="Times New Roman" w:eastAsia="Times New Roman" w:hAnsi="Times New Roman"/>
                <w:lang w:eastAsia="ru-RU"/>
              </w:rPr>
            </w:pPr>
            <w:r w:rsidRPr="0078583D">
              <w:rPr>
                <w:rFonts w:ascii="Times New Roman" w:eastAsia="Times New Roman" w:hAnsi="Times New Roman"/>
                <w:lang w:eastAsia="ru-RU"/>
              </w:rPr>
              <w:t xml:space="preserve">7) </w:t>
            </w:r>
            <w:proofErr w:type="spellStart"/>
            <w:r w:rsidRPr="0078583D">
              <w:rPr>
                <w:rFonts w:ascii="Times New Roman" w:eastAsia="Times New Roman" w:hAnsi="Times New Roman"/>
                <w:lang w:eastAsia="ru-RU"/>
              </w:rPr>
              <w:t>тендерна</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пропозиція</w:t>
            </w:r>
            <w:proofErr w:type="spellEnd"/>
            <w:r w:rsidRPr="0078583D">
              <w:rPr>
                <w:rFonts w:ascii="Times New Roman" w:eastAsia="Times New Roman" w:hAnsi="Times New Roman"/>
                <w:lang w:eastAsia="ru-RU"/>
              </w:rPr>
              <w:t xml:space="preserve"> подана </w:t>
            </w:r>
            <w:proofErr w:type="spellStart"/>
            <w:r w:rsidRPr="0078583D">
              <w:rPr>
                <w:rFonts w:ascii="Times New Roman" w:eastAsia="Times New Roman" w:hAnsi="Times New Roman"/>
                <w:lang w:eastAsia="ru-RU"/>
              </w:rPr>
              <w:t>учасником</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процедури</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закупівлі</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який</w:t>
            </w:r>
            <w:proofErr w:type="spellEnd"/>
            <w:r w:rsidRPr="0078583D">
              <w:rPr>
                <w:rFonts w:ascii="Times New Roman" w:eastAsia="Times New Roman" w:hAnsi="Times New Roman"/>
                <w:lang w:eastAsia="ru-RU"/>
              </w:rPr>
              <w:t xml:space="preserve"> є </w:t>
            </w:r>
            <w:proofErr w:type="spellStart"/>
            <w:r w:rsidRPr="0078583D">
              <w:rPr>
                <w:rFonts w:ascii="Times New Roman" w:eastAsia="Times New Roman" w:hAnsi="Times New Roman"/>
                <w:lang w:eastAsia="ru-RU"/>
              </w:rPr>
              <w:t>пов’язаною</w:t>
            </w:r>
            <w:proofErr w:type="spellEnd"/>
            <w:r w:rsidRPr="0078583D">
              <w:rPr>
                <w:rFonts w:ascii="Times New Roman" w:eastAsia="Times New Roman" w:hAnsi="Times New Roman"/>
                <w:lang w:eastAsia="ru-RU"/>
              </w:rPr>
              <w:t xml:space="preserve"> особою з </w:t>
            </w:r>
            <w:proofErr w:type="spellStart"/>
            <w:r w:rsidRPr="0078583D">
              <w:rPr>
                <w:rFonts w:ascii="Times New Roman" w:eastAsia="Times New Roman" w:hAnsi="Times New Roman"/>
                <w:lang w:eastAsia="ru-RU"/>
              </w:rPr>
              <w:t>іншими</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учасниками</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процедури</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закупівлі</w:t>
            </w:r>
            <w:proofErr w:type="spellEnd"/>
            <w:r w:rsidRPr="0078583D">
              <w:rPr>
                <w:rFonts w:ascii="Times New Roman" w:eastAsia="Times New Roman" w:hAnsi="Times New Roman"/>
                <w:lang w:eastAsia="ru-RU"/>
              </w:rPr>
              <w:t xml:space="preserve"> та/</w:t>
            </w:r>
            <w:proofErr w:type="spellStart"/>
            <w:r w:rsidRPr="0078583D">
              <w:rPr>
                <w:rFonts w:ascii="Times New Roman" w:eastAsia="Times New Roman" w:hAnsi="Times New Roman"/>
                <w:lang w:eastAsia="ru-RU"/>
              </w:rPr>
              <w:t>або</w:t>
            </w:r>
            <w:proofErr w:type="spellEnd"/>
            <w:r w:rsidRPr="0078583D">
              <w:rPr>
                <w:rFonts w:ascii="Times New Roman" w:eastAsia="Times New Roman" w:hAnsi="Times New Roman"/>
                <w:lang w:eastAsia="ru-RU"/>
              </w:rPr>
              <w:t xml:space="preserve"> з </w:t>
            </w:r>
            <w:proofErr w:type="spellStart"/>
            <w:r w:rsidRPr="0078583D">
              <w:rPr>
                <w:rFonts w:ascii="Times New Roman" w:eastAsia="Times New Roman" w:hAnsi="Times New Roman"/>
                <w:lang w:eastAsia="ru-RU"/>
              </w:rPr>
              <w:t>уповноваженою</w:t>
            </w:r>
            <w:proofErr w:type="spellEnd"/>
            <w:r w:rsidRPr="0078583D">
              <w:rPr>
                <w:rFonts w:ascii="Times New Roman" w:eastAsia="Times New Roman" w:hAnsi="Times New Roman"/>
                <w:lang w:eastAsia="ru-RU"/>
              </w:rPr>
              <w:t xml:space="preserve"> особою (особами), та/</w:t>
            </w:r>
            <w:proofErr w:type="spellStart"/>
            <w:r w:rsidRPr="0078583D">
              <w:rPr>
                <w:rFonts w:ascii="Times New Roman" w:eastAsia="Times New Roman" w:hAnsi="Times New Roman"/>
                <w:lang w:eastAsia="ru-RU"/>
              </w:rPr>
              <w:t>або</w:t>
            </w:r>
            <w:proofErr w:type="spellEnd"/>
            <w:r w:rsidRPr="0078583D">
              <w:rPr>
                <w:rFonts w:ascii="Times New Roman" w:eastAsia="Times New Roman" w:hAnsi="Times New Roman"/>
                <w:lang w:eastAsia="ru-RU"/>
              </w:rPr>
              <w:t xml:space="preserve"> з </w:t>
            </w:r>
            <w:proofErr w:type="spellStart"/>
            <w:r w:rsidRPr="0078583D">
              <w:rPr>
                <w:rFonts w:ascii="Times New Roman" w:eastAsia="Times New Roman" w:hAnsi="Times New Roman"/>
                <w:lang w:eastAsia="ru-RU"/>
              </w:rPr>
              <w:t>керівником</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замовника</w:t>
            </w:r>
            <w:proofErr w:type="spellEnd"/>
            <w:r w:rsidRPr="0078583D">
              <w:rPr>
                <w:rFonts w:ascii="Times New Roman" w:eastAsia="Times New Roman" w:hAnsi="Times New Roman"/>
                <w:lang w:eastAsia="ru-RU"/>
              </w:rPr>
              <w:t>;</w:t>
            </w:r>
          </w:p>
          <w:p w14:paraId="72A688C0" w14:textId="77777777" w:rsidR="0078583D" w:rsidRPr="0078583D" w:rsidRDefault="0078583D" w:rsidP="00FC7D26">
            <w:pPr>
              <w:widowControl w:val="0"/>
              <w:spacing w:before="120" w:after="0" w:line="240" w:lineRule="auto"/>
              <w:ind w:firstLine="600"/>
              <w:jc w:val="both"/>
              <w:rPr>
                <w:rFonts w:ascii="Times New Roman" w:eastAsia="Times New Roman" w:hAnsi="Times New Roman"/>
                <w:lang w:eastAsia="ru-RU"/>
              </w:rPr>
            </w:pPr>
            <w:r w:rsidRPr="0078583D">
              <w:rPr>
                <w:rFonts w:ascii="Times New Roman" w:eastAsia="Times New Roman" w:hAnsi="Times New Roman"/>
                <w:lang w:eastAsia="ru-RU"/>
              </w:rPr>
              <w:t xml:space="preserve">8) </w:t>
            </w:r>
            <w:proofErr w:type="spellStart"/>
            <w:r w:rsidRPr="0078583D">
              <w:rPr>
                <w:rFonts w:ascii="Times New Roman" w:eastAsia="Times New Roman" w:hAnsi="Times New Roman"/>
                <w:lang w:eastAsia="ru-RU"/>
              </w:rPr>
              <w:t>учасник</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процедури</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закупівлі</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визнаний</w:t>
            </w:r>
            <w:proofErr w:type="spellEnd"/>
            <w:r w:rsidRPr="0078583D">
              <w:rPr>
                <w:rFonts w:ascii="Times New Roman" w:eastAsia="Times New Roman" w:hAnsi="Times New Roman"/>
                <w:lang w:eastAsia="ru-RU"/>
              </w:rPr>
              <w:t xml:space="preserve"> в </w:t>
            </w:r>
            <w:proofErr w:type="spellStart"/>
            <w:r w:rsidRPr="0078583D">
              <w:rPr>
                <w:rFonts w:ascii="Times New Roman" w:eastAsia="Times New Roman" w:hAnsi="Times New Roman"/>
                <w:lang w:eastAsia="ru-RU"/>
              </w:rPr>
              <w:t>установленому</w:t>
            </w:r>
            <w:proofErr w:type="spellEnd"/>
            <w:r w:rsidRPr="0078583D">
              <w:rPr>
                <w:rFonts w:ascii="Times New Roman" w:eastAsia="Times New Roman" w:hAnsi="Times New Roman"/>
                <w:lang w:eastAsia="ru-RU"/>
              </w:rPr>
              <w:t xml:space="preserve"> законом порядку </w:t>
            </w:r>
            <w:proofErr w:type="spellStart"/>
            <w:r w:rsidRPr="0078583D">
              <w:rPr>
                <w:rFonts w:ascii="Times New Roman" w:eastAsia="Times New Roman" w:hAnsi="Times New Roman"/>
                <w:lang w:eastAsia="ru-RU"/>
              </w:rPr>
              <w:t>банкрутом</w:t>
            </w:r>
            <w:proofErr w:type="spellEnd"/>
            <w:r w:rsidRPr="0078583D">
              <w:rPr>
                <w:rFonts w:ascii="Times New Roman" w:eastAsia="Times New Roman" w:hAnsi="Times New Roman"/>
                <w:lang w:eastAsia="ru-RU"/>
              </w:rPr>
              <w:t xml:space="preserve"> та </w:t>
            </w:r>
            <w:proofErr w:type="spellStart"/>
            <w:r w:rsidRPr="0078583D">
              <w:rPr>
                <w:rFonts w:ascii="Times New Roman" w:eastAsia="Times New Roman" w:hAnsi="Times New Roman"/>
                <w:lang w:eastAsia="ru-RU"/>
              </w:rPr>
              <w:t>стосовно</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нього</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відкрита</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ліквідаційна</w:t>
            </w:r>
            <w:proofErr w:type="spellEnd"/>
            <w:r w:rsidRPr="0078583D">
              <w:rPr>
                <w:rFonts w:ascii="Times New Roman" w:eastAsia="Times New Roman" w:hAnsi="Times New Roman"/>
                <w:lang w:eastAsia="ru-RU"/>
              </w:rPr>
              <w:t xml:space="preserve"> процедура;</w:t>
            </w:r>
          </w:p>
          <w:p w14:paraId="79D932F8" w14:textId="77777777" w:rsidR="0078583D" w:rsidRPr="0078583D" w:rsidRDefault="0078583D" w:rsidP="00FC7D26">
            <w:pPr>
              <w:widowControl w:val="0"/>
              <w:spacing w:before="120" w:after="0" w:line="240" w:lineRule="auto"/>
              <w:ind w:firstLine="600"/>
              <w:jc w:val="both"/>
              <w:rPr>
                <w:rFonts w:ascii="Times New Roman" w:eastAsia="Times New Roman" w:hAnsi="Times New Roman"/>
                <w:lang w:eastAsia="ru-RU"/>
              </w:rPr>
            </w:pPr>
            <w:r w:rsidRPr="0078583D">
              <w:rPr>
                <w:rFonts w:ascii="Times New Roman" w:eastAsia="Times New Roman" w:hAnsi="Times New Roman"/>
                <w:lang w:eastAsia="ru-RU"/>
              </w:rPr>
              <w:t xml:space="preserve">9) у </w:t>
            </w:r>
            <w:proofErr w:type="spellStart"/>
            <w:r w:rsidRPr="0078583D">
              <w:rPr>
                <w:rFonts w:ascii="Times New Roman" w:eastAsia="Times New Roman" w:hAnsi="Times New Roman"/>
                <w:lang w:eastAsia="ru-RU"/>
              </w:rPr>
              <w:t>Єдиному</w:t>
            </w:r>
            <w:proofErr w:type="spellEnd"/>
            <w:r w:rsidRPr="0078583D">
              <w:rPr>
                <w:rFonts w:ascii="Times New Roman" w:eastAsia="Times New Roman" w:hAnsi="Times New Roman"/>
                <w:lang w:eastAsia="ru-RU"/>
              </w:rPr>
              <w:t xml:space="preserve"> державному </w:t>
            </w:r>
            <w:proofErr w:type="spellStart"/>
            <w:r w:rsidRPr="0078583D">
              <w:rPr>
                <w:rFonts w:ascii="Times New Roman" w:eastAsia="Times New Roman" w:hAnsi="Times New Roman"/>
                <w:lang w:eastAsia="ru-RU"/>
              </w:rPr>
              <w:t>реєстрі</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юридичних</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осіб</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фізичних</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осіб</w:t>
            </w:r>
            <w:proofErr w:type="spellEnd"/>
            <w:r w:rsidRPr="0078583D">
              <w:rPr>
                <w:rFonts w:ascii="Times New Roman" w:eastAsia="Times New Roman" w:hAnsi="Times New Roman"/>
                <w:lang w:eastAsia="ru-RU"/>
              </w:rPr>
              <w:t xml:space="preserve"> - </w:t>
            </w:r>
            <w:proofErr w:type="spellStart"/>
            <w:r w:rsidRPr="0078583D">
              <w:rPr>
                <w:rFonts w:ascii="Times New Roman" w:eastAsia="Times New Roman" w:hAnsi="Times New Roman"/>
                <w:lang w:eastAsia="ru-RU"/>
              </w:rPr>
              <w:t>підприємців</w:t>
            </w:r>
            <w:proofErr w:type="spellEnd"/>
            <w:r w:rsidRPr="0078583D">
              <w:rPr>
                <w:rFonts w:ascii="Times New Roman" w:eastAsia="Times New Roman" w:hAnsi="Times New Roman"/>
                <w:lang w:eastAsia="ru-RU"/>
              </w:rPr>
              <w:t xml:space="preserve"> та </w:t>
            </w:r>
            <w:proofErr w:type="spellStart"/>
            <w:r w:rsidRPr="0078583D">
              <w:rPr>
                <w:rFonts w:ascii="Times New Roman" w:eastAsia="Times New Roman" w:hAnsi="Times New Roman"/>
                <w:lang w:eastAsia="ru-RU"/>
              </w:rPr>
              <w:t>громадських</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формувань</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відсутня</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інформація</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передбачена</w:t>
            </w:r>
            <w:proofErr w:type="spellEnd"/>
            <w:r w:rsidRPr="0078583D">
              <w:rPr>
                <w:rFonts w:ascii="Times New Roman" w:eastAsia="Times New Roman" w:hAnsi="Times New Roman"/>
                <w:lang w:eastAsia="ru-RU"/>
              </w:rPr>
              <w:t xml:space="preserve"> пунктом 9 </w:t>
            </w:r>
            <w:proofErr w:type="spellStart"/>
            <w:r w:rsidRPr="0078583D">
              <w:rPr>
                <w:rFonts w:ascii="Times New Roman" w:eastAsia="Times New Roman" w:hAnsi="Times New Roman"/>
                <w:lang w:eastAsia="ru-RU"/>
              </w:rPr>
              <w:t>частини</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другої</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статті</w:t>
            </w:r>
            <w:proofErr w:type="spellEnd"/>
            <w:r w:rsidRPr="0078583D">
              <w:rPr>
                <w:rFonts w:ascii="Times New Roman" w:eastAsia="Times New Roman" w:hAnsi="Times New Roman"/>
                <w:lang w:eastAsia="ru-RU"/>
              </w:rPr>
              <w:t xml:space="preserve"> 9 Закону </w:t>
            </w:r>
            <w:proofErr w:type="spellStart"/>
            <w:r w:rsidRPr="0078583D">
              <w:rPr>
                <w:rFonts w:ascii="Times New Roman" w:eastAsia="Times New Roman" w:hAnsi="Times New Roman"/>
                <w:lang w:eastAsia="ru-RU"/>
              </w:rPr>
              <w:t>України</w:t>
            </w:r>
            <w:proofErr w:type="spellEnd"/>
            <w:r w:rsidRPr="0078583D">
              <w:rPr>
                <w:rFonts w:ascii="Times New Roman" w:eastAsia="Times New Roman" w:hAnsi="Times New Roman"/>
                <w:lang w:eastAsia="ru-RU"/>
              </w:rPr>
              <w:t xml:space="preserve"> “Про </w:t>
            </w:r>
            <w:proofErr w:type="spellStart"/>
            <w:r w:rsidRPr="0078583D">
              <w:rPr>
                <w:rFonts w:ascii="Times New Roman" w:eastAsia="Times New Roman" w:hAnsi="Times New Roman"/>
                <w:lang w:eastAsia="ru-RU"/>
              </w:rPr>
              <w:t>державну</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реєстрацію</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юридичних</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осіб</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фізичних</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осіб</w:t>
            </w:r>
            <w:proofErr w:type="spellEnd"/>
            <w:r w:rsidRPr="0078583D">
              <w:rPr>
                <w:rFonts w:ascii="Times New Roman" w:eastAsia="Times New Roman" w:hAnsi="Times New Roman"/>
                <w:lang w:eastAsia="ru-RU"/>
              </w:rPr>
              <w:t xml:space="preserve"> - </w:t>
            </w:r>
            <w:proofErr w:type="spellStart"/>
            <w:r w:rsidRPr="0078583D">
              <w:rPr>
                <w:rFonts w:ascii="Times New Roman" w:eastAsia="Times New Roman" w:hAnsi="Times New Roman"/>
                <w:lang w:eastAsia="ru-RU"/>
              </w:rPr>
              <w:t>підприємців</w:t>
            </w:r>
            <w:proofErr w:type="spellEnd"/>
            <w:r w:rsidRPr="0078583D">
              <w:rPr>
                <w:rFonts w:ascii="Times New Roman" w:eastAsia="Times New Roman" w:hAnsi="Times New Roman"/>
                <w:lang w:eastAsia="ru-RU"/>
              </w:rPr>
              <w:t xml:space="preserve"> та </w:t>
            </w:r>
            <w:proofErr w:type="spellStart"/>
            <w:r w:rsidRPr="0078583D">
              <w:rPr>
                <w:rFonts w:ascii="Times New Roman" w:eastAsia="Times New Roman" w:hAnsi="Times New Roman"/>
                <w:lang w:eastAsia="ru-RU"/>
              </w:rPr>
              <w:t>громадських</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формувань</w:t>
            </w:r>
            <w:proofErr w:type="spellEnd"/>
            <w:r w:rsidRPr="0078583D">
              <w:rPr>
                <w:rFonts w:ascii="Times New Roman" w:eastAsia="Times New Roman" w:hAnsi="Times New Roman"/>
                <w:lang w:eastAsia="ru-RU"/>
              </w:rPr>
              <w:t>” (</w:t>
            </w:r>
            <w:proofErr w:type="spellStart"/>
            <w:r w:rsidRPr="0078583D">
              <w:rPr>
                <w:rFonts w:ascii="Times New Roman" w:eastAsia="Times New Roman" w:hAnsi="Times New Roman"/>
                <w:lang w:eastAsia="ru-RU"/>
              </w:rPr>
              <w:t>крім</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нерезидентів</w:t>
            </w:r>
            <w:proofErr w:type="spellEnd"/>
            <w:r w:rsidRPr="0078583D">
              <w:rPr>
                <w:rFonts w:ascii="Times New Roman" w:eastAsia="Times New Roman" w:hAnsi="Times New Roman"/>
                <w:lang w:eastAsia="ru-RU"/>
              </w:rPr>
              <w:t>);</w:t>
            </w:r>
          </w:p>
          <w:p w14:paraId="1C8552CD" w14:textId="77777777" w:rsidR="0078583D" w:rsidRPr="0078583D" w:rsidRDefault="0078583D" w:rsidP="00FC7D26">
            <w:pPr>
              <w:widowControl w:val="0"/>
              <w:spacing w:before="120" w:after="0" w:line="240" w:lineRule="auto"/>
              <w:ind w:firstLine="600"/>
              <w:jc w:val="both"/>
              <w:rPr>
                <w:rFonts w:ascii="Times New Roman" w:eastAsia="Times New Roman" w:hAnsi="Times New Roman"/>
                <w:lang w:eastAsia="ru-RU"/>
              </w:rPr>
            </w:pPr>
            <w:r w:rsidRPr="0078583D">
              <w:rPr>
                <w:rFonts w:ascii="Times New Roman" w:eastAsia="Times New Roman" w:hAnsi="Times New Roman"/>
                <w:lang w:eastAsia="ru-RU"/>
              </w:rPr>
              <w:t xml:space="preserve">10) </w:t>
            </w:r>
            <w:proofErr w:type="spellStart"/>
            <w:r w:rsidRPr="0078583D">
              <w:rPr>
                <w:rFonts w:ascii="Times New Roman" w:eastAsia="Times New Roman" w:hAnsi="Times New Roman"/>
                <w:lang w:eastAsia="ru-RU"/>
              </w:rPr>
              <w:t>юридична</w:t>
            </w:r>
            <w:proofErr w:type="spellEnd"/>
            <w:r w:rsidRPr="0078583D">
              <w:rPr>
                <w:rFonts w:ascii="Times New Roman" w:eastAsia="Times New Roman" w:hAnsi="Times New Roman"/>
                <w:lang w:eastAsia="ru-RU"/>
              </w:rPr>
              <w:t xml:space="preserve"> особа, яка є </w:t>
            </w:r>
            <w:proofErr w:type="spellStart"/>
            <w:r w:rsidRPr="0078583D">
              <w:rPr>
                <w:rFonts w:ascii="Times New Roman" w:eastAsia="Times New Roman" w:hAnsi="Times New Roman"/>
                <w:lang w:eastAsia="ru-RU"/>
              </w:rPr>
              <w:t>учасником</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процедури</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закупівлі</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крім</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нерезидентів</w:t>
            </w:r>
            <w:proofErr w:type="spellEnd"/>
            <w:r w:rsidRPr="0078583D">
              <w:rPr>
                <w:rFonts w:ascii="Times New Roman" w:eastAsia="Times New Roman" w:hAnsi="Times New Roman"/>
                <w:lang w:eastAsia="ru-RU"/>
              </w:rPr>
              <w:t xml:space="preserve">), не </w:t>
            </w:r>
            <w:proofErr w:type="spellStart"/>
            <w:r w:rsidRPr="0078583D">
              <w:rPr>
                <w:rFonts w:ascii="Times New Roman" w:eastAsia="Times New Roman" w:hAnsi="Times New Roman"/>
                <w:lang w:eastAsia="ru-RU"/>
              </w:rPr>
              <w:t>має</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антикорупційної</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програми</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чи</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уповноваженого</w:t>
            </w:r>
            <w:proofErr w:type="spellEnd"/>
            <w:r w:rsidRPr="0078583D">
              <w:rPr>
                <w:rFonts w:ascii="Times New Roman" w:eastAsia="Times New Roman" w:hAnsi="Times New Roman"/>
                <w:lang w:eastAsia="ru-RU"/>
              </w:rPr>
              <w:t xml:space="preserve"> з </w:t>
            </w:r>
            <w:proofErr w:type="spellStart"/>
            <w:r w:rsidRPr="0078583D">
              <w:rPr>
                <w:rFonts w:ascii="Times New Roman" w:eastAsia="Times New Roman" w:hAnsi="Times New Roman"/>
                <w:lang w:eastAsia="ru-RU"/>
              </w:rPr>
              <w:t>реалізації</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антикорупційної</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програми</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якщо</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вартість</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закупівлі</w:t>
            </w:r>
            <w:proofErr w:type="spellEnd"/>
            <w:r w:rsidRPr="0078583D">
              <w:rPr>
                <w:rFonts w:ascii="Times New Roman" w:eastAsia="Times New Roman" w:hAnsi="Times New Roman"/>
                <w:lang w:eastAsia="ru-RU"/>
              </w:rPr>
              <w:t xml:space="preserve"> товару (</w:t>
            </w:r>
            <w:proofErr w:type="spellStart"/>
            <w:r w:rsidRPr="0078583D">
              <w:rPr>
                <w:rFonts w:ascii="Times New Roman" w:eastAsia="Times New Roman" w:hAnsi="Times New Roman"/>
                <w:lang w:eastAsia="ru-RU"/>
              </w:rPr>
              <w:t>товарів</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послуги</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послуг</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або</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робіт</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дорівнює</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чи</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перевищує</w:t>
            </w:r>
            <w:proofErr w:type="spellEnd"/>
            <w:r w:rsidRPr="0078583D">
              <w:rPr>
                <w:rFonts w:ascii="Times New Roman" w:eastAsia="Times New Roman" w:hAnsi="Times New Roman"/>
                <w:lang w:eastAsia="ru-RU"/>
              </w:rPr>
              <w:t xml:space="preserve"> 20 млн. </w:t>
            </w:r>
            <w:proofErr w:type="spellStart"/>
            <w:r w:rsidRPr="0078583D">
              <w:rPr>
                <w:rFonts w:ascii="Times New Roman" w:eastAsia="Times New Roman" w:hAnsi="Times New Roman"/>
                <w:lang w:eastAsia="ru-RU"/>
              </w:rPr>
              <w:t>гривень</w:t>
            </w:r>
            <w:proofErr w:type="spellEnd"/>
            <w:r w:rsidRPr="0078583D">
              <w:rPr>
                <w:rFonts w:ascii="Times New Roman" w:eastAsia="Times New Roman" w:hAnsi="Times New Roman"/>
                <w:lang w:eastAsia="ru-RU"/>
              </w:rPr>
              <w:t xml:space="preserve"> (у тому </w:t>
            </w:r>
            <w:proofErr w:type="spellStart"/>
            <w:r w:rsidRPr="0078583D">
              <w:rPr>
                <w:rFonts w:ascii="Times New Roman" w:eastAsia="Times New Roman" w:hAnsi="Times New Roman"/>
                <w:lang w:eastAsia="ru-RU"/>
              </w:rPr>
              <w:t>числі</w:t>
            </w:r>
            <w:proofErr w:type="spellEnd"/>
            <w:r w:rsidRPr="0078583D">
              <w:rPr>
                <w:rFonts w:ascii="Times New Roman" w:eastAsia="Times New Roman" w:hAnsi="Times New Roman"/>
                <w:lang w:eastAsia="ru-RU"/>
              </w:rPr>
              <w:t xml:space="preserve"> за лотом);</w:t>
            </w:r>
          </w:p>
          <w:p w14:paraId="41C63BF1" w14:textId="77777777" w:rsidR="0078583D" w:rsidRPr="0078583D" w:rsidRDefault="0078583D" w:rsidP="00FC7D26">
            <w:pPr>
              <w:widowControl w:val="0"/>
              <w:spacing w:before="120" w:after="0" w:line="240" w:lineRule="auto"/>
              <w:ind w:firstLine="600"/>
              <w:jc w:val="both"/>
              <w:rPr>
                <w:rFonts w:ascii="Times New Roman" w:eastAsia="Times New Roman" w:hAnsi="Times New Roman"/>
                <w:lang w:eastAsia="ru-RU"/>
              </w:rPr>
            </w:pPr>
            <w:r w:rsidRPr="0078583D">
              <w:rPr>
                <w:rFonts w:ascii="Times New Roman" w:eastAsia="Times New Roman" w:hAnsi="Times New Roman"/>
                <w:lang w:eastAsia="ru-RU"/>
              </w:rPr>
              <w:t xml:space="preserve">11) </w:t>
            </w:r>
            <w:proofErr w:type="spellStart"/>
            <w:r w:rsidRPr="0078583D">
              <w:rPr>
                <w:rFonts w:ascii="Times New Roman" w:eastAsia="Times New Roman" w:hAnsi="Times New Roman"/>
                <w:lang w:eastAsia="ru-RU"/>
              </w:rPr>
              <w:t>учасник</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процедури</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закупівлі</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або</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кінцевий</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бенефіціарний</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власник</w:t>
            </w:r>
            <w:proofErr w:type="spellEnd"/>
            <w:r w:rsidRPr="0078583D">
              <w:rPr>
                <w:rFonts w:ascii="Times New Roman" w:eastAsia="Times New Roman" w:hAnsi="Times New Roman"/>
                <w:lang w:eastAsia="ru-RU"/>
              </w:rPr>
              <w:t xml:space="preserve">, член </w:t>
            </w:r>
            <w:proofErr w:type="spellStart"/>
            <w:r w:rsidRPr="0078583D">
              <w:rPr>
                <w:rFonts w:ascii="Times New Roman" w:eastAsia="Times New Roman" w:hAnsi="Times New Roman"/>
                <w:lang w:eastAsia="ru-RU"/>
              </w:rPr>
              <w:t>або</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учасник</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акціонер</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юридичної</w:t>
            </w:r>
            <w:proofErr w:type="spellEnd"/>
            <w:r w:rsidRPr="0078583D">
              <w:rPr>
                <w:rFonts w:ascii="Times New Roman" w:eastAsia="Times New Roman" w:hAnsi="Times New Roman"/>
                <w:lang w:eastAsia="ru-RU"/>
              </w:rPr>
              <w:t xml:space="preserve"> особи – </w:t>
            </w:r>
            <w:proofErr w:type="spellStart"/>
            <w:r w:rsidRPr="0078583D">
              <w:rPr>
                <w:rFonts w:ascii="Times New Roman" w:eastAsia="Times New Roman" w:hAnsi="Times New Roman"/>
                <w:lang w:eastAsia="ru-RU"/>
              </w:rPr>
              <w:t>учасника</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процедури</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закупівлі</w:t>
            </w:r>
            <w:proofErr w:type="spellEnd"/>
            <w:r w:rsidRPr="0078583D">
              <w:rPr>
                <w:rFonts w:ascii="Times New Roman" w:eastAsia="Times New Roman" w:hAnsi="Times New Roman"/>
                <w:lang w:eastAsia="ru-RU"/>
              </w:rPr>
              <w:t xml:space="preserve"> є особою, до </w:t>
            </w:r>
            <w:proofErr w:type="spellStart"/>
            <w:r w:rsidRPr="0078583D">
              <w:rPr>
                <w:rFonts w:ascii="Times New Roman" w:eastAsia="Times New Roman" w:hAnsi="Times New Roman"/>
                <w:lang w:eastAsia="ru-RU"/>
              </w:rPr>
              <w:t>якої</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застосовано</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санкцію</w:t>
            </w:r>
            <w:proofErr w:type="spellEnd"/>
            <w:r w:rsidRPr="0078583D">
              <w:rPr>
                <w:rFonts w:ascii="Times New Roman" w:eastAsia="Times New Roman" w:hAnsi="Times New Roman"/>
                <w:lang w:eastAsia="ru-RU"/>
              </w:rPr>
              <w:t xml:space="preserve"> у </w:t>
            </w:r>
            <w:proofErr w:type="spellStart"/>
            <w:r w:rsidRPr="0078583D">
              <w:rPr>
                <w:rFonts w:ascii="Times New Roman" w:eastAsia="Times New Roman" w:hAnsi="Times New Roman"/>
                <w:lang w:eastAsia="ru-RU"/>
              </w:rPr>
              <w:t>вигляді</w:t>
            </w:r>
            <w:proofErr w:type="spellEnd"/>
            <w:r w:rsidRPr="0078583D">
              <w:rPr>
                <w:rFonts w:ascii="Times New Roman" w:eastAsia="Times New Roman" w:hAnsi="Times New Roman"/>
                <w:lang w:eastAsia="ru-RU"/>
              </w:rPr>
              <w:t xml:space="preserve"> заборони на </w:t>
            </w:r>
            <w:proofErr w:type="spellStart"/>
            <w:r w:rsidRPr="0078583D">
              <w:rPr>
                <w:rFonts w:ascii="Times New Roman" w:eastAsia="Times New Roman" w:hAnsi="Times New Roman"/>
                <w:lang w:eastAsia="ru-RU"/>
              </w:rPr>
              <w:t>здійснення</w:t>
            </w:r>
            <w:proofErr w:type="spellEnd"/>
            <w:r w:rsidRPr="0078583D">
              <w:rPr>
                <w:rFonts w:ascii="Times New Roman" w:eastAsia="Times New Roman" w:hAnsi="Times New Roman"/>
                <w:lang w:eastAsia="ru-RU"/>
              </w:rPr>
              <w:t xml:space="preserve"> у </w:t>
            </w:r>
            <w:proofErr w:type="spellStart"/>
            <w:r w:rsidRPr="0078583D">
              <w:rPr>
                <w:rFonts w:ascii="Times New Roman" w:eastAsia="Times New Roman" w:hAnsi="Times New Roman"/>
                <w:lang w:eastAsia="ru-RU"/>
              </w:rPr>
              <w:t>неї</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публічних</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закупівель</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товарів</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робіт</w:t>
            </w:r>
            <w:proofErr w:type="spellEnd"/>
            <w:r w:rsidRPr="0078583D">
              <w:rPr>
                <w:rFonts w:ascii="Times New Roman" w:eastAsia="Times New Roman" w:hAnsi="Times New Roman"/>
                <w:lang w:eastAsia="ru-RU"/>
              </w:rPr>
              <w:t xml:space="preserve"> і </w:t>
            </w:r>
            <w:proofErr w:type="spellStart"/>
            <w:r w:rsidRPr="0078583D">
              <w:rPr>
                <w:rFonts w:ascii="Times New Roman" w:eastAsia="Times New Roman" w:hAnsi="Times New Roman"/>
                <w:lang w:eastAsia="ru-RU"/>
              </w:rPr>
              <w:t>послуг</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згідно</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із</w:t>
            </w:r>
            <w:proofErr w:type="spellEnd"/>
            <w:r w:rsidRPr="0078583D">
              <w:rPr>
                <w:rFonts w:ascii="Times New Roman" w:eastAsia="Times New Roman" w:hAnsi="Times New Roman"/>
                <w:lang w:eastAsia="ru-RU"/>
              </w:rPr>
              <w:t xml:space="preserve"> Законом </w:t>
            </w:r>
            <w:proofErr w:type="spellStart"/>
            <w:r w:rsidRPr="0078583D">
              <w:rPr>
                <w:rFonts w:ascii="Times New Roman" w:eastAsia="Times New Roman" w:hAnsi="Times New Roman"/>
                <w:lang w:eastAsia="ru-RU"/>
              </w:rPr>
              <w:t>України</w:t>
            </w:r>
            <w:proofErr w:type="spellEnd"/>
            <w:r w:rsidRPr="0078583D">
              <w:rPr>
                <w:rFonts w:ascii="Times New Roman" w:eastAsia="Times New Roman" w:hAnsi="Times New Roman"/>
                <w:lang w:eastAsia="ru-RU"/>
              </w:rPr>
              <w:t xml:space="preserve"> «Про </w:t>
            </w:r>
            <w:proofErr w:type="spellStart"/>
            <w:r w:rsidRPr="0078583D">
              <w:rPr>
                <w:rFonts w:ascii="Times New Roman" w:eastAsia="Times New Roman" w:hAnsi="Times New Roman"/>
                <w:lang w:eastAsia="ru-RU"/>
              </w:rPr>
              <w:t>санкції</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крім</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випадку</w:t>
            </w:r>
            <w:proofErr w:type="spellEnd"/>
            <w:r w:rsidRPr="0078583D">
              <w:rPr>
                <w:rFonts w:ascii="Times New Roman" w:eastAsia="Times New Roman" w:hAnsi="Times New Roman"/>
                <w:lang w:eastAsia="ru-RU"/>
              </w:rPr>
              <w:t xml:space="preserve">, коли </w:t>
            </w:r>
            <w:proofErr w:type="spellStart"/>
            <w:r w:rsidRPr="0078583D">
              <w:rPr>
                <w:rFonts w:ascii="Times New Roman" w:eastAsia="Times New Roman" w:hAnsi="Times New Roman"/>
                <w:lang w:eastAsia="ru-RU"/>
              </w:rPr>
              <w:t>активи</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такої</w:t>
            </w:r>
            <w:proofErr w:type="spellEnd"/>
            <w:r w:rsidRPr="0078583D">
              <w:rPr>
                <w:rFonts w:ascii="Times New Roman" w:eastAsia="Times New Roman" w:hAnsi="Times New Roman"/>
                <w:lang w:eastAsia="ru-RU"/>
              </w:rPr>
              <w:t xml:space="preserve"> особи в </w:t>
            </w:r>
            <w:proofErr w:type="spellStart"/>
            <w:r w:rsidRPr="0078583D">
              <w:rPr>
                <w:rFonts w:ascii="Times New Roman" w:eastAsia="Times New Roman" w:hAnsi="Times New Roman"/>
                <w:lang w:eastAsia="ru-RU"/>
              </w:rPr>
              <w:t>установленому</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законодавством</w:t>
            </w:r>
            <w:proofErr w:type="spellEnd"/>
            <w:r w:rsidRPr="0078583D">
              <w:rPr>
                <w:rFonts w:ascii="Times New Roman" w:eastAsia="Times New Roman" w:hAnsi="Times New Roman"/>
                <w:lang w:eastAsia="ru-RU"/>
              </w:rPr>
              <w:t xml:space="preserve"> порядку </w:t>
            </w:r>
            <w:proofErr w:type="spellStart"/>
            <w:r w:rsidRPr="0078583D">
              <w:rPr>
                <w:rFonts w:ascii="Times New Roman" w:eastAsia="Times New Roman" w:hAnsi="Times New Roman"/>
                <w:lang w:eastAsia="ru-RU"/>
              </w:rPr>
              <w:t>передані</w:t>
            </w:r>
            <w:proofErr w:type="spellEnd"/>
            <w:r w:rsidRPr="0078583D">
              <w:rPr>
                <w:rFonts w:ascii="Times New Roman" w:eastAsia="Times New Roman" w:hAnsi="Times New Roman"/>
                <w:lang w:eastAsia="ru-RU"/>
              </w:rPr>
              <w:t xml:space="preserve"> в </w:t>
            </w:r>
            <w:proofErr w:type="spellStart"/>
            <w:r w:rsidRPr="0078583D">
              <w:rPr>
                <w:rFonts w:ascii="Times New Roman" w:eastAsia="Times New Roman" w:hAnsi="Times New Roman"/>
                <w:lang w:eastAsia="ru-RU"/>
              </w:rPr>
              <w:t>управління</w:t>
            </w:r>
            <w:proofErr w:type="spellEnd"/>
            <w:r w:rsidRPr="0078583D">
              <w:rPr>
                <w:rFonts w:ascii="Times New Roman" w:eastAsia="Times New Roman" w:hAnsi="Times New Roman"/>
                <w:lang w:eastAsia="ru-RU"/>
              </w:rPr>
              <w:t xml:space="preserve"> АРМА;</w:t>
            </w:r>
          </w:p>
          <w:p w14:paraId="459766EB" w14:textId="623B802F" w:rsidR="0078583D" w:rsidRPr="0078583D" w:rsidRDefault="0078583D" w:rsidP="00EA022A">
            <w:pPr>
              <w:widowControl w:val="0"/>
              <w:spacing w:before="120" w:after="0" w:line="240" w:lineRule="auto"/>
              <w:ind w:firstLine="600"/>
              <w:jc w:val="both"/>
              <w:rPr>
                <w:rFonts w:ascii="Times New Roman" w:eastAsia="Times New Roman" w:hAnsi="Times New Roman"/>
                <w:lang w:eastAsia="ru-RU"/>
              </w:rPr>
            </w:pPr>
            <w:r w:rsidRPr="0078583D">
              <w:rPr>
                <w:rFonts w:ascii="Times New Roman" w:eastAsia="Times New Roman" w:hAnsi="Times New Roman"/>
                <w:lang w:eastAsia="ru-RU"/>
              </w:rPr>
              <w:t xml:space="preserve">12) </w:t>
            </w:r>
            <w:proofErr w:type="spellStart"/>
            <w:r w:rsidRPr="0078583D">
              <w:rPr>
                <w:rFonts w:ascii="Times New Roman" w:eastAsia="Times New Roman" w:hAnsi="Times New Roman"/>
                <w:lang w:eastAsia="ru-RU"/>
              </w:rPr>
              <w:t>керівника</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учасника</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процедури</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закупівлі</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фізичну</w:t>
            </w:r>
            <w:proofErr w:type="spellEnd"/>
            <w:r w:rsidRPr="0078583D">
              <w:rPr>
                <w:rFonts w:ascii="Times New Roman" w:eastAsia="Times New Roman" w:hAnsi="Times New Roman"/>
                <w:lang w:eastAsia="ru-RU"/>
              </w:rPr>
              <w:t xml:space="preserve"> особу, яка є </w:t>
            </w:r>
            <w:proofErr w:type="spellStart"/>
            <w:r w:rsidRPr="0078583D">
              <w:rPr>
                <w:rFonts w:ascii="Times New Roman" w:eastAsia="Times New Roman" w:hAnsi="Times New Roman"/>
                <w:lang w:eastAsia="ru-RU"/>
              </w:rPr>
              <w:t>учасником</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процедури</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закупівлі</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було</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притягнуто</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згідно</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із</w:t>
            </w:r>
            <w:proofErr w:type="spellEnd"/>
            <w:r w:rsidRPr="0078583D">
              <w:rPr>
                <w:rFonts w:ascii="Times New Roman" w:eastAsia="Times New Roman" w:hAnsi="Times New Roman"/>
                <w:lang w:eastAsia="ru-RU"/>
              </w:rPr>
              <w:t xml:space="preserve"> законом до </w:t>
            </w:r>
            <w:proofErr w:type="spellStart"/>
            <w:r w:rsidRPr="0078583D">
              <w:rPr>
                <w:rFonts w:ascii="Times New Roman" w:eastAsia="Times New Roman" w:hAnsi="Times New Roman"/>
                <w:lang w:eastAsia="ru-RU"/>
              </w:rPr>
              <w:t>відповідальності</w:t>
            </w:r>
            <w:proofErr w:type="spellEnd"/>
            <w:r w:rsidRPr="0078583D">
              <w:rPr>
                <w:rFonts w:ascii="Times New Roman" w:eastAsia="Times New Roman" w:hAnsi="Times New Roman"/>
                <w:lang w:eastAsia="ru-RU"/>
              </w:rPr>
              <w:t xml:space="preserve"> за </w:t>
            </w:r>
            <w:proofErr w:type="spellStart"/>
            <w:r w:rsidRPr="0078583D">
              <w:rPr>
                <w:rFonts w:ascii="Times New Roman" w:eastAsia="Times New Roman" w:hAnsi="Times New Roman"/>
                <w:lang w:eastAsia="ru-RU"/>
              </w:rPr>
              <w:t>вчинення</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правопорушення</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пов’язаного</w:t>
            </w:r>
            <w:proofErr w:type="spellEnd"/>
            <w:r w:rsidRPr="0078583D">
              <w:rPr>
                <w:rFonts w:ascii="Times New Roman" w:eastAsia="Times New Roman" w:hAnsi="Times New Roman"/>
                <w:lang w:eastAsia="ru-RU"/>
              </w:rPr>
              <w:t xml:space="preserve"> з </w:t>
            </w:r>
            <w:proofErr w:type="spellStart"/>
            <w:r w:rsidRPr="0078583D">
              <w:rPr>
                <w:rFonts w:ascii="Times New Roman" w:eastAsia="Times New Roman" w:hAnsi="Times New Roman"/>
                <w:lang w:eastAsia="ru-RU"/>
              </w:rPr>
              <w:t>використанням</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дитячої</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праці</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чи</w:t>
            </w:r>
            <w:proofErr w:type="spellEnd"/>
            <w:r w:rsidRPr="0078583D">
              <w:rPr>
                <w:rFonts w:ascii="Times New Roman" w:eastAsia="Times New Roman" w:hAnsi="Times New Roman"/>
                <w:lang w:eastAsia="ru-RU"/>
              </w:rPr>
              <w:t xml:space="preserve"> будь-</w:t>
            </w:r>
            <w:proofErr w:type="spellStart"/>
            <w:r w:rsidRPr="0078583D">
              <w:rPr>
                <w:rFonts w:ascii="Times New Roman" w:eastAsia="Times New Roman" w:hAnsi="Times New Roman"/>
                <w:lang w:eastAsia="ru-RU"/>
              </w:rPr>
              <w:t>якими</w:t>
            </w:r>
            <w:proofErr w:type="spellEnd"/>
            <w:r w:rsidRPr="0078583D">
              <w:rPr>
                <w:rFonts w:ascii="Times New Roman" w:eastAsia="Times New Roman" w:hAnsi="Times New Roman"/>
                <w:lang w:eastAsia="ru-RU"/>
              </w:rPr>
              <w:t xml:space="preserve"> формами </w:t>
            </w:r>
            <w:proofErr w:type="spellStart"/>
            <w:r w:rsidRPr="0078583D">
              <w:rPr>
                <w:rFonts w:ascii="Times New Roman" w:eastAsia="Times New Roman" w:hAnsi="Times New Roman"/>
                <w:lang w:eastAsia="ru-RU"/>
              </w:rPr>
              <w:t>торгівлі</w:t>
            </w:r>
            <w:proofErr w:type="spellEnd"/>
            <w:r w:rsidRPr="0078583D">
              <w:rPr>
                <w:rFonts w:ascii="Times New Roman" w:eastAsia="Times New Roman" w:hAnsi="Times New Roman"/>
                <w:lang w:eastAsia="ru-RU"/>
              </w:rPr>
              <w:t xml:space="preserve"> людьми.</w:t>
            </w:r>
          </w:p>
          <w:p w14:paraId="5C5431A4" w14:textId="77777777" w:rsidR="0078583D" w:rsidRPr="0078583D" w:rsidRDefault="0078583D" w:rsidP="00FC7D26">
            <w:pPr>
              <w:widowControl w:val="0"/>
              <w:spacing w:before="120" w:after="0" w:line="240" w:lineRule="auto"/>
              <w:ind w:firstLine="600"/>
              <w:jc w:val="both"/>
              <w:rPr>
                <w:rFonts w:ascii="Times New Roman" w:eastAsia="Times New Roman" w:hAnsi="Times New Roman"/>
                <w:lang w:eastAsia="ru-RU"/>
              </w:rPr>
            </w:pPr>
          </w:p>
        </w:tc>
      </w:tr>
      <w:tr w:rsidR="0078583D" w:rsidRPr="0078583D" w14:paraId="448891EB" w14:textId="77777777" w:rsidTr="00FC7D26">
        <w:trPr>
          <w:trHeight w:val="1025"/>
        </w:trPr>
        <w:tc>
          <w:tcPr>
            <w:tcW w:w="10348" w:type="dxa"/>
            <w:tcBorders>
              <w:top w:val="single" w:sz="6" w:space="0" w:color="auto"/>
              <w:left w:val="single" w:sz="6" w:space="0" w:color="auto"/>
              <w:bottom w:val="single" w:sz="6" w:space="0" w:color="auto"/>
              <w:right w:val="single" w:sz="6" w:space="0" w:color="auto"/>
            </w:tcBorders>
          </w:tcPr>
          <w:p w14:paraId="3DDFAD60" w14:textId="6A8E73A4" w:rsidR="0078583D" w:rsidRPr="0078583D" w:rsidRDefault="0078583D" w:rsidP="00FC7D26">
            <w:pPr>
              <w:spacing w:after="0"/>
              <w:ind w:firstLine="567"/>
              <w:jc w:val="both"/>
              <w:rPr>
                <w:rFonts w:ascii="Times New Roman" w:eastAsia="Times New Roman" w:hAnsi="Times New Roman"/>
                <w:lang w:eastAsia="ru-RU"/>
              </w:rPr>
            </w:pPr>
            <w:proofErr w:type="spellStart"/>
            <w:r w:rsidRPr="0078583D">
              <w:rPr>
                <w:rFonts w:ascii="Times New Roman" w:eastAsia="Times New Roman" w:hAnsi="Times New Roman"/>
                <w:lang w:eastAsia="ru-RU"/>
              </w:rPr>
              <w:lastRenderedPageBreak/>
              <w:t>Замовник</w:t>
            </w:r>
            <w:proofErr w:type="spellEnd"/>
            <w:r w:rsidRPr="0078583D">
              <w:rPr>
                <w:rFonts w:ascii="Times New Roman" w:eastAsia="Times New Roman" w:hAnsi="Times New Roman"/>
                <w:lang w:eastAsia="ru-RU"/>
              </w:rPr>
              <w:t xml:space="preserve"> не </w:t>
            </w:r>
            <w:proofErr w:type="spellStart"/>
            <w:r w:rsidRPr="0078583D">
              <w:rPr>
                <w:rFonts w:ascii="Times New Roman" w:eastAsia="Times New Roman" w:hAnsi="Times New Roman"/>
                <w:lang w:eastAsia="ru-RU"/>
              </w:rPr>
              <w:t>вимагає</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від</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учасника</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процедури</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закупівлі</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під</w:t>
            </w:r>
            <w:proofErr w:type="spellEnd"/>
            <w:r w:rsidRPr="0078583D">
              <w:rPr>
                <w:rFonts w:ascii="Times New Roman" w:eastAsia="Times New Roman" w:hAnsi="Times New Roman"/>
                <w:lang w:eastAsia="ru-RU"/>
              </w:rPr>
              <w:t xml:space="preserve"> час </w:t>
            </w:r>
            <w:proofErr w:type="spellStart"/>
            <w:r w:rsidRPr="0078583D">
              <w:rPr>
                <w:rFonts w:ascii="Times New Roman" w:eastAsia="Times New Roman" w:hAnsi="Times New Roman"/>
                <w:lang w:eastAsia="ru-RU"/>
              </w:rPr>
              <w:t>подання</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тендерної</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пропозиції</w:t>
            </w:r>
            <w:proofErr w:type="spellEnd"/>
            <w:r w:rsidRPr="0078583D">
              <w:rPr>
                <w:rFonts w:ascii="Times New Roman" w:eastAsia="Times New Roman" w:hAnsi="Times New Roman"/>
                <w:lang w:eastAsia="ru-RU"/>
              </w:rPr>
              <w:t xml:space="preserve"> в </w:t>
            </w:r>
            <w:proofErr w:type="spellStart"/>
            <w:r w:rsidRPr="0078583D">
              <w:rPr>
                <w:rFonts w:ascii="Times New Roman" w:eastAsia="Times New Roman" w:hAnsi="Times New Roman"/>
                <w:lang w:eastAsia="ru-RU"/>
              </w:rPr>
              <w:t>електронній</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системі</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закупівель</w:t>
            </w:r>
            <w:proofErr w:type="spellEnd"/>
            <w:r w:rsidRPr="0078583D">
              <w:rPr>
                <w:rFonts w:ascii="Times New Roman" w:eastAsia="Times New Roman" w:hAnsi="Times New Roman"/>
                <w:lang w:eastAsia="ru-RU"/>
              </w:rPr>
              <w:t xml:space="preserve"> будь-</w:t>
            </w:r>
            <w:proofErr w:type="spellStart"/>
            <w:r w:rsidRPr="0078583D">
              <w:rPr>
                <w:rFonts w:ascii="Times New Roman" w:eastAsia="Times New Roman" w:hAnsi="Times New Roman"/>
                <w:lang w:eastAsia="ru-RU"/>
              </w:rPr>
              <w:t>яких</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документів</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що</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підтверджують</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відсутність</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підстав</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визначених</w:t>
            </w:r>
            <w:proofErr w:type="spellEnd"/>
            <w:r w:rsidRPr="0078583D">
              <w:rPr>
                <w:rFonts w:ascii="Times New Roman" w:eastAsia="Times New Roman" w:hAnsi="Times New Roman"/>
                <w:lang w:eastAsia="ru-RU"/>
              </w:rPr>
              <w:t xml:space="preserve"> у </w:t>
            </w:r>
            <w:proofErr w:type="spellStart"/>
            <w:r w:rsidRPr="0078583D">
              <w:rPr>
                <w:rFonts w:ascii="Times New Roman" w:eastAsia="Times New Roman" w:hAnsi="Times New Roman"/>
                <w:lang w:eastAsia="ru-RU"/>
              </w:rPr>
              <w:t>пункті</w:t>
            </w:r>
            <w:proofErr w:type="spellEnd"/>
            <w:r w:rsidRPr="0078583D">
              <w:rPr>
                <w:rFonts w:ascii="Times New Roman" w:eastAsia="Times New Roman" w:hAnsi="Times New Roman"/>
                <w:lang w:eastAsia="ru-RU"/>
              </w:rPr>
              <w:t xml:space="preserve"> 47 </w:t>
            </w:r>
            <w:proofErr w:type="spellStart"/>
            <w:r w:rsidRPr="0078583D">
              <w:rPr>
                <w:rFonts w:ascii="Times New Roman" w:eastAsia="Times New Roman" w:hAnsi="Times New Roman"/>
                <w:lang w:eastAsia="ru-RU"/>
              </w:rPr>
              <w:t>Особливостей</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крім</w:t>
            </w:r>
            <w:proofErr w:type="spellEnd"/>
            <w:r w:rsidRPr="0078583D">
              <w:rPr>
                <w:rFonts w:ascii="Times New Roman" w:eastAsia="Times New Roman" w:hAnsi="Times New Roman"/>
                <w:lang w:eastAsia="ru-RU"/>
              </w:rPr>
              <w:t xml:space="preserve"> абзацу </w:t>
            </w:r>
            <w:r w:rsidR="005E3488">
              <w:rPr>
                <w:rFonts w:ascii="Times New Roman" w:eastAsia="Times New Roman" w:hAnsi="Times New Roman"/>
                <w:lang w:val="uk-UA" w:eastAsia="ru-RU"/>
              </w:rPr>
              <w:t>3</w:t>
            </w:r>
            <w:r w:rsidR="001812F6">
              <w:rPr>
                <w:rFonts w:ascii="Times New Roman" w:eastAsia="Times New Roman" w:hAnsi="Times New Roman"/>
                <w:lang w:val="uk-UA" w:eastAsia="ru-RU"/>
              </w:rPr>
              <w:t xml:space="preserve"> </w:t>
            </w:r>
            <w:proofErr w:type="spellStart"/>
            <w:r w:rsidRPr="0078583D">
              <w:rPr>
                <w:rFonts w:ascii="Times New Roman" w:eastAsia="Times New Roman" w:hAnsi="Times New Roman"/>
                <w:lang w:eastAsia="ru-RU"/>
              </w:rPr>
              <w:t>цього</w:t>
            </w:r>
            <w:proofErr w:type="spellEnd"/>
            <w:r w:rsidRPr="0078583D">
              <w:rPr>
                <w:rFonts w:ascii="Times New Roman" w:eastAsia="Times New Roman" w:hAnsi="Times New Roman"/>
                <w:lang w:eastAsia="ru-RU"/>
              </w:rPr>
              <w:t xml:space="preserve"> пункту), </w:t>
            </w:r>
            <w:proofErr w:type="spellStart"/>
            <w:r w:rsidRPr="0078583D">
              <w:rPr>
                <w:rFonts w:ascii="Times New Roman" w:eastAsia="Times New Roman" w:hAnsi="Times New Roman"/>
                <w:lang w:eastAsia="ru-RU"/>
              </w:rPr>
              <w:t>крім</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самостійного</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декларування</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відсутності</w:t>
            </w:r>
            <w:proofErr w:type="spellEnd"/>
            <w:r w:rsidRPr="0078583D">
              <w:rPr>
                <w:rFonts w:ascii="Times New Roman" w:eastAsia="Times New Roman" w:hAnsi="Times New Roman"/>
                <w:lang w:eastAsia="ru-RU"/>
              </w:rPr>
              <w:t xml:space="preserve"> таких </w:t>
            </w:r>
            <w:proofErr w:type="spellStart"/>
            <w:r w:rsidRPr="0078583D">
              <w:rPr>
                <w:rFonts w:ascii="Times New Roman" w:eastAsia="Times New Roman" w:hAnsi="Times New Roman"/>
                <w:lang w:eastAsia="ru-RU"/>
              </w:rPr>
              <w:t>підстав</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учасником</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процедури</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закупівлі</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відповідно</w:t>
            </w:r>
            <w:proofErr w:type="spellEnd"/>
            <w:r w:rsidRPr="0078583D">
              <w:rPr>
                <w:rFonts w:ascii="Times New Roman" w:eastAsia="Times New Roman" w:hAnsi="Times New Roman"/>
                <w:lang w:eastAsia="ru-RU"/>
              </w:rPr>
              <w:t xml:space="preserve"> до абзацу </w:t>
            </w:r>
            <w:proofErr w:type="spellStart"/>
            <w:r w:rsidRPr="0078583D">
              <w:rPr>
                <w:rFonts w:ascii="Times New Roman" w:eastAsia="Times New Roman" w:hAnsi="Times New Roman"/>
                <w:lang w:eastAsia="ru-RU"/>
              </w:rPr>
              <w:t>шістнадцятого</w:t>
            </w:r>
            <w:proofErr w:type="spellEnd"/>
            <w:r w:rsidRPr="0078583D">
              <w:rPr>
                <w:rFonts w:ascii="Times New Roman" w:eastAsia="Times New Roman" w:hAnsi="Times New Roman"/>
                <w:lang w:eastAsia="ru-RU"/>
              </w:rPr>
              <w:t xml:space="preserve"> пункту 47 </w:t>
            </w:r>
            <w:proofErr w:type="spellStart"/>
            <w:r w:rsidRPr="0078583D">
              <w:rPr>
                <w:rFonts w:ascii="Times New Roman" w:eastAsia="Times New Roman" w:hAnsi="Times New Roman"/>
                <w:lang w:eastAsia="ru-RU"/>
              </w:rPr>
              <w:t>Особливостей</w:t>
            </w:r>
            <w:proofErr w:type="spellEnd"/>
            <w:r w:rsidRPr="0078583D">
              <w:rPr>
                <w:rFonts w:ascii="Times New Roman" w:eastAsia="Times New Roman" w:hAnsi="Times New Roman"/>
                <w:lang w:eastAsia="ru-RU"/>
              </w:rPr>
              <w:t>.</w:t>
            </w:r>
          </w:p>
          <w:p w14:paraId="490B1989" w14:textId="10B5B399" w:rsidR="0078583D" w:rsidRPr="0078583D" w:rsidRDefault="0078583D" w:rsidP="00FC7D26">
            <w:pPr>
              <w:spacing w:after="0"/>
              <w:ind w:firstLine="567"/>
              <w:jc w:val="both"/>
              <w:rPr>
                <w:rFonts w:ascii="Times New Roman" w:eastAsia="Times New Roman" w:hAnsi="Times New Roman"/>
                <w:lang w:eastAsia="ru-RU"/>
              </w:rPr>
            </w:pPr>
            <w:proofErr w:type="spellStart"/>
            <w:r w:rsidRPr="0078583D">
              <w:rPr>
                <w:rFonts w:ascii="Times New Roman" w:eastAsia="Times New Roman" w:hAnsi="Times New Roman"/>
                <w:lang w:eastAsia="ru-RU"/>
              </w:rPr>
              <w:t>Учасник</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процедури</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закупівлі</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підтверджує</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відсутність</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підстав</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зазначених</w:t>
            </w:r>
            <w:proofErr w:type="spellEnd"/>
            <w:r w:rsidRPr="0078583D">
              <w:rPr>
                <w:rFonts w:ascii="Times New Roman" w:eastAsia="Times New Roman" w:hAnsi="Times New Roman"/>
                <w:lang w:eastAsia="ru-RU"/>
              </w:rPr>
              <w:t xml:space="preserve"> в </w:t>
            </w:r>
            <w:proofErr w:type="spellStart"/>
            <w:r w:rsidRPr="0078583D">
              <w:rPr>
                <w:rFonts w:ascii="Times New Roman" w:eastAsia="Times New Roman" w:hAnsi="Times New Roman"/>
                <w:lang w:eastAsia="ru-RU"/>
              </w:rPr>
              <w:t>пункті</w:t>
            </w:r>
            <w:proofErr w:type="spellEnd"/>
            <w:r w:rsidRPr="0078583D">
              <w:rPr>
                <w:rFonts w:ascii="Times New Roman" w:eastAsia="Times New Roman" w:hAnsi="Times New Roman"/>
                <w:lang w:eastAsia="ru-RU"/>
              </w:rPr>
              <w:t xml:space="preserve"> 47 </w:t>
            </w:r>
            <w:proofErr w:type="spellStart"/>
            <w:r w:rsidRPr="0078583D">
              <w:rPr>
                <w:rFonts w:ascii="Times New Roman" w:eastAsia="Times New Roman" w:hAnsi="Times New Roman"/>
                <w:lang w:eastAsia="ru-RU"/>
              </w:rPr>
              <w:t>Особливостей</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крім</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підпунктів</w:t>
            </w:r>
            <w:proofErr w:type="spellEnd"/>
            <w:r w:rsidRPr="0078583D">
              <w:rPr>
                <w:rFonts w:ascii="Times New Roman" w:eastAsia="Times New Roman" w:hAnsi="Times New Roman"/>
                <w:lang w:eastAsia="ru-RU"/>
              </w:rPr>
              <w:t xml:space="preserve"> 1 і 7 </w:t>
            </w:r>
            <w:proofErr w:type="spellStart"/>
            <w:r w:rsidRPr="0078583D">
              <w:rPr>
                <w:rFonts w:ascii="Times New Roman" w:eastAsia="Times New Roman" w:hAnsi="Times New Roman"/>
                <w:lang w:eastAsia="ru-RU"/>
              </w:rPr>
              <w:t>цього</w:t>
            </w:r>
            <w:proofErr w:type="spellEnd"/>
            <w:r w:rsidRPr="0078583D">
              <w:rPr>
                <w:rFonts w:ascii="Times New Roman" w:eastAsia="Times New Roman" w:hAnsi="Times New Roman"/>
                <w:lang w:eastAsia="ru-RU"/>
              </w:rPr>
              <w:t xml:space="preserve"> пункту), шляхом </w:t>
            </w:r>
            <w:proofErr w:type="spellStart"/>
            <w:r w:rsidRPr="0078583D">
              <w:rPr>
                <w:rFonts w:ascii="Times New Roman" w:eastAsia="Times New Roman" w:hAnsi="Times New Roman"/>
                <w:lang w:eastAsia="ru-RU"/>
              </w:rPr>
              <w:t>самостійного</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декларування</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відсутності</w:t>
            </w:r>
            <w:proofErr w:type="spellEnd"/>
            <w:r w:rsidRPr="0078583D">
              <w:rPr>
                <w:rFonts w:ascii="Times New Roman" w:eastAsia="Times New Roman" w:hAnsi="Times New Roman"/>
                <w:lang w:eastAsia="ru-RU"/>
              </w:rPr>
              <w:t xml:space="preserve"> таких </w:t>
            </w:r>
            <w:proofErr w:type="spellStart"/>
            <w:r w:rsidRPr="0078583D">
              <w:rPr>
                <w:rFonts w:ascii="Times New Roman" w:eastAsia="Times New Roman" w:hAnsi="Times New Roman"/>
                <w:lang w:eastAsia="ru-RU"/>
              </w:rPr>
              <w:t>підстав</w:t>
            </w:r>
            <w:proofErr w:type="spellEnd"/>
            <w:r w:rsidRPr="0078583D">
              <w:rPr>
                <w:rFonts w:ascii="Times New Roman" w:eastAsia="Times New Roman" w:hAnsi="Times New Roman"/>
                <w:lang w:eastAsia="ru-RU"/>
              </w:rPr>
              <w:t xml:space="preserve"> в </w:t>
            </w:r>
            <w:proofErr w:type="spellStart"/>
            <w:r w:rsidRPr="0078583D">
              <w:rPr>
                <w:rFonts w:ascii="Times New Roman" w:eastAsia="Times New Roman" w:hAnsi="Times New Roman"/>
                <w:lang w:eastAsia="ru-RU"/>
              </w:rPr>
              <w:t>електронній</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системі</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закупівель</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під</w:t>
            </w:r>
            <w:proofErr w:type="spellEnd"/>
            <w:r w:rsidRPr="0078583D">
              <w:rPr>
                <w:rFonts w:ascii="Times New Roman" w:eastAsia="Times New Roman" w:hAnsi="Times New Roman"/>
                <w:lang w:eastAsia="ru-RU"/>
              </w:rPr>
              <w:t xml:space="preserve"> час </w:t>
            </w:r>
            <w:proofErr w:type="spellStart"/>
            <w:r w:rsidRPr="0078583D">
              <w:rPr>
                <w:rFonts w:ascii="Times New Roman" w:eastAsia="Times New Roman" w:hAnsi="Times New Roman"/>
                <w:lang w:eastAsia="ru-RU"/>
              </w:rPr>
              <w:t>подання</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тендерної</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пропозиції</w:t>
            </w:r>
            <w:proofErr w:type="spellEnd"/>
            <w:r w:rsidRPr="0078583D">
              <w:rPr>
                <w:rFonts w:ascii="Times New Roman" w:eastAsia="Times New Roman" w:hAnsi="Times New Roman"/>
                <w:lang w:eastAsia="ru-RU"/>
              </w:rPr>
              <w:t>.</w:t>
            </w:r>
          </w:p>
          <w:p w14:paraId="49DF788E" w14:textId="77777777" w:rsidR="0078583D" w:rsidRPr="0078583D" w:rsidRDefault="0078583D" w:rsidP="00FC7D26">
            <w:pPr>
              <w:spacing w:after="0"/>
              <w:ind w:firstLine="567"/>
              <w:jc w:val="both"/>
              <w:rPr>
                <w:rFonts w:ascii="Times New Roman" w:eastAsia="Times New Roman" w:hAnsi="Times New Roman"/>
                <w:lang w:eastAsia="ru-RU"/>
              </w:rPr>
            </w:pPr>
            <w:proofErr w:type="spellStart"/>
            <w:r w:rsidRPr="0078583D">
              <w:rPr>
                <w:rFonts w:ascii="Times New Roman" w:eastAsia="Times New Roman" w:hAnsi="Times New Roman"/>
                <w:lang w:eastAsia="ru-RU"/>
              </w:rPr>
              <w:t>Замовник</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самостійно</w:t>
            </w:r>
            <w:proofErr w:type="spellEnd"/>
            <w:r w:rsidRPr="0078583D">
              <w:rPr>
                <w:rFonts w:ascii="Times New Roman" w:eastAsia="Times New Roman" w:hAnsi="Times New Roman"/>
                <w:lang w:eastAsia="ru-RU"/>
              </w:rPr>
              <w:t xml:space="preserve"> за результатами </w:t>
            </w:r>
            <w:proofErr w:type="spellStart"/>
            <w:r w:rsidRPr="0078583D">
              <w:rPr>
                <w:rFonts w:ascii="Times New Roman" w:eastAsia="Times New Roman" w:hAnsi="Times New Roman"/>
                <w:lang w:eastAsia="ru-RU"/>
              </w:rPr>
              <w:t>розгляду</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тендерної</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пропозиції</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учасника</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процедури</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закупівлі</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підтверджує</w:t>
            </w:r>
            <w:proofErr w:type="spellEnd"/>
            <w:r w:rsidRPr="0078583D">
              <w:rPr>
                <w:rFonts w:ascii="Times New Roman" w:eastAsia="Times New Roman" w:hAnsi="Times New Roman"/>
                <w:lang w:eastAsia="ru-RU"/>
              </w:rPr>
              <w:t xml:space="preserve"> в </w:t>
            </w:r>
            <w:proofErr w:type="spellStart"/>
            <w:r w:rsidRPr="0078583D">
              <w:rPr>
                <w:rFonts w:ascii="Times New Roman" w:eastAsia="Times New Roman" w:hAnsi="Times New Roman"/>
                <w:lang w:eastAsia="ru-RU"/>
              </w:rPr>
              <w:t>електронній</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системі</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закупівель</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відсутність</w:t>
            </w:r>
            <w:proofErr w:type="spellEnd"/>
            <w:r w:rsidRPr="0078583D">
              <w:rPr>
                <w:rFonts w:ascii="Times New Roman" w:eastAsia="Times New Roman" w:hAnsi="Times New Roman"/>
                <w:lang w:eastAsia="ru-RU"/>
              </w:rPr>
              <w:t xml:space="preserve"> в </w:t>
            </w:r>
            <w:proofErr w:type="spellStart"/>
            <w:r w:rsidRPr="0078583D">
              <w:rPr>
                <w:rFonts w:ascii="Times New Roman" w:eastAsia="Times New Roman" w:hAnsi="Times New Roman"/>
                <w:lang w:eastAsia="ru-RU"/>
              </w:rPr>
              <w:t>учасника</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процедури</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закупівлі</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підстав</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визначених</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підпунктами</w:t>
            </w:r>
            <w:proofErr w:type="spellEnd"/>
            <w:r w:rsidRPr="0078583D">
              <w:rPr>
                <w:rFonts w:ascii="Times New Roman" w:eastAsia="Times New Roman" w:hAnsi="Times New Roman"/>
                <w:lang w:eastAsia="ru-RU"/>
              </w:rPr>
              <w:t xml:space="preserve"> 1 і 7 </w:t>
            </w:r>
            <w:proofErr w:type="spellStart"/>
            <w:r w:rsidRPr="0078583D">
              <w:rPr>
                <w:rFonts w:ascii="Times New Roman" w:eastAsia="Times New Roman" w:hAnsi="Times New Roman"/>
                <w:lang w:eastAsia="ru-RU"/>
              </w:rPr>
              <w:t>цього</w:t>
            </w:r>
            <w:proofErr w:type="spellEnd"/>
            <w:r w:rsidRPr="0078583D">
              <w:rPr>
                <w:rFonts w:ascii="Times New Roman" w:eastAsia="Times New Roman" w:hAnsi="Times New Roman"/>
                <w:lang w:eastAsia="ru-RU"/>
              </w:rPr>
              <w:t xml:space="preserve"> пункту.</w:t>
            </w:r>
          </w:p>
          <w:p w14:paraId="0E649A85" w14:textId="6EA662DC" w:rsidR="0078583D" w:rsidRPr="00F02E75" w:rsidRDefault="0078583D" w:rsidP="00F02E75">
            <w:pPr>
              <w:widowControl w:val="0"/>
              <w:pBdr>
                <w:top w:val="nil"/>
                <w:left w:val="nil"/>
                <w:bottom w:val="nil"/>
                <w:right w:val="nil"/>
                <w:between w:val="nil"/>
              </w:pBdr>
              <w:spacing w:after="0" w:line="240" w:lineRule="auto"/>
              <w:ind w:firstLine="567"/>
              <w:jc w:val="both"/>
              <w:rPr>
                <w:rFonts w:ascii="Times New Roman" w:eastAsia="Times New Roman" w:hAnsi="Times New Roman"/>
                <w:lang w:val="uk-UA" w:eastAsia="ru-RU"/>
              </w:rPr>
            </w:pPr>
            <w:proofErr w:type="spellStart"/>
            <w:r w:rsidRPr="0078583D">
              <w:rPr>
                <w:rFonts w:ascii="Times New Roman" w:eastAsia="Times New Roman" w:hAnsi="Times New Roman"/>
                <w:lang w:eastAsia="ru-RU"/>
              </w:rPr>
              <w:t>Учасник</w:t>
            </w:r>
            <w:proofErr w:type="spellEnd"/>
            <w:r w:rsidRPr="0078583D">
              <w:rPr>
                <w:rFonts w:ascii="Times New Roman" w:eastAsia="Times New Roman" w:hAnsi="Times New Roman"/>
                <w:lang w:eastAsia="ru-RU"/>
              </w:rPr>
              <w:t>  повинен</w:t>
            </w:r>
            <w:r w:rsidR="00EE1473">
              <w:rPr>
                <w:rFonts w:ascii="Times New Roman" w:eastAsia="Times New Roman" w:hAnsi="Times New Roman"/>
                <w:lang w:val="uk-UA" w:eastAsia="ru-RU"/>
              </w:rPr>
              <w:t xml:space="preserve"> </w:t>
            </w:r>
            <w:proofErr w:type="spellStart"/>
            <w:r w:rsidRPr="0078583D">
              <w:rPr>
                <w:rFonts w:ascii="Times New Roman" w:eastAsia="Times New Roman" w:hAnsi="Times New Roman"/>
                <w:lang w:eastAsia="ru-RU"/>
              </w:rPr>
              <w:t>надати</w:t>
            </w:r>
            <w:proofErr w:type="spellEnd"/>
            <w:r w:rsidR="00EE1473">
              <w:rPr>
                <w:rFonts w:ascii="Times New Roman" w:eastAsia="Times New Roman" w:hAnsi="Times New Roman"/>
                <w:lang w:val="uk-UA" w:eastAsia="ru-RU"/>
              </w:rPr>
              <w:t xml:space="preserve"> </w:t>
            </w:r>
            <w:proofErr w:type="spellStart"/>
            <w:r w:rsidRPr="0078583D">
              <w:rPr>
                <w:rFonts w:ascii="Times New Roman" w:eastAsia="Times New Roman" w:hAnsi="Times New Roman"/>
                <w:b/>
                <w:lang w:eastAsia="ru-RU"/>
              </w:rPr>
              <w:t>довідку</w:t>
            </w:r>
            <w:proofErr w:type="spellEnd"/>
            <w:r w:rsidRPr="0078583D">
              <w:rPr>
                <w:rFonts w:ascii="Times New Roman" w:eastAsia="Times New Roman" w:hAnsi="Times New Roman"/>
                <w:b/>
                <w:lang w:eastAsia="ru-RU"/>
              </w:rPr>
              <w:t xml:space="preserve"> у </w:t>
            </w:r>
            <w:proofErr w:type="spellStart"/>
            <w:r w:rsidRPr="0078583D">
              <w:rPr>
                <w:rFonts w:ascii="Times New Roman" w:eastAsia="Times New Roman" w:hAnsi="Times New Roman"/>
                <w:b/>
                <w:lang w:eastAsia="ru-RU"/>
              </w:rPr>
              <w:t>довільній</w:t>
            </w:r>
            <w:proofErr w:type="spellEnd"/>
            <w:r w:rsidR="00EE1473">
              <w:rPr>
                <w:rFonts w:ascii="Times New Roman" w:eastAsia="Times New Roman" w:hAnsi="Times New Roman"/>
                <w:b/>
                <w:lang w:val="uk-UA" w:eastAsia="ru-RU"/>
              </w:rPr>
              <w:t xml:space="preserve"> </w:t>
            </w:r>
            <w:proofErr w:type="spellStart"/>
            <w:r w:rsidRPr="0078583D">
              <w:rPr>
                <w:rFonts w:ascii="Times New Roman" w:eastAsia="Times New Roman" w:hAnsi="Times New Roman"/>
                <w:b/>
                <w:lang w:eastAsia="ru-RU"/>
              </w:rPr>
              <w:t>формі</w:t>
            </w:r>
            <w:proofErr w:type="spellEnd"/>
            <w:r w:rsidR="00EE1473">
              <w:rPr>
                <w:rFonts w:ascii="Times New Roman" w:eastAsia="Times New Roman" w:hAnsi="Times New Roman"/>
                <w:b/>
                <w:lang w:val="uk-UA" w:eastAsia="ru-RU"/>
              </w:rPr>
              <w:t xml:space="preserve"> </w:t>
            </w:r>
            <w:proofErr w:type="spellStart"/>
            <w:r w:rsidRPr="0078583D">
              <w:rPr>
                <w:rFonts w:ascii="Times New Roman" w:eastAsia="Times New Roman" w:hAnsi="Times New Roman"/>
                <w:lang w:eastAsia="ru-RU"/>
              </w:rPr>
              <w:t>що</w:t>
            </w:r>
            <w:proofErr w:type="spellEnd"/>
            <w:r w:rsidR="00EE1473">
              <w:rPr>
                <w:rFonts w:ascii="Times New Roman" w:eastAsia="Times New Roman" w:hAnsi="Times New Roman"/>
                <w:lang w:val="uk-UA" w:eastAsia="ru-RU"/>
              </w:rPr>
              <w:t xml:space="preserve"> </w:t>
            </w:r>
            <w:r w:rsidR="00F02E75" w:rsidRPr="00F02E75">
              <w:rPr>
                <w:rFonts w:ascii="Times New Roman" w:eastAsia="Times New Roman" w:hAnsi="Times New Roman"/>
                <w:lang w:val="uk-UA" w:eastAsia="ru-RU"/>
              </w:rPr>
              <w:t>учасник процедури закупівлі  виконав свої зобов’язання за</w:t>
            </w:r>
            <w:r w:rsidR="00F02E75">
              <w:rPr>
                <w:rFonts w:ascii="Times New Roman" w:eastAsia="Times New Roman" w:hAnsi="Times New Roman"/>
                <w:lang w:val="uk-UA" w:eastAsia="ru-RU"/>
              </w:rPr>
              <w:t xml:space="preserve"> </w:t>
            </w:r>
            <w:r w:rsidR="00F02E75" w:rsidRPr="00F02E75">
              <w:rPr>
                <w:rFonts w:ascii="Times New Roman" w:eastAsia="Times New Roman" w:hAnsi="Times New Roman"/>
                <w:lang w:val="uk-UA" w:eastAsia="ru-RU"/>
              </w:rPr>
              <w:t>раніше укладеним договором про закупівлю з тим самим замовником, що</w:t>
            </w:r>
            <w:r w:rsidR="00F02E75">
              <w:rPr>
                <w:rFonts w:ascii="Times New Roman" w:eastAsia="Times New Roman" w:hAnsi="Times New Roman"/>
                <w:lang w:val="uk-UA" w:eastAsia="ru-RU"/>
              </w:rPr>
              <w:t xml:space="preserve"> Не </w:t>
            </w:r>
            <w:r w:rsidR="00F02E75" w:rsidRPr="00F02E75">
              <w:rPr>
                <w:rFonts w:ascii="Times New Roman" w:eastAsia="Times New Roman" w:hAnsi="Times New Roman"/>
                <w:lang w:val="uk-UA" w:eastAsia="ru-RU"/>
              </w:rPr>
              <w:t>призвело до його дострокового розірвання і застосування санкцій у вигляді</w:t>
            </w:r>
            <w:r w:rsidR="00F02E75">
              <w:rPr>
                <w:rFonts w:ascii="Times New Roman" w:eastAsia="Times New Roman" w:hAnsi="Times New Roman"/>
                <w:lang w:val="uk-UA" w:eastAsia="ru-RU"/>
              </w:rPr>
              <w:t xml:space="preserve"> </w:t>
            </w:r>
            <w:r w:rsidR="00F02E75" w:rsidRPr="00F02E75">
              <w:rPr>
                <w:rFonts w:ascii="Times New Roman" w:eastAsia="Times New Roman" w:hAnsi="Times New Roman"/>
                <w:lang w:val="uk-UA" w:eastAsia="ru-RU"/>
              </w:rPr>
              <w:t>штрафів та/або відшкодування збитків протягом трьох років з дати</w:t>
            </w:r>
            <w:r w:rsidR="00F02E75">
              <w:rPr>
                <w:rFonts w:ascii="Times New Roman" w:eastAsia="Times New Roman" w:hAnsi="Times New Roman"/>
                <w:lang w:val="uk-UA" w:eastAsia="ru-RU"/>
              </w:rPr>
              <w:t xml:space="preserve"> </w:t>
            </w:r>
            <w:r w:rsidR="00F02E75" w:rsidRPr="00F02E75">
              <w:rPr>
                <w:rFonts w:ascii="Times New Roman" w:eastAsia="Times New Roman" w:hAnsi="Times New Roman"/>
                <w:lang w:val="uk-UA" w:eastAsia="ru-RU"/>
              </w:rPr>
              <w:t>дострокового розірвання такого договору. Зазначений учасник процедури</w:t>
            </w:r>
            <w:r w:rsidR="00F02E75">
              <w:rPr>
                <w:rFonts w:ascii="Times New Roman" w:eastAsia="Times New Roman" w:hAnsi="Times New Roman"/>
                <w:lang w:val="uk-UA" w:eastAsia="ru-RU"/>
              </w:rPr>
              <w:t xml:space="preserve"> </w:t>
            </w:r>
            <w:r w:rsidR="00F02E75" w:rsidRPr="00F02E75">
              <w:rPr>
                <w:rFonts w:ascii="Times New Roman" w:eastAsia="Times New Roman" w:hAnsi="Times New Roman"/>
                <w:lang w:val="uk-UA" w:eastAsia="ru-RU"/>
              </w:rPr>
              <w:t>закупівлі може надати підтвердження вжиття заходів для доведення своєї</w:t>
            </w:r>
            <w:r w:rsidR="00F02E75">
              <w:rPr>
                <w:rFonts w:ascii="Times New Roman" w:eastAsia="Times New Roman" w:hAnsi="Times New Roman"/>
                <w:lang w:val="uk-UA" w:eastAsia="ru-RU"/>
              </w:rPr>
              <w:t xml:space="preserve"> </w:t>
            </w:r>
            <w:r w:rsidR="00F02E75" w:rsidRPr="00F02E75">
              <w:rPr>
                <w:rFonts w:ascii="Times New Roman" w:eastAsia="Times New Roman" w:hAnsi="Times New Roman"/>
                <w:lang w:val="uk-UA" w:eastAsia="ru-RU"/>
              </w:rPr>
              <w:t>надійності, незважаючи на наявність відповідної підстави для відхилення</w:t>
            </w:r>
            <w:r w:rsidR="00F02E75">
              <w:rPr>
                <w:rFonts w:ascii="Times New Roman" w:eastAsia="Times New Roman" w:hAnsi="Times New Roman"/>
                <w:lang w:val="uk-UA" w:eastAsia="ru-RU"/>
              </w:rPr>
              <w:t xml:space="preserve"> </w:t>
            </w:r>
            <w:r w:rsidR="00F02E75" w:rsidRPr="00F02E75">
              <w:rPr>
                <w:rFonts w:ascii="Times New Roman" w:eastAsia="Times New Roman" w:hAnsi="Times New Roman"/>
                <w:lang w:val="uk-UA" w:eastAsia="ru-RU"/>
              </w:rPr>
              <w:t>тендерної пропозиції. Для цього учасник процедури закупівлі (суб’єкт</w:t>
            </w:r>
            <w:r w:rsidR="00F02E75">
              <w:rPr>
                <w:rFonts w:ascii="Times New Roman" w:eastAsia="Times New Roman" w:hAnsi="Times New Roman"/>
                <w:lang w:val="uk-UA" w:eastAsia="ru-RU"/>
              </w:rPr>
              <w:t xml:space="preserve"> </w:t>
            </w:r>
            <w:r w:rsidR="00F02E75" w:rsidRPr="00F02E75">
              <w:rPr>
                <w:rFonts w:ascii="Times New Roman" w:eastAsia="Times New Roman" w:hAnsi="Times New Roman"/>
                <w:lang w:val="uk-UA" w:eastAsia="ru-RU"/>
              </w:rPr>
              <w:t>господарювання) повинен довести, що він сплатив або зобов’язався</w:t>
            </w:r>
            <w:r w:rsidR="00F02E75">
              <w:rPr>
                <w:rFonts w:ascii="Times New Roman" w:eastAsia="Times New Roman" w:hAnsi="Times New Roman"/>
                <w:lang w:val="uk-UA" w:eastAsia="ru-RU"/>
              </w:rPr>
              <w:t xml:space="preserve"> </w:t>
            </w:r>
            <w:r w:rsidR="00F02E75" w:rsidRPr="00F02E75">
              <w:rPr>
                <w:rFonts w:ascii="Times New Roman" w:eastAsia="Times New Roman" w:hAnsi="Times New Roman"/>
                <w:lang w:val="uk-UA" w:eastAsia="ru-RU"/>
              </w:rPr>
              <w:t>сплатити відповідні зобов’язання та відшкодування завданих збитків.</w:t>
            </w:r>
            <w:r w:rsidR="00F02E75">
              <w:rPr>
                <w:rFonts w:ascii="Times New Roman" w:eastAsia="Times New Roman" w:hAnsi="Times New Roman"/>
                <w:lang w:val="uk-UA" w:eastAsia="ru-RU"/>
              </w:rPr>
              <w:t xml:space="preserve"> </w:t>
            </w:r>
            <w:r w:rsidR="00F02E75" w:rsidRPr="00F02E75">
              <w:rPr>
                <w:rFonts w:ascii="Times New Roman" w:eastAsia="Times New Roman" w:hAnsi="Times New Roman"/>
                <w:lang w:val="uk-UA" w:eastAsia="ru-RU"/>
              </w:rPr>
              <w:t>Якщо замовник вважає таке підтвердження достатнім, тендерна пропозиція</w:t>
            </w:r>
            <w:r w:rsidR="00F02E75">
              <w:rPr>
                <w:rFonts w:ascii="Times New Roman" w:eastAsia="Times New Roman" w:hAnsi="Times New Roman"/>
                <w:lang w:val="uk-UA" w:eastAsia="ru-RU"/>
              </w:rPr>
              <w:t xml:space="preserve"> </w:t>
            </w:r>
            <w:r w:rsidR="00F02E75" w:rsidRPr="00F02E75">
              <w:rPr>
                <w:rFonts w:ascii="Times New Roman" w:eastAsia="Times New Roman" w:hAnsi="Times New Roman"/>
                <w:lang w:val="uk-UA" w:eastAsia="ru-RU"/>
              </w:rPr>
              <w:t>такого учасника не може бути відхилена.”;</w:t>
            </w:r>
          </w:p>
        </w:tc>
      </w:tr>
      <w:tr w:rsidR="0078583D" w:rsidRPr="0078583D" w14:paraId="70C21EFE" w14:textId="77777777" w:rsidTr="00FC7D26">
        <w:tc>
          <w:tcPr>
            <w:tcW w:w="10348" w:type="dxa"/>
            <w:tcBorders>
              <w:top w:val="single" w:sz="6" w:space="0" w:color="auto"/>
              <w:left w:val="single" w:sz="6" w:space="0" w:color="auto"/>
              <w:bottom w:val="single" w:sz="6" w:space="0" w:color="auto"/>
              <w:right w:val="single" w:sz="6" w:space="0" w:color="auto"/>
            </w:tcBorders>
          </w:tcPr>
          <w:p w14:paraId="4652C7A7" w14:textId="77777777" w:rsidR="0078583D" w:rsidRPr="0078583D" w:rsidRDefault="0078583D" w:rsidP="00FC7D26">
            <w:pPr>
              <w:spacing w:before="100" w:beforeAutospacing="1" w:after="150" w:afterAutospacing="1" w:line="240" w:lineRule="auto"/>
              <w:ind w:firstLine="450"/>
              <w:jc w:val="both"/>
              <w:rPr>
                <w:rFonts w:ascii="Times New Roman" w:hAnsi="Times New Roman"/>
              </w:rPr>
            </w:pPr>
            <w:r w:rsidRPr="0078583D">
              <w:rPr>
                <w:rFonts w:ascii="Times New Roman" w:eastAsia="Times New Roman" w:hAnsi="Times New Roman"/>
              </w:rPr>
              <w:lastRenderedPageBreak/>
              <w:t xml:space="preserve">У </w:t>
            </w:r>
            <w:proofErr w:type="spellStart"/>
            <w:r w:rsidRPr="0078583D">
              <w:rPr>
                <w:rFonts w:ascii="Times New Roman" w:eastAsia="Times New Roman" w:hAnsi="Times New Roman"/>
              </w:rPr>
              <w:t>разі</w:t>
            </w:r>
            <w:proofErr w:type="spellEnd"/>
            <w:r w:rsidRPr="0078583D">
              <w:rPr>
                <w:rFonts w:ascii="Times New Roman" w:eastAsia="Times New Roman" w:hAnsi="Times New Roman"/>
              </w:rPr>
              <w:t xml:space="preserve"> коли </w:t>
            </w:r>
            <w:proofErr w:type="spellStart"/>
            <w:r w:rsidRPr="0078583D">
              <w:rPr>
                <w:rFonts w:ascii="Times New Roman" w:eastAsia="Times New Roman" w:hAnsi="Times New Roman"/>
              </w:rPr>
              <w:t>учасник</w:t>
            </w:r>
            <w:proofErr w:type="spellEnd"/>
            <w:r w:rsidRPr="0078583D">
              <w:rPr>
                <w:rFonts w:ascii="Times New Roman" w:eastAsia="Times New Roman" w:hAnsi="Times New Roman"/>
              </w:rPr>
              <w:t xml:space="preserve"> </w:t>
            </w:r>
            <w:proofErr w:type="spellStart"/>
            <w:r w:rsidRPr="0078583D">
              <w:rPr>
                <w:rFonts w:ascii="Times New Roman" w:eastAsia="Times New Roman" w:hAnsi="Times New Roman"/>
              </w:rPr>
              <w:t>процедури</w:t>
            </w:r>
            <w:proofErr w:type="spellEnd"/>
            <w:r w:rsidRPr="0078583D">
              <w:rPr>
                <w:rFonts w:ascii="Times New Roman" w:eastAsia="Times New Roman" w:hAnsi="Times New Roman"/>
              </w:rPr>
              <w:t xml:space="preserve"> </w:t>
            </w:r>
            <w:proofErr w:type="spellStart"/>
            <w:r w:rsidRPr="0078583D">
              <w:rPr>
                <w:rFonts w:ascii="Times New Roman" w:eastAsia="Times New Roman" w:hAnsi="Times New Roman"/>
              </w:rPr>
              <w:t>закупівлі</w:t>
            </w:r>
            <w:proofErr w:type="spellEnd"/>
            <w:r w:rsidRPr="0078583D">
              <w:rPr>
                <w:rFonts w:ascii="Times New Roman" w:eastAsia="Times New Roman" w:hAnsi="Times New Roman"/>
              </w:rPr>
              <w:t xml:space="preserve"> </w:t>
            </w:r>
            <w:proofErr w:type="spellStart"/>
            <w:r w:rsidRPr="0078583D">
              <w:rPr>
                <w:rFonts w:ascii="Times New Roman" w:eastAsia="Times New Roman" w:hAnsi="Times New Roman"/>
              </w:rPr>
              <w:t>має</w:t>
            </w:r>
            <w:proofErr w:type="spellEnd"/>
            <w:r w:rsidRPr="0078583D">
              <w:rPr>
                <w:rFonts w:ascii="Times New Roman" w:eastAsia="Times New Roman" w:hAnsi="Times New Roman"/>
              </w:rPr>
              <w:t xml:space="preserve"> </w:t>
            </w:r>
            <w:proofErr w:type="spellStart"/>
            <w:r w:rsidRPr="0078583D">
              <w:rPr>
                <w:rFonts w:ascii="Times New Roman" w:eastAsia="Times New Roman" w:hAnsi="Times New Roman"/>
              </w:rPr>
              <w:t>намір</w:t>
            </w:r>
            <w:proofErr w:type="spellEnd"/>
            <w:r w:rsidRPr="0078583D">
              <w:rPr>
                <w:rFonts w:ascii="Times New Roman" w:eastAsia="Times New Roman" w:hAnsi="Times New Roman"/>
              </w:rPr>
              <w:t xml:space="preserve"> </w:t>
            </w:r>
            <w:proofErr w:type="spellStart"/>
            <w:r w:rsidRPr="0078583D">
              <w:rPr>
                <w:rFonts w:ascii="Times New Roman" w:eastAsia="Times New Roman" w:hAnsi="Times New Roman"/>
              </w:rPr>
              <w:t>залучити</w:t>
            </w:r>
            <w:proofErr w:type="spellEnd"/>
            <w:r w:rsidRPr="0078583D">
              <w:rPr>
                <w:rFonts w:ascii="Times New Roman" w:eastAsia="Times New Roman" w:hAnsi="Times New Roman"/>
              </w:rPr>
              <w:t xml:space="preserve"> </w:t>
            </w:r>
            <w:proofErr w:type="spellStart"/>
            <w:r w:rsidRPr="0078583D">
              <w:rPr>
                <w:rFonts w:ascii="Times New Roman" w:eastAsia="Times New Roman" w:hAnsi="Times New Roman"/>
              </w:rPr>
              <w:t>інших</w:t>
            </w:r>
            <w:proofErr w:type="spellEnd"/>
            <w:r w:rsidRPr="0078583D">
              <w:rPr>
                <w:rFonts w:ascii="Times New Roman" w:eastAsia="Times New Roman" w:hAnsi="Times New Roman"/>
              </w:rPr>
              <w:t xml:space="preserve"> </w:t>
            </w:r>
            <w:proofErr w:type="spellStart"/>
            <w:r w:rsidRPr="0078583D">
              <w:rPr>
                <w:rFonts w:ascii="Times New Roman" w:eastAsia="Times New Roman" w:hAnsi="Times New Roman"/>
              </w:rPr>
              <w:t>суб’єктів</w:t>
            </w:r>
            <w:proofErr w:type="spellEnd"/>
            <w:r w:rsidRPr="0078583D">
              <w:rPr>
                <w:rFonts w:ascii="Times New Roman" w:eastAsia="Times New Roman" w:hAnsi="Times New Roman"/>
              </w:rPr>
              <w:t xml:space="preserve"> </w:t>
            </w:r>
            <w:proofErr w:type="spellStart"/>
            <w:r w:rsidRPr="0078583D">
              <w:rPr>
                <w:rFonts w:ascii="Times New Roman" w:eastAsia="Times New Roman" w:hAnsi="Times New Roman"/>
              </w:rPr>
              <w:t>господарювання</w:t>
            </w:r>
            <w:proofErr w:type="spellEnd"/>
            <w:r w:rsidRPr="0078583D">
              <w:rPr>
                <w:rFonts w:ascii="Times New Roman" w:eastAsia="Times New Roman" w:hAnsi="Times New Roman"/>
              </w:rPr>
              <w:t xml:space="preserve"> як </w:t>
            </w:r>
            <w:proofErr w:type="spellStart"/>
            <w:r w:rsidRPr="0078583D">
              <w:rPr>
                <w:rFonts w:ascii="Times New Roman" w:eastAsia="Times New Roman" w:hAnsi="Times New Roman"/>
              </w:rPr>
              <w:t>субпідрядників</w:t>
            </w:r>
            <w:proofErr w:type="spellEnd"/>
            <w:r w:rsidRPr="0078583D">
              <w:rPr>
                <w:rFonts w:ascii="Times New Roman" w:eastAsia="Times New Roman" w:hAnsi="Times New Roman"/>
              </w:rPr>
              <w:t>/</w:t>
            </w:r>
            <w:proofErr w:type="spellStart"/>
            <w:r w:rsidRPr="0078583D">
              <w:rPr>
                <w:rFonts w:ascii="Times New Roman" w:eastAsia="Times New Roman" w:hAnsi="Times New Roman"/>
              </w:rPr>
              <w:t>співвиконавців</w:t>
            </w:r>
            <w:proofErr w:type="spellEnd"/>
            <w:r w:rsidRPr="0078583D">
              <w:rPr>
                <w:rFonts w:ascii="Times New Roman" w:eastAsia="Times New Roman" w:hAnsi="Times New Roman"/>
              </w:rPr>
              <w:t xml:space="preserve"> в </w:t>
            </w:r>
            <w:proofErr w:type="spellStart"/>
            <w:r w:rsidRPr="0078583D">
              <w:rPr>
                <w:rFonts w:ascii="Times New Roman" w:eastAsia="Times New Roman" w:hAnsi="Times New Roman"/>
              </w:rPr>
              <w:t>обсязі</w:t>
            </w:r>
            <w:proofErr w:type="spellEnd"/>
            <w:r w:rsidRPr="0078583D">
              <w:rPr>
                <w:rFonts w:ascii="Times New Roman" w:eastAsia="Times New Roman" w:hAnsi="Times New Roman"/>
              </w:rPr>
              <w:t xml:space="preserve"> не </w:t>
            </w:r>
            <w:proofErr w:type="spellStart"/>
            <w:r w:rsidRPr="0078583D">
              <w:rPr>
                <w:rFonts w:ascii="Times New Roman" w:eastAsia="Times New Roman" w:hAnsi="Times New Roman"/>
              </w:rPr>
              <w:t>менш</w:t>
            </w:r>
            <w:proofErr w:type="spellEnd"/>
            <w:r w:rsidRPr="0078583D">
              <w:rPr>
                <w:rFonts w:ascii="Times New Roman" w:eastAsia="Times New Roman" w:hAnsi="Times New Roman"/>
              </w:rPr>
              <w:t xml:space="preserve"> як 20 </w:t>
            </w:r>
            <w:proofErr w:type="spellStart"/>
            <w:r w:rsidRPr="0078583D">
              <w:rPr>
                <w:rFonts w:ascii="Times New Roman" w:eastAsia="Times New Roman" w:hAnsi="Times New Roman"/>
              </w:rPr>
              <w:t>відсотків</w:t>
            </w:r>
            <w:proofErr w:type="spellEnd"/>
            <w:r w:rsidRPr="0078583D">
              <w:rPr>
                <w:rFonts w:ascii="Times New Roman" w:eastAsia="Times New Roman" w:hAnsi="Times New Roman"/>
              </w:rPr>
              <w:t xml:space="preserve"> </w:t>
            </w:r>
            <w:proofErr w:type="spellStart"/>
            <w:r w:rsidRPr="0078583D">
              <w:rPr>
                <w:rFonts w:ascii="Times New Roman" w:eastAsia="Times New Roman" w:hAnsi="Times New Roman"/>
              </w:rPr>
              <w:t>вартості</w:t>
            </w:r>
            <w:proofErr w:type="spellEnd"/>
            <w:r w:rsidRPr="0078583D">
              <w:rPr>
                <w:rFonts w:ascii="Times New Roman" w:eastAsia="Times New Roman" w:hAnsi="Times New Roman"/>
              </w:rPr>
              <w:t xml:space="preserve"> договору про </w:t>
            </w:r>
            <w:proofErr w:type="spellStart"/>
            <w:r w:rsidRPr="0078583D">
              <w:rPr>
                <w:rFonts w:ascii="Times New Roman" w:eastAsia="Times New Roman" w:hAnsi="Times New Roman"/>
              </w:rPr>
              <w:t>закупівлю</w:t>
            </w:r>
            <w:proofErr w:type="spellEnd"/>
            <w:r w:rsidRPr="0078583D">
              <w:rPr>
                <w:rFonts w:ascii="Times New Roman" w:eastAsia="Times New Roman" w:hAnsi="Times New Roman"/>
              </w:rPr>
              <w:t xml:space="preserve"> у </w:t>
            </w:r>
            <w:proofErr w:type="spellStart"/>
            <w:r w:rsidRPr="0078583D">
              <w:rPr>
                <w:rFonts w:ascii="Times New Roman" w:eastAsia="Times New Roman" w:hAnsi="Times New Roman"/>
              </w:rPr>
              <w:t>разі</w:t>
            </w:r>
            <w:proofErr w:type="spellEnd"/>
            <w:r w:rsidRPr="0078583D">
              <w:rPr>
                <w:rFonts w:ascii="Times New Roman" w:eastAsia="Times New Roman" w:hAnsi="Times New Roman"/>
              </w:rPr>
              <w:t xml:space="preserve"> </w:t>
            </w:r>
            <w:proofErr w:type="spellStart"/>
            <w:r w:rsidRPr="0078583D">
              <w:rPr>
                <w:rFonts w:ascii="Times New Roman" w:eastAsia="Times New Roman" w:hAnsi="Times New Roman"/>
              </w:rPr>
              <w:t>закупівлі</w:t>
            </w:r>
            <w:proofErr w:type="spellEnd"/>
            <w:r w:rsidRPr="0078583D">
              <w:rPr>
                <w:rFonts w:ascii="Times New Roman" w:eastAsia="Times New Roman" w:hAnsi="Times New Roman"/>
              </w:rPr>
              <w:t xml:space="preserve"> </w:t>
            </w:r>
            <w:proofErr w:type="spellStart"/>
            <w:r w:rsidRPr="0078583D">
              <w:rPr>
                <w:rFonts w:ascii="Times New Roman" w:eastAsia="Times New Roman" w:hAnsi="Times New Roman"/>
              </w:rPr>
              <w:t>робіт</w:t>
            </w:r>
            <w:proofErr w:type="spellEnd"/>
            <w:r w:rsidRPr="0078583D">
              <w:rPr>
                <w:rFonts w:ascii="Times New Roman" w:eastAsia="Times New Roman" w:hAnsi="Times New Roman"/>
              </w:rPr>
              <w:t xml:space="preserve"> </w:t>
            </w:r>
            <w:proofErr w:type="spellStart"/>
            <w:r w:rsidRPr="0078583D">
              <w:rPr>
                <w:rFonts w:ascii="Times New Roman" w:eastAsia="Times New Roman" w:hAnsi="Times New Roman"/>
              </w:rPr>
              <w:t>або</w:t>
            </w:r>
            <w:proofErr w:type="spellEnd"/>
            <w:r w:rsidRPr="0078583D">
              <w:rPr>
                <w:rFonts w:ascii="Times New Roman" w:eastAsia="Times New Roman" w:hAnsi="Times New Roman"/>
              </w:rPr>
              <w:t xml:space="preserve"> </w:t>
            </w:r>
            <w:proofErr w:type="spellStart"/>
            <w:r w:rsidRPr="0078583D">
              <w:rPr>
                <w:rFonts w:ascii="Times New Roman" w:eastAsia="Times New Roman" w:hAnsi="Times New Roman"/>
              </w:rPr>
              <w:t>послуг</w:t>
            </w:r>
            <w:proofErr w:type="spellEnd"/>
            <w:r w:rsidRPr="0078583D">
              <w:rPr>
                <w:rFonts w:ascii="Times New Roman" w:eastAsia="Times New Roman" w:hAnsi="Times New Roman"/>
              </w:rPr>
              <w:t xml:space="preserve"> для </w:t>
            </w:r>
            <w:proofErr w:type="spellStart"/>
            <w:r w:rsidRPr="0078583D">
              <w:rPr>
                <w:rFonts w:ascii="Times New Roman" w:eastAsia="Times New Roman" w:hAnsi="Times New Roman"/>
              </w:rPr>
              <w:t>підтвердження</w:t>
            </w:r>
            <w:proofErr w:type="spellEnd"/>
            <w:r w:rsidRPr="0078583D">
              <w:rPr>
                <w:rFonts w:ascii="Times New Roman" w:eastAsia="Times New Roman" w:hAnsi="Times New Roman"/>
              </w:rPr>
              <w:t xml:space="preserve"> </w:t>
            </w:r>
            <w:proofErr w:type="spellStart"/>
            <w:r w:rsidRPr="0078583D">
              <w:rPr>
                <w:rFonts w:ascii="Times New Roman" w:eastAsia="Times New Roman" w:hAnsi="Times New Roman"/>
              </w:rPr>
              <w:t>його</w:t>
            </w:r>
            <w:proofErr w:type="spellEnd"/>
            <w:r w:rsidRPr="0078583D">
              <w:rPr>
                <w:rFonts w:ascii="Times New Roman" w:eastAsia="Times New Roman" w:hAnsi="Times New Roman"/>
              </w:rPr>
              <w:t xml:space="preserve"> </w:t>
            </w:r>
            <w:proofErr w:type="spellStart"/>
            <w:r w:rsidRPr="0078583D">
              <w:rPr>
                <w:rFonts w:ascii="Times New Roman" w:eastAsia="Times New Roman" w:hAnsi="Times New Roman"/>
              </w:rPr>
              <w:t>відповідності</w:t>
            </w:r>
            <w:proofErr w:type="spellEnd"/>
            <w:r w:rsidRPr="0078583D">
              <w:rPr>
                <w:rFonts w:ascii="Times New Roman" w:eastAsia="Times New Roman" w:hAnsi="Times New Roman"/>
              </w:rPr>
              <w:t xml:space="preserve"> </w:t>
            </w:r>
            <w:proofErr w:type="spellStart"/>
            <w:r w:rsidRPr="0078583D">
              <w:rPr>
                <w:rFonts w:ascii="Times New Roman" w:eastAsia="Times New Roman" w:hAnsi="Times New Roman"/>
              </w:rPr>
              <w:t>кваліфікаційним</w:t>
            </w:r>
            <w:proofErr w:type="spellEnd"/>
            <w:r w:rsidRPr="0078583D">
              <w:rPr>
                <w:rFonts w:ascii="Times New Roman" w:eastAsia="Times New Roman" w:hAnsi="Times New Roman"/>
              </w:rPr>
              <w:t xml:space="preserve"> </w:t>
            </w:r>
            <w:proofErr w:type="spellStart"/>
            <w:r w:rsidRPr="0078583D">
              <w:rPr>
                <w:rFonts w:ascii="Times New Roman" w:eastAsia="Times New Roman" w:hAnsi="Times New Roman"/>
              </w:rPr>
              <w:t>критеріям</w:t>
            </w:r>
            <w:proofErr w:type="spellEnd"/>
            <w:r w:rsidRPr="0078583D">
              <w:rPr>
                <w:rFonts w:ascii="Times New Roman" w:eastAsia="Times New Roman" w:hAnsi="Times New Roman"/>
              </w:rPr>
              <w:t xml:space="preserve"> </w:t>
            </w:r>
            <w:proofErr w:type="spellStart"/>
            <w:r w:rsidRPr="0078583D">
              <w:rPr>
                <w:rFonts w:ascii="Times New Roman" w:eastAsia="Times New Roman" w:hAnsi="Times New Roman"/>
              </w:rPr>
              <w:t>відповідно</w:t>
            </w:r>
            <w:proofErr w:type="spellEnd"/>
            <w:r w:rsidRPr="0078583D">
              <w:rPr>
                <w:rFonts w:ascii="Times New Roman" w:eastAsia="Times New Roman" w:hAnsi="Times New Roman"/>
              </w:rPr>
              <w:t xml:space="preserve"> до </w:t>
            </w:r>
            <w:proofErr w:type="spellStart"/>
            <w:r w:rsidRPr="0078583D">
              <w:rPr>
                <w:rFonts w:ascii="Times New Roman" w:eastAsia="Times New Roman" w:hAnsi="Times New Roman"/>
              </w:rPr>
              <w:t>частини</w:t>
            </w:r>
            <w:proofErr w:type="spellEnd"/>
            <w:r w:rsidRPr="0078583D">
              <w:rPr>
                <w:rFonts w:ascii="Times New Roman" w:eastAsia="Times New Roman" w:hAnsi="Times New Roman"/>
              </w:rPr>
              <w:t xml:space="preserve"> </w:t>
            </w:r>
            <w:proofErr w:type="spellStart"/>
            <w:r w:rsidRPr="0078583D">
              <w:rPr>
                <w:rFonts w:ascii="Times New Roman" w:eastAsia="Times New Roman" w:hAnsi="Times New Roman"/>
              </w:rPr>
              <w:t>третьої</w:t>
            </w:r>
            <w:proofErr w:type="spellEnd"/>
            <w:r w:rsidRPr="0078583D">
              <w:rPr>
                <w:rFonts w:ascii="Times New Roman" w:eastAsia="Times New Roman" w:hAnsi="Times New Roman"/>
              </w:rPr>
              <w:t xml:space="preserve"> </w:t>
            </w:r>
            <w:proofErr w:type="spellStart"/>
            <w:r w:rsidRPr="0078583D">
              <w:rPr>
                <w:rFonts w:ascii="Times New Roman" w:eastAsia="Times New Roman" w:hAnsi="Times New Roman"/>
              </w:rPr>
              <w:t>статті</w:t>
            </w:r>
            <w:proofErr w:type="spellEnd"/>
            <w:r w:rsidRPr="0078583D">
              <w:rPr>
                <w:rFonts w:ascii="Times New Roman" w:eastAsia="Times New Roman" w:hAnsi="Times New Roman"/>
              </w:rPr>
              <w:t xml:space="preserve"> 16 Закону </w:t>
            </w:r>
            <w:r w:rsidRPr="0078583D">
              <w:rPr>
                <w:rFonts w:ascii="Times New Roman" w:eastAsia="Times New Roman" w:hAnsi="Times New Roman"/>
                <w:i/>
              </w:rPr>
              <w:t xml:space="preserve">(у </w:t>
            </w:r>
            <w:proofErr w:type="spellStart"/>
            <w:r w:rsidRPr="0078583D">
              <w:rPr>
                <w:rFonts w:ascii="Times New Roman" w:eastAsia="Times New Roman" w:hAnsi="Times New Roman"/>
                <w:i/>
              </w:rPr>
              <w:t>разі</w:t>
            </w:r>
            <w:proofErr w:type="spellEnd"/>
            <w:r w:rsidRPr="0078583D">
              <w:rPr>
                <w:rFonts w:ascii="Times New Roman" w:eastAsia="Times New Roman" w:hAnsi="Times New Roman"/>
                <w:i/>
              </w:rPr>
              <w:t xml:space="preserve"> </w:t>
            </w:r>
            <w:proofErr w:type="spellStart"/>
            <w:r w:rsidRPr="0078583D">
              <w:rPr>
                <w:rFonts w:ascii="Times New Roman" w:eastAsia="Times New Roman" w:hAnsi="Times New Roman"/>
                <w:i/>
              </w:rPr>
              <w:t>застосування</w:t>
            </w:r>
            <w:proofErr w:type="spellEnd"/>
            <w:r w:rsidRPr="0078583D">
              <w:rPr>
                <w:rFonts w:ascii="Times New Roman" w:eastAsia="Times New Roman" w:hAnsi="Times New Roman"/>
                <w:i/>
              </w:rPr>
              <w:t xml:space="preserve"> таких </w:t>
            </w:r>
            <w:proofErr w:type="spellStart"/>
            <w:r w:rsidRPr="0078583D">
              <w:rPr>
                <w:rFonts w:ascii="Times New Roman" w:eastAsia="Times New Roman" w:hAnsi="Times New Roman"/>
                <w:i/>
              </w:rPr>
              <w:t>критеріїв</w:t>
            </w:r>
            <w:proofErr w:type="spellEnd"/>
            <w:r w:rsidRPr="0078583D">
              <w:rPr>
                <w:rFonts w:ascii="Times New Roman" w:eastAsia="Times New Roman" w:hAnsi="Times New Roman"/>
                <w:i/>
              </w:rPr>
              <w:t xml:space="preserve"> до </w:t>
            </w:r>
            <w:proofErr w:type="spellStart"/>
            <w:r w:rsidRPr="0078583D">
              <w:rPr>
                <w:rFonts w:ascii="Times New Roman" w:eastAsia="Times New Roman" w:hAnsi="Times New Roman"/>
                <w:i/>
              </w:rPr>
              <w:t>учасника</w:t>
            </w:r>
            <w:proofErr w:type="spellEnd"/>
            <w:r w:rsidRPr="0078583D">
              <w:rPr>
                <w:rFonts w:ascii="Times New Roman" w:eastAsia="Times New Roman" w:hAnsi="Times New Roman"/>
                <w:i/>
              </w:rPr>
              <w:t xml:space="preserve"> </w:t>
            </w:r>
            <w:proofErr w:type="spellStart"/>
            <w:r w:rsidRPr="0078583D">
              <w:rPr>
                <w:rFonts w:ascii="Times New Roman" w:eastAsia="Times New Roman" w:hAnsi="Times New Roman"/>
                <w:i/>
              </w:rPr>
              <w:t>процедури</w:t>
            </w:r>
            <w:proofErr w:type="spellEnd"/>
            <w:r w:rsidRPr="0078583D">
              <w:rPr>
                <w:rFonts w:ascii="Times New Roman" w:eastAsia="Times New Roman" w:hAnsi="Times New Roman"/>
                <w:i/>
              </w:rPr>
              <w:t xml:space="preserve"> </w:t>
            </w:r>
            <w:proofErr w:type="spellStart"/>
            <w:r w:rsidRPr="0078583D">
              <w:rPr>
                <w:rFonts w:ascii="Times New Roman" w:eastAsia="Times New Roman" w:hAnsi="Times New Roman"/>
                <w:i/>
              </w:rPr>
              <w:t>закупівлі</w:t>
            </w:r>
            <w:proofErr w:type="spellEnd"/>
            <w:r w:rsidRPr="0078583D">
              <w:rPr>
                <w:rFonts w:ascii="Times New Roman" w:eastAsia="Times New Roman" w:hAnsi="Times New Roman"/>
                <w:i/>
              </w:rPr>
              <w:t>)</w:t>
            </w:r>
            <w:r w:rsidRPr="0078583D">
              <w:rPr>
                <w:rFonts w:ascii="Times New Roman" w:eastAsia="Times New Roman" w:hAnsi="Times New Roman"/>
              </w:rPr>
              <w:t xml:space="preserve">, </w:t>
            </w:r>
            <w:proofErr w:type="spellStart"/>
            <w:r w:rsidRPr="0078583D">
              <w:rPr>
                <w:rFonts w:ascii="Times New Roman" w:eastAsia="Times New Roman" w:hAnsi="Times New Roman"/>
              </w:rPr>
              <w:t>замовник</w:t>
            </w:r>
            <w:proofErr w:type="spellEnd"/>
            <w:r w:rsidRPr="0078583D">
              <w:rPr>
                <w:rFonts w:ascii="Times New Roman" w:eastAsia="Times New Roman" w:hAnsi="Times New Roman"/>
              </w:rPr>
              <w:t xml:space="preserve"> </w:t>
            </w:r>
            <w:proofErr w:type="spellStart"/>
            <w:r w:rsidRPr="0078583D">
              <w:rPr>
                <w:rFonts w:ascii="Times New Roman" w:eastAsia="Times New Roman" w:hAnsi="Times New Roman"/>
              </w:rPr>
              <w:t>перевіряє</w:t>
            </w:r>
            <w:proofErr w:type="spellEnd"/>
            <w:r w:rsidRPr="0078583D">
              <w:rPr>
                <w:rFonts w:ascii="Times New Roman" w:eastAsia="Times New Roman" w:hAnsi="Times New Roman"/>
              </w:rPr>
              <w:t xml:space="preserve"> таких </w:t>
            </w:r>
            <w:proofErr w:type="spellStart"/>
            <w:r w:rsidRPr="0078583D">
              <w:rPr>
                <w:rFonts w:ascii="Times New Roman" w:eastAsia="Times New Roman" w:hAnsi="Times New Roman"/>
              </w:rPr>
              <w:t>суб’єктів</w:t>
            </w:r>
            <w:proofErr w:type="spellEnd"/>
            <w:r w:rsidRPr="0078583D">
              <w:rPr>
                <w:rFonts w:ascii="Times New Roman" w:eastAsia="Times New Roman" w:hAnsi="Times New Roman"/>
              </w:rPr>
              <w:t xml:space="preserve"> </w:t>
            </w:r>
            <w:proofErr w:type="spellStart"/>
            <w:r w:rsidRPr="0078583D">
              <w:rPr>
                <w:rFonts w:ascii="Times New Roman" w:eastAsia="Times New Roman" w:hAnsi="Times New Roman"/>
              </w:rPr>
              <w:t>господарювання</w:t>
            </w:r>
            <w:proofErr w:type="spellEnd"/>
            <w:r w:rsidRPr="0078583D">
              <w:rPr>
                <w:rFonts w:ascii="Times New Roman" w:eastAsia="Times New Roman" w:hAnsi="Times New Roman"/>
              </w:rPr>
              <w:t xml:space="preserve"> </w:t>
            </w:r>
            <w:proofErr w:type="spellStart"/>
            <w:r w:rsidRPr="0078583D">
              <w:rPr>
                <w:rFonts w:ascii="Times New Roman" w:eastAsia="Times New Roman" w:hAnsi="Times New Roman"/>
              </w:rPr>
              <w:t>щодо</w:t>
            </w:r>
            <w:proofErr w:type="spellEnd"/>
            <w:r w:rsidRPr="0078583D">
              <w:rPr>
                <w:rFonts w:ascii="Times New Roman" w:eastAsia="Times New Roman" w:hAnsi="Times New Roman"/>
              </w:rPr>
              <w:t xml:space="preserve"> </w:t>
            </w:r>
            <w:proofErr w:type="spellStart"/>
            <w:r w:rsidRPr="0078583D">
              <w:rPr>
                <w:rFonts w:ascii="Times New Roman" w:eastAsia="Times New Roman" w:hAnsi="Times New Roman"/>
              </w:rPr>
              <w:t>відсутності</w:t>
            </w:r>
            <w:proofErr w:type="spellEnd"/>
            <w:r w:rsidRPr="0078583D">
              <w:rPr>
                <w:rFonts w:ascii="Times New Roman" w:eastAsia="Times New Roman" w:hAnsi="Times New Roman"/>
              </w:rPr>
              <w:t xml:space="preserve"> </w:t>
            </w:r>
            <w:proofErr w:type="spellStart"/>
            <w:r w:rsidRPr="0078583D">
              <w:rPr>
                <w:rFonts w:ascii="Times New Roman" w:eastAsia="Times New Roman" w:hAnsi="Times New Roman"/>
              </w:rPr>
              <w:t>підстав</w:t>
            </w:r>
            <w:proofErr w:type="spellEnd"/>
            <w:r w:rsidRPr="0078583D">
              <w:rPr>
                <w:rFonts w:ascii="Times New Roman" w:eastAsia="Times New Roman" w:hAnsi="Times New Roman"/>
              </w:rPr>
              <w:t xml:space="preserve">, </w:t>
            </w:r>
            <w:proofErr w:type="spellStart"/>
            <w:r w:rsidRPr="0078583D">
              <w:rPr>
                <w:rFonts w:ascii="Times New Roman" w:eastAsia="Times New Roman" w:hAnsi="Times New Roman"/>
              </w:rPr>
              <w:t>визначених</w:t>
            </w:r>
            <w:proofErr w:type="spellEnd"/>
            <w:r w:rsidRPr="0078583D">
              <w:rPr>
                <w:rFonts w:ascii="Times New Roman" w:eastAsia="Times New Roman" w:hAnsi="Times New Roman"/>
              </w:rPr>
              <w:t xml:space="preserve"> пунктом 47 </w:t>
            </w:r>
            <w:proofErr w:type="spellStart"/>
            <w:r w:rsidRPr="0078583D">
              <w:rPr>
                <w:rFonts w:ascii="Times New Roman" w:eastAsia="Times New Roman" w:hAnsi="Times New Roman"/>
              </w:rPr>
              <w:t>Особливостей</w:t>
            </w:r>
            <w:proofErr w:type="spellEnd"/>
            <w:r w:rsidRPr="0078583D">
              <w:rPr>
                <w:rFonts w:ascii="Times New Roman" w:eastAsia="Times New Roman" w:hAnsi="Times New Roman"/>
              </w:rPr>
              <w:t>.</w:t>
            </w:r>
          </w:p>
        </w:tc>
      </w:tr>
      <w:tr w:rsidR="0078583D" w:rsidRPr="0078583D" w14:paraId="48769C47" w14:textId="77777777" w:rsidTr="00FC7D26">
        <w:tc>
          <w:tcPr>
            <w:tcW w:w="10348" w:type="dxa"/>
            <w:tcBorders>
              <w:top w:val="single" w:sz="6" w:space="0" w:color="auto"/>
              <w:left w:val="single" w:sz="6" w:space="0" w:color="auto"/>
              <w:bottom w:val="single" w:sz="6" w:space="0" w:color="auto"/>
              <w:right w:val="single" w:sz="6" w:space="0" w:color="auto"/>
            </w:tcBorders>
          </w:tcPr>
          <w:p w14:paraId="622BE17E" w14:textId="77777777" w:rsidR="0078583D" w:rsidRPr="0078583D" w:rsidRDefault="0078583D" w:rsidP="00FC7D26">
            <w:pPr>
              <w:spacing w:after="150" w:line="240" w:lineRule="auto"/>
              <w:ind w:firstLine="450"/>
              <w:jc w:val="both"/>
              <w:rPr>
                <w:rFonts w:ascii="Times New Roman" w:hAnsi="Times New Roman"/>
              </w:rPr>
            </w:pPr>
            <w:r w:rsidRPr="0078583D">
              <w:rPr>
                <w:rFonts w:ascii="Times New Roman" w:hAnsi="Times New Roman"/>
              </w:rPr>
              <w:t xml:space="preserve">У </w:t>
            </w:r>
            <w:proofErr w:type="spellStart"/>
            <w:r w:rsidRPr="0078583D">
              <w:rPr>
                <w:rFonts w:ascii="Times New Roman" w:hAnsi="Times New Roman"/>
              </w:rPr>
              <w:t>випадку</w:t>
            </w:r>
            <w:proofErr w:type="spellEnd"/>
            <w:r w:rsidRPr="0078583D">
              <w:rPr>
                <w:rFonts w:ascii="Times New Roman" w:hAnsi="Times New Roman"/>
              </w:rPr>
              <w:t xml:space="preserve"> </w:t>
            </w:r>
            <w:proofErr w:type="spellStart"/>
            <w:r w:rsidRPr="0078583D">
              <w:rPr>
                <w:rFonts w:ascii="Times New Roman" w:hAnsi="Times New Roman"/>
              </w:rPr>
              <w:t>якщо</w:t>
            </w:r>
            <w:proofErr w:type="spellEnd"/>
            <w:r w:rsidRPr="0078583D">
              <w:rPr>
                <w:rFonts w:ascii="Times New Roman" w:hAnsi="Times New Roman"/>
              </w:rPr>
              <w:t xml:space="preserve"> </w:t>
            </w:r>
            <w:proofErr w:type="spellStart"/>
            <w:r w:rsidRPr="0078583D">
              <w:rPr>
                <w:rFonts w:ascii="Times New Roman" w:hAnsi="Times New Roman"/>
              </w:rPr>
              <w:t>учасником</w:t>
            </w:r>
            <w:proofErr w:type="spellEnd"/>
            <w:r w:rsidRPr="0078583D">
              <w:rPr>
                <w:rFonts w:ascii="Times New Roman" w:hAnsi="Times New Roman"/>
              </w:rPr>
              <w:t xml:space="preserve"> </w:t>
            </w:r>
            <w:proofErr w:type="spellStart"/>
            <w:r w:rsidRPr="0078583D">
              <w:rPr>
                <w:rFonts w:ascii="Times New Roman" w:hAnsi="Times New Roman"/>
              </w:rPr>
              <w:t>процедури</w:t>
            </w:r>
            <w:proofErr w:type="spellEnd"/>
            <w:r w:rsidRPr="0078583D">
              <w:rPr>
                <w:rFonts w:ascii="Times New Roman" w:hAnsi="Times New Roman"/>
              </w:rPr>
              <w:t xml:space="preserve"> </w:t>
            </w:r>
            <w:proofErr w:type="spellStart"/>
            <w:r w:rsidRPr="0078583D">
              <w:rPr>
                <w:rFonts w:ascii="Times New Roman" w:hAnsi="Times New Roman"/>
              </w:rPr>
              <w:t>закупівлі</w:t>
            </w:r>
            <w:proofErr w:type="spellEnd"/>
            <w:r w:rsidRPr="0078583D">
              <w:rPr>
                <w:rFonts w:ascii="Times New Roman" w:hAnsi="Times New Roman"/>
              </w:rPr>
              <w:t xml:space="preserve"> є </w:t>
            </w:r>
            <w:proofErr w:type="spellStart"/>
            <w:r w:rsidRPr="0078583D">
              <w:rPr>
                <w:rFonts w:ascii="Times New Roman" w:hAnsi="Times New Roman"/>
              </w:rPr>
              <w:t>об’єднання</w:t>
            </w:r>
            <w:proofErr w:type="spellEnd"/>
            <w:r w:rsidRPr="0078583D">
              <w:rPr>
                <w:rFonts w:ascii="Times New Roman" w:hAnsi="Times New Roman"/>
              </w:rPr>
              <w:t xml:space="preserve"> </w:t>
            </w:r>
            <w:proofErr w:type="spellStart"/>
            <w:r w:rsidRPr="0078583D">
              <w:rPr>
                <w:rFonts w:ascii="Times New Roman" w:hAnsi="Times New Roman"/>
              </w:rPr>
              <w:t>учасників</w:t>
            </w:r>
            <w:proofErr w:type="spellEnd"/>
            <w:r w:rsidRPr="0078583D">
              <w:rPr>
                <w:rFonts w:ascii="Times New Roman" w:hAnsi="Times New Roman"/>
              </w:rPr>
              <w:t xml:space="preserve">, то на кожного з </w:t>
            </w:r>
            <w:proofErr w:type="spellStart"/>
            <w:r w:rsidRPr="0078583D">
              <w:rPr>
                <w:rFonts w:ascii="Times New Roman" w:hAnsi="Times New Roman"/>
              </w:rPr>
              <w:t>учасників</w:t>
            </w:r>
            <w:proofErr w:type="spellEnd"/>
            <w:r w:rsidRPr="0078583D">
              <w:rPr>
                <w:rFonts w:ascii="Times New Roman" w:hAnsi="Times New Roman"/>
              </w:rPr>
              <w:t xml:space="preserve"> такого </w:t>
            </w:r>
            <w:proofErr w:type="spellStart"/>
            <w:r w:rsidRPr="0078583D">
              <w:rPr>
                <w:rFonts w:ascii="Times New Roman" w:hAnsi="Times New Roman"/>
              </w:rPr>
              <w:t>об’єднання</w:t>
            </w:r>
            <w:proofErr w:type="spellEnd"/>
            <w:r w:rsidRPr="0078583D">
              <w:rPr>
                <w:rFonts w:ascii="Times New Roman" w:hAnsi="Times New Roman"/>
              </w:rPr>
              <w:t xml:space="preserve"> </w:t>
            </w:r>
            <w:proofErr w:type="spellStart"/>
            <w:r w:rsidRPr="0078583D">
              <w:rPr>
                <w:rFonts w:ascii="Times New Roman" w:hAnsi="Times New Roman"/>
              </w:rPr>
              <w:t>надається</w:t>
            </w:r>
            <w:proofErr w:type="spellEnd"/>
            <w:r w:rsidRPr="0078583D">
              <w:rPr>
                <w:rFonts w:ascii="Times New Roman" w:hAnsi="Times New Roman"/>
              </w:rPr>
              <w:t xml:space="preserve"> </w:t>
            </w:r>
            <w:proofErr w:type="spellStart"/>
            <w:r w:rsidRPr="0078583D">
              <w:rPr>
                <w:rFonts w:ascii="Times New Roman" w:hAnsi="Times New Roman"/>
              </w:rPr>
              <w:t>окрема</w:t>
            </w:r>
            <w:proofErr w:type="spellEnd"/>
            <w:r w:rsidRPr="0078583D">
              <w:rPr>
                <w:rFonts w:ascii="Times New Roman" w:hAnsi="Times New Roman"/>
              </w:rPr>
              <w:t xml:space="preserve"> </w:t>
            </w:r>
            <w:proofErr w:type="spellStart"/>
            <w:r w:rsidRPr="0078583D">
              <w:rPr>
                <w:rFonts w:ascii="Times New Roman" w:hAnsi="Times New Roman"/>
              </w:rPr>
              <w:t>довідка</w:t>
            </w:r>
            <w:proofErr w:type="spellEnd"/>
            <w:r w:rsidRPr="0078583D">
              <w:rPr>
                <w:rFonts w:ascii="Times New Roman" w:hAnsi="Times New Roman"/>
              </w:rPr>
              <w:t xml:space="preserve"> в </w:t>
            </w:r>
            <w:proofErr w:type="spellStart"/>
            <w:r w:rsidRPr="0078583D">
              <w:rPr>
                <w:rFonts w:ascii="Times New Roman" w:hAnsi="Times New Roman"/>
              </w:rPr>
              <w:t>довільній</w:t>
            </w:r>
            <w:proofErr w:type="spellEnd"/>
            <w:r w:rsidRPr="0078583D">
              <w:rPr>
                <w:rFonts w:ascii="Times New Roman" w:hAnsi="Times New Roman"/>
              </w:rPr>
              <w:t xml:space="preserve"> </w:t>
            </w:r>
            <w:proofErr w:type="spellStart"/>
            <w:r w:rsidRPr="0078583D">
              <w:rPr>
                <w:rFonts w:ascii="Times New Roman" w:hAnsi="Times New Roman"/>
              </w:rPr>
              <w:t>формі</w:t>
            </w:r>
            <w:proofErr w:type="spellEnd"/>
            <w:r w:rsidRPr="0078583D">
              <w:rPr>
                <w:rFonts w:ascii="Times New Roman" w:hAnsi="Times New Roman"/>
              </w:rPr>
              <w:t xml:space="preserve"> для </w:t>
            </w:r>
            <w:proofErr w:type="spellStart"/>
            <w:r w:rsidRPr="0078583D">
              <w:rPr>
                <w:rFonts w:ascii="Times New Roman" w:hAnsi="Times New Roman"/>
              </w:rPr>
              <w:t>підтвердження</w:t>
            </w:r>
            <w:proofErr w:type="spellEnd"/>
            <w:r w:rsidRPr="0078583D">
              <w:rPr>
                <w:rFonts w:ascii="Times New Roman" w:hAnsi="Times New Roman"/>
              </w:rPr>
              <w:t xml:space="preserve"> </w:t>
            </w:r>
            <w:proofErr w:type="spellStart"/>
            <w:r w:rsidRPr="0078583D">
              <w:rPr>
                <w:rFonts w:ascii="Times New Roman" w:hAnsi="Times New Roman"/>
              </w:rPr>
              <w:t>відповідності</w:t>
            </w:r>
            <w:proofErr w:type="spellEnd"/>
            <w:r w:rsidRPr="0078583D">
              <w:rPr>
                <w:rFonts w:ascii="Times New Roman" w:hAnsi="Times New Roman"/>
              </w:rPr>
              <w:t xml:space="preserve"> кожного з </w:t>
            </w:r>
            <w:proofErr w:type="spellStart"/>
            <w:r w:rsidRPr="0078583D">
              <w:rPr>
                <w:rFonts w:ascii="Times New Roman" w:hAnsi="Times New Roman"/>
              </w:rPr>
              <w:t>учасників</w:t>
            </w:r>
            <w:proofErr w:type="spellEnd"/>
            <w:r w:rsidRPr="0078583D">
              <w:rPr>
                <w:rFonts w:ascii="Times New Roman" w:hAnsi="Times New Roman"/>
              </w:rPr>
              <w:t xml:space="preserve"> такого </w:t>
            </w:r>
            <w:proofErr w:type="spellStart"/>
            <w:r w:rsidRPr="0078583D">
              <w:rPr>
                <w:rFonts w:ascii="Times New Roman" w:hAnsi="Times New Roman"/>
              </w:rPr>
              <w:t>об’єднання</w:t>
            </w:r>
            <w:proofErr w:type="spellEnd"/>
            <w:r w:rsidRPr="0078583D">
              <w:rPr>
                <w:rFonts w:ascii="Times New Roman" w:hAnsi="Times New Roman"/>
              </w:rPr>
              <w:t xml:space="preserve">  </w:t>
            </w:r>
            <w:proofErr w:type="spellStart"/>
            <w:r w:rsidRPr="0078583D">
              <w:rPr>
                <w:rFonts w:ascii="Times New Roman" w:hAnsi="Times New Roman"/>
              </w:rPr>
              <w:t>вимогам</w:t>
            </w:r>
            <w:proofErr w:type="spellEnd"/>
            <w:r w:rsidRPr="0078583D">
              <w:rPr>
                <w:rFonts w:ascii="Times New Roman" w:hAnsi="Times New Roman"/>
              </w:rPr>
              <w:t xml:space="preserve">, </w:t>
            </w:r>
            <w:proofErr w:type="spellStart"/>
            <w:r w:rsidRPr="0078583D">
              <w:rPr>
                <w:rFonts w:ascii="Times New Roman" w:hAnsi="Times New Roman"/>
              </w:rPr>
              <w:t>визначеним</w:t>
            </w:r>
            <w:proofErr w:type="spellEnd"/>
            <w:r w:rsidRPr="0078583D">
              <w:rPr>
                <w:rFonts w:ascii="Times New Roman" w:hAnsi="Times New Roman"/>
              </w:rPr>
              <w:t xml:space="preserve"> у п.47 </w:t>
            </w:r>
            <w:proofErr w:type="spellStart"/>
            <w:r w:rsidRPr="0078583D">
              <w:rPr>
                <w:rFonts w:ascii="Times New Roman" w:hAnsi="Times New Roman"/>
              </w:rPr>
              <w:t>Особливостей</w:t>
            </w:r>
            <w:proofErr w:type="spellEnd"/>
            <w:r w:rsidRPr="0078583D">
              <w:rPr>
                <w:rFonts w:ascii="Times New Roman" w:hAnsi="Times New Roman"/>
              </w:rPr>
              <w:t xml:space="preserve">. </w:t>
            </w:r>
            <w:proofErr w:type="spellStart"/>
            <w:r w:rsidRPr="0078583D">
              <w:rPr>
                <w:rFonts w:ascii="Times New Roman" w:hAnsi="Times New Roman"/>
              </w:rPr>
              <w:t>Підтвердження</w:t>
            </w:r>
            <w:proofErr w:type="spellEnd"/>
            <w:r w:rsidRPr="0078583D">
              <w:rPr>
                <w:rFonts w:ascii="Times New Roman" w:hAnsi="Times New Roman"/>
              </w:rPr>
              <w:t xml:space="preserve"> на кожного </w:t>
            </w:r>
            <w:proofErr w:type="spellStart"/>
            <w:r w:rsidRPr="0078583D">
              <w:rPr>
                <w:rFonts w:ascii="Times New Roman" w:hAnsi="Times New Roman"/>
              </w:rPr>
              <w:t>учасниканадається</w:t>
            </w:r>
            <w:proofErr w:type="spellEnd"/>
            <w:r w:rsidRPr="0078583D">
              <w:rPr>
                <w:rFonts w:ascii="Times New Roman" w:hAnsi="Times New Roman"/>
              </w:rPr>
              <w:t xml:space="preserve"> з </w:t>
            </w:r>
            <w:proofErr w:type="spellStart"/>
            <w:r w:rsidRPr="0078583D">
              <w:rPr>
                <w:rFonts w:ascii="Times New Roman" w:hAnsi="Times New Roman"/>
              </w:rPr>
              <w:t>урахуваннямвищенаведеноїінформації</w:t>
            </w:r>
            <w:proofErr w:type="spellEnd"/>
            <w:r w:rsidRPr="0078583D">
              <w:rPr>
                <w:rFonts w:ascii="Times New Roman" w:hAnsi="Times New Roman"/>
              </w:rPr>
              <w:t>.</w:t>
            </w:r>
          </w:p>
        </w:tc>
      </w:tr>
    </w:tbl>
    <w:p w14:paraId="09563327" w14:textId="77777777" w:rsidR="0078583D" w:rsidRPr="0078583D" w:rsidRDefault="0078583D" w:rsidP="00EE1473">
      <w:pPr>
        <w:spacing w:after="0" w:line="240" w:lineRule="auto"/>
        <w:rPr>
          <w:rFonts w:ascii="Times New Roman" w:eastAsia="Times New Roman" w:hAnsi="Times New Roman"/>
          <w:b/>
          <w:color w:val="000000"/>
          <w:u w:val="single"/>
          <w:lang w:eastAsia="ru-RU"/>
        </w:rPr>
      </w:pPr>
      <w:r w:rsidRPr="0078583D">
        <w:rPr>
          <w:rFonts w:ascii="Times New Roman" w:eastAsia="Times New Roman" w:hAnsi="Times New Roman"/>
          <w:b/>
          <w:color w:val="000000"/>
          <w:u w:val="single"/>
          <w:lang w:eastAsia="ru-RU"/>
        </w:rPr>
        <w:br w:type="page"/>
      </w:r>
    </w:p>
    <w:p w14:paraId="4AF50D19" w14:textId="77777777" w:rsidR="0078583D" w:rsidRPr="0078583D" w:rsidRDefault="0078583D" w:rsidP="0078583D">
      <w:pPr>
        <w:spacing w:after="0" w:line="240" w:lineRule="auto"/>
        <w:jc w:val="center"/>
        <w:rPr>
          <w:rFonts w:ascii="Times New Roman" w:eastAsia="Times New Roman" w:hAnsi="Times New Roman"/>
          <w:b/>
          <w:u w:val="single"/>
          <w:lang w:eastAsia="ru-RU"/>
        </w:rPr>
      </w:pPr>
      <w:proofErr w:type="spellStart"/>
      <w:r w:rsidRPr="0078583D">
        <w:rPr>
          <w:rFonts w:ascii="Times New Roman" w:eastAsia="Times New Roman" w:hAnsi="Times New Roman"/>
          <w:b/>
          <w:u w:val="single"/>
          <w:lang w:eastAsia="ru-RU"/>
        </w:rPr>
        <w:lastRenderedPageBreak/>
        <w:t>Таблиця</w:t>
      </w:r>
      <w:proofErr w:type="spellEnd"/>
      <w:r w:rsidRPr="0078583D">
        <w:rPr>
          <w:rFonts w:ascii="Times New Roman" w:eastAsia="Times New Roman" w:hAnsi="Times New Roman"/>
          <w:b/>
          <w:u w:val="single"/>
          <w:lang w:eastAsia="ru-RU"/>
        </w:rPr>
        <w:t xml:space="preserve"> 3. </w:t>
      </w:r>
      <w:proofErr w:type="spellStart"/>
      <w:r w:rsidRPr="0078583D">
        <w:rPr>
          <w:rFonts w:ascii="Times New Roman" w:eastAsia="Times New Roman" w:hAnsi="Times New Roman"/>
          <w:b/>
          <w:u w:val="single"/>
          <w:lang w:eastAsia="ru-RU"/>
        </w:rPr>
        <w:t>Документи</w:t>
      </w:r>
      <w:proofErr w:type="spellEnd"/>
      <w:r w:rsidRPr="0078583D">
        <w:rPr>
          <w:rFonts w:ascii="Times New Roman" w:eastAsia="Times New Roman" w:hAnsi="Times New Roman"/>
          <w:b/>
          <w:u w:val="single"/>
          <w:lang w:eastAsia="ru-RU"/>
        </w:rPr>
        <w:t xml:space="preserve">, </w:t>
      </w:r>
      <w:proofErr w:type="spellStart"/>
      <w:r w:rsidRPr="0078583D">
        <w:rPr>
          <w:rFonts w:ascii="Times New Roman" w:eastAsia="Times New Roman" w:hAnsi="Times New Roman"/>
          <w:b/>
          <w:u w:val="single"/>
          <w:lang w:eastAsia="ru-RU"/>
        </w:rPr>
        <w:t>які</w:t>
      </w:r>
      <w:proofErr w:type="spellEnd"/>
      <w:r w:rsidRPr="0078583D">
        <w:rPr>
          <w:rFonts w:ascii="Times New Roman" w:eastAsia="Times New Roman" w:hAnsi="Times New Roman"/>
          <w:b/>
          <w:u w:val="single"/>
          <w:lang w:eastAsia="ru-RU"/>
        </w:rPr>
        <w:t xml:space="preserve"> повинен </w:t>
      </w:r>
      <w:proofErr w:type="spellStart"/>
      <w:r w:rsidRPr="0078583D">
        <w:rPr>
          <w:rFonts w:ascii="Times New Roman" w:eastAsia="Times New Roman" w:hAnsi="Times New Roman"/>
          <w:b/>
          <w:u w:val="single"/>
          <w:lang w:eastAsia="ru-RU"/>
        </w:rPr>
        <w:t>надатиучасник-переможець</w:t>
      </w:r>
      <w:proofErr w:type="spellEnd"/>
    </w:p>
    <w:p w14:paraId="36045F2F" w14:textId="77777777" w:rsidR="0078583D" w:rsidRPr="0078583D" w:rsidRDefault="0078583D" w:rsidP="0078583D">
      <w:pPr>
        <w:suppressAutoHyphens/>
        <w:spacing w:after="0" w:line="240" w:lineRule="auto"/>
        <w:jc w:val="both"/>
        <w:textDirection w:val="btLr"/>
        <w:textAlignment w:val="top"/>
        <w:outlineLvl w:val="0"/>
        <w:rPr>
          <w:rFonts w:ascii="Times New Roman" w:eastAsia="Times New Roman" w:hAnsi="Times New Roman"/>
          <w:b/>
          <w:position w:val="-1"/>
          <w:u w:val="single"/>
          <w:lang w:eastAsia="ru-RU"/>
        </w:rPr>
      </w:pPr>
    </w:p>
    <w:p w14:paraId="60C46584" w14:textId="6E21DFEA" w:rsidR="0078583D" w:rsidRPr="0078583D" w:rsidRDefault="0078583D" w:rsidP="0078583D">
      <w:pPr>
        <w:spacing w:before="120" w:after="240" w:line="240" w:lineRule="auto"/>
        <w:ind w:firstLine="566"/>
        <w:jc w:val="both"/>
        <w:rPr>
          <w:rFonts w:ascii="Times New Roman" w:eastAsia="Times New Roman" w:hAnsi="Times New Roman"/>
          <w:color w:val="000000"/>
          <w:shd w:val="solid" w:color="FFFFFF" w:fill="FFFFFF"/>
        </w:rPr>
      </w:pPr>
      <w:proofErr w:type="spellStart"/>
      <w:r w:rsidRPr="0078583D">
        <w:rPr>
          <w:rFonts w:ascii="Times New Roman" w:eastAsia="Times New Roman" w:hAnsi="Times New Roman"/>
          <w:color w:val="000000"/>
          <w:shd w:val="solid" w:color="FFFFFF" w:fill="FFFFFF"/>
        </w:rPr>
        <w:t>Переможецьпроцедуризакупівлі</w:t>
      </w:r>
      <w:proofErr w:type="spellEnd"/>
      <w:r w:rsidRPr="0078583D">
        <w:rPr>
          <w:rFonts w:ascii="Times New Roman" w:eastAsia="Times New Roman" w:hAnsi="Times New Roman"/>
          <w:color w:val="000000"/>
          <w:shd w:val="solid" w:color="FFFFFF" w:fill="FFFFFF"/>
        </w:rPr>
        <w:t xml:space="preserve"> у строк, </w:t>
      </w:r>
      <w:proofErr w:type="spellStart"/>
      <w:r w:rsidRPr="0078583D">
        <w:rPr>
          <w:rFonts w:ascii="Times New Roman" w:eastAsia="Times New Roman" w:hAnsi="Times New Roman"/>
          <w:color w:val="000000"/>
          <w:shd w:val="solid" w:color="FFFFFF" w:fill="FFFFFF"/>
        </w:rPr>
        <w:t>що</w:t>
      </w:r>
      <w:proofErr w:type="spellEnd"/>
      <w:r w:rsidRPr="0078583D">
        <w:rPr>
          <w:rFonts w:ascii="Times New Roman" w:eastAsia="Times New Roman" w:hAnsi="Times New Roman"/>
          <w:color w:val="000000"/>
          <w:shd w:val="solid" w:color="FFFFFF" w:fill="FFFFFF"/>
        </w:rPr>
        <w:t xml:space="preserve"> не </w:t>
      </w:r>
      <w:proofErr w:type="spellStart"/>
      <w:r w:rsidRPr="0078583D">
        <w:rPr>
          <w:rFonts w:ascii="Times New Roman" w:eastAsia="Times New Roman" w:hAnsi="Times New Roman"/>
          <w:color w:val="000000"/>
          <w:shd w:val="solid" w:color="FFFFFF" w:fill="FFFFFF"/>
        </w:rPr>
        <w:t>перевищує</w:t>
      </w:r>
      <w:r w:rsidRPr="0078583D">
        <w:rPr>
          <w:rFonts w:ascii="Times New Roman" w:eastAsia="Times New Roman" w:hAnsi="Times New Roman"/>
          <w:b/>
          <w:color w:val="000000"/>
          <w:shd w:val="solid" w:color="FFFFFF" w:fill="FFFFFF"/>
        </w:rPr>
        <w:t>чотиридні</w:t>
      </w:r>
      <w:proofErr w:type="spellEnd"/>
      <w:r w:rsidRPr="0078583D">
        <w:rPr>
          <w:rFonts w:ascii="Times New Roman" w:eastAsia="Times New Roman" w:hAnsi="Times New Roman"/>
          <w:color w:val="000000"/>
          <w:shd w:val="solid" w:color="FFFFFF" w:fill="FFFFFF"/>
        </w:rPr>
        <w:t xml:space="preserve"> з </w:t>
      </w:r>
      <w:proofErr w:type="spellStart"/>
      <w:r w:rsidRPr="0078583D">
        <w:rPr>
          <w:rFonts w:ascii="Times New Roman" w:eastAsia="Times New Roman" w:hAnsi="Times New Roman"/>
          <w:color w:val="000000"/>
          <w:shd w:val="solid" w:color="FFFFFF" w:fill="FFFFFF"/>
        </w:rPr>
        <w:t>датиоприлюднення</w:t>
      </w:r>
      <w:proofErr w:type="spellEnd"/>
      <w:r w:rsidRPr="0078583D">
        <w:rPr>
          <w:rFonts w:ascii="Times New Roman" w:eastAsia="Times New Roman" w:hAnsi="Times New Roman"/>
          <w:color w:val="000000"/>
          <w:shd w:val="solid" w:color="FFFFFF" w:fill="FFFFFF"/>
        </w:rPr>
        <w:t xml:space="preserve"> в </w:t>
      </w:r>
      <w:proofErr w:type="spellStart"/>
      <w:r w:rsidRPr="0078583D">
        <w:rPr>
          <w:rFonts w:ascii="Times New Roman" w:eastAsia="Times New Roman" w:hAnsi="Times New Roman"/>
          <w:color w:val="000000"/>
          <w:shd w:val="solid" w:color="FFFFFF" w:fill="FFFFFF"/>
        </w:rPr>
        <w:t>електроннійсистемізакупівельповідомлення</w:t>
      </w:r>
      <w:proofErr w:type="spellEnd"/>
      <w:r w:rsidRPr="0078583D">
        <w:rPr>
          <w:rFonts w:ascii="Times New Roman" w:eastAsia="Times New Roman" w:hAnsi="Times New Roman"/>
          <w:color w:val="000000"/>
          <w:shd w:val="solid" w:color="FFFFFF" w:fill="FFFFFF"/>
        </w:rPr>
        <w:t xml:space="preserve"> про </w:t>
      </w:r>
      <w:proofErr w:type="spellStart"/>
      <w:r w:rsidRPr="0078583D">
        <w:rPr>
          <w:rFonts w:ascii="Times New Roman" w:eastAsia="Times New Roman" w:hAnsi="Times New Roman"/>
          <w:color w:val="000000"/>
          <w:shd w:val="solid" w:color="FFFFFF" w:fill="FFFFFF"/>
        </w:rPr>
        <w:t>намірукластидоговір</w:t>
      </w:r>
      <w:proofErr w:type="spellEnd"/>
      <w:r w:rsidRPr="0078583D">
        <w:rPr>
          <w:rFonts w:ascii="Times New Roman" w:eastAsia="Times New Roman" w:hAnsi="Times New Roman"/>
          <w:color w:val="000000"/>
          <w:shd w:val="solid" w:color="FFFFFF" w:fill="FFFFFF"/>
        </w:rPr>
        <w:t xml:space="preserve"> про </w:t>
      </w:r>
      <w:proofErr w:type="spellStart"/>
      <w:r w:rsidRPr="0078583D">
        <w:rPr>
          <w:rFonts w:ascii="Times New Roman" w:eastAsia="Times New Roman" w:hAnsi="Times New Roman"/>
          <w:color w:val="000000"/>
          <w:shd w:val="solid" w:color="FFFFFF" w:fill="FFFFFF"/>
        </w:rPr>
        <w:t>закупівлю</w:t>
      </w:r>
      <w:proofErr w:type="spellEnd"/>
      <w:r w:rsidRPr="0078583D">
        <w:rPr>
          <w:rFonts w:ascii="Times New Roman" w:eastAsia="Times New Roman" w:hAnsi="Times New Roman"/>
          <w:color w:val="000000"/>
          <w:shd w:val="solid" w:color="FFFFFF" w:fill="FFFFFF"/>
        </w:rPr>
        <w:t xml:space="preserve">, повинен </w:t>
      </w:r>
      <w:proofErr w:type="spellStart"/>
      <w:r w:rsidRPr="0078583D">
        <w:rPr>
          <w:rFonts w:ascii="Times New Roman" w:eastAsia="Times New Roman" w:hAnsi="Times New Roman"/>
          <w:color w:val="000000"/>
          <w:shd w:val="solid" w:color="FFFFFF" w:fill="FFFFFF"/>
        </w:rPr>
        <w:t>надатизамовнику</w:t>
      </w:r>
      <w:proofErr w:type="spellEnd"/>
      <w:r w:rsidRPr="0078583D">
        <w:rPr>
          <w:rFonts w:ascii="Times New Roman" w:eastAsia="Times New Roman" w:hAnsi="Times New Roman"/>
          <w:color w:val="000000"/>
          <w:shd w:val="solid" w:color="FFFFFF" w:fill="FFFFFF"/>
        </w:rPr>
        <w:t xml:space="preserve"> шляхом </w:t>
      </w:r>
      <w:proofErr w:type="spellStart"/>
      <w:r w:rsidRPr="0078583D">
        <w:rPr>
          <w:rFonts w:ascii="Times New Roman" w:eastAsia="Times New Roman" w:hAnsi="Times New Roman"/>
          <w:color w:val="000000"/>
          <w:shd w:val="solid" w:color="FFFFFF" w:fill="FFFFFF"/>
        </w:rPr>
        <w:t>оприлюднення</w:t>
      </w:r>
      <w:proofErr w:type="spellEnd"/>
      <w:r w:rsidRPr="0078583D">
        <w:rPr>
          <w:rFonts w:ascii="Times New Roman" w:eastAsia="Times New Roman" w:hAnsi="Times New Roman"/>
          <w:color w:val="000000"/>
          <w:shd w:val="solid" w:color="FFFFFF" w:fill="FFFFFF"/>
        </w:rPr>
        <w:t xml:space="preserve"> в </w:t>
      </w:r>
      <w:proofErr w:type="spellStart"/>
      <w:r w:rsidRPr="0078583D">
        <w:rPr>
          <w:rFonts w:ascii="Times New Roman" w:eastAsia="Times New Roman" w:hAnsi="Times New Roman"/>
          <w:color w:val="000000"/>
          <w:shd w:val="solid" w:color="FFFFFF" w:fill="FFFFFF"/>
        </w:rPr>
        <w:t>електроннійсистемізакупівельдокументи</w:t>
      </w:r>
      <w:proofErr w:type="spellEnd"/>
      <w:r w:rsidRPr="0078583D">
        <w:rPr>
          <w:rFonts w:ascii="Times New Roman" w:eastAsia="Times New Roman" w:hAnsi="Times New Roman"/>
          <w:color w:val="000000"/>
          <w:shd w:val="solid" w:color="FFFFFF" w:fill="FFFFFF"/>
        </w:rPr>
        <w:t xml:space="preserve">, </w:t>
      </w:r>
      <w:proofErr w:type="spellStart"/>
      <w:r w:rsidRPr="0078583D">
        <w:rPr>
          <w:rFonts w:ascii="Times New Roman" w:eastAsia="Times New Roman" w:hAnsi="Times New Roman"/>
          <w:color w:val="000000"/>
          <w:shd w:val="solid" w:color="FFFFFF" w:fill="FFFFFF"/>
        </w:rPr>
        <w:t>щопідтверджуютьвідсутністьпідстав</w:t>
      </w:r>
      <w:proofErr w:type="spellEnd"/>
      <w:r w:rsidRPr="0078583D">
        <w:rPr>
          <w:rFonts w:ascii="Times New Roman" w:eastAsia="Times New Roman" w:hAnsi="Times New Roman"/>
          <w:color w:val="000000"/>
          <w:shd w:val="solid" w:color="FFFFFF" w:fill="FFFFFF"/>
        </w:rPr>
        <w:t xml:space="preserve">, </w:t>
      </w:r>
      <w:proofErr w:type="spellStart"/>
      <w:r w:rsidRPr="0078583D">
        <w:rPr>
          <w:rFonts w:ascii="Times New Roman" w:eastAsia="Times New Roman" w:hAnsi="Times New Roman"/>
          <w:color w:val="000000"/>
          <w:shd w:val="solid" w:color="FFFFFF" w:fill="FFFFFF"/>
        </w:rPr>
        <w:t>зазначених</w:t>
      </w:r>
      <w:proofErr w:type="spellEnd"/>
      <w:r w:rsidRPr="0078583D">
        <w:rPr>
          <w:rFonts w:ascii="Times New Roman" w:eastAsia="Times New Roman" w:hAnsi="Times New Roman"/>
          <w:color w:val="000000"/>
          <w:shd w:val="solid" w:color="FFFFFF" w:fill="FFFFFF"/>
        </w:rPr>
        <w:t xml:space="preserve"> у </w:t>
      </w:r>
      <w:proofErr w:type="spellStart"/>
      <w:r w:rsidRPr="0078583D">
        <w:rPr>
          <w:rFonts w:ascii="Times New Roman" w:eastAsia="Times New Roman" w:hAnsi="Times New Roman"/>
          <w:color w:val="000000"/>
          <w:shd w:val="solid" w:color="FFFFFF" w:fill="FFFFFF"/>
        </w:rPr>
        <w:t>підпунктах</w:t>
      </w:r>
      <w:proofErr w:type="spellEnd"/>
      <w:r w:rsidRPr="0078583D">
        <w:rPr>
          <w:rFonts w:ascii="Times New Roman" w:eastAsia="Times New Roman" w:hAnsi="Times New Roman"/>
          <w:color w:val="000000"/>
          <w:shd w:val="solid" w:color="FFFFFF" w:fill="FFFFFF"/>
        </w:rPr>
        <w:t xml:space="preserve"> 3, 5, 6 і 12  пункту 47 </w:t>
      </w:r>
      <w:proofErr w:type="spellStart"/>
      <w:r w:rsidRPr="0078583D">
        <w:rPr>
          <w:rFonts w:ascii="Times New Roman" w:eastAsia="Times New Roman" w:hAnsi="Times New Roman"/>
          <w:color w:val="000000"/>
          <w:shd w:val="solid" w:color="FFFFFF" w:fill="FFFFFF"/>
        </w:rPr>
        <w:t>Особливостей</w:t>
      </w:r>
      <w:proofErr w:type="spellEnd"/>
      <w:r w:rsidRPr="0078583D">
        <w:rPr>
          <w:rFonts w:ascii="Times New Roman" w:eastAsia="Times New Roman" w:hAnsi="Times New Roman"/>
          <w:color w:val="000000"/>
          <w:shd w:val="solid" w:color="FFFFFF" w:fill="FFFFFF"/>
        </w:rPr>
        <w:t xml:space="preserve">. </w:t>
      </w:r>
    </w:p>
    <w:p w14:paraId="697751D1" w14:textId="77777777" w:rsidR="0078583D" w:rsidRPr="0078583D" w:rsidRDefault="0078583D" w:rsidP="0078583D">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78583D">
        <w:rPr>
          <w:rFonts w:ascii="Times New Roman" w:eastAsia="Times New Roman" w:hAnsi="Times New Roman"/>
          <w:color w:val="000000"/>
          <w:lang w:eastAsia="ru-RU"/>
        </w:rPr>
        <w:t xml:space="preserve">Першим днем строку, </w:t>
      </w:r>
      <w:proofErr w:type="spellStart"/>
      <w:r w:rsidRPr="0078583D">
        <w:rPr>
          <w:rFonts w:ascii="Times New Roman" w:eastAsia="Times New Roman" w:hAnsi="Times New Roman"/>
          <w:color w:val="000000"/>
          <w:lang w:eastAsia="ru-RU"/>
        </w:rPr>
        <w:t>передбаченого</w:t>
      </w:r>
      <w:proofErr w:type="spellEnd"/>
      <w:r w:rsidR="00EE1473">
        <w:rPr>
          <w:rFonts w:ascii="Times New Roman" w:eastAsia="Times New Roman" w:hAnsi="Times New Roman"/>
          <w:color w:val="000000"/>
          <w:lang w:val="uk-UA" w:eastAsia="ru-RU"/>
        </w:rPr>
        <w:t xml:space="preserve"> </w:t>
      </w:r>
      <w:proofErr w:type="spellStart"/>
      <w:r w:rsidRPr="0078583D">
        <w:rPr>
          <w:rFonts w:ascii="Times New Roman" w:eastAsia="Times New Roman" w:hAnsi="Times New Roman"/>
          <w:color w:val="000000"/>
          <w:lang w:eastAsia="ru-RU"/>
        </w:rPr>
        <w:t>цією</w:t>
      </w:r>
      <w:proofErr w:type="spellEnd"/>
      <w:r w:rsidRPr="0078583D">
        <w:rPr>
          <w:rFonts w:ascii="Times New Roman" w:eastAsia="Times New Roman" w:hAnsi="Times New Roman"/>
          <w:color w:val="000000"/>
          <w:lang w:eastAsia="ru-RU"/>
        </w:rPr>
        <w:t xml:space="preserve"> тендерною </w:t>
      </w:r>
      <w:proofErr w:type="spellStart"/>
      <w:r w:rsidRPr="0078583D">
        <w:rPr>
          <w:rFonts w:ascii="Times New Roman" w:eastAsia="Times New Roman" w:hAnsi="Times New Roman"/>
          <w:color w:val="000000"/>
          <w:lang w:eastAsia="ru-RU"/>
        </w:rPr>
        <w:t>документацією</w:t>
      </w:r>
      <w:proofErr w:type="spellEnd"/>
      <w:r w:rsidRPr="0078583D">
        <w:rPr>
          <w:rFonts w:ascii="Times New Roman" w:eastAsia="Times New Roman" w:hAnsi="Times New Roman"/>
          <w:color w:val="000000"/>
          <w:lang w:eastAsia="ru-RU"/>
        </w:rPr>
        <w:t xml:space="preserve"> та/ </w:t>
      </w:r>
      <w:proofErr w:type="spellStart"/>
      <w:r w:rsidRPr="0078583D">
        <w:rPr>
          <w:rFonts w:ascii="Times New Roman" w:eastAsia="Times New Roman" w:hAnsi="Times New Roman"/>
          <w:color w:val="000000"/>
          <w:lang w:eastAsia="ru-RU"/>
        </w:rPr>
        <w:t>або</w:t>
      </w:r>
      <w:proofErr w:type="spellEnd"/>
      <w:r w:rsidRPr="0078583D">
        <w:rPr>
          <w:rFonts w:ascii="Times New Roman" w:eastAsia="Times New Roman" w:hAnsi="Times New Roman"/>
          <w:color w:val="000000"/>
          <w:lang w:eastAsia="ru-RU"/>
        </w:rPr>
        <w:t xml:space="preserve"> Законом та/ </w:t>
      </w:r>
      <w:proofErr w:type="spellStart"/>
      <w:r w:rsidRPr="0078583D">
        <w:rPr>
          <w:rFonts w:ascii="Times New Roman" w:eastAsia="Times New Roman" w:hAnsi="Times New Roman"/>
          <w:color w:val="000000"/>
          <w:lang w:eastAsia="ru-RU"/>
        </w:rPr>
        <w:t>або</w:t>
      </w:r>
      <w:proofErr w:type="spellEnd"/>
      <w:r w:rsidR="00EE1473">
        <w:rPr>
          <w:rFonts w:ascii="Times New Roman" w:eastAsia="Times New Roman" w:hAnsi="Times New Roman"/>
          <w:color w:val="000000"/>
          <w:lang w:val="uk-UA" w:eastAsia="ru-RU"/>
        </w:rPr>
        <w:t xml:space="preserve"> </w:t>
      </w:r>
      <w:proofErr w:type="spellStart"/>
      <w:r w:rsidRPr="0078583D">
        <w:rPr>
          <w:rFonts w:ascii="Times New Roman" w:eastAsia="Times New Roman" w:hAnsi="Times New Roman"/>
          <w:color w:val="000000"/>
          <w:lang w:eastAsia="ru-RU"/>
        </w:rPr>
        <w:t>Особливостями</w:t>
      </w:r>
      <w:proofErr w:type="spellEnd"/>
      <w:r w:rsidRPr="0078583D">
        <w:rPr>
          <w:rFonts w:ascii="Times New Roman" w:eastAsia="Times New Roman" w:hAnsi="Times New Roman"/>
          <w:color w:val="000000"/>
          <w:lang w:eastAsia="ru-RU"/>
        </w:rPr>
        <w:t xml:space="preserve">, </w:t>
      </w:r>
      <w:proofErr w:type="spellStart"/>
      <w:r w:rsidRPr="0078583D">
        <w:rPr>
          <w:rFonts w:ascii="Times New Roman" w:eastAsia="Times New Roman" w:hAnsi="Times New Roman"/>
          <w:color w:val="000000"/>
          <w:lang w:eastAsia="ru-RU"/>
        </w:rPr>
        <w:t>перебіг</w:t>
      </w:r>
      <w:proofErr w:type="spellEnd"/>
      <w:r w:rsidR="00EE1473">
        <w:rPr>
          <w:rFonts w:ascii="Times New Roman" w:eastAsia="Times New Roman" w:hAnsi="Times New Roman"/>
          <w:color w:val="000000"/>
          <w:lang w:val="uk-UA" w:eastAsia="ru-RU"/>
        </w:rPr>
        <w:t xml:space="preserve"> </w:t>
      </w:r>
      <w:proofErr w:type="spellStart"/>
      <w:r w:rsidRPr="0078583D">
        <w:rPr>
          <w:rFonts w:ascii="Times New Roman" w:eastAsia="Times New Roman" w:hAnsi="Times New Roman"/>
          <w:color w:val="000000"/>
          <w:lang w:eastAsia="ru-RU"/>
        </w:rPr>
        <w:t>якого</w:t>
      </w:r>
      <w:proofErr w:type="spellEnd"/>
      <w:r w:rsidR="00EE1473">
        <w:rPr>
          <w:rFonts w:ascii="Times New Roman" w:eastAsia="Times New Roman" w:hAnsi="Times New Roman"/>
          <w:color w:val="000000"/>
          <w:lang w:val="uk-UA" w:eastAsia="ru-RU"/>
        </w:rPr>
        <w:t xml:space="preserve"> </w:t>
      </w:r>
      <w:proofErr w:type="spellStart"/>
      <w:r w:rsidRPr="0078583D">
        <w:rPr>
          <w:rFonts w:ascii="Times New Roman" w:eastAsia="Times New Roman" w:hAnsi="Times New Roman"/>
          <w:color w:val="000000"/>
          <w:lang w:eastAsia="ru-RU"/>
        </w:rPr>
        <w:t>визначається</w:t>
      </w:r>
      <w:proofErr w:type="spellEnd"/>
      <w:r w:rsidRPr="0078583D">
        <w:rPr>
          <w:rFonts w:ascii="Times New Roman" w:eastAsia="Times New Roman" w:hAnsi="Times New Roman"/>
          <w:color w:val="000000"/>
          <w:lang w:eastAsia="ru-RU"/>
        </w:rPr>
        <w:t xml:space="preserve"> з </w:t>
      </w:r>
      <w:proofErr w:type="spellStart"/>
      <w:r w:rsidRPr="0078583D">
        <w:rPr>
          <w:rFonts w:ascii="Times New Roman" w:eastAsia="Times New Roman" w:hAnsi="Times New Roman"/>
          <w:color w:val="000000"/>
          <w:lang w:eastAsia="ru-RU"/>
        </w:rPr>
        <w:t>дати</w:t>
      </w:r>
      <w:proofErr w:type="spellEnd"/>
      <w:r w:rsidR="00EE1473">
        <w:rPr>
          <w:rFonts w:ascii="Times New Roman" w:eastAsia="Times New Roman" w:hAnsi="Times New Roman"/>
          <w:color w:val="000000"/>
          <w:lang w:val="uk-UA" w:eastAsia="ru-RU"/>
        </w:rPr>
        <w:t xml:space="preserve"> </w:t>
      </w:r>
      <w:proofErr w:type="spellStart"/>
      <w:r w:rsidRPr="0078583D">
        <w:rPr>
          <w:rFonts w:ascii="Times New Roman" w:eastAsia="Times New Roman" w:hAnsi="Times New Roman"/>
          <w:color w:val="000000"/>
          <w:lang w:eastAsia="ru-RU"/>
        </w:rPr>
        <w:t>певної</w:t>
      </w:r>
      <w:proofErr w:type="spellEnd"/>
      <w:r w:rsidR="00EE1473">
        <w:rPr>
          <w:rFonts w:ascii="Times New Roman" w:eastAsia="Times New Roman" w:hAnsi="Times New Roman"/>
          <w:color w:val="000000"/>
          <w:lang w:val="uk-UA" w:eastAsia="ru-RU"/>
        </w:rPr>
        <w:t xml:space="preserve"> </w:t>
      </w:r>
      <w:proofErr w:type="spellStart"/>
      <w:r w:rsidRPr="0078583D">
        <w:rPr>
          <w:rFonts w:ascii="Times New Roman" w:eastAsia="Times New Roman" w:hAnsi="Times New Roman"/>
          <w:color w:val="000000"/>
          <w:lang w:eastAsia="ru-RU"/>
        </w:rPr>
        <w:t>події</w:t>
      </w:r>
      <w:proofErr w:type="spellEnd"/>
      <w:r w:rsidRPr="0078583D">
        <w:rPr>
          <w:rFonts w:ascii="Times New Roman" w:eastAsia="Times New Roman" w:hAnsi="Times New Roman"/>
          <w:color w:val="000000"/>
          <w:lang w:eastAsia="ru-RU"/>
        </w:rPr>
        <w:t xml:space="preserve">, </w:t>
      </w:r>
      <w:proofErr w:type="spellStart"/>
      <w:r w:rsidRPr="0078583D">
        <w:rPr>
          <w:rFonts w:ascii="Times New Roman" w:eastAsia="Times New Roman" w:hAnsi="Times New Roman"/>
          <w:color w:val="000000"/>
          <w:lang w:eastAsia="ru-RU"/>
        </w:rPr>
        <w:t>вважатиметься</w:t>
      </w:r>
      <w:proofErr w:type="spellEnd"/>
      <w:r w:rsidR="00EE1473">
        <w:rPr>
          <w:rFonts w:ascii="Times New Roman" w:eastAsia="Times New Roman" w:hAnsi="Times New Roman"/>
          <w:color w:val="000000"/>
          <w:lang w:val="uk-UA" w:eastAsia="ru-RU"/>
        </w:rPr>
        <w:t xml:space="preserve"> </w:t>
      </w:r>
      <w:proofErr w:type="spellStart"/>
      <w:r w:rsidRPr="0078583D">
        <w:rPr>
          <w:rFonts w:ascii="Times New Roman" w:eastAsia="Times New Roman" w:hAnsi="Times New Roman"/>
          <w:color w:val="000000"/>
          <w:lang w:eastAsia="ru-RU"/>
        </w:rPr>
        <w:t>наступний</w:t>
      </w:r>
      <w:proofErr w:type="spellEnd"/>
      <w:r w:rsidRPr="0078583D">
        <w:rPr>
          <w:rFonts w:ascii="Times New Roman" w:eastAsia="Times New Roman" w:hAnsi="Times New Roman"/>
          <w:color w:val="000000"/>
          <w:lang w:eastAsia="ru-RU"/>
        </w:rPr>
        <w:t xml:space="preserve"> за днем </w:t>
      </w:r>
      <w:proofErr w:type="spellStart"/>
      <w:r w:rsidRPr="0078583D">
        <w:rPr>
          <w:rFonts w:ascii="Times New Roman" w:eastAsia="Times New Roman" w:hAnsi="Times New Roman"/>
          <w:color w:val="000000"/>
          <w:lang w:eastAsia="ru-RU"/>
        </w:rPr>
        <w:t>відповідної</w:t>
      </w:r>
      <w:proofErr w:type="spellEnd"/>
      <w:r w:rsidR="00EE1473">
        <w:rPr>
          <w:rFonts w:ascii="Times New Roman" w:eastAsia="Times New Roman" w:hAnsi="Times New Roman"/>
          <w:color w:val="000000"/>
          <w:lang w:val="uk-UA" w:eastAsia="ru-RU"/>
        </w:rPr>
        <w:t xml:space="preserve"> </w:t>
      </w:r>
      <w:proofErr w:type="spellStart"/>
      <w:r w:rsidRPr="0078583D">
        <w:rPr>
          <w:rFonts w:ascii="Times New Roman" w:eastAsia="Times New Roman" w:hAnsi="Times New Roman"/>
          <w:color w:val="000000"/>
          <w:lang w:eastAsia="ru-RU"/>
        </w:rPr>
        <w:t>події</w:t>
      </w:r>
      <w:proofErr w:type="spellEnd"/>
      <w:r w:rsidR="00EE1473">
        <w:rPr>
          <w:rFonts w:ascii="Times New Roman" w:eastAsia="Times New Roman" w:hAnsi="Times New Roman"/>
          <w:color w:val="000000"/>
          <w:lang w:val="uk-UA" w:eastAsia="ru-RU"/>
        </w:rPr>
        <w:t xml:space="preserve"> </w:t>
      </w:r>
      <w:proofErr w:type="spellStart"/>
      <w:r w:rsidRPr="0078583D">
        <w:rPr>
          <w:rFonts w:ascii="Times New Roman" w:eastAsia="Times New Roman" w:hAnsi="Times New Roman"/>
          <w:color w:val="000000"/>
          <w:lang w:eastAsia="ru-RU"/>
        </w:rPr>
        <w:t>календарний</w:t>
      </w:r>
      <w:proofErr w:type="spellEnd"/>
      <w:r w:rsidR="00EE1473">
        <w:rPr>
          <w:rFonts w:ascii="Times New Roman" w:eastAsia="Times New Roman" w:hAnsi="Times New Roman"/>
          <w:color w:val="000000"/>
          <w:lang w:val="uk-UA" w:eastAsia="ru-RU"/>
        </w:rPr>
        <w:t xml:space="preserve"> </w:t>
      </w:r>
      <w:proofErr w:type="spellStart"/>
      <w:r w:rsidRPr="0078583D">
        <w:rPr>
          <w:rFonts w:ascii="Times New Roman" w:eastAsia="Times New Roman" w:hAnsi="Times New Roman"/>
          <w:color w:val="000000"/>
          <w:lang w:eastAsia="ru-RU"/>
        </w:rPr>
        <w:t>або</w:t>
      </w:r>
      <w:proofErr w:type="spellEnd"/>
      <w:r w:rsidR="00EE1473">
        <w:rPr>
          <w:rFonts w:ascii="Times New Roman" w:eastAsia="Times New Roman" w:hAnsi="Times New Roman"/>
          <w:color w:val="000000"/>
          <w:lang w:val="uk-UA" w:eastAsia="ru-RU"/>
        </w:rPr>
        <w:t xml:space="preserve"> </w:t>
      </w:r>
      <w:proofErr w:type="spellStart"/>
      <w:r w:rsidRPr="0078583D">
        <w:rPr>
          <w:rFonts w:ascii="Times New Roman" w:eastAsia="Times New Roman" w:hAnsi="Times New Roman"/>
          <w:color w:val="000000"/>
          <w:lang w:eastAsia="ru-RU"/>
        </w:rPr>
        <w:t>робочий</w:t>
      </w:r>
      <w:proofErr w:type="spellEnd"/>
      <w:r w:rsidRPr="0078583D">
        <w:rPr>
          <w:rFonts w:ascii="Times New Roman" w:eastAsia="Times New Roman" w:hAnsi="Times New Roman"/>
          <w:color w:val="000000"/>
          <w:lang w:eastAsia="ru-RU"/>
        </w:rPr>
        <w:t xml:space="preserve"> день, </w:t>
      </w:r>
      <w:proofErr w:type="spellStart"/>
      <w:r w:rsidRPr="0078583D">
        <w:rPr>
          <w:rFonts w:ascii="Times New Roman" w:eastAsia="Times New Roman" w:hAnsi="Times New Roman"/>
          <w:color w:val="000000"/>
          <w:lang w:eastAsia="ru-RU"/>
        </w:rPr>
        <w:t>залежновід</w:t>
      </w:r>
      <w:proofErr w:type="spellEnd"/>
      <w:r w:rsidRPr="0078583D">
        <w:rPr>
          <w:rFonts w:ascii="Times New Roman" w:eastAsia="Times New Roman" w:hAnsi="Times New Roman"/>
          <w:color w:val="000000"/>
          <w:lang w:eastAsia="ru-RU"/>
        </w:rPr>
        <w:t xml:space="preserve"> того, у </w:t>
      </w:r>
      <w:proofErr w:type="spellStart"/>
      <w:r w:rsidRPr="0078583D">
        <w:rPr>
          <w:rFonts w:ascii="Times New Roman" w:eastAsia="Times New Roman" w:hAnsi="Times New Roman"/>
          <w:color w:val="000000"/>
          <w:lang w:eastAsia="ru-RU"/>
        </w:rPr>
        <w:t>яких</w:t>
      </w:r>
      <w:proofErr w:type="spellEnd"/>
      <w:r w:rsidRPr="0078583D">
        <w:rPr>
          <w:rFonts w:ascii="Times New Roman" w:eastAsia="Times New Roman" w:hAnsi="Times New Roman"/>
          <w:color w:val="000000"/>
          <w:lang w:eastAsia="ru-RU"/>
        </w:rPr>
        <w:t xml:space="preserve"> днях (</w:t>
      </w:r>
      <w:proofErr w:type="spellStart"/>
      <w:r w:rsidRPr="0078583D">
        <w:rPr>
          <w:rFonts w:ascii="Times New Roman" w:eastAsia="Times New Roman" w:hAnsi="Times New Roman"/>
          <w:color w:val="000000"/>
          <w:lang w:eastAsia="ru-RU"/>
        </w:rPr>
        <w:t>календарних</w:t>
      </w:r>
      <w:proofErr w:type="spellEnd"/>
      <w:r w:rsidR="00EE1473">
        <w:rPr>
          <w:rFonts w:ascii="Times New Roman" w:eastAsia="Times New Roman" w:hAnsi="Times New Roman"/>
          <w:color w:val="000000"/>
          <w:lang w:val="uk-UA" w:eastAsia="ru-RU"/>
        </w:rPr>
        <w:t xml:space="preserve"> </w:t>
      </w:r>
      <w:proofErr w:type="spellStart"/>
      <w:r w:rsidRPr="0078583D">
        <w:rPr>
          <w:rFonts w:ascii="Times New Roman" w:eastAsia="Times New Roman" w:hAnsi="Times New Roman"/>
          <w:color w:val="000000"/>
          <w:lang w:eastAsia="ru-RU"/>
        </w:rPr>
        <w:t>чи</w:t>
      </w:r>
      <w:proofErr w:type="spellEnd"/>
      <w:r w:rsidR="00EE1473">
        <w:rPr>
          <w:rFonts w:ascii="Times New Roman" w:eastAsia="Times New Roman" w:hAnsi="Times New Roman"/>
          <w:color w:val="000000"/>
          <w:lang w:val="uk-UA" w:eastAsia="ru-RU"/>
        </w:rPr>
        <w:t xml:space="preserve"> </w:t>
      </w:r>
      <w:proofErr w:type="spellStart"/>
      <w:r w:rsidRPr="0078583D">
        <w:rPr>
          <w:rFonts w:ascii="Times New Roman" w:eastAsia="Times New Roman" w:hAnsi="Times New Roman"/>
          <w:color w:val="000000"/>
          <w:lang w:eastAsia="ru-RU"/>
        </w:rPr>
        <w:t>робочих</w:t>
      </w:r>
      <w:proofErr w:type="spellEnd"/>
      <w:r w:rsidRPr="0078583D">
        <w:rPr>
          <w:rFonts w:ascii="Times New Roman" w:eastAsia="Times New Roman" w:hAnsi="Times New Roman"/>
          <w:color w:val="000000"/>
          <w:lang w:eastAsia="ru-RU"/>
        </w:rPr>
        <w:t xml:space="preserve">) </w:t>
      </w:r>
      <w:proofErr w:type="spellStart"/>
      <w:r w:rsidRPr="0078583D">
        <w:rPr>
          <w:rFonts w:ascii="Times New Roman" w:eastAsia="Times New Roman" w:hAnsi="Times New Roman"/>
          <w:color w:val="000000"/>
          <w:lang w:eastAsia="ru-RU"/>
        </w:rPr>
        <w:t>обраховується</w:t>
      </w:r>
      <w:proofErr w:type="spellEnd"/>
      <w:r w:rsidR="00EE1473">
        <w:rPr>
          <w:rFonts w:ascii="Times New Roman" w:eastAsia="Times New Roman" w:hAnsi="Times New Roman"/>
          <w:color w:val="000000"/>
          <w:lang w:val="uk-UA" w:eastAsia="ru-RU"/>
        </w:rPr>
        <w:t xml:space="preserve"> </w:t>
      </w:r>
      <w:proofErr w:type="spellStart"/>
      <w:r w:rsidRPr="0078583D">
        <w:rPr>
          <w:rFonts w:ascii="Times New Roman" w:eastAsia="Times New Roman" w:hAnsi="Times New Roman"/>
          <w:color w:val="000000"/>
          <w:lang w:eastAsia="ru-RU"/>
        </w:rPr>
        <w:t>відповідний</w:t>
      </w:r>
      <w:proofErr w:type="spellEnd"/>
      <w:r w:rsidRPr="0078583D">
        <w:rPr>
          <w:rFonts w:ascii="Times New Roman" w:eastAsia="Times New Roman" w:hAnsi="Times New Roman"/>
          <w:color w:val="000000"/>
          <w:lang w:eastAsia="ru-RU"/>
        </w:rPr>
        <w:t xml:space="preserve"> строк.</w:t>
      </w:r>
    </w:p>
    <w:tbl>
      <w:tblPr>
        <w:tblW w:w="9639" w:type="dxa"/>
        <w:tblInd w:w="108" w:type="dxa"/>
        <w:tblLayout w:type="fixed"/>
        <w:tblLook w:val="0000" w:firstRow="0" w:lastRow="0" w:firstColumn="0" w:lastColumn="0" w:noHBand="0" w:noVBand="0"/>
      </w:tblPr>
      <w:tblGrid>
        <w:gridCol w:w="567"/>
        <w:gridCol w:w="3969"/>
        <w:gridCol w:w="5103"/>
      </w:tblGrid>
      <w:tr w:rsidR="0078583D" w:rsidRPr="0078583D" w14:paraId="45694928" w14:textId="77777777" w:rsidTr="00FC7D26">
        <w:trPr>
          <w:trHeight w:val="834"/>
        </w:trPr>
        <w:tc>
          <w:tcPr>
            <w:tcW w:w="567" w:type="dxa"/>
            <w:tcBorders>
              <w:top w:val="single" w:sz="6" w:space="0" w:color="auto"/>
              <w:left w:val="single" w:sz="6" w:space="0" w:color="auto"/>
              <w:bottom w:val="single" w:sz="6" w:space="0" w:color="auto"/>
              <w:right w:val="single" w:sz="6" w:space="0" w:color="auto"/>
            </w:tcBorders>
            <w:shd w:val="clear" w:color="auto" w:fill="F2F2F2"/>
          </w:tcPr>
          <w:p w14:paraId="218AA91A" w14:textId="77777777" w:rsidR="0078583D" w:rsidRPr="0078583D" w:rsidRDefault="0078583D" w:rsidP="00FC7D26">
            <w:pPr>
              <w:tabs>
                <w:tab w:val="num" w:pos="360"/>
              </w:tabs>
              <w:spacing w:before="100" w:beforeAutospacing="1" w:after="100" w:afterAutospacing="1" w:line="240" w:lineRule="auto"/>
              <w:jc w:val="both"/>
              <w:rPr>
                <w:rFonts w:ascii="Times New Roman" w:eastAsia="Times New Roman" w:hAnsi="Times New Roman"/>
                <w:b/>
                <w:lang w:eastAsia="ru-RU"/>
              </w:rPr>
            </w:pPr>
            <w:r w:rsidRPr="0078583D">
              <w:rPr>
                <w:rFonts w:ascii="Times New Roman" w:eastAsia="Times New Roman" w:hAnsi="Times New Roman"/>
                <w:b/>
                <w:bCs/>
                <w:lang w:eastAsia="ru-RU"/>
              </w:rPr>
              <w:t xml:space="preserve">№ </w:t>
            </w:r>
            <w:proofErr w:type="spellStart"/>
            <w:r w:rsidRPr="0078583D">
              <w:rPr>
                <w:rFonts w:ascii="Times New Roman" w:eastAsia="Times New Roman" w:hAnsi="Times New Roman"/>
                <w:b/>
                <w:bCs/>
                <w:lang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shd w:val="clear" w:color="auto" w:fill="F2F2F2"/>
            <w:vAlign w:val="center"/>
          </w:tcPr>
          <w:p w14:paraId="5F860CAE" w14:textId="77777777" w:rsidR="0078583D" w:rsidRPr="0078583D" w:rsidRDefault="0078583D" w:rsidP="00FC7D26">
            <w:pPr>
              <w:tabs>
                <w:tab w:val="num" w:pos="360"/>
              </w:tabs>
              <w:spacing w:before="100" w:beforeAutospacing="1" w:after="100" w:afterAutospacing="1" w:line="240" w:lineRule="auto"/>
              <w:jc w:val="both"/>
              <w:rPr>
                <w:rFonts w:ascii="Times New Roman" w:eastAsia="Times New Roman" w:hAnsi="Times New Roman"/>
                <w:b/>
                <w:lang w:eastAsia="ru-RU"/>
              </w:rPr>
            </w:pPr>
            <w:proofErr w:type="spellStart"/>
            <w:r w:rsidRPr="0078583D">
              <w:rPr>
                <w:rFonts w:ascii="Times New Roman" w:eastAsia="Times New Roman" w:hAnsi="Times New Roman"/>
                <w:b/>
                <w:lang w:eastAsia="ru-RU"/>
              </w:rPr>
              <w:t>Підстава</w:t>
            </w:r>
            <w:proofErr w:type="spellEnd"/>
            <w:r w:rsidRPr="0078583D">
              <w:rPr>
                <w:rFonts w:ascii="Times New Roman" w:eastAsia="Times New Roman" w:hAnsi="Times New Roman"/>
                <w:b/>
                <w:lang w:eastAsia="ru-RU"/>
              </w:rPr>
              <w:t xml:space="preserve"> для </w:t>
            </w:r>
            <w:proofErr w:type="spellStart"/>
            <w:r w:rsidRPr="0078583D">
              <w:rPr>
                <w:rFonts w:ascii="Times New Roman" w:eastAsia="Times New Roman" w:hAnsi="Times New Roman"/>
                <w:b/>
                <w:lang w:eastAsia="ru-RU"/>
              </w:rPr>
              <w:t>відмови</w:t>
            </w:r>
            <w:proofErr w:type="spellEnd"/>
            <w:r w:rsidR="00EE1473">
              <w:rPr>
                <w:rFonts w:ascii="Times New Roman" w:eastAsia="Times New Roman" w:hAnsi="Times New Roman"/>
                <w:b/>
                <w:lang w:val="uk-UA" w:eastAsia="ru-RU"/>
              </w:rPr>
              <w:t xml:space="preserve"> </w:t>
            </w:r>
            <w:proofErr w:type="spellStart"/>
            <w:r w:rsidRPr="0078583D">
              <w:rPr>
                <w:rFonts w:ascii="Times New Roman" w:eastAsia="Times New Roman" w:hAnsi="Times New Roman"/>
                <w:b/>
                <w:lang w:eastAsia="ru-RU"/>
              </w:rPr>
              <w:t>учаснику-переможцю</w:t>
            </w:r>
            <w:proofErr w:type="spellEnd"/>
            <w:r w:rsidRPr="0078583D">
              <w:rPr>
                <w:rFonts w:ascii="Times New Roman" w:eastAsia="Times New Roman" w:hAnsi="Times New Roman"/>
                <w:b/>
                <w:lang w:eastAsia="ru-RU"/>
              </w:rPr>
              <w:t xml:space="preserve"> в </w:t>
            </w:r>
            <w:proofErr w:type="spellStart"/>
            <w:r w:rsidRPr="0078583D">
              <w:rPr>
                <w:rFonts w:ascii="Times New Roman" w:eastAsia="Times New Roman" w:hAnsi="Times New Roman"/>
                <w:b/>
                <w:lang w:eastAsia="ru-RU"/>
              </w:rPr>
              <w:t>участі</w:t>
            </w:r>
            <w:proofErr w:type="spellEnd"/>
            <w:r w:rsidRPr="0078583D">
              <w:rPr>
                <w:rFonts w:ascii="Times New Roman" w:eastAsia="Times New Roman" w:hAnsi="Times New Roman"/>
                <w:b/>
                <w:lang w:eastAsia="ru-RU"/>
              </w:rPr>
              <w:t xml:space="preserve"> в </w:t>
            </w:r>
            <w:proofErr w:type="spellStart"/>
            <w:r w:rsidRPr="0078583D">
              <w:rPr>
                <w:rFonts w:ascii="Times New Roman" w:eastAsia="Times New Roman" w:hAnsi="Times New Roman"/>
                <w:b/>
                <w:lang w:eastAsia="ru-RU"/>
              </w:rPr>
              <w:t>закупівлі</w:t>
            </w:r>
            <w:proofErr w:type="spellEnd"/>
          </w:p>
        </w:tc>
        <w:tc>
          <w:tcPr>
            <w:tcW w:w="5103" w:type="dxa"/>
            <w:tcBorders>
              <w:top w:val="single" w:sz="6" w:space="0" w:color="auto"/>
              <w:left w:val="single" w:sz="6" w:space="0" w:color="auto"/>
              <w:bottom w:val="single" w:sz="6" w:space="0" w:color="auto"/>
              <w:right w:val="single" w:sz="6" w:space="0" w:color="auto"/>
            </w:tcBorders>
            <w:shd w:val="clear" w:color="auto" w:fill="F2F2F2"/>
          </w:tcPr>
          <w:p w14:paraId="34A15EEE" w14:textId="77777777" w:rsidR="0078583D" w:rsidRPr="0078583D" w:rsidRDefault="0078583D" w:rsidP="00FC7D26">
            <w:pPr>
              <w:spacing w:after="0" w:line="240" w:lineRule="atLeast"/>
              <w:jc w:val="both"/>
              <w:rPr>
                <w:rFonts w:ascii="Times New Roman" w:eastAsia="Times New Roman" w:hAnsi="Times New Roman"/>
                <w:b/>
                <w:kern w:val="2"/>
                <w:lang w:eastAsia="ar-SA"/>
              </w:rPr>
            </w:pPr>
          </w:p>
          <w:p w14:paraId="2DC3A3A2" w14:textId="77777777" w:rsidR="0078583D" w:rsidRPr="0078583D" w:rsidRDefault="0078583D" w:rsidP="00FC7D26">
            <w:pPr>
              <w:spacing w:after="0" w:line="240" w:lineRule="atLeast"/>
              <w:jc w:val="both"/>
              <w:rPr>
                <w:rFonts w:ascii="Times New Roman" w:eastAsia="Times New Roman" w:hAnsi="Times New Roman"/>
                <w:lang w:eastAsia="ru-RU"/>
              </w:rPr>
            </w:pPr>
            <w:proofErr w:type="spellStart"/>
            <w:r w:rsidRPr="0078583D">
              <w:rPr>
                <w:rFonts w:ascii="Times New Roman" w:eastAsia="Times New Roman" w:hAnsi="Times New Roman"/>
                <w:b/>
                <w:kern w:val="2"/>
                <w:lang w:eastAsia="ar-SA"/>
              </w:rPr>
              <w:t>Спосіб</w:t>
            </w:r>
            <w:proofErr w:type="spellEnd"/>
            <w:r w:rsidR="00EE1473">
              <w:rPr>
                <w:rFonts w:ascii="Times New Roman" w:eastAsia="Times New Roman" w:hAnsi="Times New Roman"/>
                <w:b/>
                <w:kern w:val="2"/>
                <w:lang w:val="uk-UA" w:eastAsia="ar-SA"/>
              </w:rPr>
              <w:t xml:space="preserve"> </w:t>
            </w:r>
            <w:proofErr w:type="spellStart"/>
            <w:r w:rsidRPr="0078583D">
              <w:rPr>
                <w:rFonts w:ascii="Times New Roman" w:eastAsia="Times New Roman" w:hAnsi="Times New Roman"/>
                <w:b/>
                <w:kern w:val="2"/>
                <w:lang w:eastAsia="ar-SA"/>
              </w:rPr>
              <w:t>надання</w:t>
            </w:r>
            <w:proofErr w:type="spellEnd"/>
            <w:r w:rsidR="00EE1473">
              <w:rPr>
                <w:rFonts w:ascii="Times New Roman" w:eastAsia="Times New Roman" w:hAnsi="Times New Roman"/>
                <w:b/>
                <w:kern w:val="2"/>
                <w:lang w:val="uk-UA" w:eastAsia="ar-SA"/>
              </w:rPr>
              <w:t xml:space="preserve"> </w:t>
            </w:r>
            <w:proofErr w:type="spellStart"/>
            <w:r w:rsidRPr="0078583D">
              <w:rPr>
                <w:rFonts w:ascii="Times New Roman" w:eastAsia="Times New Roman" w:hAnsi="Times New Roman"/>
                <w:b/>
                <w:kern w:val="2"/>
                <w:u w:val="single"/>
                <w:lang w:eastAsia="ar-SA"/>
              </w:rPr>
              <w:t>учасником-переможцем</w:t>
            </w:r>
            <w:proofErr w:type="spellEnd"/>
            <w:r w:rsidR="00EE1473">
              <w:rPr>
                <w:rFonts w:ascii="Times New Roman" w:eastAsia="Times New Roman" w:hAnsi="Times New Roman"/>
                <w:b/>
                <w:kern w:val="2"/>
                <w:u w:val="single"/>
                <w:lang w:val="uk-UA" w:eastAsia="ar-SA"/>
              </w:rPr>
              <w:t xml:space="preserve"> </w:t>
            </w:r>
            <w:proofErr w:type="spellStart"/>
            <w:r w:rsidRPr="0078583D">
              <w:rPr>
                <w:rFonts w:ascii="Times New Roman" w:eastAsia="Times New Roman" w:hAnsi="Times New Roman"/>
                <w:b/>
                <w:kern w:val="2"/>
                <w:lang w:eastAsia="ar-SA"/>
              </w:rPr>
              <w:t>інформації</w:t>
            </w:r>
            <w:proofErr w:type="spellEnd"/>
            <w:r w:rsidRPr="0078583D">
              <w:rPr>
                <w:rFonts w:ascii="Times New Roman" w:eastAsia="Times New Roman" w:hAnsi="Times New Roman"/>
                <w:b/>
                <w:kern w:val="2"/>
                <w:lang w:eastAsia="ar-SA"/>
              </w:rPr>
              <w:t xml:space="preserve"> про </w:t>
            </w:r>
            <w:proofErr w:type="spellStart"/>
            <w:r w:rsidRPr="0078583D">
              <w:rPr>
                <w:rFonts w:ascii="Times New Roman" w:eastAsia="Times New Roman" w:hAnsi="Times New Roman"/>
                <w:b/>
                <w:kern w:val="2"/>
                <w:lang w:eastAsia="ar-SA"/>
              </w:rPr>
              <w:t>відсутністьпідстав</w:t>
            </w:r>
            <w:proofErr w:type="spellEnd"/>
            <w:r w:rsidRPr="0078583D">
              <w:rPr>
                <w:rFonts w:ascii="Times New Roman" w:eastAsia="Times New Roman" w:hAnsi="Times New Roman"/>
                <w:b/>
                <w:kern w:val="2"/>
                <w:lang w:eastAsia="ar-SA"/>
              </w:rPr>
              <w:t xml:space="preserve"> для </w:t>
            </w:r>
            <w:proofErr w:type="spellStart"/>
            <w:r w:rsidRPr="0078583D">
              <w:rPr>
                <w:rFonts w:ascii="Times New Roman" w:eastAsia="Times New Roman" w:hAnsi="Times New Roman"/>
                <w:b/>
                <w:kern w:val="2"/>
                <w:lang w:eastAsia="ar-SA"/>
              </w:rPr>
              <w:t>відмови</w:t>
            </w:r>
            <w:proofErr w:type="spellEnd"/>
            <w:r w:rsidRPr="0078583D">
              <w:rPr>
                <w:rFonts w:ascii="Times New Roman" w:eastAsia="Times New Roman" w:hAnsi="Times New Roman"/>
                <w:b/>
                <w:kern w:val="2"/>
                <w:lang w:eastAsia="ar-SA"/>
              </w:rPr>
              <w:t xml:space="preserve"> в </w:t>
            </w:r>
            <w:proofErr w:type="spellStart"/>
            <w:r w:rsidRPr="0078583D">
              <w:rPr>
                <w:rFonts w:ascii="Times New Roman" w:eastAsia="Times New Roman" w:hAnsi="Times New Roman"/>
                <w:b/>
                <w:kern w:val="2"/>
                <w:lang w:eastAsia="ar-SA"/>
              </w:rPr>
              <w:t>участі</w:t>
            </w:r>
            <w:proofErr w:type="spellEnd"/>
            <w:r w:rsidRPr="0078583D">
              <w:rPr>
                <w:rFonts w:ascii="Times New Roman" w:eastAsia="Times New Roman" w:hAnsi="Times New Roman"/>
                <w:b/>
                <w:kern w:val="2"/>
                <w:lang w:eastAsia="ar-SA"/>
              </w:rPr>
              <w:t xml:space="preserve"> у </w:t>
            </w:r>
            <w:proofErr w:type="spellStart"/>
            <w:r w:rsidRPr="0078583D">
              <w:rPr>
                <w:rFonts w:ascii="Times New Roman" w:eastAsia="Times New Roman" w:hAnsi="Times New Roman"/>
                <w:b/>
                <w:kern w:val="2"/>
                <w:lang w:eastAsia="ar-SA"/>
              </w:rPr>
              <w:t>процедурі</w:t>
            </w:r>
            <w:proofErr w:type="spellEnd"/>
            <w:r w:rsidR="00EE1473">
              <w:rPr>
                <w:rFonts w:ascii="Times New Roman" w:eastAsia="Times New Roman" w:hAnsi="Times New Roman"/>
                <w:b/>
                <w:kern w:val="2"/>
                <w:lang w:val="uk-UA" w:eastAsia="ar-SA"/>
              </w:rPr>
              <w:t xml:space="preserve"> </w:t>
            </w:r>
            <w:proofErr w:type="spellStart"/>
            <w:r w:rsidRPr="0078583D">
              <w:rPr>
                <w:rFonts w:ascii="Times New Roman" w:eastAsia="Times New Roman" w:hAnsi="Times New Roman"/>
                <w:b/>
                <w:kern w:val="2"/>
                <w:lang w:eastAsia="ar-SA"/>
              </w:rPr>
              <w:t>закупівлі</w:t>
            </w:r>
            <w:proofErr w:type="spellEnd"/>
            <w:r w:rsidRPr="0078583D">
              <w:rPr>
                <w:rFonts w:ascii="Times New Roman" w:eastAsia="Times New Roman" w:hAnsi="Times New Roman"/>
                <w:b/>
                <w:kern w:val="2"/>
                <w:lang w:eastAsia="ar-SA"/>
              </w:rPr>
              <w:t>:</w:t>
            </w:r>
          </w:p>
        </w:tc>
      </w:tr>
      <w:tr w:rsidR="0078583D" w:rsidRPr="0078583D" w14:paraId="67301A6A" w14:textId="77777777" w:rsidTr="00FC7D26">
        <w:tc>
          <w:tcPr>
            <w:tcW w:w="567" w:type="dxa"/>
            <w:tcBorders>
              <w:top w:val="single" w:sz="6" w:space="0" w:color="auto"/>
              <w:left w:val="single" w:sz="6" w:space="0" w:color="auto"/>
              <w:bottom w:val="single" w:sz="6" w:space="0" w:color="auto"/>
              <w:right w:val="single" w:sz="6" w:space="0" w:color="auto"/>
            </w:tcBorders>
          </w:tcPr>
          <w:p w14:paraId="73284C0F" w14:textId="77777777" w:rsidR="0078583D" w:rsidRPr="0078583D" w:rsidRDefault="0078583D" w:rsidP="00FC7D26">
            <w:pPr>
              <w:spacing w:after="0" w:line="240" w:lineRule="auto"/>
              <w:rPr>
                <w:rFonts w:ascii="Times New Roman" w:eastAsia="Times New Roman" w:hAnsi="Times New Roman"/>
                <w:b/>
                <w:lang w:eastAsia="ru-RU"/>
              </w:rPr>
            </w:pPr>
            <w:r w:rsidRPr="0078583D">
              <w:rPr>
                <w:rFonts w:ascii="Times New Roman" w:eastAsia="Times New Roman" w:hAnsi="Times New Roman"/>
                <w:b/>
                <w:lang w:eastAsia="ru-RU"/>
              </w:rPr>
              <w:t>1.</w:t>
            </w:r>
          </w:p>
        </w:tc>
        <w:tc>
          <w:tcPr>
            <w:tcW w:w="3969" w:type="dxa"/>
            <w:tcBorders>
              <w:top w:val="single" w:sz="6" w:space="0" w:color="auto"/>
              <w:left w:val="single" w:sz="6" w:space="0" w:color="auto"/>
              <w:bottom w:val="single" w:sz="6" w:space="0" w:color="auto"/>
              <w:right w:val="single" w:sz="6" w:space="0" w:color="auto"/>
            </w:tcBorders>
          </w:tcPr>
          <w:p w14:paraId="6BFAD50E" w14:textId="77777777" w:rsidR="0078583D" w:rsidRPr="0078583D" w:rsidRDefault="00EE1473" w:rsidP="00FC7D26">
            <w:pPr>
              <w:tabs>
                <w:tab w:val="num" w:pos="360"/>
              </w:tabs>
              <w:spacing w:after="0" w:line="240" w:lineRule="auto"/>
              <w:jc w:val="both"/>
              <w:rPr>
                <w:rFonts w:ascii="Times New Roman" w:eastAsia="Times New Roman" w:hAnsi="Times New Roman"/>
                <w:b/>
                <w:lang w:eastAsia="ru-RU"/>
              </w:rPr>
            </w:pPr>
            <w:proofErr w:type="spellStart"/>
            <w:r w:rsidRPr="0078583D">
              <w:rPr>
                <w:rFonts w:ascii="Times New Roman" w:eastAsia="Times New Roman" w:hAnsi="Times New Roman"/>
                <w:b/>
                <w:lang w:eastAsia="ru-RU"/>
              </w:rPr>
              <w:t>К</w:t>
            </w:r>
            <w:r w:rsidR="0078583D" w:rsidRPr="0078583D">
              <w:rPr>
                <w:rFonts w:ascii="Times New Roman" w:eastAsia="Times New Roman" w:hAnsi="Times New Roman"/>
                <w:b/>
                <w:lang w:eastAsia="ru-RU"/>
              </w:rPr>
              <w:t>ерівника</w:t>
            </w:r>
            <w:proofErr w:type="spellEnd"/>
            <w:r>
              <w:rPr>
                <w:rFonts w:ascii="Times New Roman" w:eastAsia="Times New Roman" w:hAnsi="Times New Roman"/>
                <w:b/>
                <w:lang w:val="uk-UA" w:eastAsia="ru-RU"/>
              </w:rPr>
              <w:t xml:space="preserve"> </w:t>
            </w:r>
            <w:proofErr w:type="spellStart"/>
            <w:r w:rsidR="0078583D" w:rsidRPr="0078583D">
              <w:rPr>
                <w:rFonts w:ascii="Times New Roman" w:eastAsia="Times New Roman" w:hAnsi="Times New Roman"/>
                <w:b/>
                <w:lang w:eastAsia="ru-RU"/>
              </w:rPr>
              <w:t>учасника</w:t>
            </w:r>
            <w:proofErr w:type="spellEnd"/>
            <w:r>
              <w:rPr>
                <w:rFonts w:ascii="Times New Roman" w:eastAsia="Times New Roman" w:hAnsi="Times New Roman"/>
                <w:b/>
                <w:lang w:val="uk-UA" w:eastAsia="ru-RU"/>
              </w:rPr>
              <w:t xml:space="preserve"> </w:t>
            </w:r>
            <w:proofErr w:type="spellStart"/>
            <w:r w:rsidR="0078583D" w:rsidRPr="0078583D">
              <w:rPr>
                <w:rFonts w:ascii="Times New Roman" w:eastAsia="Times New Roman" w:hAnsi="Times New Roman"/>
                <w:b/>
                <w:lang w:eastAsia="ru-RU"/>
              </w:rPr>
              <w:t>процедури</w:t>
            </w:r>
            <w:proofErr w:type="spellEnd"/>
            <w:r>
              <w:rPr>
                <w:rFonts w:ascii="Times New Roman" w:eastAsia="Times New Roman" w:hAnsi="Times New Roman"/>
                <w:b/>
                <w:lang w:val="uk-UA" w:eastAsia="ru-RU"/>
              </w:rPr>
              <w:t xml:space="preserve"> </w:t>
            </w:r>
            <w:proofErr w:type="spellStart"/>
            <w:r w:rsidR="0078583D" w:rsidRPr="0078583D">
              <w:rPr>
                <w:rFonts w:ascii="Times New Roman" w:eastAsia="Times New Roman" w:hAnsi="Times New Roman"/>
                <w:b/>
                <w:lang w:eastAsia="ru-RU"/>
              </w:rPr>
              <w:t>закупівлі</w:t>
            </w:r>
            <w:proofErr w:type="spellEnd"/>
            <w:r w:rsidR="0078583D" w:rsidRPr="0078583D">
              <w:rPr>
                <w:rFonts w:ascii="Times New Roman" w:eastAsia="Times New Roman" w:hAnsi="Times New Roman"/>
                <w:b/>
                <w:lang w:eastAsia="ru-RU"/>
              </w:rPr>
              <w:t xml:space="preserve">, </w:t>
            </w:r>
            <w:proofErr w:type="spellStart"/>
            <w:r w:rsidR="0078583D" w:rsidRPr="0078583D">
              <w:rPr>
                <w:rFonts w:ascii="Times New Roman" w:eastAsia="Times New Roman" w:hAnsi="Times New Roman"/>
                <w:b/>
                <w:lang w:eastAsia="ru-RU"/>
              </w:rPr>
              <w:t>фізичну</w:t>
            </w:r>
            <w:proofErr w:type="spellEnd"/>
            <w:r w:rsidR="0078583D" w:rsidRPr="0078583D">
              <w:rPr>
                <w:rFonts w:ascii="Times New Roman" w:eastAsia="Times New Roman" w:hAnsi="Times New Roman"/>
                <w:b/>
                <w:lang w:eastAsia="ru-RU"/>
              </w:rPr>
              <w:t xml:space="preserve"> особу, яка є </w:t>
            </w:r>
            <w:proofErr w:type="spellStart"/>
            <w:r w:rsidR="0078583D" w:rsidRPr="0078583D">
              <w:rPr>
                <w:rFonts w:ascii="Times New Roman" w:eastAsia="Times New Roman" w:hAnsi="Times New Roman"/>
                <w:b/>
                <w:lang w:eastAsia="ru-RU"/>
              </w:rPr>
              <w:t>учасником</w:t>
            </w:r>
            <w:proofErr w:type="spellEnd"/>
            <w:r>
              <w:rPr>
                <w:rFonts w:ascii="Times New Roman" w:eastAsia="Times New Roman" w:hAnsi="Times New Roman"/>
                <w:b/>
                <w:lang w:val="uk-UA" w:eastAsia="ru-RU"/>
              </w:rPr>
              <w:t xml:space="preserve"> </w:t>
            </w:r>
            <w:proofErr w:type="spellStart"/>
            <w:r w:rsidR="0078583D" w:rsidRPr="0078583D">
              <w:rPr>
                <w:rFonts w:ascii="Times New Roman" w:eastAsia="Times New Roman" w:hAnsi="Times New Roman"/>
                <w:b/>
                <w:lang w:eastAsia="ru-RU"/>
              </w:rPr>
              <w:t>процедури</w:t>
            </w:r>
            <w:proofErr w:type="spellEnd"/>
            <w:r>
              <w:rPr>
                <w:rFonts w:ascii="Times New Roman" w:eastAsia="Times New Roman" w:hAnsi="Times New Roman"/>
                <w:b/>
                <w:lang w:val="uk-UA" w:eastAsia="ru-RU"/>
              </w:rPr>
              <w:t xml:space="preserve"> </w:t>
            </w:r>
            <w:proofErr w:type="spellStart"/>
            <w:r w:rsidR="0078583D" w:rsidRPr="0078583D">
              <w:rPr>
                <w:rFonts w:ascii="Times New Roman" w:eastAsia="Times New Roman" w:hAnsi="Times New Roman"/>
                <w:b/>
                <w:lang w:eastAsia="ru-RU"/>
              </w:rPr>
              <w:t>закупівлі</w:t>
            </w:r>
            <w:proofErr w:type="spellEnd"/>
            <w:r w:rsidR="0078583D" w:rsidRPr="0078583D">
              <w:rPr>
                <w:rFonts w:ascii="Times New Roman" w:eastAsia="Times New Roman" w:hAnsi="Times New Roman"/>
                <w:b/>
                <w:lang w:eastAsia="ru-RU"/>
              </w:rPr>
              <w:t xml:space="preserve">, </w:t>
            </w:r>
            <w:proofErr w:type="spellStart"/>
            <w:r w:rsidR="0078583D" w:rsidRPr="0078583D">
              <w:rPr>
                <w:rFonts w:ascii="Times New Roman" w:eastAsia="Times New Roman" w:hAnsi="Times New Roman"/>
                <w:b/>
                <w:lang w:eastAsia="ru-RU"/>
              </w:rPr>
              <w:t>було</w:t>
            </w:r>
            <w:proofErr w:type="spellEnd"/>
            <w:r>
              <w:rPr>
                <w:rFonts w:ascii="Times New Roman" w:eastAsia="Times New Roman" w:hAnsi="Times New Roman"/>
                <w:b/>
                <w:lang w:val="uk-UA" w:eastAsia="ru-RU"/>
              </w:rPr>
              <w:t xml:space="preserve"> </w:t>
            </w:r>
            <w:proofErr w:type="spellStart"/>
            <w:r w:rsidR="0078583D" w:rsidRPr="0078583D">
              <w:rPr>
                <w:rFonts w:ascii="Times New Roman" w:eastAsia="Times New Roman" w:hAnsi="Times New Roman"/>
                <w:b/>
                <w:lang w:eastAsia="ru-RU"/>
              </w:rPr>
              <w:t>притягнуто</w:t>
            </w:r>
            <w:proofErr w:type="spellEnd"/>
            <w:r>
              <w:rPr>
                <w:rFonts w:ascii="Times New Roman" w:eastAsia="Times New Roman" w:hAnsi="Times New Roman"/>
                <w:b/>
                <w:lang w:val="uk-UA" w:eastAsia="ru-RU"/>
              </w:rPr>
              <w:t xml:space="preserve"> </w:t>
            </w:r>
            <w:proofErr w:type="spellStart"/>
            <w:r w:rsidR="0078583D" w:rsidRPr="0078583D">
              <w:rPr>
                <w:rFonts w:ascii="Times New Roman" w:eastAsia="Times New Roman" w:hAnsi="Times New Roman"/>
                <w:b/>
                <w:lang w:eastAsia="ru-RU"/>
              </w:rPr>
              <w:t>згідно</w:t>
            </w:r>
            <w:proofErr w:type="spellEnd"/>
            <w:r>
              <w:rPr>
                <w:rFonts w:ascii="Times New Roman" w:eastAsia="Times New Roman" w:hAnsi="Times New Roman"/>
                <w:b/>
                <w:lang w:val="uk-UA" w:eastAsia="ru-RU"/>
              </w:rPr>
              <w:t xml:space="preserve"> </w:t>
            </w:r>
            <w:proofErr w:type="spellStart"/>
            <w:r w:rsidR="0078583D" w:rsidRPr="0078583D">
              <w:rPr>
                <w:rFonts w:ascii="Times New Roman" w:eastAsia="Times New Roman" w:hAnsi="Times New Roman"/>
                <w:b/>
                <w:lang w:eastAsia="ru-RU"/>
              </w:rPr>
              <w:t>із</w:t>
            </w:r>
            <w:proofErr w:type="spellEnd"/>
            <w:r>
              <w:rPr>
                <w:rFonts w:ascii="Times New Roman" w:eastAsia="Times New Roman" w:hAnsi="Times New Roman"/>
                <w:b/>
                <w:lang w:val="uk-UA" w:eastAsia="ru-RU"/>
              </w:rPr>
              <w:t xml:space="preserve"> </w:t>
            </w:r>
            <w:r w:rsidR="0078583D" w:rsidRPr="0078583D">
              <w:rPr>
                <w:rFonts w:ascii="Times New Roman" w:eastAsia="Times New Roman" w:hAnsi="Times New Roman"/>
                <w:b/>
                <w:lang w:eastAsia="ru-RU"/>
              </w:rPr>
              <w:t>законом  до</w:t>
            </w:r>
            <w:r>
              <w:rPr>
                <w:rFonts w:ascii="Times New Roman" w:eastAsia="Times New Roman" w:hAnsi="Times New Roman"/>
                <w:b/>
                <w:lang w:val="uk-UA" w:eastAsia="ru-RU"/>
              </w:rPr>
              <w:t xml:space="preserve"> </w:t>
            </w:r>
            <w:proofErr w:type="spellStart"/>
            <w:r w:rsidR="0078583D" w:rsidRPr="0078583D">
              <w:rPr>
                <w:rFonts w:ascii="Times New Roman" w:eastAsia="Times New Roman" w:hAnsi="Times New Roman"/>
                <w:b/>
                <w:lang w:eastAsia="ru-RU"/>
              </w:rPr>
              <w:t>відповідальності</w:t>
            </w:r>
            <w:proofErr w:type="spellEnd"/>
            <w:r w:rsidR="0078583D" w:rsidRPr="0078583D">
              <w:rPr>
                <w:rFonts w:ascii="Times New Roman" w:eastAsia="Times New Roman" w:hAnsi="Times New Roman"/>
                <w:b/>
                <w:lang w:eastAsia="ru-RU"/>
              </w:rPr>
              <w:t xml:space="preserve"> за </w:t>
            </w:r>
            <w:proofErr w:type="spellStart"/>
            <w:r w:rsidR="0078583D" w:rsidRPr="0078583D">
              <w:rPr>
                <w:rFonts w:ascii="Times New Roman" w:eastAsia="Times New Roman" w:hAnsi="Times New Roman"/>
                <w:b/>
                <w:lang w:eastAsia="ru-RU"/>
              </w:rPr>
              <w:t>вчинення</w:t>
            </w:r>
            <w:proofErr w:type="spellEnd"/>
            <w:r>
              <w:rPr>
                <w:rFonts w:ascii="Times New Roman" w:eastAsia="Times New Roman" w:hAnsi="Times New Roman"/>
                <w:b/>
                <w:lang w:val="uk-UA" w:eastAsia="ru-RU"/>
              </w:rPr>
              <w:t xml:space="preserve"> </w:t>
            </w:r>
            <w:proofErr w:type="spellStart"/>
            <w:r w:rsidR="0078583D" w:rsidRPr="0078583D">
              <w:rPr>
                <w:rFonts w:ascii="Times New Roman" w:eastAsia="Times New Roman" w:hAnsi="Times New Roman"/>
                <w:b/>
                <w:lang w:eastAsia="ru-RU"/>
              </w:rPr>
              <w:t>корупційного</w:t>
            </w:r>
            <w:proofErr w:type="spellEnd"/>
            <w:r>
              <w:rPr>
                <w:rFonts w:ascii="Times New Roman" w:eastAsia="Times New Roman" w:hAnsi="Times New Roman"/>
                <w:b/>
                <w:lang w:val="uk-UA" w:eastAsia="ru-RU"/>
              </w:rPr>
              <w:t xml:space="preserve"> </w:t>
            </w:r>
            <w:proofErr w:type="spellStart"/>
            <w:r w:rsidR="0078583D" w:rsidRPr="0078583D">
              <w:rPr>
                <w:rFonts w:ascii="Times New Roman" w:eastAsia="Times New Roman" w:hAnsi="Times New Roman"/>
                <w:b/>
                <w:lang w:eastAsia="ru-RU"/>
              </w:rPr>
              <w:t>правопорушення</w:t>
            </w:r>
            <w:proofErr w:type="spellEnd"/>
            <w:r>
              <w:rPr>
                <w:rFonts w:ascii="Times New Roman" w:eastAsia="Times New Roman" w:hAnsi="Times New Roman"/>
                <w:b/>
                <w:lang w:val="uk-UA" w:eastAsia="ru-RU"/>
              </w:rPr>
              <w:t xml:space="preserve"> </w:t>
            </w:r>
            <w:proofErr w:type="spellStart"/>
            <w:r w:rsidR="0078583D" w:rsidRPr="0078583D">
              <w:rPr>
                <w:rFonts w:ascii="Times New Roman" w:eastAsia="Times New Roman" w:hAnsi="Times New Roman"/>
                <w:b/>
                <w:lang w:eastAsia="ru-RU"/>
              </w:rPr>
              <w:t>або</w:t>
            </w:r>
            <w:proofErr w:type="spellEnd"/>
            <w:r>
              <w:rPr>
                <w:rFonts w:ascii="Times New Roman" w:eastAsia="Times New Roman" w:hAnsi="Times New Roman"/>
                <w:b/>
                <w:lang w:val="uk-UA" w:eastAsia="ru-RU"/>
              </w:rPr>
              <w:t xml:space="preserve"> </w:t>
            </w:r>
            <w:proofErr w:type="spellStart"/>
            <w:r w:rsidR="0078583D" w:rsidRPr="0078583D">
              <w:rPr>
                <w:rFonts w:ascii="Times New Roman" w:eastAsia="Times New Roman" w:hAnsi="Times New Roman"/>
                <w:b/>
                <w:lang w:eastAsia="ru-RU"/>
              </w:rPr>
              <w:t>правопорушення</w:t>
            </w:r>
            <w:proofErr w:type="spellEnd"/>
            <w:r w:rsidR="0078583D" w:rsidRPr="0078583D">
              <w:rPr>
                <w:rFonts w:ascii="Times New Roman" w:eastAsia="Times New Roman" w:hAnsi="Times New Roman"/>
                <w:b/>
                <w:lang w:eastAsia="ru-RU"/>
              </w:rPr>
              <w:t xml:space="preserve">, </w:t>
            </w:r>
            <w:proofErr w:type="spellStart"/>
            <w:r w:rsidR="0078583D" w:rsidRPr="0078583D">
              <w:rPr>
                <w:rFonts w:ascii="Times New Roman" w:eastAsia="Times New Roman" w:hAnsi="Times New Roman"/>
                <w:b/>
                <w:lang w:eastAsia="ru-RU"/>
              </w:rPr>
              <w:t>пов’язаного</w:t>
            </w:r>
            <w:proofErr w:type="spellEnd"/>
            <w:r w:rsidR="0078583D" w:rsidRPr="0078583D">
              <w:rPr>
                <w:rFonts w:ascii="Times New Roman" w:eastAsia="Times New Roman" w:hAnsi="Times New Roman"/>
                <w:b/>
                <w:lang w:eastAsia="ru-RU"/>
              </w:rPr>
              <w:t xml:space="preserve"> з </w:t>
            </w:r>
            <w:proofErr w:type="spellStart"/>
            <w:r w:rsidR="0078583D" w:rsidRPr="0078583D">
              <w:rPr>
                <w:rFonts w:ascii="Times New Roman" w:eastAsia="Times New Roman" w:hAnsi="Times New Roman"/>
                <w:b/>
                <w:lang w:eastAsia="ru-RU"/>
              </w:rPr>
              <w:t>корупцією</w:t>
            </w:r>
            <w:proofErr w:type="spellEnd"/>
            <w:r w:rsidR="0078583D" w:rsidRPr="0078583D">
              <w:rPr>
                <w:rFonts w:ascii="Times New Roman" w:eastAsia="Times New Roman" w:hAnsi="Times New Roman"/>
                <w:b/>
                <w:lang w:eastAsia="ru-RU"/>
              </w:rPr>
              <w:t>;</w:t>
            </w:r>
          </w:p>
          <w:p w14:paraId="10CC72CC" w14:textId="77777777" w:rsidR="0078583D" w:rsidRPr="0078583D" w:rsidRDefault="0078583D" w:rsidP="00FC7D26">
            <w:pPr>
              <w:tabs>
                <w:tab w:val="num" w:pos="360"/>
              </w:tabs>
              <w:spacing w:after="0" w:line="240" w:lineRule="auto"/>
              <w:jc w:val="both"/>
              <w:rPr>
                <w:rFonts w:ascii="Times New Roman" w:eastAsia="Times New Roman" w:hAnsi="Times New Roman"/>
                <w:b/>
                <w:lang w:eastAsia="ru-RU"/>
              </w:rPr>
            </w:pPr>
            <w:r w:rsidRPr="0078583D">
              <w:rPr>
                <w:rFonts w:ascii="Times New Roman" w:eastAsia="Times New Roman" w:hAnsi="Times New Roman"/>
                <w:b/>
                <w:lang w:eastAsia="ru-RU"/>
              </w:rPr>
              <w:t>(</w:t>
            </w:r>
            <w:proofErr w:type="spellStart"/>
            <w:r w:rsidRPr="0078583D">
              <w:rPr>
                <w:rFonts w:ascii="Times New Roman" w:eastAsia="Times New Roman" w:hAnsi="Times New Roman"/>
                <w:b/>
                <w:lang w:eastAsia="ru-RU"/>
              </w:rPr>
              <w:t>підстава</w:t>
            </w:r>
            <w:proofErr w:type="spellEnd"/>
            <w:r w:rsidR="00EE1473">
              <w:rPr>
                <w:rFonts w:ascii="Times New Roman" w:eastAsia="Times New Roman" w:hAnsi="Times New Roman"/>
                <w:b/>
                <w:lang w:val="uk-UA" w:eastAsia="ru-RU"/>
              </w:rPr>
              <w:t xml:space="preserve"> </w:t>
            </w:r>
            <w:proofErr w:type="spellStart"/>
            <w:r w:rsidRPr="0078583D">
              <w:rPr>
                <w:rFonts w:ascii="Times New Roman" w:eastAsia="Times New Roman" w:hAnsi="Times New Roman"/>
                <w:b/>
                <w:lang w:eastAsia="ru-RU"/>
              </w:rPr>
              <w:t>згідно</w:t>
            </w:r>
            <w:proofErr w:type="spellEnd"/>
            <w:r w:rsidRPr="0078583D">
              <w:rPr>
                <w:rFonts w:ascii="Times New Roman" w:eastAsia="Times New Roman" w:hAnsi="Times New Roman"/>
                <w:b/>
                <w:lang w:eastAsia="ru-RU"/>
              </w:rPr>
              <w:t xml:space="preserve"> з </w:t>
            </w:r>
            <w:proofErr w:type="spellStart"/>
            <w:r w:rsidRPr="0078583D">
              <w:rPr>
                <w:rFonts w:ascii="Times New Roman" w:eastAsia="Times New Roman" w:hAnsi="Times New Roman"/>
                <w:b/>
                <w:lang w:eastAsia="ru-RU"/>
              </w:rPr>
              <w:t>підпунктом</w:t>
            </w:r>
            <w:proofErr w:type="spellEnd"/>
            <w:r w:rsidRPr="0078583D">
              <w:rPr>
                <w:rFonts w:ascii="Times New Roman" w:eastAsia="Times New Roman" w:hAnsi="Times New Roman"/>
                <w:b/>
                <w:lang w:eastAsia="ru-RU"/>
              </w:rPr>
              <w:t xml:space="preserve"> 3 пункту 47 </w:t>
            </w:r>
            <w:proofErr w:type="spellStart"/>
            <w:r w:rsidRPr="0078583D">
              <w:rPr>
                <w:rFonts w:ascii="Times New Roman" w:eastAsia="Times New Roman" w:hAnsi="Times New Roman"/>
                <w:b/>
                <w:lang w:eastAsia="ru-RU"/>
              </w:rPr>
              <w:t>Особливостей</w:t>
            </w:r>
            <w:proofErr w:type="spellEnd"/>
            <w:r w:rsidRPr="0078583D">
              <w:rPr>
                <w:rFonts w:ascii="Times New Roman" w:eastAsia="Times New Roman" w:hAnsi="Times New Roman"/>
                <w:b/>
                <w:lang w:eastAsia="ru-RU"/>
              </w:rPr>
              <w:t>)</w:t>
            </w:r>
          </w:p>
        </w:tc>
        <w:tc>
          <w:tcPr>
            <w:tcW w:w="5103" w:type="dxa"/>
            <w:tcBorders>
              <w:top w:val="single" w:sz="6" w:space="0" w:color="auto"/>
              <w:left w:val="single" w:sz="6" w:space="0" w:color="auto"/>
              <w:bottom w:val="single" w:sz="6" w:space="0" w:color="auto"/>
              <w:right w:val="single" w:sz="6" w:space="0" w:color="auto"/>
            </w:tcBorders>
          </w:tcPr>
          <w:p w14:paraId="0E5CC791" w14:textId="77777777" w:rsidR="0078583D" w:rsidRPr="0078583D" w:rsidRDefault="0078583D" w:rsidP="00FC7D26">
            <w:pPr>
              <w:spacing w:after="0" w:line="240" w:lineRule="auto"/>
              <w:ind w:firstLine="709"/>
              <w:jc w:val="both"/>
              <w:rPr>
                <w:rFonts w:ascii="Times New Roman" w:eastAsia="Times New Roman" w:hAnsi="Times New Roman"/>
                <w:lang w:eastAsia="ru-RU"/>
              </w:rPr>
            </w:pPr>
            <w:proofErr w:type="spellStart"/>
            <w:r w:rsidRPr="0078583D">
              <w:rPr>
                <w:rFonts w:ascii="Times New Roman" w:eastAsia="Times New Roman" w:hAnsi="Times New Roman"/>
                <w:lang w:eastAsia="ru-RU"/>
              </w:rPr>
              <w:t>Перевіряється</w:t>
            </w:r>
            <w:proofErr w:type="spellEnd"/>
            <w:r w:rsidR="00EE1473">
              <w:rPr>
                <w:rFonts w:ascii="Times New Roman" w:eastAsia="Times New Roman" w:hAnsi="Times New Roman"/>
                <w:lang w:val="uk-UA" w:eastAsia="ru-RU"/>
              </w:rPr>
              <w:t xml:space="preserve"> </w:t>
            </w:r>
            <w:proofErr w:type="spellStart"/>
            <w:r w:rsidRPr="0078583D">
              <w:rPr>
                <w:rFonts w:ascii="Times New Roman" w:eastAsia="Times New Roman" w:hAnsi="Times New Roman"/>
                <w:lang w:eastAsia="ru-RU"/>
              </w:rPr>
              <w:t>безпосередньо</w:t>
            </w:r>
            <w:proofErr w:type="spellEnd"/>
            <w:r w:rsidR="00EE1473">
              <w:rPr>
                <w:rFonts w:ascii="Times New Roman" w:eastAsia="Times New Roman" w:hAnsi="Times New Roman"/>
                <w:lang w:val="uk-UA" w:eastAsia="ru-RU"/>
              </w:rPr>
              <w:t xml:space="preserve"> </w:t>
            </w:r>
            <w:proofErr w:type="spellStart"/>
            <w:r w:rsidRPr="0078583D">
              <w:rPr>
                <w:rFonts w:ascii="Times New Roman" w:eastAsia="Times New Roman" w:hAnsi="Times New Roman"/>
                <w:lang w:eastAsia="ru-RU"/>
              </w:rPr>
              <w:t>замовником</w:t>
            </w:r>
            <w:proofErr w:type="spellEnd"/>
            <w:r w:rsidR="00EE1473">
              <w:rPr>
                <w:rFonts w:ascii="Times New Roman" w:eastAsia="Times New Roman" w:hAnsi="Times New Roman"/>
                <w:lang w:val="uk-UA" w:eastAsia="ru-RU"/>
              </w:rPr>
              <w:t xml:space="preserve"> </w:t>
            </w:r>
            <w:proofErr w:type="spellStart"/>
            <w:r w:rsidRPr="0078583D">
              <w:rPr>
                <w:rFonts w:ascii="Times New Roman" w:eastAsia="Times New Roman" w:hAnsi="Times New Roman"/>
                <w:lang w:eastAsia="ru-RU"/>
              </w:rPr>
              <w:t>самостійно</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крім</w:t>
            </w:r>
            <w:proofErr w:type="spellEnd"/>
            <w:r w:rsidR="00EE1473">
              <w:rPr>
                <w:rFonts w:ascii="Times New Roman" w:eastAsia="Times New Roman" w:hAnsi="Times New Roman"/>
                <w:lang w:val="uk-UA" w:eastAsia="ru-RU"/>
              </w:rPr>
              <w:t xml:space="preserve"> </w:t>
            </w:r>
            <w:proofErr w:type="spellStart"/>
            <w:r w:rsidRPr="0078583D">
              <w:rPr>
                <w:rFonts w:ascii="Times New Roman" w:eastAsia="Times New Roman" w:hAnsi="Times New Roman"/>
                <w:lang w:eastAsia="ru-RU"/>
              </w:rPr>
              <w:t>випадків</w:t>
            </w:r>
            <w:proofErr w:type="spellEnd"/>
            <w:r w:rsidRPr="0078583D">
              <w:rPr>
                <w:rFonts w:ascii="Times New Roman" w:eastAsia="Times New Roman" w:hAnsi="Times New Roman"/>
                <w:lang w:eastAsia="ru-RU"/>
              </w:rPr>
              <w:t xml:space="preserve">, коли доступ до </w:t>
            </w:r>
            <w:proofErr w:type="spellStart"/>
            <w:r w:rsidRPr="0078583D">
              <w:rPr>
                <w:rFonts w:ascii="Times New Roman" w:eastAsia="Times New Roman" w:hAnsi="Times New Roman"/>
                <w:lang w:eastAsia="ru-RU"/>
              </w:rPr>
              <w:t>такої</w:t>
            </w:r>
            <w:proofErr w:type="spellEnd"/>
            <w:r w:rsidR="00EE1473">
              <w:rPr>
                <w:rFonts w:ascii="Times New Roman" w:eastAsia="Times New Roman" w:hAnsi="Times New Roman"/>
                <w:lang w:val="uk-UA" w:eastAsia="ru-RU"/>
              </w:rPr>
              <w:t xml:space="preserve"> </w:t>
            </w:r>
            <w:proofErr w:type="spellStart"/>
            <w:r w:rsidRPr="0078583D">
              <w:rPr>
                <w:rFonts w:ascii="Times New Roman" w:eastAsia="Times New Roman" w:hAnsi="Times New Roman"/>
                <w:lang w:eastAsia="ru-RU"/>
              </w:rPr>
              <w:t>інформації</w:t>
            </w:r>
            <w:proofErr w:type="spellEnd"/>
            <w:r w:rsidRPr="0078583D">
              <w:rPr>
                <w:rFonts w:ascii="Times New Roman" w:eastAsia="Times New Roman" w:hAnsi="Times New Roman"/>
                <w:lang w:eastAsia="ru-RU"/>
              </w:rPr>
              <w:t xml:space="preserve"> є </w:t>
            </w:r>
            <w:proofErr w:type="spellStart"/>
            <w:r w:rsidRPr="0078583D">
              <w:rPr>
                <w:rFonts w:ascii="Times New Roman" w:eastAsia="Times New Roman" w:hAnsi="Times New Roman"/>
                <w:lang w:eastAsia="ru-RU"/>
              </w:rPr>
              <w:t>обмеженим</w:t>
            </w:r>
            <w:proofErr w:type="spellEnd"/>
            <w:r w:rsidRPr="0078583D">
              <w:rPr>
                <w:rFonts w:ascii="Times New Roman" w:eastAsia="Times New Roman" w:hAnsi="Times New Roman"/>
                <w:lang w:eastAsia="ru-RU"/>
              </w:rPr>
              <w:t>*.</w:t>
            </w:r>
          </w:p>
          <w:p w14:paraId="1860B5C8" w14:textId="77777777" w:rsidR="0078583D" w:rsidRPr="0078583D" w:rsidRDefault="0078583D" w:rsidP="00FC7D26">
            <w:pPr>
              <w:spacing w:after="0" w:line="240" w:lineRule="auto"/>
              <w:ind w:firstLine="709"/>
              <w:jc w:val="both"/>
              <w:rPr>
                <w:rFonts w:ascii="Times New Roman" w:eastAsia="Times New Roman" w:hAnsi="Times New Roman"/>
                <w:i/>
                <w:lang w:eastAsia="ru-RU"/>
              </w:rPr>
            </w:pPr>
            <w:r w:rsidRPr="0078583D">
              <w:rPr>
                <w:rFonts w:ascii="Times New Roman" w:eastAsia="Times New Roman" w:hAnsi="Times New Roman"/>
                <w:lang w:eastAsia="ru-RU"/>
              </w:rPr>
              <w:t>*</w:t>
            </w:r>
            <w:r w:rsidRPr="0078583D">
              <w:rPr>
                <w:rFonts w:ascii="Times New Roman" w:eastAsia="Times New Roman" w:hAnsi="Times New Roman"/>
                <w:i/>
                <w:lang w:eastAsia="ru-RU"/>
              </w:rPr>
              <w:t xml:space="preserve">З 04.09.2023 р. </w:t>
            </w:r>
            <w:proofErr w:type="spellStart"/>
            <w:r w:rsidRPr="0078583D">
              <w:rPr>
                <w:rFonts w:ascii="Times New Roman" w:eastAsia="Times New Roman" w:hAnsi="Times New Roman"/>
                <w:i/>
                <w:lang w:eastAsia="ru-RU"/>
              </w:rPr>
              <w:t>Національне</w:t>
            </w:r>
            <w:proofErr w:type="spellEnd"/>
            <w:r w:rsidRPr="0078583D">
              <w:rPr>
                <w:rFonts w:ascii="Times New Roman" w:eastAsia="Times New Roman" w:hAnsi="Times New Roman"/>
                <w:i/>
                <w:lang w:eastAsia="ru-RU"/>
              </w:rPr>
              <w:t xml:space="preserve"> агентство з </w:t>
            </w:r>
            <w:proofErr w:type="spellStart"/>
            <w:r w:rsidRPr="0078583D">
              <w:rPr>
                <w:rFonts w:ascii="Times New Roman" w:eastAsia="Times New Roman" w:hAnsi="Times New Roman"/>
                <w:i/>
                <w:lang w:eastAsia="ru-RU"/>
              </w:rPr>
              <w:t>питаньзапобіганнякорупції</w:t>
            </w:r>
            <w:proofErr w:type="spellEnd"/>
            <w:r w:rsidRPr="0078583D">
              <w:rPr>
                <w:rFonts w:ascii="Times New Roman" w:eastAsia="Times New Roman" w:hAnsi="Times New Roman"/>
                <w:i/>
                <w:lang w:eastAsia="ru-RU"/>
              </w:rPr>
              <w:t xml:space="preserve"> (НАЗК) </w:t>
            </w:r>
            <w:proofErr w:type="spellStart"/>
            <w:r w:rsidRPr="0078583D">
              <w:rPr>
                <w:rFonts w:ascii="Times New Roman" w:eastAsia="Times New Roman" w:hAnsi="Times New Roman"/>
                <w:i/>
                <w:lang w:eastAsia="ru-RU"/>
              </w:rPr>
              <w:t>відкрило</w:t>
            </w:r>
            <w:proofErr w:type="spellEnd"/>
            <w:r w:rsidRPr="0078583D">
              <w:rPr>
                <w:rFonts w:ascii="Times New Roman" w:eastAsia="Times New Roman" w:hAnsi="Times New Roman"/>
                <w:i/>
                <w:lang w:eastAsia="ru-RU"/>
              </w:rPr>
              <w:t xml:space="preserve"> доступ до </w:t>
            </w:r>
            <w:proofErr w:type="spellStart"/>
            <w:r w:rsidRPr="0078583D">
              <w:rPr>
                <w:rFonts w:ascii="Times New Roman" w:eastAsia="Times New Roman" w:hAnsi="Times New Roman"/>
                <w:i/>
                <w:lang w:eastAsia="ru-RU"/>
              </w:rPr>
              <w:t>Реєструосіб</w:t>
            </w:r>
            <w:proofErr w:type="spellEnd"/>
            <w:r w:rsidRPr="0078583D">
              <w:rPr>
                <w:rFonts w:ascii="Times New Roman" w:eastAsia="Times New Roman" w:hAnsi="Times New Roman"/>
                <w:i/>
                <w:lang w:eastAsia="ru-RU"/>
              </w:rPr>
              <w:t xml:space="preserve">, </w:t>
            </w:r>
            <w:proofErr w:type="spellStart"/>
            <w:r w:rsidRPr="0078583D">
              <w:rPr>
                <w:rFonts w:ascii="Times New Roman" w:eastAsia="Times New Roman" w:hAnsi="Times New Roman"/>
                <w:i/>
                <w:lang w:eastAsia="ru-RU"/>
              </w:rPr>
              <w:t>які</w:t>
            </w:r>
            <w:proofErr w:type="spellEnd"/>
            <w:r w:rsidRPr="0078583D">
              <w:rPr>
                <w:rFonts w:ascii="Times New Roman" w:eastAsia="Times New Roman" w:hAnsi="Times New Roman"/>
                <w:i/>
                <w:lang w:eastAsia="ru-RU"/>
              </w:rPr>
              <w:t xml:space="preserve"> вчинили </w:t>
            </w:r>
            <w:proofErr w:type="spellStart"/>
            <w:r w:rsidRPr="0078583D">
              <w:rPr>
                <w:rFonts w:ascii="Times New Roman" w:eastAsia="Times New Roman" w:hAnsi="Times New Roman"/>
                <w:i/>
                <w:lang w:eastAsia="ru-RU"/>
              </w:rPr>
              <w:t>корупційні</w:t>
            </w:r>
            <w:proofErr w:type="spellEnd"/>
            <w:r w:rsidRPr="0078583D">
              <w:rPr>
                <w:rFonts w:ascii="Times New Roman" w:eastAsia="Times New Roman" w:hAnsi="Times New Roman"/>
                <w:i/>
                <w:lang w:eastAsia="ru-RU"/>
              </w:rPr>
              <w:t xml:space="preserve"> та </w:t>
            </w:r>
            <w:proofErr w:type="spellStart"/>
            <w:r w:rsidRPr="0078583D">
              <w:rPr>
                <w:rFonts w:ascii="Times New Roman" w:eastAsia="Times New Roman" w:hAnsi="Times New Roman"/>
                <w:i/>
                <w:lang w:eastAsia="ru-RU"/>
              </w:rPr>
              <w:t>пов’язані</w:t>
            </w:r>
            <w:proofErr w:type="spellEnd"/>
            <w:r w:rsidRPr="0078583D">
              <w:rPr>
                <w:rFonts w:ascii="Times New Roman" w:eastAsia="Times New Roman" w:hAnsi="Times New Roman"/>
                <w:i/>
                <w:lang w:eastAsia="ru-RU"/>
              </w:rPr>
              <w:t xml:space="preserve"> з </w:t>
            </w:r>
            <w:proofErr w:type="spellStart"/>
            <w:r w:rsidRPr="0078583D">
              <w:rPr>
                <w:rFonts w:ascii="Times New Roman" w:eastAsia="Times New Roman" w:hAnsi="Times New Roman"/>
                <w:i/>
                <w:lang w:eastAsia="ru-RU"/>
              </w:rPr>
              <w:t>корупцією</w:t>
            </w:r>
            <w:proofErr w:type="spellEnd"/>
            <w:r w:rsidR="00EE1473">
              <w:rPr>
                <w:rFonts w:ascii="Times New Roman" w:eastAsia="Times New Roman" w:hAnsi="Times New Roman"/>
                <w:i/>
                <w:lang w:val="uk-UA" w:eastAsia="ru-RU"/>
              </w:rPr>
              <w:t xml:space="preserve"> </w:t>
            </w:r>
            <w:proofErr w:type="spellStart"/>
            <w:r w:rsidRPr="0078583D">
              <w:rPr>
                <w:rFonts w:ascii="Times New Roman" w:eastAsia="Times New Roman" w:hAnsi="Times New Roman"/>
                <w:i/>
                <w:lang w:eastAsia="ru-RU"/>
              </w:rPr>
              <w:t>правопорушення</w:t>
            </w:r>
            <w:proofErr w:type="spellEnd"/>
            <w:r w:rsidRPr="0078583D">
              <w:rPr>
                <w:rFonts w:ascii="Times New Roman" w:eastAsia="Times New Roman" w:hAnsi="Times New Roman"/>
                <w:i/>
                <w:lang w:eastAsia="ru-RU"/>
              </w:rPr>
              <w:t xml:space="preserve">, з </w:t>
            </w:r>
            <w:proofErr w:type="spellStart"/>
            <w:r w:rsidRPr="0078583D">
              <w:rPr>
                <w:rFonts w:ascii="Times New Roman" w:eastAsia="Times New Roman" w:hAnsi="Times New Roman"/>
                <w:i/>
                <w:lang w:eastAsia="ru-RU"/>
              </w:rPr>
              <w:t>урахуванням</w:t>
            </w:r>
            <w:proofErr w:type="spellEnd"/>
            <w:r w:rsidR="00EE1473">
              <w:rPr>
                <w:rFonts w:ascii="Times New Roman" w:eastAsia="Times New Roman" w:hAnsi="Times New Roman"/>
                <w:i/>
                <w:lang w:val="uk-UA" w:eastAsia="ru-RU"/>
              </w:rPr>
              <w:t xml:space="preserve"> </w:t>
            </w:r>
            <w:proofErr w:type="spellStart"/>
            <w:r w:rsidRPr="0078583D">
              <w:rPr>
                <w:rFonts w:ascii="Times New Roman" w:eastAsia="Times New Roman" w:hAnsi="Times New Roman"/>
                <w:i/>
                <w:lang w:eastAsia="ru-RU"/>
              </w:rPr>
              <w:t>безпекових</w:t>
            </w:r>
            <w:proofErr w:type="spellEnd"/>
            <w:r w:rsidR="00EE1473">
              <w:rPr>
                <w:rFonts w:ascii="Times New Roman" w:eastAsia="Times New Roman" w:hAnsi="Times New Roman"/>
                <w:i/>
                <w:lang w:val="uk-UA" w:eastAsia="ru-RU"/>
              </w:rPr>
              <w:t xml:space="preserve"> </w:t>
            </w:r>
            <w:proofErr w:type="spellStart"/>
            <w:r w:rsidRPr="0078583D">
              <w:rPr>
                <w:rFonts w:ascii="Times New Roman" w:eastAsia="Times New Roman" w:hAnsi="Times New Roman"/>
                <w:i/>
                <w:lang w:eastAsia="ru-RU"/>
              </w:rPr>
              <w:t>аспектів</w:t>
            </w:r>
            <w:proofErr w:type="spellEnd"/>
            <w:r w:rsidRPr="0078583D">
              <w:rPr>
                <w:rFonts w:ascii="Times New Roman" w:eastAsia="Times New Roman" w:hAnsi="Times New Roman"/>
                <w:i/>
                <w:lang w:eastAsia="ru-RU"/>
              </w:rPr>
              <w:t xml:space="preserve">. </w:t>
            </w:r>
            <w:proofErr w:type="spellStart"/>
            <w:r w:rsidRPr="0078583D">
              <w:rPr>
                <w:rFonts w:ascii="Times New Roman" w:eastAsia="Times New Roman" w:hAnsi="Times New Roman"/>
                <w:i/>
                <w:lang w:eastAsia="ru-RU"/>
              </w:rPr>
              <w:t>Протезгідно</w:t>
            </w:r>
            <w:proofErr w:type="spellEnd"/>
            <w:r w:rsidRPr="0078583D">
              <w:rPr>
                <w:rFonts w:ascii="Times New Roman" w:eastAsia="Times New Roman" w:hAnsi="Times New Roman"/>
                <w:i/>
                <w:lang w:eastAsia="ru-RU"/>
              </w:rPr>
              <w:t xml:space="preserve"> з </w:t>
            </w:r>
            <w:proofErr w:type="spellStart"/>
            <w:r w:rsidRPr="0078583D">
              <w:rPr>
                <w:rFonts w:ascii="Times New Roman" w:eastAsia="Times New Roman" w:hAnsi="Times New Roman"/>
                <w:i/>
                <w:lang w:eastAsia="ru-RU"/>
              </w:rPr>
              <w:t>постановою</w:t>
            </w:r>
            <w:proofErr w:type="spellEnd"/>
            <w:r w:rsidRPr="0078583D">
              <w:rPr>
                <w:rFonts w:ascii="Times New Roman" w:eastAsia="Times New Roman" w:hAnsi="Times New Roman"/>
                <w:i/>
                <w:lang w:eastAsia="ru-RU"/>
              </w:rPr>
              <w:t xml:space="preserve"> КМУ </w:t>
            </w:r>
            <w:proofErr w:type="spellStart"/>
            <w:r w:rsidRPr="0078583D">
              <w:rPr>
                <w:rFonts w:ascii="Times New Roman" w:eastAsia="Times New Roman" w:hAnsi="Times New Roman"/>
                <w:i/>
                <w:lang w:eastAsia="ru-RU"/>
              </w:rPr>
              <w:t>від</w:t>
            </w:r>
            <w:proofErr w:type="spellEnd"/>
            <w:r w:rsidRPr="0078583D">
              <w:rPr>
                <w:rFonts w:ascii="Times New Roman" w:eastAsia="Times New Roman" w:hAnsi="Times New Roman"/>
                <w:i/>
                <w:lang w:eastAsia="ru-RU"/>
              </w:rPr>
              <w:t xml:space="preserve"> 12.03.2022 р. № 263, яка </w:t>
            </w:r>
            <w:proofErr w:type="spellStart"/>
            <w:r w:rsidRPr="0078583D">
              <w:rPr>
                <w:rFonts w:ascii="Times New Roman" w:eastAsia="Times New Roman" w:hAnsi="Times New Roman"/>
                <w:i/>
                <w:lang w:eastAsia="ru-RU"/>
              </w:rPr>
              <w:t>застосовується</w:t>
            </w:r>
            <w:proofErr w:type="spellEnd"/>
            <w:r w:rsidRPr="0078583D">
              <w:rPr>
                <w:rFonts w:ascii="Times New Roman" w:eastAsia="Times New Roman" w:hAnsi="Times New Roman"/>
                <w:i/>
                <w:lang w:eastAsia="ru-RU"/>
              </w:rPr>
              <w:t xml:space="preserve"> до </w:t>
            </w:r>
            <w:proofErr w:type="spellStart"/>
            <w:r w:rsidRPr="0078583D">
              <w:rPr>
                <w:rFonts w:ascii="Times New Roman" w:eastAsia="Times New Roman" w:hAnsi="Times New Roman"/>
                <w:i/>
                <w:lang w:eastAsia="ru-RU"/>
              </w:rPr>
              <w:t>припинення</w:t>
            </w:r>
            <w:proofErr w:type="spellEnd"/>
            <w:r w:rsidR="00EE1473">
              <w:rPr>
                <w:rFonts w:ascii="Times New Roman" w:eastAsia="Times New Roman" w:hAnsi="Times New Roman"/>
                <w:i/>
                <w:lang w:val="uk-UA" w:eastAsia="ru-RU"/>
              </w:rPr>
              <w:t xml:space="preserve"> </w:t>
            </w:r>
            <w:proofErr w:type="spellStart"/>
            <w:r w:rsidRPr="0078583D">
              <w:rPr>
                <w:rFonts w:ascii="Times New Roman" w:eastAsia="Times New Roman" w:hAnsi="Times New Roman"/>
                <w:i/>
                <w:lang w:eastAsia="ru-RU"/>
              </w:rPr>
              <w:t>чи</w:t>
            </w:r>
            <w:proofErr w:type="spellEnd"/>
            <w:r w:rsidR="00EE1473">
              <w:rPr>
                <w:rFonts w:ascii="Times New Roman" w:eastAsia="Times New Roman" w:hAnsi="Times New Roman"/>
                <w:i/>
                <w:lang w:val="uk-UA" w:eastAsia="ru-RU"/>
              </w:rPr>
              <w:t xml:space="preserve"> </w:t>
            </w:r>
            <w:proofErr w:type="spellStart"/>
            <w:r w:rsidRPr="0078583D">
              <w:rPr>
                <w:rFonts w:ascii="Times New Roman" w:eastAsia="Times New Roman" w:hAnsi="Times New Roman"/>
                <w:i/>
                <w:lang w:eastAsia="ru-RU"/>
              </w:rPr>
              <w:t>скасування</w:t>
            </w:r>
            <w:proofErr w:type="spellEnd"/>
            <w:r w:rsidR="00EE1473">
              <w:rPr>
                <w:rFonts w:ascii="Times New Roman" w:eastAsia="Times New Roman" w:hAnsi="Times New Roman"/>
                <w:i/>
                <w:lang w:val="uk-UA" w:eastAsia="ru-RU"/>
              </w:rPr>
              <w:t xml:space="preserve"> </w:t>
            </w:r>
            <w:proofErr w:type="spellStart"/>
            <w:r w:rsidRPr="0078583D">
              <w:rPr>
                <w:rFonts w:ascii="Times New Roman" w:eastAsia="Times New Roman" w:hAnsi="Times New Roman"/>
                <w:i/>
                <w:lang w:eastAsia="ru-RU"/>
              </w:rPr>
              <w:t>воєнного</w:t>
            </w:r>
            <w:proofErr w:type="spellEnd"/>
            <w:r w:rsidRPr="0078583D">
              <w:rPr>
                <w:rFonts w:ascii="Times New Roman" w:eastAsia="Times New Roman" w:hAnsi="Times New Roman"/>
                <w:i/>
                <w:lang w:eastAsia="ru-RU"/>
              </w:rPr>
              <w:t xml:space="preserve"> стану, </w:t>
            </w:r>
            <w:proofErr w:type="spellStart"/>
            <w:r w:rsidRPr="0078583D">
              <w:rPr>
                <w:rFonts w:ascii="Times New Roman" w:eastAsia="Times New Roman" w:hAnsi="Times New Roman"/>
                <w:i/>
                <w:lang w:eastAsia="ru-RU"/>
              </w:rPr>
              <w:t>інформаційні</w:t>
            </w:r>
            <w:proofErr w:type="spellEnd"/>
            <w:r w:rsidRPr="0078583D">
              <w:rPr>
                <w:rFonts w:ascii="Times New Roman" w:eastAsia="Times New Roman" w:hAnsi="Times New Roman"/>
                <w:i/>
                <w:lang w:eastAsia="ru-RU"/>
              </w:rPr>
              <w:t xml:space="preserve">, </w:t>
            </w:r>
            <w:proofErr w:type="spellStart"/>
            <w:r w:rsidRPr="0078583D">
              <w:rPr>
                <w:rFonts w:ascii="Times New Roman" w:eastAsia="Times New Roman" w:hAnsi="Times New Roman"/>
                <w:i/>
                <w:lang w:eastAsia="ru-RU"/>
              </w:rPr>
              <w:t>інформаційно-комунікаційні</w:t>
            </w:r>
            <w:proofErr w:type="spellEnd"/>
            <w:r w:rsidRPr="0078583D">
              <w:rPr>
                <w:rFonts w:ascii="Times New Roman" w:eastAsia="Times New Roman" w:hAnsi="Times New Roman"/>
                <w:i/>
                <w:lang w:eastAsia="ru-RU"/>
              </w:rPr>
              <w:t xml:space="preserve"> та </w:t>
            </w:r>
            <w:proofErr w:type="spellStart"/>
            <w:r w:rsidRPr="0078583D">
              <w:rPr>
                <w:rFonts w:ascii="Times New Roman" w:eastAsia="Times New Roman" w:hAnsi="Times New Roman"/>
                <w:i/>
                <w:lang w:eastAsia="ru-RU"/>
              </w:rPr>
              <w:t>електроннікомунікаційнісистеми</w:t>
            </w:r>
            <w:proofErr w:type="spellEnd"/>
            <w:r w:rsidRPr="0078583D">
              <w:rPr>
                <w:rFonts w:ascii="Times New Roman" w:eastAsia="Times New Roman" w:hAnsi="Times New Roman"/>
                <w:i/>
                <w:lang w:eastAsia="ru-RU"/>
              </w:rPr>
              <w:t xml:space="preserve">, </w:t>
            </w:r>
            <w:proofErr w:type="spellStart"/>
            <w:r w:rsidRPr="0078583D">
              <w:rPr>
                <w:rFonts w:ascii="Times New Roman" w:eastAsia="Times New Roman" w:hAnsi="Times New Roman"/>
                <w:i/>
                <w:lang w:eastAsia="ru-RU"/>
              </w:rPr>
              <w:t>публічні</w:t>
            </w:r>
            <w:proofErr w:type="spellEnd"/>
            <w:r w:rsidR="00EE1473">
              <w:rPr>
                <w:rFonts w:ascii="Times New Roman" w:eastAsia="Times New Roman" w:hAnsi="Times New Roman"/>
                <w:i/>
                <w:lang w:val="uk-UA" w:eastAsia="ru-RU"/>
              </w:rPr>
              <w:t xml:space="preserve"> </w:t>
            </w:r>
            <w:proofErr w:type="spellStart"/>
            <w:r w:rsidRPr="0078583D">
              <w:rPr>
                <w:rFonts w:ascii="Times New Roman" w:eastAsia="Times New Roman" w:hAnsi="Times New Roman"/>
                <w:i/>
                <w:lang w:eastAsia="ru-RU"/>
              </w:rPr>
              <w:t>електронніреєстриможуть</w:t>
            </w:r>
            <w:proofErr w:type="spellEnd"/>
            <w:r w:rsidRPr="0078583D">
              <w:rPr>
                <w:rFonts w:ascii="Times New Roman" w:eastAsia="Times New Roman" w:hAnsi="Times New Roman"/>
                <w:i/>
                <w:lang w:eastAsia="ru-RU"/>
              </w:rPr>
              <w:t xml:space="preserve"> як </w:t>
            </w:r>
            <w:proofErr w:type="spellStart"/>
            <w:r w:rsidRPr="0078583D">
              <w:rPr>
                <w:rFonts w:ascii="Times New Roman" w:eastAsia="Times New Roman" w:hAnsi="Times New Roman"/>
                <w:i/>
                <w:lang w:eastAsia="ru-RU"/>
              </w:rPr>
              <w:t>зупиняти</w:t>
            </w:r>
            <w:proofErr w:type="spellEnd"/>
            <w:r w:rsidRPr="0078583D">
              <w:rPr>
                <w:rFonts w:ascii="Times New Roman" w:eastAsia="Times New Roman" w:hAnsi="Times New Roman"/>
                <w:i/>
                <w:lang w:eastAsia="ru-RU"/>
              </w:rPr>
              <w:t xml:space="preserve">, </w:t>
            </w:r>
            <w:proofErr w:type="spellStart"/>
            <w:r w:rsidRPr="0078583D">
              <w:rPr>
                <w:rFonts w:ascii="Times New Roman" w:eastAsia="Times New Roman" w:hAnsi="Times New Roman"/>
                <w:i/>
                <w:lang w:eastAsia="ru-RU"/>
              </w:rPr>
              <w:t>обмежувати</w:t>
            </w:r>
            <w:proofErr w:type="spellEnd"/>
            <w:r w:rsidRPr="0078583D">
              <w:rPr>
                <w:rFonts w:ascii="Times New Roman" w:eastAsia="Times New Roman" w:hAnsi="Times New Roman"/>
                <w:i/>
                <w:lang w:eastAsia="ru-RU"/>
              </w:rPr>
              <w:t xml:space="preserve"> свою роботу, так і </w:t>
            </w:r>
            <w:proofErr w:type="spellStart"/>
            <w:r w:rsidRPr="0078583D">
              <w:rPr>
                <w:rFonts w:ascii="Times New Roman" w:eastAsia="Times New Roman" w:hAnsi="Times New Roman"/>
                <w:i/>
                <w:lang w:eastAsia="ru-RU"/>
              </w:rPr>
              <w:t>відкриватись</w:t>
            </w:r>
            <w:proofErr w:type="spellEnd"/>
            <w:r w:rsidRPr="0078583D">
              <w:rPr>
                <w:rFonts w:ascii="Times New Roman" w:eastAsia="Times New Roman" w:hAnsi="Times New Roman"/>
                <w:i/>
                <w:lang w:eastAsia="ru-RU"/>
              </w:rPr>
              <w:t xml:space="preserve">, </w:t>
            </w:r>
            <w:proofErr w:type="spellStart"/>
            <w:r w:rsidRPr="0078583D">
              <w:rPr>
                <w:rFonts w:ascii="Times New Roman" w:eastAsia="Times New Roman" w:hAnsi="Times New Roman"/>
                <w:i/>
                <w:lang w:eastAsia="ru-RU"/>
              </w:rPr>
              <w:t>поновлюватись</w:t>
            </w:r>
            <w:proofErr w:type="spellEnd"/>
            <w:r w:rsidRPr="0078583D">
              <w:rPr>
                <w:rFonts w:ascii="Times New Roman" w:eastAsia="Times New Roman" w:hAnsi="Times New Roman"/>
                <w:i/>
                <w:lang w:eastAsia="ru-RU"/>
              </w:rPr>
              <w:t xml:space="preserve"> у </w:t>
            </w:r>
            <w:proofErr w:type="spellStart"/>
            <w:r w:rsidRPr="0078583D">
              <w:rPr>
                <w:rFonts w:ascii="Times New Roman" w:eastAsia="Times New Roman" w:hAnsi="Times New Roman"/>
                <w:i/>
                <w:lang w:eastAsia="ru-RU"/>
              </w:rPr>
              <w:t>період</w:t>
            </w:r>
            <w:proofErr w:type="spellEnd"/>
            <w:r w:rsidR="00EE1473">
              <w:rPr>
                <w:rFonts w:ascii="Times New Roman" w:eastAsia="Times New Roman" w:hAnsi="Times New Roman"/>
                <w:i/>
                <w:lang w:val="uk-UA" w:eastAsia="ru-RU"/>
              </w:rPr>
              <w:t xml:space="preserve"> </w:t>
            </w:r>
            <w:proofErr w:type="spellStart"/>
            <w:r w:rsidRPr="0078583D">
              <w:rPr>
                <w:rFonts w:ascii="Times New Roman" w:eastAsia="Times New Roman" w:hAnsi="Times New Roman"/>
                <w:i/>
                <w:lang w:eastAsia="ru-RU"/>
              </w:rPr>
              <w:t>воєнного</w:t>
            </w:r>
            <w:proofErr w:type="spellEnd"/>
            <w:r w:rsidRPr="0078583D">
              <w:rPr>
                <w:rFonts w:ascii="Times New Roman" w:eastAsia="Times New Roman" w:hAnsi="Times New Roman"/>
                <w:i/>
                <w:lang w:eastAsia="ru-RU"/>
              </w:rPr>
              <w:t xml:space="preserve"> стану.</w:t>
            </w:r>
          </w:p>
          <w:p w14:paraId="512A84A9" w14:textId="77777777" w:rsidR="0078583D" w:rsidRPr="0078583D" w:rsidRDefault="0078583D" w:rsidP="00FC7D26">
            <w:pPr>
              <w:spacing w:after="0" w:line="240" w:lineRule="auto"/>
              <w:ind w:firstLine="709"/>
              <w:jc w:val="both"/>
              <w:rPr>
                <w:rFonts w:ascii="Times New Roman" w:eastAsia="Times New Roman" w:hAnsi="Times New Roman"/>
                <w:i/>
                <w:lang w:eastAsia="ru-RU"/>
              </w:rPr>
            </w:pPr>
            <w:r w:rsidRPr="0078583D">
              <w:rPr>
                <w:rFonts w:ascii="Times New Roman" w:eastAsia="Times New Roman" w:hAnsi="Times New Roman"/>
                <w:i/>
                <w:lang w:eastAsia="ru-RU"/>
              </w:rPr>
              <w:t xml:space="preserve">Таким чином у </w:t>
            </w:r>
            <w:proofErr w:type="spellStart"/>
            <w:r w:rsidRPr="0078583D">
              <w:rPr>
                <w:rFonts w:ascii="Times New Roman" w:eastAsia="Times New Roman" w:hAnsi="Times New Roman"/>
                <w:i/>
                <w:lang w:eastAsia="ru-RU"/>
              </w:rPr>
              <w:t>разі</w:t>
            </w:r>
            <w:proofErr w:type="spellEnd"/>
            <w:r w:rsidR="00EE1473">
              <w:rPr>
                <w:rFonts w:ascii="Times New Roman" w:eastAsia="Times New Roman" w:hAnsi="Times New Roman"/>
                <w:i/>
                <w:lang w:val="uk-UA" w:eastAsia="ru-RU"/>
              </w:rPr>
              <w:t xml:space="preserve"> </w:t>
            </w:r>
            <w:proofErr w:type="spellStart"/>
            <w:r w:rsidRPr="0078583D">
              <w:rPr>
                <w:rFonts w:ascii="Times New Roman" w:eastAsia="Times New Roman" w:hAnsi="Times New Roman"/>
                <w:i/>
                <w:lang w:eastAsia="ru-RU"/>
              </w:rPr>
              <w:t>якщо</w:t>
            </w:r>
            <w:proofErr w:type="spellEnd"/>
            <w:r w:rsidR="00EE1473">
              <w:rPr>
                <w:rFonts w:ascii="Times New Roman" w:eastAsia="Times New Roman" w:hAnsi="Times New Roman"/>
                <w:i/>
                <w:lang w:val="uk-UA" w:eastAsia="ru-RU"/>
              </w:rPr>
              <w:t xml:space="preserve"> </w:t>
            </w:r>
            <w:proofErr w:type="spellStart"/>
            <w:r w:rsidRPr="0078583D">
              <w:rPr>
                <w:rFonts w:ascii="Times New Roman" w:eastAsia="Times New Roman" w:hAnsi="Times New Roman"/>
                <w:i/>
                <w:lang w:eastAsia="ru-RU"/>
              </w:rPr>
              <w:t>інформаційні</w:t>
            </w:r>
            <w:proofErr w:type="spellEnd"/>
            <w:r w:rsidRPr="0078583D">
              <w:rPr>
                <w:rFonts w:ascii="Times New Roman" w:eastAsia="Times New Roman" w:hAnsi="Times New Roman"/>
                <w:i/>
                <w:lang w:eastAsia="ru-RU"/>
              </w:rPr>
              <w:t xml:space="preserve">, </w:t>
            </w:r>
            <w:proofErr w:type="spellStart"/>
            <w:r w:rsidRPr="0078583D">
              <w:rPr>
                <w:rFonts w:ascii="Times New Roman" w:eastAsia="Times New Roman" w:hAnsi="Times New Roman"/>
                <w:i/>
                <w:lang w:eastAsia="ru-RU"/>
              </w:rPr>
              <w:t>інформаційно-комунікаційні</w:t>
            </w:r>
            <w:proofErr w:type="spellEnd"/>
            <w:r w:rsidRPr="0078583D">
              <w:rPr>
                <w:rFonts w:ascii="Times New Roman" w:eastAsia="Times New Roman" w:hAnsi="Times New Roman"/>
                <w:i/>
                <w:lang w:eastAsia="ru-RU"/>
              </w:rPr>
              <w:t xml:space="preserve"> та </w:t>
            </w:r>
            <w:proofErr w:type="spellStart"/>
            <w:r w:rsidRPr="0078583D">
              <w:rPr>
                <w:rFonts w:ascii="Times New Roman" w:eastAsia="Times New Roman" w:hAnsi="Times New Roman"/>
                <w:i/>
                <w:lang w:eastAsia="ru-RU"/>
              </w:rPr>
              <w:t>електронні</w:t>
            </w:r>
            <w:proofErr w:type="spellEnd"/>
            <w:r w:rsidR="00EE1473">
              <w:rPr>
                <w:rFonts w:ascii="Times New Roman" w:eastAsia="Times New Roman" w:hAnsi="Times New Roman"/>
                <w:i/>
                <w:lang w:val="uk-UA" w:eastAsia="ru-RU"/>
              </w:rPr>
              <w:t xml:space="preserve"> </w:t>
            </w:r>
            <w:proofErr w:type="spellStart"/>
            <w:r w:rsidRPr="0078583D">
              <w:rPr>
                <w:rFonts w:ascii="Times New Roman" w:eastAsia="Times New Roman" w:hAnsi="Times New Roman"/>
                <w:i/>
                <w:lang w:eastAsia="ru-RU"/>
              </w:rPr>
              <w:t>комунікаційні</w:t>
            </w:r>
            <w:proofErr w:type="spellEnd"/>
            <w:r w:rsidR="00EE1473">
              <w:rPr>
                <w:rFonts w:ascii="Times New Roman" w:eastAsia="Times New Roman" w:hAnsi="Times New Roman"/>
                <w:i/>
                <w:lang w:val="uk-UA" w:eastAsia="ru-RU"/>
              </w:rPr>
              <w:t xml:space="preserve"> </w:t>
            </w:r>
            <w:proofErr w:type="spellStart"/>
            <w:r w:rsidRPr="0078583D">
              <w:rPr>
                <w:rFonts w:ascii="Times New Roman" w:eastAsia="Times New Roman" w:hAnsi="Times New Roman"/>
                <w:i/>
                <w:lang w:eastAsia="ru-RU"/>
              </w:rPr>
              <w:t>системи</w:t>
            </w:r>
            <w:proofErr w:type="spellEnd"/>
            <w:r w:rsidRPr="0078583D">
              <w:rPr>
                <w:rFonts w:ascii="Times New Roman" w:eastAsia="Times New Roman" w:hAnsi="Times New Roman"/>
                <w:i/>
                <w:lang w:eastAsia="ru-RU"/>
              </w:rPr>
              <w:t xml:space="preserve">, </w:t>
            </w:r>
            <w:proofErr w:type="spellStart"/>
            <w:r w:rsidRPr="0078583D">
              <w:rPr>
                <w:rFonts w:ascii="Times New Roman" w:eastAsia="Times New Roman" w:hAnsi="Times New Roman"/>
                <w:i/>
                <w:lang w:eastAsia="ru-RU"/>
              </w:rPr>
              <w:t>публічні</w:t>
            </w:r>
            <w:proofErr w:type="spellEnd"/>
            <w:r w:rsidR="00EE1473">
              <w:rPr>
                <w:rFonts w:ascii="Times New Roman" w:eastAsia="Times New Roman" w:hAnsi="Times New Roman"/>
                <w:i/>
                <w:lang w:val="uk-UA" w:eastAsia="ru-RU"/>
              </w:rPr>
              <w:t xml:space="preserve"> </w:t>
            </w:r>
            <w:proofErr w:type="spellStart"/>
            <w:r w:rsidRPr="0078583D">
              <w:rPr>
                <w:rFonts w:ascii="Times New Roman" w:eastAsia="Times New Roman" w:hAnsi="Times New Roman"/>
                <w:i/>
                <w:lang w:eastAsia="ru-RU"/>
              </w:rPr>
              <w:t>електронні</w:t>
            </w:r>
            <w:proofErr w:type="spellEnd"/>
            <w:r w:rsidR="00EE1473">
              <w:rPr>
                <w:rFonts w:ascii="Times New Roman" w:eastAsia="Times New Roman" w:hAnsi="Times New Roman"/>
                <w:i/>
                <w:lang w:val="uk-UA" w:eastAsia="ru-RU"/>
              </w:rPr>
              <w:t xml:space="preserve"> </w:t>
            </w:r>
            <w:proofErr w:type="spellStart"/>
            <w:r w:rsidRPr="0078583D">
              <w:rPr>
                <w:rFonts w:ascii="Times New Roman" w:eastAsia="Times New Roman" w:hAnsi="Times New Roman"/>
                <w:i/>
                <w:lang w:eastAsia="ru-RU"/>
              </w:rPr>
              <w:t>реєстри</w:t>
            </w:r>
            <w:proofErr w:type="spellEnd"/>
            <w:r w:rsidR="00EE1473">
              <w:rPr>
                <w:rFonts w:ascii="Times New Roman" w:eastAsia="Times New Roman" w:hAnsi="Times New Roman"/>
                <w:i/>
                <w:lang w:val="uk-UA" w:eastAsia="ru-RU"/>
              </w:rPr>
              <w:t xml:space="preserve"> </w:t>
            </w:r>
            <w:proofErr w:type="spellStart"/>
            <w:r w:rsidRPr="0078583D">
              <w:rPr>
                <w:rFonts w:ascii="Times New Roman" w:eastAsia="Times New Roman" w:hAnsi="Times New Roman"/>
                <w:i/>
                <w:lang w:eastAsia="ru-RU"/>
              </w:rPr>
              <w:t>будуть</w:t>
            </w:r>
            <w:proofErr w:type="spellEnd"/>
            <w:r w:rsidR="00EE1473">
              <w:rPr>
                <w:rFonts w:ascii="Times New Roman" w:eastAsia="Times New Roman" w:hAnsi="Times New Roman"/>
                <w:i/>
                <w:lang w:val="uk-UA" w:eastAsia="ru-RU"/>
              </w:rPr>
              <w:t xml:space="preserve"> </w:t>
            </w:r>
            <w:proofErr w:type="spellStart"/>
            <w:r w:rsidRPr="0078583D">
              <w:rPr>
                <w:rFonts w:ascii="Times New Roman" w:eastAsia="Times New Roman" w:hAnsi="Times New Roman"/>
                <w:i/>
                <w:lang w:eastAsia="ru-RU"/>
              </w:rPr>
              <w:t>зупинені</w:t>
            </w:r>
            <w:proofErr w:type="spellEnd"/>
            <w:r w:rsidR="00EE1473">
              <w:rPr>
                <w:rFonts w:ascii="Times New Roman" w:eastAsia="Times New Roman" w:hAnsi="Times New Roman"/>
                <w:i/>
                <w:lang w:val="uk-UA" w:eastAsia="ru-RU"/>
              </w:rPr>
              <w:t xml:space="preserve"> </w:t>
            </w:r>
            <w:proofErr w:type="spellStart"/>
            <w:r w:rsidRPr="0078583D">
              <w:rPr>
                <w:rFonts w:ascii="Times New Roman" w:eastAsia="Times New Roman" w:hAnsi="Times New Roman"/>
                <w:i/>
                <w:lang w:eastAsia="ru-RU"/>
              </w:rPr>
              <w:t>або</w:t>
            </w:r>
            <w:proofErr w:type="spellEnd"/>
            <w:r w:rsidRPr="0078583D">
              <w:rPr>
                <w:rFonts w:ascii="Times New Roman" w:eastAsia="Times New Roman" w:hAnsi="Times New Roman"/>
                <w:i/>
                <w:lang w:eastAsia="ru-RU"/>
              </w:rPr>
              <w:t xml:space="preserve">, </w:t>
            </w:r>
            <w:proofErr w:type="spellStart"/>
            <w:r w:rsidRPr="0078583D">
              <w:rPr>
                <w:rFonts w:ascii="Times New Roman" w:eastAsia="Times New Roman" w:hAnsi="Times New Roman"/>
                <w:i/>
                <w:lang w:eastAsia="ru-RU"/>
              </w:rPr>
              <w:t>обмежать</w:t>
            </w:r>
            <w:proofErr w:type="spellEnd"/>
            <w:r w:rsidRPr="0078583D">
              <w:rPr>
                <w:rFonts w:ascii="Times New Roman" w:eastAsia="Times New Roman" w:hAnsi="Times New Roman"/>
                <w:i/>
                <w:lang w:eastAsia="ru-RU"/>
              </w:rPr>
              <w:t xml:space="preserve"> свою роботу, то </w:t>
            </w:r>
            <w:proofErr w:type="spellStart"/>
            <w:r w:rsidRPr="0078583D">
              <w:rPr>
                <w:rFonts w:ascii="Times New Roman" w:eastAsia="Times New Roman" w:hAnsi="Times New Roman"/>
                <w:i/>
                <w:lang w:eastAsia="ru-RU"/>
              </w:rPr>
              <w:t>інформаційна</w:t>
            </w:r>
            <w:proofErr w:type="spellEnd"/>
            <w:r w:rsidR="00EE1473">
              <w:rPr>
                <w:rFonts w:ascii="Times New Roman" w:eastAsia="Times New Roman" w:hAnsi="Times New Roman"/>
                <w:i/>
                <w:lang w:val="uk-UA" w:eastAsia="ru-RU"/>
              </w:rPr>
              <w:t xml:space="preserve"> </w:t>
            </w:r>
            <w:proofErr w:type="spellStart"/>
            <w:r w:rsidRPr="0078583D">
              <w:rPr>
                <w:rFonts w:ascii="Times New Roman" w:eastAsia="Times New Roman" w:hAnsi="Times New Roman"/>
                <w:i/>
                <w:lang w:eastAsia="ru-RU"/>
              </w:rPr>
              <w:t>довідка</w:t>
            </w:r>
            <w:proofErr w:type="spellEnd"/>
            <w:r w:rsidRPr="0078583D">
              <w:rPr>
                <w:rFonts w:ascii="Times New Roman" w:eastAsia="Times New Roman" w:hAnsi="Times New Roman"/>
                <w:i/>
                <w:lang w:eastAsia="ru-RU"/>
              </w:rPr>
              <w:t xml:space="preserve"> з </w:t>
            </w:r>
            <w:proofErr w:type="spellStart"/>
            <w:r w:rsidRPr="0078583D">
              <w:rPr>
                <w:rFonts w:ascii="Times New Roman" w:eastAsia="Times New Roman" w:hAnsi="Times New Roman"/>
                <w:i/>
                <w:lang w:eastAsia="ru-RU"/>
              </w:rPr>
              <w:t>Єдиного</w:t>
            </w:r>
            <w:proofErr w:type="spellEnd"/>
            <w:r w:rsidRPr="0078583D">
              <w:rPr>
                <w:rFonts w:ascii="Times New Roman" w:eastAsia="Times New Roman" w:hAnsi="Times New Roman"/>
                <w:i/>
                <w:lang w:eastAsia="ru-RU"/>
              </w:rPr>
              <w:t xml:space="preserve"> державного </w:t>
            </w:r>
            <w:proofErr w:type="spellStart"/>
            <w:r w:rsidRPr="0078583D">
              <w:rPr>
                <w:rFonts w:ascii="Times New Roman" w:eastAsia="Times New Roman" w:hAnsi="Times New Roman"/>
                <w:i/>
                <w:lang w:eastAsia="ru-RU"/>
              </w:rPr>
              <w:t>реєструосіб</w:t>
            </w:r>
            <w:proofErr w:type="spellEnd"/>
            <w:r w:rsidRPr="0078583D">
              <w:rPr>
                <w:rFonts w:ascii="Times New Roman" w:eastAsia="Times New Roman" w:hAnsi="Times New Roman"/>
                <w:i/>
                <w:lang w:eastAsia="ru-RU"/>
              </w:rPr>
              <w:t xml:space="preserve">, </w:t>
            </w:r>
            <w:proofErr w:type="spellStart"/>
            <w:r w:rsidRPr="0078583D">
              <w:rPr>
                <w:rFonts w:ascii="Times New Roman" w:eastAsia="Times New Roman" w:hAnsi="Times New Roman"/>
                <w:i/>
                <w:lang w:eastAsia="ru-RU"/>
              </w:rPr>
              <w:t>які</w:t>
            </w:r>
            <w:proofErr w:type="spellEnd"/>
            <w:r w:rsidRPr="0078583D">
              <w:rPr>
                <w:rFonts w:ascii="Times New Roman" w:eastAsia="Times New Roman" w:hAnsi="Times New Roman"/>
                <w:i/>
                <w:lang w:eastAsia="ru-RU"/>
              </w:rPr>
              <w:t xml:space="preserve"> вчинили </w:t>
            </w:r>
            <w:proofErr w:type="spellStart"/>
            <w:r w:rsidRPr="0078583D">
              <w:rPr>
                <w:rFonts w:ascii="Times New Roman" w:eastAsia="Times New Roman" w:hAnsi="Times New Roman"/>
                <w:i/>
                <w:lang w:eastAsia="ru-RU"/>
              </w:rPr>
              <w:t>корупційні</w:t>
            </w:r>
            <w:proofErr w:type="spellEnd"/>
            <w:r w:rsidR="00EE1473">
              <w:rPr>
                <w:rFonts w:ascii="Times New Roman" w:eastAsia="Times New Roman" w:hAnsi="Times New Roman"/>
                <w:i/>
                <w:lang w:val="uk-UA" w:eastAsia="ru-RU"/>
              </w:rPr>
              <w:t xml:space="preserve"> </w:t>
            </w:r>
            <w:proofErr w:type="spellStart"/>
            <w:r w:rsidRPr="0078583D">
              <w:rPr>
                <w:rFonts w:ascii="Times New Roman" w:eastAsia="Times New Roman" w:hAnsi="Times New Roman"/>
                <w:i/>
                <w:lang w:eastAsia="ru-RU"/>
              </w:rPr>
              <w:t>або</w:t>
            </w:r>
            <w:proofErr w:type="spellEnd"/>
            <w:r w:rsidR="00EE1473">
              <w:rPr>
                <w:rFonts w:ascii="Times New Roman" w:eastAsia="Times New Roman" w:hAnsi="Times New Roman"/>
                <w:i/>
                <w:lang w:val="uk-UA" w:eastAsia="ru-RU"/>
              </w:rPr>
              <w:t xml:space="preserve"> </w:t>
            </w:r>
            <w:proofErr w:type="spellStart"/>
            <w:r w:rsidRPr="0078583D">
              <w:rPr>
                <w:rFonts w:ascii="Times New Roman" w:eastAsia="Times New Roman" w:hAnsi="Times New Roman"/>
                <w:i/>
                <w:lang w:eastAsia="ru-RU"/>
              </w:rPr>
              <w:t>пов’язані</w:t>
            </w:r>
            <w:proofErr w:type="spellEnd"/>
            <w:r w:rsidRPr="0078583D">
              <w:rPr>
                <w:rFonts w:ascii="Times New Roman" w:eastAsia="Times New Roman" w:hAnsi="Times New Roman"/>
                <w:i/>
                <w:lang w:eastAsia="ru-RU"/>
              </w:rPr>
              <w:t xml:space="preserve"> з </w:t>
            </w:r>
            <w:proofErr w:type="spellStart"/>
            <w:r w:rsidRPr="0078583D">
              <w:rPr>
                <w:rFonts w:ascii="Times New Roman" w:eastAsia="Times New Roman" w:hAnsi="Times New Roman"/>
                <w:i/>
                <w:lang w:eastAsia="ru-RU"/>
              </w:rPr>
              <w:t>корупцією</w:t>
            </w:r>
            <w:proofErr w:type="spellEnd"/>
            <w:r w:rsidR="00EE1473">
              <w:rPr>
                <w:rFonts w:ascii="Times New Roman" w:eastAsia="Times New Roman" w:hAnsi="Times New Roman"/>
                <w:i/>
                <w:lang w:val="uk-UA" w:eastAsia="ru-RU"/>
              </w:rPr>
              <w:t xml:space="preserve"> </w:t>
            </w:r>
            <w:proofErr w:type="spellStart"/>
            <w:r w:rsidRPr="0078583D">
              <w:rPr>
                <w:rFonts w:ascii="Times New Roman" w:eastAsia="Times New Roman" w:hAnsi="Times New Roman"/>
                <w:i/>
                <w:lang w:eastAsia="ru-RU"/>
              </w:rPr>
              <w:t>правопорушення</w:t>
            </w:r>
            <w:proofErr w:type="spellEnd"/>
            <w:r w:rsidRPr="0078583D">
              <w:rPr>
                <w:rFonts w:ascii="Times New Roman" w:eastAsia="Times New Roman" w:hAnsi="Times New Roman"/>
                <w:i/>
                <w:lang w:eastAsia="ru-RU"/>
              </w:rPr>
              <w:t xml:space="preserve">, </w:t>
            </w:r>
            <w:proofErr w:type="spellStart"/>
            <w:r w:rsidRPr="0078583D">
              <w:rPr>
                <w:rFonts w:ascii="Times New Roman" w:eastAsia="Times New Roman" w:hAnsi="Times New Roman"/>
                <w:i/>
                <w:lang w:eastAsia="ru-RU"/>
              </w:rPr>
              <w:t>згідно</w:t>
            </w:r>
            <w:proofErr w:type="spellEnd"/>
            <w:r w:rsidRPr="0078583D">
              <w:rPr>
                <w:rFonts w:ascii="Times New Roman" w:eastAsia="Times New Roman" w:hAnsi="Times New Roman"/>
                <w:i/>
                <w:lang w:eastAsia="ru-RU"/>
              </w:rPr>
              <w:t xml:space="preserve"> з </w:t>
            </w:r>
            <w:proofErr w:type="spellStart"/>
            <w:r w:rsidRPr="0078583D">
              <w:rPr>
                <w:rFonts w:ascii="Times New Roman" w:eastAsia="Times New Roman" w:hAnsi="Times New Roman"/>
                <w:i/>
                <w:lang w:eastAsia="ru-RU"/>
              </w:rPr>
              <w:t>якою</w:t>
            </w:r>
            <w:proofErr w:type="spellEnd"/>
            <w:r w:rsidRPr="0078583D">
              <w:rPr>
                <w:rFonts w:ascii="Times New Roman" w:eastAsia="Times New Roman" w:hAnsi="Times New Roman"/>
                <w:i/>
                <w:lang w:eastAsia="ru-RU"/>
              </w:rPr>
              <w:t xml:space="preserve"> не буде </w:t>
            </w:r>
            <w:proofErr w:type="spellStart"/>
            <w:r w:rsidRPr="0078583D">
              <w:rPr>
                <w:rFonts w:ascii="Times New Roman" w:eastAsia="Times New Roman" w:hAnsi="Times New Roman"/>
                <w:i/>
                <w:lang w:eastAsia="ru-RU"/>
              </w:rPr>
              <w:t>знайдено</w:t>
            </w:r>
            <w:proofErr w:type="spellEnd"/>
            <w:r w:rsidR="00EE1473">
              <w:rPr>
                <w:rFonts w:ascii="Times New Roman" w:eastAsia="Times New Roman" w:hAnsi="Times New Roman"/>
                <w:i/>
                <w:lang w:val="uk-UA" w:eastAsia="ru-RU"/>
              </w:rPr>
              <w:t xml:space="preserve"> </w:t>
            </w:r>
            <w:proofErr w:type="spellStart"/>
            <w:r w:rsidRPr="0078583D">
              <w:rPr>
                <w:rFonts w:ascii="Times New Roman" w:eastAsia="Times New Roman" w:hAnsi="Times New Roman"/>
                <w:i/>
                <w:lang w:eastAsia="ru-RU"/>
              </w:rPr>
              <w:t>інформації</w:t>
            </w:r>
            <w:proofErr w:type="spellEnd"/>
            <w:r w:rsidRPr="0078583D">
              <w:rPr>
                <w:rFonts w:ascii="Times New Roman" w:eastAsia="Times New Roman" w:hAnsi="Times New Roman"/>
                <w:i/>
                <w:lang w:eastAsia="ru-RU"/>
              </w:rPr>
              <w:t xml:space="preserve"> про </w:t>
            </w:r>
            <w:proofErr w:type="spellStart"/>
            <w:r w:rsidRPr="0078583D">
              <w:rPr>
                <w:rFonts w:ascii="Times New Roman" w:eastAsia="Times New Roman" w:hAnsi="Times New Roman"/>
                <w:i/>
                <w:lang w:eastAsia="ru-RU"/>
              </w:rPr>
              <w:t>корупційні</w:t>
            </w:r>
            <w:proofErr w:type="spellEnd"/>
            <w:r w:rsidR="00EE1473">
              <w:rPr>
                <w:rFonts w:ascii="Times New Roman" w:eastAsia="Times New Roman" w:hAnsi="Times New Roman"/>
                <w:i/>
                <w:lang w:val="uk-UA" w:eastAsia="ru-RU"/>
              </w:rPr>
              <w:t xml:space="preserve"> </w:t>
            </w:r>
            <w:proofErr w:type="spellStart"/>
            <w:r w:rsidRPr="0078583D">
              <w:rPr>
                <w:rFonts w:ascii="Times New Roman" w:eastAsia="Times New Roman" w:hAnsi="Times New Roman"/>
                <w:i/>
                <w:lang w:eastAsia="ru-RU"/>
              </w:rPr>
              <w:t>або</w:t>
            </w:r>
            <w:proofErr w:type="spellEnd"/>
            <w:r w:rsidR="00EE1473">
              <w:rPr>
                <w:rFonts w:ascii="Times New Roman" w:eastAsia="Times New Roman" w:hAnsi="Times New Roman"/>
                <w:i/>
                <w:lang w:val="uk-UA" w:eastAsia="ru-RU"/>
              </w:rPr>
              <w:t xml:space="preserve"> </w:t>
            </w:r>
            <w:proofErr w:type="spellStart"/>
            <w:r w:rsidRPr="0078583D">
              <w:rPr>
                <w:rFonts w:ascii="Times New Roman" w:eastAsia="Times New Roman" w:hAnsi="Times New Roman"/>
                <w:i/>
                <w:lang w:eastAsia="ru-RU"/>
              </w:rPr>
              <w:t>пов’язані</w:t>
            </w:r>
            <w:proofErr w:type="spellEnd"/>
            <w:r w:rsidRPr="0078583D">
              <w:rPr>
                <w:rFonts w:ascii="Times New Roman" w:eastAsia="Times New Roman" w:hAnsi="Times New Roman"/>
                <w:i/>
                <w:lang w:eastAsia="ru-RU"/>
              </w:rPr>
              <w:t xml:space="preserve"> з </w:t>
            </w:r>
            <w:proofErr w:type="spellStart"/>
            <w:r w:rsidRPr="0078583D">
              <w:rPr>
                <w:rFonts w:ascii="Times New Roman" w:eastAsia="Times New Roman" w:hAnsi="Times New Roman"/>
                <w:i/>
                <w:lang w:eastAsia="ru-RU"/>
              </w:rPr>
              <w:t>корупцією</w:t>
            </w:r>
            <w:proofErr w:type="spellEnd"/>
            <w:r w:rsidR="00EE1473">
              <w:rPr>
                <w:rFonts w:ascii="Times New Roman" w:eastAsia="Times New Roman" w:hAnsi="Times New Roman"/>
                <w:i/>
                <w:lang w:val="uk-UA" w:eastAsia="ru-RU"/>
              </w:rPr>
              <w:t xml:space="preserve"> </w:t>
            </w:r>
            <w:proofErr w:type="spellStart"/>
            <w:r w:rsidRPr="0078583D">
              <w:rPr>
                <w:rFonts w:ascii="Times New Roman" w:eastAsia="Times New Roman" w:hAnsi="Times New Roman"/>
                <w:i/>
                <w:lang w:eastAsia="ru-RU"/>
              </w:rPr>
              <w:t>правопорушення</w:t>
            </w:r>
            <w:proofErr w:type="spellEnd"/>
            <w:r w:rsidR="00EE1473">
              <w:rPr>
                <w:rFonts w:ascii="Times New Roman" w:eastAsia="Times New Roman" w:hAnsi="Times New Roman"/>
                <w:i/>
                <w:lang w:val="uk-UA" w:eastAsia="ru-RU"/>
              </w:rPr>
              <w:t xml:space="preserve"> </w:t>
            </w:r>
            <w:proofErr w:type="spellStart"/>
            <w:r w:rsidRPr="0078583D">
              <w:rPr>
                <w:rFonts w:ascii="Times New Roman" w:eastAsia="Times New Roman" w:hAnsi="Times New Roman"/>
                <w:i/>
                <w:lang w:eastAsia="ru-RU"/>
              </w:rPr>
              <w:t>керівника</w:t>
            </w:r>
            <w:proofErr w:type="spellEnd"/>
            <w:r w:rsidR="00EE1473">
              <w:rPr>
                <w:rFonts w:ascii="Times New Roman" w:eastAsia="Times New Roman" w:hAnsi="Times New Roman"/>
                <w:i/>
                <w:lang w:val="uk-UA" w:eastAsia="ru-RU"/>
              </w:rPr>
              <w:t xml:space="preserve"> </w:t>
            </w:r>
            <w:proofErr w:type="spellStart"/>
            <w:r w:rsidRPr="0078583D">
              <w:rPr>
                <w:rFonts w:ascii="Times New Roman" w:eastAsia="Times New Roman" w:hAnsi="Times New Roman"/>
                <w:i/>
                <w:lang w:eastAsia="ru-RU"/>
              </w:rPr>
              <w:t>учасника</w:t>
            </w:r>
            <w:proofErr w:type="spellEnd"/>
            <w:r w:rsidR="00EE1473">
              <w:rPr>
                <w:rFonts w:ascii="Times New Roman" w:eastAsia="Times New Roman" w:hAnsi="Times New Roman"/>
                <w:i/>
                <w:lang w:val="uk-UA" w:eastAsia="ru-RU"/>
              </w:rPr>
              <w:t xml:space="preserve"> </w:t>
            </w:r>
            <w:proofErr w:type="spellStart"/>
            <w:r w:rsidRPr="0078583D">
              <w:rPr>
                <w:rFonts w:ascii="Times New Roman" w:eastAsia="Times New Roman" w:hAnsi="Times New Roman"/>
                <w:i/>
                <w:lang w:eastAsia="ru-RU"/>
              </w:rPr>
              <w:t>процедури</w:t>
            </w:r>
            <w:proofErr w:type="spellEnd"/>
            <w:r w:rsidR="00EE1473">
              <w:rPr>
                <w:rFonts w:ascii="Times New Roman" w:eastAsia="Times New Roman" w:hAnsi="Times New Roman"/>
                <w:i/>
                <w:lang w:val="uk-UA" w:eastAsia="ru-RU"/>
              </w:rPr>
              <w:t xml:space="preserve"> </w:t>
            </w:r>
            <w:proofErr w:type="spellStart"/>
            <w:r w:rsidRPr="0078583D">
              <w:rPr>
                <w:rFonts w:ascii="Times New Roman" w:eastAsia="Times New Roman" w:hAnsi="Times New Roman"/>
                <w:i/>
                <w:lang w:eastAsia="ru-RU"/>
              </w:rPr>
              <w:t>закупівлі</w:t>
            </w:r>
            <w:proofErr w:type="spellEnd"/>
            <w:r w:rsidRPr="0078583D">
              <w:rPr>
                <w:rFonts w:ascii="Times New Roman" w:eastAsia="Times New Roman" w:hAnsi="Times New Roman"/>
                <w:i/>
                <w:lang w:eastAsia="ru-RU"/>
              </w:rPr>
              <w:t>,</w:t>
            </w:r>
            <w:r w:rsidR="00EE1473">
              <w:rPr>
                <w:rFonts w:ascii="Times New Roman" w:eastAsia="Times New Roman" w:hAnsi="Times New Roman"/>
                <w:i/>
                <w:lang w:val="uk-UA" w:eastAsia="ru-RU"/>
              </w:rPr>
              <w:t xml:space="preserve"> </w:t>
            </w:r>
            <w:proofErr w:type="spellStart"/>
            <w:r w:rsidRPr="0078583D">
              <w:rPr>
                <w:rFonts w:ascii="Times New Roman" w:eastAsia="Times New Roman" w:hAnsi="Times New Roman"/>
                <w:i/>
                <w:lang w:eastAsia="ru-RU"/>
              </w:rPr>
              <w:t>навиконання</w:t>
            </w:r>
            <w:proofErr w:type="spellEnd"/>
            <w:r w:rsidRPr="0078583D">
              <w:rPr>
                <w:rFonts w:ascii="Times New Roman" w:eastAsia="Times New Roman" w:hAnsi="Times New Roman"/>
                <w:i/>
                <w:lang w:eastAsia="ru-RU"/>
              </w:rPr>
              <w:t xml:space="preserve"> абзацу 15 пункту 47 </w:t>
            </w:r>
            <w:proofErr w:type="spellStart"/>
            <w:r w:rsidRPr="0078583D">
              <w:rPr>
                <w:rFonts w:ascii="Times New Roman" w:eastAsia="Times New Roman" w:hAnsi="Times New Roman"/>
                <w:i/>
                <w:lang w:eastAsia="ru-RU"/>
              </w:rPr>
              <w:t>Особливостей</w:t>
            </w:r>
            <w:proofErr w:type="spellEnd"/>
            <w:r w:rsidR="00EE1473">
              <w:rPr>
                <w:rFonts w:ascii="Times New Roman" w:eastAsia="Times New Roman" w:hAnsi="Times New Roman"/>
                <w:i/>
                <w:lang w:val="uk-UA" w:eastAsia="ru-RU"/>
              </w:rPr>
              <w:t xml:space="preserve"> </w:t>
            </w:r>
            <w:proofErr w:type="spellStart"/>
            <w:r w:rsidRPr="0078583D">
              <w:rPr>
                <w:rFonts w:ascii="Times New Roman" w:eastAsia="Times New Roman" w:hAnsi="Times New Roman"/>
                <w:i/>
                <w:lang w:eastAsia="ru-RU"/>
              </w:rPr>
              <w:t>надається</w:t>
            </w:r>
            <w:proofErr w:type="spellEnd"/>
            <w:r w:rsidR="00EE1473">
              <w:rPr>
                <w:rFonts w:ascii="Times New Roman" w:eastAsia="Times New Roman" w:hAnsi="Times New Roman"/>
                <w:i/>
                <w:lang w:val="uk-UA" w:eastAsia="ru-RU"/>
              </w:rPr>
              <w:t xml:space="preserve"> </w:t>
            </w:r>
            <w:proofErr w:type="spellStart"/>
            <w:r w:rsidRPr="0078583D">
              <w:rPr>
                <w:rFonts w:ascii="Times New Roman" w:eastAsia="Times New Roman" w:hAnsi="Times New Roman"/>
                <w:i/>
                <w:lang w:eastAsia="ru-RU"/>
              </w:rPr>
              <w:t>переможцем</w:t>
            </w:r>
            <w:proofErr w:type="spellEnd"/>
            <w:r w:rsidR="00EE1473">
              <w:rPr>
                <w:rFonts w:ascii="Times New Roman" w:eastAsia="Times New Roman" w:hAnsi="Times New Roman"/>
                <w:i/>
                <w:lang w:val="uk-UA" w:eastAsia="ru-RU"/>
              </w:rPr>
              <w:t xml:space="preserve"> </w:t>
            </w:r>
            <w:proofErr w:type="spellStart"/>
            <w:r w:rsidRPr="0078583D">
              <w:rPr>
                <w:rFonts w:ascii="Times New Roman" w:eastAsia="Times New Roman" w:hAnsi="Times New Roman"/>
                <w:i/>
                <w:lang w:eastAsia="ru-RU"/>
              </w:rPr>
              <w:t>торгів</w:t>
            </w:r>
            <w:proofErr w:type="spellEnd"/>
            <w:r w:rsidRPr="0078583D">
              <w:rPr>
                <w:rFonts w:ascii="Times New Roman" w:eastAsia="Times New Roman" w:hAnsi="Times New Roman"/>
                <w:i/>
                <w:lang w:eastAsia="ru-RU"/>
              </w:rPr>
              <w:t>.</w:t>
            </w:r>
          </w:p>
        </w:tc>
      </w:tr>
      <w:tr w:rsidR="0078583D" w:rsidRPr="0078583D" w14:paraId="53C10111" w14:textId="77777777" w:rsidTr="00FC7D26">
        <w:tc>
          <w:tcPr>
            <w:tcW w:w="567" w:type="dxa"/>
            <w:tcBorders>
              <w:top w:val="single" w:sz="6" w:space="0" w:color="auto"/>
              <w:left w:val="single" w:sz="6" w:space="0" w:color="auto"/>
              <w:bottom w:val="single" w:sz="6" w:space="0" w:color="auto"/>
              <w:right w:val="single" w:sz="6" w:space="0" w:color="auto"/>
            </w:tcBorders>
          </w:tcPr>
          <w:p w14:paraId="3B72383D" w14:textId="77777777" w:rsidR="0078583D" w:rsidRPr="0078583D" w:rsidRDefault="0078583D" w:rsidP="00FC7D26">
            <w:pPr>
              <w:tabs>
                <w:tab w:val="num" w:pos="360"/>
              </w:tabs>
              <w:spacing w:after="0" w:line="240" w:lineRule="auto"/>
              <w:jc w:val="both"/>
              <w:rPr>
                <w:rFonts w:ascii="Times New Roman" w:eastAsia="Times New Roman" w:hAnsi="Times New Roman"/>
                <w:b/>
                <w:lang w:eastAsia="ru-RU"/>
              </w:rPr>
            </w:pPr>
            <w:r w:rsidRPr="0078583D">
              <w:rPr>
                <w:rFonts w:ascii="Times New Roman" w:eastAsia="Times New Roman" w:hAnsi="Times New Roman"/>
                <w:b/>
                <w:lang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14:paraId="27E44CEF" w14:textId="77777777" w:rsidR="0078583D" w:rsidRPr="0078583D" w:rsidRDefault="0078583D" w:rsidP="00FC7D26">
            <w:pPr>
              <w:tabs>
                <w:tab w:val="num" w:pos="360"/>
              </w:tabs>
              <w:spacing w:after="0" w:line="240" w:lineRule="auto"/>
              <w:jc w:val="both"/>
              <w:rPr>
                <w:rFonts w:ascii="Times New Roman" w:eastAsia="Times New Roman" w:hAnsi="Times New Roman"/>
                <w:b/>
                <w:lang w:eastAsia="ru-RU"/>
              </w:rPr>
            </w:pPr>
            <w:proofErr w:type="spellStart"/>
            <w:r w:rsidRPr="0078583D">
              <w:rPr>
                <w:rFonts w:ascii="Times New Roman" w:eastAsia="Times New Roman" w:hAnsi="Times New Roman"/>
                <w:b/>
                <w:lang w:eastAsia="ru-RU"/>
              </w:rPr>
              <w:t>фізична</w:t>
            </w:r>
            <w:proofErr w:type="spellEnd"/>
            <w:r w:rsidRPr="0078583D">
              <w:rPr>
                <w:rFonts w:ascii="Times New Roman" w:eastAsia="Times New Roman" w:hAnsi="Times New Roman"/>
                <w:b/>
                <w:lang w:eastAsia="ru-RU"/>
              </w:rPr>
              <w:t xml:space="preserve"> особа, яка є </w:t>
            </w:r>
            <w:proofErr w:type="spellStart"/>
            <w:r w:rsidRPr="0078583D">
              <w:rPr>
                <w:rFonts w:ascii="Times New Roman" w:eastAsia="Times New Roman" w:hAnsi="Times New Roman"/>
                <w:b/>
                <w:lang w:eastAsia="ru-RU"/>
              </w:rPr>
              <w:t>учасником</w:t>
            </w:r>
            <w:proofErr w:type="spellEnd"/>
            <w:r w:rsidR="00B304DC">
              <w:rPr>
                <w:rFonts w:ascii="Times New Roman" w:eastAsia="Times New Roman" w:hAnsi="Times New Roman"/>
                <w:b/>
                <w:lang w:val="uk-UA" w:eastAsia="ru-RU"/>
              </w:rPr>
              <w:t xml:space="preserve"> </w:t>
            </w:r>
            <w:proofErr w:type="spellStart"/>
            <w:r w:rsidRPr="0078583D">
              <w:rPr>
                <w:rFonts w:ascii="Times New Roman" w:eastAsia="Times New Roman" w:hAnsi="Times New Roman"/>
                <w:b/>
                <w:lang w:eastAsia="ru-RU"/>
              </w:rPr>
              <w:t>процедури</w:t>
            </w:r>
            <w:proofErr w:type="spellEnd"/>
            <w:r w:rsidR="00B304DC">
              <w:rPr>
                <w:rFonts w:ascii="Times New Roman" w:eastAsia="Times New Roman" w:hAnsi="Times New Roman"/>
                <w:b/>
                <w:lang w:val="uk-UA" w:eastAsia="ru-RU"/>
              </w:rPr>
              <w:t xml:space="preserve"> </w:t>
            </w:r>
            <w:proofErr w:type="spellStart"/>
            <w:r w:rsidRPr="0078583D">
              <w:rPr>
                <w:rFonts w:ascii="Times New Roman" w:eastAsia="Times New Roman" w:hAnsi="Times New Roman"/>
                <w:b/>
                <w:lang w:eastAsia="ru-RU"/>
              </w:rPr>
              <w:t>закупівлі</w:t>
            </w:r>
            <w:proofErr w:type="spellEnd"/>
            <w:r w:rsidRPr="0078583D">
              <w:rPr>
                <w:rFonts w:ascii="Times New Roman" w:eastAsia="Times New Roman" w:hAnsi="Times New Roman"/>
                <w:b/>
                <w:lang w:eastAsia="ru-RU"/>
              </w:rPr>
              <w:t xml:space="preserve">, </w:t>
            </w:r>
            <w:r w:rsidR="00B304DC">
              <w:rPr>
                <w:rFonts w:ascii="Times New Roman" w:eastAsia="Times New Roman" w:hAnsi="Times New Roman"/>
                <w:b/>
                <w:lang w:eastAsia="ru-RU"/>
              </w:rPr>
              <w:t>булла</w:t>
            </w:r>
            <w:r w:rsidR="00B304DC">
              <w:rPr>
                <w:rFonts w:ascii="Times New Roman" w:eastAsia="Times New Roman" w:hAnsi="Times New Roman"/>
                <w:b/>
                <w:lang w:val="uk-UA" w:eastAsia="ru-RU"/>
              </w:rPr>
              <w:t xml:space="preserve"> </w:t>
            </w:r>
            <w:proofErr w:type="spellStart"/>
            <w:r w:rsidRPr="0078583D">
              <w:rPr>
                <w:rFonts w:ascii="Times New Roman" w:eastAsia="Times New Roman" w:hAnsi="Times New Roman"/>
                <w:b/>
                <w:lang w:eastAsia="ru-RU"/>
              </w:rPr>
              <w:t>засуджена</w:t>
            </w:r>
            <w:proofErr w:type="spellEnd"/>
            <w:r w:rsidRPr="0078583D">
              <w:rPr>
                <w:rFonts w:ascii="Times New Roman" w:eastAsia="Times New Roman" w:hAnsi="Times New Roman"/>
                <w:b/>
                <w:lang w:eastAsia="ru-RU"/>
              </w:rPr>
              <w:t xml:space="preserve"> за </w:t>
            </w:r>
            <w:proofErr w:type="spellStart"/>
            <w:r w:rsidRPr="0078583D">
              <w:rPr>
                <w:rFonts w:ascii="Times New Roman" w:eastAsia="Times New Roman" w:hAnsi="Times New Roman"/>
                <w:b/>
                <w:lang w:eastAsia="ru-RU"/>
              </w:rPr>
              <w:t>кримінальне</w:t>
            </w:r>
            <w:proofErr w:type="spellEnd"/>
            <w:r w:rsidR="00B304DC">
              <w:rPr>
                <w:rFonts w:ascii="Times New Roman" w:eastAsia="Times New Roman" w:hAnsi="Times New Roman"/>
                <w:b/>
                <w:lang w:val="uk-UA" w:eastAsia="ru-RU"/>
              </w:rPr>
              <w:t xml:space="preserve"> </w:t>
            </w:r>
            <w:proofErr w:type="spellStart"/>
            <w:r w:rsidRPr="0078583D">
              <w:rPr>
                <w:rFonts w:ascii="Times New Roman" w:eastAsia="Times New Roman" w:hAnsi="Times New Roman"/>
                <w:b/>
                <w:lang w:eastAsia="ru-RU"/>
              </w:rPr>
              <w:t>правопорушення</w:t>
            </w:r>
            <w:proofErr w:type="spellEnd"/>
            <w:r w:rsidRPr="0078583D">
              <w:rPr>
                <w:rFonts w:ascii="Times New Roman" w:eastAsia="Times New Roman" w:hAnsi="Times New Roman"/>
                <w:b/>
                <w:lang w:eastAsia="ru-RU"/>
              </w:rPr>
              <w:t xml:space="preserve">, </w:t>
            </w:r>
            <w:proofErr w:type="spellStart"/>
            <w:r w:rsidRPr="0078583D">
              <w:rPr>
                <w:rFonts w:ascii="Times New Roman" w:eastAsia="Times New Roman" w:hAnsi="Times New Roman"/>
                <w:b/>
                <w:lang w:eastAsia="ru-RU"/>
              </w:rPr>
              <w:t>вчинене</w:t>
            </w:r>
            <w:proofErr w:type="spellEnd"/>
            <w:r w:rsidRPr="0078583D">
              <w:rPr>
                <w:rFonts w:ascii="Times New Roman" w:eastAsia="Times New Roman" w:hAnsi="Times New Roman"/>
                <w:b/>
                <w:lang w:eastAsia="ru-RU"/>
              </w:rPr>
              <w:t xml:space="preserve"> з </w:t>
            </w:r>
            <w:proofErr w:type="spellStart"/>
            <w:r w:rsidRPr="0078583D">
              <w:rPr>
                <w:rFonts w:ascii="Times New Roman" w:eastAsia="Times New Roman" w:hAnsi="Times New Roman"/>
                <w:b/>
                <w:lang w:eastAsia="ru-RU"/>
              </w:rPr>
              <w:t>корисливих</w:t>
            </w:r>
            <w:proofErr w:type="spellEnd"/>
            <w:r w:rsidR="00B304DC">
              <w:rPr>
                <w:rFonts w:ascii="Times New Roman" w:eastAsia="Times New Roman" w:hAnsi="Times New Roman"/>
                <w:b/>
                <w:lang w:val="uk-UA" w:eastAsia="ru-RU"/>
              </w:rPr>
              <w:t xml:space="preserve"> </w:t>
            </w:r>
            <w:proofErr w:type="spellStart"/>
            <w:r w:rsidRPr="0078583D">
              <w:rPr>
                <w:rFonts w:ascii="Times New Roman" w:eastAsia="Times New Roman" w:hAnsi="Times New Roman"/>
                <w:b/>
                <w:lang w:eastAsia="ru-RU"/>
              </w:rPr>
              <w:t>мотивів</w:t>
            </w:r>
            <w:proofErr w:type="spellEnd"/>
            <w:r w:rsidRPr="0078583D">
              <w:rPr>
                <w:rFonts w:ascii="Times New Roman" w:eastAsia="Times New Roman" w:hAnsi="Times New Roman"/>
                <w:b/>
                <w:lang w:eastAsia="ru-RU"/>
              </w:rPr>
              <w:t xml:space="preserve"> (</w:t>
            </w:r>
            <w:proofErr w:type="spellStart"/>
            <w:r w:rsidRPr="0078583D">
              <w:rPr>
                <w:rFonts w:ascii="Times New Roman" w:eastAsia="Times New Roman" w:hAnsi="Times New Roman"/>
                <w:b/>
                <w:lang w:eastAsia="ru-RU"/>
              </w:rPr>
              <w:t>зокрема</w:t>
            </w:r>
            <w:proofErr w:type="spellEnd"/>
            <w:r w:rsidRPr="0078583D">
              <w:rPr>
                <w:rFonts w:ascii="Times New Roman" w:eastAsia="Times New Roman" w:hAnsi="Times New Roman"/>
                <w:b/>
                <w:lang w:eastAsia="ru-RU"/>
              </w:rPr>
              <w:t xml:space="preserve">, </w:t>
            </w:r>
            <w:proofErr w:type="spellStart"/>
            <w:r w:rsidRPr="0078583D">
              <w:rPr>
                <w:rFonts w:ascii="Times New Roman" w:eastAsia="Times New Roman" w:hAnsi="Times New Roman"/>
                <w:b/>
                <w:lang w:eastAsia="ru-RU"/>
              </w:rPr>
              <w:t>пов’язане</w:t>
            </w:r>
            <w:proofErr w:type="spellEnd"/>
            <w:r w:rsidRPr="0078583D">
              <w:rPr>
                <w:rFonts w:ascii="Times New Roman" w:eastAsia="Times New Roman" w:hAnsi="Times New Roman"/>
                <w:b/>
                <w:lang w:eastAsia="ru-RU"/>
              </w:rPr>
              <w:t xml:space="preserve"> з </w:t>
            </w:r>
            <w:proofErr w:type="spellStart"/>
            <w:r w:rsidRPr="0078583D">
              <w:rPr>
                <w:rFonts w:ascii="Times New Roman" w:eastAsia="Times New Roman" w:hAnsi="Times New Roman"/>
                <w:b/>
                <w:lang w:eastAsia="ru-RU"/>
              </w:rPr>
              <w:t>хабарництвом</w:t>
            </w:r>
            <w:proofErr w:type="spellEnd"/>
            <w:r w:rsidRPr="0078583D">
              <w:rPr>
                <w:rFonts w:ascii="Times New Roman" w:eastAsia="Times New Roman" w:hAnsi="Times New Roman"/>
                <w:b/>
                <w:lang w:eastAsia="ru-RU"/>
              </w:rPr>
              <w:t xml:space="preserve"> та </w:t>
            </w:r>
            <w:proofErr w:type="spellStart"/>
            <w:r w:rsidRPr="0078583D">
              <w:rPr>
                <w:rFonts w:ascii="Times New Roman" w:eastAsia="Times New Roman" w:hAnsi="Times New Roman"/>
                <w:b/>
                <w:lang w:eastAsia="ru-RU"/>
              </w:rPr>
              <w:t>відмиванням</w:t>
            </w:r>
            <w:proofErr w:type="spellEnd"/>
            <w:r w:rsidR="00B304DC">
              <w:rPr>
                <w:rFonts w:ascii="Times New Roman" w:eastAsia="Times New Roman" w:hAnsi="Times New Roman"/>
                <w:b/>
                <w:lang w:val="uk-UA" w:eastAsia="ru-RU"/>
              </w:rPr>
              <w:t xml:space="preserve"> </w:t>
            </w:r>
            <w:proofErr w:type="spellStart"/>
            <w:r w:rsidRPr="0078583D">
              <w:rPr>
                <w:rFonts w:ascii="Times New Roman" w:eastAsia="Times New Roman" w:hAnsi="Times New Roman"/>
                <w:b/>
                <w:lang w:eastAsia="ru-RU"/>
              </w:rPr>
              <w:t>коштів</w:t>
            </w:r>
            <w:proofErr w:type="spellEnd"/>
            <w:r w:rsidRPr="0078583D">
              <w:rPr>
                <w:rFonts w:ascii="Times New Roman" w:eastAsia="Times New Roman" w:hAnsi="Times New Roman"/>
                <w:b/>
                <w:lang w:eastAsia="ru-RU"/>
              </w:rPr>
              <w:t xml:space="preserve">), </w:t>
            </w:r>
            <w:proofErr w:type="spellStart"/>
            <w:r w:rsidRPr="0078583D">
              <w:rPr>
                <w:rFonts w:ascii="Times New Roman" w:eastAsia="Times New Roman" w:hAnsi="Times New Roman"/>
                <w:b/>
                <w:lang w:eastAsia="ru-RU"/>
              </w:rPr>
              <w:t>судимість</w:t>
            </w:r>
            <w:proofErr w:type="spellEnd"/>
            <w:r w:rsidRPr="0078583D">
              <w:rPr>
                <w:rFonts w:ascii="Times New Roman" w:eastAsia="Times New Roman" w:hAnsi="Times New Roman"/>
                <w:b/>
                <w:lang w:eastAsia="ru-RU"/>
              </w:rPr>
              <w:t xml:space="preserve"> з </w:t>
            </w:r>
            <w:proofErr w:type="spellStart"/>
            <w:r w:rsidRPr="0078583D">
              <w:rPr>
                <w:rFonts w:ascii="Times New Roman" w:eastAsia="Times New Roman" w:hAnsi="Times New Roman"/>
                <w:b/>
                <w:lang w:eastAsia="ru-RU"/>
              </w:rPr>
              <w:t>якої</w:t>
            </w:r>
            <w:proofErr w:type="spellEnd"/>
            <w:r w:rsidRPr="0078583D">
              <w:rPr>
                <w:rFonts w:ascii="Times New Roman" w:eastAsia="Times New Roman" w:hAnsi="Times New Roman"/>
                <w:b/>
                <w:lang w:eastAsia="ru-RU"/>
              </w:rPr>
              <w:t xml:space="preserve"> не </w:t>
            </w:r>
            <w:proofErr w:type="spellStart"/>
            <w:r w:rsidRPr="0078583D">
              <w:rPr>
                <w:rFonts w:ascii="Times New Roman" w:eastAsia="Times New Roman" w:hAnsi="Times New Roman"/>
                <w:b/>
                <w:lang w:eastAsia="ru-RU"/>
              </w:rPr>
              <w:t>знятоабо</w:t>
            </w:r>
            <w:proofErr w:type="spellEnd"/>
            <w:r w:rsidRPr="0078583D">
              <w:rPr>
                <w:rFonts w:ascii="Times New Roman" w:eastAsia="Times New Roman" w:hAnsi="Times New Roman"/>
                <w:b/>
                <w:lang w:eastAsia="ru-RU"/>
              </w:rPr>
              <w:t xml:space="preserve"> не погашено в </w:t>
            </w:r>
            <w:proofErr w:type="spellStart"/>
            <w:r w:rsidRPr="0078583D">
              <w:rPr>
                <w:rFonts w:ascii="Times New Roman" w:eastAsia="Times New Roman" w:hAnsi="Times New Roman"/>
                <w:b/>
                <w:lang w:eastAsia="ru-RU"/>
              </w:rPr>
              <w:t>установленому</w:t>
            </w:r>
            <w:proofErr w:type="spellEnd"/>
            <w:r w:rsidRPr="0078583D">
              <w:rPr>
                <w:rFonts w:ascii="Times New Roman" w:eastAsia="Times New Roman" w:hAnsi="Times New Roman"/>
                <w:b/>
                <w:lang w:eastAsia="ru-RU"/>
              </w:rPr>
              <w:t xml:space="preserve"> законом порядку; (</w:t>
            </w:r>
            <w:proofErr w:type="spellStart"/>
            <w:r w:rsidRPr="0078583D">
              <w:rPr>
                <w:rFonts w:ascii="Times New Roman" w:eastAsia="Times New Roman" w:hAnsi="Times New Roman"/>
                <w:b/>
                <w:lang w:eastAsia="ru-RU"/>
              </w:rPr>
              <w:t>підставазгідно</w:t>
            </w:r>
            <w:proofErr w:type="spellEnd"/>
            <w:r w:rsidRPr="0078583D">
              <w:rPr>
                <w:rFonts w:ascii="Times New Roman" w:eastAsia="Times New Roman" w:hAnsi="Times New Roman"/>
                <w:b/>
                <w:lang w:eastAsia="ru-RU"/>
              </w:rPr>
              <w:t xml:space="preserve"> з </w:t>
            </w:r>
            <w:proofErr w:type="spellStart"/>
            <w:r w:rsidRPr="0078583D">
              <w:rPr>
                <w:rFonts w:ascii="Times New Roman" w:eastAsia="Times New Roman" w:hAnsi="Times New Roman"/>
                <w:b/>
                <w:lang w:eastAsia="ru-RU"/>
              </w:rPr>
              <w:t>підпунктом</w:t>
            </w:r>
            <w:proofErr w:type="spellEnd"/>
            <w:r w:rsidRPr="0078583D">
              <w:rPr>
                <w:rFonts w:ascii="Times New Roman" w:eastAsia="Times New Roman" w:hAnsi="Times New Roman"/>
                <w:b/>
                <w:lang w:eastAsia="ru-RU"/>
              </w:rPr>
              <w:t xml:space="preserve"> 5 пункту 47 </w:t>
            </w:r>
            <w:proofErr w:type="spellStart"/>
            <w:r w:rsidRPr="0078583D">
              <w:rPr>
                <w:rFonts w:ascii="Times New Roman" w:eastAsia="Times New Roman" w:hAnsi="Times New Roman"/>
                <w:b/>
                <w:lang w:eastAsia="ru-RU"/>
              </w:rPr>
              <w:t>Особливостей</w:t>
            </w:r>
            <w:proofErr w:type="spellEnd"/>
            <w:r w:rsidRPr="0078583D">
              <w:rPr>
                <w:rFonts w:ascii="Times New Roman" w:eastAsia="Times New Roman" w:hAnsi="Times New Roman"/>
                <w:b/>
                <w:lang w:eastAsia="ru-RU"/>
              </w:rPr>
              <w:t>)</w:t>
            </w:r>
          </w:p>
        </w:tc>
        <w:tc>
          <w:tcPr>
            <w:tcW w:w="5103" w:type="dxa"/>
            <w:tcBorders>
              <w:top w:val="single" w:sz="6" w:space="0" w:color="auto"/>
              <w:left w:val="single" w:sz="6" w:space="0" w:color="auto"/>
              <w:bottom w:val="single" w:sz="6" w:space="0" w:color="auto"/>
              <w:right w:val="single" w:sz="6" w:space="0" w:color="auto"/>
            </w:tcBorders>
          </w:tcPr>
          <w:p w14:paraId="7C683F51" w14:textId="77777777" w:rsidR="0078583D" w:rsidRPr="0078583D" w:rsidRDefault="0078583D" w:rsidP="00FC7D26">
            <w:pPr>
              <w:spacing w:after="0" w:line="240" w:lineRule="auto"/>
              <w:jc w:val="both"/>
              <w:rPr>
                <w:rFonts w:ascii="Times New Roman" w:eastAsia="Times New Roman" w:hAnsi="Times New Roman"/>
                <w:lang w:eastAsia="ru-RU"/>
              </w:rPr>
            </w:pPr>
            <w:proofErr w:type="spellStart"/>
            <w:r w:rsidRPr="0078583D">
              <w:rPr>
                <w:rFonts w:ascii="Times New Roman" w:eastAsia="Times New Roman" w:hAnsi="Times New Roman"/>
                <w:lang w:eastAsia="ru-RU"/>
              </w:rPr>
              <w:t>Витяг</w:t>
            </w:r>
            <w:proofErr w:type="spellEnd"/>
            <w:r w:rsidRPr="0078583D">
              <w:rPr>
                <w:rFonts w:ascii="Times New Roman" w:eastAsia="Times New Roman" w:hAnsi="Times New Roman"/>
                <w:lang w:eastAsia="ru-RU"/>
              </w:rPr>
              <w:t xml:space="preserve"> з </w:t>
            </w:r>
            <w:proofErr w:type="spellStart"/>
            <w:r w:rsidRPr="0078583D">
              <w:rPr>
                <w:rFonts w:ascii="Times New Roman" w:eastAsia="Times New Roman" w:hAnsi="Times New Roman"/>
                <w:lang w:eastAsia="ru-RU"/>
              </w:rPr>
              <w:t>інформаційно-аналітичної</w:t>
            </w:r>
            <w:proofErr w:type="spellEnd"/>
            <w:r w:rsidR="00B304DC">
              <w:rPr>
                <w:rFonts w:ascii="Times New Roman" w:eastAsia="Times New Roman" w:hAnsi="Times New Roman"/>
                <w:lang w:val="uk-UA" w:eastAsia="ru-RU"/>
              </w:rPr>
              <w:t xml:space="preserve"> </w:t>
            </w:r>
            <w:proofErr w:type="spellStart"/>
            <w:r w:rsidRPr="0078583D">
              <w:rPr>
                <w:rFonts w:ascii="Times New Roman" w:eastAsia="Times New Roman" w:hAnsi="Times New Roman"/>
                <w:lang w:eastAsia="ru-RU"/>
              </w:rPr>
              <w:t>системи</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Облік</w:t>
            </w:r>
            <w:proofErr w:type="spellEnd"/>
            <w:r w:rsidR="00B304DC">
              <w:rPr>
                <w:rFonts w:ascii="Times New Roman" w:eastAsia="Times New Roman" w:hAnsi="Times New Roman"/>
                <w:lang w:val="uk-UA" w:eastAsia="ru-RU"/>
              </w:rPr>
              <w:t xml:space="preserve"> </w:t>
            </w:r>
            <w:proofErr w:type="spellStart"/>
            <w:r w:rsidRPr="0078583D">
              <w:rPr>
                <w:rFonts w:ascii="Times New Roman" w:eastAsia="Times New Roman" w:hAnsi="Times New Roman"/>
                <w:lang w:eastAsia="ru-RU"/>
              </w:rPr>
              <w:t>відомостей</w:t>
            </w:r>
            <w:proofErr w:type="spellEnd"/>
            <w:r w:rsidRPr="0078583D">
              <w:rPr>
                <w:rFonts w:ascii="Times New Roman" w:eastAsia="Times New Roman" w:hAnsi="Times New Roman"/>
                <w:lang w:eastAsia="ru-RU"/>
              </w:rPr>
              <w:t xml:space="preserve"> про </w:t>
            </w:r>
            <w:proofErr w:type="spellStart"/>
            <w:r w:rsidRPr="0078583D">
              <w:rPr>
                <w:rFonts w:ascii="Times New Roman" w:eastAsia="Times New Roman" w:hAnsi="Times New Roman"/>
                <w:lang w:eastAsia="ru-RU"/>
              </w:rPr>
              <w:t>притягнення</w:t>
            </w:r>
            <w:proofErr w:type="spellEnd"/>
            <w:r w:rsidRPr="0078583D">
              <w:rPr>
                <w:rFonts w:ascii="Times New Roman" w:eastAsia="Times New Roman" w:hAnsi="Times New Roman"/>
                <w:lang w:eastAsia="ru-RU"/>
              </w:rPr>
              <w:t xml:space="preserve"> особи до </w:t>
            </w:r>
            <w:proofErr w:type="spellStart"/>
            <w:r w:rsidRPr="0078583D">
              <w:rPr>
                <w:rFonts w:ascii="Times New Roman" w:eastAsia="Times New Roman" w:hAnsi="Times New Roman"/>
                <w:lang w:eastAsia="ru-RU"/>
              </w:rPr>
              <w:t>кримінальної</w:t>
            </w:r>
            <w:proofErr w:type="spellEnd"/>
            <w:r w:rsidR="00B304DC">
              <w:rPr>
                <w:rFonts w:ascii="Times New Roman" w:eastAsia="Times New Roman" w:hAnsi="Times New Roman"/>
                <w:lang w:val="uk-UA" w:eastAsia="ru-RU"/>
              </w:rPr>
              <w:t xml:space="preserve"> </w:t>
            </w:r>
            <w:proofErr w:type="spellStart"/>
            <w:r w:rsidRPr="0078583D">
              <w:rPr>
                <w:rFonts w:ascii="Times New Roman" w:eastAsia="Times New Roman" w:hAnsi="Times New Roman"/>
                <w:lang w:eastAsia="ru-RU"/>
              </w:rPr>
              <w:t>відповідальності</w:t>
            </w:r>
            <w:proofErr w:type="spellEnd"/>
            <w:r w:rsidRPr="0078583D">
              <w:rPr>
                <w:rFonts w:ascii="Times New Roman" w:eastAsia="Times New Roman" w:hAnsi="Times New Roman"/>
                <w:lang w:eastAsia="ru-RU"/>
              </w:rPr>
              <w:t xml:space="preserve"> та </w:t>
            </w:r>
            <w:proofErr w:type="spellStart"/>
            <w:r w:rsidRPr="0078583D">
              <w:rPr>
                <w:rFonts w:ascii="Times New Roman" w:eastAsia="Times New Roman" w:hAnsi="Times New Roman"/>
                <w:lang w:eastAsia="ru-RU"/>
              </w:rPr>
              <w:t>наявності</w:t>
            </w:r>
            <w:proofErr w:type="spellEnd"/>
            <w:r w:rsidR="00B304DC">
              <w:rPr>
                <w:rFonts w:ascii="Times New Roman" w:eastAsia="Times New Roman" w:hAnsi="Times New Roman"/>
                <w:lang w:val="uk-UA" w:eastAsia="ru-RU"/>
              </w:rPr>
              <w:t xml:space="preserve"> </w:t>
            </w:r>
            <w:proofErr w:type="spellStart"/>
            <w:r w:rsidRPr="0078583D">
              <w:rPr>
                <w:rFonts w:ascii="Times New Roman" w:eastAsia="Times New Roman" w:hAnsi="Times New Roman"/>
                <w:lang w:eastAsia="ru-RU"/>
              </w:rPr>
              <w:t>судимості</w:t>
            </w:r>
            <w:proofErr w:type="spellEnd"/>
            <w:r w:rsidRPr="0078583D">
              <w:rPr>
                <w:rFonts w:ascii="Times New Roman" w:eastAsia="Times New Roman" w:hAnsi="Times New Roman"/>
                <w:lang w:eastAsia="ru-RU"/>
              </w:rPr>
              <w:t xml:space="preserve">» про те, </w:t>
            </w:r>
            <w:proofErr w:type="spellStart"/>
            <w:r w:rsidRPr="0078583D">
              <w:rPr>
                <w:rFonts w:ascii="Times New Roman" w:eastAsia="Times New Roman" w:hAnsi="Times New Roman"/>
                <w:lang w:eastAsia="ru-RU"/>
              </w:rPr>
              <w:t>що</w:t>
            </w:r>
            <w:proofErr w:type="spellEnd"/>
            <w:r w:rsidR="00B304DC">
              <w:rPr>
                <w:rFonts w:ascii="Times New Roman" w:eastAsia="Times New Roman" w:hAnsi="Times New Roman"/>
                <w:lang w:val="uk-UA" w:eastAsia="ru-RU"/>
              </w:rPr>
              <w:t xml:space="preserve"> </w:t>
            </w:r>
            <w:proofErr w:type="spellStart"/>
            <w:r w:rsidRPr="0078583D">
              <w:rPr>
                <w:rFonts w:ascii="Times New Roman" w:eastAsia="Times New Roman" w:hAnsi="Times New Roman"/>
                <w:lang w:eastAsia="ru-RU"/>
              </w:rPr>
              <w:t>фізична</w:t>
            </w:r>
            <w:proofErr w:type="spellEnd"/>
            <w:r w:rsidRPr="0078583D">
              <w:rPr>
                <w:rFonts w:ascii="Times New Roman" w:eastAsia="Times New Roman" w:hAnsi="Times New Roman"/>
                <w:lang w:eastAsia="ru-RU"/>
              </w:rPr>
              <w:t xml:space="preserve"> особа, яка є </w:t>
            </w:r>
            <w:proofErr w:type="spellStart"/>
            <w:r w:rsidRPr="0078583D">
              <w:rPr>
                <w:rFonts w:ascii="Times New Roman" w:eastAsia="Times New Roman" w:hAnsi="Times New Roman"/>
                <w:lang w:eastAsia="ru-RU"/>
              </w:rPr>
              <w:t>учасником-переможцем</w:t>
            </w:r>
            <w:proofErr w:type="spellEnd"/>
            <w:r w:rsidR="00B304DC">
              <w:rPr>
                <w:rFonts w:ascii="Times New Roman" w:eastAsia="Times New Roman" w:hAnsi="Times New Roman"/>
                <w:lang w:val="uk-UA" w:eastAsia="ru-RU"/>
              </w:rPr>
              <w:t xml:space="preserve"> </w:t>
            </w:r>
            <w:proofErr w:type="spellStart"/>
            <w:r w:rsidRPr="0078583D">
              <w:rPr>
                <w:rFonts w:ascii="Times New Roman" w:eastAsia="Times New Roman" w:hAnsi="Times New Roman"/>
                <w:lang w:eastAsia="ru-RU"/>
              </w:rPr>
              <w:t>процедури</w:t>
            </w:r>
            <w:proofErr w:type="spellEnd"/>
            <w:r w:rsidR="00B304DC">
              <w:rPr>
                <w:rFonts w:ascii="Times New Roman" w:eastAsia="Times New Roman" w:hAnsi="Times New Roman"/>
                <w:lang w:val="uk-UA" w:eastAsia="ru-RU"/>
              </w:rPr>
              <w:t xml:space="preserve"> </w:t>
            </w:r>
            <w:proofErr w:type="spellStart"/>
            <w:r w:rsidRPr="0078583D">
              <w:rPr>
                <w:rFonts w:ascii="Times New Roman" w:eastAsia="Times New Roman" w:hAnsi="Times New Roman"/>
                <w:lang w:eastAsia="ru-RU"/>
              </w:rPr>
              <w:t>закупівлі</w:t>
            </w:r>
            <w:proofErr w:type="spellEnd"/>
            <w:r w:rsidRPr="0078583D">
              <w:rPr>
                <w:rFonts w:ascii="Times New Roman" w:eastAsia="Times New Roman" w:hAnsi="Times New Roman"/>
                <w:lang w:eastAsia="ru-RU"/>
              </w:rPr>
              <w:t xml:space="preserve">, до </w:t>
            </w:r>
            <w:proofErr w:type="spellStart"/>
            <w:r w:rsidRPr="0078583D">
              <w:rPr>
                <w:rFonts w:ascii="Times New Roman" w:eastAsia="Times New Roman" w:hAnsi="Times New Roman"/>
                <w:lang w:eastAsia="ru-RU"/>
              </w:rPr>
              <w:t>кримінальної</w:t>
            </w:r>
            <w:proofErr w:type="spellEnd"/>
            <w:r w:rsidR="00B304DC">
              <w:rPr>
                <w:rFonts w:ascii="Times New Roman" w:eastAsia="Times New Roman" w:hAnsi="Times New Roman"/>
                <w:lang w:val="uk-UA" w:eastAsia="ru-RU"/>
              </w:rPr>
              <w:t xml:space="preserve"> </w:t>
            </w:r>
            <w:proofErr w:type="spellStart"/>
            <w:r w:rsidRPr="0078583D">
              <w:rPr>
                <w:rFonts w:ascii="Times New Roman" w:eastAsia="Times New Roman" w:hAnsi="Times New Roman"/>
                <w:lang w:eastAsia="ru-RU"/>
              </w:rPr>
              <w:t>відповідальності</w:t>
            </w:r>
            <w:proofErr w:type="spellEnd"/>
            <w:r w:rsidRPr="0078583D">
              <w:rPr>
                <w:rFonts w:ascii="Times New Roman" w:eastAsia="Times New Roman" w:hAnsi="Times New Roman"/>
                <w:lang w:eastAsia="ru-RU"/>
              </w:rPr>
              <w:t xml:space="preserve"> не </w:t>
            </w:r>
            <w:proofErr w:type="spellStart"/>
            <w:r w:rsidRPr="0078583D">
              <w:rPr>
                <w:rFonts w:ascii="Times New Roman" w:eastAsia="Times New Roman" w:hAnsi="Times New Roman"/>
                <w:lang w:eastAsia="ru-RU"/>
              </w:rPr>
              <w:t>притягувалась</w:t>
            </w:r>
            <w:proofErr w:type="spellEnd"/>
            <w:r w:rsidRPr="0078583D">
              <w:rPr>
                <w:rFonts w:ascii="Times New Roman" w:eastAsia="Times New Roman" w:hAnsi="Times New Roman"/>
                <w:lang w:eastAsia="ru-RU"/>
              </w:rPr>
              <w:t xml:space="preserve">, не </w:t>
            </w:r>
            <w:proofErr w:type="spellStart"/>
            <w:r w:rsidRPr="0078583D">
              <w:rPr>
                <w:rFonts w:ascii="Times New Roman" w:eastAsia="Times New Roman" w:hAnsi="Times New Roman"/>
                <w:lang w:eastAsia="ru-RU"/>
              </w:rPr>
              <w:t>знятоїчи</w:t>
            </w:r>
            <w:proofErr w:type="spellEnd"/>
            <w:r w:rsidRPr="0078583D">
              <w:rPr>
                <w:rFonts w:ascii="Times New Roman" w:eastAsia="Times New Roman" w:hAnsi="Times New Roman"/>
                <w:lang w:eastAsia="ru-RU"/>
              </w:rPr>
              <w:t xml:space="preserve"> не </w:t>
            </w:r>
            <w:proofErr w:type="spellStart"/>
            <w:r w:rsidRPr="0078583D">
              <w:rPr>
                <w:rFonts w:ascii="Times New Roman" w:eastAsia="Times New Roman" w:hAnsi="Times New Roman"/>
                <w:lang w:eastAsia="ru-RU"/>
              </w:rPr>
              <w:t>погашеної</w:t>
            </w:r>
            <w:proofErr w:type="spellEnd"/>
            <w:r w:rsidR="00B304DC">
              <w:rPr>
                <w:rFonts w:ascii="Times New Roman" w:eastAsia="Times New Roman" w:hAnsi="Times New Roman"/>
                <w:lang w:val="uk-UA" w:eastAsia="ru-RU"/>
              </w:rPr>
              <w:t xml:space="preserve"> </w:t>
            </w:r>
            <w:proofErr w:type="spellStart"/>
            <w:r w:rsidRPr="0078583D">
              <w:rPr>
                <w:rFonts w:ascii="Times New Roman" w:eastAsia="Times New Roman" w:hAnsi="Times New Roman"/>
                <w:lang w:eastAsia="ru-RU"/>
              </w:rPr>
              <w:t>судимості</w:t>
            </w:r>
            <w:proofErr w:type="spellEnd"/>
            <w:r w:rsidRPr="0078583D">
              <w:rPr>
                <w:rFonts w:ascii="Times New Roman" w:eastAsia="Times New Roman" w:hAnsi="Times New Roman"/>
                <w:lang w:eastAsia="ru-RU"/>
              </w:rPr>
              <w:t xml:space="preserve"> не </w:t>
            </w:r>
            <w:proofErr w:type="spellStart"/>
            <w:r w:rsidRPr="0078583D">
              <w:rPr>
                <w:rFonts w:ascii="Times New Roman" w:eastAsia="Times New Roman" w:hAnsi="Times New Roman"/>
                <w:lang w:eastAsia="ru-RU"/>
              </w:rPr>
              <w:t>має</w:t>
            </w:r>
            <w:proofErr w:type="spellEnd"/>
            <w:r w:rsidRPr="0078583D">
              <w:rPr>
                <w:rFonts w:ascii="Times New Roman" w:eastAsia="Times New Roman" w:hAnsi="Times New Roman"/>
                <w:lang w:eastAsia="ru-RU"/>
              </w:rPr>
              <w:t xml:space="preserve">. </w:t>
            </w:r>
          </w:p>
          <w:p w14:paraId="4652061B" w14:textId="77777777" w:rsidR="0078583D" w:rsidRPr="0078583D" w:rsidRDefault="0078583D" w:rsidP="00FC7D26">
            <w:pPr>
              <w:spacing w:after="0" w:line="240" w:lineRule="auto"/>
              <w:jc w:val="both"/>
              <w:rPr>
                <w:rFonts w:ascii="Times New Roman" w:eastAsia="Times New Roman" w:hAnsi="Times New Roman"/>
                <w:lang w:eastAsia="ru-RU"/>
              </w:rPr>
            </w:pPr>
            <w:r w:rsidRPr="0078583D">
              <w:rPr>
                <w:rFonts w:ascii="Times New Roman" w:eastAsia="Times New Roman" w:hAnsi="Times New Roman"/>
                <w:lang w:eastAsia="ru-RU"/>
              </w:rPr>
              <w:t xml:space="preserve">Документ </w:t>
            </w:r>
            <w:proofErr w:type="spellStart"/>
            <w:r w:rsidRPr="0078583D">
              <w:rPr>
                <w:rFonts w:ascii="Times New Roman" w:eastAsia="Times New Roman" w:hAnsi="Times New Roman"/>
                <w:lang w:eastAsia="ru-RU"/>
              </w:rPr>
              <w:t>має</w:t>
            </w:r>
            <w:proofErr w:type="spellEnd"/>
            <w:r w:rsidRPr="0078583D">
              <w:rPr>
                <w:rFonts w:ascii="Times New Roman" w:eastAsia="Times New Roman" w:hAnsi="Times New Roman"/>
                <w:lang w:eastAsia="ru-RU"/>
              </w:rPr>
              <w:t xml:space="preserve"> бути оформлений не </w:t>
            </w:r>
            <w:proofErr w:type="spellStart"/>
            <w:r w:rsidRPr="0078583D">
              <w:rPr>
                <w:rFonts w:ascii="Times New Roman" w:eastAsia="Times New Roman" w:hAnsi="Times New Roman"/>
                <w:lang w:eastAsia="ru-RU"/>
              </w:rPr>
              <w:t>більше</w:t>
            </w:r>
            <w:proofErr w:type="spellEnd"/>
            <w:r w:rsidRPr="0078583D">
              <w:rPr>
                <w:rFonts w:ascii="Times New Roman" w:eastAsia="Times New Roman" w:hAnsi="Times New Roman"/>
                <w:lang w:eastAsia="ru-RU"/>
              </w:rPr>
              <w:t xml:space="preserve"> 30 </w:t>
            </w:r>
            <w:proofErr w:type="spellStart"/>
            <w:r w:rsidRPr="0078583D">
              <w:rPr>
                <w:rFonts w:ascii="Times New Roman" w:eastAsia="Times New Roman" w:hAnsi="Times New Roman"/>
                <w:lang w:eastAsia="ru-RU"/>
              </w:rPr>
              <w:t>денної</w:t>
            </w:r>
            <w:proofErr w:type="spellEnd"/>
            <w:r w:rsidR="00B304DC">
              <w:rPr>
                <w:rFonts w:ascii="Times New Roman" w:eastAsia="Times New Roman" w:hAnsi="Times New Roman"/>
                <w:lang w:val="uk-UA" w:eastAsia="ru-RU"/>
              </w:rPr>
              <w:t xml:space="preserve"> </w:t>
            </w:r>
            <w:proofErr w:type="spellStart"/>
            <w:r w:rsidRPr="0078583D">
              <w:rPr>
                <w:rFonts w:ascii="Times New Roman" w:eastAsia="Times New Roman" w:hAnsi="Times New Roman"/>
                <w:lang w:eastAsia="ru-RU"/>
              </w:rPr>
              <w:t>давнини</w:t>
            </w:r>
            <w:proofErr w:type="spellEnd"/>
            <w:r w:rsidR="00B304DC">
              <w:rPr>
                <w:rFonts w:ascii="Times New Roman" w:eastAsia="Times New Roman" w:hAnsi="Times New Roman"/>
                <w:lang w:val="uk-UA" w:eastAsia="ru-RU"/>
              </w:rPr>
              <w:t xml:space="preserve"> </w:t>
            </w:r>
            <w:proofErr w:type="spellStart"/>
            <w:r w:rsidRPr="0078583D">
              <w:rPr>
                <w:rFonts w:ascii="Times New Roman" w:eastAsia="Times New Roman" w:hAnsi="Times New Roman"/>
                <w:lang w:eastAsia="ru-RU"/>
              </w:rPr>
              <w:t>відносно</w:t>
            </w:r>
            <w:proofErr w:type="spellEnd"/>
            <w:r w:rsidR="00B304DC">
              <w:rPr>
                <w:rFonts w:ascii="Times New Roman" w:eastAsia="Times New Roman" w:hAnsi="Times New Roman"/>
                <w:lang w:val="uk-UA" w:eastAsia="ru-RU"/>
              </w:rPr>
              <w:t xml:space="preserve"> </w:t>
            </w:r>
            <w:proofErr w:type="spellStart"/>
            <w:r w:rsidRPr="0078583D">
              <w:rPr>
                <w:rFonts w:ascii="Times New Roman" w:eastAsia="Times New Roman" w:hAnsi="Times New Roman"/>
                <w:lang w:eastAsia="ru-RU"/>
              </w:rPr>
              <w:t>дати</w:t>
            </w:r>
            <w:proofErr w:type="spellEnd"/>
            <w:r w:rsidR="00B304DC">
              <w:rPr>
                <w:rFonts w:ascii="Times New Roman" w:eastAsia="Times New Roman" w:hAnsi="Times New Roman"/>
                <w:lang w:val="uk-UA" w:eastAsia="ru-RU"/>
              </w:rPr>
              <w:t xml:space="preserve"> </w:t>
            </w:r>
            <w:proofErr w:type="spellStart"/>
            <w:r w:rsidRPr="0078583D">
              <w:rPr>
                <w:rFonts w:ascii="Times New Roman" w:eastAsia="Times New Roman" w:hAnsi="Times New Roman"/>
                <w:lang w:eastAsia="ru-RU"/>
              </w:rPr>
              <w:t>його</w:t>
            </w:r>
            <w:proofErr w:type="spellEnd"/>
            <w:r w:rsidR="00B304DC">
              <w:rPr>
                <w:rFonts w:ascii="Times New Roman" w:eastAsia="Times New Roman" w:hAnsi="Times New Roman"/>
                <w:lang w:val="uk-UA" w:eastAsia="ru-RU"/>
              </w:rPr>
              <w:t xml:space="preserve"> </w:t>
            </w:r>
            <w:proofErr w:type="spellStart"/>
            <w:r w:rsidRPr="0078583D">
              <w:rPr>
                <w:rFonts w:ascii="Times New Roman" w:eastAsia="Times New Roman" w:hAnsi="Times New Roman"/>
                <w:lang w:eastAsia="ru-RU"/>
              </w:rPr>
              <w:t>подання</w:t>
            </w:r>
            <w:proofErr w:type="spellEnd"/>
            <w:r w:rsidR="00B304DC">
              <w:rPr>
                <w:rFonts w:ascii="Times New Roman" w:eastAsia="Times New Roman" w:hAnsi="Times New Roman"/>
                <w:lang w:val="uk-UA" w:eastAsia="ru-RU"/>
              </w:rPr>
              <w:t xml:space="preserve"> </w:t>
            </w:r>
            <w:proofErr w:type="spellStart"/>
            <w:r w:rsidRPr="0078583D">
              <w:rPr>
                <w:rFonts w:ascii="Times New Roman" w:eastAsia="Times New Roman" w:hAnsi="Times New Roman"/>
                <w:lang w:eastAsia="ru-RU"/>
              </w:rPr>
              <w:t>Замовнику</w:t>
            </w:r>
            <w:proofErr w:type="spellEnd"/>
            <w:r w:rsidRPr="0078583D">
              <w:rPr>
                <w:rFonts w:ascii="Times New Roman" w:eastAsia="Times New Roman" w:hAnsi="Times New Roman"/>
                <w:lang w:eastAsia="ru-RU"/>
              </w:rPr>
              <w:t>.</w:t>
            </w:r>
          </w:p>
        </w:tc>
      </w:tr>
      <w:tr w:rsidR="0078583D" w:rsidRPr="0078583D" w14:paraId="0F4C3CE4" w14:textId="77777777" w:rsidTr="00FC7D26">
        <w:tc>
          <w:tcPr>
            <w:tcW w:w="567" w:type="dxa"/>
            <w:tcBorders>
              <w:top w:val="single" w:sz="6" w:space="0" w:color="auto"/>
              <w:left w:val="single" w:sz="6" w:space="0" w:color="auto"/>
              <w:bottom w:val="single" w:sz="6" w:space="0" w:color="auto"/>
              <w:right w:val="single" w:sz="6" w:space="0" w:color="auto"/>
            </w:tcBorders>
          </w:tcPr>
          <w:p w14:paraId="2E52B90D" w14:textId="77777777" w:rsidR="0078583D" w:rsidRPr="0078583D" w:rsidRDefault="0078583D" w:rsidP="00FC7D26">
            <w:pPr>
              <w:tabs>
                <w:tab w:val="num" w:pos="360"/>
              </w:tabs>
              <w:spacing w:after="0" w:line="240" w:lineRule="auto"/>
              <w:jc w:val="both"/>
              <w:rPr>
                <w:rFonts w:ascii="Times New Roman" w:eastAsia="Times New Roman" w:hAnsi="Times New Roman"/>
                <w:b/>
                <w:lang w:eastAsia="ru-RU"/>
              </w:rPr>
            </w:pPr>
            <w:r w:rsidRPr="0078583D">
              <w:rPr>
                <w:rFonts w:ascii="Times New Roman" w:eastAsia="Times New Roman" w:hAnsi="Times New Roman"/>
                <w:b/>
                <w:lang w:eastAsia="ru-RU"/>
              </w:rPr>
              <w:t>3.</w:t>
            </w:r>
          </w:p>
        </w:tc>
        <w:tc>
          <w:tcPr>
            <w:tcW w:w="3969" w:type="dxa"/>
            <w:tcBorders>
              <w:top w:val="single" w:sz="6" w:space="0" w:color="auto"/>
              <w:left w:val="single" w:sz="6" w:space="0" w:color="auto"/>
              <w:bottom w:val="single" w:sz="6" w:space="0" w:color="auto"/>
              <w:right w:val="single" w:sz="6" w:space="0" w:color="auto"/>
            </w:tcBorders>
            <w:vAlign w:val="center"/>
          </w:tcPr>
          <w:p w14:paraId="3691F354" w14:textId="77777777" w:rsidR="0078583D" w:rsidRPr="0078583D" w:rsidRDefault="00B304DC" w:rsidP="00FC7D26">
            <w:pPr>
              <w:tabs>
                <w:tab w:val="num" w:pos="360"/>
              </w:tabs>
              <w:spacing w:after="0" w:line="240" w:lineRule="auto"/>
              <w:jc w:val="both"/>
              <w:rPr>
                <w:rFonts w:ascii="Times New Roman" w:eastAsia="Times New Roman" w:hAnsi="Times New Roman"/>
                <w:b/>
                <w:lang w:eastAsia="ru-RU"/>
              </w:rPr>
            </w:pPr>
            <w:proofErr w:type="spellStart"/>
            <w:r w:rsidRPr="0078583D">
              <w:rPr>
                <w:rFonts w:ascii="Times New Roman" w:eastAsia="Times New Roman" w:hAnsi="Times New Roman"/>
                <w:b/>
                <w:lang w:eastAsia="ru-RU"/>
              </w:rPr>
              <w:t>К</w:t>
            </w:r>
            <w:r w:rsidR="0078583D" w:rsidRPr="0078583D">
              <w:rPr>
                <w:rFonts w:ascii="Times New Roman" w:eastAsia="Times New Roman" w:hAnsi="Times New Roman"/>
                <w:b/>
                <w:lang w:eastAsia="ru-RU"/>
              </w:rPr>
              <w:t>ерівник</w:t>
            </w:r>
            <w:proofErr w:type="spellEnd"/>
            <w:r>
              <w:rPr>
                <w:rFonts w:ascii="Times New Roman" w:eastAsia="Times New Roman" w:hAnsi="Times New Roman"/>
                <w:b/>
                <w:lang w:val="uk-UA" w:eastAsia="ru-RU"/>
              </w:rPr>
              <w:t xml:space="preserve"> </w:t>
            </w:r>
            <w:proofErr w:type="spellStart"/>
            <w:r w:rsidR="0078583D" w:rsidRPr="0078583D">
              <w:rPr>
                <w:rFonts w:ascii="Times New Roman" w:eastAsia="Times New Roman" w:hAnsi="Times New Roman"/>
                <w:b/>
                <w:lang w:eastAsia="ru-RU"/>
              </w:rPr>
              <w:t>учасника</w:t>
            </w:r>
            <w:proofErr w:type="spellEnd"/>
            <w:r>
              <w:rPr>
                <w:rFonts w:ascii="Times New Roman" w:eastAsia="Times New Roman" w:hAnsi="Times New Roman"/>
                <w:b/>
                <w:lang w:val="uk-UA" w:eastAsia="ru-RU"/>
              </w:rPr>
              <w:t xml:space="preserve"> </w:t>
            </w:r>
            <w:proofErr w:type="spellStart"/>
            <w:r w:rsidR="0078583D" w:rsidRPr="0078583D">
              <w:rPr>
                <w:rFonts w:ascii="Times New Roman" w:eastAsia="Times New Roman" w:hAnsi="Times New Roman"/>
                <w:b/>
                <w:lang w:eastAsia="ru-RU"/>
              </w:rPr>
              <w:t>процедури</w:t>
            </w:r>
            <w:proofErr w:type="spellEnd"/>
            <w:r>
              <w:rPr>
                <w:rFonts w:ascii="Times New Roman" w:eastAsia="Times New Roman" w:hAnsi="Times New Roman"/>
                <w:b/>
                <w:lang w:val="uk-UA" w:eastAsia="ru-RU"/>
              </w:rPr>
              <w:t xml:space="preserve"> </w:t>
            </w:r>
            <w:proofErr w:type="spellStart"/>
            <w:r w:rsidR="0078583D" w:rsidRPr="0078583D">
              <w:rPr>
                <w:rFonts w:ascii="Times New Roman" w:eastAsia="Times New Roman" w:hAnsi="Times New Roman"/>
                <w:b/>
                <w:lang w:eastAsia="ru-RU"/>
              </w:rPr>
              <w:t>закупівлі</w:t>
            </w:r>
            <w:proofErr w:type="spellEnd"/>
            <w:r>
              <w:rPr>
                <w:rFonts w:ascii="Times New Roman" w:eastAsia="Times New Roman" w:hAnsi="Times New Roman"/>
                <w:b/>
                <w:lang w:val="uk-UA" w:eastAsia="ru-RU"/>
              </w:rPr>
              <w:t xml:space="preserve"> </w:t>
            </w:r>
            <w:proofErr w:type="spellStart"/>
            <w:r w:rsidR="0078583D" w:rsidRPr="0078583D">
              <w:rPr>
                <w:rFonts w:ascii="Times New Roman" w:eastAsia="Times New Roman" w:hAnsi="Times New Roman"/>
                <w:b/>
                <w:lang w:eastAsia="ru-RU"/>
              </w:rPr>
              <w:t>був</w:t>
            </w:r>
            <w:proofErr w:type="spellEnd"/>
            <w:r>
              <w:rPr>
                <w:rFonts w:ascii="Times New Roman" w:eastAsia="Times New Roman" w:hAnsi="Times New Roman"/>
                <w:b/>
                <w:lang w:val="uk-UA" w:eastAsia="ru-RU"/>
              </w:rPr>
              <w:t xml:space="preserve"> </w:t>
            </w:r>
            <w:proofErr w:type="spellStart"/>
            <w:r w:rsidR="0078583D" w:rsidRPr="0078583D">
              <w:rPr>
                <w:rFonts w:ascii="Times New Roman" w:eastAsia="Times New Roman" w:hAnsi="Times New Roman"/>
                <w:b/>
                <w:lang w:eastAsia="ru-RU"/>
              </w:rPr>
              <w:t>засуджений</w:t>
            </w:r>
            <w:proofErr w:type="spellEnd"/>
            <w:r w:rsidR="0078583D" w:rsidRPr="0078583D">
              <w:rPr>
                <w:rFonts w:ascii="Times New Roman" w:eastAsia="Times New Roman" w:hAnsi="Times New Roman"/>
                <w:b/>
                <w:lang w:eastAsia="ru-RU"/>
              </w:rPr>
              <w:t xml:space="preserve"> за </w:t>
            </w:r>
            <w:proofErr w:type="spellStart"/>
            <w:r w:rsidR="0078583D" w:rsidRPr="0078583D">
              <w:rPr>
                <w:rFonts w:ascii="Times New Roman" w:eastAsia="Times New Roman" w:hAnsi="Times New Roman"/>
                <w:b/>
                <w:lang w:eastAsia="ru-RU"/>
              </w:rPr>
              <w:t>кримінальне</w:t>
            </w:r>
            <w:proofErr w:type="spellEnd"/>
            <w:r>
              <w:rPr>
                <w:rFonts w:ascii="Times New Roman" w:eastAsia="Times New Roman" w:hAnsi="Times New Roman"/>
                <w:b/>
                <w:lang w:val="uk-UA" w:eastAsia="ru-RU"/>
              </w:rPr>
              <w:t xml:space="preserve"> </w:t>
            </w:r>
            <w:proofErr w:type="spellStart"/>
            <w:r w:rsidR="0078583D" w:rsidRPr="0078583D">
              <w:rPr>
                <w:rFonts w:ascii="Times New Roman" w:eastAsia="Times New Roman" w:hAnsi="Times New Roman"/>
                <w:b/>
                <w:lang w:eastAsia="ru-RU"/>
              </w:rPr>
              <w:t>правопорушення</w:t>
            </w:r>
            <w:proofErr w:type="spellEnd"/>
            <w:r w:rsidR="0078583D" w:rsidRPr="0078583D">
              <w:rPr>
                <w:rFonts w:ascii="Times New Roman" w:eastAsia="Times New Roman" w:hAnsi="Times New Roman"/>
                <w:b/>
                <w:lang w:eastAsia="ru-RU"/>
              </w:rPr>
              <w:t xml:space="preserve">, </w:t>
            </w:r>
            <w:proofErr w:type="spellStart"/>
            <w:r w:rsidR="0078583D" w:rsidRPr="0078583D">
              <w:rPr>
                <w:rFonts w:ascii="Times New Roman" w:eastAsia="Times New Roman" w:hAnsi="Times New Roman"/>
                <w:b/>
                <w:lang w:eastAsia="ru-RU"/>
              </w:rPr>
              <w:t>вчинене</w:t>
            </w:r>
            <w:proofErr w:type="spellEnd"/>
            <w:r w:rsidR="0078583D" w:rsidRPr="0078583D">
              <w:rPr>
                <w:rFonts w:ascii="Times New Roman" w:eastAsia="Times New Roman" w:hAnsi="Times New Roman"/>
                <w:b/>
                <w:lang w:eastAsia="ru-RU"/>
              </w:rPr>
              <w:t xml:space="preserve"> з </w:t>
            </w:r>
            <w:proofErr w:type="spellStart"/>
            <w:r w:rsidR="0078583D" w:rsidRPr="0078583D">
              <w:rPr>
                <w:rFonts w:ascii="Times New Roman" w:eastAsia="Times New Roman" w:hAnsi="Times New Roman"/>
                <w:b/>
                <w:lang w:eastAsia="ru-RU"/>
              </w:rPr>
              <w:t>корисливих</w:t>
            </w:r>
            <w:proofErr w:type="spellEnd"/>
            <w:r>
              <w:rPr>
                <w:rFonts w:ascii="Times New Roman" w:eastAsia="Times New Roman" w:hAnsi="Times New Roman"/>
                <w:b/>
                <w:lang w:val="uk-UA" w:eastAsia="ru-RU"/>
              </w:rPr>
              <w:t xml:space="preserve"> </w:t>
            </w:r>
            <w:proofErr w:type="spellStart"/>
            <w:r w:rsidR="0078583D" w:rsidRPr="0078583D">
              <w:rPr>
                <w:rFonts w:ascii="Times New Roman" w:eastAsia="Times New Roman" w:hAnsi="Times New Roman"/>
                <w:b/>
                <w:lang w:eastAsia="ru-RU"/>
              </w:rPr>
              <w:t>мотивів</w:t>
            </w:r>
            <w:proofErr w:type="spellEnd"/>
            <w:r w:rsidR="0078583D" w:rsidRPr="0078583D">
              <w:rPr>
                <w:rFonts w:ascii="Times New Roman" w:eastAsia="Times New Roman" w:hAnsi="Times New Roman"/>
                <w:b/>
                <w:lang w:eastAsia="ru-RU"/>
              </w:rPr>
              <w:t xml:space="preserve"> (</w:t>
            </w:r>
            <w:proofErr w:type="spellStart"/>
            <w:r w:rsidR="0078583D" w:rsidRPr="0078583D">
              <w:rPr>
                <w:rFonts w:ascii="Times New Roman" w:eastAsia="Times New Roman" w:hAnsi="Times New Roman"/>
                <w:b/>
                <w:lang w:eastAsia="ru-RU"/>
              </w:rPr>
              <w:t>зокрема</w:t>
            </w:r>
            <w:proofErr w:type="spellEnd"/>
            <w:r w:rsidR="0078583D" w:rsidRPr="0078583D">
              <w:rPr>
                <w:rFonts w:ascii="Times New Roman" w:eastAsia="Times New Roman" w:hAnsi="Times New Roman"/>
                <w:b/>
                <w:lang w:eastAsia="ru-RU"/>
              </w:rPr>
              <w:t xml:space="preserve">, </w:t>
            </w:r>
            <w:proofErr w:type="spellStart"/>
            <w:r w:rsidR="0078583D" w:rsidRPr="0078583D">
              <w:rPr>
                <w:rFonts w:ascii="Times New Roman" w:eastAsia="Times New Roman" w:hAnsi="Times New Roman"/>
                <w:b/>
                <w:lang w:eastAsia="ru-RU"/>
              </w:rPr>
              <w:t>пов’язане</w:t>
            </w:r>
            <w:proofErr w:type="spellEnd"/>
            <w:r w:rsidR="0078583D" w:rsidRPr="0078583D">
              <w:rPr>
                <w:rFonts w:ascii="Times New Roman" w:eastAsia="Times New Roman" w:hAnsi="Times New Roman"/>
                <w:b/>
                <w:lang w:eastAsia="ru-RU"/>
              </w:rPr>
              <w:t xml:space="preserve"> з </w:t>
            </w:r>
            <w:proofErr w:type="spellStart"/>
            <w:r w:rsidR="0078583D" w:rsidRPr="0078583D">
              <w:rPr>
                <w:rFonts w:ascii="Times New Roman" w:eastAsia="Times New Roman" w:hAnsi="Times New Roman"/>
                <w:b/>
                <w:lang w:eastAsia="ru-RU"/>
              </w:rPr>
              <w:t>хабарництвом</w:t>
            </w:r>
            <w:proofErr w:type="spellEnd"/>
            <w:r w:rsidR="0078583D" w:rsidRPr="0078583D">
              <w:rPr>
                <w:rFonts w:ascii="Times New Roman" w:eastAsia="Times New Roman" w:hAnsi="Times New Roman"/>
                <w:b/>
                <w:lang w:eastAsia="ru-RU"/>
              </w:rPr>
              <w:t xml:space="preserve">, </w:t>
            </w:r>
            <w:proofErr w:type="spellStart"/>
            <w:r w:rsidR="0078583D" w:rsidRPr="0078583D">
              <w:rPr>
                <w:rFonts w:ascii="Times New Roman" w:eastAsia="Times New Roman" w:hAnsi="Times New Roman"/>
                <w:b/>
                <w:lang w:eastAsia="ru-RU"/>
              </w:rPr>
              <w:lastRenderedPageBreak/>
              <w:t>шахрайством</w:t>
            </w:r>
            <w:proofErr w:type="spellEnd"/>
            <w:r w:rsidR="0078583D" w:rsidRPr="0078583D">
              <w:rPr>
                <w:rFonts w:ascii="Times New Roman" w:eastAsia="Times New Roman" w:hAnsi="Times New Roman"/>
                <w:b/>
                <w:lang w:eastAsia="ru-RU"/>
              </w:rPr>
              <w:t xml:space="preserve"> та </w:t>
            </w:r>
            <w:proofErr w:type="spellStart"/>
            <w:r w:rsidR="0078583D" w:rsidRPr="0078583D">
              <w:rPr>
                <w:rFonts w:ascii="Times New Roman" w:eastAsia="Times New Roman" w:hAnsi="Times New Roman"/>
                <w:b/>
                <w:lang w:eastAsia="ru-RU"/>
              </w:rPr>
              <w:t>відмиванням</w:t>
            </w:r>
            <w:proofErr w:type="spellEnd"/>
            <w:r>
              <w:rPr>
                <w:rFonts w:ascii="Times New Roman" w:eastAsia="Times New Roman" w:hAnsi="Times New Roman"/>
                <w:b/>
                <w:lang w:val="uk-UA" w:eastAsia="ru-RU"/>
              </w:rPr>
              <w:t xml:space="preserve"> </w:t>
            </w:r>
            <w:proofErr w:type="spellStart"/>
            <w:r w:rsidR="0078583D" w:rsidRPr="0078583D">
              <w:rPr>
                <w:rFonts w:ascii="Times New Roman" w:eastAsia="Times New Roman" w:hAnsi="Times New Roman"/>
                <w:b/>
                <w:lang w:eastAsia="ru-RU"/>
              </w:rPr>
              <w:t>коштів</w:t>
            </w:r>
            <w:proofErr w:type="spellEnd"/>
            <w:r w:rsidR="0078583D" w:rsidRPr="0078583D">
              <w:rPr>
                <w:rFonts w:ascii="Times New Roman" w:eastAsia="Times New Roman" w:hAnsi="Times New Roman"/>
                <w:b/>
                <w:lang w:eastAsia="ru-RU"/>
              </w:rPr>
              <w:t xml:space="preserve">), </w:t>
            </w:r>
            <w:proofErr w:type="spellStart"/>
            <w:r w:rsidR="0078583D" w:rsidRPr="0078583D">
              <w:rPr>
                <w:rFonts w:ascii="Times New Roman" w:eastAsia="Times New Roman" w:hAnsi="Times New Roman"/>
                <w:b/>
                <w:lang w:eastAsia="ru-RU"/>
              </w:rPr>
              <w:t>судимість</w:t>
            </w:r>
            <w:proofErr w:type="spellEnd"/>
            <w:r w:rsidR="0078583D" w:rsidRPr="0078583D">
              <w:rPr>
                <w:rFonts w:ascii="Times New Roman" w:eastAsia="Times New Roman" w:hAnsi="Times New Roman"/>
                <w:b/>
                <w:lang w:eastAsia="ru-RU"/>
              </w:rPr>
              <w:t xml:space="preserve"> з </w:t>
            </w:r>
            <w:proofErr w:type="spellStart"/>
            <w:r w:rsidR="0078583D" w:rsidRPr="0078583D">
              <w:rPr>
                <w:rFonts w:ascii="Times New Roman" w:eastAsia="Times New Roman" w:hAnsi="Times New Roman"/>
                <w:b/>
                <w:lang w:eastAsia="ru-RU"/>
              </w:rPr>
              <w:t>якого</w:t>
            </w:r>
            <w:proofErr w:type="spellEnd"/>
            <w:r w:rsidR="0078583D" w:rsidRPr="0078583D">
              <w:rPr>
                <w:rFonts w:ascii="Times New Roman" w:eastAsia="Times New Roman" w:hAnsi="Times New Roman"/>
                <w:b/>
                <w:lang w:eastAsia="ru-RU"/>
              </w:rPr>
              <w:t xml:space="preserve"> не </w:t>
            </w:r>
            <w:proofErr w:type="spellStart"/>
            <w:r w:rsidR="0078583D" w:rsidRPr="0078583D">
              <w:rPr>
                <w:rFonts w:ascii="Times New Roman" w:eastAsia="Times New Roman" w:hAnsi="Times New Roman"/>
                <w:b/>
                <w:lang w:eastAsia="ru-RU"/>
              </w:rPr>
              <w:t>знятоабо</w:t>
            </w:r>
            <w:proofErr w:type="spellEnd"/>
            <w:r w:rsidR="0078583D" w:rsidRPr="0078583D">
              <w:rPr>
                <w:rFonts w:ascii="Times New Roman" w:eastAsia="Times New Roman" w:hAnsi="Times New Roman"/>
                <w:b/>
                <w:lang w:eastAsia="ru-RU"/>
              </w:rPr>
              <w:t xml:space="preserve"> не погашено в </w:t>
            </w:r>
            <w:proofErr w:type="spellStart"/>
            <w:r w:rsidR="0078583D" w:rsidRPr="0078583D">
              <w:rPr>
                <w:rFonts w:ascii="Times New Roman" w:eastAsia="Times New Roman" w:hAnsi="Times New Roman"/>
                <w:b/>
                <w:lang w:eastAsia="ru-RU"/>
              </w:rPr>
              <w:t>установленому</w:t>
            </w:r>
            <w:proofErr w:type="spellEnd"/>
            <w:r w:rsidR="0078583D" w:rsidRPr="0078583D">
              <w:rPr>
                <w:rFonts w:ascii="Times New Roman" w:eastAsia="Times New Roman" w:hAnsi="Times New Roman"/>
                <w:b/>
                <w:lang w:eastAsia="ru-RU"/>
              </w:rPr>
              <w:t xml:space="preserve"> законом порядку;</w:t>
            </w:r>
          </w:p>
          <w:p w14:paraId="18309B8F" w14:textId="77777777" w:rsidR="0078583D" w:rsidRPr="0078583D" w:rsidRDefault="0078583D" w:rsidP="00FC7D26">
            <w:pPr>
              <w:tabs>
                <w:tab w:val="num" w:pos="360"/>
              </w:tabs>
              <w:spacing w:after="0" w:line="240" w:lineRule="auto"/>
              <w:jc w:val="both"/>
              <w:rPr>
                <w:rFonts w:ascii="Times New Roman" w:eastAsia="Times New Roman" w:hAnsi="Times New Roman"/>
                <w:b/>
                <w:lang w:eastAsia="ru-RU"/>
              </w:rPr>
            </w:pPr>
            <w:r w:rsidRPr="0078583D">
              <w:rPr>
                <w:rFonts w:ascii="Times New Roman" w:eastAsia="Times New Roman" w:hAnsi="Times New Roman"/>
                <w:b/>
                <w:lang w:eastAsia="ru-RU"/>
              </w:rPr>
              <w:t>(</w:t>
            </w:r>
            <w:proofErr w:type="spellStart"/>
            <w:r w:rsidRPr="0078583D">
              <w:rPr>
                <w:rFonts w:ascii="Times New Roman" w:eastAsia="Times New Roman" w:hAnsi="Times New Roman"/>
                <w:b/>
                <w:lang w:eastAsia="ru-RU"/>
              </w:rPr>
              <w:t>підстава</w:t>
            </w:r>
            <w:proofErr w:type="spellEnd"/>
            <w:r w:rsidR="00B304DC">
              <w:rPr>
                <w:rFonts w:ascii="Times New Roman" w:eastAsia="Times New Roman" w:hAnsi="Times New Roman"/>
                <w:b/>
                <w:lang w:val="uk-UA" w:eastAsia="ru-RU"/>
              </w:rPr>
              <w:t xml:space="preserve"> </w:t>
            </w:r>
            <w:proofErr w:type="spellStart"/>
            <w:r w:rsidRPr="0078583D">
              <w:rPr>
                <w:rFonts w:ascii="Times New Roman" w:eastAsia="Times New Roman" w:hAnsi="Times New Roman"/>
                <w:b/>
                <w:lang w:eastAsia="ru-RU"/>
              </w:rPr>
              <w:t>згідно</w:t>
            </w:r>
            <w:proofErr w:type="spellEnd"/>
            <w:r w:rsidRPr="0078583D">
              <w:rPr>
                <w:rFonts w:ascii="Times New Roman" w:eastAsia="Times New Roman" w:hAnsi="Times New Roman"/>
                <w:b/>
                <w:lang w:eastAsia="ru-RU"/>
              </w:rPr>
              <w:t xml:space="preserve"> з </w:t>
            </w:r>
            <w:proofErr w:type="spellStart"/>
            <w:r w:rsidRPr="0078583D">
              <w:rPr>
                <w:rFonts w:ascii="Times New Roman" w:eastAsia="Times New Roman" w:hAnsi="Times New Roman"/>
                <w:b/>
                <w:lang w:eastAsia="ru-RU"/>
              </w:rPr>
              <w:t>підпунктом</w:t>
            </w:r>
            <w:proofErr w:type="spellEnd"/>
            <w:r w:rsidRPr="0078583D">
              <w:rPr>
                <w:rFonts w:ascii="Times New Roman" w:eastAsia="Times New Roman" w:hAnsi="Times New Roman"/>
                <w:b/>
                <w:lang w:eastAsia="ru-RU"/>
              </w:rPr>
              <w:t xml:space="preserve"> 6 пункту 47 </w:t>
            </w:r>
            <w:proofErr w:type="spellStart"/>
            <w:r w:rsidRPr="0078583D">
              <w:rPr>
                <w:rFonts w:ascii="Times New Roman" w:eastAsia="Times New Roman" w:hAnsi="Times New Roman"/>
                <w:b/>
                <w:lang w:eastAsia="ru-RU"/>
              </w:rPr>
              <w:t>Особливостей</w:t>
            </w:r>
            <w:proofErr w:type="spellEnd"/>
            <w:r w:rsidRPr="0078583D">
              <w:rPr>
                <w:rFonts w:ascii="Times New Roman" w:eastAsia="Times New Roman" w:hAnsi="Times New Roman"/>
                <w:b/>
                <w:lang w:eastAsia="ru-RU"/>
              </w:rPr>
              <w:t>)</w:t>
            </w:r>
          </w:p>
        </w:tc>
        <w:tc>
          <w:tcPr>
            <w:tcW w:w="5103" w:type="dxa"/>
            <w:tcBorders>
              <w:top w:val="single" w:sz="6" w:space="0" w:color="auto"/>
              <w:left w:val="single" w:sz="6" w:space="0" w:color="auto"/>
              <w:bottom w:val="single" w:sz="6" w:space="0" w:color="auto"/>
              <w:right w:val="single" w:sz="6" w:space="0" w:color="auto"/>
            </w:tcBorders>
          </w:tcPr>
          <w:p w14:paraId="1BCC7FB6" w14:textId="77777777" w:rsidR="0078583D" w:rsidRPr="0078583D" w:rsidRDefault="0078583D" w:rsidP="00FC7D26">
            <w:pPr>
              <w:spacing w:after="0" w:line="240" w:lineRule="auto"/>
              <w:jc w:val="both"/>
              <w:rPr>
                <w:rFonts w:ascii="Times New Roman" w:eastAsia="Times New Roman" w:hAnsi="Times New Roman"/>
                <w:lang w:eastAsia="ru-RU"/>
              </w:rPr>
            </w:pPr>
            <w:proofErr w:type="spellStart"/>
            <w:r w:rsidRPr="0078583D">
              <w:rPr>
                <w:rFonts w:ascii="Times New Roman" w:eastAsia="Times New Roman" w:hAnsi="Times New Roman"/>
                <w:lang w:eastAsia="ru-RU"/>
              </w:rPr>
              <w:lastRenderedPageBreak/>
              <w:t>Витяг</w:t>
            </w:r>
            <w:proofErr w:type="spellEnd"/>
            <w:r w:rsidRPr="0078583D">
              <w:rPr>
                <w:rFonts w:ascii="Times New Roman" w:eastAsia="Times New Roman" w:hAnsi="Times New Roman"/>
                <w:lang w:eastAsia="ru-RU"/>
              </w:rPr>
              <w:t xml:space="preserve"> з </w:t>
            </w:r>
            <w:proofErr w:type="spellStart"/>
            <w:r w:rsidRPr="0078583D">
              <w:rPr>
                <w:rFonts w:ascii="Times New Roman" w:eastAsia="Times New Roman" w:hAnsi="Times New Roman"/>
                <w:lang w:eastAsia="ru-RU"/>
              </w:rPr>
              <w:t>інформаційно-аналітичної</w:t>
            </w:r>
            <w:proofErr w:type="spellEnd"/>
            <w:r w:rsidR="00B304DC">
              <w:rPr>
                <w:rFonts w:ascii="Times New Roman" w:eastAsia="Times New Roman" w:hAnsi="Times New Roman"/>
                <w:lang w:val="uk-UA" w:eastAsia="ru-RU"/>
              </w:rPr>
              <w:t xml:space="preserve"> </w:t>
            </w:r>
            <w:proofErr w:type="spellStart"/>
            <w:r w:rsidRPr="0078583D">
              <w:rPr>
                <w:rFonts w:ascii="Times New Roman" w:eastAsia="Times New Roman" w:hAnsi="Times New Roman"/>
                <w:lang w:eastAsia="ru-RU"/>
              </w:rPr>
              <w:t>системи</w:t>
            </w:r>
            <w:proofErr w:type="spellEnd"/>
            <w:r w:rsidRPr="0078583D">
              <w:rPr>
                <w:rFonts w:ascii="Times New Roman" w:eastAsia="Times New Roman" w:hAnsi="Times New Roman"/>
                <w:lang w:eastAsia="ru-RU"/>
              </w:rPr>
              <w:t xml:space="preserve"> «</w:t>
            </w:r>
            <w:proofErr w:type="spellStart"/>
            <w:r w:rsidRPr="0078583D">
              <w:rPr>
                <w:rFonts w:ascii="Times New Roman" w:eastAsia="Times New Roman" w:hAnsi="Times New Roman"/>
                <w:lang w:eastAsia="ru-RU"/>
              </w:rPr>
              <w:t>Облік</w:t>
            </w:r>
            <w:proofErr w:type="spellEnd"/>
            <w:r w:rsidR="00B304DC">
              <w:rPr>
                <w:rFonts w:ascii="Times New Roman" w:eastAsia="Times New Roman" w:hAnsi="Times New Roman"/>
                <w:lang w:val="uk-UA" w:eastAsia="ru-RU"/>
              </w:rPr>
              <w:t xml:space="preserve"> </w:t>
            </w:r>
            <w:proofErr w:type="spellStart"/>
            <w:r w:rsidRPr="0078583D">
              <w:rPr>
                <w:rFonts w:ascii="Times New Roman" w:eastAsia="Times New Roman" w:hAnsi="Times New Roman"/>
                <w:lang w:eastAsia="ru-RU"/>
              </w:rPr>
              <w:t>відомостей</w:t>
            </w:r>
            <w:proofErr w:type="spellEnd"/>
            <w:r w:rsidR="00B304DC">
              <w:rPr>
                <w:rFonts w:ascii="Times New Roman" w:eastAsia="Times New Roman" w:hAnsi="Times New Roman"/>
                <w:lang w:val="uk-UA" w:eastAsia="ru-RU"/>
              </w:rPr>
              <w:t xml:space="preserve"> </w:t>
            </w:r>
            <w:r w:rsidRPr="0078583D">
              <w:rPr>
                <w:rFonts w:ascii="Times New Roman" w:eastAsia="Times New Roman" w:hAnsi="Times New Roman"/>
                <w:lang w:eastAsia="ru-RU"/>
              </w:rPr>
              <w:t xml:space="preserve">про  </w:t>
            </w:r>
            <w:proofErr w:type="spellStart"/>
            <w:r w:rsidRPr="0078583D">
              <w:rPr>
                <w:rFonts w:ascii="Times New Roman" w:eastAsia="Times New Roman" w:hAnsi="Times New Roman"/>
                <w:lang w:eastAsia="ru-RU"/>
              </w:rPr>
              <w:t>притягнення</w:t>
            </w:r>
            <w:proofErr w:type="spellEnd"/>
            <w:r w:rsidRPr="0078583D">
              <w:rPr>
                <w:rFonts w:ascii="Times New Roman" w:eastAsia="Times New Roman" w:hAnsi="Times New Roman"/>
                <w:lang w:eastAsia="ru-RU"/>
              </w:rPr>
              <w:t xml:space="preserve"> особи до </w:t>
            </w:r>
            <w:proofErr w:type="spellStart"/>
            <w:r w:rsidRPr="0078583D">
              <w:rPr>
                <w:rFonts w:ascii="Times New Roman" w:eastAsia="Times New Roman" w:hAnsi="Times New Roman"/>
                <w:lang w:eastAsia="ru-RU"/>
              </w:rPr>
              <w:t>кримінальної</w:t>
            </w:r>
            <w:proofErr w:type="spellEnd"/>
            <w:r w:rsidR="00B304DC">
              <w:rPr>
                <w:rFonts w:ascii="Times New Roman" w:eastAsia="Times New Roman" w:hAnsi="Times New Roman"/>
                <w:lang w:val="uk-UA" w:eastAsia="ru-RU"/>
              </w:rPr>
              <w:t xml:space="preserve"> </w:t>
            </w:r>
            <w:proofErr w:type="spellStart"/>
            <w:r w:rsidRPr="0078583D">
              <w:rPr>
                <w:rFonts w:ascii="Times New Roman" w:eastAsia="Times New Roman" w:hAnsi="Times New Roman"/>
                <w:lang w:eastAsia="ru-RU"/>
              </w:rPr>
              <w:t>відповідальності</w:t>
            </w:r>
            <w:proofErr w:type="spellEnd"/>
            <w:r w:rsidRPr="0078583D">
              <w:rPr>
                <w:rFonts w:ascii="Times New Roman" w:eastAsia="Times New Roman" w:hAnsi="Times New Roman"/>
                <w:lang w:eastAsia="ru-RU"/>
              </w:rPr>
              <w:t xml:space="preserve"> та </w:t>
            </w:r>
            <w:proofErr w:type="spellStart"/>
            <w:r w:rsidRPr="0078583D">
              <w:rPr>
                <w:rFonts w:ascii="Times New Roman" w:eastAsia="Times New Roman" w:hAnsi="Times New Roman"/>
                <w:lang w:eastAsia="ru-RU"/>
              </w:rPr>
              <w:t>наявності</w:t>
            </w:r>
            <w:proofErr w:type="spellEnd"/>
            <w:r w:rsidR="00B304DC">
              <w:rPr>
                <w:rFonts w:ascii="Times New Roman" w:eastAsia="Times New Roman" w:hAnsi="Times New Roman"/>
                <w:lang w:val="uk-UA" w:eastAsia="ru-RU"/>
              </w:rPr>
              <w:t xml:space="preserve"> </w:t>
            </w:r>
            <w:proofErr w:type="spellStart"/>
            <w:r w:rsidRPr="0078583D">
              <w:rPr>
                <w:rFonts w:ascii="Times New Roman" w:eastAsia="Times New Roman" w:hAnsi="Times New Roman"/>
                <w:lang w:eastAsia="ru-RU"/>
              </w:rPr>
              <w:t>судимості</w:t>
            </w:r>
            <w:proofErr w:type="spellEnd"/>
            <w:r w:rsidRPr="0078583D">
              <w:rPr>
                <w:rFonts w:ascii="Times New Roman" w:eastAsia="Times New Roman" w:hAnsi="Times New Roman"/>
                <w:lang w:eastAsia="ru-RU"/>
              </w:rPr>
              <w:t xml:space="preserve">» про те, </w:t>
            </w:r>
            <w:proofErr w:type="spellStart"/>
            <w:r w:rsidRPr="0078583D">
              <w:rPr>
                <w:rFonts w:ascii="Times New Roman" w:eastAsia="Times New Roman" w:hAnsi="Times New Roman"/>
                <w:lang w:eastAsia="ru-RU"/>
              </w:rPr>
              <w:t>що</w:t>
            </w:r>
            <w:proofErr w:type="spellEnd"/>
            <w:r w:rsidR="00B304DC">
              <w:rPr>
                <w:rFonts w:ascii="Times New Roman" w:eastAsia="Times New Roman" w:hAnsi="Times New Roman"/>
                <w:lang w:val="uk-UA" w:eastAsia="ru-RU"/>
              </w:rPr>
              <w:t xml:space="preserve"> </w:t>
            </w:r>
            <w:proofErr w:type="spellStart"/>
            <w:r w:rsidRPr="0078583D">
              <w:rPr>
                <w:rFonts w:ascii="Times New Roman" w:eastAsia="Times New Roman" w:hAnsi="Times New Roman"/>
                <w:lang w:eastAsia="ru-RU"/>
              </w:rPr>
              <w:t>керівник</w:t>
            </w:r>
            <w:proofErr w:type="spellEnd"/>
            <w:r w:rsidR="00B304DC">
              <w:rPr>
                <w:rFonts w:ascii="Times New Roman" w:eastAsia="Times New Roman" w:hAnsi="Times New Roman"/>
                <w:lang w:val="uk-UA" w:eastAsia="ru-RU"/>
              </w:rPr>
              <w:t xml:space="preserve"> </w:t>
            </w:r>
            <w:proofErr w:type="spellStart"/>
            <w:r w:rsidRPr="0078583D">
              <w:rPr>
                <w:rFonts w:ascii="Times New Roman" w:eastAsia="Times New Roman" w:hAnsi="Times New Roman"/>
                <w:lang w:eastAsia="ru-RU"/>
              </w:rPr>
              <w:t>учасника-переможця</w:t>
            </w:r>
            <w:proofErr w:type="spellEnd"/>
            <w:r w:rsidRPr="0078583D">
              <w:rPr>
                <w:rFonts w:ascii="Times New Roman" w:eastAsia="Times New Roman" w:hAnsi="Times New Roman"/>
                <w:lang w:eastAsia="ru-RU"/>
              </w:rPr>
              <w:t xml:space="preserve"> до </w:t>
            </w:r>
            <w:proofErr w:type="spellStart"/>
            <w:r w:rsidRPr="0078583D">
              <w:rPr>
                <w:rFonts w:ascii="Times New Roman" w:eastAsia="Times New Roman" w:hAnsi="Times New Roman"/>
                <w:lang w:eastAsia="ru-RU"/>
              </w:rPr>
              <w:t>кримінальної</w:t>
            </w:r>
            <w:proofErr w:type="spellEnd"/>
            <w:r w:rsidR="00B304DC">
              <w:rPr>
                <w:rFonts w:ascii="Times New Roman" w:eastAsia="Times New Roman" w:hAnsi="Times New Roman"/>
                <w:lang w:val="uk-UA" w:eastAsia="ru-RU"/>
              </w:rPr>
              <w:t xml:space="preserve"> </w:t>
            </w:r>
            <w:proofErr w:type="spellStart"/>
            <w:r w:rsidRPr="0078583D">
              <w:rPr>
                <w:rFonts w:ascii="Times New Roman" w:eastAsia="Times New Roman" w:hAnsi="Times New Roman"/>
                <w:lang w:eastAsia="ru-RU"/>
              </w:rPr>
              <w:t>відповідальності</w:t>
            </w:r>
            <w:proofErr w:type="spellEnd"/>
            <w:r w:rsidRPr="0078583D">
              <w:rPr>
                <w:rFonts w:ascii="Times New Roman" w:eastAsia="Times New Roman" w:hAnsi="Times New Roman"/>
                <w:lang w:eastAsia="ru-RU"/>
              </w:rPr>
              <w:t xml:space="preserve"> не </w:t>
            </w:r>
            <w:proofErr w:type="spellStart"/>
            <w:r w:rsidRPr="0078583D">
              <w:rPr>
                <w:rFonts w:ascii="Times New Roman" w:eastAsia="Times New Roman" w:hAnsi="Times New Roman"/>
                <w:lang w:eastAsia="ru-RU"/>
              </w:rPr>
              <w:lastRenderedPageBreak/>
              <w:t>притягувалась</w:t>
            </w:r>
            <w:proofErr w:type="spellEnd"/>
            <w:r w:rsidRPr="0078583D">
              <w:rPr>
                <w:rFonts w:ascii="Times New Roman" w:eastAsia="Times New Roman" w:hAnsi="Times New Roman"/>
                <w:lang w:eastAsia="ru-RU"/>
              </w:rPr>
              <w:t xml:space="preserve">, не </w:t>
            </w:r>
            <w:proofErr w:type="spellStart"/>
            <w:r w:rsidRPr="0078583D">
              <w:rPr>
                <w:rFonts w:ascii="Times New Roman" w:eastAsia="Times New Roman" w:hAnsi="Times New Roman"/>
                <w:lang w:eastAsia="ru-RU"/>
              </w:rPr>
              <w:t>знятої</w:t>
            </w:r>
            <w:proofErr w:type="spellEnd"/>
            <w:r w:rsidR="00B304DC">
              <w:rPr>
                <w:rFonts w:ascii="Times New Roman" w:eastAsia="Times New Roman" w:hAnsi="Times New Roman"/>
                <w:lang w:val="uk-UA" w:eastAsia="ru-RU"/>
              </w:rPr>
              <w:t xml:space="preserve"> </w:t>
            </w:r>
            <w:proofErr w:type="spellStart"/>
            <w:r w:rsidRPr="0078583D">
              <w:rPr>
                <w:rFonts w:ascii="Times New Roman" w:eastAsia="Times New Roman" w:hAnsi="Times New Roman"/>
                <w:lang w:eastAsia="ru-RU"/>
              </w:rPr>
              <w:t>чи</w:t>
            </w:r>
            <w:proofErr w:type="spellEnd"/>
            <w:r w:rsidR="00B304DC">
              <w:rPr>
                <w:rFonts w:ascii="Times New Roman" w:eastAsia="Times New Roman" w:hAnsi="Times New Roman"/>
                <w:lang w:val="uk-UA" w:eastAsia="ru-RU"/>
              </w:rPr>
              <w:t xml:space="preserve"> </w:t>
            </w:r>
            <w:proofErr w:type="spellStart"/>
            <w:r w:rsidRPr="0078583D">
              <w:rPr>
                <w:rFonts w:ascii="Times New Roman" w:eastAsia="Times New Roman" w:hAnsi="Times New Roman"/>
                <w:lang w:eastAsia="ru-RU"/>
              </w:rPr>
              <w:t>непогашеної</w:t>
            </w:r>
            <w:proofErr w:type="spellEnd"/>
            <w:r w:rsidR="00B304DC">
              <w:rPr>
                <w:rFonts w:ascii="Times New Roman" w:eastAsia="Times New Roman" w:hAnsi="Times New Roman"/>
                <w:lang w:val="uk-UA" w:eastAsia="ru-RU"/>
              </w:rPr>
              <w:t xml:space="preserve"> </w:t>
            </w:r>
            <w:proofErr w:type="spellStart"/>
            <w:r w:rsidRPr="0078583D">
              <w:rPr>
                <w:rFonts w:ascii="Times New Roman" w:eastAsia="Times New Roman" w:hAnsi="Times New Roman"/>
                <w:lang w:eastAsia="ru-RU"/>
              </w:rPr>
              <w:t>судимості</w:t>
            </w:r>
            <w:proofErr w:type="spellEnd"/>
            <w:r w:rsidRPr="0078583D">
              <w:rPr>
                <w:rFonts w:ascii="Times New Roman" w:eastAsia="Times New Roman" w:hAnsi="Times New Roman"/>
                <w:lang w:eastAsia="ru-RU"/>
              </w:rPr>
              <w:t xml:space="preserve"> не </w:t>
            </w:r>
            <w:proofErr w:type="spellStart"/>
            <w:r w:rsidRPr="0078583D">
              <w:rPr>
                <w:rFonts w:ascii="Times New Roman" w:eastAsia="Times New Roman" w:hAnsi="Times New Roman"/>
                <w:lang w:eastAsia="ru-RU"/>
              </w:rPr>
              <w:t>має</w:t>
            </w:r>
            <w:proofErr w:type="spellEnd"/>
            <w:r w:rsidRPr="0078583D">
              <w:rPr>
                <w:rFonts w:ascii="Times New Roman" w:eastAsia="Times New Roman" w:hAnsi="Times New Roman"/>
                <w:lang w:eastAsia="ru-RU"/>
              </w:rPr>
              <w:t xml:space="preserve">. Документ </w:t>
            </w:r>
            <w:proofErr w:type="spellStart"/>
            <w:r w:rsidRPr="0078583D">
              <w:rPr>
                <w:rFonts w:ascii="Times New Roman" w:eastAsia="Times New Roman" w:hAnsi="Times New Roman"/>
                <w:lang w:eastAsia="ru-RU"/>
              </w:rPr>
              <w:t>має</w:t>
            </w:r>
            <w:proofErr w:type="spellEnd"/>
            <w:r w:rsidRPr="0078583D">
              <w:rPr>
                <w:rFonts w:ascii="Times New Roman" w:eastAsia="Times New Roman" w:hAnsi="Times New Roman"/>
                <w:lang w:eastAsia="ru-RU"/>
              </w:rPr>
              <w:t xml:space="preserve"> бути оформлений не </w:t>
            </w:r>
            <w:proofErr w:type="spellStart"/>
            <w:r w:rsidRPr="0078583D">
              <w:rPr>
                <w:rFonts w:ascii="Times New Roman" w:eastAsia="Times New Roman" w:hAnsi="Times New Roman"/>
                <w:lang w:eastAsia="ru-RU"/>
              </w:rPr>
              <w:t>більше</w:t>
            </w:r>
            <w:proofErr w:type="spellEnd"/>
            <w:r w:rsidRPr="0078583D">
              <w:rPr>
                <w:rFonts w:ascii="Times New Roman" w:eastAsia="Times New Roman" w:hAnsi="Times New Roman"/>
                <w:lang w:eastAsia="ru-RU"/>
              </w:rPr>
              <w:t xml:space="preserve"> 30 </w:t>
            </w:r>
            <w:proofErr w:type="spellStart"/>
            <w:r w:rsidRPr="0078583D">
              <w:rPr>
                <w:rFonts w:ascii="Times New Roman" w:eastAsia="Times New Roman" w:hAnsi="Times New Roman"/>
                <w:lang w:eastAsia="ru-RU"/>
              </w:rPr>
              <w:t>денної</w:t>
            </w:r>
            <w:proofErr w:type="spellEnd"/>
            <w:r w:rsidR="00B304DC">
              <w:rPr>
                <w:rFonts w:ascii="Times New Roman" w:eastAsia="Times New Roman" w:hAnsi="Times New Roman"/>
                <w:lang w:val="uk-UA" w:eastAsia="ru-RU"/>
              </w:rPr>
              <w:t xml:space="preserve"> </w:t>
            </w:r>
            <w:proofErr w:type="spellStart"/>
            <w:r w:rsidRPr="0078583D">
              <w:rPr>
                <w:rFonts w:ascii="Times New Roman" w:eastAsia="Times New Roman" w:hAnsi="Times New Roman"/>
                <w:lang w:eastAsia="ru-RU"/>
              </w:rPr>
              <w:t>давнини</w:t>
            </w:r>
            <w:proofErr w:type="spellEnd"/>
            <w:r w:rsidR="00B304DC">
              <w:rPr>
                <w:rFonts w:ascii="Times New Roman" w:eastAsia="Times New Roman" w:hAnsi="Times New Roman"/>
                <w:lang w:val="uk-UA" w:eastAsia="ru-RU"/>
              </w:rPr>
              <w:t xml:space="preserve"> </w:t>
            </w:r>
            <w:proofErr w:type="spellStart"/>
            <w:r w:rsidRPr="0078583D">
              <w:rPr>
                <w:rFonts w:ascii="Times New Roman" w:eastAsia="Times New Roman" w:hAnsi="Times New Roman"/>
                <w:lang w:eastAsia="ru-RU"/>
              </w:rPr>
              <w:t>відносно</w:t>
            </w:r>
            <w:proofErr w:type="spellEnd"/>
            <w:r w:rsidR="00B304DC">
              <w:rPr>
                <w:rFonts w:ascii="Times New Roman" w:eastAsia="Times New Roman" w:hAnsi="Times New Roman"/>
                <w:lang w:val="uk-UA" w:eastAsia="ru-RU"/>
              </w:rPr>
              <w:t xml:space="preserve"> </w:t>
            </w:r>
            <w:proofErr w:type="spellStart"/>
            <w:r w:rsidRPr="0078583D">
              <w:rPr>
                <w:rFonts w:ascii="Times New Roman" w:eastAsia="Times New Roman" w:hAnsi="Times New Roman"/>
                <w:lang w:eastAsia="ru-RU"/>
              </w:rPr>
              <w:t>дати</w:t>
            </w:r>
            <w:proofErr w:type="spellEnd"/>
            <w:r w:rsidR="00B304DC">
              <w:rPr>
                <w:rFonts w:ascii="Times New Roman" w:eastAsia="Times New Roman" w:hAnsi="Times New Roman"/>
                <w:lang w:val="uk-UA" w:eastAsia="ru-RU"/>
              </w:rPr>
              <w:t xml:space="preserve"> </w:t>
            </w:r>
            <w:proofErr w:type="spellStart"/>
            <w:r w:rsidRPr="0078583D">
              <w:rPr>
                <w:rFonts w:ascii="Times New Roman" w:eastAsia="Times New Roman" w:hAnsi="Times New Roman"/>
                <w:lang w:eastAsia="ru-RU"/>
              </w:rPr>
              <w:t>його</w:t>
            </w:r>
            <w:proofErr w:type="spellEnd"/>
            <w:r w:rsidR="00B304DC">
              <w:rPr>
                <w:rFonts w:ascii="Times New Roman" w:eastAsia="Times New Roman" w:hAnsi="Times New Roman"/>
                <w:lang w:val="uk-UA" w:eastAsia="ru-RU"/>
              </w:rPr>
              <w:t xml:space="preserve"> </w:t>
            </w:r>
            <w:proofErr w:type="spellStart"/>
            <w:r w:rsidRPr="0078583D">
              <w:rPr>
                <w:rFonts w:ascii="Times New Roman" w:eastAsia="Times New Roman" w:hAnsi="Times New Roman"/>
                <w:lang w:eastAsia="ru-RU"/>
              </w:rPr>
              <w:t>подання</w:t>
            </w:r>
            <w:proofErr w:type="spellEnd"/>
            <w:r w:rsidR="00B304DC">
              <w:rPr>
                <w:rFonts w:ascii="Times New Roman" w:eastAsia="Times New Roman" w:hAnsi="Times New Roman"/>
                <w:lang w:val="uk-UA" w:eastAsia="ru-RU"/>
              </w:rPr>
              <w:t xml:space="preserve"> </w:t>
            </w:r>
            <w:proofErr w:type="spellStart"/>
            <w:r w:rsidRPr="0078583D">
              <w:rPr>
                <w:rFonts w:ascii="Times New Roman" w:eastAsia="Times New Roman" w:hAnsi="Times New Roman"/>
                <w:lang w:eastAsia="ru-RU"/>
              </w:rPr>
              <w:t>Замовнику</w:t>
            </w:r>
            <w:proofErr w:type="spellEnd"/>
            <w:r w:rsidRPr="0078583D">
              <w:rPr>
                <w:rFonts w:ascii="Times New Roman" w:eastAsia="Times New Roman" w:hAnsi="Times New Roman"/>
                <w:lang w:eastAsia="ru-RU"/>
              </w:rPr>
              <w:t>.</w:t>
            </w:r>
          </w:p>
        </w:tc>
      </w:tr>
      <w:tr w:rsidR="0078583D" w:rsidRPr="0078583D" w14:paraId="22AB3F8E" w14:textId="77777777" w:rsidTr="00FC7D26">
        <w:tc>
          <w:tcPr>
            <w:tcW w:w="567" w:type="dxa"/>
            <w:tcBorders>
              <w:top w:val="single" w:sz="6" w:space="0" w:color="auto"/>
              <w:left w:val="single" w:sz="6" w:space="0" w:color="auto"/>
              <w:bottom w:val="single" w:sz="6" w:space="0" w:color="auto"/>
              <w:right w:val="single" w:sz="6" w:space="0" w:color="auto"/>
            </w:tcBorders>
          </w:tcPr>
          <w:p w14:paraId="7AC8AD26" w14:textId="77777777" w:rsidR="0078583D" w:rsidRPr="0078583D" w:rsidRDefault="0078583D" w:rsidP="00FC7D26">
            <w:pPr>
              <w:tabs>
                <w:tab w:val="num" w:pos="360"/>
              </w:tabs>
              <w:spacing w:after="0" w:line="240" w:lineRule="auto"/>
              <w:jc w:val="both"/>
              <w:rPr>
                <w:rFonts w:ascii="Times New Roman" w:eastAsia="Times New Roman" w:hAnsi="Times New Roman"/>
                <w:b/>
                <w:lang w:eastAsia="ru-RU"/>
              </w:rPr>
            </w:pPr>
            <w:r w:rsidRPr="0078583D">
              <w:rPr>
                <w:rFonts w:ascii="Times New Roman" w:eastAsia="Times New Roman" w:hAnsi="Times New Roman"/>
                <w:b/>
                <w:lang w:eastAsia="ru-RU"/>
              </w:rPr>
              <w:lastRenderedPageBreak/>
              <w:t>4.</w:t>
            </w:r>
          </w:p>
        </w:tc>
        <w:tc>
          <w:tcPr>
            <w:tcW w:w="3969" w:type="dxa"/>
            <w:tcBorders>
              <w:top w:val="single" w:sz="6" w:space="0" w:color="auto"/>
              <w:left w:val="single" w:sz="6" w:space="0" w:color="auto"/>
              <w:bottom w:val="single" w:sz="6" w:space="0" w:color="auto"/>
              <w:right w:val="single" w:sz="6" w:space="0" w:color="auto"/>
            </w:tcBorders>
            <w:vAlign w:val="center"/>
          </w:tcPr>
          <w:p w14:paraId="7FA77F17" w14:textId="77777777" w:rsidR="0078583D" w:rsidRPr="0078583D" w:rsidRDefault="000D4812" w:rsidP="00FC7D26">
            <w:pPr>
              <w:tabs>
                <w:tab w:val="num" w:pos="360"/>
              </w:tabs>
              <w:spacing w:after="0" w:line="240" w:lineRule="auto"/>
              <w:jc w:val="both"/>
              <w:rPr>
                <w:rFonts w:ascii="Times New Roman" w:eastAsia="Times New Roman" w:hAnsi="Times New Roman"/>
                <w:b/>
                <w:lang w:eastAsia="ru-RU"/>
              </w:rPr>
            </w:pPr>
            <w:proofErr w:type="spellStart"/>
            <w:r w:rsidRPr="0078583D">
              <w:rPr>
                <w:rFonts w:ascii="Times New Roman" w:eastAsia="Times New Roman" w:hAnsi="Times New Roman"/>
                <w:b/>
                <w:lang w:eastAsia="ru-RU"/>
              </w:rPr>
              <w:t>К</w:t>
            </w:r>
            <w:r w:rsidR="0078583D" w:rsidRPr="0078583D">
              <w:rPr>
                <w:rFonts w:ascii="Times New Roman" w:eastAsia="Times New Roman" w:hAnsi="Times New Roman"/>
                <w:b/>
                <w:lang w:eastAsia="ru-RU"/>
              </w:rPr>
              <w:t>ерівника</w:t>
            </w:r>
            <w:proofErr w:type="spellEnd"/>
            <w:r>
              <w:rPr>
                <w:rFonts w:ascii="Times New Roman" w:eastAsia="Times New Roman" w:hAnsi="Times New Roman"/>
                <w:b/>
                <w:lang w:val="uk-UA" w:eastAsia="ru-RU"/>
              </w:rPr>
              <w:t xml:space="preserve"> </w:t>
            </w:r>
            <w:proofErr w:type="spellStart"/>
            <w:r w:rsidR="0078583D" w:rsidRPr="0078583D">
              <w:rPr>
                <w:rFonts w:ascii="Times New Roman" w:eastAsia="Times New Roman" w:hAnsi="Times New Roman"/>
                <w:b/>
                <w:lang w:eastAsia="ru-RU"/>
              </w:rPr>
              <w:t>учасника</w:t>
            </w:r>
            <w:proofErr w:type="spellEnd"/>
            <w:r>
              <w:rPr>
                <w:rFonts w:ascii="Times New Roman" w:eastAsia="Times New Roman" w:hAnsi="Times New Roman"/>
                <w:b/>
                <w:lang w:val="uk-UA" w:eastAsia="ru-RU"/>
              </w:rPr>
              <w:t xml:space="preserve"> </w:t>
            </w:r>
            <w:proofErr w:type="spellStart"/>
            <w:r w:rsidR="0078583D" w:rsidRPr="0078583D">
              <w:rPr>
                <w:rFonts w:ascii="Times New Roman" w:eastAsia="Times New Roman" w:hAnsi="Times New Roman"/>
                <w:b/>
                <w:lang w:eastAsia="ru-RU"/>
              </w:rPr>
              <w:t>процедури</w:t>
            </w:r>
            <w:proofErr w:type="spellEnd"/>
            <w:r>
              <w:rPr>
                <w:rFonts w:ascii="Times New Roman" w:eastAsia="Times New Roman" w:hAnsi="Times New Roman"/>
                <w:b/>
                <w:lang w:val="uk-UA" w:eastAsia="ru-RU"/>
              </w:rPr>
              <w:t xml:space="preserve"> </w:t>
            </w:r>
            <w:proofErr w:type="spellStart"/>
            <w:r w:rsidR="0078583D" w:rsidRPr="0078583D">
              <w:rPr>
                <w:rFonts w:ascii="Times New Roman" w:eastAsia="Times New Roman" w:hAnsi="Times New Roman"/>
                <w:b/>
                <w:lang w:eastAsia="ru-RU"/>
              </w:rPr>
              <w:t>закупівлі</w:t>
            </w:r>
            <w:proofErr w:type="spellEnd"/>
            <w:r w:rsidR="0078583D" w:rsidRPr="0078583D">
              <w:rPr>
                <w:rFonts w:ascii="Times New Roman" w:eastAsia="Times New Roman" w:hAnsi="Times New Roman"/>
                <w:b/>
                <w:lang w:eastAsia="ru-RU"/>
              </w:rPr>
              <w:t xml:space="preserve">, </w:t>
            </w:r>
            <w:proofErr w:type="spellStart"/>
            <w:r w:rsidR="0078583D" w:rsidRPr="0078583D">
              <w:rPr>
                <w:rFonts w:ascii="Times New Roman" w:eastAsia="Times New Roman" w:hAnsi="Times New Roman"/>
                <w:b/>
                <w:lang w:eastAsia="ru-RU"/>
              </w:rPr>
              <w:t>фізичну</w:t>
            </w:r>
            <w:proofErr w:type="spellEnd"/>
            <w:r w:rsidR="0078583D" w:rsidRPr="0078583D">
              <w:rPr>
                <w:rFonts w:ascii="Times New Roman" w:eastAsia="Times New Roman" w:hAnsi="Times New Roman"/>
                <w:b/>
                <w:lang w:eastAsia="ru-RU"/>
              </w:rPr>
              <w:t xml:space="preserve"> особу, яка є </w:t>
            </w:r>
            <w:proofErr w:type="spellStart"/>
            <w:r w:rsidR="0078583D" w:rsidRPr="0078583D">
              <w:rPr>
                <w:rFonts w:ascii="Times New Roman" w:eastAsia="Times New Roman" w:hAnsi="Times New Roman"/>
                <w:b/>
                <w:lang w:eastAsia="ru-RU"/>
              </w:rPr>
              <w:t>учасником</w:t>
            </w:r>
            <w:proofErr w:type="spellEnd"/>
            <w:r>
              <w:rPr>
                <w:rFonts w:ascii="Times New Roman" w:eastAsia="Times New Roman" w:hAnsi="Times New Roman"/>
                <w:b/>
                <w:lang w:val="uk-UA" w:eastAsia="ru-RU"/>
              </w:rPr>
              <w:t xml:space="preserve"> </w:t>
            </w:r>
            <w:proofErr w:type="spellStart"/>
            <w:r w:rsidR="0078583D" w:rsidRPr="0078583D">
              <w:rPr>
                <w:rFonts w:ascii="Times New Roman" w:eastAsia="Times New Roman" w:hAnsi="Times New Roman"/>
                <w:b/>
                <w:lang w:eastAsia="ru-RU"/>
              </w:rPr>
              <w:t>процедури</w:t>
            </w:r>
            <w:proofErr w:type="spellEnd"/>
            <w:r>
              <w:rPr>
                <w:rFonts w:ascii="Times New Roman" w:eastAsia="Times New Roman" w:hAnsi="Times New Roman"/>
                <w:b/>
                <w:lang w:val="uk-UA" w:eastAsia="ru-RU"/>
              </w:rPr>
              <w:t xml:space="preserve"> </w:t>
            </w:r>
            <w:proofErr w:type="spellStart"/>
            <w:r w:rsidR="0078583D" w:rsidRPr="0078583D">
              <w:rPr>
                <w:rFonts w:ascii="Times New Roman" w:eastAsia="Times New Roman" w:hAnsi="Times New Roman"/>
                <w:b/>
                <w:lang w:eastAsia="ru-RU"/>
              </w:rPr>
              <w:t>закупівлі</w:t>
            </w:r>
            <w:proofErr w:type="spellEnd"/>
            <w:r w:rsidR="0078583D" w:rsidRPr="0078583D">
              <w:rPr>
                <w:rFonts w:ascii="Times New Roman" w:eastAsia="Times New Roman" w:hAnsi="Times New Roman"/>
                <w:b/>
                <w:lang w:eastAsia="ru-RU"/>
              </w:rPr>
              <w:t xml:space="preserve">, </w:t>
            </w:r>
            <w:proofErr w:type="spellStart"/>
            <w:r w:rsidR="0078583D" w:rsidRPr="0078583D">
              <w:rPr>
                <w:rFonts w:ascii="Times New Roman" w:eastAsia="Times New Roman" w:hAnsi="Times New Roman"/>
                <w:b/>
                <w:lang w:eastAsia="ru-RU"/>
              </w:rPr>
              <w:t>було</w:t>
            </w:r>
            <w:proofErr w:type="spellEnd"/>
            <w:r>
              <w:rPr>
                <w:rFonts w:ascii="Times New Roman" w:eastAsia="Times New Roman" w:hAnsi="Times New Roman"/>
                <w:b/>
                <w:lang w:val="uk-UA" w:eastAsia="ru-RU"/>
              </w:rPr>
              <w:t xml:space="preserve"> </w:t>
            </w:r>
            <w:proofErr w:type="spellStart"/>
            <w:r w:rsidR="0078583D" w:rsidRPr="0078583D">
              <w:rPr>
                <w:rFonts w:ascii="Times New Roman" w:eastAsia="Times New Roman" w:hAnsi="Times New Roman"/>
                <w:b/>
                <w:lang w:eastAsia="ru-RU"/>
              </w:rPr>
              <w:t>притягнуто</w:t>
            </w:r>
            <w:proofErr w:type="spellEnd"/>
            <w:r>
              <w:rPr>
                <w:rFonts w:ascii="Times New Roman" w:eastAsia="Times New Roman" w:hAnsi="Times New Roman"/>
                <w:b/>
                <w:lang w:val="uk-UA" w:eastAsia="ru-RU"/>
              </w:rPr>
              <w:t xml:space="preserve"> </w:t>
            </w:r>
            <w:proofErr w:type="spellStart"/>
            <w:r w:rsidR="0078583D" w:rsidRPr="0078583D">
              <w:rPr>
                <w:rFonts w:ascii="Times New Roman" w:eastAsia="Times New Roman" w:hAnsi="Times New Roman"/>
                <w:b/>
                <w:lang w:eastAsia="ru-RU"/>
              </w:rPr>
              <w:t>згідноіз</w:t>
            </w:r>
            <w:proofErr w:type="spellEnd"/>
            <w:r w:rsidR="0078583D" w:rsidRPr="0078583D">
              <w:rPr>
                <w:rFonts w:ascii="Times New Roman" w:eastAsia="Times New Roman" w:hAnsi="Times New Roman"/>
                <w:b/>
                <w:lang w:eastAsia="ru-RU"/>
              </w:rPr>
              <w:t xml:space="preserve"> законом до </w:t>
            </w:r>
            <w:proofErr w:type="spellStart"/>
            <w:r w:rsidR="0078583D" w:rsidRPr="0078583D">
              <w:rPr>
                <w:rFonts w:ascii="Times New Roman" w:eastAsia="Times New Roman" w:hAnsi="Times New Roman"/>
                <w:b/>
                <w:lang w:eastAsia="ru-RU"/>
              </w:rPr>
              <w:t>відповідальності</w:t>
            </w:r>
            <w:proofErr w:type="spellEnd"/>
            <w:r w:rsidR="0078583D" w:rsidRPr="0078583D">
              <w:rPr>
                <w:rFonts w:ascii="Times New Roman" w:eastAsia="Times New Roman" w:hAnsi="Times New Roman"/>
                <w:b/>
                <w:lang w:eastAsia="ru-RU"/>
              </w:rPr>
              <w:t xml:space="preserve"> за </w:t>
            </w:r>
            <w:proofErr w:type="spellStart"/>
            <w:r w:rsidR="0078583D" w:rsidRPr="0078583D">
              <w:rPr>
                <w:rFonts w:ascii="Times New Roman" w:eastAsia="Times New Roman" w:hAnsi="Times New Roman"/>
                <w:b/>
                <w:lang w:eastAsia="ru-RU"/>
              </w:rPr>
              <w:t>вчинення</w:t>
            </w:r>
            <w:proofErr w:type="spellEnd"/>
            <w:r>
              <w:rPr>
                <w:rFonts w:ascii="Times New Roman" w:eastAsia="Times New Roman" w:hAnsi="Times New Roman"/>
                <w:b/>
                <w:lang w:val="uk-UA" w:eastAsia="ru-RU"/>
              </w:rPr>
              <w:t xml:space="preserve"> </w:t>
            </w:r>
            <w:proofErr w:type="spellStart"/>
            <w:r w:rsidR="0078583D" w:rsidRPr="0078583D">
              <w:rPr>
                <w:rFonts w:ascii="Times New Roman" w:eastAsia="Times New Roman" w:hAnsi="Times New Roman"/>
                <w:b/>
                <w:lang w:eastAsia="ru-RU"/>
              </w:rPr>
              <w:t>правопорушення</w:t>
            </w:r>
            <w:proofErr w:type="spellEnd"/>
            <w:r w:rsidR="0078583D" w:rsidRPr="0078583D">
              <w:rPr>
                <w:rFonts w:ascii="Times New Roman" w:eastAsia="Times New Roman" w:hAnsi="Times New Roman"/>
                <w:b/>
                <w:lang w:eastAsia="ru-RU"/>
              </w:rPr>
              <w:t xml:space="preserve">, </w:t>
            </w:r>
            <w:proofErr w:type="spellStart"/>
            <w:r w:rsidR="0078583D" w:rsidRPr="0078583D">
              <w:rPr>
                <w:rFonts w:ascii="Times New Roman" w:eastAsia="Times New Roman" w:hAnsi="Times New Roman"/>
                <w:b/>
                <w:lang w:eastAsia="ru-RU"/>
              </w:rPr>
              <w:t>пов’язаного</w:t>
            </w:r>
            <w:proofErr w:type="spellEnd"/>
            <w:r w:rsidR="0078583D" w:rsidRPr="0078583D">
              <w:rPr>
                <w:rFonts w:ascii="Times New Roman" w:eastAsia="Times New Roman" w:hAnsi="Times New Roman"/>
                <w:b/>
                <w:lang w:eastAsia="ru-RU"/>
              </w:rPr>
              <w:t xml:space="preserve"> з </w:t>
            </w:r>
            <w:proofErr w:type="spellStart"/>
            <w:r w:rsidR="0078583D" w:rsidRPr="0078583D">
              <w:rPr>
                <w:rFonts w:ascii="Times New Roman" w:eastAsia="Times New Roman" w:hAnsi="Times New Roman"/>
                <w:b/>
                <w:lang w:eastAsia="ru-RU"/>
              </w:rPr>
              <w:t>використанням</w:t>
            </w:r>
            <w:proofErr w:type="spellEnd"/>
            <w:r>
              <w:rPr>
                <w:rFonts w:ascii="Times New Roman" w:eastAsia="Times New Roman" w:hAnsi="Times New Roman"/>
                <w:b/>
                <w:lang w:val="uk-UA" w:eastAsia="ru-RU"/>
              </w:rPr>
              <w:t xml:space="preserve"> </w:t>
            </w:r>
            <w:proofErr w:type="spellStart"/>
            <w:r w:rsidR="0078583D" w:rsidRPr="0078583D">
              <w:rPr>
                <w:rFonts w:ascii="Times New Roman" w:eastAsia="Times New Roman" w:hAnsi="Times New Roman"/>
                <w:b/>
                <w:lang w:eastAsia="ru-RU"/>
              </w:rPr>
              <w:t>дитячої</w:t>
            </w:r>
            <w:proofErr w:type="spellEnd"/>
            <w:r>
              <w:rPr>
                <w:rFonts w:ascii="Times New Roman" w:eastAsia="Times New Roman" w:hAnsi="Times New Roman"/>
                <w:b/>
                <w:lang w:val="uk-UA" w:eastAsia="ru-RU"/>
              </w:rPr>
              <w:t xml:space="preserve"> </w:t>
            </w:r>
            <w:proofErr w:type="spellStart"/>
            <w:r w:rsidR="0078583D" w:rsidRPr="0078583D">
              <w:rPr>
                <w:rFonts w:ascii="Times New Roman" w:eastAsia="Times New Roman" w:hAnsi="Times New Roman"/>
                <w:b/>
                <w:lang w:eastAsia="ru-RU"/>
              </w:rPr>
              <w:t>праці</w:t>
            </w:r>
            <w:proofErr w:type="spellEnd"/>
            <w:r>
              <w:rPr>
                <w:rFonts w:ascii="Times New Roman" w:eastAsia="Times New Roman" w:hAnsi="Times New Roman"/>
                <w:b/>
                <w:lang w:val="uk-UA" w:eastAsia="ru-RU"/>
              </w:rPr>
              <w:t xml:space="preserve"> </w:t>
            </w:r>
            <w:proofErr w:type="spellStart"/>
            <w:r w:rsidR="0078583D" w:rsidRPr="0078583D">
              <w:rPr>
                <w:rFonts w:ascii="Times New Roman" w:eastAsia="Times New Roman" w:hAnsi="Times New Roman"/>
                <w:b/>
                <w:lang w:eastAsia="ru-RU"/>
              </w:rPr>
              <w:t>чи</w:t>
            </w:r>
            <w:proofErr w:type="spellEnd"/>
            <w:r w:rsidR="0078583D" w:rsidRPr="0078583D">
              <w:rPr>
                <w:rFonts w:ascii="Times New Roman" w:eastAsia="Times New Roman" w:hAnsi="Times New Roman"/>
                <w:b/>
                <w:lang w:eastAsia="ru-RU"/>
              </w:rPr>
              <w:t xml:space="preserve"> будь-</w:t>
            </w:r>
            <w:proofErr w:type="spellStart"/>
            <w:r w:rsidR="0078583D" w:rsidRPr="0078583D">
              <w:rPr>
                <w:rFonts w:ascii="Times New Roman" w:eastAsia="Times New Roman" w:hAnsi="Times New Roman"/>
                <w:b/>
                <w:lang w:eastAsia="ru-RU"/>
              </w:rPr>
              <w:t>якими</w:t>
            </w:r>
            <w:proofErr w:type="spellEnd"/>
            <w:r w:rsidR="0078583D" w:rsidRPr="0078583D">
              <w:rPr>
                <w:rFonts w:ascii="Times New Roman" w:eastAsia="Times New Roman" w:hAnsi="Times New Roman"/>
                <w:b/>
                <w:lang w:eastAsia="ru-RU"/>
              </w:rPr>
              <w:t xml:space="preserve"> формами </w:t>
            </w:r>
            <w:proofErr w:type="spellStart"/>
            <w:r w:rsidR="0078583D" w:rsidRPr="0078583D">
              <w:rPr>
                <w:rFonts w:ascii="Times New Roman" w:eastAsia="Times New Roman" w:hAnsi="Times New Roman"/>
                <w:b/>
                <w:lang w:eastAsia="ru-RU"/>
              </w:rPr>
              <w:t>торгівлі</w:t>
            </w:r>
            <w:proofErr w:type="spellEnd"/>
            <w:r w:rsidR="0078583D" w:rsidRPr="0078583D">
              <w:rPr>
                <w:rFonts w:ascii="Times New Roman" w:eastAsia="Times New Roman" w:hAnsi="Times New Roman"/>
                <w:b/>
                <w:lang w:eastAsia="ru-RU"/>
              </w:rPr>
              <w:t xml:space="preserve"> людьми</w:t>
            </w:r>
          </w:p>
          <w:p w14:paraId="57C391F6" w14:textId="77777777" w:rsidR="0078583D" w:rsidRPr="0078583D" w:rsidRDefault="0078583D" w:rsidP="00FC7D26">
            <w:pPr>
              <w:tabs>
                <w:tab w:val="num" w:pos="360"/>
              </w:tabs>
              <w:spacing w:after="0" w:line="240" w:lineRule="auto"/>
              <w:jc w:val="both"/>
              <w:rPr>
                <w:rFonts w:ascii="Times New Roman" w:eastAsia="Times New Roman" w:hAnsi="Times New Roman"/>
                <w:b/>
                <w:lang w:eastAsia="ru-RU"/>
              </w:rPr>
            </w:pPr>
            <w:r w:rsidRPr="0078583D">
              <w:rPr>
                <w:rFonts w:ascii="Times New Roman" w:eastAsia="Times New Roman" w:hAnsi="Times New Roman"/>
                <w:b/>
                <w:lang w:eastAsia="ru-RU"/>
              </w:rPr>
              <w:t>(</w:t>
            </w:r>
            <w:proofErr w:type="spellStart"/>
            <w:r w:rsidRPr="0078583D">
              <w:rPr>
                <w:rFonts w:ascii="Times New Roman" w:eastAsia="Times New Roman" w:hAnsi="Times New Roman"/>
                <w:b/>
                <w:lang w:eastAsia="ru-RU"/>
              </w:rPr>
              <w:t>підстава</w:t>
            </w:r>
            <w:proofErr w:type="spellEnd"/>
            <w:r w:rsidR="000D4812">
              <w:rPr>
                <w:rFonts w:ascii="Times New Roman" w:eastAsia="Times New Roman" w:hAnsi="Times New Roman"/>
                <w:b/>
                <w:lang w:val="uk-UA" w:eastAsia="ru-RU"/>
              </w:rPr>
              <w:t xml:space="preserve"> </w:t>
            </w:r>
            <w:proofErr w:type="spellStart"/>
            <w:r w:rsidRPr="0078583D">
              <w:rPr>
                <w:rFonts w:ascii="Times New Roman" w:eastAsia="Times New Roman" w:hAnsi="Times New Roman"/>
                <w:b/>
                <w:lang w:eastAsia="ru-RU"/>
              </w:rPr>
              <w:t>згідно</w:t>
            </w:r>
            <w:proofErr w:type="spellEnd"/>
            <w:r w:rsidRPr="0078583D">
              <w:rPr>
                <w:rFonts w:ascii="Times New Roman" w:eastAsia="Times New Roman" w:hAnsi="Times New Roman"/>
                <w:b/>
                <w:lang w:eastAsia="ru-RU"/>
              </w:rPr>
              <w:t xml:space="preserve"> з </w:t>
            </w:r>
            <w:proofErr w:type="spellStart"/>
            <w:r w:rsidRPr="0078583D">
              <w:rPr>
                <w:rFonts w:ascii="Times New Roman" w:eastAsia="Times New Roman" w:hAnsi="Times New Roman"/>
                <w:b/>
                <w:lang w:eastAsia="ru-RU"/>
              </w:rPr>
              <w:t>підпунктом</w:t>
            </w:r>
            <w:proofErr w:type="spellEnd"/>
            <w:r w:rsidRPr="0078583D">
              <w:rPr>
                <w:rFonts w:ascii="Times New Roman" w:eastAsia="Times New Roman" w:hAnsi="Times New Roman"/>
                <w:b/>
                <w:lang w:eastAsia="ru-RU"/>
              </w:rPr>
              <w:t xml:space="preserve"> 12 пункту 47 </w:t>
            </w:r>
            <w:proofErr w:type="spellStart"/>
            <w:r w:rsidRPr="0078583D">
              <w:rPr>
                <w:rFonts w:ascii="Times New Roman" w:eastAsia="Times New Roman" w:hAnsi="Times New Roman"/>
                <w:b/>
                <w:lang w:eastAsia="ru-RU"/>
              </w:rPr>
              <w:t>Особливостей</w:t>
            </w:r>
            <w:proofErr w:type="spellEnd"/>
            <w:r w:rsidRPr="0078583D">
              <w:rPr>
                <w:rFonts w:ascii="Times New Roman" w:eastAsia="Times New Roman" w:hAnsi="Times New Roman"/>
                <w:b/>
                <w:lang w:eastAsia="ru-RU"/>
              </w:rPr>
              <w:t>)</w:t>
            </w:r>
          </w:p>
        </w:tc>
        <w:tc>
          <w:tcPr>
            <w:tcW w:w="5103" w:type="dxa"/>
            <w:tcBorders>
              <w:top w:val="single" w:sz="6" w:space="0" w:color="auto"/>
              <w:left w:val="single" w:sz="6" w:space="0" w:color="auto"/>
              <w:bottom w:val="single" w:sz="6" w:space="0" w:color="auto"/>
              <w:right w:val="single" w:sz="6" w:space="0" w:color="auto"/>
            </w:tcBorders>
          </w:tcPr>
          <w:p w14:paraId="04C366E8" w14:textId="77777777" w:rsidR="0078583D" w:rsidRPr="0078583D" w:rsidRDefault="0078583D" w:rsidP="00FC7D26">
            <w:pPr>
              <w:spacing w:after="0" w:line="240" w:lineRule="auto"/>
              <w:jc w:val="both"/>
              <w:rPr>
                <w:rFonts w:ascii="Times New Roman" w:hAnsi="Times New Roman"/>
                <w:lang w:eastAsia="ru-RU"/>
              </w:rPr>
            </w:pPr>
            <w:proofErr w:type="spellStart"/>
            <w:r w:rsidRPr="0078583D">
              <w:rPr>
                <w:rFonts w:ascii="Times New Roman" w:hAnsi="Times New Roman"/>
                <w:lang w:eastAsia="ru-RU"/>
              </w:rPr>
              <w:t>Витяг</w:t>
            </w:r>
            <w:proofErr w:type="spellEnd"/>
            <w:r w:rsidRPr="0078583D">
              <w:rPr>
                <w:rFonts w:ascii="Times New Roman" w:hAnsi="Times New Roman"/>
                <w:lang w:eastAsia="ru-RU"/>
              </w:rPr>
              <w:t xml:space="preserve"> з </w:t>
            </w:r>
            <w:proofErr w:type="spellStart"/>
            <w:r w:rsidRPr="0078583D">
              <w:rPr>
                <w:rFonts w:ascii="Times New Roman" w:hAnsi="Times New Roman"/>
                <w:lang w:eastAsia="ru-RU"/>
              </w:rPr>
              <w:t>інформаційно-аналітичної</w:t>
            </w:r>
            <w:proofErr w:type="spellEnd"/>
            <w:r w:rsidR="000D4812">
              <w:rPr>
                <w:rFonts w:ascii="Times New Roman" w:hAnsi="Times New Roman"/>
                <w:lang w:val="uk-UA" w:eastAsia="ru-RU"/>
              </w:rPr>
              <w:t xml:space="preserve"> </w:t>
            </w:r>
            <w:proofErr w:type="spellStart"/>
            <w:r w:rsidRPr="0078583D">
              <w:rPr>
                <w:rFonts w:ascii="Times New Roman" w:hAnsi="Times New Roman"/>
                <w:lang w:eastAsia="ru-RU"/>
              </w:rPr>
              <w:t>системи</w:t>
            </w:r>
            <w:proofErr w:type="spellEnd"/>
            <w:r w:rsidRPr="0078583D">
              <w:rPr>
                <w:rFonts w:ascii="Times New Roman" w:hAnsi="Times New Roman"/>
                <w:lang w:eastAsia="ru-RU"/>
              </w:rPr>
              <w:t xml:space="preserve"> «</w:t>
            </w:r>
            <w:proofErr w:type="spellStart"/>
            <w:r w:rsidRPr="0078583D">
              <w:rPr>
                <w:rFonts w:ascii="Times New Roman" w:hAnsi="Times New Roman"/>
                <w:lang w:eastAsia="ru-RU"/>
              </w:rPr>
              <w:t>Облік</w:t>
            </w:r>
            <w:proofErr w:type="spellEnd"/>
            <w:r w:rsidR="000D4812">
              <w:rPr>
                <w:rFonts w:ascii="Times New Roman" w:hAnsi="Times New Roman"/>
                <w:lang w:val="uk-UA" w:eastAsia="ru-RU"/>
              </w:rPr>
              <w:t xml:space="preserve"> </w:t>
            </w:r>
            <w:proofErr w:type="spellStart"/>
            <w:r w:rsidRPr="0078583D">
              <w:rPr>
                <w:rFonts w:ascii="Times New Roman" w:hAnsi="Times New Roman"/>
                <w:lang w:eastAsia="ru-RU"/>
              </w:rPr>
              <w:t>відомостейпро</w:t>
            </w:r>
            <w:proofErr w:type="spellEnd"/>
            <w:r w:rsidRPr="0078583D">
              <w:rPr>
                <w:rFonts w:ascii="Times New Roman" w:hAnsi="Times New Roman"/>
                <w:lang w:eastAsia="ru-RU"/>
              </w:rPr>
              <w:t xml:space="preserve">  </w:t>
            </w:r>
            <w:proofErr w:type="spellStart"/>
            <w:r w:rsidRPr="0078583D">
              <w:rPr>
                <w:rFonts w:ascii="Times New Roman" w:hAnsi="Times New Roman"/>
                <w:lang w:eastAsia="ru-RU"/>
              </w:rPr>
              <w:t>притягнення</w:t>
            </w:r>
            <w:proofErr w:type="spellEnd"/>
            <w:r w:rsidRPr="0078583D">
              <w:rPr>
                <w:rFonts w:ascii="Times New Roman" w:hAnsi="Times New Roman"/>
                <w:lang w:eastAsia="ru-RU"/>
              </w:rPr>
              <w:t xml:space="preserve"> особи до </w:t>
            </w:r>
            <w:proofErr w:type="spellStart"/>
            <w:r w:rsidRPr="0078583D">
              <w:rPr>
                <w:rFonts w:ascii="Times New Roman" w:hAnsi="Times New Roman"/>
                <w:lang w:eastAsia="ru-RU"/>
              </w:rPr>
              <w:t>кримінальної</w:t>
            </w:r>
            <w:proofErr w:type="spellEnd"/>
            <w:r w:rsidR="000D4812">
              <w:rPr>
                <w:rFonts w:ascii="Times New Roman" w:hAnsi="Times New Roman"/>
                <w:lang w:val="uk-UA" w:eastAsia="ru-RU"/>
              </w:rPr>
              <w:t xml:space="preserve"> </w:t>
            </w:r>
            <w:proofErr w:type="spellStart"/>
            <w:r w:rsidRPr="0078583D">
              <w:rPr>
                <w:rFonts w:ascii="Times New Roman" w:hAnsi="Times New Roman"/>
                <w:lang w:eastAsia="ru-RU"/>
              </w:rPr>
              <w:t>відповідальності</w:t>
            </w:r>
            <w:proofErr w:type="spellEnd"/>
            <w:r w:rsidRPr="0078583D">
              <w:rPr>
                <w:rFonts w:ascii="Times New Roman" w:hAnsi="Times New Roman"/>
                <w:lang w:eastAsia="ru-RU"/>
              </w:rPr>
              <w:t xml:space="preserve"> та </w:t>
            </w:r>
            <w:proofErr w:type="spellStart"/>
            <w:r w:rsidRPr="0078583D">
              <w:rPr>
                <w:rFonts w:ascii="Times New Roman" w:hAnsi="Times New Roman"/>
                <w:lang w:eastAsia="ru-RU"/>
              </w:rPr>
              <w:t>наявності</w:t>
            </w:r>
            <w:proofErr w:type="spellEnd"/>
            <w:r w:rsidR="000D4812">
              <w:rPr>
                <w:rFonts w:ascii="Times New Roman" w:hAnsi="Times New Roman"/>
                <w:lang w:val="uk-UA" w:eastAsia="ru-RU"/>
              </w:rPr>
              <w:t xml:space="preserve"> </w:t>
            </w:r>
            <w:proofErr w:type="spellStart"/>
            <w:r w:rsidRPr="0078583D">
              <w:rPr>
                <w:rFonts w:ascii="Times New Roman" w:hAnsi="Times New Roman"/>
                <w:lang w:eastAsia="ru-RU"/>
              </w:rPr>
              <w:t>судимості</w:t>
            </w:r>
            <w:proofErr w:type="spellEnd"/>
            <w:r w:rsidRPr="0078583D">
              <w:rPr>
                <w:rFonts w:ascii="Times New Roman" w:hAnsi="Times New Roman"/>
                <w:lang w:eastAsia="ru-RU"/>
              </w:rPr>
              <w:t xml:space="preserve">» про те, </w:t>
            </w:r>
            <w:proofErr w:type="spellStart"/>
            <w:r w:rsidRPr="0078583D">
              <w:rPr>
                <w:rFonts w:ascii="Times New Roman" w:hAnsi="Times New Roman"/>
                <w:lang w:eastAsia="ru-RU"/>
              </w:rPr>
              <w:t>керівника</w:t>
            </w:r>
            <w:proofErr w:type="spellEnd"/>
            <w:r w:rsidR="000D4812">
              <w:rPr>
                <w:rFonts w:ascii="Times New Roman" w:hAnsi="Times New Roman"/>
                <w:lang w:val="uk-UA" w:eastAsia="ru-RU"/>
              </w:rPr>
              <w:t xml:space="preserve"> </w:t>
            </w:r>
            <w:proofErr w:type="spellStart"/>
            <w:r w:rsidRPr="0078583D">
              <w:rPr>
                <w:rFonts w:ascii="Times New Roman" w:hAnsi="Times New Roman"/>
                <w:lang w:eastAsia="ru-RU"/>
              </w:rPr>
              <w:t>учасника-переможця</w:t>
            </w:r>
            <w:proofErr w:type="spellEnd"/>
            <w:r w:rsidR="000D4812">
              <w:rPr>
                <w:rFonts w:ascii="Times New Roman" w:hAnsi="Times New Roman"/>
                <w:lang w:val="uk-UA" w:eastAsia="ru-RU"/>
              </w:rPr>
              <w:t xml:space="preserve"> </w:t>
            </w:r>
            <w:proofErr w:type="spellStart"/>
            <w:r w:rsidRPr="0078583D">
              <w:rPr>
                <w:rFonts w:ascii="Times New Roman" w:hAnsi="Times New Roman"/>
                <w:lang w:eastAsia="ru-RU"/>
              </w:rPr>
              <w:t>процеду</w:t>
            </w:r>
            <w:proofErr w:type="spellEnd"/>
            <w:r w:rsidR="000D4812">
              <w:rPr>
                <w:rFonts w:ascii="Times New Roman" w:hAnsi="Times New Roman"/>
                <w:lang w:val="uk-UA" w:eastAsia="ru-RU"/>
              </w:rPr>
              <w:t xml:space="preserve"> </w:t>
            </w:r>
            <w:proofErr w:type="spellStart"/>
            <w:r w:rsidRPr="0078583D">
              <w:rPr>
                <w:rFonts w:ascii="Times New Roman" w:hAnsi="Times New Roman"/>
                <w:lang w:eastAsia="ru-RU"/>
              </w:rPr>
              <w:t>ризакупівлі</w:t>
            </w:r>
            <w:proofErr w:type="spellEnd"/>
            <w:r w:rsidRPr="0078583D">
              <w:rPr>
                <w:rFonts w:ascii="Times New Roman" w:hAnsi="Times New Roman"/>
                <w:lang w:eastAsia="ru-RU"/>
              </w:rPr>
              <w:t xml:space="preserve">, </w:t>
            </w:r>
            <w:proofErr w:type="spellStart"/>
            <w:r w:rsidRPr="0078583D">
              <w:rPr>
                <w:rFonts w:ascii="Times New Roman" w:hAnsi="Times New Roman"/>
                <w:lang w:eastAsia="ru-RU"/>
              </w:rPr>
              <w:t>чи</w:t>
            </w:r>
            <w:proofErr w:type="spellEnd"/>
            <w:r w:rsidR="000D4812">
              <w:rPr>
                <w:rFonts w:ascii="Times New Roman" w:hAnsi="Times New Roman"/>
                <w:lang w:val="uk-UA" w:eastAsia="ru-RU"/>
              </w:rPr>
              <w:t xml:space="preserve"> </w:t>
            </w:r>
            <w:proofErr w:type="spellStart"/>
            <w:r w:rsidRPr="0078583D">
              <w:rPr>
                <w:rFonts w:ascii="Times New Roman" w:hAnsi="Times New Roman"/>
                <w:lang w:eastAsia="ru-RU"/>
              </w:rPr>
              <w:t>фізична</w:t>
            </w:r>
            <w:proofErr w:type="spellEnd"/>
            <w:r w:rsidRPr="0078583D">
              <w:rPr>
                <w:rFonts w:ascii="Times New Roman" w:hAnsi="Times New Roman"/>
                <w:lang w:eastAsia="ru-RU"/>
              </w:rPr>
              <w:t xml:space="preserve"> особа, яка є </w:t>
            </w:r>
            <w:proofErr w:type="spellStart"/>
            <w:r w:rsidRPr="0078583D">
              <w:rPr>
                <w:rFonts w:ascii="Times New Roman" w:hAnsi="Times New Roman"/>
                <w:lang w:eastAsia="ru-RU"/>
              </w:rPr>
              <w:t>учасником-переможцем</w:t>
            </w:r>
            <w:proofErr w:type="spellEnd"/>
            <w:r w:rsidR="000D4812">
              <w:rPr>
                <w:rFonts w:ascii="Times New Roman" w:hAnsi="Times New Roman"/>
                <w:lang w:val="uk-UA" w:eastAsia="ru-RU"/>
              </w:rPr>
              <w:t xml:space="preserve"> </w:t>
            </w:r>
            <w:proofErr w:type="spellStart"/>
            <w:r w:rsidRPr="0078583D">
              <w:rPr>
                <w:rFonts w:ascii="Times New Roman" w:hAnsi="Times New Roman"/>
                <w:lang w:eastAsia="ru-RU"/>
              </w:rPr>
              <w:t>процедури</w:t>
            </w:r>
            <w:proofErr w:type="spellEnd"/>
            <w:r w:rsidR="000D4812">
              <w:rPr>
                <w:rFonts w:ascii="Times New Roman" w:hAnsi="Times New Roman"/>
                <w:lang w:val="uk-UA" w:eastAsia="ru-RU"/>
              </w:rPr>
              <w:t xml:space="preserve"> </w:t>
            </w:r>
            <w:proofErr w:type="spellStart"/>
            <w:r w:rsidRPr="0078583D">
              <w:rPr>
                <w:rFonts w:ascii="Times New Roman" w:hAnsi="Times New Roman"/>
                <w:lang w:eastAsia="ru-RU"/>
              </w:rPr>
              <w:t>закупівлі</w:t>
            </w:r>
            <w:proofErr w:type="spellEnd"/>
            <w:r w:rsidRPr="0078583D">
              <w:rPr>
                <w:rFonts w:ascii="Times New Roman" w:hAnsi="Times New Roman"/>
                <w:lang w:eastAsia="ru-RU"/>
              </w:rPr>
              <w:t xml:space="preserve"> до </w:t>
            </w:r>
            <w:proofErr w:type="spellStart"/>
            <w:r w:rsidRPr="0078583D">
              <w:rPr>
                <w:rFonts w:ascii="Times New Roman" w:hAnsi="Times New Roman"/>
                <w:lang w:eastAsia="ru-RU"/>
              </w:rPr>
              <w:t>кримінальної</w:t>
            </w:r>
            <w:proofErr w:type="spellEnd"/>
            <w:r w:rsidR="000D4812">
              <w:rPr>
                <w:rFonts w:ascii="Times New Roman" w:hAnsi="Times New Roman"/>
                <w:lang w:val="uk-UA" w:eastAsia="ru-RU"/>
              </w:rPr>
              <w:t xml:space="preserve"> </w:t>
            </w:r>
            <w:proofErr w:type="spellStart"/>
            <w:r w:rsidRPr="0078583D">
              <w:rPr>
                <w:rFonts w:ascii="Times New Roman" w:hAnsi="Times New Roman"/>
                <w:lang w:eastAsia="ru-RU"/>
              </w:rPr>
              <w:t>відповідальності</w:t>
            </w:r>
            <w:proofErr w:type="spellEnd"/>
            <w:r w:rsidRPr="0078583D">
              <w:rPr>
                <w:rFonts w:ascii="Times New Roman" w:hAnsi="Times New Roman"/>
                <w:lang w:eastAsia="ru-RU"/>
              </w:rPr>
              <w:t xml:space="preserve"> не </w:t>
            </w:r>
            <w:proofErr w:type="spellStart"/>
            <w:r w:rsidRPr="0078583D">
              <w:rPr>
                <w:rFonts w:ascii="Times New Roman" w:hAnsi="Times New Roman"/>
                <w:lang w:eastAsia="ru-RU"/>
              </w:rPr>
              <w:t>притягувалась</w:t>
            </w:r>
            <w:proofErr w:type="spellEnd"/>
            <w:r w:rsidRPr="0078583D">
              <w:rPr>
                <w:rFonts w:ascii="Times New Roman" w:hAnsi="Times New Roman"/>
                <w:lang w:eastAsia="ru-RU"/>
              </w:rPr>
              <w:t xml:space="preserve">, не </w:t>
            </w:r>
            <w:proofErr w:type="spellStart"/>
            <w:r w:rsidRPr="0078583D">
              <w:rPr>
                <w:rFonts w:ascii="Times New Roman" w:hAnsi="Times New Roman"/>
                <w:lang w:eastAsia="ru-RU"/>
              </w:rPr>
              <w:t>знятої</w:t>
            </w:r>
            <w:proofErr w:type="spellEnd"/>
            <w:r w:rsidR="000D4812">
              <w:rPr>
                <w:rFonts w:ascii="Times New Roman" w:hAnsi="Times New Roman"/>
                <w:lang w:val="uk-UA" w:eastAsia="ru-RU"/>
              </w:rPr>
              <w:t xml:space="preserve"> </w:t>
            </w:r>
            <w:proofErr w:type="spellStart"/>
            <w:r w:rsidRPr="0078583D">
              <w:rPr>
                <w:rFonts w:ascii="Times New Roman" w:hAnsi="Times New Roman"/>
                <w:lang w:eastAsia="ru-RU"/>
              </w:rPr>
              <w:t>чи</w:t>
            </w:r>
            <w:proofErr w:type="spellEnd"/>
            <w:r w:rsidR="000D4812">
              <w:rPr>
                <w:rFonts w:ascii="Times New Roman" w:hAnsi="Times New Roman"/>
                <w:lang w:val="uk-UA" w:eastAsia="ru-RU"/>
              </w:rPr>
              <w:t xml:space="preserve"> </w:t>
            </w:r>
            <w:proofErr w:type="spellStart"/>
            <w:r w:rsidRPr="0078583D">
              <w:rPr>
                <w:rFonts w:ascii="Times New Roman" w:hAnsi="Times New Roman"/>
                <w:lang w:eastAsia="ru-RU"/>
              </w:rPr>
              <w:t>непогашеної</w:t>
            </w:r>
            <w:proofErr w:type="spellEnd"/>
            <w:r w:rsidR="000D4812">
              <w:rPr>
                <w:rFonts w:ascii="Times New Roman" w:hAnsi="Times New Roman"/>
                <w:lang w:val="uk-UA" w:eastAsia="ru-RU"/>
              </w:rPr>
              <w:t xml:space="preserve"> </w:t>
            </w:r>
            <w:proofErr w:type="spellStart"/>
            <w:r w:rsidRPr="0078583D">
              <w:rPr>
                <w:rFonts w:ascii="Times New Roman" w:hAnsi="Times New Roman"/>
                <w:lang w:eastAsia="ru-RU"/>
              </w:rPr>
              <w:t>судимості</w:t>
            </w:r>
            <w:proofErr w:type="spellEnd"/>
            <w:r w:rsidRPr="0078583D">
              <w:rPr>
                <w:rFonts w:ascii="Times New Roman" w:hAnsi="Times New Roman"/>
                <w:lang w:eastAsia="ru-RU"/>
              </w:rPr>
              <w:t xml:space="preserve"> не </w:t>
            </w:r>
            <w:proofErr w:type="spellStart"/>
            <w:r w:rsidRPr="0078583D">
              <w:rPr>
                <w:rFonts w:ascii="Times New Roman" w:hAnsi="Times New Roman"/>
                <w:lang w:eastAsia="ru-RU"/>
              </w:rPr>
              <w:t>має</w:t>
            </w:r>
            <w:proofErr w:type="spellEnd"/>
            <w:r w:rsidRPr="0078583D">
              <w:rPr>
                <w:rFonts w:ascii="Times New Roman" w:hAnsi="Times New Roman"/>
                <w:lang w:eastAsia="ru-RU"/>
              </w:rPr>
              <w:t xml:space="preserve">. </w:t>
            </w:r>
          </w:p>
          <w:p w14:paraId="574F9245" w14:textId="77777777" w:rsidR="0078583D" w:rsidRPr="0078583D" w:rsidRDefault="0078583D" w:rsidP="00FC7D26">
            <w:pPr>
              <w:spacing w:after="0" w:line="240" w:lineRule="auto"/>
              <w:jc w:val="both"/>
              <w:rPr>
                <w:rFonts w:ascii="Times New Roman" w:hAnsi="Times New Roman"/>
                <w:lang w:eastAsia="ru-RU"/>
              </w:rPr>
            </w:pPr>
            <w:r w:rsidRPr="0078583D">
              <w:rPr>
                <w:rFonts w:ascii="Times New Roman" w:hAnsi="Times New Roman"/>
                <w:lang w:eastAsia="ru-RU"/>
              </w:rPr>
              <w:t xml:space="preserve">Документ </w:t>
            </w:r>
            <w:proofErr w:type="spellStart"/>
            <w:r w:rsidRPr="0078583D">
              <w:rPr>
                <w:rFonts w:ascii="Times New Roman" w:hAnsi="Times New Roman"/>
                <w:lang w:eastAsia="ru-RU"/>
              </w:rPr>
              <w:t>має</w:t>
            </w:r>
            <w:proofErr w:type="spellEnd"/>
            <w:r w:rsidRPr="0078583D">
              <w:rPr>
                <w:rFonts w:ascii="Times New Roman" w:hAnsi="Times New Roman"/>
                <w:lang w:eastAsia="ru-RU"/>
              </w:rPr>
              <w:t xml:space="preserve"> бути оформлений не </w:t>
            </w:r>
            <w:proofErr w:type="spellStart"/>
            <w:r w:rsidRPr="0078583D">
              <w:rPr>
                <w:rFonts w:ascii="Times New Roman" w:hAnsi="Times New Roman"/>
                <w:lang w:eastAsia="ru-RU"/>
              </w:rPr>
              <w:t>більше</w:t>
            </w:r>
            <w:proofErr w:type="spellEnd"/>
            <w:r w:rsidRPr="0078583D">
              <w:rPr>
                <w:rFonts w:ascii="Times New Roman" w:hAnsi="Times New Roman"/>
                <w:lang w:eastAsia="ru-RU"/>
              </w:rPr>
              <w:t xml:space="preserve"> 30 </w:t>
            </w:r>
            <w:proofErr w:type="spellStart"/>
            <w:r w:rsidRPr="0078583D">
              <w:rPr>
                <w:rFonts w:ascii="Times New Roman" w:hAnsi="Times New Roman"/>
                <w:lang w:eastAsia="ru-RU"/>
              </w:rPr>
              <w:t>денної</w:t>
            </w:r>
            <w:proofErr w:type="spellEnd"/>
            <w:r w:rsidR="000D4812">
              <w:rPr>
                <w:rFonts w:ascii="Times New Roman" w:hAnsi="Times New Roman"/>
                <w:lang w:val="uk-UA" w:eastAsia="ru-RU"/>
              </w:rPr>
              <w:t xml:space="preserve"> </w:t>
            </w:r>
            <w:proofErr w:type="spellStart"/>
            <w:r w:rsidRPr="0078583D">
              <w:rPr>
                <w:rFonts w:ascii="Times New Roman" w:hAnsi="Times New Roman"/>
                <w:lang w:eastAsia="ru-RU"/>
              </w:rPr>
              <w:t>давнини</w:t>
            </w:r>
            <w:proofErr w:type="spellEnd"/>
            <w:r w:rsidR="000D4812">
              <w:rPr>
                <w:rFonts w:ascii="Times New Roman" w:hAnsi="Times New Roman"/>
                <w:lang w:val="uk-UA" w:eastAsia="ru-RU"/>
              </w:rPr>
              <w:t xml:space="preserve"> </w:t>
            </w:r>
            <w:proofErr w:type="spellStart"/>
            <w:r w:rsidRPr="0078583D">
              <w:rPr>
                <w:rFonts w:ascii="Times New Roman" w:hAnsi="Times New Roman"/>
                <w:lang w:eastAsia="ru-RU"/>
              </w:rPr>
              <w:t>відносно</w:t>
            </w:r>
            <w:proofErr w:type="spellEnd"/>
            <w:r w:rsidR="000D4812">
              <w:rPr>
                <w:rFonts w:ascii="Times New Roman" w:hAnsi="Times New Roman"/>
                <w:lang w:val="uk-UA" w:eastAsia="ru-RU"/>
              </w:rPr>
              <w:t xml:space="preserve"> </w:t>
            </w:r>
            <w:proofErr w:type="spellStart"/>
            <w:r w:rsidRPr="0078583D">
              <w:rPr>
                <w:rFonts w:ascii="Times New Roman" w:hAnsi="Times New Roman"/>
                <w:lang w:eastAsia="ru-RU"/>
              </w:rPr>
              <w:t>дати</w:t>
            </w:r>
            <w:proofErr w:type="spellEnd"/>
            <w:r w:rsidR="000D4812">
              <w:rPr>
                <w:rFonts w:ascii="Times New Roman" w:hAnsi="Times New Roman"/>
                <w:lang w:val="uk-UA" w:eastAsia="ru-RU"/>
              </w:rPr>
              <w:t xml:space="preserve"> </w:t>
            </w:r>
            <w:proofErr w:type="spellStart"/>
            <w:r w:rsidRPr="0078583D">
              <w:rPr>
                <w:rFonts w:ascii="Times New Roman" w:hAnsi="Times New Roman"/>
                <w:lang w:eastAsia="ru-RU"/>
              </w:rPr>
              <w:t>його</w:t>
            </w:r>
            <w:proofErr w:type="spellEnd"/>
            <w:r w:rsidR="000D4812">
              <w:rPr>
                <w:rFonts w:ascii="Times New Roman" w:hAnsi="Times New Roman"/>
                <w:lang w:val="uk-UA" w:eastAsia="ru-RU"/>
              </w:rPr>
              <w:t xml:space="preserve"> </w:t>
            </w:r>
            <w:proofErr w:type="spellStart"/>
            <w:r w:rsidRPr="0078583D">
              <w:rPr>
                <w:rFonts w:ascii="Times New Roman" w:hAnsi="Times New Roman"/>
                <w:lang w:eastAsia="ru-RU"/>
              </w:rPr>
              <w:t>подання</w:t>
            </w:r>
            <w:proofErr w:type="spellEnd"/>
            <w:r w:rsidR="000D4812">
              <w:rPr>
                <w:rFonts w:ascii="Times New Roman" w:hAnsi="Times New Roman"/>
                <w:lang w:val="uk-UA" w:eastAsia="ru-RU"/>
              </w:rPr>
              <w:t xml:space="preserve"> </w:t>
            </w:r>
            <w:proofErr w:type="spellStart"/>
            <w:r w:rsidRPr="0078583D">
              <w:rPr>
                <w:rFonts w:ascii="Times New Roman" w:hAnsi="Times New Roman"/>
                <w:lang w:eastAsia="ru-RU"/>
              </w:rPr>
              <w:t>Замовнику</w:t>
            </w:r>
            <w:proofErr w:type="spellEnd"/>
            <w:r w:rsidRPr="0078583D">
              <w:rPr>
                <w:rFonts w:ascii="Times New Roman" w:hAnsi="Times New Roman"/>
                <w:lang w:eastAsia="ru-RU"/>
              </w:rPr>
              <w:t>.</w:t>
            </w:r>
          </w:p>
        </w:tc>
      </w:tr>
    </w:tbl>
    <w:p w14:paraId="566AD3D6" w14:textId="77777777" w:rsidR="0078583D" w:rsidRPr="0078583D" w:rsidRDefault="0078583D" w:rsidP="0078583D">
      <w:pPr>
        <w:widowControl w:val="0"/>
        <w:spacing w:after="0" w:line="240" w:lineRule="auto"/>
        <w:ind w:right="113" w:firstLine="567"/>
        <w:contextualSpacing/>
        <w:jc w:val="both"/>
        <w:rPr>
          <w:rFonts w:ascii="Times New Roman" w:eastAsia="Times New Roman" w:hAnsi="Times New Roman"/>
          <w:i/>
          <w:lang w:eastAsia="ru-RU"/>
        </w:rPr>
      </w:pPr>
    </w:p>
    <w:p w14:paraId="5B4D9E45" w14:textId="77777777" w:rsidR="0078583D" w:rsidRPr="0078583D" w:rsidRDefault="0078583D" w:rsidP="0078583D">
      <w:pPr>
        <w:jc w:val="center"/>
        <w:rPr>
          <w:rFonts w:ascii="Times New Roman" w:eastAsia="Times New Roman" w:hAnsi="Times New Roman"/>
          <w:b/>
          <w:color w:val="000000"/>
        </w:rPr>
      </w:pPr>
    </w:p>
    <w:p w14:paraId="31AD2AC8" w14:textId="77777777" w:rsidR="0078583D" w:rsidRPr="0078583D" w:rsidRDefault="0078583D" w:rsidP="0078583D">
      <w:pPr>
        <w:jc w:val="center"/>
        <w:rPr>
          <w:rFonts w:ascii="Times New Roman" w:eastAsia="Times New Roman" w:hAnsi="Times New Roman"/>
          <w:b/>
          <w:color w:val="000000"/>
        </w:rPr>
      </w:pPr>
    </w:p>
    <w:p w14:paraId="5B4EF852" w14:textId="77777777" w:rsidR="0078583D" w:rsidRPr="0078583D" w:rsidRDefault="0078583D" w:rsidP="0078583D">
      <w:pPr>
        <w:jc w:val="center"/>
        <w:rPr>
          <w:rFonts w:ascii="Times New Roman" w:eastAsia="Times New Roman" w:hAnsi="Times New Roman"/>
          <w:b/>
          <w:color w:val="000000"/>
        </w:rPr>
      </w:pPr>
      <w:proofErr w:type="spellStart"/>
      <w:r w:rsidRPr="0078583D">
        <w:rPr>
          <w:rFonts w:ascii="Times New Roman" w:eastAsia="Times New Roman" w:hAnsi="Times New Roman"/>
          <w:b/>
          <w:color w:val="000000"/>
        </w:rPr>
        <w:t>Таблиця</w:t>
      </w:r>
      <w:proofErr w:type="spellEnd"/>
      <w:r w:rsidRPr="0078583D">
        <w:rPr>
          <w:rFonts w:ascii="Times New Roman" w:eastAsia="Times New Roman" w:hAnsi="Times New Roman"/>
          <w:b/>
          <w:color w:val="000000"/>
        </w:rPr>
        <w:t xml:space="preserve"> 4. </w:t>
      </w:r>
      <w:proofErr w:type="spellStart"/>
      <w:r w:rsidRPr="0078583D">
        <w:rPr>
          <w:rFonts w:ascii="Times New Roman" w:eastAsia="Times New Roman" w:hAnsi="Times New Roman"/>
          <w:b/>
          <w:color w:val="000000"/>
        </w:rPr>
        <w:t>Інші</w:t>
      </w:r>
      <w:proofErr w:type="spellEnd"/>
      <w:r w:rsidRPr="0078583D">
        <w:rPr>
          <w:rFonts w:ascii="Times New Roman" w:eastAsia="Times New Roman" w:hAnsi="Times New Roman"/>
          <w:b/>
          <w:color w:val="000000"/>
        </w:rPr>
        <w:t xml:space="preserve"> </w:t>
      </w:r>
      <w:proofErr w:type="spellStart"/>
      <w:r w:rsidRPr="0078583D">
        <w:rPr>
          <w:rFonts w:ascii="Times New Roman" w:eastAsia="Times New Roman" w:hAnsi="Times New Roman"/>
          <w:b/>
          <w:color w:val="000000"/>
        </w:rPr>
        <w:t>вимоги</w:t>
      </w:r>
      <w:proofErr w:type="spellEnd"/>
      <w:r w:rsidRPr="0078583D">
        <w:rPr>
          <w:rFonts w:ascii="Times New Roman" w:eastAsia="Times New Roman" w:hAnsi="Times New Roman"/>
          <w:b/>
          <w:color w:val="000000"/>
        </w:rPr>
        <w:t xml:space="preserve"> до </w:t>
      </w:r>
      <w:proofErr w:type="spellStart"/>
      <w:r w:rsidRPr="0078583D">
        <w:rPr>
          <w:rFonts w:ascii="Times New Roman" w:eastAsia="Times New Roman" w:hAnsi="Times New Roman"/>
          <w:b/>
          <w:color w:val="000000"/>
        </w:rPr>
        <w:t>учасника</w:t>
      </w:r>
      <w:proofErr w:type="spellEnd"/>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78583D" w:rsidRPr="0078583D" w14:paraId="3762E0B3" w14:textId="77777777" w:rsidTr="00FC7D26">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7F994E6E" w14:textId="77777777" w:rsidR="0078583D" w:rsidRPr="0078583D" w:rsidRDefault="0078583D" w:rsidP="00FC7D26">
            <w:pPr>
              <w:spacing w:line="240" w:lineRule="auto"/>
              <w:contextualSpacing/>
              <w:jc w:val="center"/>
              <w:rPr>
                <w:rFonts w:ascii="Times New Roman" w:eastAsia="Times New Roman" w:hAnsi="Times New Roman"/>
                <w:color w:val="000000"/>
                <w:lang w:eastAsia="ru-RU"/>
              </w:rPr>
            </w:pPr>
            <w:proofErr w:type="spellStart"/>
            <w:r w:rsidRPr="0078583D">
              <w:rPr>
                <w:rFonts w:ascii="Times New Roman" w:eastAsia="Times New Roman" w:hAnsi="Times New Roman"/>
                <w:b/>
                <w:bCs/>
                <w:color w:val="000000"/>
                <w:lang w:eastAsia="ru-RU"/>
              </w:rPr>
              <w:t>Документи</w:t>
            </w:r>
            <w:proofErr w:type="spellEnd"/>
            <w:r w:rsidRPr="0078583D">
              <w:rPr>
                <w:rFonts w:ascii="Times New Roman" w:eastAsia="Times New Roman" w:hAnsi="Times New Roman"/>
                <w:b/>
                <w:bCs/>
                <w:color w:val="000000"/>
                <w:lang w:eastAsia="ru-RU"/>
              </w:rPr>
              <w:t xml:space="preserve">, </w:t>
            </w:r>
            <w:proofErr w:type="spellStart"/>
            <w:r w:rsidRPr="0078583D">
              <w:rPr>
                <w:rFonts w:ascii="Times New Roman" w:eastAsia="Times New Roman" w:hAnsi="Times New Roman"/>
                <w:b/>
                <w:bCs/>
                <w:color w:val="000000"/>
                <w:lang w:eastAsia="ru-RU"/>
              </w:rPr>
              <w:t>які</w:t>
            </w:r>
            <w:proofErr w:type="spellEnd"/>
            <w:r w:rsidRPr="0078583D">
              <w:rPr>
                <w:rFonts w:ascii="Times New Roman" w:eastAsia="Times New Roman" w:hAnsi="Times New Roman"/>
                <w:b/>
                <w:bCs/>
                <w:color w:val="000000"/>
                <w:lang w:eastAsia="ru-RU"/>
              </w:rPr>
              <w:t xml:space="preserve"> </w:t>
            </w:r>
            <w:proofErr w:type="spellStart"/>
            <w:r w:rsidRPr="0078583D">
              <w:rPr>
                <w:rFonts w:ascii="Times New Roman" w:eastAsia="Times New Roman" w:hAnsi="Times New Roman"/>
                <w:b/>
                <w:bCs/>
                <w:color w:val="000000"/>
                <w:lang w:eastAsia="ru-RU"/>
              </w:rPr>
              <w:t>надає</w:t>
            </w:r>
            <w:proofErr w:type="spellEnd"/>
            <w:r w:rsidRPr="0078583D">
              <w:rPr>
                <w:rFonts w:ascii="Times New Roman" w:eastAsia="Times New Roman" w:hAnsi="Times New Roman"/>
                <w:b/>
                <w:bCs/>
                <w:color w:val="000000"/>
                <w:lang w:eastAsia="ru-RU"/>
              </w:rPr>
              <w:t xml:space="preserve"> </w:t>
            </w:r>
            <w:proofErr w:type="spellStart"/>
            <w:r w:rsidRPr="0078583D">
              <w:rPr>
                <w:rFonts w:ascii="Times New Roman" w:eastAsia="Times New Roman" w:hAnsi="Times New Roman"/>
                <w:b/>
                <w:bCs/>
                <w:color w:val="000000"/>
                <w:lang w:eastAsia="ru-RU"/>
              </w:rPr>
              <w:t>Учасник</w:t>
            </w:r>
            <w:proofErr w:type="spellEnd"/>
            <w:r w:rsidRPr="0078583D">
              <w:rPr>
                <w:rFonts w:ascii="Times New Roman" w:eastAsia="Times New Roman" w:hAnsi="Times New Roman"/>
                <w:b/>
                <w:bCs/>
                <w:color w:val="000000"/>
                <w:lang w:eastAsia="ru-RU"/>
              </w:rPr>
              <w:t xml:space="preserve"> у </w:t>
            </w:r>
            <w:proofErr w:type="spellStart"/>
            <w:r w:rsidRPr="0078583D">
              <w:rPr>
                <w:rFonts w:ascii="Times New Roman" w:eastAsia="Times New Roman" w:hAnsi="Times New Roman"/>
                <w:b/>
                <w:bCs/>
                <w:color w:val="000000"/>
                <w:lang w:eastAsia="ru-RU"/>
              </w:rPr>
              <w:t>складі</w:t>
            </w:r>
            <w:proofErr w:type="spellEnd"/>
            <w:r w:rsidRPr="0078583D">
              <w:rPr>
                <w:rFonts w:ascii="Times New Roman" w:eastAsia="Times New Roman" w:hAnsi="Times New Roman"/>
                <w:b/>
                <w:bCs/>
                <w:color w:val="000000"/>
                <w:lang w:eastAsia="ru-RU"/>
              </w:rPr>
              <w:t xml:space="preserve"> </w:t>
            </w:r>
            <w:proofErr w:type="spellStart"/>
            <w:r w:rsidRPr="0078583D">
              <w:rPr>
                <w:rFonts w:ascii="Times New Roman" w:eastAsia="Times New Roman" w:hAnsi="Times New Roman"/>
                <w:b/>
                <w:bCs/>
                <w:color w:val="000000"/>
                <w:lang w:eastAsia="ru-RU"/>
              </w:rPr>
              <w:t>пропозиції</w:t>
            </w:r>
            <w:proofErr w:type="spellEnd"/>
            <w:r w:rsidRPr="0078583D">
              <w:rPr>
                <w:rFonts w:ascii="Times New Roman" w:eastAsia="Times New Roman" w:hAnsi="Times New Roman"/>
                <w:b/>
                <w:bCs/>
                <w:color w:val="000000"/>
                <w:lang w:eastAsia="ru-RU"/>
              </w:rPr>
              <w:t xml:space="preserve"> у </w:t>
            </w:r>
            <w:proofErr w:type="spellStart"/>
            <w:r w:rsidRPr="0078583D">
              <w:rPr>
                <w:rFonts w:ascii="Times New Roman" w:eastAsia="Times New Roman" w:hAnsi="Times New Roman"/>
                <w:b/>
                <w:bCs/>
                <w:color w:val="000000"/>
                <w:lang w:eastAsia="ru-RU"/>
              </w:rPr>
              <w:t>сканованому</w:t>
            </w:r>
            <w:proofErr w:type="spellEnd"/>
            <w:r w:rsidRPr="0078583D">
              <w:rPr>
                <w:rFonts w:ascii="Times New Roman" w:eastAsia="Times New Roman" w:hAnsi="Times New Roman"/>
                <w:b/>
                <w:bCs/>
                <w:color w:val="000000"/>
                <w:lang w:eastAsia="ru-RU"/>
              </w:rPr>
              <w:t xml:space="preserve"> </w:t>
            </w:r>
            <w:proofErr w:type="spellStart"/>
            <w:r w:rsidRPr="0078583D">
              <w:rPr>
                <w:rFonts w:ascii="Times New Roman" w:eastAsia="Times New Roman" w:hAnsi="Times New Roman"/>
                <w:b/>
                <w:bCs/>
                <w:color w:val="000000"/>
                <w:lang w:eastAsia="ru-RU"/>
              </w:rPr>
              <w:t>вигляді</w:t>
            </w:r>
            <w:proofErr w:type="spellEnd"/>
            <w:r w:rsidRPr="0078583D">
              <w:rPr>
                <w:rFonts w:ascii="Times New Roman" w:eastAsia="Times New Roman" w:hAnsi="Times New Roman"/>
                <w:b/>
                <w:bCs/>
                <w:color w:val="000000"/>
                <w:lang w:eastAsia="ru-RU"/>
              </w:rPr>
              <w:t>:</w:t>
            </w:r>
          </w:p>
        </w:tc>
      </w:tr>
      <w:tr w:rsidR="0078583D" w:rsidRPr="0078583D" w14:paraId="204E6609" w14:textId="77777777" w:rsidTr="00FC7D26">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530DEA" w14:textId="77777777" w:rsidR="0078583D" w:rsidRPr="0078583D" w:rsidRDefault="0078583D" w:rsidP="00FC7D26">
            <w:pPr>
              <w:spacing w:line="240" w:lineRule="auto"/>
              <w:contextualSpacing/>
              <w:jc w:val="both"/>
              <w:rPr>
                <w:rFonts w:ascii="Times New Roman" w:eastAsia="Times New Roman" w:hAnsi="Times New Roman"/>
                <w:color w:val="000000"/>
                <w:lang w:eastAsia="ru-RU"/>
              </w:rPr>
            </w:pPr>
            <w:r w:rsidRPr="0078583D">
              <w:rPr>
                <w:rFonts w:ascii="Times New Roman" w:eastAsia="Times New Roman" w:hAnsi="Times New Roman"/>
                <w:color w:val="000000"/>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49B082" w14:textId="77777777" w:rsidR="0078583D" w:rsidRPr="0078583D" w:rsidRDefault="0078583D" w:rsidP="00FC7D26">
            <w:pPr>
              <w:spacing w:after="0" w:line="240" w:lineRule="auto"/>
              <w:ind w:firstLine="293"/>
              <w:jc w:val="both"/>
              <w:rPr>
                <w:rFonts w:ascii="Times New Roman" w:eastAsia="Times New Roman" w:hAnsi="Times New Roman"/>
                <w:color w:val="000000"/>
              </w:rPr>
            </w:pPr>
            <w:proofErr w:type="spellStart"/>
            <w:r w:rsidRPr="0078583D">
              <w:rPr>
                <w:rFonts w:ascii="Times New Roman" w:eastAsia="Times New Roman" w:hAnsi="Times New Roman"/>
                <w:color w:val="000000"/>
              </w:rPr>
              <w:t>Довідка</w:t>
            </w:r>
            <w:proofErr w:type="spellEnd"/>
            <w:r w:rsidRPr="0078583D">
              <w:rPr>
                <w:rFonts w:ascii="Times New Roman" w:eastAsia="Times New Roman" w:hAnsi="Times New Roman"/>
                <w:color w:val="000000"/>
              </w:rPr>
              <w:t xml:space="preserve"> та </w:t>
            </w:r>
            <w:proofErr w:type="spellStart"/>
            <w:r w:rsidRPr="0078583D">
              <w:rPr>
                <w:rFonts w:ascii="Times New Roman" w:eastAsia="Times New Roman" w:hAnsi="Times New Roman"/>
                <w:color w:val="000000"/>
              </w:rPr>
              <w:t>підтверджуючі</w:t>
            </w:r>
            <w:proofErr w:type="spellEnd"/>
            <w:r w:rsidRPr="0078583D">
              <w:rPr>
                <w:rFonts w:ascii="Times New Roman" w:eastAsia="Times New Roman" w:hAnsi="Times New Roman"/>
                <w:color w:val="000000"/>
              </w:rPr>
              <w:t xml:space="preserve"> </w:t>
            </w:r>
            <w:proofErr w:type="spellStart"/>
            <w:r w:rsidRPr="0078583D">
              <w:rPr>
                <w:rFonts w:ascii="Times New Roman" w:eastAsia="Times New Roman" w:hAnsi="Times New Roman"/>
                <w:color w:val="000000"/>
              </w:rPr>
              <w:t>документи</w:t>
            </w:r>
            <w:proofErr w:type="spellEnd"/>
            <w:r w:rsidRPr="0078583D">
              <w:rPr>
                <w:rFonts w:ascii="Times New Roman" w:eastAsia="Times New Roman" w:hAnsi="Times New Roman"/>
                <w:color w:val="000000"/>
              </w:rPr>
              <w:t xml:space="preserve"> </w:t>
            </w:r>
            <w:proofErr w:type="spellStart"/>
            <w:r w:rsidRPr="0078583D">
              <w:rPr>
                <w:rFonts w:ascii="Times New Roman" w:eastAsia="Times New Roman" w:hAnsi="Times New Roman"/>
                <w:color w:val="000000"/>
              </w:rPr>
              <w:t>згідно</w:t>
            </w:r>
            <w:proofErr w:type="spellEnd"/>
            <w:r w:rsidRPr="0078583D">
              <w:rPr>
                <w:rFonts w:ascii="Times New Roman" w:eastAsia="Times New Roman" w:hAnsi="Times New Roman"/>
                <w:color w:val="000000"/>
              </w:rPr>
              <w:t xml:space="preserve"> з </w:t>
            </w:r>
            <w:proofErr w:type="spellStart"/>
            <w:r w:rsidRPr="0078583D">
              <w:rPr>
                <w:rFonts w:ascii="Times New Roman" w:eastAsia="Times New Roman" w:hAnsi="Times New Roman"/>
                <w:color w:val="000000"/>
              </w:rPr>
              <w:t>нижченаведеним</w:t>
            </w:r>
            <w:proofErr w:type="spellEnd"/>
            <w:r w:rsidRPr="0078583D">
              <w:rPr>
                <w:rFonts w:ascii="Times New Roman" w:eastAsia="Times New Roman" w:hAnsi="Times New Roman"/>
                <w:color w:val="000000"/>
              </w:rPr>
              <w:t>:</w:t>
            </w:r>
          </w:p>
          <w:p w14:paraId="3E0557A6" w14:textId="77777777" w:rsidR="0078583D" w:rsidRPr="0078583D" w:rsidRDefault="0078583D" w:rsidP="00FC7D26">
            <w:pPr>
              <w:spacing w:after="0" w:line="240" w:lineRule="auto"/>
              <w:ind w:left="-21" w:firstLine="479"/>
              <w:jc w:val="both"/>
              <w:rPr>
                <w:rFonts w:ascii="Times New Roman" w:eastAsia="Times New Roman" w:hAnsi="Times New Roman"/>
                <w:color w:val="000000"/>
              </w:rPr>
            </w:pPr>
          </w:p>
          <w:p w14:paraId="6E004ED9" w14:textId="77777777" w:rsidR="0078583D" w:rsidRPr="0078583D" w:rsidRDefault="0078583D" w:rsidP="00FC7D26">
            <w:pPr>
              <w:spacing w:after="0" w:line="240" w:lineRule="auto"/>
              <w:ind w:left="-21" w:firstLine="479"/>
              <w:jc w:val="center"/>
              <w:rPr>
                <w:rFonts w:ascii="Times New Roman" w:eastAsia="Times New Roman" w:hAnsi="Times New Roman"/>
                <w:b/>
                <w:color w:val="000000"/>
              </w:rPr>
            </w:pPr>
            <w:proofErr w:type="spellStart"/>
            <w:r w:rsidRPr="0078583D">
              <w:rPr>
                <w:rFonts w:ascii="Times New Roman" w:eastAsia="Times New Roman" w:hAnsi="Times New Roman"/>
                <w:b/>
                <w:color w:val="000000"/>
              </w:rPr>
              <w:t>Довідка</w:t>
            </w:r>
            <w:proofErr w:type="spellEnd"/>
          </w:p>
          <w:p w14:paraId="1CDDC8FB" w14:textId="77777777" w:rsidR="0078583D" w:rsidRPr="0078583D" w:rsidRDefault="0078583D" w:rsidP="00FC7D26">
            <w:pPr>
              <w:spacing w:after="0" w:line="240" w:lineRule="auto"/>
              <w:ind w:left="-21" w:firstLine="479"/>
              <w:jc w:val="center"/>
              <w:rPr>
                <w:rFonts w:ascii="Times New Roman" w:eastAsia="Times New Roman" w:hAnsi="Times New Roman"/>
                <w:b/>
                <w:color w:val="000000"/>
              </w:rPr>
            </w:pPr>
          </w:p>
          <w:tbl>
            <w:tblPr>
              <w:tblStyle w:val="aa"/>
              <w:tblW w:w="0" w:type="auto"/>
              <w:tblLayout w:type="fixed"/>
              <w:tblLook w:val="04A0" w:firstRow="1" w:lastRow="0" w:firstColumn="1" w:lastColumn="0" w:noHBand="0" w:noVBand="1"/>
            </w:tblPr>
            <w:tblGrid>
              <w:gridCol w:w="2839"/>
              <w:gridCol w:w="2268"/>
              <w:gridCol w:w="1842"/>
              <w:gridCol w:w="2694"/>
            </w:tblGrid>
            <w:tr w:rsidR="0078583D" w:rsidRPr="0078583D" w14:paraId="6FC1DDB0" w14:textId="77777777" w:rsidTr="00FC7D26">
              <w:tc>
                <w:tcPr>
                  <w:tcW w:w="9643" w:type="dxa"/>
                  <w:gridSpan w:val="4"/>
                  <w:shd w:val="clear" w:color="auto" w:fill="F2F2F2"/>
                </w:tcPr>
                <w:p w14:paraId="0373F943" w14:textId="77777777" w:rsidR="0078583D" w:rsidRPr="0078583D" w:rsidRDefault="0078583D" w:rsidP="00FC7D26">
                  <w:pPr>
                    <w:jc w:val="both"/>
                    <w:rPr>
                      <w:rFonts w:ascii="Times New Roman" w:hAnsi="Times New Roman" w:cs="Times New Roman"/>
                      <w:b/>
                      <w:color w:val="000000"/>
                    </w:rPr>
                  </w:pPr>
                  <w:proofErr w:type="spellStart"/>
                  <w:r w:rsidRPr="0078583D">
                    <w:rPr>
                      <w:rFonts w:ascii="Times New Roman" w:hAnsi="Times New Roman" w:cs="Times New Roman"/>
                      <w:b/>
                      <w:color w:val="000000"/>
                    </w:rPr>
                    <w:t>Учасник</w:t>
                  </w:r>
                  <w:proofErr w:type="spellEnd"/>
                  <w:r w:rsidRPr="0078583D">
                    <w:rPr>
                      <w:rFonts w:ascii="Times New Roman" w:hAnsi="Times New Roman" w:cs="Times New Roman"/>
                      <w:b/>
                      <w:color w:val="000000"/>
                    </w:rPr>
                    <w:t xml:space="preserve"> (</w:t>
                  </w:r>
                  <w:proofErr w:type="spellStart"/>
                  <w:r w:rsidRPr="0078583D">
                    <w:rPr>
                      <w:rFonts w:ascii="Times New Roman" w:hAnsi="Times New Roman" w:cs="Times New Roman"/>
                      <w:b/>
                      <w:color w:val="000000"/>
                    </w:rPr>
                    <w:t>найменування</w:t>
                  </w:r>
                  <w:proofErr w:type="spellEnd"/>
                  <w:r w:rsidRPr="0078583D">
                    <w:rPr>
                      <w:rFonts w:ascii="Times New Roman" w:hAnsi="Times New Roman" w:cs="Times New Roman"/>
                      <w:b/>
                      <w:color w:val="000000"/>
                    </w:rPr>
                    <w:t>, код ЄДРПОУ):</w:t>
                  </w:r>
                </w:p>
                <w:p w14:paraId="132E3C09" w14:textId="77777777" w:rsidR="0078583D" w:rsidRPr="0078583D" w:rsidRDefault="0078583D" w:rsidP="00FC7D26">
                  <w:pPr>
                    <w:jc w:val="center"/>
                    <w:rPr>
                      <w:rFonts w:ascii="Times New Roman" w:hAnsi="Times New Roman" w:cs="Times New Roman"/>
                      <w:b/>
                      <w:color w:val="000000"/>
                    </w:rPr>
                  </w:pPr>
                </w:p>
              </w:tc>
            </w:tr>
            <w:tr w:rsidR="0078583D" w:rsidRPr="0078583D" w14:paraId="70A581DA" w14:textId="77777777" w:rsidTr="00FC7D26">
              <w:tc>
                <w:tcPr>
                  <w:tcW w:w="5107" w:type="dxa"/>
                  <w:gridSpan w:val="2"/>
                  <w:shd w:val="clear" w:color="auto" w:fill="F2F2F2"/>
                </w:tcPr>
                <w:p w14:paraId="7B62A085" w14:textId="77777777" w:rsidR="0078583D" w:rsidRPr="0078583D" w:rsidRDefault="0078583D" w:rsidP="00FC7D26">
                  <w:pPr>
                    <w:jc w:val="center"/>
                    <w:rPr>
                      <w:rFonts w:ascii="Times New Roman" w:hAnsi="Times New Roman" w:cs="Times New Roman"/>
                      <w:b/>
                      <w:color w:val="000000"/>
                    </w:rPr>
                  </w:pPr>
                  <w:proofErr w:type="spellStart"/>
                  <w:r w:rsidRPr="0078583D">
                    <w:rPr>
                      <w:rFonts w:ascii="Times New Roman" w:hAnsi="Times New Roman" w:cs="Times New Roman"/>
                      <w:b/>
                      <w:color w:val="000000"/>
                    </w:rPr>
                    <w:t>Прізвище</w:t>
                  </w:r>
                  <w:proofErr w:type="spellEnd"/>
                  <w:r w:rsidRPr="0078583D">
                    <w:rPr>
                      <w:rFonts w:ascii="Times New Roman" w:hAnsi="Times New Roman" w:cs="Times New Roman"/>
                      <w:b/>
                      <w:color w:val="000000"/>
                    </w:rPr>
                    <w:t xml:space="preserve">, </w:t>
                  </w:r>
                  <w:proofErr w:type="spellStart"/>
                  <w:r w:rsidRPr="0078583D">
                    <w:rPr>
                      <w:rFonts w:ascii="Times New Roman" w:hAnsi="Times New Roman" w:cs="Times New Roman"/>
                      <w:b/>
                      <w:color w:val="000000"/>
                    </w:rPr>
                    <w:t>ім’я</w:t>
                  </w:r>
                  <w:proofErr w:type="spellEnd"/>
                  <w:r w:rsidRPr="0078583D">
                    <w:rPr>
                      <w:rFonts w:ascii="Times New Roman" w:hAnsi="Times New Roman" w:cs="Times New Roman"/>
                      <w:b/>
                      <w:color w:val="000000"/>
                    </w:rPr>
                    <w:t xml:space="preserve">, </w:t>
                  </w:r>
                  <w:proofErr w:type="spellStart"/>
                  <w:r w:rsidRPr="0078583D">
                    <w:rPr>
                      <w:rFonts w:ascii="Times New Roman" w:hAnsi="Times New Roman" w:cs="Times New Roman"/>
                      <w:b/>
                      <w:color w:val="000000"/>
                    </w:rPr>
                    <w:t>по-батькові</w:t>
                  </w:r>
                  <w:proofErr w:type="spellEnd"/>
                </w:p>
              </w:tc>
              <w:tc>
                <w:tcPr>
                  <w:tcW w:w="1842" w:type="dxa"/>
                  <w:shd w:val="clear" w:color="auto" w:fill="F2F2F2"/>
                </w:tcPr>
                <w:p w14:paraId="11B50AA0" w14:textId="77777777" w:rsidR="0078583D" w:rsidRPr="0078583D" w:rsidRDefault="0078583D" w:rsidP="00FC7D26">
                  <w:pPr>
                    <w:jc w:val="center"/>
                    <w:rPr>
                      <w:rFonts w:ascii="Times New Roman" w:hAnsi="Times New Roman" w:cs="Times New Roman"/>
                      <w:b/>
                      <w:color w:val="000000"/>
                    </w:rPr>
                  </w:pPr>
                  <w:proofErr w:type="spellStart"/>
                  <w:r w:rsidRPr="0078583D">
                    <w:rPr>
                      <w:rFonts w:ascii="Times New Roman" w:hAnsi="Times New Roman" w:cs="Times New Roman"/>
                      <w:b/>
                      <w:color w:val="000000"/>
                    </w:rPr>
                    <w:t>Назва</w:t>
                  </w:r>
                  <w:proofErr w:type="spellEnd"/>
                  <w:r w:rsidRPr="0078583D">
                    <w:rPr>
                      <w:rFonts w:ascii="Times New Roman" w:hAnsi="Times New Roman" w:cs="Times New Roman"/>
                      <w:b/>
                      <w:color w:val="000000"/>
                    </w:rPr>
                    <w:t xml:space="preserve"> посади</w:t>
                  </w:r>
                </w:p>
              </w:tc>
              <w:tc>
                <w:tcPr>
                  <w:tcW w:w="2694" w:type="dxa"/>
                  <w:shd w:val="clear" w:color="auto" w:fill="F2F2F2"/>
                </w:tcPr>
                <w:p w14:paraId="69655CC9" w14:textId="77777777" w:rsidR="0078583D" w:rsidRPr="0078583D" w:rsidRDefault="0078583D" w:rsidP="00FC7D26">
                  <w:pPr>
                    <w:jc w:val="center"/>
                    <w:rPr>
                      <w:rFonts w:ascii="Times New Roman" w:hAnsi="Times New Roman" w:cs="Times New Roman"/>
                      <w:b/>
                      <w:color w:val="000000"/>
                    </w:rPr>
                  </w:pPr>
                  <w:proofErr w:type="spellStart"/>
                  <w:r w:rsidRPr="0078583D">
                    <w:rPr>
                      <w:rFonts w:ascii="Times New Roman" w:hAnsi="Times New Roman" w:cs="Times New Roman"/>
                      <w:b/>
                      <w:color w:val="000000"/>
                    </w:rPr>
                    <w:t>Підтверджуючий</w:t>
                  </w:r>
                  <w:proofErr w:type="spellEnd"/>
                  <w:r w:rsidRPr="0078583D">
                    <w:rPr>
                      <w:rFonts w:ascii="Times New Roman" w:hAnsi="Times New Roman" w:cs="Times New Roman"/>
                      <w:b/>
                      <w:color w:val="000000"/>
                    </w:rPr>
                    <w:t xml:space="preserve"> документ </w:t>
                  </w:r>
                </w:p>
              </w:tc>
            </w:tr>
            <w:tr w:rsidR="0078583D" w:rsidRPr="0078583D" w14:paraId="5B37F4DF" w14:textId="77777777" w:rsidTr="00FC7D26">
              <w:tc>
                <w:tcPr>
                  <w:tcW w:w="2839" w:type="dxa"/>
                </w:tcPr>
                <w:p w14:paraId="18738B8C" w14:textId="77777777" w:rsidR="0078583D" w:rsidRPr="0078583D" w:rsidRDefault="0078583D" w:rsidP="00FC7D26">
                  <w:pPr>
                    <w:jc w:val="both"/>
                    <w:rPr>
                      <w:rFonts w:ascii="Times New Roman" w:hAnsi="Times New Roman" w:cs="Times New Roman"/>
                      <w:color w:val="000000"/>
                    </w:rPr>
                  </w:pPr>
                  <w:proofErr w:type="spellStart"/>
                  <w:r w:rsidRPr="0078583D">
                    <w:rPr>
                      <w:rFonts w:ascii="Times New Roman" w:hAnsi="Times New Roman" w:cs="Times New Roman"/>
                      <w:color w:val="000000"/>
                    </w:rPr>
                    <w:t>Керівника</w:t>
                  </w:r>
                  <w:proofErr w:type="spellEnd"/>
                  <w:r w:rsidRPr="0078583D">
                    <w:rPr>
                      <w:rFonts w:ascii="Times New Roman" w:hAnsi="Times New Roman" w:cs="Times New Roman"/>
                      <w:color w:val="000000"/>
                    </w:rPr>
                    <w:t xml:space="preserve"> </w:t>
                  </w:r>
                  <w:proofErr w:type="spellStart"/>
                  <w:r w:rsidRPr="0078583D">
                    <w:rPr>
                      <w:rFonts w:ascii="Times New Roman" w:hAnsi="Times New Roman" w:cs="Times New Roman"/>
                      <w:color w:val="000000"/>
                    </w:rPr>
                    <w:t>учасника</w:t>
                  </w:r>
                  <w:proofErr w:type="spellEnd"/>
                </w:p>
                <w:p w14:paraId="23BD3D5F" w14:textId="77777777" w:rsidR="0078583D" w:rsidRPr="0078583D" w:rsidRDefault="0078583D" w:rsidP="00FC7D26">
                  <w:pPr>
                    <w:jc w:val="both"/>
                    <w:rPr>
                      <w:rFonts w:ascii="Times New Roman" w:hAnsi="Times New Roman" w:cs="Times New Roman"/>
                      <w:color w:val="000000"/>
                    </w:rPr>
                  </w:pPr>
                </w:p>
              </w:tc>
              <w:tc>
                <w:tcPr>
                  <w:tcW w:w="2268" w:type="dxa"/>
                </w:tcPr>
                <w:p w14:paraId="2DE8323D" w14:textId="77777777" w:rsidR="0078583D" w:rsidRPr="0078583D" w:rsidRDefault="0078583D" w:rsidP="00FC7D26">
                  <w:pPr>
                    <w:jc w:val="both"/>
                    <w:rPr>
                      <w:rFonts w:ascii="Times New Roman" w:hAnsi="Times New Roman" w:cs="Times New Roman"/>
                      <w:color w:val="000000"/>
                    </w:rPr>
                  </w:pPr>
                </w:p>
              </w:tc>
              <w:tc>
                <w:tcPr>
                  <w:tcW w:w="1842" w:type="dxa"/>
                </w:tcPr>
                <w:p w14:paraId="3FDC2800" w14:textId="77777777" w:rsidR="0078583D" w:rsidRPr="0078583D" w:rsidRDefault="0078583D" w:rsidP="00FC7D26">
                  <w:pPr>
                    <w:jc w:val="both"/>
                    <w:rPr>
                      <w:rFonts w:ascii="Times New Roman" w:hAnsi="Times New Roman" w:cs="Times New Roman"/>
                      <w:color w:val="000000"/>
                    </w:rPr>
                  </w:pPr>
                </w:p>
              </w:tc>
              <w:tc>
                <w:tcPr>
                  <w:tcW w:w="2694" w:type="dxa"/>
                </w:tcPr>
                <w:p w14:paraId="7BF759AB" w14:textId="77777777" w:rsidR="0078583D" w:rsidRPr="0078583D" w:rsidRDefault="0078583D" w:rsidP="00FC7D26">
                  <w:pPr>
                    <w:jc w:val="both"/>
                    <w:rPr>
                      <w:rFonts w:ascii="Times New Roman" w:hAnsi="Times New Roman" w:cs="Times New Roman"/>
                      <w:color w:val="000000"/>
                    </w:rPr>
                  </w:pPr>
                </w:p>
              </w:tc>
            </w:tr>
            <w:tr w:rsidR="0078583D" w:rsidRPr="0078583D" w14:paraId="0DF84CC7" w14:textId="77777777" w:rsidTr="00FC7D26">
              <w:tc>
                <w:tcPr>
                  <w:tcW w:w="2839" w:type="dxa"/>
                </w:tcPr>
                <w:p w14:paraId="0CBA03AE" w14:textId="77777777" w:rsidR="0078583D" w:rsidRPr="0078583D" w:rsidRDefault="0078583D" w:rsidP="00FC7D26">
                  <w:pPr>
                    <w:jc w:val="both"/>
                    <w:rPr>
                      <w:rFonts w:ascii="Times New Roman" w:hAnsi="Times New Roman" w:cs="Times New Roman"/>
                      <w:color w:val="000000"/>
                    </w:rPr>
                  </w:pPr>
                  <w:proofErr w:type="spellStart"/>
                  <w:r w:rsidRPr="0078583D">
                    <w:rPr>
                      <w:rFonts w:ascii="Times New Roman" w:hAnsi="Times New Roman" w:cs="Times New Roman"/>
                      <w:color w:val="000000"/>
                    </w:rPr>
                    <w:t>Уповноваженої</w:t>
                  </w:r>
                  <w:proofErr w:type="spellEnd"/>
                  <w:r w:rsidRPr="0078583D">
                    <w:rPr>
                      <w:rFonts w:ascii="Times New Roman" w:hAnsi="Times New Roman" w:cs="Times New Roman"/>
                      <w:color w:val="000000"/>
                    </w:rPr>
                    <w:t xml:space="preserve"> особи </w:t>
                  </w:r>
                  <w:proofErr w:type="spellStart"/>
                  <w:r w:rsidRPr="0078583D">
                    <w:rPr>
                      <w:rFonts w:ascii="Times New Roman" w:hAnsi="Times New Roman" w:cs="Times New Roman"/>
                      <w:color w:val="000000"/>
                    </w:rPr>
                    <w:t>учасника</w:t>
                  </w:r>
                  <w:proofErr w:type="spellEnd"/>
                  <w:r w:rsidRPr="0078583D">
                    <w:rPr>
                      <w:rFonts w:ascii="Times New Roman" w:hAnsi="Times New Roman" w:cs="Times New Roman"/>
                      <w:color w:val="000000"/>
                    </w:rPr>
                    <w:t xml:space="preserve">, яка </w:t>
                  </w:r>
                  <w:proofErr w:type="spellStart"/>
                  <w:r w:rsidRPr="0078583D">
                    <w:rPr>
                      <w:rFonts w:ascii="Times New Roman" w:hAnsi="Times New Roman" w:cs="Times New Roman"/>
                      <w:color w:val="000000"/>
                    </w:rPr>
                    <w:t>має</w:t>
                  </w:r>
                  <w:proofErr w:type="spellEnd"/>
                  <w:r w:rsidRPr="0078583D">
                    <w:rPr>
                      <w:rFonts w:ascii="Times New Roman" w:hAnsi="Times New Roman" w:cs="Times New Roman"/>
                      <w:color w:val="000000"/>
                    </w:rPr>
                    <w:t xml:space="preserve"> право </w:t>
                  </w:r>
                  <w:proofErr w:type="spellStart"/>
                  <w:r w:rsidRPr="0078583D">
                    <w:rPr>
                      <w:rFonts w:ascii="Times New Roman" w:hAnsi="Times New Roman" w:cs="Times New Roman"/>
                      <w:color w:val="000000"/>
                    </w:rPr>
                    <w:t>підписувати</w:t>
                  </w:r>
                  <w:proofErr w:type="spellEnd"/>
                  <w:r w:rsidRPr="0078583D">
                    <w:rPr>
                      <w:rFonts w:ascii="Times New Roman" w:hAnsi="Times New Roman" w:cs="Times New Roman"/>
                      <w:color w:val="000000"/>
                    </w:rPr>
                    <w:t xml:space="preserve"> </w:t>
                  </w:r>
                  <w:proofErr w:type="spellStart"/>
                  <w:r w:rsidRPr="0078583D">
                    <w:rPr>
                      <w:rFonts w:ascii="Times New Roman" w:hAnsi="Times New Roman" w:cs="Times New Roman"/>
                      <w:color w:val="000000"/>
                    </w:rPr>
                    <w:t>документи</w:t>
                  </w:r>
                  <w:proofErr w:type="spellEnd"/>
                  <w:r w:rsidRPr="0078583D">
                    <w:rPr>
                      <w:rFonts w:ascii="Times New Roman" w:hAnsi="Times New Roman" w:cs="Times New Roman"/>
                      <w:color w:val="000000"/>
                    </w:rPr>
                    <w:t xml:space="preserve"> </w:t>
                  </w:r>
                  <w:proofErr w:type="spellStart"/>
                  <w:r w:rsidRPr="0078583D">
                    <w:rPr>
                      <w:rFonts w:ascii="Times New Roman" w:hAnsi="Times New Roman" w:cs="Times New Roman"/>
                      <w:color w:val="000000"/>
                    </w:rPr>
                    <w:t>тендерної</w:t>
                  </w:r>
                  <w:proofErr w:type="spellEnd"/>
                  <w:r w:rsidRPr="0078583D">
                    <w:rPr>
                      <w:rFonts w:ascii="Times New Roman" w:hAnsi="Times New Roman" w:cs="Times New Roman"/>
                      <w:color w:val="000000"/>
                    </w:rPr>
                    <w:t xml:space="preserve"> </w:t>
                  </w:r>
                  <w:proofErr w:type="spellStart"/>
                  <w:r w:rsidRPr="0078583D">
                    <w:rPr>
                      <w:rFonts w:ascii="Times New Roman" w:hAnsi="Times New Roman" w:cs="Times New Roman"/>
                      <w:color w:val="000000"/>
                    </w:rPr>
                    <w:t>пропозиції</w:t>
                  </w:r>
                  <w:proofErr w:type="spellEnd"/>
                </w:p>
              </w:tc>
              <w:tc>
                <w:tcPr>
                  <w:tcW w:w="2268" w:type="dxa"/>
                </w:tcPr>
                <w:p w14:paraId="572BD691" w14:textId="77777777" w:rsidR="0078583D" w:rsidRPr="0078583D" w:rsidRDefault="0078583D" w:rsidP="00FC7D26">
                  <w:pPr>
                    <w:jc w:val="both"/>
                    <w:rPr>
                      <w:rFonts w:ascii="Times New Roman" w:hAnsi="Times New Roman" w:cs="Times New Roman"/>
                      <w:color w:val="000000"/>
                    </w:rPr>
                  </w:pPr>
                </w:p>
              </w:tc>
              <w:tc>
                <w:tcPr>
                  <w:tcW w:w="1842" w:type="dxa"/>
                </w:tcPr>
                <w:p w14:paraId="47D366E5" w14:textId="77777777" w:rsidR="0078583D" w:rsidRPr="0078583D" w:rsidRDefault="0078583D" w:rsidP="00FC7D26">
                  <w:pPr>
                    <w:jc w:val="both"/>
                    <w:rPr>
                      <w:rFonts w:ascii="Times New Roman" w:hAnsi="Times New Roman" w:cs="Times New Roman"/>
                      <w:color w:val="000000"/>
                    </w:rPr>
                  </w:pPr>
                </w:p>
              </w:tc>
              <w:tc>
                <w:tcPr>
                  <w:tcW w:w="2694" w:type="dxa"/>
                </w:tcPr>
                <w:p w14:paraId="141F4074" w14:textId="77777777" w:rsidR="0078583D" w:rsidRPr="0078583D" w:rsidRDefault="0078583D" w:rsidP="00FC7D26">
                  <w:pPr>
                    <w:jc w:val="both"/>
                    <w:rPr>
                      <w:rFonts w:ascii="Times New Roman" w:hAnsi="Times New Roman" w:cs="Times New Roman"/>
                      <w:color w:val="000000"/>
                    </w:rPr>
                  </w:pPr>
                </w:p>
              </w:tc>
            </w:tr>
            <w:tr w:rsidR="0078583D" w:rsidRPr="0078583D" w14:paraId="1B646952" w14:textId="77777777" w:rsidTr="00FC7D26">
              <w:tc>
                <w:tcPr>
                  <w:tcW w:w="2839" w:type="dxa"/>
                </w:tcPr>
                <w:p w14:paraId="09A62F56" w14:textId="77777777" w:rsidR="0078583D" w:rsidRPr="0078583D" w:rsidRDefault="0078583D" w:rsidP="00FC7D26">
                  <w:pPr>
                    <w:jc w:val="both"/>
                    <w:rPr>
                      <w:rFonts w:ascii="Times New Roman" w:hAnsi="Times New Roman" w:cs="Times New Roman"/>
                      <w:color w:val="000000"/>
                    </w:rPr>
                  </w:pPr>
                  <w:proofErr w:type="spellStart"/>
                  <w:r w:rsidRPr="0078583D">
                    <w:rPr>
                      <w:rFonts w:ascii="Times New Roman" w:hAnsi="Times New Roman" w:cs="Times New Roman"/>
                      <w:color w:val="000000"/>
                    </w:rPr>
                    <w:t>Уповноваженої</w:t>
                  </w:r>
                  <w:proofErr w:type="spellEnd"/>
                  <w:r w:rsidRPr="0078583D">
                    <w:rPr>
                      <w:rFonts w:ascii="Times New Roman" w:hAnsi="Times New Roman" w:cs="Times New Roman"/>
                      <w:color w:val="000000"/>
                    </w:rPr>
                    <w:t xml:space="preserve"> особи </w:t>
                  </w:r>
                  <w:proofErr w:type="spellStart"/>
                  <w:r w:rsidRPr="0078583D">
                    <w:rPr>
                      <w:rFonts w:ascii="Times New Roman" w:hAnsi="Times New Roman" w:cs="Times New Roman"/>
                      <w:color w:val="000000"/>
                    </w:rPr>
                    <w:t>учасника</w:t>
                  </w:r>
                  <w:proofErr w:type="spellEnd"/>
                  <w:r w:rsidRPr="0078583D">
                    <w:rPr>
                      <w:rFonts w:ascii="Times New Roman" w:hAnsi="Times New Roman" w:cs="Times New Roman"/>
                      <w:color w:val="000000"/>
                    </w:rPr>
                    <w:t xml:space="preserve">, яка </w:t>
                  </w:r>
                  <w:proofErr w:type="spellStart"/>
                  <w:r w:rsidRPr="0078583D">
                    <w:rPr>
                      <w:rFonts w:ascii="Times New Roman" w:hAnsi="Times New Roman" w:cs="Times New Roman"/>
                      <w:color w:val="000000"/>
                    </w:rPr>
                    <w:t>має</w:t>
                  </w:r>
                  <w:proofErr w:type="spellEnd"/>
                  <w:r w:rsidRPr="0078583D">
                    <w:rPr>
                      <w:rFonts w:ascii="Times New Roman" w:hAnsi="Times New Roman" w:cs="Times New Roman"/>
                      <w:color w:val="000000"/>
                    </w:rPr>
                    <w:t xml:space="preserve"> право </w:t>
                  </w:r>
                  <w:proofErr w:type="spellStart"/>
                  <w:r w:rsidRPr="0078583D">
                    <w:rPr>
                      <w:rFonts w:ascii="Times New Roman" w:hAnsi="Times New Roman" w:cs="Times New Roman"/>
                      <w:color w:val="000000"/>
                    </w:rPr>
                    <w:t>підписувати</w:t>
                  </w:r>
                  <w:proofErr w:type="spellEnd"/>
                  <w:r w:rsidRPr="0078583D">
                    <w:rPr>
                      <w:rFonts w:ascii="Times New Roman" w:hAnsi="Times New Roman" w:cs="Times New Roman"/>
                      <w:color w:val="000000"/>
                    </w:rPr>
                    <w:t xml:space="preserve"> </w:t>
                  </w:r>
                  <w:proofErr w:type="spellStart"/>
                  <w:r w:rsidRPr="0078583D">
                    <w:rPr>
                      <w:rFonts w:ascii="Times New Roman" w:hAnsi="Times New Roman" w:cs="Times New Roman"/>
                      <w:color w:val="000000"/>
                    </w:rPr>
                    <w:t>договір</w:t>
                  </w:r>
                  <w:proofErr w:type="spellEnd"/>
                  <w:r w:rsidRPr="0078583D">
                    <w:rPr>
                      <w:rFonts w:ascii="Times New Roman" w:hAnsi="Times New Roman" w:cs="Times New Roman"/>
                      <w:color w:val="000000"/>
                    </w:rPr>
                    <w:t xml:space="preserve"> про </w:t>
                  </w:r>
                  <w:proofErr w:type="spellStart"/>
                  <w:r w:rsidRPr="0078583D">
                    <w:rPr>
                      <w:rFonts w:ascii="Times New Roman" w:hAnsi="Times New Roman" w:cs="Times New Roman"/>
                      <w:color w:val="000000"/>
                    </w:rPr>
                    <w:t>закупівлю</w:t>
                  </w:r>
                  <w:proofErr w:type="spellEnd"/>
                </w:p>
              </w:tc>
              <w:tc>
                <w:tcPr>
                  <w:tcW w:w="2268" w:type="dxa"/>
                </w:tcPr>
                <w:p w14:paraId="47729CD5" w14:textId="77777777" w:rsidR="0078583D" w:rsidRPr="0078583D" w:rsidRDefault="0078583D" w:rsidP="00FC7D26">
                  <w:pPr>
                    <w:jc w:val="both"/>
                    <w:rPr>
                      <w:rFonts w:ascii="Times New Roman" w:hAnsi="Times New Roman" w:cs="Times New Roman"/>
                      <w:color w:val="000000"/>
                    </w:rPr>
                  </w:pPr>
                </w:p>
              </w:tc>
              <w:tc>
                <w:tcPr>
                  <w:tcW w:w="1842" w:type="dxa"/>
                </w:tcPr>
                <w:p w14:paraId="12F75FC3" w14:textId="77777777" w:rsidR="0078583D" w:rsidRPr="0078583D" w:rsidRDefault="0078583D" w:rsidP="00FC7D26">
                  <w:pPr>
                    <w:jc w:val="both"/>
                    <w:rPr>
                      <w:rFonts w:ascii="Times New Roman" w:hAnsi="Times New Roman" w:cs="Times New Roman"/>
                      <w:color w:val="000000"/>
                    </w:rPr>
                  </w:pPr>
                </w:p>
              </w:tc>
              <w:tc>
                <w:tcPr>
                  <w:tcW w:w="2694" w:type="dxa"/>
                </w:tcPr>
                <w:p w14:paraId="37218126" w14:textId="77777777" w:rsidR="0078583D" w:rsidRPr="0078583D" w:rsidRDefault="0078583D" w:rsidP="00FC7D26">
                  <w:pPr>
                    <w:jc w:val="both"/>
                    <w:rPr>
                      <w:rFonts w:ascii="Times New Roman" w:hAnsi="Times New Roman" w:cs="Times New Roman"/>
                      <w:color w:val="000000"/>
                    </w:rPr>
                  </w:pPr>
                </w:p>
              </w:tc>
            </w:tr>
          </w:tbl>
          <w:p w14:paraId="76293272" w14:textId="77777777" w:rsidR="0078583D" w:rsidRPr="0078583D" w:rsidRDefault="0078583D" w:rsidP="00FC7D26">
            <w:pPr>
              <w:spacing w:after="0" w:line="240" w:lineRule="auto"/>
              <w:ind w:left="-21" w:firstLine="479"/>
              <w:jc w:val="both"/>
              <w:rPr>
                <w:rFonts w:ascii="Times New Roman" w:eastAsia="Times New Roman" w:hAnsi="Times New Roman"/>
                <w:color w:val="000000"/>
              </w:rPr>
            </w:pPr>
          </w:p>
          <w:p w14:paraId="25814071" w14:textId="77777777" w:rsidR="0078583D" w:rsidRPr="0078583D" w:rsidRDefault="0078583D" w:rsidP="00FC7D26">
            <w:pPr>
              <w:spacing w:after="0" w:line="240" w:lineRule="auto"/>
              <w:ind w:left="-21" w:firstLine="479"/>
              <w:jc w:val="both"/>
              <w:rPr>
                <w:rFonts w:ascii="Times New Roman" w:eastAsia="Times New Roman" w:hAnsi="Times New Roman"/>
                <w:i/>
                <w:color w:val="000000"/>
              </w:rPr>
            </w:pPr>
            <w:r w:rsidRPr="0078583D">
              <w:rPr>
                <w:rFonts w:ascii="Times New Roman" w:eastAsia="Times New Roman" w:hAnsi="Times New Roman"/>
                <w:i/>
                <w:color w:val="000000"/>
              </w:rPr>
              <w:t xml:space="preserve">*у </w:t>
            </w:r>
            <w:proofErr w:type="spellStart"/>
            <w:r w:rsidRPr="0078583D">
              <w:rPr>
                <w:rFonts w:ascii="Times New Roman" w:eastAsia="Times New Roman" w:hAnsi="Times New Roman"/>
                <w:i/>
                <w:color w:val="000000"/>
              </w:rPr>
              <w:t>разі</w:t>
            </w:r>
            <w:proofErr w:type="spellEnd"/>
            <w:r w:rsidRPr="0078583D">
              <w:rPr>
                <w:rFonts w:ascii="Times New Roman" w:eastAsia="Times New Roman" w:hAnsi="Times New Roman"/>
                <w:i/>
                <w:color w:val="000000"/>
              </w:rPr>
              <w:t xml:space="preserve">, </w:t>
            </w:r>
            <w:proofErr w:type="spellStart"/>
            <w:r w:rsidRPr="0078583D">
              <w:rPr>
                <w:rFonts w:ascii="Times New Roman" w:eastAsia="Times New Roman" w:hAnsi="Times New Roman"/>
                <w:i/>
                <w:color w:val="000000"/>
              </w:rPr>
              <w:t>якщо</w:t>
            </w:r>
            <w:proofErr w:type="spellEnd"/>
            <w:r w:rsidRPr="0078583D">
              <w:rPr>
                <w:rFonts w:ascii="Times New Roman" w:eastAsia="Times New Roman" w:hAnsi="Times New Roman"/>
                <w:i/>
                <w:color w:val="000000"/>
              </w:rPr>
              <w:t xml:space="preserve"> </w:t>
            </w:r>
            <w:proofErr w:type="spellStart"/>
            <w:r w:rsidRPr="0078583D">
              <w:rPr>
                <w:rFonts w:ascii="Times New Roman" w:eastAsia="Times New Roman" w:hAnsi="Times New Roman"/>
                <w:i/>
                <w:color w:val="000000"/>
              </w:rPr>
              <w:t>учасником</w:t>
            </w:r>
            <w:proofErr w:type="spellEnd"/>
            <w:r w:rsidRPr="0078583D">
              <w:rPr>
                <w:rFonts w:ascii="Times New Roman" w:eastAsia="Times New Roman" w:hAnsi="Times New Roman"/>
                <w:i/>
                <w:color w:val="000000"/>
              </w:rPr>
              <w:t xml:space="preserve"> є </w:t>
            </w:r>
            <w:proofErr w:type="spellStart"/>
            <w:r w:rsidRPr="0078583D">
              <w:rPr>
                <w:rFonts w:ascii="Times New Roman" w:eastAsia="Times New Roman" w:hAnsi="Times New Roman"/>
                <w:i/>
                <w:color w:val="000000"/>
              </w:rPr>
              <w:t>фізична</w:t>
            </w:r>
            <w:proofErr w:type="spellEnd"/>
            <w:r w:rsidRPr="0078583D">
              <w:rPr>
                <w:rFonts w:ascii="Times New Roman" w:eastAsia="Times New Roman" w:hAnsi="Times New Roman"/>
                <w:i/>
                <w:color w:val="000000"/>
              </w:rPr>
              <w:t xml:space="preserve">-особа </w:t>
            </w:r>
            <w:proofErr w:type="spellStart"/>
            <w:r w:rsidRPr="0078583D">
              <w:rPr>
                <w:rFonts w:ascii="Times New Roman" w:eastAsia="Times New Roman" w:hAnsi="Times New Roman"/>
                <w:i/>
                <w:color w:val="000000"/>
              </w:rPr>
              <w:t>підприємець</w:t>
            </w:r>
            <w:proofErr w:type="spellEnd"/>
            <w:r w:rsidRPr="0078583D">
              <w:rPr>
                <w:rFonts w:ascii="Times New Roman" w:eastAsia="Times New Roman" w:hAnsi="Times New Roman"/>
                <w:i/>
                <w:color w:val="000000"/>
              </w:rPr>
              <w:t xml:space="preserve">, то про </w:t>
            </w:r>
            <w:proofErr w:type="spellStart"/>
            <w:r w:rsidRPr="0078583D">
              <w:rPr>
                <w:rFonts w:ascii="Times New Roman" w:eastAsia="Times New Roman" w:hAnsi="Times New Roman"/>
                <w:i/>
                <w:color w:val="000000"/>
              </w:rPr>
              <w:t>це</w:t>
            </w:r>
            <w:proofErr w:type="spellEnd"/>
            <w:r w:rsidRPr="0078583D">
              <w:rPr>
                <w:rFonts w:ascii="Times New Roman" w:eastAsia="Times New Roman" w:hAnsi="Times New Roman"/>
                <w:i/>
                <w:color w:val="000000"/>
              </w:rPr>
              <w:t xml:space="preserve"> </w:t>
            </w:r>
            <w:proofErr w:type="spellStart"/>
            <w:r w:rsidRPr="0078583D">
              <w:rPr>
                <w:rFonts w:ascii="Times New Roman" w:eastAsia="Times New Roman" w:hAnsi="Times New Roman"/>
                <w:i/>
                <w:color w:val="000000"/>
              </w:rPr>
              <w:t>зазначається</w:t>
            </w:r>
            <w:proofErr w:type="spellEnd"/>
            <w:r w:rsidRPr="0078583D">
              <w:rPr>
                <w:rFonts w:ascii="Times New Roman" w:eastAsia="Times New Roman" w:hAnsi="Times New Roman"/>
                <w:i/>
                <w:color w:val="000000"/>
              </w:rPr>
              <w:t xml:space="preserve"> у </w:t>
            </w:r>
            <w:proofErr w:type="spellStart"/>
            <w:r w:rsidRPr="0078583D">
              <w:rPr>
                <w:rFonts w:ascii="Times New Roman" w:eastAsia="Times New Roman" w:hAnsi="Times New Roman"/>
                <w:i/>
                <w:color w:val="000000"/>
              </w:rPr>
              <w:t>графі</w:t>
            </w:r>
            <w:proofErr w:type="spellEnd"/>
            <w:r w:rsidRPr="0078583D">
              <w:rPr>
                <w:rFonts w:ascii="Times New Roman" w:eastAsia="Times New Roman" w:hAnsi="Times New Roman"/>
                <w:i/>
                <w:color w:val="000000"/>
              </w:rPr>
              <w:t xml:space="preserve"> «</w:t>
            </w:r>
            <w:proofErr w:type="spellStart"/>
            <w:r w:rsidRPr="0078583D">
              <w:rPr>
                <w:rFonts w:ascii="Times New Roman" w:eastAsia="Times New Roman" w:hAnsi="Times New Roman"/>
                <w:i/>
                <w:color w:val="000000"/>
              </w:rPr>
              <w:t>назва</w:t>
            </w:r>
            <w:proofErr w:type="spellEnd"/>
            <w:r w:rsidRPr="0078583D">
              <w:rPr>
                <w:rFonts w:ascii="Times New Roman" w:eastAsia="Times New Roman" w:hAnsi="Times New Roman"/>
                <w:i/>
                <w:color w:val="000000"/>
              </w:rPr>
              <w:t xml:space="preserve"> посади».</w:t>
            </w:r>
          </w:p>
          <w:p w14:paraId="6A9200CC" w14:textId="77777777" w:rsidR="0078583D" w:rsidRPr="0078583D" w:rsidRDefault="0078583D" w:rsidP="00FC7D26">
            <w:pPr>
              <w:spacing w:after="0" w:line="240" w:lineRule="auto"/>
              <w:jc w:val="both"/>
              <w:rPr>
                <w:rFonts w:ascii="Times New Roman" w:eastAsia="Times New Roman" w:hAnsi="Times New Roman"/>
                <w:color w:val="000000"/>
              </w:rPr>
            </w:pPr>
          </w:p>
          <w:p w14:paraId="7E357277" w14:textId="77777777" w:rsidR="0078583D" w:rsidRPr="0078583D" w:rsidRDefault="0078583D" w:rsidP="00FC7D26">
            <w:pPr>
              <w:spacing w:after="0" w:line="240" w:lineRule="auto"/>
              <w:ind w:left="-21" w:firstLine="479"/>
              <w:jc w:val="both"/>
              <w:rPr>
                <w:rFonts w:ascii="Times New Roman" w:eastAsia="Times New Roman" w:hAnsi="Times New Roman"/>
                <w:color w:val="000000"/>
              </w:rPr>
            </w:pPr>
            <w:r w:rsidRPr="0078583D">
              <w:rPr>
                <w:rFonts w:ascii="Times New Roman" w:eastAsia="Times New Roman" w:hAnsi="Times New Roman"/>
                <w:color w:val="000000"/>
              </w:rPr>
              <w:t xml:space="preserve">А) для </w:t>
            </w:r>
            <w:proofErr w:type="spellStart"/>
            <w:r w:rsidRPr="0078583D">
              <w:rPr>
                <w:rFonts w:ascii="Times New Roman" w:eastAsia="Times New Roman" w:hAnsi="Times New Roman"/>
                <w:color w:val="000000"/>
              </w:rPr>
              <w:t>посадових</w:t>
            </w:r>
            <w:proofErr w:type="spellEnd"/>
            <w:r w:rsidRPr="0078583D">
              <w:rPr>
                <w:rFonts w:ascii="Times New Roman" w:eastAsia="Times New Roman" w:hAnsi="Times New Roman"/>
                <w:color w:val="000000"/>
              </w:rPr>
              <w:t xml:space="preserve"> (</w:t>
            </w:r>
            <w:proofErr w:type="spellStart"/>
            <w:r w:rsidRPr="0078583D">
              <w:rPr>
                <w:rFonts w:ascii="Times New Roman" w:eastAsia="Times New Roman" w:hAnsi="Times New Roman"/>
                <w:color w:val="000000"/>
              </w:rPr>
              <w:t>службових</w:t>
            </w:r>
            <w:proofErr w:type="spellEnd"/>
            <w:r w:rsidRPr="0078583D">
              <w:rPr>
                <w:rFonts w:ascii="Times New Roman" w:eastAsia="Times New Roman" w:hAnsi="Times New Roman"/>
                <w:color w:val="000000"/>
              </w:rPr>
              <w:t xml:space="preserve">) </w:t>
            </w:r>
            <w:proofErr w:type="spellStart"/>
            <w:r w:rsidRPr="0078583D">
              <w:rPr>
                <w:rFonts w:ascii="Times New Roman" w:eastAsia="Times New Roman" w:hAnsi="Times New Roman"/>
                <w:color w:val="000000"/>
              </w:rPr>
              <w:t>осіб</w:t>
            </w:r>
            <w:proofErr w:type="spellEnd"/>
            <w:r w:rsidRPr="0078583D">
              <w:rPr>
                <w:rFonts w:ascii="Times New Roman" w:eastAsia="Times New Roman" w:hAnsi="Times New Roman"/>
                <w:color w:val="000000"/>
              </w:rPr>
              <w:t xml:space="preserve"> </w:t>
            </w:r>
            <w:proofErr w:type="spellStart"/>
            <w:r w:rsidRPr="0078583D">
              <w:rPr>
                <w:rFonts w:ascii="Times New Roman" w:eastAsia="Times New Roman" w:hAnsi="Times New Roman"/>
                <w:color w:val="000000"/>
              </w:rPr>
              <w:t>учасника</w:t>
            </w:r>
            <w:proofErr w:type="spellEnd"/>
            <w:r w:rsidRPr="0078583D">
              <w:rPr>
                <w:rFonts w:ascii="Times New Roman" w:eastAsia="Times New Roman" w:hAnsi="Times New Roman"/>
                <w:color w:val="000000"/>
              </w:rPr>
              <w:t xml:space="preserve">, </w:t>
            </w:r>
            <w:proofErr w:type="spellStart"/>
            <w:r w:rsidRPr="0078583D">
              <w:rPr>
                <w:rFonts w:ascii="Times New Roman" w:eastAsia="Times New Roman" w:hAnsi="Times New Roman"/>
                <w:color w:val="000000"/>
              </w:rPr>
              <w:t>які</w:t>
            </w:r>
            <w:proofErr w:type="spellEnd"/>
            <w:r w:rsidRPr="0078583D">
              <w:rPr>
                <w:rFonts w:ascii="Times New Roman" w:eastAsia="Times New Roman" w:hAnsi="Times New Roman"/>
                <w:color w:val="000000"/>
              </w:rPr>
              <w:t xml:space="preserve"> </w:t>
            </w:r>
            <w:proofErr w:type="spellStart"/>
            <w:r w:rsidRPr="0078583D">
              <w:rPr>
                <w:rFonts w:ascii="Times New Roman" w:eastAsia="Times New Roman" w:hAnsi="Times New Roman"/>
                <w:color w:val="000000"/>
              </w:rPr>
              <w:t>уповноважені</w:t>
            </w:r>
            <w:proofErr w:type="spellEnd"/>
            <w:r w:rsidRPr="0078583D">
              <w:rPr>
                <w:rFonts w:ascii="Times New Roman" w:eastAsia="Times New Roman" w:hAnsi="Times New Roman"/>
                <w:color w:val="000000"/>
              </w:rPr>
              <w:t xml:space="preserve"> </w:t>
            </w:r>
            <w:proofErr w:type="spellStart"/>
            <w:r w:rsidRPr="0078583D">
              <w:rPr>
                <w:rFonts w:ascii="Times New Roman" w:eastAsia="Times New Roman" w:hAnsi="Times New Roman"/>
                <w:color w:val="000000"/>
              </w:rPr>
              <w:t>підписувати</w:t>
            </w:r>
            <w:proofErr w:type="spellEnd"/>
            <w:r w:rsidRPr="0078583D">
              <w:rPr>
                <w:rFonts w:ascii="Times New Roman" w:eastAsia="Times New Roman" w:hAnsi="Times New Roman"/>
                <w:color w:val="000000"/>
              </w:rPr>
              <w:t xml:space="preserve"> </w:t>
            </w:r>
            <w:proofErr w:type="spellStart"/>
            <w:r w:rsidRPr="0078583D">
              <w:rPr>
                <w:rFonts w:ascii="Times New Roman" w:eastAsia="Times New Roman" w:hAnsi="Times New Roman"/>
                <w:color w:val="000000"/>
              </w:rPr>
              <w:t>документи</w:t>
            </w:r>
            <w:proofErr w:type="spellEnd"/>
            <w:r w:rsidRPr="0078583D">
              <w:rPr>
                <w:rFonts w:ascii="Times New Roman" w:eastAsia="Times New Roman" w:hAnsi="Times New Roman"/>
                <w:color w:val="000000"/>
              </w:rPr>
              <w:t xml:space="preserve"> </w:t>
            </w:r>
            <w:proofErr w:type="spellStart"/>
            <w:r w:rsidRPr="0078583D">
              <w:rPr>
                <w:rFonts w:ascii="Times New Roman" w:eastAsia="Times New Roman" w:hAnsi="Times New Roman"/>
                <w:color w:val="000000"/>
              </w:rPr>
              <w:t>пропозиції</w:t>
            </w:r>
            <w:proofErr w:type="spellEnd"/>
            <w:r w:rsidRPr="0078583D">
              <w:rPr>
                <w:rFonts w:ascii="Times New Roman" w:eastAsia="Times New Roman" w:hAnsi="Times New Roman"/>
                <w:color w:val="000000"/>
              </w:rPr>
              <w:t xml:space="preserve"> та </w:t>
            </w:r>
            <w:proofErr w:type="spellStart"/>
            <w:r w:rsidRPr="0078583D">
              <w:rPr>
                <w:rFonts w:ascii="Times New Roman" w:eastAsia="Times New Roman" w:hAnsi="Times New Roman"/>
                <w:color w:val="000000"/>
              </w:rPr>
              <w:t>вчиняти</w:t>
            </w:r>
            <w:proofErr w:type="spellEnd"/>
            <w:r w:rsidRPr="0078583D">
              <w:rPr>
                <w:rFonts w:ascii="Times New Roman" w:eastAsia="Times New Roman" w:hAnsi="Times New Roman"/>
                <w:color w:val="000000"/>
              </w:rPr>
              <w:t xml:space="preserve"> </w:t>
            </w:r>
            <w:proofErr w:type="spellStart"/>
            <w:r w:rsidRPr="0078583D">
              <w:rPr>
                <w:rFonts w:ascii="Times New Roman" w:eastAsia="Times New Roman" w:hAnsi="Times New Roman"/>
                <w:color w:val="000000"/>
              </w:rPr>
              <w:t>інші</w:t>
            </w:r>
            <w:proofErr w:type="spellEnd"/>
            <w:r w:rsidRPr="0078583D">
              <w:rPr>
                <w:rFonts w:ascii="Times New Roman" w:eastAsia="Times New Roman" w:hAnsi="Times New Roman"/>
                <w:color w:val="000000"/>
              </w:rPr>
              <w:t xml:space="preserve"> </w:t>
            </w:r>
            <w:proofErr w:type="spellStart"/>
            <w:r w:rsidRPr="0078583D">
              <w:rPr>
                <w:rFonts w:ascii="Times New Roman" w:eastAsia="Times New Roman" w:hAnsi="Times New Roman"/>
                <w:color w:val="000000"/>
              </w:rPr>
              <w:t>юридично</w:t>
            </w:r>
            <w:proofErr w:type="spellEnd"/>
            <w:r w:rsidRPr="0078583D">
              <w:rPr>
                <w:rFonts w:ascii="Times New Roman" w:eastAsia="Times New Roman" w:hAnsi="Times New Roman"/>
                <w:color w:val="000000"/>
              </w:rPr>
              <w:t xml:space="preserve"> </w:t>
            </w:r>
            <w:proofErr w:type="spellStart"/>
            <w:r w:rsidRPr="0078583D">
              <w:rPr>
                <w:rFonts w:ascii="Times New Roman" w:eastAsia="Times New Roman" w:hAnsi="Times New Roman"/>
                <w:color w:val="000000"/>
              </w:rPr>
              <w:t>значущі</w:t>
            </w:r>
            <w:proofErr w:type="spellEnd"/>
            <w:r w:rsidRPr="0078583D">
              <w:rPr>
                <w:rFonts w:ascii="Times New Roman" w:eastAsia="Times New Roman" w:hAnsi="Times New Roman"/>
                <w:color w:val="000000"/>
              </w:rPr>
              <w:t xml:space="preserve"> </w:t>
            </w:r>
            <w:proofErr w:type="spellStart"/>
            <w:r w:rsidRPr="0078583D">
              <w:rPr>
                <w:rFonts w:ascii="Times New Roman" w:eastAsia="Times New Roman" w:hAnsi="Times New Roman"/>
                <w:color w:val="000000"/>
              </w:rPr>
              <w:t>дії</w:t>
            </w:r>
            <w:proofErr w:type="spellEnd"/>
            <w:r w:rsidRPr="0078583D">
              <w:rPr>
                <w:rFonts w:ascii="Times New Roman" w:eastAsia="Times New Roman" w:hAnsi="Times New Roman"/>
                <w:color w:val="000000"/>
              </w:rPr>
              <w:t xml:space="preserve"> </w:t>
            </w:r>
            <w:proofErr w:type="spellStart"/>
            <w:r w:rsidRPr="0078583D">
              <w:rPr>
                <w:rFonts w:ascii="Times New Roman" w:eastAsia="Times New Roman" w:hAnsi="Times New Roman"/>
                <w:color w:val="000000"/>
              </w:rPr>
              <w:t>від</w:t>
            </w:r>
            <w:proofErr w:type="spellEnd"/>
            <w:r w:rsidRPr="0078583D">
              <w:rPr>
                <w:rFonts w:ascii="Times New Roman" w:eastAsia="Times New Roman" w:hAnsi="Times New Roman"/>
                <w:color w:val="000000"/>
              </w:rPr>
              <w:t xml:space="preserve"> </w:t>
            </w:r>
            <w:proofErr w:type="spellStart"/>
            <w:r w:rsidRPr="0078583D">
              <w:rPr>
                <w:rFonts w:ascii="Times New Roman" w:eastAsia="Times New Roman" w:hAnsi="Times New Roman"/>
                <w:color w:val="000000"/>
              </w:rPr>
              <w:t>імені</w:t>
            </w:r>
            <w:proofErr w:type="spellEnd"/>
            <w:r w:rsidRPr="0078583D">
              <w:rPr>
                <w:rFonts w:ascii="Times New Roman" w:eastAsia="Times New Roman" w:hAnsi="Times New Roman"/>
                <w:color w:val="000000"/>
              </w:rPr>
              <w:t xml:space="preserve"> </w:t>
            </w:r>
            <w:proofErr w:type="spellStart"/>
            <w:r w:rsidRPr="0078583D">
              <w:rPr>
                <w:rFonts w:ascii="Times New Roman" w:eastAsia="Times New Roman" w:hAnsi="Times New Roman"/>
                <w:color w:val="000000"/>
              </w:rPr>
              <w:t>учасника</w:t>
            </w:r>
            <w:proofErr w:type="spellEnd"/>
            <w:r w:rsidRPr="0078583D">
              <w:rPr>
                <w:rFonts w:ascii="Times New Roman" w:eastAsia="Times New Roman" w:hAnsi="Times New Roman"/>
                <w:color w:val="000000"/>
              </w:rPr>
              <w:t xml:space="preserve"> </w:t>
            </w:r>
            <w:r w:rsidRPr="0078583D">
              <w:rPr>
                <w:rFonts w:ascii="Times New Roman" w:eastAsia="Times New Roman" w:hAnsi="Times New Roman"/>
                <w:color w:val="000000"/>
                <w:u w:val="single"/>
              </w:rPr>
              <w:t xml:space="preserve">на </w:t>
            </w:r>
            <w:proofErr w:type="spellStart"/>
            <w:r w:rsidRPr="0078583D">
              <w:rPr>
                <w:rFonts w:ascii="Times New Roman" w:eastAsia="Times New Roman" w:hAnsi="Times New Roman"/>
                <w:color w:val="000000"/>
                <w:u w:val="single"/>
              </w:rPr>
              <w:t>підставі</w:t>
            </w:r>
            <w:proofErr w:type="spellEnd"/>
            <w:r w:rsidRPr="0078583D">
              <w:rPr>
                <w:rFonts w:ascii="Times New Roman" w:eastAsia="Times New Roman" w:hAnsi="Times New Roman"/>
                <w:color w:val="000000"/>
                <w:u w:val="single"/>
              </w:rPr>
              <w:t xml:space="preserve"> </w:t>
            </w:r>
            <w:proofErr w:type="spellStart"/>
            <w:r w:rsidRPr="0078583D">
              <w:rPr>
                <w:rFonts w:ascii="Times New Roman" w:eastAsia="Times New Roman" w:hAnsi="Times New Roman"/>
                <w:color w:val="000000"/>
                <w:u w:val="single"/>
              </w:rPr>
              <w:t>положень</w:t>
            </w:r>
            <w:proofErr w:type="spellEnd"/>
            <w:r w:rsidRPr="0078583D">
              <w:rPr>
                <w:rFonts w:ascii="Times New Roman" w:eastAsia="Times New Roman" w:hAnsi="Times New Roman"/>
                <w:color w:val="000000"/>
                <w:u w:val="single"/>
              </w:rPr>
              <w:t xml:space="preserve"> </w:t>
            </w:r>
            <w:proofErr w:type="spellStart"/>
            <w:r w:rsidRPr="0078583D">
              <w:rPr>
                <w:rFonts w:ascii="Times New Roman" w:eastAsia="Times New Roman" w:hAnsi="Times New Roman"/>
                <w:color w:val="000000"/>
                <w:u w:val="single"/>
              </w:rPr>
              <w:t>установчих</w:t>
            </w:r>
            <w:proofErr w:type="spellEnd"/>
            <w:r w:rsidRPr="0078583D">
              <w:rPr>
                <w:rFonts w:ascii="Times New Roman" w:eastAsia="Times New Roman" w:hAnsi="Times New Roman"/>
                <w:color w:val="000000"/>
                <w:u w:val="single"/>
              </w:rPr>
              <w:t xml:space="preserve"> </w:t>
            </w:r>
            <w:proofErr w:type="spellStart"/>
            <w:r w:rsidRPr="0078583D">
              <w:rPr>
                <w:rFonts w:ascii="Times New Roman" w:eastAsia="Times New Roman" w:hAnsi="Times New Roman"/>
                <w:color w:val="000000"/>
                <w:u w:val="single"/>
              </w:rPr>
              <w:t>документів</w:t>
            </w:r>
            <w:proofErr w:type="spellEnd"/>
            <w:r w:rsidRPr="0078583D">
              <w:rPr>
                <w:rFonts w:ascii="Times New Roman" w:eastAsia="Times New Roman" w:hAnsi="Times New Roman"/>
                <w:color w:val="000000"/>
              </w:rPr>
              <w:t xml:space="preserve"> – </w:t>
            </w:r>
            <w:proofErr w:type="spellStart"/>
            <w:r w:rsidRPr="0078583D">
              <w:rPr>
                <w:rFonts w:ascii="Times New Roman" w:eastAsia="Times New Roman" w:hAnsi="Times New Roman"/>
                <w:color w:val="000000"/>
              </w:rPr>
              <w:t>розпорядчий</w:t>
            </w:r>
            <w:proofErr w:type="spellEnd"/>
            <w:r w:rsidRPr="0078583D">
              <w:rPr>
                <w:rFonts w:ascii="Times New Roman" w:eastAsia="Times New Roman" w:hAnsi="Times New Roman"/>
                <w:color w:val="000000"/>
              </w:rPr>
              <w:t xml:space="preserve"> документ про </w:t>
            </w:r>
            <w:proofErr w:type="spellStart"/>
            <w:r w:rsidRPr="0078583D">
              <w:rPr>
                <w:rFonts w:ascii="Times New Roman" w:eastAsia="Times New Roman" w:hAnsi="Times New Roman"/>
                <w:color w:val="000000"/>
              </w:rPr>
              <w:t>призначення</w:t>
            </w:r>
            <w:proofErr w:type="spellEnd"/>
            <w:r w:rsidRPr="0078583D">
              <w:rPr>
                <w:rFonts w:ascii="Times New Roman" w:eastAsia="Times New Roman" w:hAnsi="Times New Roman"/>
                <w:color w:val="000000"/>
              </w:rPr>
              <w:t xml:space="preserve"> (</w:t>
            </w:r>
            <w:proofErr w:type="spellStart"/>
            <w:r w:rsidRPr="0078583D">
              <w:rPr>
                <w:rFonts w:ascii="Times New Roman" w:eastAsia="Times New Roman" w:hAnsi="Times New Roman"/>
                <w:color w:val="000000"/>
              </w:rPr>
              <w:t>обрання</w:t>
            </w:r>
            <w:proofErr w:type="spellEnd"/>
            <w:r w:rsidRPr="0078583D">
              <w:rPr>
                <w:rFonts w:ascii="Times New Roman" w:eastAsia="Times New Roman" w:hAnsi="Times New Roman"/>
                <w:color w:val="000000"/>
              </w:rPr>
              <w:t xml:space="preserve">) на посаду </w:t>
            </w:r>
            <w:proofErr w:type="spellStart"/>
            <w:r w:rsidRPr="0078583D">
              <w:rPr>
                <w:rFonts w:ascii="Times New Roman" w:eastAsia="Times New Roman" w:hAnsi="Times New Roman"/>
                <w:color w:val="000000"/>
              </w:rPr>
              <w:t>відповідної</w:t>
            </w:r>
            <w:proofErr w:type="spellEnd"/>
            <w:r w:rsidRPr="0078583D">
              <w:rPr>
                <w:rFonts w:ascii="Times New Roman" w:eastAsia="Times New Roman" w:hAnsi="Times New Roman"/>
                <w:color w:val="000000"/>
              </w:rPr>
              <w:t xml:space="preserve"> особи (наказ про </w:t>
            </w:r>
            <w:proofErr w:type="spellStart"/>
            <w:r w:rsidRPr="0078583D">
              <w:rPr>
                <w:rFonts w:ascii="Times New Roman" w:eastAsia="Times New Roman" w:hAnsi="Times New Roman"/>
                <w:color w:val="000000"/>
              </w:rPr>
              <w:lastRenderedPageBreak/>
              <w:t>призначення</w:t>
            </w:r>
            <w:proofErr w:type="spellEnd"/>
            <w:r w:rsidRPr="0078583D">
              <w:rPr>
                <w:rFonts w:ascii="Times New Roman" w:eastAsia="Times New Roman" w:hAnsi="Times New Roman"/>
                <w:color w:val="000000"/>
              </w:rPr>
              <w:t xml:space="preserve"> </w:t>
            </w:r>
            <w:proofErr w:type="spellStart"/>
            <w:r w:rsidRPr="0078583D">
              <w:rPr>
                <w:rFonts w:ascii="Times New Roman" w:eastAsia="Times New Roman" w:hAnsi="Times New Roman"/>
                <w:color w:val="000000"/>
              </w:rPr>
              <w:t>або</w:t>
            </w:r>
            <w:proofErr w:type="spellEnd"/>
            <w:r w:rsidRPr="0078583D">
              <w:rPr>
                <w:rFonts w:ascii="Times New Roman" w:eastAsia="Times New Roman" w:hAnsi="Times New Roman"/>
                <w:color w:val="000000"/>
              </w:rPr>
              <w:t xml:space="preserve">  протокол </w:t>
            </w:r>
            <w:proofErr w:type="spellStart"/>
            <w:r w:rsidRPr="0078583D">
              <w:rPr>
                <w:rFonts w:ascii="Times New Roman" w:eastAsia="Times New Roman" w:hAnsi="Times New Roman"/>
                <w:color w:val="000000"/>
              </w:rPr>
              <w:t>зборів</w:t>
            </w:r>
            <w:proofErr w:type="spellEnd"/>
            <w:r w:rsidRPr="0078583D">
              <w:rPr>
                <w:rFonts w:ascii="Times New Roman" w:eastAsia="Times New Roman" w:hAnsi="Times New Roman"/>
                <w:color w:val="000000"/>
              </w:rPr>
              <w:t xml:space="preserve"> </w:t>
            </w:r>
            <w:proofErr w:type="spellStart"/>
            <w:r w:rsidRPr="0078583D">
              <w:rPr>
                <w:rFonts w:ascii="Times New Roman" w:eastAsia="Times New Roman" w:hAnsi="Times New Roman"/>
                <w:color w:val="000000"/>
              </w:rPr>
              <w:t>засновників</w:t>
            </w:r>
            <w:proofErr w:type="spellEnd"/>
            <w:r w:rsidRPr="0078583D">
              <w:rPr>
                <w:rFonts w:ascii="Times New Roman" w:eastAsia="Times New Roman" w:hAnsi="Times New Roman"/>
                <w:color w:val="000000"/>
              </w:rPr>
              <w:t xml:space="preserve">, </w:t>
            </w:r>
            <w:proofErr w:type="spellStart"/>
            <w:r w:rsidRPr="0078583D">
              <w:rPr>
                <w:rFonts w:ascii="Times New Roman" w:eastAsia="Times New Roman" w:hAnsi="Times New Roman"/>
                <w:color w:val="000000"/>
              </w:rPr>
              <w:t>тощо</w:t>
            </w:r>
            <w:proofErr w:type="spellEnd"/>
            <w:r w:rsidRPr="0078583D">
              <w:rPr>
                <w:rFonts w:ascii="Times New Roman" w:eastAsia="Times New Roman" w:hAnsi="Times New Roman"/>
                <w:color w:val="000000"/>
              </w:rPr>
              <w:t xml:space="preserve">); </w:t>
            </w:r>
          </w:p>
          <w:p w14:paraId="63752FB2" w14:textId="77777777" w:rsidR="0078583D" w:rsidRPr="0078583D" w:rsidRDefault="0078583D" w:rsidP="00FC7D26">
            <w:pPr>
              <w:spacing w:after="0" w:line="240" w:lineRule="auto"/>
              <w:ind w:left="-21" w:firstLine="479"/>
              <w:jc w:val="both"/>
              <w:rPr>
                <w:rFonts w:ascii="Times New Roman" w:eastAsia="Times New Roman" w:hAnsi="Times New Roman"/>
                <w:color w:val="000000"/>
              </w:rPr>
            </w:pPr>
            <w:r w:rsidRPr="0078583D">
              <w:rPr>
                <w:rFonts w:ascii="Times New Roman" w:eastAsia="Times New Roman" w:hAnsi="Times New Roman"/>
                <w:color w:val="000000"/>
              </w:rPr>
              <w:t xml:space="preserve">Б) для </w:t>
            </w:r>
            <w:proofErr w:type="spellStart"/>
            <w:r w:rsidRPr="0078583D">
              <w:rPr>
                <w:rFonts w:ascii="Times New Roman" w:eastAsia="Times New Roman" w:hAnsi="Times New Roman"/>
                <w:color w:val="000000"/>
              </w:rPr>
              <w:t>осіб</w:t>
            </w:r>
            <w:proofErr w:type="spellEnd"/>
            <w:r w:rsidRPr="0078583D">
              <w:rPr>
                <w:rFonts w:ascii="Times New Roman" w:eastAsia="Times New Roman" w:hAnsi="Times New Roman"/>
                <w:color w:val="000000"/>
              </w:rPr>
              <w:t xml:space="preserve">, </w:t>
            </w:r>
            <w:proofErr w:type="spellStart"/>
            <w:r w:rsidRPr="0078583D">
              <w:rPr>
                <w:rFonts w:ascii="Times New Roman" w:eastAsia="Times New Roman" w:hAnsi="Times New Roman"/>
                <w:color w:val="000000"/>
              </w:rPr>
              <w:t>що</w:t>
            </w:r>
            <w:proofErr w:type="spellEnd"/>
            <w:r w:rsidRPr="0078583D">
              <w:rPr>
                <w:rFonts w:ascii="Times New Roman" w:eastAsia="Times New Roman" w:hAnsi="Times New Roman"/>
                <w:color w:val="000000"/>
              </w:rPr>
              <w:t xml:space="preserve"> </w:t>
            </w:r>
            <w:proofErr w:type="spellStart"/>
            <w:r w:rsidRPr="0078583D">
              <w:rPr>
                <w:rFonts w:ascii="Times New Roman" w:eastAsia="Times New Roman" w:hAnsi="Times New Roman"/>
                <w:color w:val="000000"/>
              </w:rPr>
              <w:t>уповноважені</w:t>
            </w:r>
            <w:proofErr w:type="spellEnd"/>
            <w:r w:rsidRPr="0078583D">
              <w:rPr>
                <w:rFonts w:ascii="Times New Roman" w:eastAsia="Times New Roman" w:hAnsi="Times New Roman"/>
                <w:color w:val="000000"/>
              </w:rPr>
              <w:t xml:space="preserve"> </w:t>
            </w:r>
            <w:proofErr w:type="spellStart"/>
            <w:r w:rsidRPr="0078583D">
              <w:rPr>
                <w:rFonts w:ascii="Times New Roman" w:eastAsia="Times New Roman" w:hAnsi="Times New Roman"/>
                <w:color w:val="000000"/>
              </w:rPr>
              <w:t>представляти</w:t>
            </w:r>
            <w:proofErr w:type="spellEnd"/>
            <w:r w:rsidRPr="0078583D">
              <w:rPr>
                <w:rFonts w:ascii="Times New Roman" w:eastAsia="Times New Roman" w:hAnsi="Times New Roman"/>
                <w:color w:val="000000"/>
              </w:rPr>
              <w:t xml:space="preserve"> </w:t>
            </w:r>
            <w:proofErr w:type="spellStart"/>
            <w:r w:rsidRPr="0078583D">
              <w:rPr>
                <w:rFonts w:ascii="Times New Roman" w:eastAsia="Times New Roman" w:hAnsi="Times New Roman"/>
                <w:color w:val="000000"/>
              </w:rPr>
              <w:t>інтереси</w:t>
            </w:r>
            <w:proofErr w:type="spellEnd"/>
            <w:r w:rsidRPr="0078583D">
              <w:rPr>
                <w:rFonts w:ascii="Times New Roman" w:eastAsia="Times New Roman" w:hAnsi="Times New Roman"/>
                <w:color w:val="000000"/>
              </w:rPr>
              <w:t xml:space="preserve"> </w:t>
            </w:r>
            <w:proofErr w:type="spellStart"/>
            <w:r w:rsidRPr="0078583D">
              <w:rPr>
                <w:rFonts w:ascii="Times New Roman" w:eastAsia="Times New Roman" w:hAnsi="Times New Roman"/>
                <w:color w:val="000000"/>
              </w:rPr>
              <w:t>учасника</w:t>
            </w:r>
            <w:proofErr w:type="spellEnd"/>
            <w:r w:rsidRPr="0078583D">
              <w:rPr>
                <w:rFonts w:ascii="Times New Roman" w:eastAsia="Times New Roman" w:hAnsi="Times New Roman"/>
                <w:color w:val="000000"/>
              </w:rPr>
              <w:t xml:space="preserve"> </w:t>
            </w:r>
            <w:proofErr w:type="spellStart"/>
            <w:r w:rsidRPr="0078583D">
              <w:rPr>
                <w:rFonts w:ascii="Times New Roman" w:eastAsia="Times New Roman" w:hAnsi="Times New Roman"/>
                <w:color w:val="000000"/>
              </w:rPr>
              <w:t>під</w:t>
            </w:r>
            <w:proofErr w:type="spellEnd"/>
            <w:r w:rsidRPr="0078583D">
              <w:rPr>
                <w:rFonts w:ascii="Times New Roman" w:eastAsia="Times New Roman" w:hAnsi="Times New Roman"/>
                <w:color w:val="000000"/>
              </w:rPr>
              <w:t xml:space="preserve"> час </w:t>
            </w:r>
            <w:proofErr w:type="spellStart"/>
            <w:r w:rsidRPr="0078583D">
              <w:rPr>
                <w:rFonts w:ascii="Times New Roman" w:eastAsia="Times New Roman" w:hAnsi="Times New Roman"/>
                <w:color w:val="000000"/>
              </w:rPr>
              <w:t>проведення</w:t>
            </w:r>
            <w:proofErr w:type="spellEnd"/>
            <w:r w:rsidRPr="0078583D">
              <w:rPr>
                <w:rFonts w:ascii="Times New Roman" w:eastAsia="Times New Roman" w:hAnsi="Times New Roman"/>
                <w:color w:val="000000"/>
              </w:rPr>
              <w:t xml:space="preserve"> </w:t>
            </w:r>
            <w:proofErr w:type="spellStart"/>
            <w:r w:rsidRPr="0078583D">
              <w:rPr>
                <w:rFonts w:ascii="Times New Roman" w:eastAsia="Times New Roman" w:hAnsi="Times New Roman"/>
                <w:color w:val="000000"/>
              </w:rPr>
              <w:t>процедури</w:t>
            </w:r>
            <w:proofErr w:type="spellEnd"/>
            <w:r w:rsidRPr="0078583D">
              <w:rPr>
                <w:rFonts w:ascii="Times New Roman" w:eastAsia="Times New Roman" w:hAnsi="Times New Roman"/>
                <w:color w:val="000000"/>
              </w:rPr>
              <w:t xml:space="preserve"> </w:t>
            </w:r>
            <w:proofErr w:type="spellStart"/>
            <w:r w:rsidRPr="0078583D">
              <w:rPr>
                <w:rFonts w:ascii="Times New Roman" w:eastAsia="Times New Roman" w:hAnsi="Times New Roman"/>
                <w:color w:val="000000"/>
              </w:rPr>
              <w:t>закупівлі</w:t>
            </w:r>
            <w:proofErr w:type="spellEnd"/>
            <w:r w:rsidRPr="0078583D">
              <w:rPr>
                <w:rFonts w:ascii="Times New Roman" w:eastAsia="Times New Roman" w:hAnsi="Times New Roman"/>
                <w:color w:val="000000"/>
              </w:rPr>
              <w:t xml:space="preserve">, та </w:t>
            </w:r>
            <w:proofErr w:type="spellStart"/>
            <w:r w:rsidRPr="0078583D">
              <w:rPr>
                <w:rFonts w:ascii="Times New Roman" w:eastAsia="Times New Roman" w:hAnsi="Times New Roman"/>
                <w:color w:val="000000"/>
              </w:rPr>
              <w:t>які</w:t>
            </w:r>
            <w:proofErr w:type="spellEnd"/>
            <w:r w:rsidRPr="0078583D">
              <w:rPr>
                <w:rFonts w:ascii="Times New Roman" w:eastAsia="Times New Roman" w:hAnsi="Times New Roman"/>
                <w:color w:val="000000"/>
              </w:rPr>
              <w:t xml:space="preserve"> не </w:t>
            </w:r>
            <w:proofErr w:type="spellStart"/>
            <w:r w:rsidRPr="0078583D">
              <w:rPr>
                <w:rFonts w:ascii="Times New Roman" w:eastAsia="Times New Roman" w:hAnsi="Times New Roman"/>
                <w:color w:val="000000"/>
              </w:rPr>
              <w:t>входять</w:t>
            </w:r>
            <w:proofErr w:type="spellEnd"/>
            <w:r w:rsidRPr="0078583D">
              <w:rPr>
                <w:rFonts w:ascii="Times New Roman" w:eastAsia="Times New Roman" w:hAnsi="Times New Roman"/>
                <w:color w:val="000000"/>
              </w:rPr>
              <w:t xml:space="preserve"> до кола </w:t>
            </w:r>
            <w:proofErr w:type="spellStart"/>
            <w:r w:rsidRPr="0078583D">
              <w:rPr>
                <w:rFonts w:ascii="Times New Roman" w:eastAsia="Times New Roman" w:hAnsi="Times New Roman"/>
                <w:color w:val="000000"/>
              </w:rPr>
              <w:t>осіб</w:t>
            </w:r>
            <w:proofErr w:type="spellEnd"/>
            <w:r w:rsidRPr="0078583D">
              <w:rPr>
                <w:rFonts w:ascii="Times New Roman" w:eastAsia="Times New Roman" w:hAnsi="Times New Roman"/>
                <w:color w:val="000000"/>
              </w:rPr>
              <w:t xml:space="preserve">, </w:t>
            </w:r>
            <w:proofErr w:type="spellStart"/>
            <w:r w:rsidRPr="0078583D">
              <w:rPr>
                <w:rFonts w:ascii="Times New Roman" w:eastAsia="Times New Roman" w:hAnsi="Times New Roman"/>
                <w:color w:val="000000"/>
              </w:rPr>
              <w:t>які</w:t>
            </w:r>
            <w:proofErr w:type="spellEnd"/>
            <w:r w:rsidRPr="0078583D">
              <w:rPr>
                <w:rFonts w:ascii="Times New Roman" w:eastAsia="Times New Roman" w:hAnsi="Times New Roman"/>
                <w:color w:val="000000"/>
              </w:rPr>
              <w:t xml:space="preserve"> </w:t>
            </w:r>
            <w:proofErr w:type="spellStart"/>
            <w:r w:rsidRPr="0078583D">
              <w:rPr>
                <w:rFonts w:ascii="Times New Roman" w:eastAsia="Times New Roman" w:hAnsi="Times New Roman"/>
                <w:color w:val="000000"/>
              </w:rPr>
              <w:t>представляють</w:t>
            </w:r>
            <w:proofErr w:type="spellEnd"/>
            <w:r w:rsidRPr="0078583D">
              <w:rPr>
                <w:rFonts w:ascii="Times New Roman" w:eastAsia="Times New Roman" w:hAnsi="Times New Roman"/>
                <w:color w:val="000000"/>
              </w:rPr>
              <w:t xml:space="preserve"> </w:t>
            </w:r>
            <w:proofErr w:type="spellStart"/>
            <w:r w:rsidRPr="0078583D">
              <w:rPr>
                <w:rFonts w:ascii="Times New Roman" w:eastAsia="Times New Roman" w:hAnsi="Times New Roman"/>
                <w:color w:val="000000"/>
              </w:rPr>
              <w:t>інтереси</w:t>
            </w:r>
            <w:proofErr w:type="spellEnd"/>
            <w:r w:rsidRPr="0078583D">
              <w:rPr>
                <w:rFonts w:ascii="Times New Roman" w:eastAsia="Times New Roman" w:hAnsi="Times New Roman"/>
                <w:color w:val="000000"/>
              </w:rPr>
              <w:t xml:space="preserve"> </w:t>
            </w:r>
            <w:proofErr w:type="spellStart"/>
            <w:r w:rsidRPr="0078583D">
              <w:rPr>
                <w:rFonts w:ascii="Times New Roman" w:eastAsia="Times New Roman" w:hAnsi="Times New Roman"/>
                <w:color w:val="000000"/>
              </w:rPr>
              <w:t>учасника</w:t>
            </w:r>
            <w:proofErr w:type="spellEnd"/>
            <w:r w:rsidRPr="0078583D">
              <w:rPr>
                <w:rFonts w:ascii="Times New Roman" w:eastAsia="Times New Roman" w:hAnsi="Times New Roman"/>
                <w:color w:val="000000"/>
              </w:rPr>
              <w:t xml:space="preserve"> без </w:t>
            </w:r>
            <w:proofErr w:type="spellStart"/>
            <w:r w:rsidRPr="0078583D">
              <w:rPr>
                <w:rFonts w:ascii="Times New Roman" w:eastAsia="Times New Roman" w:hAnsi="Times New Roman"/>
                <w:color w:val="000000"/>
              </w:rPr>
              <w:t>довіреності</w:t>
            </w:r>
            <w:proofErr w:type="spellEnd"/>
            <w:r w:rsidRPr="0078583D">
              <w:rPr>
                <w:rFonts w:ascii="Times New Roman" w:eastAsia="Times New Roman" w:hAnsi="Times New Roman"/>
                <w:color w:val="000000"/>
              </w:rPr>
              <w:t xml:space="preserve"> – </w:t>
            </w:r>
            <w:proofErr w:type="spellStart"/>
            <w:r w:rsidRPr="0078583D">
              <w:rPr>
                <w:rFonts w:ascii="Times New Roman" w:eastAsia="Times New Roman" w:hAnsi="Times New Roman"/>
                <w:color w:val="000000"/>
              </w:rPr>
              <w:t>довіреність</w:t>
            </w:r>
            <w:proofErr w:type="spellEnd"/>
            <w:r w:rsidRPr="0078583D">
              <w:rPr>
                <w:rFonts w:ascii="Times New Roman" w:eastAsia="Times New Roman" w:hAnsi="Times New Roman"/>
                <w:color w:val="000000"/>
              </w:rPr>
              <w:t xml:space="preserve">, оформлена у </w:t>
            </w:r>
            <w:proofErr w:type="spellStart"/>
            <w:r w:rsidRPr="0078583D">
              <w:rPr>
                <w:rFonts w:ascii="Times New Roman" w:eastAsia="Times New Roman" w:hAnsi="Times New Roman"/>
                <w:color w:val="000000"/>
              </w:rPr>
              <w:t>відповідності</w:t>
            </w:r>
            <w:proofErr w:type="spellEnd"/>
            <w:r w:rsidRPr="0078583D">
              <w:rPr>
                <w:rFonts w:ascii="Times New Roman" w:eastAsia="Times New Roman" w:hAnsi="Times New Roman"/>
                <w:color w:val="000000"/>
              </w:rPr>
              <w:t xml:space="preserve"> до </w:t>
            </w:r>
            <w:proofErr w:type="spellStart"/>
            <w:r w:rsidRPr="0078583D">
              <w:rPr>
                <w:rFonts w:ascii="Times New Roman" w:eastAsia="Times New Roman" w:hAnsi="Times New Roman"/>
                <w:color w:val="000000"/>
              </w:rPr>
              <w:t>вимог</w:t>
            </w:r>
            <w:proofErr w:type="spellEnd"/>
            <w:r w:rsidRPr="0078583D">
              <w:rPr>
                <w:rFonts w:ascii="Times New Roman" w:eastAsia="Times New Roman" w:hAnsi="Times New Roman"/>
                <w:color w:val="000000"/>
              </w:rPr>
              <w:t xml:space="preserve"> чинного </w:t>
            </w:r>
            <w:proofErr w:type="spellStart"/>
            <w:r w:rsidRPr="0078583D">
              <w:rPr>
                <w:rFonts w:ascii="Times New Roman" w:eastAsia="Times New Roman" w:hAnsi="Times New Roman"/>
                <w:color w:val="000000"/>
              </w:rPr>
              <w:t>законодавства</w:t>
            </w:r>
            <w:proofErr w:type="spellEnd"/>
            <w:r w:rsidRPr="0078583D">
              <w:rPr>
                <w:rFonts w:ascii="Times New Roman" w:eastAsia="Times New Roman" w:hAnsi="Times New Roman"/>
                <w:color w:val="000000"/>
              </w:rPr>
              <w:t xml:space="preserve">, </w:t>
            </w:r>
            <w:proofErr w:type="spellStart"/>
            <w:r w:rsidRPr="0078583D">
              <w:rPr>
                <w:rFonts w:ascii="Times New Roman" w:eastAsia="Times New Roman" w:hAnsi="Times New Roman"/>
                <w:color w:val="000000"/>
              </w:rPr>
              <w:t>із</w:t>
            </w:r>
            <w:proofErr w:type="spellEnd"/>
            <w:r w:rsidRPr="0078583D">
              <w:rPr>
                <w:rFonts w:ascii="Times New Roman" w:eastAsia="Times New Roman" w:hAnsi="Times New Roman"/>
                <w:color w:val="000000"/>
              </w:rPr>
              <w:t xml:space="preserve"> </w:t>
            </w:r>
            <w:proofErr w:type="spellStart"/>
            <w:r w:rsidRPr="0078583D">
              <w:rPr>
                <w:rFonts w:ascii="Times New Roman" w:eastAsia="Times New Roman" w:hAnsi="Times New Roman"/>
                <w:color w:val="000000"/>
              </w:rPr>
              <w:t>зазначенням</w:t>
            </w:r>
            <w:proofErr w:type="spellEnd"/>
            <w:r w:rsidRPr="0078583D">
              <w:rPr>
                <w:rFonts w:ascii="Times New Roman" w:eastAsia="Times New Roman" w:hAnsi="Times New Roman"/>
                <w:color w:val="000000"/>
              </w:rPr>
              <w:t xml:space="preserve"> </w:t>
            </w:r>
            <w:proofErr w:type="spellStart"/>
            <w:r w:rsidRPr="0078583D">
              <w:rPr>
                <w:rFonts w:ascii="Times New Roman" w:eastAsia="Times New Roman" w:hAnsi="Times New Roman"/>
                <w:color w:val="000000"/>
              </w:rPr>
              <w:t>повноважень</w:t>
            </w:r>
            <w:proofErr w:type="spellEnd"/>
            <w:r w:rsidRPr="0078583D">
              <w:rPr>
                <w:rFonts w:ascii="Times New Roman" w:eastAsia="Times New Roman" w:hAnsi="Times New Roman"/>
                <w:color w:val="000000"/>
              </w:rPr>
              <w:t xml:space="preserve"> </w:t>
            </w:r>
            <w:proofErr w:type="spellStart"/>
            <w:r w:rsidRPr="0078583D">
              <w:rPr>
                <w:rFonts w:ascii="Times New Roman" w:eastAsia="Times New Roman" w:hAnsi="Times New Roman"/>
                <w:color w:val="000000"/>
              </w:rPr>
              <w:t>повіреного</w:t>
            </w:r>
            <w:proofErr w:type="spellEnd"/>
            <w:r w:rsidRPr="0078583D">
              <w:rPr>
                <w:rFonts w:ascii="Times New Roman" w:eastAsia="Times New Roman" w:hAnsi="Times New Roman"/>
                <w:color w:val="000000"/>
              </w:rPr>
              <w:t xml:space="preserve">, разом з документами, </w:t>
            </w:r>
            <w:proofErr w:type="spellStart"/>
            <w:r w:rsidRPr="0078583D">
              <w:rPr>
                <w:rFonts w:ascii="Times New Roman" w:eastAsia="Times New Roman" w:hAnsi="Times New Roman"/>
                <w:color w:val="000000"/>
              </w:rPr>
              <w:t>що</w:t>
            </w:r>
            <w:proofErr w:type="spellEnd"/>
            <w:r w:rsidRPr="0078583D">
              <w:rPr>
                <w:rFonts w:ascii="Times New Roman" w:eastAsia="Times New Roman" w:hAnsi="Times New Roman"/>
                <w:color w:val="000000"/>
              </w:rPr>
              <w:t xml:space="preserve"> у </w:t>
            </w:r>
            <w:proofErr w:type="spellStart"/>
            <w:r w:rsidRPr="0078583D">
              <w:rPr>
                <w:rFonts w:ascii="Times New Roman" w:eastAsia="Times New Roman" w:hAnsi="Times New Roman"/>
                <w:color w:val="000000"/>
              </w:rPr>
              <w:t>відповідності</w:t>
            </w:r>
            <w:proofErr w:type="spellEnd"/>
            <w:r w:rsidRPr="0078583D">
              <w:rPr>
                <w:rFonts w:ascii="Times New Roman" w:eastAsia="Times New Roman" w:hAnsi="Times New Roman"/>
                <w:color w:val="000000"/>
              </w:rPr>
              <w:t xml:space="preserve"> до </w:t>
            </w:r>
            <w:proofErr w:type="spellStart"/>
            <w:r w:rsidRPr="0078583D">
              <w:rPr>
                <w:rFonts w:ascii="Times New Roman" w:eastAsia="Times New Roman" w:hAnsi="Times New Roman"/>
                <w:color w:val="000000"/>
              </w:rPr>
              <w:t>цього</w:t>
            </w:r>
            <w:proofErr w:type="spellEnd"/>
            <w:r w:rsidRPr="0078583D">
              <w:rPr>
                <w:rFonts w:ascii="Times New Roman" w:eastAsia="Times New Roman" w:hAnsi="Times New Roman"/>
                <w:color w:val="000000"/>
              </w:rPr>
              <w:t xml:space="preserve"> пункту </w:t>
            </w:r>
            <w:proofErr w:type="spellStart"/>
            <w:r w:rsidRPr="0078583D">
              <w:rPr>
                <w:rFonts w:ascii="Times New Roman" w:eastAsia="Times New Roman" w:hAnsi="Times New Roman"/>
                <w:color w:val="000000"/>
              </w:rPr>
              <w:t>підтверджують</w:t>
            </w:r>
            <w:proofErr w:type="spellEnd"/>
            <w:r w:rsidRPr="0078583D">
              <w:rPr>
                <w:rFonts w:ascii="Times New Roman" w:eastAsia="Times New Roman" w:hAnsi="Times New Roman"/>
                <w:color w:val="000000"/>
              </w:rPr>
              <w:t xml:space="preserve"> </w:t>
            </w:r>
            <w:proofErr w:type="spellStart"/>
            <w:r w:rsidRPr="0078583D">
              <w:rPr>
                <w:rFonts w:ascii="Times New Roman" w:eastAsia="Times New Roman" w:hAnsi="Times New Roman"/>
                <w:color w:val="000000"/>
              </w:rPr>
              <w:t>повноваження</w:t>
            </w:r>
            <w:proofErr w:type="spellEnd"/>
            <w:r w:rsidRPr="0078583D">
              <w:rPr>
                <w:rFonts w:ascii="Times New Roman" w:eastAsia="Times New Roman" w:hAnsi="Times New Roman"/>
                <w:color w:val="000000"/>
              </w:rPr>
              <w:t xml:space="preserve"> </w:t>
            </w:r>
            <w:proofErr w:type="spellStart"/>
            <w:r w:rsidRPr="0078583D">
              <w:rPr>
                <w:rFonts w:ascii="Times New Roman" w:eastAsia="Times New Roman" w:hAnsi="Times New Roman"/>
                <w:color w:val="000000"/>
              </w:rPr>
              <w:t>посадової</w:t>
            </w:r>
            <w:proofErr w:type="spellEnd"/>
            <w:r w:rsidRPr="0078583D">
              <w:rPr>
                <w:rFonts w:ascii="Times New Roman" w:eastAsia="Times New Roman" w:hAnsi="Times New Roman"/>
                <w:color w:val="000000"/>
              </w:rPr>
              <w:t xml:space="preserve"> (</w:t>
            </w:r>
            <w:proofErr w:type="spellStart"/>
            <w:r w:rsidRPr="0078583D">
              <w:rPr>
                <w:rFonts w:ascii="Times New Roman" w:eastAsia="Times New Roman" w:hAnsi="Times New Roman"/>
                <w:color w:val="000000"/>
              </w:rPr>
              <w:t>службової</w:t>
            </w:r>
            <w:proofErr w:type="spellEnd"/>
            <w:r w:rsidRPr="0078583D">
              <w:rPr>
                <w:rFonts w:ascii="Times New Roman" w:eastAsia="Times New Roman" w:hAnsi="Times New Roman"/>
                <w:color w:val="000000"/>
              </w:rPr>
              <w:t xml:space="preserve">) особи </w:t>
            </w:r>
            <w:proofErr w:type="spellStart"/>
            <w:r w:rsidRPr="0078583D">
              <w:rPr>
                <w:rFonts w:ascii="Times New Roman" w:eastAsia="Times New Roman" w:hAnsi="Times New Roman"/>
                <w:color w:val="000000"/>
              </w:rPr>
              <w:t>учасника</w:t>
            </w:r>
            <w:proofErr w:type="spellEnd"/>
            <w:r w:rsidRPr="0078583D">
              <w:rPr>
                <w:rFonts w:ascii="Times New Roman" w:eastAsia="Times New Roman" w:hAnsi="Times New Roman"/>
                <w:color w:val="000000"/>
              </w:rPr>
              <w:t xml:space="preserve">, </w:t>
            </w:r>
            <w:proofErr w:type="spellStart"/>
            <w:r w:rsidRPr="0078583D">
              <w:rPr>
                <w:rFonts w:ascii="Times New Roman" w:eastAsia="Times New Roman" w:hAnsi="Times New Roman"/>
                <w:color w:val="000000"/>
              </w:rPr>
              <w:t>що</w:t>
            </w:r>
            <w:proofErr w:type="spellEnd"/>
            <w:r w:rsidRPr="0078583D">
              <w:rPr>
                <w:rFonts w:ascii="Times New Roman" w:eastAsia="Times New Roman" w:hAnsi="Times New Roman"/>
                <w:color w:val="000000"/>
              </w:rPr>
              <w:t xml:space="preserve"> </w:t>
            </w:r>
            <w:proofErr w:type="spellStart"/>
            <w:r w:rsidRPr="0078583D">
              <w:rPr>
                <w:rFonts w:ascii="Times New Roman" w:eastAsia="Times New Roman" w:hAnsi="Times New Roman"/>
                <w:color w:val="000000"/>
              </w:rPr>
              <w:t>підписала</w:t>
            </w:r>
            <w:proofErr w:type="spellEnd"/>
            <w:r w:rsidRPr="0078583D">
              <w:rPr>
                <w:rFonts w:ascii="Times New Roman" w:eastAsia="Times New Roman" w:hAnsi="Times New Roman"/>
                <w:color w:val="000000"/>
              </w:rPr>
              <w:t xml:space="preserve"> </w:t>
            </w:r>
            <w:proofErr w:type="spellStart"/>
            <w:r w:rsidRPr="0078583D">
              <w:rPr>
                <w:rFonts w:ascii="Times New Roman" w:eastAsia="Times New Roman" w:hAnsi="Times New Roman"/>
                <w:color w:val="000000"/>
              </w:rPr>
              <w:t>від</w:t>
            </w:r>
            <w:proofErr w:type="spellEnd"/>
            <w:r w:rsidRPr="0078583D">
              <w:rPr>
                <w:rFonts w:ascii="Times New Roman" w:eastAsia="Times New Roman" w:hAnsi="Times New Roman"/>
                <w:color w:val="000000"/>
              </w:rPr>
              <w:t xml:space="preserve"> </w:t>
            </w:r>
            <w:proofErr w:type="spellStart"/>
            <w:r w:rsidRPr="0078583D">
              <w:rPr>
                <w:rFonts w:ascii="Times New Roman" w:eastAsia="Times New Roman" w:hAnsi="Times New Roman"/>
                <w:color w:val="000000"/>
              </w:rPr>
              <w:t>імені</w:t>
            </w:r>
            <w:proofErr w:type="spellEnd"/>
            <w:r w:rsidRPr="0078583D">
              <w:rPr>
                <w:rFonts w:ascii="Times New Roman" w:eastAsia="Times New Roman" w:hAnsi="Times New Roman"/>
                <w:color w:val="000000"/>
              </w:rPr>
              <w:t xml:space="preserve"> </w:t>
            </w:r>
            <w:proofErr w:type="spellStart"/>
            <w:r w:rsidRPr="0078583D">
              <w:rPr>
                <w:rFonts w:ascii="Times New Roman" w:eastAsia="Times New Roman" w:hAnsi="Times New Roman"/>
                <w:color w:val="000000"/>
              </w:rPr>
              <w:t>учасника</w:t>
            </w:r>
            <w:proofErr w:type="spellEnd"/>
            <w:r w:rsidRPr="0078583D">
              <w:rPr>
                <w:rFonts w:ascii="Times New Roman" w:eastAsia="Times New Roman" w:hAnsi="Times New Roman"/>
                <w:color w:val="000000"/>
              </w:rPr>
              <w:t xml:space="preserve"> </w:t>
            </w:r>
            <w:proofErr w:type="spellStart"/>
            <w:r w:rsidRPr="0078583D">
              <w:rPr>
                <w:rFonts w:ascii="Times New Roman" w:eastAsia="Times New Roman" w:hAnsi="Times New Roman"/>
                <w:color w:val="000000"/>
              </w:rPr>
              <w:t>вказану</w:t>
            </w:r>
            <w:proofErr w:type="spellEnd"/>
            <w:r w:rsidRPr="0078583D">
              <w:rPr>
                <w:rFonts w:ascii="Times New Roman" w:eastAsia="Times New Roman" w:hAnsi="Times New Roman"/>
                <w:color w:val="000000"/>
              </w:rPr>
              <w:t xml:space="preserve"> </w:t>
            </w:r>
            <w:proofErr w:type="spellStart"/>
            <w:r w:rsidRPr="0078583D">
              <w:rPr>
                <w:rFonts w:ascii="Times New Roman" w:eastAsia="Times New Roman" w:hAnsi="Times New Roman"/>
                <w:color w:val="000000"/>
              </w:rPr>
              <w:t>довіреність</w:t>
            </w:r>
            <w:proofErr w:type="spellEnd"/>
            <w:r w:rsidRPr="0078583D">
              <w:rPr>
                <w:rFonts w:ascii="Times New Roman" w:eastAsia="Times New Roman" w:hAnsi="Times New Roman"/>
                <w:color w:val="000000"/>
              </w:rPr>
              <w:t>.</w:t>
            </w:r>
          </w:p>
          <w:p w14:paraId="21B3B23B" w14:textId="77777777" w:rsidR="0078583D" w:rsidRPr="0078583D" w:rsidRDefault="0078583D" w:rsidP="00FC7D26">
            <w:pPr>
              <w:spacing w:after="0" w:line="240" w:lineRule="auto"/>
              <w:ind w:left="-21" w:firstLine="479"/>
              <w:jc w:val="both"/>
              <w:rPr>
                <w:rFonts w:ascii="Times New Roman" w:eastAsia="Times New Roman" w:hAnsi="Times New Roman"/>
                <w:color w:val="000000"/>
              </w:rPr>
            </w:pPr>
            <w:r w:rsidRPr="0078583D">
              <w:rPr>
                <w:rFonts w:ascii="Times New Roman" w:eastAsia="Times New Roman" w:hAnsi="Times New Roman"/>
                <w:color w:val="000000"/>
              </w:rPr>
              <w:t xml:space="preserve">В) У </w:t>
            </w:r>
            <w:proofErr w:type="spellStart"/>
            <w:r w:rsidRPr="0078583D">
              <w:rPr>
                <w:rFonts w:ascii="Times New Roman" w:eastAsia="Times New Roman" w:hAnsi="Times New Roman"/>
                <w:color w:val="000000"/>
              </w:rPr>
              <w:t>разі</w:t>
            </w:r>
            <w:proofErr w:type="spellEnd"/>
            <w:r w:rsidRPr="0078583D">
              <w:rPr>
                <w:rFonts w:ascii="Times New Roman" w:eastAsia="Times New Roman" w:hAnsi="Times New Roman"/>
                <w:color w:val="000000"/>
              </w:rPr>
              <w:t xml:space="preserve"> </w:t>
            </w:r>
            <w:proofErr w:type="spellStart"/>
            <w:r w:rsidRPr="0078583D">
              <w:rPr>
                <w:rFonts w:ascii="Times New Roman" w:eastAsia="Times New Roman" w:hAnsi="Times New Roman"/>
                <w:color w:val="000000"/>
              </w:rPr>
              <w:t>якщо</w:t>
            </w:r>
            <w:proofErr w:type="spellEnd"/>
            <w:r w:rsidRPr="0078583D">
              <w:rPr>
                <w:rFonts w:ascii="Times New Roman" w:eastAsia="Times New Roman" w:hAnsi="Times New Roman"/>
                <w:color w:val="000000"/>
              </w:rPr>
              <w:t xml:space="preserve"> </w:t>
            </w:r>
            <w:proofErr w:type="spellStart"/>
            <w:r w:rsidRPr="0078583D">
              <w:rPr>
                <w:rFonts w:ascii="Times New Roman" w:eastAsia="Times New Roman" w:hAnsi="Times New Roman"/>
                <w:color w:val="000000"/>
              </w:rPr>
              <w:t>тендерна</w:t>
            </w:r>
            <w:proofErr w:type="spellEnd"/>
            <w:r w:rsidRPr="0078583D">
              <w:rPr>
                <w:rFonts w:ascii="Times New Roman" w:eastAsia="Times New Roman" w:hAnsi="Times New Roman"/>
                <w:color w:val="000000"/>
              </w:rPr>
              <w:t xml:space="preserve"> </w:t>
            </w:r>
            <w:proofErr w:type="spellStart"/>
            <w:r w:rsidRPr="0078583D">
              <w:rPr>
                <w:rFonts w:ascii="Times New Roman" w:eastAsia="Times New Roman" w:hAnsi="Times New Roman"/>
                <w:color w:val="000000"/>
              </w:rPr>
              <w:t>пропозиція</w:t>
            </w:r>
            <w:proofErr w:type="spellEnd"/>
            <w:r w:rsidRPr="0078583D">
              <w:rPr>
                <w:rFonts w:ascii="Times New Roman" w:eastAsia="Times New Roman" w:hAnsi="Times New Roman"/>
                <w:color w:val="000000"/>
              </w:rPr>
              <w:t xml:space="preserve"> </w:t>
            </w:r>
            <w:proofErr w:type="spellStart"/>
            <w:r w:rsidRPr="0078583D">
              <w:rPr>
                <w:rFonts w:ascii="Times New Roman" w:eastAsia="Times New Roman" w:hAnsi="Times New Roman"/>
                <w:color w:val="000000"/>
              </w:rPr>
              <w:t>подається</w:t>
            </w:r>
            <w:proofErr w:type="spellEnd"/>
            <w:r w:rsidRPr="0078583D">
              <w:rPr>
                <w:rFonts w:ascii="Times New Roman" w:eastAsia="Times New Roman" w:hAnsi="Times New Roman"/>
                <w:color w:val="000000"/>
              </w:rPr>
              <w:t xml:space="preserve"> </w:t>
            </w:r>
            <w:proofErr w:type="spellStart"/>
            <w:r w:rsidRPr="0078583D">
              <w:rPr>
                <w:rFonts w:ascii="Times New Roman" w:eastAsia="Times New Roman" w:hAnsi="Times New Roman"/>
                <w:color w:val="000000"/>
              </w:rPr>
              <w:t>об'єднанням</w:t>
            </w:r>
            <w:proofErr w:type="spellEnd"/>
            <w:r w:rsidRPr="0078583D">
              <w:rPr>
                <w:rFonts w:ascii="Times New Roman" w:eastAsia="Times New Roman" w:hAnsi="Times New Roman"/>
                <w:color w:val="000000"/>
              </w:rPr>
              <w:t xml:space="preserve"> </w:t>
            </w:r>
            <w:proofErr w:type="spellStart"/>
            <w:r w:rsidRPr="0078583D">
              <w:rPr>
                <w:rFonts w:ascii="Times New Roman" w:eastAsia="Times New Roman" w:hAnsi="Times New Roman"/>
                <w:color w:val="000000"/>
              </w:rPr>
              <w:t>учасників</w:t>
            </w:r>
            <w:proofErr w:type="spellEnd"/>
            <w:r w:rsidRPr="0078583D">
              <w:rPr>
                <w:rFonts w:ascii="Times New Roman" w:eastAsia="Times New Roman" w:hAnsi="Times New Roman"/>
                <w:color w:val="000000"/>
              </w:rPr>
              <w:t xml:space="preserve">, до </w:t>
            </w:r>
            <w:proofErr w:type="spellStart"/>
            <w:r w:rsidRPr="0078583D">
              <w:rPr>
                <w:rFonts w:ascii="Times New Roman" w:eastAsia="Times New Roman" w:hAnsi="Times New Roman"/>
                <w:color w:val="000000"/>
              </w:rPr>
              <w:t>неї</w:t>
            </w:r>
            <w:proofErr w:type="spellEnd"/>
            <w:r w:rsidRPr="0078583D">
              <w:rPr>
                <w:rFonts w:ascii="Times New Roman" w:eastAsia="Times New Roman" w:hAnsi="Times New Roman"/>
                <w:color w:val="000000"/>
              </w:rPr>
              <w:t xml:space="preserve"> </w:t>
            </w:r>
            <w:proofErr w:type="spellStart"/>
            <w:r w:rsidRPr="0078583D">
              <w:rPr>
                <w:rFonts w:ascii="Times New Roman" w:eastAsia="Times New Roman" w:hAnsi="Times New Roman"/>
                <w:color w:val="000000"/>
              </w:rPr>
              <w:t>обов'язково</w:t>
            </w:r>
            <w:proofErr w:type="spellEnd"/>
            <w:r w:rsidRPr="0078583D">
              <w:rPr>
                <w:rFonts w:ascii="Times New Roman" w:eastAsia="Times New Roman" w:hAnsi="Times New Roman"/>
                <w:color w:val="000000"/>
              </w:rPr>
              <w:t xml:space="preserve"> </w:t>
            </w:r>
            <w:proofErr w:type="spellStart"/>
            <w:r w:rsidRPr="0078583D">
              <w:rPr>
                <w:rFonts w:ascii="Times New Roman" w:eastAsia="Times New Roman" w:hAnsi="Times New Roman"/>
                <w:color w:val="000000"/>
              </w:rPr>
              <w:t>включається</w:t>
            </w:r>
            <w:proofErr w:type="spellEnd"/>
            <w:r w:rsidRPr="0078583D">
              <w:rPr>
                <w:rFonts w:ascii="Times New Roman" w:eastAsia="Times New Roman" w:hAnsi="Times New Roman"/>
                <w:color w:val="000000"/>
              </w:rPr>
              <w:t xml:space="preserve"> документ про </w:t>
            </w:r>
            <w:proofErr w:type="spellStart"/>
            <w:r w:rsidRPr="0078583D">
              <w:rPr>
                <w:rFonts w:ascii="Times New Roman" w:eastAsia="Times New Roman" w:hAnsi="Times New Roman"/>
                <w:color w:val="000000"/>
              </w:rPr>
              <w:t>створення</w:t>
            </w:r>
            <w:proofErr w:type="spellEnd"/>
            <w:r w:rsidRPr="0078583D">
              <w:rPr>
                <w:rFonts w:ascii="Times New Roman" w:eastAsia="Times New Roman" w:hAnsi="Times New Roman"/>
                <w:color w:val="000000"/>
              </w:rPr>
              <w:t xml:space="preserve"> такого </w:t>
            </w:r>
            <w:proofErr w:type="spellStart"/>
            <w:r w:rsidRPr="0078583D">
              <w:rPr>
                <w:rFonts w:ascii="Times New Roman" w:eastAsia="Times New Roman" w:hAnsi="Times New Roman"/>
                <w:color w:val="000000"/>
              </w:rPr>
              <w:t>об'єднання</w:t>
            </w:r>
            <w:proofErr w:type="spellEnd"/>
            <w:r w:rsidRPr="0078583D">
              <w:rPr>
                <w:rFonts w:ascii="Times New Roman" w:eastAsia="Times New Roman" w:hAnsi="Times New Roman"/>
                <w:color w:val="000000"/>
              </w:rPr>
              <w:t xml:space="preserve"> та </w:t>
            </w:r>
            <w:proofErr w:type="spellStart"/>
            <w:r w:rsidRPr="0078583D">
              <w:rPr>
                <w:rFonts w:ascii="Times New Roman" w:eastAsia="Times New Roman" w:hAnsi="Times New Roman"/>
                <w:color w:val="000000"/>
              </w:rPr>
              <w:t>надається</w:t>
            </w:r>
            <w:proofErr w:type="spellEnd"/>
            <w:r w:rsidRPr="0078583D">
              <w:rPr>
                <w:rFonts w:ascii="Times New Roman" w:eastAsia="Times New Roman" w:hAnsi="Times New Roman"/>
                <w:color w:val="000000"/>
              </w:rPr>
              <w:t xml:space="preserve"> наказ  про </w:t>
            </w:r>
            <w:proofErr w:type="spellStart"/>
            <w:r w:rsidRPr="0078583D">
              <w:rPr>
                <w:rFonts w:ascii="Times New Roman" w:eastAsia="Times New Roman" w:hAnsi="Times New Roman"/>
                <w:color w:val="000000"/>
              </w:rPr>
              <w:t>призначення</w:t>
            </w:r>
            <w:proofErr w:type="spellEnd"/>
            <w:r w:rsidRPr="0078583D">
              <w:rPr>
                <w:rFonts w:ascii="Times New Roman" w:eastAsia="Times New Roman" w:hAnsi="Times New Roman"/>
                <w:color w:val="000000"/>
              </w:rPr>
              <w:t xml:space="preserve"> директора </w:t>
            </w:r>
            <w:proofErr w:type="spellStart"/>
            <w:r w:rsidRPr="0078583D">
              <w:rPr>
                <w:rFonts w:ascii="Times New Roman" w:eastAsia="Times New Roman" w:hAnsi="Times New Roman"/>
                <w:color w:val="000000"/>
              </w:rPr>
              <w:t>об’єднання</w:t>
            </w:r>
            <w:proofErr w:type="spellEnd"/>
            <w:r w:rsidRPr="0078583D">
              <w:rPr>
                <w:rFonts w:ascii="Times New Roman" w:eastAsia="Times New Roman" w:hAnsi="Times New Roman"/>
                <w:color w:val="000000"/>
              </w:rPr>
              <w:t xml:space="preserve"> </w:t>
            </w:r>
            <w:proofErr w:type="spellStart"/>
            <w:r w:rsidRPr="0078583D">
              <w:rPr>
                <w:rFonts w:ascii="Times New Roman" w:eastAsia="Times New Roman" w:hAnsi="Times New Roman"/>
                <w:color w:val="000000"/>
              </w:rPr>
              <w:t>учасників</w:t>
            </w:r>
            <w:proofErr w:type="spellEnd"/>
            <w:r w:rsidRPr="0078583D">
              <w:rPr>
                <w:rFonts w:ascii="Times New Roman" w:eastAsia="Times New Roman" w:hAnsi="Times New Roman"/>
                <w:color w:val="000000"/>
              </w:rPr>
              <w:t>.</w:t>
            </w:r>
          </w:p>
          <w:p w14:paraId="05C950DD" w14:textId="77777777" w:rsidR="0078583D" w:rsidRPr="0078583D" w:rsidRDefault="0078583D" w:rsidP="00FC7D26">
            <w:pPr>
              <w:spacing w:after="0" w:line="240" w:lineRule="auto"/>
              <w:ind w:left="-21" w:firstLine="479"/>
              <w:jc w:val="both"/>
              <w:rPr>
                <w:rFonts w:ascii="Times New Roman" w:eastAsia="Times New Roman" w:hAnsi="Times New Roman"/>
                <w:color w:val="000000"/>
              </w:rPr>
            </w:pPr>
            <w:r w:rsidRPr="0078583D">
              <w:rPr>
                <w:rFonts w:ascii="Times New Roman" w:eastAsia="Times New Roman" w:hAnsi="Times New Roman"/>
                <w:color w:val="000000"/>
              </w:rPr>
              <w:t xml:space="preserve">Г) </w:t>
            </w:r>
            <w:proofErr w:type="spellStart"/>
            <w:r w:rsidRPr="0078583D">
              <w:rPr>
                <w:rFonts w:ascii="Times New Roman" w:eastAsia="Times New Roman" w:hAnsi="Times New Roman"/>
                <w:color w:val="000000"/>
              </w:rPr>
              <w:t>Повноваження</w:t>
            </w:r>
            <w:proofErr w:type="spellEnd"/>
            <w:r w:rsidRPr="0078583D">
              <w:rPr>
                <w:rFonts w:ascii="Times New Roman" w:eastAsia="Times New Roman" w:hAnsi="Times New Roman"/>
                <w:color w:val="000000"/>
              </w:rPr>
              <w:t xml:space="preserve"> </w:t>
            </w:r>
            <w:proofErr w:type="spellStart"/>
            <w:r w:rsidRPr="0078583D">
              <w:rPr>
                <w:rFonts w:ascii="Times New Roman" w:eastAsia="Times New Roman" w:hAnsi="Times New Roman"/>
                <w:color w:val="000000"/>
              </w:rPr>
              <w:t>фізичних</w:t>
            </w:r>
            <w:proofErr w:type="spellEnd"/>
            <w:r w:rsidRPr="0078583D">
              <w:rPr>
                <w:rFonts w:ascii="Times New Roman" w:eastAsia="Times New Roman" w:hAnsi="Times New Roman"/>
                <w:color w:val="000000"/>
              </w:rPr>
              <w:t xml:space="preserve"> </w:t>
            </w:r>
            <w:proofErr w:type="spellStart"/>
            <w:r w:rsidRPr="0078583D">
              <w:rPr>
                <w:rFonts w:ascii="Times New Roman" w:eastAsia="Times New Roman" w:hAnsi="Times New Roman"/>
                <w:color w:val="000000"/>
              </w:rPr>
              <w:t>осіб</w:t>
            </w:r>
            <w:proofErr w:type="spellEnd"/>
            <w:r w:rsidRPr="0078583D">
              <w:rPr>
                <w:rFonts w:ascii="Times New Roman" w:eastAsia="Times New Roman" w:hAnsi="Times New Roman"/>
                <w:color w:val="000000"/>
              </w:rPr>
              <w:t xml:space="preserve"> та </w:t>
            </w:r>
            <w:proofErr w:type="spellStart"/>
            <w:r w:rsidRPr="0078583D">
              <w:rPr>
                <w:rFonts w:ascii="Times New Roman" w:eastAsia="Times New Roman" w:hAnsi="Times New Roman"/>
                <w:color w:val="000000"/>
              </w:rPr>
              <w:t>фізичних</w:t>
            </w:r>
            <w:proofErr w:type="spellEnd"/>
            <w:r w:rsidRPr="0078583D">
              <w:rPr>
                <w:rFonts w:ascii="Times New Roman" w:eastAsia="Times New Roman" w:hAnsi="Times New Roman"/>
                <w:color w:val="000000"/>
              </w:rPr>
              <w:t xml:space="preserve"> </w:t>
            </w:r>
            <w:proofErr w:type="spellStart"/>
            <w:r w:rsidRPr="0078583D">
              <w:rPr>
                <w:rFonts w:ascii="Times New Roman" w:eastAsia="Times New Roman" w:hAnsi="Times New Roman"/>
                <w:color w:val="000000"/>
              </w:rPr>
              <w:t>осіб-підприємців</w:t>
            </w:r>
            <w:proofErr w:type="spellEnd"/>
            <w:r w:rsidRPr="0078583D">
              <w:rPr>
                <w:rFonts w:ascii="Times New Roman" w:eastAsia="Times New Roman" w:hAnsi="Times New Roman"/>
                <w:color w:val="000000"/>
              </w:rPr>
              <w:t xml:space="preserve">  </w:t>
            </w:r>
            <w:proofErr w:type="spellStart"/>
            <w:r w:rsidRPr="0078583D">
              <w:rPr>
                <w:rFonts w:ascii="Times New Roman" w:eastAsia="Times New Roman" w:hAnsi="Times New Roman"/>
                <w:color w:val="000000"/>
              </w:rPr>
              <w:t>підтверджуються</w:t>
            </w:r>
            <w:proofErr w:type="spellEnd"/>
            <w:r w:rsidRPr="0078583D">
              <w:rPr>
                <w:rFonts w:ascii="Times New Roman" w:eastAsia="Times New Roman" w:hAnsi="Times New Roman"/>
                <w:color w:val="000000"/>
              </w:rPr>
              <w:t xml:space="preserve"> </w:t>
            </w:r>
            <w:proofErr w:type="spellStart"/>
            <w:r w:rsidRPr="0078583D">
              <w:rPr>
                <w:rFonts w:ascii="Times New Roman" w:eastAsia="Times New Roman" w:hAnsi="Times New Roman"/>
                <w:color w:val="000000"/>
              </w:rPr>
              <w:t>копією</w:t>
            </w:r>
            <w:proofErr w:type="spellEnd"/>
            <w:r w:rsidRPr="0078583D">
              <w:rPr>
                <w:rFonts w:ascii="Times New Roman" w:eastAsia="Times New Roman" w:hAnsi="Times New Roman"/>
                <w:color w:val="000000"/>
              </w:rPr>
              <w:t xml:space="preserve"> паспорта (</w:t>
            </w:r>
            <w:proofErr w:type="spellStart"/>
            <w:r w:rsidRPr="0078583D">
              <w:rPr>
                <w:rFonts w:ascii="Times New Roman" w:eastAsia="Times New Roman" w:hAnsi="Times New Roman"/>
                <w:color w:val="000000"/>
              </w:rPr>
              <w:t>заповнені</w:t>
            </w:r>
            <w:proofErr w:type="spellEnd"/>
            <w:r w:rsidRPr="0078583D">
              <w:rPr>
                <w:rFonts w:ascii="Times New Roman" w:eastAsia="Times New Roman" w:hAnsi="Times New Roman"/>
                <w:color w:val="000000"/>
              </w:rPr>
              <w:t xml:space="preserve"> </w:t>
            </w:r>
            <w:proofErr w:type="spellStart"/>
            <w:r w:rsidRPr="0078583D">
              <w:rPr>
                <w:rFonts w:ascii="Times New Roman" w:eastAsia="Times New Roman" w:hAnsi="Times New Roman"/>
                <w:color w:val="000000"/>
              </w:rPr>
              <w:t>сторінки</w:t>
            </w:r>
            <w:proofErr w:type="spellEnd"/>
            <w:r w:rsidRPr="0078583D">
              <w:rPr>
                <w:rFonts w:ascii="Times New Roman" w:eastAsia="Times New Roman" w:hAnsi="Times New Roman"/>
                <w:color w:val="000000"/>
              </w:rPr>
              <w:t xml:space="preserve">)/ </w:t>
            </w:r>
            <w:r w:rsidRPr="0078583D">
              <w:rPr>
                <w:rFonts w:ascii="Times New Roman" w:eastAsia="Times New Roman" w:hAnsi="Times New Roman"/>
                <w:color w:val="000000"/>
                <w:lang w:val="en-US"/>
              </w:rPr>
              <w:t>ID</w:t>
            </w:r>
            <w:r w:rsidRPr="0078583D">
              <w:rPr>
                <w:rFonts w:ascii="Times New Roman" w:eastAsia="Times New Roman" w:hAnsi="Times New Roman"/>
                <w:color w:val="000000"/>
              </w:rPr>
              <w:t>-</w:t>
            </w:r>
            <w:proofErr w:type="spellStart"/>
            <w:r w:rsidRPr="0078583D">
              <w:rPr>
                <w:rFonts w:ascii="Times New Roman" w:eastAsia="Times New Roman" w:hAnsi="Times New Roman"/>
                <w:color w:val="000000"/>
              </w:rPr>
              <w:t>картки</w:t>
            </w:r>
            <w:proofErr w:type="spellEnd"/>
            <w:r w:rsidRPr="0078583D">
              <w:rPr>
                <w:rFonts w:ascii="Times New Roman" w:eastAsia="Times New Roman" w:hAnsi="Times New Roman"/>
                <w:color w:val="000000"/>
              </w:rPr>
              <w:t>.</w:t>
            </w:r>
          </w:p>
          <w:p w14:paraId="172FD015" w14:textId="77777777" w:rsidR="0078583D" w:rsidRPr="0078583D" w:rsidRDefault="0078583D" w:rsidP="00FC7D26">
            <w:pPr>
              <w:spacing w:line="240" w:lineRule="auto"/>
              <w:contextualSpacing/>
              <w:jc w:val="both"/>
              <w:rPr>
                <w:rFonts w:ascii="Times New Roman" w:eastAsia="Times New Roman" w:hAnsi="Times New Roman"/>
                <w:color w:val="000000"/>
                <w:lang w:eastAsia="ru-RU"/>
              </w:rPr>
            </w:pPr>
          </w:p>
        </w:tc>
      </w:tr>
      <w:tr w:rsidR="0078583D" w:rsidRPr="0078583D" w14:paraId="0E1C5FD7" w14:textId="77777777" w:rsidTr="00FC7D26">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AD27C8" w14:textId="77777777" w:rsidR="0078583D" w:rsidRPr="0078583D" w:rsidRDefault="0078583D" w:rsidP="00FC7D26">
            <w:pPr>
              <w:spacing w:line="240" w:lineRule="auto"/>
              <w:contextualSpacing/>
              <w:jc w:val="both"/>
              <w:rPr>
                <w:rFonts w:ascii="Times New Roman" w:eastAsia="Times New Roman" w:hAnsi="Times New Roman"/>
                <w:color w:val="000000"/>
                <w:lang w:eastAsia="ru-RU"/>
              </w:rPr>
            </w:pPr>
            <w:r w:rsidRPr="0078583D">
              <w:rPr>
                <w:rFonts w:ascii="Times New Roman" w:eastAsia="Times New Roman" w:hAnsi="Times New Roman"/>
                <w:color w:val="000000"/>
                <w:lang w:eastAsia="ru-RU"/>
              </w:rPr>
              <w:lastRenderedPageBreak/>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DC0C8E" w14:textId="1769A9E0" w:rsidR="009F14CA" w:rsidRPr="0078583D" w:rsidRDefault="0078583D" w:rsidP="009F14CA">
            <w:pPr>
              <w:spacing w:line="240" w:lineRule="auto"/>
              <w:contextualSpacing/>
              <w:jc w:val="both"/>
              <w:rPr>
                <w:rFonts w:ascii="Times New Roman" w:eastAsia="Times New Roman" w:hAnsi="Times New Roman"/>
                <w:color w:val="000000"/>
                <w:lang w:eastAsia="ru-RU"/>
              </w:rPr>
            </w:pPr>
            <w:proofErr w:type="spellStart"/>
            <w:r w:rsidRPr="0078583D">
              <w:rPr>
                <w:rFonts w:ascii="Times New Roman" w:eastAsia="Times New Roman" w:hAnsi="Times New Roman"/>
                <w:iCs/>
                <w:color w:val="000000"/>
              </w:rPr>
              <w:t>Оригінал</w:t>
            </w:r>
            <w:proofErr w:type="spellEnd"/>
            <w:r w:rsidRPr="0078583D">
              <w:rPr>
                <w:rFonts w:ascii="Times New Roman" w:eastAsia="Times New Roman" w:hAnsi="Times New Roman"/>
                <w:iCs/>
                <w:color w:val="000000"/>
              </w:rPr>
              <w:t xml:space="preserve"> </w:t>
            </w:r>
            <w:proofErr w:type="spellStart"/>
            <w:r w:rsidRPr="0078583D">
              <w:rPr>
                <w:rFonts w:ascii="Times New Roman" w:eastAsia="Times New Roman" w:hAnsi="Times New Roman"/>
                <w:color w:val="000000"/>
              </w:rPr>
              <w:t>чикопія</w:t>
            </w:r>
            <w:r w:rsidRPr="0078583D">
              <w:rPr>
                <w:rFonts w:ascii="Times New Roman" w:eastAsia="Times New Roman" w:hAnsi="Times New Roman"/>
                <w:iCs/>
                <w:color w:val="000000"/>
              </w:rPr>
              <w:t>статуту</w:t>
            </w:r>
            <w:proofErr w:type="spellEnd"/>
            <w:r w:rsidRPr="0078583D">
              <w:rPr>
                <w:rFonts w:ascii="Times New Roman" w:eastAsia="Times New Roman" w:hAnsi="Times New Roman"/>
                <w:iCs/>
                <w:color w:val="000000"/>
              </w:rPr>
              <w:t xml:space="preserve"> </w:t>
            </w:r>
            <w:proofErr w:type="spellStart"/>
            <w:r w:rsidRPr="0078583D">
              <w:rPr>
                <w:rFonts w:ascii="Times New Roman" w:eastAsia="Times New Roman" w:hAnsi="Times New Roman"/>
                <w:iCs/>
                <w:color w:val="000000"/>
              </w:rPr>
              <w:t>або</w:t>
            </w:r>
            <w:proofErr w:type="spellEnd"/>
            <w:r w:rsidRPr="0078583D">
              <w:rPr>
                <w:rFonts w:ascii="Times New Roman" w:eastAsia="Times New Roman" w:hAnsi="Times New Roman"/>
                <w:iCs/>
                <w:color w:val="000000"/>
              </w:rPr>
              <w:t xml:space="preserve"> </w:t>
            </w:r>
            <w:proofErr w:type="spellStart"/>
            <w:r w:rsidRPr="0078583D">
              <w:rPr>
                <w:rFonts w:ascii="Times New Roman" w:eastAsia="Times New Roman" w:hAnsi="Times New Roman"/>
                <w:iCs/>
                <w:color w:val="000000"/>
              </w:rPr>
              <w:t>іншого</w:t>
            </w:r>
            <w:proofErr w:type="spellEnd"/>
            <w:r w:rsidRPr="0078583D">
              <w:rPr>
                <w:rFonts w:ascii="Times New Roman" w:eastAsia="Times New Roman" w:hAnsi="Times New Roman"/>
                <w:iCs/>
                <w:color w:val="000000"/>
              </w:rPr>
              <w:t xml:space="preserve"> </w:t>
            </w:r>
            <w:proofErr w:type="spellStart"/>
            <w:r w:rsidRPr="0078583D">
              <w:rPr>
                <w:rFonts w:ascii="Times New Roman" w:eastAsia="Times New Roman" w:hAnsi="Times New Roman"/>
                <w:iCs/>
                <w:color w:val="000000"/>
              </w:rPr>
              <w:t>установчого</w:t>
            </w:r>
            <w:proofErr w:type="spellEnd"/>
            <w:r w:rsidRPr="0078583D">
              <w:rPr>
                <w:rFonts w:ascii="Times New Roman" w:eastAsia="Times New Roman" w:hAnsi="Times New Roman"/>
                <w:iCs/>
                <w:color w:val="000000"/>
              </w:rPr>
              <w:t xml:space="preserve"> документу</w:t>
            </w:r>
            <w:r w:rsidRPr="0078583D">
              <w:rPr>
                <w:rFonts w:ascii="Times New Roman" w:eastAsia="Times New Roman" w:hAnsi="Times New Roman"/>
                <w:color w:val="000000"/>
              </w:rPr>
              <w:t xml:space="preserve"> </w:t>
            </w:r>
            <w:proofErr w:type="spellStart"/>
            <w:r w:rsidRPr="0078583D">
              <w:rPr>
                <w:rFonts w:ascii="Times New Roman" w:eastAsia="Times New Roman" w:hAnsi="Times New Roman"/>
                <w:color w:val="000000"/>
              </w:rPr>
              <w:t>зі</w:t>
            </w:r>
            <w:proofErr w:type="spellEnd"/>
            <w:r w:rsidRPr="0078583D">
              <w:rPr>
                <w:rFonts w:ascii="Times New Roman" w:eastAsia="Times New Roman" w:hAnsi="Times New Roman"/>
                <w:color w:val="000000"/>
              </w:rPr>
              <w:t xml:space="preserve"> </w:t>
            </w:r>
            <w:proofErr w:type="spellStart"/>
            <w:r w:rsidRPr="0078583D">
              <w:rPr>
                <w:rFonts w:ascii="Times New Roman" w:eastAsia="Times New Roman" w:hAnsi="Times New Roman"/>
                <w:color w:val="000000"/>
              </w:rPr>
              <w:t>змінами</w:t>
            </w:r>
            <w:proofErr w:type="spellEnd"/>
            <w:r w:rsidRPr="0078583D">
              <w:rPr>
                <w:rFonts w:ascii="Times New Roman" w:eastAsia="Times New Roman" w:hAnsi="Times New Roman"/>
                <w:color w:val="000000"/>
              </w:rPr>
              <w:t xml:space="preserve"> (у </w:t>
            </w:r>
            <w:proofErr w:type="spellStart"/>
            <w:r w:rsidRPr="0078583D">
              <w:rPr>
                <w:rFonts w:ascii="Times New Roman" w:eastAsia="Times New Roman" w:hAnsi="Times New Roman"/>
                <w:color w:val="000000"/>
              </w:rPr>
              <w:t>разі</w:t>
            </w:r>
            <w:proofErr w:type="spellEnd"/>
            <w:r w:rsidRPr="0078583D">
              <w:rPr>
                <w:rFonts w:ascii="Times New Roman" w:eastAsia="Times New Roman" w:hAnsi="Times New Roman"/>
                <w:color w:val="000000"/>
              </w:rPr>
              <w:t xml:space="preserve"> </w:t>
            </w:r>
            <w:proofErr w:type="spellStart"/>
            <w:r w:rsidRPr="0078583D">
              <w:rPr>
                <w:rFonts w:ascii="Times New Roman" w:eastAsia="Times New Roman" w:hAnsi="Times New Roman"/>
                <w:color w:val="000000"/>
              </w:rPr>
              <w:t>їх</w:t>
            </w:r>
            <w:proofErr w:type="spellEnd"/>
            <w:r w:rsidRPr="0078583D">
              <w:rPr>
                <w:rFonts w:ascii="Times New Roman" w:eastAsia="Times New Roman" w:hAnsi="Times New Roman"/>
                <w:color w:val="000000"/>
              </w:rPr>
              <w:t xml:space="preserve"> </w:t>
            </w:r>
            <w:proofErr w:type="spellStart"/>
            <w:r w:rsidRPr="0078583D">
              <w:rPr>
                <w:rFonts w:ascii="Times New Roman" w:eastAsia="Times New Roman" w:hAnsi="Times New Roman"/>
                <w:color w:val="000000"/>
              </w:rPr>
              <w:t>наявності</w:t>
            </w:r>
            <w:proofErr w:type="spellEnd"/>
            <w:r w:rsidRPr="0078583D">
              <w:rPr>
                <w:rFonts w:ascii="Times New Roman" w:eastAsia="Times New Roman" w:hAnsi="Times New Roman"/>
                <w:color w:val="000000"/>
              </w:rPr>
              <w:t>),</w:t>
            </w:r>
            <w:r w:rsidRPr="0078583D">
              <w:rPr>
                <w:rFonts w:ascii="Times New Roman" w:eastAsia="Times New Roman" w:hAnsi="Times New Roman"/>
                <w:iCs/>
                <w:color w:val="000000"/>
              </w:rPr>
              <w:t xml:space="preserve"> (для </w:t>
            </w:r>
            <w:proofErr w:type="spellStart"/>
            <w:r w:rsidRPr="0078583D">
              <w:rPr>
                <w:rFonts w:ascii="Times New Roman" w:eastAsia="Times New Roman" w:hAnsi="Times New Roman"/>
                <w:iCs/>
                <w:color w:val="000000"/>
              </w:rPr>
              <w:t>учасника</w:t>
            </w:r>
            <w:proofErr w:type="spellEnd"/>
            <w:r w:rsidRPr="0078583D">
              <w:rPr>
                <w:rFonts w:ascii="Times New Roman" w:eastAsia="Times New Roman" w:hAnsi="Times New Roman"/>
                <w:iCs/>
                <w:color w:val="000000"/>
              </w:rPr>
              <w:t xml:space="preserve"> - </w:t>
            </w:r>
            <w:proofErr w:type="spellStart"/>
            <w:r w:rsidRPr="0078583D">
              <w:rPr>
                <w:rFonts w:ascii="Times New Roman" w:eastAsia="Times New Roman" w:hAnsi="Times New Roman"/>
                <w:iCs/>
                <w:color w:val="000000"/>
              </w:rPr>
              <w:t>юридичної</w:t>
            </w:r>
            <w:proofErr w:type="spellEnd"/>
            <w:r w:rsidRPr="0078583D">
              <w:rPr>
                <w:rFonts w:ascii="Times New Roman" w:eastAsia="Times New Roman" w:hAnsi="Times New Roman"/>
                <w:iCs/>
                <w:color w:val="000000"/>
              </w:rPr>
              <w:t xml:space="preserve"> особи. </w:t>
            </w:r>
          </w:p>
          <w:p w14:paraId="35BF7C9D" w14:textId="39D48B63" w:rsidR="0078583D" w:rsidRPr="0078583D" w:rsidRDefault="0078583D" w:rsidP="00FC7D26">
            <w:pPr>
              <w:spacing w:line="240" w:lineRule="auto"/>
              <w:contextualSpacing/>
              <w:jc w:val="both"/>
              <w:rPr>
                <w:rFonts w:ascii="Times New Roman" w:eastAsia="Times New Roman" w:hAnsi="Times New Roman"/>
                <w:color w:val="000000"/>
                <w:lang w:eastAsia="ru-RU"/>
              </w:rPr>
            </w:pPr>
          </w:p>
        </w:tc>
      </w:tr>
      <w:tr w:rsidR="0078583D" w:rsidRPr="0078583D" w14:paraId="508BD8C5" w14:textId="77777777" w:rsidTr="00FC7D26">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95758C" w14:textId="77777777" w:rsidR="0078583D" w:rsidRPr="0078583D" w:rsidRDefault="0078583D" w:rsidP="00FC7D26">
            <w:pPr>
              <w:spacing w:line="240" w:lineRule="auto"/>
              <w:contextualSpacing/>
              <w:jc w:val="both"/>
              <w:rPr>
                <w:rFonts w:ascii="Times New Roman" w:eastAsia="Times New Roman" w:hAnsi="Times New Roman"/>
                <w:color w:val="000000"/>
                <w:lang w:eastAsia="ru-RU"/>
              </w:rPr>
            </w:pPr>
            <w:r w:rsidRPr="0078583D">
              <w:rPr>
                <w:rFonts w:ascii="Times New Roman" w:eastAsia="Times New Roman" w:hAnsi="Times New Roman"/>
                <w:color w:val="000000"/>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CB6FC7" w14:textId="77777777" w:rsidR="0078583D" w:rsidRPr="0078583D" w:rsidRDefault="0078583D" w:rsidP="00FC7D26">
            <w:pPr>
              <w:spacing w:line="240" w:lineRule="auto"/>
              <w:contextualSpacing/>
              <w:jc w:val="both"/>
              <w:rPr>
                <w:rFonts w:ascii="Times New Roman" w:eastAsia="Times New Roman" w:hAnsi="Times New Roman"/>
                <w:color w:val="000000"/>
              </w:rPr>
            </w:pPr>
            <w:proofErr w:type="spellStart"/>
            <w:r w:rsidRPr="0078583D">
              <w:rPr>
                <w:rFonts w:ascii="Times New Roman" w:hAnsi="Times New Roman"/>
              </w:rPr>
              <w:t>Витяг</w:t>
            </w:r>
            <w:proofErr w:type="spellEnd"/>
            <w:r w:rsidRPr="0078583D">
              <w:rPr>
                <w:rFonts w:ascii="Times New Roman" w:hAnsi="Times New Roman"/>
              </w:rPr>
              <w:t xml:space="preserve"> з </w:t>
            </w:r>
            <w:proofErr w:type="spellStart"/>
            <w:r w:rsidRPr="0078583D">
              <w:rPr>
                <w:rFonts w:ascii="Times New Roman" w:hAnsi="Times New Roman"/>
              </w:rPr>
              <w:t>Єдиного</w:t>
            </w:r>
            <w:proofErr w:type="spellEnd"/>
            <w:r w:rsidRPr="0078583D">
              <w:rPr>
                <w:rFonts w:ascii="Times New Roman" w:hAnsi="Times New Roman"/>
              </w:rPr>
              <w:t xml:space="preserve"> державного </w:t>
            </w:r>
            <w:proofErr w:type="spellStart"/>
            <w:r w:rsidRPr="0078583D">
              <w:rPr>
                <w:rFonts w:ascii="Times New Roman" w:hAnsi="Times New Roman"/>
              </w:rPr>
              <w:t>реєстру</w:t>
            </w:r>
            <w:proofErr w:type="spellEnd"/>
            <w:r w:rsidRPr="0078583D">
              <w:rPr>
                <w:rFonts w:ascii="Times New Roman" w:hAnsi="Times New Roman"/>
              </w:rPr>
              <w:t xml:space="preserve"> </w:t>
            </w:r>
            <w:proofErr w:type="spellStart"/>
            <w:r w:rsidRPr="0078583D">
              <w:rPr>
                <w:rFonts w:ascii="Times New Roman" w:hAnsi="Times New Roman"/>
              </w:rPr>
              <w:t>юридичних</w:t>
            </w:r>
            <w:proofErr w:type="spellEnd"/>
            <w:r w:rsidRPr="0078583D">
              <w:rPr>
                <w:rFonts w:ascii="Times New Roman" w:hAnsi="Times New Roman"/>
              </w:rPr>
              <w:t xml:space="preserve"> </w:t>
            </w:r>
            <w:proofErr w:type="spellStart"/>
            <w:r w:rsidRPr="0078583D">
              <w:rPr>
                <w:rFonts w:ascii="Times New Roman" w:hAnsi="Times New Roman"/>
              </w:rPr>
              <w:t>осіб</w:t>
            </w:r>
            <w:proofErr w:type="spellEnd"/>
            <w:r w:rsidRPr="0078583D">
              <w:rPr>
                <w:rFonts w:ascii="Times New Roman" w:hAnsi="Times New Roman"/>
              </w:rPr>
              <w:t xml:space="preserve">, </w:t>
            </w:r>
            <w:proofErr w:type="spellStart"/>
            <w:r w:rsidRPr="0078583D">
              <w:rPr>
                <w:rFonts w:ascii="Times New Roman" w:hAnsi="Times New Roman"/>
              </w:rPr>
              <w:t>фізичних</w:t>
            </w:r>
            <w:proofErr w:type="spellEnd"/>
            <w:r w:rsidRPr="0078583D">
              <w:rPr>
                <w:rFonts w:ascii="Times New Roman" w:hAnsi="Times New Roman"/>
              </w:rPr>
              <w:t xml:space="preserve"> </w:t>
            </w:r>
            <w:proofErr w:type="spellStart"/>
            <w:r w:rsidRPr="0078583D">
              <w:rPr>
                <w:rFonts w:ascii="Times New Roman" w:hAnsi="Times New Roman"/>
              </w:rPr>
              <w:t>осіб-підприємців</w:t>
            </w:r>
            <w:proofErr w:type="spellEnd"/>
            <w:r w:rsidRPr="0078583D">
              <w:rPr>
                <w:rFonts w:ascii="Times New Roman" w:hAnsi="Times New Roman"/>
              </w:rPr>
              <w:t xml:space="preserve"> та </w:t>
            </w:r>
            <w:proofErr w:type="spellStart"/>
            <w:r w:rsidRPr="0078583D">
              <w:rPr>
                <w:rFonts w:ascii="Times New Roman" w:hAnsi="Times New Roman"/>
              </w:rPr>
              <w:t>громадських</w:t>
            </w:r>
            <w:proofErr w:type="spellEnd"/>
            <w:r w:rsidRPr="0078583D">
              <w:rPr>
                <w:rFonts w:ascii="Times New Roman" w:hAnsi="Times New Roman"/>
              </w:rPr>
              <w:t xml:space="preserve"> </w:t>
            </w:r>
            <w:proofErr w:type="spellStart"/>
            <w:r w:rsidRPr="0078583D">
              <w:rPr>
                <w:rFonts w:ascii="Times New Roman" w:hAnsi="Times New Roman"/>
              </w:rPr>
              <w:t>формувань</w:t>
            </w:r>
            <w:proofErr w:type="spellEnd"/>
            <w:r w:rsidRPr="0078583D">
              <w:rPr>
                <w:rFonts w:ascii="Times New Roman" w:eastAsia="Times New Roman" w:hAnsi="Times New Roman"/>
              </w:rPr>
              <w:t>.</w:t>
            </w:r>
          </w:p>
        </w:tc>
      </w:tr>
      <w:tr w:rsidR="0078583D" w:rsidRPr="0078583D" w14:paraId="10A15F73" w14:textId="77777777" w:rsidTr="00FC7D26">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07CF3E" w14:textId="77777777" w:rsidR="0078583D" w:rsidRPr="0078583D" w:rsidRDefault="0078583D" w:rsidP="00FC7D26">
            <w:pPr>
              <w:spacing w:line="240" w:lineRule="auto"/>
              <w:contextualSpacing/>
              <w:jc w:val="both"/>
              <w:rPr>
                <w:rFonts w:ascii="Times New Roman" w:eastAsia="Times New Roman" w:hAnsi="Times New Roman"/>
                <w:color w:val="000000"/>
                <w:lang w:eastAsia="ru-RU"/>
              </w:rPr>
            </w:pPr>
            <w:r w:rsidRPr="0078583D">
              <w:rPr>
                <w:rFonts w:ascii="Times New Roman" w:eastAsia="Times New Roman" w:hAnsi="Times New Roman"/>
                <w:color w:val="000000"/>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A6308C" w14:textId="77777777" w:rsidR="0078583D" w:rsidRPr="0078583D" w:rsidRDefault="0078583D" w:rsidP="00FC7D26">
            <w:pPr>
              <w:spacing w:after="0" w:line="240" w:lineRule="auto"/>
              <w:contextualSpacing/>
              <w:jc w:val="both"/>
              <w:rPr>
                <w:rFonts w:ascii="Times New Roman" w:hAnsi="Times New Roman"/>
                <w:color w:val="000000"/>
              </w:rPr>
            </w:pPr>
            <w:proofErr w:type="spellStart"/>
            <w:r w:rsidRPr="0078583D">
              <w:rPr>
                <w:rFonts w:ascii="Times New Roman" w:hAnsi="Times New Roman"/>
                <w:color w:val="000000"/>
              </w:rPr>
              <w:t>Довідка</w:t>
            </w:r>
            <w:proofErr w:type="spellEnd"/>
            <w:r w:rsidRPr="0078583D">
              <w:rPr>
                <w:rFonts w:ascii="Times New Roman" w:hAnsi="Times New Roman"/>
                <w:color w:val="000000"/>
              </w:rPr>
              <w:t xml:space="preserve"> у </w:t>
            </w:r>
            <w:proofErr w:type="spellStart"/>
            <w:r w:rsidRPr="0078583D">
              <w:rPr>
                <w:rFonts w:ascii="Times New Roman" w:hAnsi="Times New Roman"/>
                <w:color w:val="000000"/>
              </w:rPr>
              <w:t>довільній</w:t>
            </w:r>
            <w:proofErr w:type="spellEnd"/>
            <w:r w:rsidRPr="0078583D">
              <w:rPr>
                <w:rFonts w:ascii="Times New Roman" w:hAnsi="Times New Roman"/>
                <w:color w:val="000000"/>
              </w:rPr>
              <w:t xml:space="preserve"> </w:t>
            </w:r>
            <w:proofErr w:type="spellStart"/>
            <w:r w:rsidRPr="0078583D">
              <w:rPr>
                <w:rFonts w:ascii="Times New Roman" w:hAnsi="Times New Roman"/>
                <w:color w:val="000000"/>
              </w:rPr>
              <w:t>формі</w:t>
            </w:r>
            <w:proofErr w:type="spellEnd"/>
            <w:r w:rsidRPr="0078583D">
              <w:rPr>
                <w:rFonts w:ascii="Times New Roman" w:hAnsi="Times New Roman"/>
                <w:color w:val="000000"/>
              </w:rPr>
              <w:t xml:space="preserve">, яка </w:t>
            </w:r>
            <w:proofErr w:type="spellStart"/>
            <w:r w:rsidRPr="0078583D">
              <w:rPr>
                <w:rFonts w:ascii="Times New Roman" w:hAnsi="Times New Roman"/>
                <w:color w:val="000000"/>
              </w:rPr>
              <w:t>містить</w:t>
            </w:r>
            <w:proofErr w:type="spellEnd"/>
            <w:r w:rsidRPr="0078583D">
              <w:rPr>
                <w:rFonts w:ascii="Times New Roman" w:hAnsi="Times New Roman"/>
                <w:color w:val="000000"/>
              </w:rPr>
              <w:t xml:space="preserve"> </w:t>
            </w:r>
            <w:proofErr w:type="spellStart"/>
            <w:r w:rsidRPr="0078583D">
              <w:rPr>
                <w:rFonts w:ascii="Times New Roman" w:hAnsi="Times New Roman"/>
                <w:color w:val="000000"/>
              </w:rPr>
              <w:t>відомості</w:t>
            </w:r>
            <w:proofErr w:type="spellEnd"/>
            <w:r w:rsidRPr="0078583D">
              <w:rPr>
                <w:rFonts w:ascii="Times New Roman" w:hAnsi="Times New Roman"/>
                <w:color w:val="000000"/>
              </w:rPr>
              <w:t xml:space="preserve"> про </w:t>
            </w:r>
            <w:proofErr w:type="spellStart"/>
            <w:r w:rsidRPr="0078583D">
              <w:rPr>
                <w:rFonts w:ascii="Times New Roman" w:hAnsi="Times New Roman"/>
                <w:color w:val="000000"/>
              </w:rPr>
              <w:t>Учасника</w:t>
            </w:r>
            <w:proofErr w:type="spellEnd"/>
          </w:p>
        </w:tc>
      </w:tr>
    </w:tbl>
    <w:p w14:paraId="19D78A88" w14:textId="77777777" w:rsidR="0078583D" w:rsidRPr="0078583D" w:rsidRDefault="0078583D" w:rsidP="0078583D">
      <w:pPr>
        <w:rPr>
          <w:rFonts w:ascii="Times New Roman" w:eastAsia="Times New Roman" w:hAnsi="Times New Roman"/>
          <w:b/>
        </w:rPr>
      </w:pPr>
    </w:p>
    <w:p w14:paraId="7CEA4F61" w14:textId="77777777" w:rsidR="0078583D" w:rsidRPr="0078583D" w:rsidRDefault="0078583D" w:rsidP="0078583D">
      <w:pPr>
        <w:ind w:firstLine="709"/>
        <w:contextualSpacing/>
        <w:jc w:val="both"/>
        <w:rPr>
          <w:rFonts w:ascii="Times New Roman" w:hAnsi="Times New Roman"/>
        </w:rPr>
      </w:pPr>
    </w:p>
    <w:p w14:paraId="43F4437C" w14:textId="77777777" w:rsidR="0078583D" w:rsidRPr="0078583D" w:rsidRDefault="0078583D" w:rsidP="0078583D">
      <w:pPr>
        <w:ind w:left="1416" w:firstLine="708"/>
        <w:outlineLvl w:val="0"/>
        <w:rPr>
          <w:rFonts w:ascii="Times New Roman" w:eastAsia="Times New Roman" w:hAnsi="Times New Roman"/>
          <w:b/>
        </w:rPr>
      </w:pPr>
    </w:p>
    <w:p w14:paraId="0CCDC0A5" w14:textId="77777777" w:rsidR="0078583D" w:rsidRPr="0078583D" w:rsidRDefault="0078583D" w:rsidP="0078583D">
      <w:pPr>
        <w:spacing w:after="0" w:line="240" w:lineRule="auto"/>
        <w:ind w:left="4956"/>
        <w:jc w:val="right"/>
        <w:rPr>
          <w:rFonts w:ascii="Times New Roman" w:hAnsi="Times New Roman"/>
          <w:b/>
        </w:rPr>
      </w:pPr>
      <w:r w:rsidRPr="0078583D">
        <w:rPr>
          <w:rFonts w:ascii="Times New Roman" w:hAnsi="Times New Roman"/>
          <w:b/>
        </w:rPr>
        <w:t>ДОДАТОК 2</w:t>
      </w:r>
    </w:p>
    <w:p w14:paraId="300682D7" w14:textId="3321575F" w:rsidR="0078583D" w:rsidRPr="0078583D" w:rsidRDefault="0078583D" w:rsidP="007C4A37">
      <w:pPr>
        <w:pStyle w:val="a3"/>
        <w:spacing w:beforeAutospacing="0" w:after="0" w:afterAutospacing="0"/>
        <w:jc w:val="right"/>
      </w:pPr>
      <w:r w:rsidRPr="0078583D">
        <w:rPr>
          <w:sz w:val="22"/>
          <w:szCs w:val="22"/>
        </w:rPr>
        <w:t xml:space="preserve">до </w:t>
      </w:r>
      <w:proofErr w:type="spellStart"/>
      <w:r w:rsidRPr="0078583D">
        <w:rPr>
          <w:sz w:val="22"/>
          <w:szCs w:val="22"/>
        </w:rPr>
        <w:t>тендерної</w:t>
      </w:r>
      <w:proofErr w:type="spellEnd"/>
      <w:r w:rsidRPr="0078583D">
        <w:rPr>
          <w:sz w:val="22"/>
          <w:szCs w:val="22"/>
        </w:rPr>
        <w:t xml:space="preserve"> </w:t>
      </w:r>
      <w:proofErr w:type="spellStart"/>
      <w:r w:rsidRPr="0078583D">
        <w:rPr>
          <w:sz w:val="22"/>
          <w:szCs w:val="22"/>
        </w:rPr>
        <w:t>документації</w:t>
      </w:r>
      <w:proofErr w:type="spellEnd"/>
      <w:r w:rsidRPr="0078583D">
        <w:rPr>
          <w:sz w:val="22"/>
          <w:szCs w:val="22"/>
        </w:rPr>
        <w:t xml:space="preserve"> </w:t>
      </w:r>
    </w:p>
    <w:p w14:paraId="04D64E32" w14:textId="77777777" w:rsidR="0078583D" w:rsidRPr="00C767CC" w:rsidRDefault="0078583D" w:rsidP="0078583D">
      <w:pPr>
        <w:ind w:left="1416" w:firstLine="708"/>
        <w:outlineLvl w:val="0"/>
        <w:rPr>
          <w:rFonts w:ascii="Times New Roman" w:eastAsia="Times New Roman" w:hAnsi="Times New Roman"/>
          <w:b/>
        </w:rPr>
      </w:pPr>
      <w:r w:rsidRPr="0078583D">
        <w:rPr>
          <w:rFonts w:ascii="Times New Roman" w:eastAsia="Times New Roman" w:hAnsi="Times New Roman"/>
          <w:b/>
        </w:rPr>
        <w:t xml:space="preserve">                  </w:t>
      </w:r>
      <w:proofErr w:type="spellStart"/>
      <w:r w:rsidRPr="00C767CC">
        <w:rPr>
          <w:rFonts w:ascii="Times New Roman" w:eastAsia="Times New Roman" w:hAnsi="Times New Roman"/>
          <w:b/>
        </w:rPr>
        <w:t>Технічні</w:t>
      </w:r>
      <w:proofErr w:type="spellEnd"/>
      <w:r w:rsidRPr="00C767CC">
        <w:rPr>
          <w:rFonts w:ascii="Times New Roman" w:eastAsia="Times New Roman" w:hAnsi="Times New Roman"/>
          <w:b/>
        </w:rPr>
        <w:t xml:space="preserve">  вимоги</w:t>
      </w:r>
    </w:p>
    <w:p w14:paraId="467F8BDF" w14:textId="77777777" w:rsidR="000B2B2D" w:rsidRPr="00C767CC" w:rsidRDefault="000B2B2D" w:rsidP="000B2B2D">
      <w:pPr>
        <w:spacing w:before="240" w:after="240" w:line="240" w:lineRule="auto"/>
        <w:ind w:firstLine="720"/>
        <w:contextualSpacing/>
        <w:jc w:val="both"/>
        <w:rPr>
          <w:rFonts w:ascii="Times New Roman" w:eastAsia="Times New Roman" w:hAnsi="Times New Roman"/>
          <w:sz w:val="20"/>
          <w:szCs w:val="20"/>
          <w:lang w:val="uk-UA" w:eastAsia="ru-RU"/>
        </w:rPr>
      </w:pPr>
      <w:r w:rsidRPr="00C767CC">
        <w:rPr>
          <w:rFonts w:ascii="Times New Roman" w:eastAsia="Times New Roman" w:hAnsi="Times New Roman"/>
          <w:sz w:val="20"/>
          <w:szCs w:val="20"/>
          <w:lang w:val="uk-UA" w:eastAsia="ru-RU"/>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Pr="00C767CC">
        <w:rPr>
          <w:rFonts w:ascii="Times New Roman" w:eastAsia="Times New Roman" w:hAnsi="Times New Roman"/>
          <w:sz w:val="20"/>
          <w:szCs w:val="20"/>
          <w:lang w:val="uk-UA" w:eastAsia="ru-RU"/>
        </w:rPr>
        <w:t>закупівель</w:t>
      </w:r>
      <w:proofErr w:type="spellEnd"/>
      <w:r w:rsidRPr="00C767CC">
        <w:rPr>
          <w:rFonts w:ascii="Times New Roman" w:eastAsia="Times New Roman" w:hAnsi="Times New Roman"/>
          <w:sz w:val="20"/>
          <w:szCs w:val="20"/>
          <w:lang w:val="uk-UA" w:eastAsia="ru-RU"/>
        </w:rPr>
        <w:t xml:space="preserve"> та з дотриманням законодавства.</w:t>
      </w:r>
    </w:p>
    <w:p w14:paraId="2625C02E" w14:textId="77777777" w:rsidR="000B2B2D" w:rsidRPr="00C767CC" w:rsidRDefault="000B2B2D" w:rsidP="000B2B2D">
      <w:pPr>
        <w:spacing w:after="0" w:line="240" w:lineRule="auto"/>
        <w:ind w:firstLine="720"/>
        <w:jc w:val="both"/>
        <w:rPr>
          <w:rFonts w:ascii="Times New Roman" w:eastAsia="Times New Roman" w:hAnsi="Times New Roman"/>
          <w:i/>
          <w:iCs/>
          <w:sz w:val="20"/>
          <w:szCs w:val="20"/>
          <w:lang w:val="uk-UA" w:eastAsia="uk-UA"/>
        </w:rPr>
      </w:pPr>
      <w:r w:rsidRPr="00C767CC">
        <w:rPr>
          <w:rFonts w:ascii="Times New Roman" w:eastAsia="Times New Roman" w:hAnsi="Times New Roman"/>
          <w:i/>
          <w:iCs/>
          <w:sz w:val="20"/>
          <w:szCs w:val="20"/>
          <w:shd w:val="clear" w:color="auto" w:fill="FFFFFF"/>
          <w:lang w:val="uk-UA"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114A7A35" w14:textId="77777777" w:rsidR="000B2B2D" w:rsidRPr="00C767CC" w:rsidRDefault="000B2B2D" w:rsidP="000B2B2D">
      <w:pPr>
        <w:spacing w:after="0" w:line="240" w:lineRule="auto"/>
        <w:ind w:firstLine="708"/>
        <w:jc w:val="both"/>
        <w:rPr>
          <w:rFonts w:ascii="Times New Roman" w:eastAsia="Times New Roman" w:hAnsi="Times New Roman"/>
          <w:i/>
          <w:iCs/>
          <w:sz w:val="20"/>
          <w:szCs w:val="20"/>
          <w:shd w:val="clear" w:color="auto" w:fill="FFFFFF"/>
          <w:lang w:val="uk-UA" w:eastAsia="ru-RU"/>
        </w:rPr>
      </w:pPr>
      <w:r w:rsidRPr="00C767CC">
        <w:rPr>
          <w:rFonts w:ascii="Times New Roman" w:eastAsia="Times New Roman" w:hAnsi="Times New Roman"/>
          <w:i/>
          <w:iCs/>
          <w:sz w:val="20"/>
          <w:szCs w:val="20"/>
          <w:shd w:val="clear" w:color="auto" w:fill="FFFFFF"/>
          <w:lang w:val="uk-UA"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713F0065" w14:textId="77777777" w:rsidR="000B2B2D" w:rsidRPr="00C767CC" w:rsidRDefault="000B2B2D" w:rsidP="000B2B2D">
      <w:pPr>
        <w:widowControl w:val="0"/>
        <w:autoSpaceDE w:val="0"/>
        <w:spacing w:after="0" w:line="240" w:lineRule="auto"/>
        <w:ind w:right="142" w:firstLine="708"/>
        <w:jc w:val="both"/>
        <w:rPr>
          <w:rFonts w:ascii="Times New Roman" w:eastAsia="Times New Roman" w:hAnsi="Times New Roman"/>
          <w:sz w:val="20"/>
          <w:szCs w:val="20"/>
          <w:lang w:val="uk-UA" w:eastAsia="ru-RU"/>
        </w:rPr>
      </w:pPr>
      <w:r w:rsidRPr="00C767CC">
        <w:rPr>
          <w:rFonts w:ascii="Times New Roman" w:eastAsia="Times New Roman" w:hAnsi="Times New Roman"/>
          <w:sz w:val="20"/>
          <w:szCs w:val="20"/>
          <w:lang w:val="uk-UA"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18FF04ED" w14:textId="77777777" w:rsidR="000B2B2D" w:rsidRPr="000B2B2D" w:rsidRDefault="000B2B2D" w:rsidP="000B2B2D">
      <w:pPr>
        <w:widowControl w:val="0"/>
        <w:autoSpaceDE w:val="0"/>
        <w:spacing w:after="0" w:line="240" w:lineRule="auto"/>
        <w:ind w:right="142" w:firstLine="708"/>
        <w:jc w:val="both"/>
        <w:rPr>
          <w:rFonts w:ascii="Times New Roman" w:eastAsia="Times New Roman" w:hAnsi="Times New Roman"/>
          <w:sz w:val="20"/>
          <w:szCs w:val="20"/>
          <w:highlight w:val="yellow"/>
          <w:lang w:val="uk-UA"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3"/>
      </w:tblGrid>
      <w:tr w:rsidR="000B2B2D" w:rsidRPr="00E9588A" w14:paraId="06C26F49" w14:textId="77777777" w:rsidTr="00FC7D26">
        <w:trPr>
          <w:trHeight w:val="518"/>
        </w:trPr>
        <w:tc>
          <w:tcPr>
            <w:tcW w:w="9463" w:type="dxa"/>
            <w:tcBorders>
              <w:top w:val="single" w:sz="4" w:space="0" w:color="auto"/>
              <w:left w:val="single" w:sz="4" w:space="0" w:color="auto"/>
              <w:bottom w:val="single" w:sz="4" w:space="0" w:color="auto"/>
              <w:right w:val="single" w:sz="4" w:space="0" w:color="auto"/>
            </w:tcBorders>
            <w:vAlign w:val="center"/>
            <w:hideMark/>
          </w:tcPr>
          <w:p w14:paraId="0A6CB0AC" w14:textId="16954CCF" w:rsidR="000B2B2D" w:rsidRPr="00E9588A" w:rsidRDefault="000B2B2D" w:rsidP="00FC7D26">
            <w:pPr>
              <w:widowControl w:val="0"/>
              <w:autoSpaceDE w:val="0"/>
              <w:spacing w:after="0" w:line="256" w:lineRule="auto"/>
              <w:jc w:val="center"/>
              <w:rPr>
                <w:rFonts w:ascii="Times New Roman" w:eastAsia="Times New Roman" w:hAnsi="Times New Roman"/>
                <w:b/>
                <w:bCs/>
                <w:color w:val="000000"/>
              </w:rPr>
            </w:pPr>
            <w:proofErr w:type="spellStart"/>
            <w:r w:rsidRPr="00E9588A">
              <w:rPr>
                <w:rFonts w:ascii="Times New Roman" w:eastAsia="Times New Roman" w:hAnsi="Times New Roman"/>
                <w:b/>
                <w:bCs/>
                <w:color w:val="000000"/>
              </w:rPr>
              <w:t>Назва</w:t>
            </w:r>
            <w:proofErr w:type="spellEnd"/>
            <w:r w:rsidRPr="00E9588A">
              <w:rPr>
                <w:rFonts w:ascii="Times New Roman" w:eastAsia="Times New Roman" w:hAnsi="Times New Roman"/>
                <w:b/>
                <w:bCs/>
                <w:color w:val="000000"/>
              </w:rPr>
              <w:t xml:space="preserve"> товару (</w:t>
            </w:r>
            <w:proofErr w:type="spellStart"/>
            <w:r w:rsidRPr="00E9588A">
              <w:rPr>
                <w:rFonts w:ascii="Times New Roman" w:eastAsia="Times New Roman" w:hAnsi="Times New Roman"/>
                <w:b/>
                <w:bCs/>
                <w:color w:val="000000"/>
              </w:rPr>
              <w:t>технічні</w:t>
            </w:r>
            <w:proofErr w:type="spellEnd"/>
            <w:r w:rsidRPr="00E9588A">
              <w:rPr>
                <w:rFonts w:ascii="Times New Roman" w:eastAsia="Times New Roman" w:hAnsi="Times New Roman"/>
                <w:b/>
                <w:bCs/>
                <w:color w:val="000000"/>
              </w:rPr>
              <w:t xml:space="preserve"> </w:t>
            </w:r>
            <w:proofErr w:type="spellStart"/>
            <w:r w:rsidRPr="00E9588A">
              <w:rPr>
                <w:rFonts w:ascii="Times New Roman" w:eastAsia="Times New Roman" w:hAnsi="Times New Roman"/>
                <w:b/>
                <w:bCs/>
                <w:color w:val="000000"/>
              </w:rPr>
              <w:t>вимоги</w:t>
            </w:r>
            <w:proofErr w:type="spellEnd"/>
            <w:r w:rsidR="00B47F94">
              <w:rPr>
                <w:rFonts w:ascii="Times New Roman" w:eastAsia="Times New Roman" w:hAnsi="Times New Roman"/>
                <w:b/>
                <w:bCs/>
                <w:color w:val="000000"/>
                <w:lang w:val="uk-UA"/>
              </w:rPr>
              <w:t xml:space="preserve"> (показники)</w:t>
            </w:r>
            <w:r w:rsidRPr="00E9588A">
              <w:rPr>
                <w:rFonts w:ascii="Times New Roman" w:eastAsia="Times New Roman" w:hAnsi="Times New Roman"/>
                <w:b/>
                <w:bCs/>
                <w:color w:val="000000"/>
              </w:rPr>
              <w:t>)</w:t>
            </w:r>
          </w:p>
        </w:tc>
      </w:tr>
      <w:tr w:rsidR="000B2B2D" w:rsidRPr="00E9588A" w14:paraId="1EC5BB43" w14:textId="77777777" w:rsidTr="00FC7D26">
        <w:trPr>
          <w:trHeight w:val="518"/>
        </w:trPr>
        <w:tc>
          <w:tcPr>
            <w:tcW w:w="9463" w:type="dxa"/>
            <w:tcBorders>
              <w:top w:val="single" w:sz="4" w:space="0" w:color="auto"/>
              <w:left w:val="single" w:sz="4" w:space="0" w:color="auto"/>
              <w:bottom w:val="single" w:sz="4" w:space="0" w:color="auto"/>
              <w:right w:val="single" w:sz="4" w:space="0" w:color="auto"/>
            </w:tcBorders>
            <w:vAlign w:val="center"/>
            <w:hideMark/>
          </w:tcPr>
          <w:p w14:paraId="6C33EADB" w14:textId="77777777" w:rsidR="000B2B2D" w:rsidRPr="00E9588A" w:rsidRDefault="000B2B2D" w:rsidP="00FC7D26">
            <w:pPr>
              <w:widowControl w:val="0"/>
              <w:autoSpaceDE w:val="0"/>
              <w:spacing w:after="0" w:line="256" w:lineRule="auto"/>
              <w:rPr>
                <w:rFonts w:ascii="Times New Roman" w:eastAsia="Times New Roman" w:hAnsi="Times New Roman"/>
                <w:color w:val="000000"/>
              </w:rPr>
            </w:pPr>
            <w:r w:rsidRPr="00E9588A">
              <w:rPr>
                <w:rFonts w:ascii="Times New Roman" w:eastAsia="Times New Roman" w:hAnsi="Times New Roman"/>
                <w:color w:val="000000"/>
                <w:lang w:val="uk-UA"/>
              </w:rPr>
              <w:t>В</w:t>
            </w:r>
            <w:proofErr w:type="spellStart"/>
            <w:r w:rsidRPr="00E9588A">
              <w:rPr>
                <w:rFonts w:ascii="Times New Roman" w:eastAsia="Times New Roman" w:hAnsi="Times New Roman"/>
                <w:color w:val="000000"/>
              </w:rPr>
              <w:t>угілля</w:t>
            </w:r>
            <w:proofErr w:type="spellEnd"/>
            <w:r w:rsidRPr="00E9588A">
              <w:rPr>
                <w:rFonts w:ascii="Times New Roman" w:eastAsia="Times New Roman" w:hAnsi="Times New Roman"/>
                <w:color w:val="000000"/>
              </w:rPr>
              <w:t xml:space="preserve"> марки П 6-100 </w:t>
            </w:r>
            <w:proofErr w:type="spellStart"/>
            <w:r w:rsidRPr="00E9588A">
              <w:rPr>
                <w:rFonts w:ascii="Times New Roman" w:eastAsia="Times New Roman" w:hAnsi="Times New Roman"/>
                <w:color w:val="000000"/>
              </w:rPr>
              <w:t>або</w:t>
            </w:r>
            <w:proofErr w:type="spellEnd"/>
            <w:r w:rsidRPr="00E9588A">
              <w:rPr>
                <w:rFonts w:ascii="Times New Roman" w:eastAsia="Times New Roman" w:hAnsi="Times New Roman"/>
                <w:color w:val="000000"/>
              </w:rPr>
              <w:t xml:space="preserve"> </w:t>
            </w:r>
            <w:proofErr w:type="spellStart"/>
            <w:r w:rsidRPr="00E9588A">
              <w:rPr>
                <w:rFonts w:ascii="Times New Roman" w:eastAsia="Times New Roman" w:hAnsi="Times New Roman"/>
                <w:color w:val="000000"/>
              </w:rPr>
              <w:t>еквівалент</w:t>
            </w:r>
            <w:proofErr w:type="spellEnd"/>
            <w:r w:rsidRPr="00E9588A">
              <w:rPr>
                <w:rFonts w:ascii="Times New Roman" w:eastAsia="Times New Roman" w:hAnsi="Times New Roman"/>
                <w:color w:val="000000"/>
              </w:rPr>
              <w:t xml:space="preserve"> – </w:t>
            </w:r>
            <w:r w:rsidRPr="00E9588A">
              <w:rPr>
                <w:rFonts w:ascii="Times New Roman" w:eastAsia="Times New Roman" w:hAnsi="Times New Roman"/>
                <w:b/>
                <w:color w:val="000000"/>
              </w:rPr>
              <w:t xml:space="preserve">150 </w:t>
            </w:r>
            <w:proofErr w:type="spellStart"/>
            <w:r w:rsidRPr="00E9588A">
              <w:rPr>
                <w:rFonts w:ascii="Times New Roman" w:eastAsia="Times New Roman" w:hAnsi="Times New Roman"/>
                <w:b/>
                <w:color w:val="000000"/>
                <w:lang w:val="uk-UA"/>
              </w:rPr>
              <w:t>тонн</w:t>
            </w:r>
            <w:proofErr w:type="spellEnd"/>
            <w:r w:rsidRPr="00E9588A">
              <w:rPr>
                <w:rFonts w:ascii="Times New Roman" w:eastAsia="Times New Roman" w:hAnsi="Times New Roman"/>
                <w:b/>
                <w:color w:val="000000"/>
                <w:lang w:val="uk-UA"/>
              </w:rPr>
              <w:t>.</w:t>
            </w:r>
            <w:r w:rsidRPr="00E9588A">
              <w:rPr>
                <w:rFonts w:ascii="Times New Roman" w:eastAsia="Times New Roman" w:hAnsi="Times New Roman"/>
                <w:color w:val="000000"/>
              </w:rPr>
              <w:t xml:space="preserve"> </w:t>
            </w:r>
          </w:p>
        </w:tc>
      </w:tr>
      <w:tr w:rsidR="000B2B2D" w:rsidRPr="00E9588A" w14:paraId="7E0A85BB" w14:textId="77777777" w:rsidTr="00943360">
        <w:trPr>
          <w:trHeight w:val="643"/>
        </w:trPr>
        <w:tc>
          <w:tcPr>
            <w:tcW w:w="9463" w:type="dxa"/>
            <w:tcBorders>
              <w:top w:val="single" w:sz="4" w:space="0" w:color="auto"/>
              <w:left w:val="single" w:sz="4" w:space="0" w:color="auto"/>
              <w:bottom w:val="single" w:sz="4" w:space="0" w:color="auto"/>
              <w:right w:val="single" w:sz="4" w:space="0" w:color="auto"/>
            </w:tcBorders>
            <w:vAlign w:val="center"/>
          </w:tcPr>
          <w:p w14:paraId="22ADBBCE" w14:textId="77777777" w:rsidR="000B2B2D" w:rsidRPr="00E9588A" w:rsidRDefault="000B2B2D" w:rsidP="00FC7D26">
            <w:pPr>
              <w:widowControl w:val="0"/>
              <w:autoSpaceDE w:val="0"/>
              <w:spacing w:after="0" w:line="256" w:lineRule="auto"/>
              <w:rPr>
                <w:rFonts w:ascii="Times New Roman" w:eastAsia="Times New Roman" w:hAnsi="Times New Roman"/>
                <w:color w:val="000000"/>
                <w:lang w:val="uk-UA"/>
              </w:rPr>
            </w:pPr>
            <w:proofErr w:type="spellStart"/>
            <w:r w:rsidRPr="00E9588A">
              <w:rPr>
                <w:rFonts w:ascii="Times New Roman" w:eastAsia="Times New Roman" w:hAnsi="Times New Roman"/>
                <w:color w:val="000000"/>
              </w:rPr>
              <w:t>Зольність</w:t>
            </w:r>
            <w:proofErr w:type="spellEnd"/>
            <w:r w:rsidRPr="00E9588A">
              <w:rPr>
                <w:rFonts w:ascii="Times New Roman" w:eastAsia="Times New Roman" w:hAnsi="Times New Roman"/>
                <w:color w:val="000000"/>
              </w:rPr>
              <w:t xml:space="preserve"> на </w:t>
            </w:r>
            <w:proofErr w:type="spellStart"/>
            <w:r w:rsidRPr="00E9588A">
              <w:rPr>
                <w:rFonts w:ascii="Times New Roman" w:eastAsia="Times New Roman" w:hAnsi="Times New Roman"/>
                <w:color w:val="000000"/>
              </w:rPr>
              <w:t>сухий</w:t>
            </w:r>
            <w:proofErr w:type="spellEnd"/>
            <w:r w:rsidRPr="00E9588A">
              <w:rPr>
                <w:rFonts w:ascii="Times New Roman" w:eastAsia="Times New Roman" w:hAnsi="Times New Roman"/>
                <w:color w:val="000000"/>
              </w:rPr>
              <w:t xml:space="preserve"> стан </w:t>
            </w:r>
            <w:proofErr w:type="spellStart"/>
            <w:r w:rsidRPr="00E9588A">
              <w:rPr>
                <w:rFonts w:ascii="Times New Roman" w:eastAsia="Times New Roman" w:hAnsi="Times New Roman"/>
                <w:color w:val="000000"/>
              </w:rPr>
              <w:t>палива</w:t>
            </w:r>
            <w:proofErr w:type="spellEnd"/>
            <w:r w:rsidRPr="00E9588A">
              <w:rPr>
                <w:rFonts w:ascii="Times New Roman" w:eastAsia="Times New Roman" w:hAnsi="Times New Roman"/>
                <w:color w:val="000000"/>
              </w:rPr>
              <w:t xml:space="preserve">, не </w:t>
            </w:r>
            <w:proofErr w:type="spellStart"/>
            <w:r w:rsidRPr="00E9588A">
              <w:rPr>
                <w:rFonts w:ascii="Times New Roman" w:eastAsia="Times New Roman" w:hAnsi="Times New Roman"/>
                <w:color w:val="000000"/>
              </w:rPr>
              <w:t>більше</w:t>
            </w:r>
            <w:proofErr w:type="spellEnd"/>
            <w:r w:rsidRPr="00E9588A">
              <w:rPr>
                <w:rFonts w:ascii="Times New Roman" w:eastAsia="Times New Roman" w:hAnsi="Times New Roman"/>
                <w:color w:val="000000"/>
              </w:rPr>
              <w:t xml:space="preserve"> </w:t>
            </w:r>
            <w:proofErr w:type="spellStart"/>
            <w:r w:rsidRPr="00E9588A">
              <w:rPr>
                <w:rFonts w:ascii="Times New Roman" w:eastAsia="Times New Roman" w:hAnsi="Times New Roman"/>
                <w:color w:val="000000"/>
              </w:rPr>
              <w:t>ніж</w:t>
            </w:r>
            <w:proofErr w:type="spellEnd"/>
            <w:r w:rsidRPr="00E9588A">
              <w:rPr>
                <w:rFonts w:ascii="Times New Roman" w:eastAsia="Times New Roman" w:hAnsi="Times New Roman"/>
                <w:color w:val="000000"/>
              </w:rPr>
              <w:t xml:space="preserve">   25%</w:t>
            </w:r>
          </w:p>
        </w:tc>
      </w:tr>
      <w:tr w:rsidR="000B2B2D" w:rsidRPr="00E9588A" w14:paraId="0849FD8C" w14:textId="77777777" w:rsidTr="00FC7D26">
        <w:trPr>
          <w:trHeight w:val="518"/>
        </w:trPr>
        <w:tc>
          <w:tcPr>
            <w:tcW w:w="9463" w:type="dxa"/>
            <w:tcBorders>
              <w:top w:val="single" w:sz="4" w:space="0" w:color="auto"/>
              <w:left w:val="single" w:sz="4" w:space="0" w:color="auto"/>
              <w:bottom w:val="single" w:sz="4" w:space="0" w:color="auto"/>
              <w:right w:val="single" w:sz="4" w:space="0" w:color="auto"/>
            </w:tcBorders>
            <w:vAlign w:val="center"/>
            <w:hideMark/>
          </w:tcPr>
          <w:p w14:paraId="18F19E13" w14:textId="77777777" w:rsidR="000B2B2D" w:rsidRPr="00E9588A" w:rsidRDefault="000B2B2D" w:rsidP="00FC7D26">
            <w:pPr>
              <w:spacing w:after="0" w:line="256" w:lineRule="auto"/>
              <w:rPr>
                <w:rFonts w:ascii="Times New Roman" w:eastAsia="Times New Roman" w:hAnsi="Times New Roman"/>
                <w:bCs/>
                <w:color w:val="000000"/>
              </w:rPr>
            </w:pPr>
            <w:proofErr w:type="spellStart"/>
            <w:r w:rsidRPr="00E9588A">
              <w:rPr>
                <w:rFonts w:ascii="Times New Roman" w:eastAsia="Times New Roman" w:hAnsi="Times New Roman"/>
                <w:color w:val="000000"/>
              </w:rPr>
              <w:t>Загальна</w:t>
            </w:r>
            <w:proofErr w:type="spellEnd"/>
            <w:r w:rsidRPr="00E9588A">
              <w:rPr>
                <w:rFonts w:ascii="Times New Roman" w:eastAsia="Times New Roman" w:hAnsi="Times New Roman"/>
                <w:color w:val="000000"/>
              </w:rPr>
              <w:t xml:space="preserve"> </w:t>
            </w:r>
            <w:proofErr w:type="spellStart"/>
            <w:r w:rsidRPr="00E9588A">
              <w:rPr>
                <w:rFonts w:ascii="Times New Roman" w:eastAsia="Times New Roman" w:hAnsi="Times New Roman"/>
                <w:color w:val="000000"/>
              </w:rPr>
              <w:t>волога</w:t>
            </w:r>
            <w:proofErr w:type="spellEnd"/>
            <w:r w:rsidRPr="00E9588A">
              <w:rPr>
                <w:rFonts w:ascii="Times New Roman" w:eastAsia="Times New Roman" w:hAnsi="Times New Roman"/>
                <w:color w:val="000000"/>
              </w:rPr>
              <w:t xml:space="preserve"> на </w:t>
            </w:r>
            <w:proofErr w:type="spellStart"/>
            <w:r w:rsidRPr="00E9588A">
              <w:rPr>
                <w:rFonts w:ascii="Times New Roman" w:eastAsia="Times New Roman" w:hAnsi="Times New Roman"/>
                <w:color w:val="000000"/>
              </w:rPr>
              <w:t>робочий</w:t>
            </w:r>
            <w:proofErr w:type="spellEnd"/>
            <w:r w:rsidRPr="00E9588A">
              <w:rPr>
                <w:rFonts w:ascii="Times New Roman" w:eastAsia="Times New Roman" w:hAnsi="Times New Roman"/>
                <w:color w:val="000000"/>
              </w:rPr>
              <w:t xml:space="preserve"> стан </w:t>
            </w:r>
            <w:proofErr w:type="spellStart"/>
            <w:r w:rsidRPr="00E9588A">
              <w:rPr>
                <w:rFonts w:ascii="Times New Roman" w:eastAsia="Times New Roman" w:hAnsi="Times New Roman"/>
                <w:color w:val="000000"/>
              </w:rPr>
              <w:t>палива</w:t>
            </w:r>
            <w:proofErr w:type="spellEnd"/>
            <w:r w:rsidRPr="00E9588A">
              <w:rPr>
                <w:rFonts w:ascii="Times New Roman" w:eastAsia="Times New Roman" w:hAnsi="Times New Roman"/>
                <w:color w:val="000000"/>
              </w:rPr>
              <w:t xml:space="preserve"> не </w:t>
            </w:r>
            <w:proofErr w:type="spellStart"/>
            <w:r w:rsidRPr="00E9588A">
              <w:rPr>
                <w:rFonts w:ascii="Times New Roman" w:eastAsia="Times New Roman" w:hAnsi="Times New Roman"/>
                <w:color w:val="000000"/>
              </w:rPr>
              <w:t>більше</w:t>
            </w:r>
            <w:proofErr w:type="spellEnd"/>
            <w:r w:rsidRPr="00E9588A">
              <w:rPr>
                <w:rFonts w:ascii="Times New Roman" w:eastAsia="Times New Roman" w:hAnsi="Times New Roman"/>
                <w:color w:val="000000"/>
              </w:rPr>
              <w:t xml:space="preserve"> </w:t>
            </w:r>
            <w:proofErr w:type="spellStart"/>
            <w:r w:rsidRPr="00E9588A">
              <w:rPr>
                <w:rFonts w:ascii="Times New Roman" w:eastAsia="Times New Roman" w:hAnsi="Times New Roman"/>
                <w:color w:val="000000"/>
              </w:rPr>
              <w:t>ніж</w:t>
            </w:r>
            <w:proofErr w:type="spellEnd"/>
            <w:r w:rsidRPr="00E9588A">
              <w:rPr>
                <w:rFonts w:ascii="Times New Roman" w:eastAsia="Times New Roman" w:hAnsi="Times New Roman"/>
                <w:color w:val="000000"/>
              </w:rPr>
              <w:t xml:space="preserve"> – 8%.</w:t>
            </w:r>
          </w:p>
        </w:tc>
      </w:tr>
      <w:tr w:rsidR="000B2B2D" w:rsidRPr="00E9588A" w14:paraId="5DA2920A" w14:textId="77777777" w:rsidTr="00FC7D26">
        <w:trPr>
          <w:trHeight w:val="518"/>
        </w:trPr>
        <w:tc>
          <w:tcPr>
            <w:tcW w:w="9463" w:type="dxa"/>
            <w:tcBorders>
              <w:top w:val="single" w:sz="4" w:space="0" w:color="auto"/>
              <w:left w:val="single" w:sz="4" w:space="0" w:color="auto"/>
              <w:bottom w:val="single" w:sz="4" w:space="0" w:color="auto"/>
              <w:right w:val="single" w:sz="4" w:space="0" w:color="auto"/>
            </w:tcBorders>
            <w:vAlign w:val="center"/>
          </w:tcPr>
          <w:p w14:paraId="1990A8A5" w14:textId="246AC083" w:rsidR="000B2B2D" w:rsidRPr="00E9588A" w:rsidRDefault="000B2B2D" w:rsidP="00FC7D26">
            <w:pPr>
              <w:spacing w:after="0" w:line="256" w:lineRule="auto"/>
              <w:rPr>
                <w:rStyle w:val="a6"/>
                <w:b w:val="0"/>
              </w:rPr>
            </w:pPr>
            <w:proofErr w:type="spellStart"/>
            <w:r w:rsidRPr="00E9588A">
              <w:rPr>
                <w:rFonts w:ascii="Times New Roman" w:hAnsi="Times New Roman"/>
              </w:rPr>
              <w:t>Нижча</w:t>
            </w:r>
            <w:proofErr w:type="spellEnd"/>
            <w:r w:rsidRPr="00E9588A">
              <w:rPr>
                <w:rFonts w:ascii="Times New Roman" w:hAnsi="Times New Roman"/>
              </w:rPr>
              <w:t xml:space="preserve"> теплота </w:t>
            </w:r>
            <w:r w:rsidRPr="00E9588A">
              <w:rPr>
                <w:rFonts w:ascii="Times New Roman" w:hAnsi="Times New Roman"/>
                <w:lang w:val="uk-UA"/>
              </w:rPr>
              <w:t xml:space="preserve"> </w:t>
            </w:r>
            <w:proofErr w:type="spellStart"/>
            <w:r w:rsidRPr="00E9588A">
              <w:rPr>
                <w:rFonts w:ascii="Times New Roman" w:hAnsi="Times New Roman"/>
              </w:rPr>
              <w:t>згорання</w:t>
            </w:r>
            <w:proofErr w:type="spellEnd"/>
            <w:r w:rsidRPr="00E9588A">
              <w:rPr>
                <w:rFonts w:ascii="Times New Roman" w:hAnsi="Times New Roman"/>
              </w:rPr>
              <w:t xml:space="preserve"> на </w:t>
            </w:r>
            <w:proofErr w:type="spellStart"/>
            <w:r w:rsidRPr="00E9588A">
              <w:rPr>
                <w:rFonts w:ascii="Times New Roman" w:hAnsi="Times New Roman"/>
              </w:rPr>
              <w:t>робочий</w:t>
            </w:r>
            <w:proofErr w:type="spellEnd"/>
            <w:r w:rsidRPr="00E9588A">
              <w:rPr>
                <w:rFonts w:ascii="Times New Roman" w:hAnsi="Times New Roman"/>
                <w:lang w:val="uk-UA"/>
              </w:rPr>
              <w:t xml:space="preserve"> </w:t>
            </w:r>
            <w:r w:rsidRPr="00E9588A">
              <w:rPr>
                <w:rFonts w:ascii="Times New Roman" w:hAnsi="Times New Roman"/>
              </w:rPr>
              <w:t xml:space="preserve">стан </w:t>
            </w:r>
            <w:proofErr w:type="spellStart"/>
            <w:r w:rsidRPr="00E9588A">
              <w:rPr>
                <w:rFonts w:ascii="Times New Roman" w:hAnsi="Times New Roman"/>
              </w:rPr>
              <w:t>палива</w:t>
            </w:r>
            <w:proofErr w:type="spellEnd"/>
            <w:r w:rsidRPr="00E9588A">
              <w:rPr>
                <w:rFonts w:ascii="Times New Roman" w:hAnsi="Times New Roman"/>
                <w:lang w:val="uk-UA"/>
              </w:rPr>
              <w:t xml:space="preserve"> – не менше </w:t>
            </w:r>
            <w:r w:rsidR="00AC0593">
              <w:rPr>
                <w:rFonts w:ascii="Times New Roman" w:hAnsi="Times New Roman"/>
                <w:lang w:val="uk-UA"/>
              </w:rPr>
              <w:t xml:space="preserve">ніж </w:t>
            </w:r>
            <w:r w:rsidRPr="00E9588A">
              <w:rPr>
                <w:rFonts w:ascii="Times New Roman" w:hAnsi="Times New Roman"/>
              </w:rPr>
              <w:t>23,584 (5633) Q</w:t>
            </w:r>
            <w:proofErr w:type="spellStart"/>
            <w:r w:rsidR="00A37FCF" w:rsidRPr="00EF183C">
              <w:rPr>
                <w:rFonts w:ascii="Times New Roman" w:hAnsi="Times New Roman"/>
                <w:sz w:val="32"/>
                <w:szCs w:val="32"/>
                <w:vertAlign w:val="superscript"/>
                <w:lang w:val="en-US"/>
              </w:rPr>
              <w:t>r</w:t>
            </w:r>
            <w:r w:rsidR="00A37FCF" w:rsidRPr="00EF183C">
              <w:rPr>
                <w:rFonts w:ascii="Times New Roman" w:hAnsi="Times New Roman"/>
                <w:sz w:val="28"/>
                <w:szCs w:val="28"/>
                <w:vertAlign w:val="subscript"/>
                <w:lang w:val="en-US"/>
              </w:rPr>
              <w:t>i</w:t>
            </w:r>
            <w:proofErr w:type="spellEnd"/>
            <w:r w:rsidRPr="00E9588A">
              <w:rPr>
                <w:rFonts w:ascii="Times New Roman" w:hAnsi="Times New Roman"/>
              </w:rPr>
              <w:t xml:space="preserve"> , МДЖ/кг (ккал/кг).</w:t>
            </w:r>
          </w:p>
        </w:tc>
      </w:tr>
    </w:tbl>
    <w:p w14:paraId="4CFD4F87" w14:textId="3B5F9D88" w:rsidR="000B2B2D" w:rsidRPr="00920CDB" w:rsidRDefault="000B2B2D" w:rsidP="00920CDB">
      <w:pPr>
        <w:spacing w:after="0" w:line="256" w:lineRule="auto"/>
        <w:rPr>
          <w:rFonts w:ascii="Times New Roman" w:eastAsia="Times New Roman" w:hAnsi="Times New Roman"/>
          <w:bCs/>
          <w:color w:val="000000"/>
          <w:lang w:val="uk-UA"/>
        </w:rPr>
      </w:pPr>
      <w:r w:rsidRPr="004A47D0">
        <w:rPr>
          <w:rFonts w:ascii="Times New Roman" w:eastAsia="Times New Roman" w:hAnsi="Times New Roman"/>
          <w:bCs/>
          <w:color w:val="000000"/>
          <w:lang w:val="uk-UA"/>
        </w:rPr>
        <w:t xml:space="preserve">За якісними показниками, що характеризують безпечність вугілля повинно відповідати вимогам, зазначеним у таблиці 2 </w:t>
      </w:r>
      <w:r w:rsidRPr="004A47D0">
        <w:rPr>
          <w:rFonts w:ascii="Times New Roman" w:hAnsi="Times New Roman"/>
        </w:rPr>
        <w:t>ДСТУ 7146:2010</w:t>
      </w:r>
      <w:r w:rsidRPr="004A47D0">
        <w:rPr>
          <w:rFonts w:ascii="Times New Roman" w:hAnsi="Times New Roman"/>
          <w:lang w:val="uk-UA"/>
        </w:rPr>
        <w:t>.</w:t>
      </w:r>
    </w:p>
    <w:p w14:paraId="61EA2413" w14:textId="77777777" w:rsidR="000B2B2D" w:rsidRPr="000B2B2D" w:rsidRDefault="000B2B2D" w:rsidP="000B2B2D">
      <w:pPr>
        <w:spacing w:after="0" w:line="240" w:lineRule="auto"/>
        <w:jc w:val="both"/>
        <w:rPr>
          <w:rFonts w:ascii="Times New Roman" w:eastAsia="Times New Roman" w:hAnsi="Times New Roman"/>
          <w:bCs/>
          <w:iCs/>
          <w:sz w:val="24"/>
          <w:szCs w:val="24"/>
          <w:highlight w:val="yellow"/>
          <w:lang w:val="uk-UA" w:eastAsia="uk-UA"/>
        </w:rPr>
      </w:pPr>
    </w:p>
    <w:p w14:paraId="6E76D6B3" w14:textId="77777777" w:rsidR="000B2B2D" w:rsidRPr="00F7416F" w:rsidRDefault="000B2B2D" w:rsidP="000B2B2D">
      <w:pPr>
        <w:spacing w:after="0" w:line="240" w:lineRule="auto"/>
        <w:jc w:val="both"/>
        <w:rPr>
          <w:rFonts w:ascii="Times New Roman" w:eastAsia="Times New Roman" w:hAnsi="Times New Roman"/>
          <w:bCs/>
          <w:iCs/>
          <w:sz w:val="24"/>
          <w:szCs w:val="24"/>
          <w:lang w:val="uk-UA" w:eastAsia="uk-UA"/>
        </w:rPr>
      </w:pPr>
      <w:r w:rsidRPr="00F7416F">
        <w:rPr>
          <w:rFonts w:ascii="Times New Roman" w:eastAsia="Times New Roman" w:hAnsi="Times New Roman"/>
          <w:bCs/>
          <w:iCs/>
          <w:sz w:val="24"/>
          <w:szCs w:val="24"/>
          <w:lang w:val="uk-UA" w:eastAsia="uk-UA"/>
        </w:rPr>
        <w:lastRenderedPageBreak/>
        <w:t>Учасником може бути запропоновано товар, що є еквівалентом зазначеному вище. В такому випадку цей товар за своїми технічними параметрами повинен відповідати показникам, що визначаються технічним комітетом України ТК-92 або ДП «</w:t>
      </w:r>
      <w:proofErr w:type="spellStart"/>
      <w:r w:rsidRPr="00F7416F">
        <w:rPr>
          <w:rFonts w:ascii="Times New Roman" w:eastAsia="Times New Roman" w:hAnsi="Times New Roman"/>
          <w:bCs/>
          <w:iCs/>
          <w:sz w:val="24"/>
          <w:szCs w:val="24"/>
          <w:lang w:val="uk-UA" w:eastAsia="uk-UA"/>
        </w:rPr>
        <w:t>Укрндівуглезбагачення</w:t>
      </w:r>
      <w:proofErr w:type="spellEnd"/>
      <w:r w:rsidRPr="00F7416F">
        <w:rPr>
          <w:rFonts w:ascii="Times New Roman" w:eastAsia="Times New Roman" w:hAnsi="Times New Roman"/>
          <w:bCs/>
          <w:iCs/>
          <w:sz w:val="24"/>
          <w:szCs w:val="24"/>
          <w:lang w:val="uk-UA" w:eastAsia="uk-UA"/>
        </w:rPr>
        <w:t>» (або іншою установою уповноваженою по сертифікації вугільної продукції) при видачі сертифікатів генетичних, технологічних та якісних характеристик на вугілля, що передбачене замовником. Така відповідність (еквівалентність) повинна бути документально підтверджена уповноваженими підприємствами, установами, організаціями відповідно до їх компетенції.</w:t>
      </w:r>
    </w:p>
    <w:p w14:paraId="60177D26" w14:textId="77777777" w:rsidR="000B2B2D" w:rsidRPr="00F777E5" w:rsidRDefault="000B2B2D" w:rsidP="000B2B2D">
      <w:pPr>
        <w:spacing w:before="48" w:after="0" w:line="240" w:lineRule="auto"/>
        <w:ind w:right="113"/>
        <w:jc w:val="both"/>
        <w:rPr>
          <w:rFonts w:ascii="Times New Roman" w:eastAsia="Times New Roman" w:hAnsi="Times New Roman"/>
          <w:sz w:val="24"/>
          <w:szCs w:val="24"/>
          <w:lang w:val="uk-UA" w:eastAsia="uk-UA"/>
        </w:rPr>
      </w:pPr>
      <w:r w:rsidRPr="00F777E5">
        <w:rPr>
          <w:rFonts w:ascii="Times New Roman" w:eastAsia="Times New Roman" w:hAnsi="Times New Roman"/>
          <w:sz w:val="24"/>
          <w:szCs w:val="24"/>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028F8D8" w14:textId="77777777" w:rsidR="000B2B2D" w:rsidRPr="00F777E5" w:rsidRDefault="000B2B2D" w:rsidP="000B2B2D">
      <w:pPr>
        <w:spacing w:after="0" w:line="240" w:lineRule="auto"/>
        <w:jc w:val="both"/>
        <w:rPr>
          <w:rFonts w:ascii="Times New Roman" w:eastAsia="Times New Roman" w:hAnsi="Times New Roman"/>
          <w:color w:val="000000"/>
          <w:sz w:val="24"/>
          <w:szCs w:val="24"/>
          <w:lang w:val="uk-UA" w:eastAsia="uk-UA"/>
        </w:rPr>
      </w:pPr>
    </w:p>
    <w:p w14:paraId="3EDF285F" w14:textId="77777777" w:rsidR="000B2B2D" w:rsidRPr="00F777E5" w:rsidRDefault="000B2B2D" w:rsidP="000B2B2D">
      <w:pPr>
        <w:spacing w:after="0" w:line="240" w:lineRule="auto"/>
        <w:jc w:val="both"/>
        <w:rPr>
          <w:rFonts w:ascii="Times New Roman" w:eastAsia="Times New Roman" w:hAnsi="Times New Roman"/>
          <w:color w:val="000000"/>
          <w:sz w:val="24"/>
          <w:szCs w:val="24"/>
          <w:lang w:val="uk-UA" w:eastAsia="uk-UA"/>
        </w:rPr>
      </w:pPr>
      <w:r w:rsidRPr="00F777E5">
        <w:rPr>
          <w:rFonts w:ascii="Times New Roman" w:eastAsia="Times New Roman" w:hAnsi="Times New Roman"/>
          <w:color w:val="000000"/>
          <w:sz w:val="24"/>
          <w:szCs w:val="24"/>
          <w:lang w:val="uk-UA" w:eastAsia="uk-UA"/>
        </w:rPr>
        <w:t>Документальне підтвердження відповідності товару технічним, якісним та кількісним характеристикам має бути надане у складі тендерної пропозиції у формі пояснювальної записки та повинно мати: конкретний опис основних технічних характеристик запропонованого вугілля кам’яного, походження товару, дані про виробника (назва, країна).</w:t>
      </w:r>
    </w:p>
    <w:p w14:paraId="121C9D4E" w14:textId="77777777" w:rsidR="000B2B2D" w:rsidRPr="006579AA" w:rsidRDefault="000B2B2D" w:rsidP="000B2B2D">
      <w:pPr>
        <w:tabs>
          <w:tab w:val="left" w:pos="708"/>
        </w:tabs>
        <w:spacing w:after="0" w:line="240" w:lineRule="auto"/>
        <w:jc w:val="both"/>
        <w:rPr>
          <w:rFonts w:ascii="Times New Roman" w:eastAsia="Times New Roman" w:hAnsi="Times New Roman"/>
          <w:color w:val="000000"/>
          <w:sz w:val="24"/>
          <w:szCs w:val="24"/>
          <w:lang w:val="uk-UA" w:eastAsia="uk-UA"/>
        </w:rPr>
      </w:pPr>
    </w:p>
    <w:p w14:paraId="6ECB8490" w14:textId="09280437" w:rsidR="000B2B2D" w:rsidRPr="006579AA" w:rsidRDefault="000B2B2D" w:rsidP="000B2B2D">
      <w:pPr>
        <w:tabs>
          <w:tab w:val="left" w:pos="708"/>
        </w:tabs>
        <w:spacing w:after="0" w:line="240" w:lineRule="auto"/>
        <w:jc w:val="both"/>
        <w:rPr>
          <w:rFonts w:ascii="Times New Roman" w:eastAsia="Times New Roman" w:hAnsi="Times New Roman"/>
          <w:color w:val="000000"/>
          <w:sz w:val="24"/>
          <w:szCs w:val="24"/>
          <w:lang w:val="uk-UA" w:eastAsia="uk-UA"/>
        </w:rPr>
      </w:pPr>
      <w:r w:rsidRPr="006579AA">
        <w:rPr>
          <w:rFonts w:ascii="Times New Roman" w:eastAsia="Times New Roman" w:hAnsi="Times New Roman"/>
          <w:color w:val="000000"/>
          <w:sz w:val="24"/>
          <w:szCs w:val="24"/>
          <w:lang w:val="uk-UA" w:eastAsia="uk-UA"/>
        </w:rPr>
        <w:t xml:space="preserve">Для підтвердження відповідності вугілля зазначеним </w:t>
      </w:r>
      <w:r w:rsidR="00FC6346">
        <w:rPr>
          <w:rFonts w:ascii="Times New Roman" w:eastAsia="Times New Roman" w:hAnsi="Times New Roman"/>
          <w:color w:val="222222"/>
          <w:sz w:val="24"/>
          <w:szCs w:val="24"/>
          <w:lang w:val="uk-UA" w:eastAsia="uk-UA"/>
        </w:rPr>
        <w:t>замовником</w:t>
      </w:r>
      <w:r w:rsidR="00FC6346" w:rsidRPr="000C6CE1">
        <w:rPr>
          <w:rFonts w:ascii="Times New Roman" w:eastAsia="Times New Roman" w:hAnsi="Times New Roman"/>
          <w:color w:val="000000"/>
          <w:sz w:val="24"/>
          <w:szCs w:val="24"/>
          <w:lang w:val="uk-UA" w:eastAsia="uk-UA"/>
        </w:rPr>
        <w:t xml:space="preserve"> </w:t>
      </w:r>
      <w:r w:rsidR="000C6CE1" w:rsidRPr="000C6CE1">
        <w:rPr>
          <w:rFonts w:ascii="Times New Roman" w:eastAsia="Times New Roman" w:hAnsi="Times New Roman"/>
          <w:color w:val="000000"/>
          <w:sz w:val="24"/>
          <w:szCs w:val="24"/>
          <w:lang w:val="uk-UA" w:eastAsia="uk-UA"/>
        </w:rPr>
        <w:t>технічн</w:t>
      </w:r>
      <w:r w:rsidR="000C6CE1">
        <w:rPr>
          <w:rFonts w:ascii="Times New Roman" w:eastAsia="Times New Roman" w:hAnsi="Times New Roman"/>
          <w:color w:val="000000"/>
          <w:sz w:val="24"/>
          <w:szCs w:val="24"/>
          <w:lang w:val="uk-UA" w:eastAsia="uk-UA"/>
        </w:rPr>
        <w:t>им</w:t>
      </w:r>
      <w:r w:rsidR="000C6CE1" w:rsidRPr="000C6CE1">
        <w:rPr>
          <w:rFonts w:ascii="Times New Roman" w:eastAsia="Times New Roman" w:hAnsi="Times New Roman"/>
          <w:color w:val="000000"/>
          <w:sz w:val="24"/>
          <w:szCs w:val="24"/>
          <w:lang w:val="uk-UA" w:eastAsia="uk-UA"/>
        </w:rPr>
        <w:t xml:space="preserve"> вимог</w:t>
      </w:r>
      <w:r w:rsidR="000C6CE1">
        <w:rPr>
          <w:rFonts w:ascii="Times New Roman" w:eastAsia="Times New Roman" w:hAnsi="Times New Roman"/>
          <w:color w:val="000000"/>
          <w:sz w:val="24"/>
          <w:szCs w:val="24"/>
          <w:lang w:val="uk-UA" w:eastAsia="uk-UA"/>
        </w:rPr>
        <w:t>ам</w:t>
      </w:r>
      <w:r w:rsidR="00B47F94" w:rsidRPr="00B47F94">
        <w:rPr>
          <w:rFonts w:ascii="Times New Roman" w:eastAsia="Times New Roman" w:hAnsi="Times New Roman"/>
          <w:color w:val="000000"/>
          <w:sz w:val="24"/>
          <w:szCs w:val="24"/>
          <w:lang w:val="uk-UA" w:eastAsia="uk-UA"/>
        </w:rPr>
        <w:t>(показник</w:t>
      </w:r>
      <w:r w:rsidR="00B47F94">
        <w:rPr>
          <w:rFonts w:ascii="Times New Roman" w:eastAsia="Times New Roman" w:hAnsi="Times New Roman"/>
          <w:color w:val="000000"/>
          <w:sz w:val="24"/>
          <w:szCs w:val="24"/>
          <w:lang w:val="uk-UA" w:eastAsia="uk-UA"/>
        </w:rPr>
        <w:t>ам</w:t>
      </w:r>
      <w:r w:rsidR="00B47F94" w:rsidRPr="00B47F94">
        <w:rPr>
          <w:rFonts w:ascii="Times New Roman" w:eastAsia="Times New Roman" w:hAnsi="Times New Roman"/>
          <w:color w:val="000000"/>
          <w:sz w:val="24"/>
          <w:szCs w:val="24"/>
          <w:lang w:val="uk-UA" w:eastAsia="uk-UA"/>
        </w:rPr>
        <w:t>)</w:t>
      </w:r>
      <w:r w:rsidRPr="006579AA">
        <w:rPr>
          <w:rFonts w:ascii="Times New Roman" w:eastAsia="Times New Roman" w:hAnsi="Times New Roman"/>
          <w:color w:val="000000"/>
          <w:sz w:val="24"/>
          <w:szCs w:val="24"/>
          <w:lang w:val="uk-UA" w:eastAsia="uk-UA"/>
        </w:rPr>
        <w:t xml:space="preserve"> учасник надає у складі тендерної пропозиції наступні документи:</w:t>
      </w:r>
    </w:p>
    <w:p w14:paraId="10A9703E" w14:textId="488C26BA" w:rsidR="000B2B2D" w:rsidRPr="006579AA" w:rsidRDefault="000B2B2D" w:rsidP="000B2B2D">
      <w:pPr>
        <w:tabs>
          <w:tab w:val="left" w:pos="708"/>
        </w:tabs>
        <w:spacing w:after="0" w:line="240" w:lineRule="auto"/>
        <w:jc w:val="both"/>
        <w:rPr>
          <w:rFonts w:ascii="Times New Roman" w:eastAsia="Times New Roman" w:hAnsi="Times New Roman"/>
          <w:color w:val="000000"/>
          <w:sz w:val="24"/>
          <w:szCs w:val="24"/>
          <w:lang w:val="uk-UA" w:eastAsia="uk-UA"/>
        </w:rPr>
      </w:pPr>
      <w:r w:rsidRPr="006579AA">
        <w:rPr>
          <w:rFonts w:ascii="Times New Roman" w:eastAsia="Times New Roman" w:hAnsi="Times New Roman"/>
          <w:sz w:val="24"/>
          <w:szCs w:val="24"/>
          <w:lang w:val="uk-UA" w:eastAsia="uk-UA"/>
        </w:rPr>
        <w:t>1)</w:t>
      </w:r>
      <w:r w:rsidR="004F4E89" w:rsidRPr="006579AA">
        <w:rPr>
          <w:rFonts w:ascii="Times New Roman" w:eastAsia="Times New Roman" w:hAnsi="Times New Roman"/>
          <w:sz w:val="24"/>
          <w:szCs w:val="24"/>
          <w:lang w:val="uk-UA" w:eastAsia="uk-UA"/>
        </w:rPr>
        <w:t xml:space="preserve">Копію </w:t>
      </w:r>
      <w:r w:rsidR="004F4E89" w:rsidRPr="006579AA">
        <w:rPr>
          <w:rFonts w:ascii="Times New Roman" w:eastAsia="Times New Roman" w:hAnsi="Times New Roman"/>
          <w:color w:val="000000"/>
          <w:sz w:val="24"/>
          <w:szCs w:val="24"/>
          <w:lang w:val="uk-UA" w:eastAsia="uk-UA"/>
        </w:rPr>
        <w:t>ч</w:t>
      </w:r>
      <w:r w:rsidR="008619C7" w:rsidRPr="006579AA">
        <w:rPr>
          <w:rFonts w:ascii="Times New Roman" w:eastAsia="Times New Roman" w:hAnsi="Times New Roman"/>
          <w:color w:val="000000"/>
          <w:sz w:val="24"/>
          <w:szCs w:val="24"/>
          <w:lang w:val="uk-UA" w:eastAsia="uk-UA"/>
        </w:rPr>
        <w:t>инн</w:t>
      </w:r>
      <w:r w:rsidR="004F4E89" w:rsidRPr="006579AA">
        <w:rPr>
          <w:rFonts w:ascii="Times New Roman" w:eastAsia="Times New Roman" w:hAnsi="Times New Roman"/>
          <w:color w:val="000000"/>
          <w:sz w:val="24"/>
          <w:szCs w:val="24"/>
          <w:lang w:val="uk-UA" w:eastAsia="uk-UA"/>
        </w:rPr>
        <w:t>ого</w:t>
      </w:r>
      <w:r w:rsidR="008619C7" w:rsidRPr="006579AA">
        <w:rPr>
          <w:rFonts w:ascii="Times New Roman" w:eastAsia="Times New Roman" w:hAnsi="Times New Roman"/>
          <w:color w:val="000000"/>
          <w:sz w:val="24"/>
          <w:szCs w:val="24"/>
          <w:lang w:val="uk-UA" w:eastAsia="uk-UA"/>
        </w:rPr>
        <w:t xml:space="preserve"> на момент оголошення закупівлі </w:t>
      </w:r>
      <w:r w:rsidRPr="006579AA">
        <w:rPr>
          <w:rFonts w:ascii="Times New Roman" w:eastAsia="Times New Roman" w:hAnsi="Times New Roman"/>
          <w:color w:val="000000"/>
          <w:sz w:val="24"/>
          <w:szCs w:val="24"/>
          <w:lang w:val="uk-UA" w:eastAsia="uk-UA"/>
        </w:rPr>
        <w:t>сертифікату генетичних, технологічних та якісних характеристик виданого (-</w:t>
      </w:r>
      <w:proofErr w:type="spellStart"/>
      <w:r w:rsidRPr="006579AA">
        <w:rPr>
          <w:rFonts w:ascii="Times New Roman" w:eastAsia="Times New Roman" w:hAnsi="Times New Roman"/>
          <w:color w:val="000000"/>
          <w:sz w:val="24"/>
          <w:szCs w:val="24"/>
          <w:lang w:val="uk-UA" w:eastAsia="uk-UA"/>
        </w:rPr>
        <w:t>их</w:t>
      </w:r>
      <w:proofErr w:type="spellEnd"/>
      <w:r w:rsidRPr="006579AA">
        <w:rPr>
          <w:rFonts w:ascii="Times New Roman" w:eastAsia="Times New Roman" w:hAnsi="Times New Roman"/>
          <w:color w:val="000000"/>
          <w:sz w:val="24"/>
          <w:szCs w:val="24"/>
          <w:lang w:val="uk-UA" w:eastAsia="uk-UA"/>
        </w:rPr>
        <w:t>) ТК-92 "Вугілля та продукти його перероблення" або ДП "</w:t>
      </w:r>
      <w:proofErr w:type="spellStart"/>
      <w:r w:rsidRPr="006579AA">
        <w:rPr>
          <w:rFonts w:ascii="Times New Roman" w:eastAsia="Times New Roman" w:hAnsi="Times New Roman"/>
          <w:color w:val="000000"/>
          <w:sz w:val="24"/>
          <w:szCs w:val="24"/>
          <w:lang w:val="uk-UA" w:eastAsia="uk-UA"/>
        </w:rPr>
        <w:t>УкрНДІвуглезбагачення</w:t>
      </w:r>
      <w:proofErr w:type="spellEnd"/>
      <w:r w:rsidRPr="006579AA">
        <w:rPr>
          <w:rFonts w:ascii="Times New Roman" w:eastAsia="Times New Roman" w:hAnsi="Times New Roman"/>
          <w:color w:val="000000"/>
          <w:sz w:val="24"/>
          <w:szCs w:val="24"/>
          <w:lang w:val="uk-UA" w:eastAsia="uk-UA"/>
        </w:rPr>
        <w:t>" або ВП «УКРНДІВУГЛЕЗБАГАЧЕННЯ» ДП «НТЦ «</w:t>
      </w:r>
      <w:proofErr w:type="spellStart"/>
      <w:r w:rsidRPr="006579AA">
        <w:rPr>
          <w:rFonts w:ascii="Times New Roman" w:eastAsia="Times New Roman" w:hAnsi="Times New Roman"/>
          <w:color w:val="000000"/>
          <w:sz w:val="24"/>
          <w:szCs w:val="24"/>
          <w:lang w:val="uk-UA" w:eastAsia="uk-UA"/>
        </w:rPr>
        <w:t>Вуглеінновація</w:t>
      </w:r>
      <w:proofErr w:type="spellEnd"/>
      <w:r w:rsidRPr="006579AA">
        <w:rPr>
          <w:rFonts w:ascii="Times New Roman" w:eastAsia="Times New Roman" w:hAnsi="Times New Roman"/>
          <w:color w:val="000000"/>
          <w:sz w:val="24"/>
          <w:szCs w:val="24"/>
          <w:lang w:val="uk-UA" w:eastAsia="uk-UA"/>
        </w:rPr>
        <w:t>» на пропоновану марку вугілля кам’яного.</w:t>
      </w:r>
    </w:p>
    <w:p w14:paraId="3D3DE1A5" w14:textId="0A0653B5" w:rsidR="000B2B2D" w:rsidRPr="000B2B2D" w:rsidRDefault="000B2B2D" w:rsidP="00624A0C">
      <w:pPr>
        <w:spacing w:after="0" w:line="240" w:lineRule="auto"/>
        <w:rPr>
          <w:rFonts w:ascii="Times New Roman" w:hAnsi="Times New Roman"/>
          <w:highlight w:val="yellow"/>
          <w:lang w:val="uk-UA"/>
        </w:rPr>
      </w:pPr>
    </w:p>
    <w:p w14:paraId="197D895F" w14:textId="2D55D917" w:rsidR="000B2B2D" w:rsidRPr="00B30770" w:rsidRDefault="00526440" w:rsidP="00B30770">
      <w:pPr>
        <w:widowControl w:val="0"/>
        <w:tabs>
          <w:tab w:val="left" w:pos="426"/>
        </w:tabs>
        <w:autoSpaceDE w:val="0"/>
        <w:autoSpaceDN w:val="0"/>
        <w:adjustRightInd w:val="0"/>
        <w:spacing w:after="0" w:line="254" w:lineRule="auto"/>
        <w:jc w:val="both"/>
        <w:rPr>
          <w:rFonts w:ascii="Times New Roman" w:eastAsia="Times New Roman" w:hAnsi="Times New Roman"/>
          <w:color w:val="222222"/>
          <w:sz w:val="24"/>
          <w:szCs w:val="24"/>
          <w:lang w:val="uk-UA" w:eastAsia="uk-UA"/>
        </w:rPr>
      </w:pPr>
      <w:r w:rsidRPr="00526440">
        <w:rPr>
          <w:rFonts w:ascii="Times New Roman" w:eastAsia="Times New Roman" w:hAnsi="Times New Roman"/>
          <w:color w:val="222222"/>
          <w:sz w:val="24"/>
          <w:szCs w:val="24"/>
          <w:lang w:val="uk-UA" w:eastAsia="uk-UA"/>
        </w:rPr>
        <w:t>2</w:t>
      </w:r>
      <w:r w:rsidR="000B2B2D" w:rsidRPr="00526440">
        <w:rPr>
          <w:rFonts w:ascii="Times New Roman" w:eastAsia="Times New Roman" w:hAnsi="Times New Roman"/>
          <w:color w:val="222222"/>
          <w:sz w:val="24"/>
          <w:szCs w:val="24"/>
          <w:lang w:val="uk-UA" w:eastAsia="uk-UA"/>
        </w:rPr>
        <w:t xml:space="preserve">) Для підтвердження відповідності вугілля </w:t>
      </w:r>
      <w:r w:rsidR="00B30770" w:rsidRPr="00526440">
        <w:rPr>
          <w:rFonts w:ascii="Times New Roman" w:eastAsia="Times New Roman" w:hAnsi="Times New Roman"/>
          <w:color w:val="222222"/>
          <w:sz w:val="24"/>
          <w:szCs w:val="24"/>
          <w:lang w:val="uk-UA" w:eastAsia="uk-UA"/>
        </w:rPr>
        <w:t xml:space="preserve">зазначеним </w:t>
      </w:r>
      <w:r w:rsidR="00FC6346">
        <w:rPr>
          <w:rFonts w:ascii="Times New Roman" w:eastAsia="Times New Roman" w:hAnsi="Times New Roman"/>
          <w:color w:val="222222"/>
          <w:sz w:val="24"/>
          <w:szCs w:val="24"/>
          <w:lang w:val="uk-UA" w:eastAsia="uk-UA"/>
        </w:rPr>
        <w:t xml:space="preserve">замовником </w:t>
      </w:r>
      <w:r w:rsidR="00223B7A" w:rsidRPr="000C6CE1">
        <w:rPr>
          <w:rFonts w:ascii="Times New Roman" w:eastAsia="Times New Roman" w:hAnsi="Times New Roman"/>
          <w:color w:val="000000"/>
          <w:sz w:val="24"/>
          <w:szCs w:val="24"/>
          <w:lang w:val="uk-UA" w:eastAsia="uk-UA"/>
        </w:rPr>
        <w:t>технічн</w:t>
      </w:r>
      <w:r w:rsidR="00223B7A">
        <w:rPr>
          <w:rFonts w:ascii="Times New Roman" w:eastAsia="Times New Roman" w:hAnsi="Times New Roman"/>
          <w:color w:val="000000"/>
          <w:sz w:val="24"/>
          <w:szCs w:val="24"/>
          <w:lang w:val="uk-UA" w:eastAsia="uk-UA"/>
        </w:rPr>
        <w:t>им</w:t>
      </w:r>
      <w:r w:rsidR="00223B7A" w:rsidRPr="00526440">
        <w:rPr>
          <w:rFonts w:ascii="Times New Roman" w:eastAsia="Times New Roman" w:hAnsi="Times New Roman"/>
          <w:color w:val="222222"/>
          <w:sz w:val="24"/>
          <w:szCs w:val="24"/>
          <w:lang w:val="uk-UA" w:eastAsia="uk-UA"/>
        </w:rPr>
        <w:t xml:space="preserve"> </w:t>
      </w:r>
      <w:r w:rsidR="000B2B2D" w:rsidRPr="00526440">
        <w:rPr>
          <w:rFonts w:ascii="Times New Roman" w:eastAsia="Times New Roman" w:hAnsi="Times New Roman"/>
          <w:color w:val="222222"/>
          <w:sz w:val="24"/>
          <w:szCs w:val="24"/>
          <w:lang w:val="uk-UA" w:eastAsia="uk-UA"/>
        </w:rPr>
        <w:t xml:space="preserve">вимогам </w:t>
      </w:r>
      <w:r w:rsidR="006D15A9" w:rsidRPr="006D15A9">
        <w:rPr>
          <w:rFonts w:ascii="Times New Roman" w:eastAsia="Times New Roman" w:hAnsi="Times New Roman"/>
          <w:color w:val="222222"/>
          <w:sz w:val="24"/>
          <w:szCs w:val="24"/>
          <w:lang w:val="uk-UA" w:eastAsia="uk-UA"/>
        </w:rPr>
        <w:t>(показник</w:t>
      </w:r>
      <w:r w:rsidR="006D15A9">
        <w:rPr>
          <w:rFonts w:ascii="Times New Roman" w:eastAsia="Times New Roman" w:hAnsi="Times New Roman"/>
          <w:color w:val="222222"/>
          <w:sz w:val="24"/>
          <w:szCs w:val="24"/>
          <w:lang w:val="uk-UA" w:eastAsia="uk-UA"/>
        </w:rPr>
        <w:t>ам</w:t>
      </w:r>
      <w:r w:rsidR="006D15A9" w:rsidRPr="006D15A9">
        <w:rPr>
          <w:rFonts w:ascii="Times New Roman" w:eastAsia="Times New Roman" w:hAnsi="Times New Roman"/>
          <w:color w:val="222222"/>
          <w:sz w:val="24"/>
          <w:szCs w:val="24"/>
          <w:lang w:val="uk-UA" w:eastAsia="uk-UA"/>
        </w:rPr>
        <w:t>)</w:t>
      </w:r>
      <w:r w:rsidR="006D15A9">
        <w:rPr>
          <w:rFonts w:ascii="Times New Roman" w:eastAsia="Times New Roman" w:hAnsi="Times New Roman"/>
          <w:color w:val="222222"/>
          <w:sz w:val="24"/>
          <w:szCs w:val="24"/>
          <w:lang w:val="uk-UA" w:eastAsia="uk-UA"/>
        </w:rPr>
        <w:t xml:space="preserve"> </w:t>
      </w:r>
      <w:r w:rsidR="000B2B2D" w:rsidRPr="00526440">
        <w:rPr>
          <w:rFonts w:ascii="Times New Roman" w:eastAsia="Times New Roman" w:hAnsi="Times New Roman"/>
          <w:color w:val="222222"/>
          <w:sz w:val="24"/>
          <w:szCs w:val="24"/>
          <w:lang w:val="uk-UA" w:eastAsia="uk-UA"/>
        </w:rPr>
        <w:t xml:space="preserve">необхідно надати </w:t>
      </w:r>
      <w:r w:rsidR="000B2B2D" w:rsidRPr="00526440">
        <w:rPr>
          <w:rFonts w:ascii="Times New Roman" w:hAnsi="Times New Roman"/>
          <w:sz w:val="24"/>
          <w:szCs w:val="24"/>
          <w:lang w:val="uk-UA"/>
        </w:rPr>
        <w:t xml:space="preserve">Посвідчення якості на Вугілля, оформлене згідно з вимогами </w:t>
      </w:r>
      <w:r w:rsidR="00193211">
        <w:rPr>
          <w:rFonts w:ascii="Times New Roman" w:hAnsi="Times New Roman"/>
          <w:sz w:val="24"/>
          <w:szCs w:val="24"/>
          <w:lang w:val="uk-UA"/>
        </w:rPr>
        <w:t>П.</w:t>
      </w:r>
      <w:r w:rsidR="00193211" w:rsidRPr="00193211">
        <w:rPr>
          <w:rFonts w:ascii="Times New Roman" w:hAnsi="Times New Roman"/>
          <w:sz w:val="24"/>
          <w:szCs w:val="24"/>
          <w:lang w:val="uk-UA"/>
        </w:rPr>
        <w:t xml:space="preserve">7.4 </w:t>
      </w:r>
      <w:r w:rsidR="000B2B2D" w:rsidRPr="00526440">
        <w:rPr>
          <w:rFonts w:ascii="Times New Roman" w:hAnsi="Times New Roman"/>
          <w:sz w:val="24"/>
          <w:szCs w:val="24"/>
          <w:lang w:val="uk-UA"/>
        </w:rPr>
        <w:t>ДСТУ 7146:2010 «Вугілля кам’яне та антрацит для побутових потреб. Технічні умови».</w:t>
      </w:r>
    </w:p>
    <w:p w14:paraId="2D5E2CF9" w14:textId="77777777" w:rsidR="00C802A1" w:rsidRDefault="00C802A1" w:rsidP="000B2B2D">
      <w:pPr>
        <w:shd w:val="clear" w:color="auto" w:fill="FFFFFF"/>
        <w:spacing w:after="0" w:line="240" w:lineRule="auto"/>
        <w:jc w:val="both"/>
        <w:rPr>
          <w:rFonts w:ascii="Times New Roman" w:eastAsia="Times New Roman" w:hAnsi="Times New Roman"/>
          <w:sz w:val="24"/>
          <w:szCs w:val="24"/>
          <w:lang w:val="uk-UA" w:eastAsia="ru-RU"/>
        </w:rPr>
      </w:pPr>
    </w:p>
    <w:p w14:paraId="000BCFAB" w14:textId="0363F943" w:rsidR="000B2B2D" w:rsidRPr="00526440" w:rsidRDefault="000B2B2D" w:rsidP="000B2B2D">
      <w:pPr>
        <w:shd w:val="clear" w:color="auto" w:fill="FFFFFF"/>
        <w:spacing w:after="0" w:line="240" w:lineRule="auto"/>
        <w:jc w:val="both"/>
        <w:rPr>
          <w:rFonts w:ascii="Times New Roman" w:eastAsia="Times New Roman" w:hAnsi="Times New Roman"/>
          <w:sz w:val="24"/>
          <w:szCs w:val="24"/>
          <w:lang w:val="uk-UA" w:eastAsia="ru-RU"/>
        </w:rPr>
      </w:pPr>
      <w:r w:rsidRPr="00526440">
        <w:rPr>
          <w:rFonts w:ascii="Times New Roman" w:eastAsia="Times New Roman" w:hAnsi="Times New Roman"/>
          <w:sz w:val="24"/>
          <w:szCs w:val="24"/>
          <w:lang w:val="uk-UA" w:eastAsia="ru-RU"/>
        </w:rPr>
        <w:t>Додаткові умови:</w:t>
      </w:r>
    </w:p>
    <w:p w14:paraId="602A718A" w14:textId="77777777" w:rsidR="000B2B2D" w:rsidRPr="00526440" w:rsidRDefault="000B2B2D" w:rsidP="000B2B2D">
      <w:pPr>
        <w:spacing w:after="0" w:line="240" w:lineRule="auto"/>
        <w:jc w:val="both"/>
        <w:rPr>
          <w:rFonts w:ascii="Times New Roman" w:eastAsia="Times New Roman" w:hAnsi="Times New Roman"/>
          <w:b/>
          <w:sz w:val="24"/>
          <w:szCs w:val="24"/>
          <w:lang w:val="uk-UA" w:eastAsia="ru-RU"/>
        </w:rPr>
      </w:pPr>
      <w:r w:rsidRPr="00526440">
        <w:rPr>
          <w:rFonts w:ascii="Times New Roman" w:eastAsia="Times New Roman" w:hAnsi="Times New Roman"/>
          <w:sz w:val="24"/>
          <w:szCs w:val="24"/>
          <w:lang w:val="uk-UA" w:eastAsia="ru-RU"/>
        </w:rPr>
        <w:t>- Приймання Товару за кількістю і якістю здійснюється представником замовника.</w:t>
      </w:r>
    </w:p>
    <w:p w14:paraId="5752B198" w14:textId="77777777" w:rsidR="000B2B2D" w:rsidRPr="00395FCF" w:rsidRDefault="000B2B2D" w:rsidP="000B2B2D">
      <w:pPr>
        <w:spacing w:after="0" w:line="240" w:lineRule="auto"/>
        <w:jc w:val="both"/>
        <w:rPr>
          <w:rFonts w:ascii="Times New Roman" w:eastAsia="Times New Roman" w:hAnsi="Times New Roman"/>
          <w:b/>
          <w:color w:val="000000"/>
          <w:sz w:val="24"/>
          <w:szCs w:val="24"/>
          <w:lang w:val="uk-UA" w:eastAsia="ru-RU"/>
        </w:rPr>
      </w:pPr>
      <w:r w:rsidRPr="00526440">
        <w:rPr>
          <w:rFonts w:ascii="Times New Roman" w:eastAsia="Times New Roman" w:hAnsi="Times New Roman"/>
          <w:color w:val="000000"/>
          <w:sz w:val="24"/>
          <w:szCs w:val="24"/>
          <w:lang w:val="uk-UA" w:eastAsia="ru-RU"/>
        </w:rPr>
        <w:t>- Щоб уникнути негативного впливу на якість і масу вугілля учасник повинен надати гарантійний лист довільної форми про те, що вугілля буде без сміття, землі, камінців, потертості.</w:t>
      </w:r>
      <w:r w:rsidRPr="00395FCF">
        <w:rPr>
          <w:rFonts w:ascii="Times New Roman" w:eastAsia="Times New Roman" w:hAnsi="Times New Roman"/>
          <w:color w:val="000000"/>
          <w:sz w:val="24"/>
          <w:szCs w:val="24"/>
          <w:lang w:val="uk-UA" w:eastAsia="ru-RU"/>
        </w:rPr>
        <w:t xml:space="preserve"> </w:t>
      </w:r>
    </w:p>
    <w:p w14:paraId="2FC5F549" w14:textId="77777777" w:rsidR="000B2B2D" w:rsidRDefault="000B2B2D" w:rsidP="00624A0C">
      <w:pPr>
        <w:spacing w:after="0" w:line="240" w:lineRule="auto"/>
        <w:rPr>
          <w:rFonts w:ascii="Times New Roman" w:hAnsi="Times New Roman"/>
          <w:lang w:val="uk-UA"/>
        </w:rPr>
      </w:pPr>
    </w:p>
    <w:p w14:paraId="1952E343" w14:textId="77777777" w:rsidR="000406F0" w:rsidRDefault="000406F0" w:rsidP="00624A0C">
      <w:pPr>
        <w:spacing w:after="0" w:line="240" w:lineRule="auto"/>
        <w:rPr>
          <w:rFonts w:ascii="Times New Roman" w:hAnsi="Times New Roman"/>
          <w:lang w:val="uk-UA"/>
        </w:rPr>
      </w:pPr>
    </w:p>
    <w:p w14:paraId="1BE55291" w14:textId="77777777" w:rsidR="000406F0" w:rsidRDefault="000406F0" w:rsidP="00624A0C">
      <w:pPr>
        <w:spacing w:after="0" w:line="240" w:lineRule="auto"/>
        <w:rPr>
          <w:rFonts w:ascii="Times New Roman" w:hAnsi="Times New Roman"/>
          <w:lang w:val="uk-UA"/>
        </w:rPr>
      </w:pPr>
    </w:p>
    <w:p w14:paraId="479D3441" w14:textId="77777777" w:rsidR="000406F0" w:rsidRDefault="000406F0" w:rsidP="00624A0C">
      <w:pPr>
        <w:spacing w:after="0" w:line="240" w:lineRule="auto"/>
        <w:rPr>
          <w:rFonts w:ascii="Times New Roman" w:hAnsi="Times New Roman"/>
          <w:lang w:val="uk-UA"/>
        </w:rPr>
      </w:pPr>
    </w:p>
    <w:p w14:paraId="74EA8890" w14:textId="77777777" w:rsidR="000406F0" w:rsidRDefault="000406F0" w:rsidP="00624A0C">
      <w:pPr>
        <w:spacing w:after="0" w:line="240" w:lineRule="auto"/>
        <w:rPr>
          <w:rFonts w:ascii="Times New Roman" w:hAnsi="Times New Roman"/>
          <w:lang w:val="uk-UA"/>
        </w:rPr>
      </w:pPr>
    </w:p>
    <w:p w14:paraId="6485EC2E" w14:textId="77777777" w:rsidR="000406F0" w:rsidRDefault="000406F0" w:rsidP="00624A0C">
      <w:pPr>
        <w:spacing w:after="0" w:line="240" w:lineRule="auto"/>
        <w:rPr>
          <w:rFonts w:ascii="Times New Roman" w:hAnsi="Times New Roman"/>
          <w:lang w:val="uk-UA"/>
        </w:rPr>
      </w:pPr>
    </w:p>
    <w:p w14:paraId="4F6F6048" w14:textId="77777777" w:rsidR="00470515" w:rsidRDefault="00470515" w:rsidP="00470515">
      <w:pPr>
        <w:spacing w:after="0" w:line="240" w:lineRule="auto"/>
        <w:rPr>
          <w:rFonts w:ascii="Times New Roman" w:hAnsi="Times New Roman"/>
          <w:lang w:val="uk-UA"/>
        </w:rPr>
      </w:pPr>
    </w:p>
    <w:p w14:paraId="337F913F" w14:textId="415E0840" w:rsidR="00D573E8" w:rsidRDefault="000406F0" w:rsidP="00470515">
      <w:pPr>
        <w:spacing w:after="0" w:line="240" w:lineRule="auto"/>
        <w:rPr>
          <w:rFonts w:ascii="Times New Roman" w:hAnsi="Times New Roman"/>
          <w:sz w:val="24"/>
          <w:szCs w:val="24"/>
          <w:lang w:val="uk-UA"/>
        </w:rPr>
      </w:pPr>
      <w:r w:rsidRPr="00A40700">
        <w:rPr>
          <w:lang w:val="uk-UA"/>
        </w:rPr>
        <w:t xml:space="preserve">                     </w:t>
      </w:r>
      <w:r w:rsidRPr="000406F0">
        <w:rPr>
          <w:rFonts w:ascii="Times New Roman" w:hAnsi="Times New Roman"/>
          <w:sz w:val="24"/>
          <w:szCs w:val="24"/>
          <w:lang w:val="uk-UA"/>
        </w:rPr>
        <w:t xml:space="preserve">             </w:t>
      </w:r>
    </w:p>
    <w:p w14:paraId="3FF3FCAC" w14:textId="77777777" w:rsidR="00D573E8" w:rsidRDefault="00D573E8" w:rsidP="000406F0">
      <w:pPr>
        <w:spacing w:after="0" w:line="240" w:lineRule="auto"/>
        <w:ind w:left="4956"/>
        <w:jc w:val="right"/>
        <w:rPr>
          <w:rFonts w:ascii="Times New Roman" w:hAnsi="Times New Roman"/>
          <w:sz w:val="24"/>
          <w:szCs w:val="24"/>
          <w:lang w:val="uk-UA"/>
        </w:rPr>
      </w:pPr>
    </w:p>
    <w:p w14:paraId="0E3123B6" w14:textId="77777777" w:rsidR="000406F0" w:rsidRPr="000406F0" w:rsidRDefault="000406F0" w:rsidP="000406F0">
      <w:pPr>
        <w:spacing w:after="0" w:line="240" w:lineRule="auto"/>
        <w:ind w:left="4956"/>
        <w:jc w:val="right"/>
        <w:rPr>
          <w:rFonts w:ascii="Times New Roman" w:hAnsi="Times New Roman"/>
          <w:b/>
          <w:lang w:val="uk-UA"/>
        </w:rPr>
      </w:pPr>
      <w:r w:rsidRPr="000406F0">
        <w:rPr>
          <w:rFonts w:ascii="Times New Roman" w:hAnsi="Times New Roman"/>
          <w:sz w:val="24"/>
          <w:szCs w:val="24"/>
          <w:lang w:val="uk-UA"/>
        </w:rPr>
        <w:t xml:space="preserve">                 </w:t>
      </w:r>
      <w:r w:rsidRPr="000406F0">
        <w:rPr>
          <w:rFonts w:ascii="Times New Roman" w:hAnsi="Times New Roman"/>
          <w:sz w:val="24"/>
          <w:szCs w:val="24"/>
          <w:u w:val="single"/>
          <w:lang w:val="uk-UA"/>
        </w:rPr>
        <w:t xml:space="preserve"> </w:t>
      </w:r>
      <w:r>
        <w:rPr>
          <w:rFonts w:ascii="Times New Roman" w:hAnsi="Times New Roman"/>
          <w:b/>
        </w:rPr>
        <w:t xml:space="preserve">ДОДАТОК </w:t>
      </w:r>
      <w:r>
        <w:rPr>
          <w:rFonts w:ascii="Times New Roman" w:hAnsi="Times New Roman"/>
          <w:b/>
          <w:lang w:val="uk-UA"/>
        </w:rPr>
        <w:t>3</w:t>
      </w:r>
    </w:p>
    <w:p w14:paraId="78E4E9E6" w14:textId="147AA913" w:rsidR="000406F0" w:rsidRPr="000406F0" w:rsidRDefault="000406F0" w:rsidP="00712C54">
      <w:pPr>
        <w:pStyle w:val="a3"/>
        <w:spacing w:beforeAutospacing="0" w:after="0" w:afterAutospacing="0"/>
        <w:jc w:val="right"/>
        <w:rPr>
          <w:lang w:val="uk-UA"/>
        </w:rPr>
      </w:pPr>
      <w:r w:rsidRPr="0078583D">
        <w:rPr>
          <w:sz w:val="22"/>
          <w:szCs w:val="22"/>
        </w:rPr>
        <w:t xml:space="preserve">до </w:t>
      </w:r>
      <w:proofErr w:type="spellStart"/>
      <w:r w:rsidRPr="0078583D">
        <w:rPr>
          <w:sz w:val="22"/>
          <w:szCs w:val="22"/>
        </w:rPr>
        <w:t>тендерної</w:t>
      </w:r>
      <w:proofErr w:type="spellEnd"/>
      <w:r w:rsidRPr="0078583D">
        <w:rPr>
          <w:sz w:val="22"/>
          <w:szCs w:val="22"/>
        </w:rPr>
        <w:t xml:space="preserve"> </w:t>
      </w:r>
      <w:proofErr w:type="spellStart"/>
      <w:r w:rsidRPr="0078583D">
        <w:rPr>
          <w:sz w:val="22"/>
          <w:szCs w:val="22"/>
        </w:rPr>
        <w:t>документації</w:t>
      </w:r>
      <w:proofErr w:type="spellEnd"/>
      <w:r w:rsidRPr="0078583D">
        <w:rPr>
          <w:sz w:val="22"/>
          <w:szCs w:val="22"/>
        </w:rPr>
        <w:t xml:space="preserve"> </w:t>
      </w:r>
    </w:p>
    <w:p w14:paraId="00EE241B" w14:textId="77777777" w:rsidR="000406F0" w:rsidRPr="000406F0" w:rsidRDefault="000406F0" w:rsidP="000406F0">
      <w:pPr>
        <w:tabs>
          <w:tab w:val="left" w:leader="underscore" w:pos="5991"/>
        </w:tabs>
        <w:jc w:val="center"/>
        <w:rPr>
          <w:rStyle w:val="33"/>
          <w:rFonts w:eastAsia="Calibri"/>
          <w:b w:val="0"/>
          <w:bCs w:val="0"/>
          <w:sz w:val="24"/>
          <w:szCs w:val="24"/>
          <w:u w:val="single"/>
        </w:rPr>
      </w:pPr>
      <w:proofErr w:type="spellStart"/>
      <w:r w:rsidRPr="000406F0">
        <w:rPr>
          <w:rFonts w:ascii="Times New Roman" w:hAnsi="Times New Roman"/>
          <w:sz w:val="24"/>
          <w:szCs w:val="24"/>
          <w:u w:val="single"/>
          <w:lang w:val="uk-UA"/>
        </w:rPr>
        <w:t>Проєкт</w:t>
      </w:r>
      <w:proofErr w:type="spellEnd"/>
      <w:r w:rsidRPr="000406F0">
        <w:rPr>
          <w:rFonts w:ascii="Times New Roman" w:hAnsi="Times New Roman"/>
          <w:sz w:val="24"/>
          <w:szCs w:val="24"/>
          <w:u w:val="single"/>
          <w:lang w:val="uk-UA"/>
        </w:rPr>
        <w:t xml:space="preserve"> договору про закупівлю</w:t>
      </w:r>
    </w:p>
    <w:p w14:paraId="4AEBC38D" w14:textId="77777777" w:rsidR="000406F0" w:rsidRPr="000406F0" w:rsidRDefault="000406F0" w:rsidP="000406F0">
      <w:pPr>
        <w:tabs>
          <w:tab w:val="left" w:leader="underscore" w:pos="5991"/>
        </w:tabs>
        <w:ind w:left="3620"/>
        <w:jc w:val="both"/>
        <w:rPr>
          <w:rStyle w:val="33"/>
          <w:rFonts w:eastAsia="Calibri"/>
          <w:b w:val="0"/>
          <w:bCs w:val="0"/>
          <w:sz w:val="24"/>
          <w:szCs w:val="24"/>
        </w:rPr>
      </w:pPr>
    </w:p>
    <w:p w14:paraId="51B9C45A" w14:textId="77777777" w:rsidR="000406F0" w:rsidRPr="000406F0" w:rsidRDefault="000406F0" w:rsidP="000406F0">
      <w:pPr>
        <w:pStyle w:val="a3"/>
        <w:spacing w:before="0" w:beforeAutospacing="0" w:after="0" w:afterAutospacing="0"/>
        <w:jc w:val="center"/>
        <w:rPr>
          <w:rStyle w:val="33"/>
          <w:b w:val="0"/>
          <w:bCs w:val="0"/>
          <w:sz w:val="24"/>
          <w:szCs w:val="24"/>
        </w:rPr>
      </w:pPr>
      <w:r w:rsidRPr="000406F0">
        <w:rPr>
          <w:rStyle w:val="33"/>
          <w:sz w:val="24"/>
          <w:szCs w:val="24"/>
        </w:rPr>
        <w:t xml:space="preserve">ДОГОВІР </w:t>
      </w:r>
    </w:p>
    <w:p w14:paraId="5EAE849D" w14:textId="77777777" w:rsidR="000406F0" w:rsidRPr="000406F0" w:rsidRDefault="000406F0" w:rsidP="000406F0">
      <w:pPr>
        <w:pStyle w:val="a3"/>
        <w:spacing w:before="0" w:beforeAutospacing="0" w:after="0" w:afterAutospacing="0"/>
        <w:jc w:val="center"/>
        <w:rPr>
          <w:bCs/>
          <w:lang w:val="uk-UA"/>
        </w:rPr>
      </w:pPr>
      <w:r w:rsidRPr="000406F0">
        <w:rPr>
          <w:bCs/>
          <w:lang w:val="uk-UA"/>
        </w:rPr>
        <w:t>про закупівлю товару № _____</w:t>
      </w:r>
    </w:p>
    <w:p w14:paraId="682265A8" w14:textId="3FF7AA25" w:rsidR="000406F0" w:rsidRPr="000406F0" w:rsidRDefault="00712C54" w:rsidP="000406F0">
      <w:pPr>
        <w:pStyle w:val="a3"/>
        <w:spacing w:before="0" w:beforeAutospacing="0" w:after="0" w:afterAutospacing="0"/>
        <w:jc w:val="both"/>
        <w:rPr>
          <w:lang w:val="uk-UA"/>
        </w:rPr>
      </w:pPr>
      <w:r w:rsidRPr="00712C54">
        <w:rPr>
          <w:rFonts w:eastAsia="Calibri"/>
          <w:lang w:val="uk-UA"/>
        </w:rPr>
        <w:t>с. Синевир</w:t>
      </w:r>
      <w:r w:rsidR="000406F0">
        <w:rPr>
          <w:rFonts w:eastAsia="Calibri"/>
          <w:lang w:val="uk-UA"/>
        </w:rPr>
        <w:t xml:space="preserve">                                                                                          </w:t>
      </w:r>
      <w:r w:rsidR="000406F0" w:rsidRPr="000406F0">
        <w:rPr>
          <w:lang w:val="uk-UA"/>
        </w:rPr>
        <w:t xml:space="preserve"> "____"_____</w:t>
      </w:r>
      <w:r w:rsidR="000406F0">
        <w:rPr>
          <w:lang w:val="uk-UA"/>
        </w:rPr>
        <w:t>_____2024</w:t>
      </w:r>
      <w:r w:rsidR="000406F0" w:rsidRPr="000406F0">
        <w:rPr>
          <w:lang w:val="uk-UA"/>
        </w:rPr>
        <w:t xml:space="preserve"> р.</w:t>
      </w:r>
    </w:p>
    <w:p w14:paraId="0AA2CA15" w14:textId="77777777" w:rsidR="000406F0" w:rsidRPr="000406F0" w:rsidRDefault="000406F0" w:rsidP="000406F0">
      <w:pPr>
        <w:pStyle w:val="a3"/>
        <w:spacing w:before="0" w:beforeAutospacing="0" w:after="0" w:afterAutospacing="0"/>
        <w:jc w:val="both"/>
        <w:rPr>
          <w:b/>
          <w:bCs/>
          <w:i/>
          <w:lang w:val="uk-UA"/>
        </w:rPr>
      </w:pPr>
    </w:p>
    <w:p w14:paraId="222F3842" w14:textId="4635CDF2" w:rsidR="000406F0" w:rsidRPr="000406F0" w:rsidRDefault="000406F0" w:rsidP="000406F0">
      <w:pPr>
        <w:pStyle w:val="a3"/>
        <w:spacing w:before="0" w:beforeAutospacing="0" w:after="0" w:afterAutospacing="0"/>
        <w:jc w:val="both"/>
        <w:rPr>
          <w:lang w:val="uk-UA"/>
        </w:rPr>
      </w:pPr>
      <w:r w:rsidRPr="00015C46">
        <w:rPr>
          <w:b/>
          <w:bCs/>
          <w:lang w:val="uk-UA"/>
        </w:rPr>
        <w:t xml:space="preserve">Замовник, </w:t>
      </w:r>
      <w:proofErr w:type="spellStart"/>
      <w:r w:rsidR="00015C46" w:rsidRPr="00015C46">
        <w:rPr>
          <w:lang w:val="uk-UA"/>
        </w:rPr>
        <w:t>Синевирська</w:t>
      </w:r>
      <w:proofErr w:type="spellEnd"/>
      <w:r w:rsidR="00015C46" w:rsidRPr="00015C46">
        <w:rPr>
          <w:lang w:val="uk-UA"/>
        </w:rPr>
        <w:t xml:space="preserve"> сільська рада, в особі  сільського голови </w:t>
      </w:r>
      <w:proofErr w:type="spellStart"/>
      <w:r w:rsidR="00015C46" w:rsidRPr="00015C46">
        <w:rPr>
          <w:lang w:val="uk-UA"/>
        </w:rPr>
        <w:t>Чуп</w:t>
      </w:r>
      <w:proofErr w:type="spellEnd"/>
      <w:r w:rsidR="00015C46" w:rsidRPr="00015C46">
        <w:rPr>
          <w:lang w:val="uk-UA"/>
        </w:rPr>
        <w:t xml:space="preserve"> Івана Андрійовича, який діє на підставі Закону України «Про місцеве самоврядування в Україні» №280/97-ВР від 21.05.1997 року</w:t>
      </w:r>
      <w:r w:rsidR="00DE36D9" w:rsidRPr="00395FCF">
        <w:rPr>
          <w:bCs/>
          <w:lang w:val="uk-UA" w:eastAsia="ru-RU"/>
        </w:rPr>
        <w:t xml:space="preserve"> </w:t>
      </w:r>
      <w:r w:rsidRPr="000406F0">
        <w:rPr>
          <w:lang w:val="uk-UA"/>
        </w:rPr>
        <w:t xml:space="preserve">(далі – Замовник), з однієї сторони, і </w:t>
      </w:r>
      <w:r w:rsidRPr="000406F0">
        <w:rPr>
          <w:b/>
          <w:lang w:val="uk-UA"/>
        </w:rPr>
        <w:t>Постачальник</w:t>
      </w:r>
      <w:r w:rsidRPr="000406F0">
        <w:rPr>
          <w:lang w:val="uk-UA"/>
        </w:rPr>
        <w:t>, _________</w:t>
      </w:r>
      <w:r w:rsidR="003C625C">
        <w:rPr>
          <w:lang w:val="uk-UA"/>
        </w:rPr>
        <w:t>____________</w:t>
      </w:r>
      <w:r w:rsidRPr="000406F0">
        <w:rPr>
          <w:lang w:val="uk-UA"/>
        </w:rPr>
        <w:t>________ в особі ___</w:t>
      </w:r>
      <w:r w:rsidR="003C625C">
        <w:rPr>
          <w:lang w:val="uk-UA"/>
        </w:rPr>
        <w:t>_____</w:t>
      </w:r>
      <w:r w:rsidRPr="000406F0">
        <w:rPr>
          <w:lang w:val="uk-UA"/>
        </w:rPr>
        <w:t xml:space="preserve">_____________, </w:t>
      </w:r>
      <w:r w:rsidRPr="000406F0">
        <w:rPr>
          <w:color w:val="000000"/>
          <w:lang w:val="uk-UA"/>
        </w:rPr>
        <w:t>що діє на підставі ______</w:t>
      </w:r>
      <w:r w:rsidR="003C625C">
        <w:rPr>
          <w:color w:val="000000"/>
          <w:lang w:val="uk-UA"/>
        </w:rPr>
        <w:t>______</w:t>
      </w:r>
      <w:r w:rsidRPr="000406F0">
        <w:rPr>
          <w:color w:val="000000"/>
          <w:lang w:val="uk-UA"/>
        </w:rPr>
        <w:t>______</w:t>
      </w:r>
      <w:r w:rsidRPr="000406F0">
        <w:rPr>
          <w:lang w:val="uk-UA"/>
        </w:rPr>
        <w:t xml:space="preserve">, (далі – Постачальник), з іншої сторони, разом – Сторони,  </w:t>
      </w:r>
      <w:r w:rsidRPr="000406F0">
        <w:rPr>
          <w:snapToGrid w:val="0"/>
          <w:lang w:val="uk-UA"/>
        </w:rPr>
        <w:t xml:space="preserve">а кожна окремо – «Сторона») </w:t>
      </w:r>
      <w:r w:rsidRPr="000406F0">
        <w:rPr>
          <w:lang w:val="uk-UA"/>
        </w:rPr>
        <w:t xml:space="preserve">керуючись нормами чинного законодавства України, Закону України «Про публічні закупівлі»  (далі – Закон) та Постанови Кабінету Міністрів України «Про затвердження особливостей здійснення публічних </w:t>
      </w:r>
      <w:proofErr w:type="spellStart"/>
      <w:r w:rsidRPr="000406F0">
        <w:rPr>
          <w:lang w:val="uk-UA"/>
        </w:rPr>
        <w:t>закупівель</w:t>
      </w:r>
      <w:proofErr w:type="spellEnd"/>
      <w:r w:rsidRPr="000406F0">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 урахуванням тендерної пропозиції, </w:t>
      </w:r>
      <w:r w:rsidRPr="000406F0">
        <w:rPr>
          <w:snapToGrid w:val="0"/>
          <w:lang w:val="uk-UA"/>
        </w:rPr>
        <w:t>уклали цей Договір</w:t>
      </w:r>
      <w:r w:rsidRPr="000406F0">
        <w:rPr>
          <w:lang w:val="uk-UA"/>
        </w:rPr>
        <w:t xml:space="preserve"> (надалі іменується – «Договір») про наступне:</w:t>
      </w:r>
    </w:p>
    <w:p w14:paraId="088E1166" w14:textId="77777777" w:rsidR="000406F0" w:rsidRPr="000406F0" w:rsidRDefault="000406F0" w:rsidP="000406F0">
      <w:pPr>
        <w:tabs>
          <w:tab w:val="left" w:pos="3714"/>
        </w:tabs>
        <w:ind w:left="3440"/>
        <w:jc w:val="both"/>
        <w:rPr>
          <w:rStyle w:val="33"/>
          <w:rFonts w:eastAsia="Calibri"/>
          <w:b w:val="0"/>
          <w:bCs w:val="0"/>
          <w:sz w:val="24"/>
          <w:szCs w:val="24"/>
        </w:rPr>
      </w:pPr>
      <w:r w:rsidRPr="000406F0">
        <w:rPr>
          <w:rStyle w:val="33"/>
          <w:rFonts w:eastAsia="Calibri"/>
          <w:sz w:val="24"/>
          <w:szCs w:val="24"/>
        </w:rPr>
        <w:t>І.</w:t>
      </w:r>
      <w:r w:rsidRPr="000406F0">
        <w:rPr>
          <w:rFonts w:ascii="Times New Roman" w:hAnsi="Times New Roman"/>
          <w:sz w:val="24"/>
          <w:szCs w:val="24"/>
          <w:lang w:val="uk-UA"/>
        </w:rPr>
        <w:tab/>
      </w:r>
      <w:r w:rsidRPr="000406F0">
        <w:rPr>
          <w:rStyle w:val="33"/>
          <w:rFonts w:eastAsia="Calibri"/>
          <w:sz w:val="24"/>
          <w:szCs w:val="24"/>
        </w:rPr>
        <w:t>ПРЕДМЕТ ДОГОВОРУ</w:t>
      </w:r>
    </w:p>
    <w:p w14:paraId="4D3E2C3A" w14:textId="2075CC79" w:rsidR="000406F0" w:rsidRPr="00A94876" w:rsidRDefault="000406F0" w:rsidP="00A94876">
      <w:pPr>
        <w:spacing w:after="0" w:line="240" w:lineRule="auto"/>
        <w:ind w:left="91" w:right="125"/>
        <w:jc w:val="both"/>
        <w:rPr>
          <w:rFonts w:ascii="Times New Roman" w:hAnsi="Times New Roman"/>
          <w:b/>
          <w:bCs/>
          <w:sz w:val="24"/>
          <w:szCs w:val="24"/>
          <w:lang w:val="uk-UA"/>
        </w:rPr>
      </w:pPr>
      <w:r w:rsidRPr="000406F0">
        <w:rPr>
          <w:rFonts w:ascii="Times New Roman" w:hAnsi="Times New Roman"/>
          <w:sz w:val="24"/>
          <w:szCs w:val="24"/>
          <w:lang w:val="uk-UA"/>
        </w:rPr>
        <w:t xml:space="preserve">1.1. Постачальник зобов'язується </w:t>
      </w:r>
      <w:r w:rsidRPr="000406F0">
        <w:rPr>
          <w:rFonts w:ascii="Times New Roman" w:eastAsia="Courier New" w:hAnsi="Times New Roman"/>
          <w:sz w:val="24"/>
          <w:szCs w:val="24"/>
          <w:lang w:val="uk-UA"/>
        </w:rPr>
        <w:t xml:space="preserve">передати (поставити) </w:t>
      </w:r>
      <w:r w:rsidRPr="000406F0">
        <w:rPr>
          <w:rFonts w:ascii="Times New Roman" w:hAnsi="Times New Roman"/>
          <w:sz w:val="24"/>
          <w:szCs w:val="24"/>
          <w:lang w:val="uk-UA"/>
        </w:rPr>
        <w:t>Замовнику товар –</w:t>
      </w:r>
      <w:r w:rsidR="00A94876" w:rsidRPr="00A94876">
        <w:t xml:space="preserve"> </w:t>
      </w:r>
      <w:r w:rsidR="00A94876" w:rsidRPr="00A94876">
        <w:rPr>
          <w:rFonts w:ascii="Times New Roman" w:hAnsi="Times New Roman"/>
          <w:b/>
          <w:bCs/>
          <w:sz w:val="24"/>
          <w:szCs w:val="24"/>
          <w:lang w:val="uk-UA"/>
        </w:rPr>
        <w:t>Код ДК 021-2015: 09110000-3 — Тверде паливо (Вугілля марки П 6-100 або еквівалент  код ДК 021:2015: 09111100-1 – Вугілля)</w:t>
      </w:r>
      <w:r w:rsidRPr="000406F0">
        <w:rPr>
          <w:rFonts w:ascii="Times New Roman" w:hAnsi="Times New Roman"/>
          <w:sz w:val="24"/>
          <w:szCs w:val="24"/>
          <w:bdr w:val="none" w:sz="0" w:space="0" w:color="auto" w:frame="1"/>
          <w:lang w:val="uk-UA"/>
        </w:rPr>
        <w:t>,</w:t>
      </w:r>
      <w:r w:rsidR="00283BE8">
        <w:rPr>
          <w:rFonts w:ascii="Times New Roman" w:hAnsi="Times New Roman"/>
          <w:sz w:val="24"/>
          <w:szCs w:val="24"/>
          <w:bdr w:val="none" w:sz="0" w:space="0" w:color="auto" w:frame="1"/>
          <w:lang w:val="uk-UA"/>
        </w:rPr>
        <w:t xml:space="preserve"> </w:t>
      </w:r>
      <w:r w:rsidRPr="000406F0">
        <w:rPr>
          <w:rFonts w:ascii="Times New Roman" w:hAnsi="Times New Roman"/>
          <w:sz w:val="24"/>
          <w:szCs w:val="24"/>
          <w:lang w:val="uk-UA"/>
        </w:rPr>
        <w:t>визначений за цінами (далі - Товар), зазначений у специфікації, що додається до Договору про закупівлю і є його невід’ємною частиною, а Замовник - прийняти і оплатити такий товар.</w:t>
      </w:r>
    </w:p>
    <w:p w14:paraId="6533936C" w14:textId="7704F6BD" w:rsidR="000406F0" w:rsidRPr="000406F0" w:rsidRDefault="000406F0" w:rsidP="00A174F3">
      <w:pPr>
        <w:spacing w:after="0"/>
        <w:jc w:val="both"/>
        <w:rPr>
          <w:rFonts w:ascii="Times New Roman" w:hAnsi="Times New Roman"/>
          <w:b/>
          <w:sz w:val="24"/>
          <w:szCs w:val="24"/>
          <w:lang w:val="uk-UA"/>
        </w:rPr>
      </w:pPr>
      <w:r w:rsidRPr="000406F0">
        <w:rPr>
          <w:rFonts w:ascii="Times New Roman" w:hAnsi="Times New Roman"/>
          <w:sz w:val="24"/>
          <w:szCs w:val="24"/>
          <w:lang w:val="uk-UA"/>
        </w:rPr>
        <w:t xml:space="preserve">1.2. Кількість товару: </w:t>
      </w:r>
      <w:r w:rsidR="00712C54">
        <w:rPr>
          <w:rFonts w:ascii="Times New Roman" w:hAnsi="Times New Roman"/>
          <w:b/>
          <w:sz w:val="24"/>
          <w:szCs w:val="24"/>
          <w:lang w:val="uk-UA"/>
        </w:rPr>
        <w:t>150</w:t>
      </w:r>
      <w:r w:rsidRPr="000406F0">
        <w:rPr>
          <w:rFonts w:ascii="Times New Roman" w:hAnsi="Times New Roman"/>
          <w:b/>
          <w:sz w:val="24"/>
          <w:szCs w:val="24"/>
          <w:lang w:val="uk-UA"/>
        </w:rPr>
        <w:t xml:space="preserve"> </w:t>
      </w:r>
      <w:r w:rsidRPr="000406F0">
        <w:rPr>
          <w:rFonts w:ascii="Times New Roman" w:hAnsi="Times New Roman"/>
          <w:b/>
          <w:bCs/>
          <w:sz w:val="24"/>
          <w:szCs w:val="24"/>
          <w:lang w:val="uk-UA"/>
        </w:rPr>
        <w:t>т.</w:t>
      </w:r>
    </w:p>
    <w:p w14:paraId="06AB74B9" w14:textId="77777777" w:rsidR="000406F0" w:rsidRPr="000406F0" w:rsidRDefault="000406F0" w:rsidP="00A174F3">
      <w:pPr>
        <w:tabs>
          <w:tab w:val="left" w:pos="916"/>
        </w:tabs>
        <w:spacing w:after="0"/>
        <w:jc w:val="both"/>
        <w:rPr>
          <w:rStyle w:val="21"/>
          <w:rFonts w:eastAsia="Calibri"/>
          <w:sz w:val="24"/>
          <w:szCs w:val="24"/>
        </w:rPr>
      </w:pPr>
      <w:r w:rsidRPr="000406F0">
        <w:rPr>
          <w:rFonts w:ascii="Times New Roman" w:hAnsi="Times New Roman"/>
          <w:sz w:val="24"/>
          <w:szCs w:val="24"/>
          <w:lang w:val="uk-UA"/>
        </w:rPr>
        <w:t xml:space="preserve">1.3. Сторони можуть </w:t>
      </w:r>
      <w:proofErr w:type="spellStart"/>
      <w:r w:rsidRPr="000406F0">
        <w:rPr>
          <w:rFonts w:ascii="Times New Roman" w:hAnsi="Times New Roman"/>
          <w:sz w:val="24"/>
          <w:szCs w:val="24"/>
          <w:lang w:val="uk-UA"/>
        </w:rPr>
        <w:t>внести</w:t>
      </w:r>
      <w:proofErr w:type="spellEnd"/>
      <w:r w:rsidRPr="000406F0">
        <w:rPr>
          <w:rFonts w:ascii="Times New Roman" w:hAnsi="Times New Roman"/>
          <w:sz w:val="24"/>
          <w:szCs w:val="24"/>
          <w:lang w:val="uk-UA"/>
        </w:rPr>
        <w:t xml:space="preserve"> зміни до договору щодо кількості (обсягу) </w:t>
      </w:r>
      <w:proofErr w:type="spellStart"/>
      <w:r w:rsidRPr="000406F0">
        <w:rPr>
          <w:rFonts w:ascii="Times New Roman" w:hAnsi="Times New Roman"/>
          <w:sz w:val="24"/>
          <w:szCs w:val="24"/>
          <w:lang w:val="uk-UA"/>
        </w:rPr>
        <w:t>у</w:t>
      </w:r>
      <w:r w:rsidRPr="000406F0">
        <w:rPr>
          <w:rFonts w:ascii="Times New Roman" w:eastAsia="Courier New" w:hAnsi="Times New Roman"/>
          <w:spacing w:val="4"/>
          <w:sz w:val="24"/>
          <w:szCs w:val="24"/>
          <w:lang w:val="uk-UA"/>
        </w:rPr>
        <w:t>випадках</w:t>
      </w:r>
      <w:proofErr w:type="spellEnd"/>
      <w:r w:rsidRPr="000406F0">
        <w:rPr>
          <w:rFonts w:ascii="Times New Roman" w:hAnsi="Times New Roman"/>
          <w:sz w:val="24"/>
          <w:szCs w:val="24"/>
          <w:lang w:val="uk-UA"/>
        </w:rPr>
        <w:t xml:space="preserve">, передбачених Договором </w:t>
      </w:r>
      <w:r w:rsidRPr="000406F0">
        <w:rPr>
          <w:rStyle w:val="21"/>
          <w:rFonts w:eastAsia="Calibri"/>
          <w:sz w:val="24"/>
          <w:szCs w:val="24"/>
        </w:rPr>
        <w:t>шляхом підписання Сторонами додаткової угоди до Договору, яка являється його невід’ємною частиною.</w:t>
      </w:r>
    </w:p>
    <w:p w14:paraId="7AA9928D" w14:textId="77777777" w:rsidR="000406F0" w:rsidRPr="000406F0" w:rsidRDefault="000406F0" w:rsidP="00A1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both"/>
        <w:rPr>
          <w:rFonts w:ascii="Times New Roman" w:hAnsi="Times New Roman"/>
          <w:sz w:val="24"/>
          <w:szCs w:val="24"/>
          <w:lang w:val="uk-UA" w:eastAsia="uk-UA" w:bidi="uk-UA"/>
        </w:rPr>
      </w:pPr>
    </w:p>
    <w:p w14:paraId="56683803" w14:textId="77777777" w:rsidR="000406F0" w:rsidRPr="000406F0" w:rsidRDefault="000406F0" w:rsidP="00A174F3">
      <w:pPr>
        <w:widowControl w:val="0"/>
        <w:numPr>
          <w:ilvl w:val="0"/>
          <w:numId w:val="40"/>
        </w:numPr>
        <w:tabs>
          <w:tab w:val="left" w:pos="4056"/>
        </w:tabs>
        <w:spacing w:after="0" w:line="240" w:lineRule="auto"/>
        <w:ind w:left="3700"/>
        <w:jc w:val="both"/>
        <w:rPr>
          <w:rFonts w:ascii="Times New Roman" w:hAnsi="Times New Roman"/>
          <w:sz w:val="24"/>
          <w:szCs w:val="24"/>
          <w:lang w:val="uk-UA"/>
        </w:rPr>
      </w:pPr>
      <w:r w:rsidRPr="000406F0">
        <w:rPr>
          <w:rStyle w:val="33"/>
          <w:rFonts w:eastAsia="Calibri"/>
          <w:sz w:val="24"/>
          <w:szCs w:val="24"/>
        </w:rPr>
        <w:t>ЯКІСТЬ ТОВАРУ</w:t>
      </w:r>
    </w:p>
    <w:p w14:paraId="7739B09D" w14:textId="77777777" w:rsidR="000406F0" w:rsidRPr="000406F0" w:rsidRDefault="000406F0" w:rsidP="00A174F3">
      <w:pPr>
        <w:tabs>
          <w:tab w:val="left" w:pos="916"/>
        </w:tabs>
        <w:spacing w:after="0"/>
        <w:jc w:val="both"/>
        <w:rPr>
          <w:rFonts w:ascii="Times New Roman" w:eastAsia="Courier New" w:hAnsi="Times New Roman"/>
          <w:sz w:val="24"/>
          <w:szCs w:val="24"/>
          <w:lang w:val="uk-UA"/>
        </w:rPr>
      </w:pPr>
      <w:r w:rsidRPr="000406F0">
        <w:rPr>
          <w:rFonts w:ascii="Times New Roman" w:eastAsia="Courier New" w:hAnsi="Times New Roman"/>
          <w:sz w:val="24"/>
          <w:szCs w:val="24"/>
          <w:lang w:val="uk-UA"/>
        </w:rPr>
        <w:t xml:space="preserve">2.1. Якість товару має відповідати </w:t>
      </w:r>
      <w:r w:rsidRPr="000406F0">
        <w:rPr>
          <w:rFonts w:ascii="Times New Roman" w:eastAsia="Courier New" w:hAnsi="Times New Roman"/>
          <w:spacing w:val="4"/>
          <w:sz w:val="24"/>
          <w:szCs w:val="24"/>
          <w:lang w:val="uk-UA"/>
        </w:rPr>
        <w:t>вимогам державних стандартів та/або технічним умовам</w:t>
      </w:r>
      <w:r w:rsidRPr="000406F0">
        <w:rPr>
          <w:rFonts w:ascii="Times New Roman" w:eastAsia="Courier New" w:hAnsi="Times New Roman"/>
          <w:sz w:val="24"/>
          <w:szCs w:val="24"/>
          <w:lang w:val="uk-UA" w:eastAsia="uk-UA"/>
        </w:rPr>
        <w:t xml:space="preserve">, а також </w:t>
      </w:r>
      <w:r w:rsidRPr="000406F0">
        <w:rPr>
          <w:rFonts w:ascii="Times New Roman" w:eastAsia="Courier New" w:hAnsi="Times New Roman"/>
          <w:sz w:val="24"/>
          <w:szCs w:val="24"/>
          <w:lang w:val="uk-UA"/>
        </w:rPr>
        <w:t>умовам, встановленим чинним законодавством до товару даного виду.</w:t>
      </w:r>
    </w:p>
    <w:p w14:paraId="7B397BF4" w14:textId="77777777" w:rsidR="000406F0" w:rsidRPr="000406F0" w:rsidRDefault="000406F0" w:rsidP="00A174F3">
      <w:pPr>
        <w:tabs>
          <w:tab w:val="left" w:pos="916"/>
        </w:tabs>
        <w:spacing w:after="0"/>
        <w:jc w:val="both"/>
        <w:rPr>
          <w:rFonts w:ascii="Times New Roman" w:hAnsi="Times New Roman"/>
          <w:sz w:val="24"/>
          <w:szCs w:val="24"/>
          <w:lang w:val="uk-UA"/>
        </w:rPr>
      </w:pPr>
      <w:r w:rsidRPr="000406F0">
        <w:rPr>
          <w:rFonts w:ascii="Times New Roman" w:hAnsi="Times New Roman"/>
          <w:sz w:val="24"/>
          <w:szCs w:val="24"/>
          <w:lang w:val="uk-UA"/>
        </w:rPr>
        <w:t xml:space="preserve">2.2. </w:t>
      </w:r>
      <w:r w:rsidRPr="000406F0">
        <w:rPr>
          <w:rFonts w:ascii="Times New Roman" w:hAnsi="Times New Roman"/>
          <w:sz w:val="24"/>
          <w:szCs w:val="24"/>
        </w:rPr>
        <w:t xml:space="preserve">Товар (при </w:t>
      </w:r>
      <w:proofErr w:type="spellStart"/>
      <w:r w:rsidRPr="000406F0">
        <w:rPr>
          <w:rFonts w:ascii="Times New Roman" w:hAnsi="Times New Roman"/>
          <w:sz w:val="24"/>
          <w:szCs w:val="24"/>
        </w:rPr>
        <w:t>поставці</w:t>
      </w:r>
      <w:proofErr w:type="spellEnd"/>
      <w:r w:rsidRPr="000406F0">
        <w:rPr>
          <w:rFonts w:ascii="Times New Roman" w:hAnsi="Times New Roman"/>
          <w:sz w:val="24"/>
          <w:szCs w:val="24"/>
        </w:rPr>
        <w:t xml:space="preserve">) повинен </w:t>
      </w:r>
      <w:proofErr w:type="spellStart"/>
      <w:r w:rsidRPr="000406F0">
        <w:rPr>
          <w:rFonts w:ascii="Times New Roman" w:hAnsi="Times New Roman"/>
          <w:sz w:val="24"/>
          <w:szCs w:val="24"/>
        </w:rPr>
        <w:t>супроводжуватись</w:t>
      </w:r>
      <w:proofErr w:type="spellEnd"/>
      <w:r w:rsidRPr="000406F0">
        <w:rPr>
          <w:rFonts w:ascii="Times New Roman" w:hAnsi="Times New Roman"/>
          <w:sz w:val="24"/>
          <w:szCs w:val="24"/>
        </w:rPr>
        <w:t xml:space="preserve"> </w:t>
      </w:r>
      <w:r w:rsidRPr="000406F0">
        <w:rPr>
          <w:rFonts w:ascii="Times New Roman" w:hAnsi="Times New Roman"/>
          <w:sz w:val="24"/>
          <w:szCs w:val="24"/>
          <w:lang w:val="uk-UA"/>
        </w:rPr>
        <w:t>документами, що підтверджують якість та безпеку, а саме: копіями посвідчень якості та/або іншим документальним підтвердженням якості та безпеки товару (у передбачених законодавством випадках).</w:t>
      </w:r>
    </w:p>
    <w:p w14:paraId="675548D5" w14:textId="77777777" w:rsidR="000406F0" w:rsidRPr="000406F0" w:rsidRDefault="000406F0" w:rsidP="00A174F3">
      <w:pPr>
        <w:suppressAutoHyphens/>
        <w:spacing w:after="0"/>
        <w:jc w:val="both"/>
        <w:rPr>
          <w:rFonts w:ascii="Times New Roman" w:hAnsi="Times New Roman"/>
          <w:spacing w:val="4"/>
          <w:sz w:val="24"/>
          <w:szCs w:val="24"/>
          <w:lang w:val="uk-UA"/>
        </w:rPr>
      </w:pPr>
      <w:r w:rsidRPr="000406F0">
        <w:rPr>
          <w:rFonts w:ascii="Times New Roman" w:hAnsi="Times New Roman"/>
          <w:spacing w:val="4"/>
          <w:sz w:val="24"/>
          <w:szCs w:val="24"/>
          <w:lang w:val="uk-UA"/>
        </w:rPr>
        <w:t xml:space="preserve">2.3. У разі виявлення неякісного товару, </w:t>
      </w:r>
      <w:r w:rsidRPr="000406F0">
        <w:rPr>
          <w:rFonts w:ascii="Times New Roman" w:hAnsi="Times New Roman"/>
          <w:sz w:val="24"/>
          <w:szCs w:val="24"/>
          <w:lang w:val="uk-UA"/>
        </w:rPr>
        <w:t>складається акт та вживаються дії передбачені чинним законодавством та Договором.</w:t>
      </w:r>
    </w:p>
    <w:p w14:paraId="4DD803B2" w14:textId="77777777" w:rsidR="000406F0" w:rsidRPr="000406F0" w:rsidRDefault="000406F0" w:rsidP="00A174F3">
      <w:pPr>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ourier New" w:hAnsi="Times New Roman"/>
          <w:sz w:val="24"/>
          <w:szCs w:val="24"/>
          <w:lang w:val="uk-UA"/>
        </w:rPr>
      </w:pPr>
      <w:r w:rsidRPr="000406F0">
        <w:rPr>
          <w:rFonts w:ascii="Times New Roman" w:hAnsi="Times New Roman"/>
          <w:spacing w:val="4"/>
          <w:sz w:val="24"/>
          <w:szCs w:val="24"/>
          <w:lang w:val="uk-UA"/>
        </w:rPr>
        <w:t xml:space="preserve">2.4. </w:t>
      </w:r>
      <w:r w:rsidRPr="000406F0">
        <w:rPr>
          <w:rFonts w:ascii="Times New Roman" w:hAnsi="Times New Roman"/>
          <w:sz w:val="24"/>
          <w:szCs w:val="24"/>
          <w:lang w:val="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7312A837" w14:textId="77777777" w:rsidR="000406F0" w:rsidRPr="000406F0" w:rsidRDefault="000406F0" w:rsidP="00FA7921">
      <w:pPr>
        <w:tabs>
          <w:tab w:val="left" w:pos="381"/>
        </w:tabs>
        <w:spacing w:after="0"/>
        <w:jc w:val="both"/>
        <w:rPr>
          <w:rFonts w:ascii="Times New Roman" w:hAnsi="Times New Roman"/>
          <w:sz w:val="24"/>
          <w:szCs w:val="24"/>
          <w:lang w:val="uk-UA"/>
        </w:rPr>
      </w:pPr>
      <w:r w:rsidRPr="000406F0">
        <w:rPr>
          <w:rFonts w:ascii="Times New Roman" w:hAnsi="Times New Roman"/>
          <w:sz w:val="24"/>
          <w:szCs w:val="24"/>
          <w:lang w:val="uk-UA"/>
        </w:rPr>
        <w:t>2.5. Вугілля  має бути без сміття, землі та  камінців.</w:t>
      </w:r>
    </w:p>
    <w:p w14:paraId="2DCC3D0B" w14:textId="77777777" w:rsidR="000406F0" w:rsidRPr="000406F0" w:rsidRDefault="000406F0" w:rsidP="00A174F3">
      <w:pPr>
        <w:suppressAutoHyphens/>
        <w:spacing w:after="0"/>
        <w:jc w:val="both"/>
        <w:rPr>
          <w:rStyle w:val="21"/>
          <w:rFonts w:eastAsia="Calibri"/>
          <w:sz w:val="24"/>
          <w:szCs w:val="24"/>
        </w:rPr>
      </w:pPr>
      <w:r w:rsidRPr="000406F0">
        <w:rPr>
          <w:rFonts w:ascii="Times New Roman" w:hAnsi="Times New Roman"/>
          <w:sz w:val="24"/>
          <w:szCs w:val="24"/>
          <w:lang w:val="uk-UA"/>
        </w:rPr>
        <w:t xml:space="preserve">2.6. Сторони можуть </w:t>
      </w:r>
      <w:proofErr w:type="spellStart"/>
      <w:r w:rsidRPr="000406F0">
        <w:rPr>
          <w:rFonts w:ascii="Times New Roman" w:hAnsi="Times New Roman"/>
          <w:sz w:val="24"/>
          <w:szCs w:val="24"/>
          <w:lang w:val="uk-UA"/>
        </w:rPr>
        <w:t>внести</w:t>
      </w:r>
      <w:proofErr w:type="spellEnd"/>
      <w:r w:rsidRPr="000406F0">
        <w:rPr>
          <w:rFonts w:ascii="Times New Roman" w:hAnsi="Times New Roman"/>
          <w:sz w:val="24"/>
          <w:szCs w:val="24"/>
          <w:lang w:val="uk-UA"/>
        </w:rPr>
        <w:t xml:space="preserve"> зміни до договору щодо якості товару у випадках, передбачених Договором </w:t>
      </w:r>
      <w:r w:rsidRPr="000406F0">
        <w:rPr>
          <w:rStyle w:val="21"/>
          <w:rFonts w:eastAsia="Calibri"/>
          <w:sz w:val="24"/>
          <w:szCs w:val="24"/>
        </w:rPr>
        <w:t>шляхом підписання Сторонами додаткової угоди до Договору, яка являється його невід’ємною частиною.</w:t>
      </w:r>
    </w:p>
    <w:p w14:paraId="0F4E9A9A" w14:textId="77777777" w:rsidR="000406F0" w:rsidRPr="000406F0" w:rsidRDefault="000406F0" w:rsidP="00A174F3">
      <w:pPr>
        <w:suppressAutoHyphens/>
        <w:spacing w:after="0"/>
        <w:jc w:val="both"/>
        <w:rPr>
          <w:rStyle w:val="21"/>
          <w:rFonts w:eastAsia="Calibri"/>
          <w:spacing w:val="4"/>
          <w:sz w:val="24"/>
          <w:szCs w:val="24"/>
          <w:lang w:eastAsia="ru-RU"/>
        </w:rPr>
      </w:pPr>
    </w:p>
    <w:p w14:paraId="558DC3FC" w14:textId="77777777" w:rsidR="000406F0" w:rsidRPr="000406F0" w:rsidRDefault="000406F0" w:rsidP="00A174F3">
      <w:pPr>
        <w:widowControl w:val="0"/>
        <w:numPr>
          <w:ilvl w:val="0"/>
          <w:numId w:val="40"/>
        </w:numPr>
        <w:tabs>
          <w:tab w:val="left" w:pos="4207"/>
        </w:tabs>
        <w:spacing w:after="0" w:line="240" w:lineRule="auto"/>
        <w:ind w:left="3700"/>
        <w:jc w:val="both"/>
        <w:outlineLvl w:val="0"/>
        <w:rPr>
          <w:rFonts w:ascii="Times New Roman" w:hAnsi="Times New Roman"/>
          <w:sz w:val="24"/>
          <w:szCs w:val="24"/>
          <w:lang w:val="uk-UA"/>
        </w:rPr>
      </w:pPr>
      <w:bookmarkStart w:id="8" w:name="bookmark1"/>
      <w:r w:rsidRPr="000406F0">
        <w:rPr>
          <w:rStyle w:val="14"/>
          <w:rFonts w:eastAsia="Calibri"/>
          <w:sz w:val="24"/>
          <w:szCs w:val="24"/>
        </w:rPr>
        <w:t>ЦІНА ДОГОВОРУ</w:t>
      </w:r>
      <w:bookmarkEnd w:id="8"/>
    </w:p>
    <w:p w14:paraId="3AA483AC" w14:textId="77777777" w:rsidR="000406F0" w:rsidRPr="000406F0" w:rsidRDefault="000406F0" w:rsidP="00A174F3">
      <w:pPr>
        <w:widowControl w:val="0"/>
        <w:numPr>
          <w:ilvl w:val="1"/>
          <w:numId w:val="41"/>
        </w:numPr>
        <w:tabs>
          <w:tab w:val="left" w:pos="0"/>
        </w:tabs>
        <w:spacing w:after="0" w:line="240" w:lineRule="auto"/>
        <w:ind w:left="0" w:firstLine="0"/>
        <w:jc w:val="both"/>
        <w:rPr>
          <w:rStyle w:val="21"/>
          <w:rFonts w:eastAsia="Calibri"/>
          <w:sz w:val="24"/>
          <w:szCs w:val="24"/>
        </w:rPr>
      </w:pPr>
      <w:r w:rsidRPr="000406F0">
        <w:rPr>
          <w:rStyle w:val="21"/>
          <w:rFonts w:eastAsia="Calibri"/>
          <w:sz w:val="24"/>
          <w:szCs w:val="24"/>
        </w:rPr>
        <w:t>Ціна Договору становить:</w:t>
      </w:r>
    </w:p>
    <w:p w14:paraId="545C3141" w14:textId="77777777" w:rsidR="000406F0" w:rsidRPr="000406F0" w:rsidRDefault="000406F0" w:rsidP="00A174F3">
      <w:pPr>
        <w:widowControl w:val="0"/>
        <w:tabs>
          <w:tab w:val="left" w:pos="0"/>
        </w:tabs>
        <w:spacing w:after="0"/>
        <w:jc w:val="both"/>
        <w:rPr>
          <w:rStyle w:val="21"/>
          <w:rFonts w:eastAsia="Calibri"/>
          <w:sz w:val="24"/>
          <w:szCs w:val="24"/>
        </w:rPr>
      </w:pPr>
      <w:r w:rsidRPr="000406F0">
        <w:rPr>
          <w:rStyle w:val="21"/>
          <w:rFonts w:eastAsia="Calibri"/>
          <w:sz w:val="24"/>
          <w:szCs w:val="24"/>
        </w:rPr>
        <w:t>_______________________________________________</w:t>
      </w:r>
      <w:r w:rsidRPr="000406F0">
        <w:rPr>
          <w:rStyle w:val="21"/>
          <w:rFonts w:eastAsia="Calibri"/>
          <w:sz w:val="24"/>
          <w:szCs w:val="24"/>
        </w:rPr>
        <w:tab/>
        <w:t xml:space="preserve">грн. </w:t>
      </w:r>
      <w:r w:rsidRPr="000406F0">
        <w:rPr>
          <w:rStyle w:val="22"/>
          <w:rFonts w:eastAsia="Calibri"/>
          <w:sz w:val="24"/>
          <w:szCs w:val="24"/>
        </w:rPr>
        <w:t>(цифрами, словами).</w:t>
      </w:r>
    </w:p>
    <w:p w14:paraId="6FDA674C" w14:textId="77777777" w:rsidR="000406F0" w:rsidRPr="000406F0" w:rsidRDefault="000406F0" w:rsidP="00A174F3">
      <w:pPr>
        <w:widowControl w:val="0"/>
        <w:numPr>
          <w:ilvl w:val="1"/>
          <w:numId w:val="41"/>
        </w:numPr>
        <w:tabs>
          <w:tab w:val="left" w:pos="0"/>
        </w:tabs>
        <w:spacing w:after="0" w:line="240" w:lineRule="auto"/>
        <w:ind w:left="0" w:firstLine="0"/>
        <w:jc w:val="both"/>
        <w:rPr>
          <w:rFonts w:ascii="Times New Roman" w:hAnsi="Times New Roman"/>
          <w:sz w:val="24"/>
          <w:szCs w:val="24"/>
          <w:lang w:val="uk-UA" w:eastAsia="uk-UA" w:bidi="uk-UA"/>
        </w:rPr>
      </w:pPr>
      <w:r w:rsidRPr="000406F0">
        <w:rPr>
          <w:rFonts w:ascii="Times New Roman" w:hAnsi="Times New Roman"/>
          <w:sz w:val="24"/>
          <w:szCs w:val="24"/>
          <w:lang w:val="uk-UA"/>
        </w:rPr>
        <w:t xml:space="preserve">Ціни на товар встановлюються з урахуванням податків і зборів (обов’язкових платежів), що сплачуються або мають бути сплачені, витрат на поставку до місця поставки (передачі) </w:t>
      </w:r>
      <w:proofErr w:type="spellStart"/>
      <w:r w:rsidRPr="000406F0">
        <w:rPr>
          <w:rFonts w:ascii="Times New Roman" w:hAnsi="Times New Roman"/>
          <w:sz w:val="24"/>
          <w:szCs w:val="24"/>
          <w:lang w:val="uk-UA"/>
        </w:rPr>
        <w:t>товару;зважування</w:t>
      </w:r>
      <w:proofErr w:type="spellEnd"/>
      <w:r w:rsidRPr="000406F0">
        <w:rPr>
          <w:rFonts w:ascii="Times New Roman" w:hAnsi="Times New Roman"/>
          <w:sz w:val="24"/>
          <w:szCs w:val="24"/>
          <w:lang w:val="uk-UA"/>
        </w:rPr>
        <w:t>, навантаження та розвантаження, інших витрат, передбачених чинним законодавством та тендерною документацією на закупівлю товару даного виду.</w:t>
      </w:r>
    </w:p>
    <w:p w14:paraId="28B9C2E6" w14:textId="77777777" w:rsidR="000406F0" w:rsidRPr="000406F0" w:rsidRDefault="000406F0" w:rsidP="00A174F3">
      <w:pPr>
        <w:widowControl w:val="0"/>
        <w:numPr>
          <w:ilvl w:val="1"/>
          <w:numId w:val="41"/>
        </w:numPr>
        <w:tabs>
          <w:tab w:val="left" w:pos="0"/>
        </w:tabs>
        <w:spacing w:after="0" w:line="240" w:lineRule="auto"/>
        <w:ind w:left="0" w:firstLine="0"/>
        <w:jc w:val="both"/>
        <w:rPr>
          <w:rFonts w:ascii="Times New Roman" w:hAnsi="Times New Roman"/>
          <w:sz w:val="24"/>
          <w:szCs w:val="24"/>
          <w:lang w:val="uk-UA" w:eastAsia="uk-UA" w:bidi="uk-UA"/>
        </w:rPr>
      </w:pPr>
      <w:r w:rsidRPr="000406F0">
        <w:rPr>
          <w:rFonts w:ascii="Times New Roman" w:hAnsi="Times New Roman"/>
          <w:sz w:val="24"/>
          <w:szCs w:val="24"/>
          <w:lang w:val="uk-UA"/>
        </w:rPr>
        <w:t xml:space="preserve">Сторони можуть </w:t>
      </w:r>
      <w:proofErr w:type="spellStart"/>
      <w:r w:rsidRPr="000406F0">
        <w:rPr>
          <w:rFonts w:ascii="Times New Roman" w:hAnsi="Times New Roman"/>
          <w:sz w:val="24"/>
          <w:szCs w:val="24"/>
          <w:lang w:val="uk-UA"/>
        </w:rPr>
        <w:t>внести</w:t>
      </w:r>
      <w:proofErr w:type="spellEnd"/>
      <w:r w:rsidRPr="000406F0">
        <w:rPr>
          <w:rFonts w:ascii="Times New Roman" w:hAnsi="Times New Roman"/>
          <w:sz w:val="24"/>
          <w:szCs w:val="24"/>
          <w:lang w:val="uk-UA"/>
        </w:rPr>
        <w:t xml:space="preserve"> зміни до договору щодо зміни ціни у випадках, </w:t>
      </w:r>
      <w:r w:rsidRPr="000406F0">
        <w:rPr>
          <w:rFonts w:ascii="Times New Roman" w:hAnsi="Times New Roman"/>
          <w:sz w:val="24"/>
          <w:szCs w:val="24"/>
          <w:lang w:val="uk-UA"/>
        </w:rPr>
        <w:lastRenderedPageBreak/>
        <w:t xml:space="preserve">передбачених Договором </w:t>
      </w:r>
      <w:r w:rsidRPr="000406F0">
        <w:rPr>
          <w:rStyle w:val="21"/>
          <w:rFonts w:eastAsia="Calibri"/>
          <w:sz w:val="24"/>
          <w:szCs w:val="24"/>
        </w:rPr>
        <w:t>шляхом підписання Сторонами додаткової угоди до Договору, яка являється його невід’ємною частиною.</w:t>
      </w:r>
    </w:p>
    <w:p w14:paraId="7976C7CB" w14:textId="77777777" w:rsidR="000406F0" w:rsidRPr="000406F0" w:rsidRDefault="000406F0" w:rsidP="00A174F3">
      <w:pPr>
        <w:widowControl w:val="0"/>
        <w:numPr>
          <w:ilvl w:val="0"/>
          <w:numId w:val="40"/>
        </w:numPr>
        <w:tabs>
          <w:tab w:val="left" w:pos="3218"/>
        </w:tabs>
        <w:spacing w:after="0" w:line="240" w:lineRule="auto"/>
        <w:ind w:left="2720"/>
        <w:jc w:val="both"/>
        <w:outlineLvl w:val="0"/>
        <w:rPr>
          <w:rFonts w:ascii="Times New Roman" w:hAnsi="Times New Roman"/>
          <w:sz w:val="24"/>
          <w:szCs w:val="24"/>
          <w:lang w:val="uk-UA"/>
        </w:rPr>
      </w:pPr>
      <w:bookmarkStart w:id="9" w:name="bookmark2"/>
      <w:r w:rsidRPr="000406F0">
        <w:rPr>
          <w:rStyle w:val="14"/>
          <w:rFonts w:eastAsia="Calibri"/>
          <w:sz w:val="24"/>
          <w:szCs w:val="24"/>
        </w:rPr>
        <w:t>ПОРЯДОК ЗДІЙСНЕННЯ ОПЛАТИ</w:t>
      </w:r>
      <w:bookmarkEnd w:id="9"/>
    </w:p>
    <w:p w14:paraId="5CDBB992" w14:textId="0626B2E4" w:rsidR="000406F0" w:rsidRPr="000406F0" w:rsidRDefault="000406F0" w:rsidP="00A174F3">
      <w:pPr>
        <w:widowControl w:val="0"/>
        <w:tabs>
          <w:tab w:val="left" w:pos="0"/>
        </w:tabs>
        <w:spacing w:after="0"/>
        <w:jc w:val="both"/>
        <w:rPr>
          <w:rFonts w:ascii="Times New Roman" w:hAnsi="Times New Roman"/>
          <w:i/>
          <w:sz w:val="24"/>
          <w:szCs w:val="24"/>
          <w:lang w:val="uk-UA"/>
        </w:rPr>
      </w:pPr>
      <w:r w:rsidRPr="000406F0">
        <w:rPr>
          <w:rFonts w:ascii="Times New Roman" w:hAnsi="Times New Roman"/>
          <w:sz w:val="24"/>
          <w:szCs w:val="24"/>
          <w:lang w:val="uk-UA"/>
        </w:rPr>
        <w:t>4.1. Розрахунки за товар здійснюються на умовах відстрочки платежу протягом 30</w:t>
      </w:r>
      <w:r w:rsidR="004D3DA7">
        <w:rPr>
          <w:rFonts w:ascii="Times New Roman" w:hAnsi="Times New Roman"/>
          <w:sz w:val="24"/>
          <w:szCs w:val="24"/>
          <w:lang w:val="uk-UA"/>
        </w:rPr>
        <w:t xml:space="preserve"> </w:t>
      </w:r>
      <w:r w:rsidR="004D3DA7" w:rsidRPr="004D3DA7">
        <w:rPr>
          <w:rFonts w:ascii="Times New Roman" w:hAnsi="Times New Roman"/>
          <w:sz w:val="24"/>
          <w:szCs w:val="24"/>
          <w:lang w:val="uk-UA"/>
        </w:rPr>
        <w:t>календарних</w:t>
      </w:r>
      <w:r w:rsidRPr="000406F0">
        <w:rPr>
          <w:rFonts w:ascii="Times New Roman" w:hAnsi="Times New Roman"/>
          <w:sz w:val="24"/>
          <w:szCs w:val="24"/>
          <w:lang w:val="uk-UA"/>
        </w:rPr>
        <w:t xml:space="preserve"> днів з дня поставки (передачі) товару</w:t>
      </w:r>
      <w:r w:rsidRPr="000406F0">
        <w:rPr>
          <w:rFonts w:ascii="Times New Roman" w:hAnsi="Times New Roman"/>
          <w:bCs/>
          <w:i/>
          <w:sz w:val="24"/>
          <w:szCs w:val="24"/>
          <w:lang w:val="uk-UA"/>
        </w:rPr>
        <w:t>.</w:t>
      </w:r>
    </w:p>
    <w:p w14:paraId="746AF592" w14:textId="158939DA" w:rsidR="000406F0" w:rsidRPr="000406F0" w:rsidRDefault="000406F0" w:rsidP="00A174F3">
      <w:pPr>
        <w:pStyle w:val="af1"/>
        <w:tabs>
          <w:tab w:val="left" w:pos="180"/>
        </w:tabs>
        <w:spacing w:after="0"/>
        <w:jc w:val="both"/>
        <w:rPr>
          <w:sz w:val="24"/>
          <w:szCs w:val="24"/>
          <w:lang w:val="uk-UA"/>
        </w:rPr>
      </w:pPr>
      <w:r w:rsidRPr="000406F0">
        <w:rPr>
          <w:sz w:val="24"/>
          <w:szCs w:val="24"/>
          <w:lang w:val="uk-UA"/>
        </w:rPr>
        <w:t xml:space="preserve">У разі затримки бюджетного фінансування розрахунок за поставлений товар здійснюється протягом 3-х </w:t>
      </w:r>
      <w:bookmarkStart w:id="10" w:name="_Hlk163534248"/>
      <w:r w:rsidR="008848C8">
        <w:rPr>
          <w:sz w:val="24"/>
          <w:szCs w:val="24"/>
          <w:lang w:val="uk-UA"/>
        </w:rPr>
        <w:t>календарних</w:t>
      </w:r>
      <w:bookmarkEnd w:id="10"/>
      <w:r w:rsidRPr="000406F0">
        <w:rPr>
          <w:sz w:val="24"/>
          <w:szCs w:val="24"/>
          <w:lang w:val="uk-UA"/>
        </w:rPr>
        <w:t xml:space="preserve"> днів з дати отримання Замовником бюджетного призначення на фінансування закупівлі на свій реєстраційний рахунок.</w:t>
      </w:r>
    </w:p>
    <w:p w14:paraId="465BD295" w14:textId="77777777" w:rsidR="000406F0" w:rsidRPr="000406F0" w:rsidRDefault="000406F0" w:rsidP="00A174F3">
      <w:pPr>
        <w:pStyle w:val="af1"/>
        <w:tabs>
          <w:tab w:val="left" w:pos="180"/>
        </w:tabs>
        <w:spacing w:after="0"/>
        <w:jc w:val="both"/>
        <w:rPr>
          <w:sz w:val="24"/>
          <w:szCs w:val="24"/>
          <w:lang w:val="uk-UA"/>
        </w:rPr>
      </w:pPr>
      <w:r w:rsidRPr="000406F0">
        <w:rPr>
          <w:sz w:val="24"/>
          <w:szCs w:val="24"/>
          <w:lang w:val="uk-UA"/>
        </w:rPr>
        <w:t>4.2. Розрахунки між сторонами проводяться в національній валюті України – гривні, шляхом перерахування Замовником грошових коштів на розрахунковий рахунок Постачальника.</w:t>
      </w:r>
    </w:p>
    <w:p w14:paraId="4BAA7160" w14:textId="77777777" w:rsidR="000406F0" w:rsidRPr="000406F0" w:rsidRDefault="000406F0" w:rsidP="00A1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ourier New" w:hAnsi="Times New Roman"/>
          <w:sz w:val="24"/>
          <w:szCs w:val="24"/>
          <w:lang w:val="uk-UA"/>
        </w:rPr>
      </w:pPr>
      <w:r w:rsidRPr="000406F0">
        <w:rPr>
          <w:rFonts w:ascii="Times New Roman" w:hAnsi="Times New Roman"/>
          <w:sz w:val="24"/>
          <w:szCs w:val="24"/>
          <w:lang w:val="uk-UA"/>
        </w:rPr>
        <w:t xml:space="preserve">4.3. </w:t>
      </w:r>
      <w:r w:rsidRPr="000406F0">
        <w:rPr>
          <w:rFonts w:ascii="Times New Roman" w:eastAsia="Courier New" w:hAnsi="Times New Roman"/>
          <w:sz w:val="24"/>
          <w:szCs w:val="24"/>
          <w:lang w:val="uk-UA"/>
        </w:rPr>
        <w:t>Бюджетні зобов’язання за договором виникають у разі наявності та в межах  відповідних бюджетних асигнувань.</w:t>
      </w:r>
    </w:p>
    <w:p w14:paraId="64CC4225" w14:textId="77777777" w:rsidR="000406F0" w:rsidRPr="000406F0" w:rsidRDefault="000406F0" w:rsidP="00A174F3">
      <w:pPr>
        <w:widowControl w:val="0"/>
        <w:numPr>
          <w:ilvl w:val="0"/>
          <w:numId w:val="40"/>
        </w:numPr>
        <w:tabs>
          <w:tab w:val="left" w:pos="3926"/>
        </w:tabs>
        <w:spacing w:after="0" w:line="240" w:lineRule="auto"/>
        <w:ind w:left="3520"/>
        <w:jc w:val="both"/>
        <w:outlineLvl w:val="0"/>
        <w:rPr>
          <w:rFonts w:ascii="Times New Roman" w:hAnsi="Times New Roman"/>
          <w:sz w:val="24"/>
          <w:szCs w:val="24"/>
          <w:lang w:val="uk-UA"/>
        </w:rPr>
      </w:pPr>
      <w:bookmarkStart w:id="11" w:name="bookmark3"/>
      <w:r w:rsidRPr="000406F0">
        <w:rPr>
          <w:rStyle w:val="14"/>
          <w:rFonts w:eastAsia="Calibri"/>
          <w:sz w:val="24"/>
          <w:szCs w:val="24"/>
        </w:rPr>
        <w:t>ПОСТАВКА (ПЕРЕДАЧА) ТОВАРУ</w:t>
      </w:r>
      <w:bookmarkEnd w:id="11"/>
    </w:p>
    <w:p w14:paraId="0B127038" w14:textId="585B5A82" w:rsidR="000406F0" w:rsidRPr="000406F0" w:rsidRDefault="000406F0" w:rsidP="00A174F3">
      <w:pPr>
        <w:pStyle w:val="rvps2"/>
        <w:tabs>
          <w:tab w:val="left" w:pos="142"/>
        </w:tabs>
        <w:spacing w:before="0" w:beforeAutospacing="0" w:after="0" w:afterAutospacing="0"/>
        <w:jc w:val="both"/>
        <w:rPr>
          <w:rStyle w:val="21"/>
          <w:i/>
          <w:sz w:val="24"/>
          <w:szCs w:val="24"/>
          <w:u w:val="single"/>
        </w:rPr>
      </w:pPr>
      <w:r w:rsidRPr="000406F0">
        <w:rPr>
          <w:lang w:val="uk-UA"/>
        </w:rPr>
        <w:t xml:space="preserve">5.1. Строк (термін) поставки (передачі) товару: </w:t>
      </w:r>
      <w:r w:rsidRPr="002938AB">
        <w:rPr>
          <w:b/>
          <w:bCs/>
          <w:lang w:val="uk-UA"/>
        </w:rPr>
        <w:t xml:space="preserve">до </w:t>
      </w:r>
      <w:r w:rsidR="008848C8" w:rsidRPr="002938AB">
        <w:rPr>
          <w:b/>
          <w:bCs/>
          <w:lang w:val="uk-UA"/>
        </w:rPr>
        <w:t>0</w:t>
      </w:r>
      <w:r w:rsidRPr="002938AB">
        <w:rPr>
          <w:b/>
          <w:bCs/>
          <w:lang w:val="uk-UA"/>
        </w:rPr>
        <w:t>1.0</w:t>
      </w:r>
      <w:r w:rsidR="008848C8" w:rsidRPr="002938AB">
        <w:rPr>
          <w:b/>
          <w:bCs/>
          <w:lang w:val="uk-UA"/>
        </w:rPr>
        <w:t>9</w:t>
      </w:r>
      <w:r w:rsidRPr="002938AB">
        <w:rPr>
          <w:b/>
          <w:bCs/>
          <w:lang w:val="uk-UA"/>
        </w:rPr>
        <w:t>.2024 р.</w:t>
      </w:r>
    </w:p>
    <w:p w14:paraId="5D67C199" w14:textId="77777777" w:rsidR="000406F0" w:rsidRPr="000406F0" w:rsidRDefault="000406F0" w:rsidP="00A174F3">
      <w:pPr>
        <w:spacing w:after="0"/>
        <w:jc w:val="both"/>
        <w:rPr>
          <w:rFonts w:ascii="Times New Roman" w:hAnsi="Times New Roman"/>
          <w:sz w:val="24"/>
          <w:szCs w:val="24"/>
          <w:lang w:val="uk-UA"/>
        </w:rPr>
      </w:pPr>
      <w:r w:rsidRPr="000406F0">
        <w:rPr>
          <w:rFonts w:ascii="Times New Roman" w:hAnsi="Times New Roman"/>
          <w:sz w:val="24"/>
          <w:szCs w:val="24"/>
          <w:bdr w:val="none" w:sz="0" w:space="0" w:color="auto" w:frame="1"/>
          <w:lang w:val="uk-UA"/>
        </w:rPr>
        <w:t xml:space="preserve">5.2. </w:t>
      </w:r>
      <w:r w:rsidRPr="000406F0">
        <w:rPr>
          <w:rFonts w:ascii="Times New Roman" w:hAnsi="Times New Roman"/>
          <w:sz w:val="24"/>
          <w:szCs w:val="24"/>
          <w:lang w:val="uk-UA"/>
        </w:rPr>
        <w:t>Місце поставки (передачі) товару: згідно Додатку 2 до договору.</w:t>
      </w:r>
    </w:p>
    <w:p w14:paraId="707AFFB1" w14:textId="77777777" w:rsidR="000406F0" w:rsidRPr="000406F0" w:rsidRDefault="000406F0" w:rsidP="00A174F3">
      <w:pPr>
        <w:spacing w:after="0"/>
        <w:jc w:val="both"/>
        <w:rPr>
          <w:rFonts w:ascii="Times New Roman" w:hAnsi="Times New Roman"/>
          <w:sz w:val="24"/>
          <w:szCs w:val="24"/>
          <w:lang w:val="uk-UA"/>
        </w:rPr>
      </w:pPr>
      <w:r w:rsidRPr="000406F0">
        <w:rPr>
          <w:rFonts w:ascii="Times New Roman" w:hAnsi="Times New Roman"/>
          <w:sz w:val="24"/>
          <w:szCs w:val="24"/>
          <w:lang w:val="uk-UA"/>
        </w:rPr>
        <w:t xml:space="preserve">5.3. </w:t>
      </w:r>
      <w:r w:rsidRPr="000406F0">
        <w:rPr>
          <w:rFonts w:ascii="Times New Roman" w:hAnsi="Times New Roman"/>
          <w:sz w:val="24"/>
          <w:szCs w:val="24"/>
        </w:rPr>
        <w:t xml:space="preserve">Поставка (передача) товару </w:t>
      </w:r>
      <w:r w:rsidRPr="000406F0">
        <w:rPr>
          <w:rFonts w:ascii="Times New Roman" w:hAnsi="Times New Roman"/>
          <w:sz w:val="24"/>
          <w:szCs w:val="24"/>
          <w:lang w:val="uk-UA"/>
        </w:rPr>
        <w:t>здійснюється транспортом Постачальника згідно з наданими заявками Покупця.</w:t>
      </w:r>
    </w:p>
    <w:p w14:paraId="39B025D5" w14:textId="77777777" w:rsidR="000406F0" w:rsidRPr="000406F0" w:rsidRDefault="000406F0" w:rsidP="00A174F3">
      <w:pPr>
        <w:tabs>
          <w:tab w:val="left" w:pos="360"/>
        </w:tabs>
        <w:spacing w:after="0"/>
        <w:jc w:val="both"/>
        <w:rPr>
          <w:rFonts w:ascii="Times New Roman" w:hAnsi="Times New Roman"/>
          <w:sz w:val="24"/>
          <w:szCs w:val="24"/>
          <w:lang w:val="uk-UA"/>
        </w:rPr>
      </w:pPr>
      <w:r w:rsidRPr="000406F0">
        <w:rPr>
          <w:rFonts w:ascii="Times New Roman" w:hAnsi="Times New Roman"/>
          <w:sz w:val="24"/>
          <w:szCs w:val="24"/>
          <w:lang w:val="uk-UA"/>
        </w:rPr>
        <w:t xml:space="preserve">5.4. Приймання-передача товару здійснюється Сторонами в порядку, що визначається чинним законодавством України. </w:t>
      </w:r>
    </w:p>
    <w:p w14:paraId="35A83206" w14:textId="77777777" w:rsidR="000406F0" w:rsidRPr="000406F0" w:rsidRDefault="000406F0" w:rsidP="00A174F3">
      <w:pPr>
        <w:tabs>
          <w:tab w:val="left" w:pos="360"/>
        </w:tabs>
        <w:spacing w:after="0"/>
        <w:jc w:val="both"/>
        <w:rPr>
          <w:rFonts w:ascii="Times New Roman" w:hAnsi="Times New Roman"/>
          <w:sz w:val="24"/>
          <w:szCs w:val="24"/>
          <w:lang w:val="uk-UA"/>
        </w:rPr>
      </w:pPr>
    </w:p>
    <w:p w14:paraId="1093DB43" w14:textId="77777777" w:rsidR="000406F0" w:rsidRPr="000406F0" w:rsidRDefault="000406F0" w:rsidP="00A174F3">
      <w:pPr>
        <w:widowControl w:val="0"/>
        <w:numPr>
          <w:ilvl w:val="0"/>
          <w:numId w:val="40"/>
        </w:numPr>
        <w:tabs>
          <w:tab w:val="left" w:pos="3342"/>
        </w:tabs>
        <w:spacing w:after="0" w:line="240" w:lineRule="auto"/>
        <w:ind w:left="2840"/>
        <w:jc w:val="both"/>
        <w:outlineLvl w:val="0"/>
        <w:rPr>
          <w:rStyle w:val="14"/>
          <w:rFonts w:eastAsia="Calibri"/>
          <w:b w:val="0"/>
          <w:bCs w:val="0"/>
          <w:sz w:val="24"/>
          <w:szCs w:val="24"/>
        </w:rPr>
      </w:pPr>
      <w:bookmarkStart w:id="12" w:name="bookmark4"/>
      <w:r w:rsidRPr="000406F0">
        <w:rPr>
          <w:rStyle w:val="14"/>
          <w:rFonts w:eastAsia="Calibri"/>
          <w:sz w:val="24"/>
          <w:szCs w:val="24"/>
        </w:rPr>
        <w:t>ПРАВА ТА ОБОВ’ЯЗКИ СТОРІН</w:t>
      </w:r>
      <w:bookmarkEnd w:id="12"/>
    </w:p>
    <w:p w14:paraId="134F4CF8" w14:textId="77777777" w:rsidR="000406F0" w:rsidRPr="000406F0" w:rsidRDefault="000406F0" w:rsidP="00A1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u w:val="single"/>
          <w:lang w:val="uk-UA"/>
        </w:rPr>
      </w:pPr>
      <w:r w:rsidRPr="000406F0">
        <w:rPr>
          <w:rFonts w:ascii="Times New Roman" w:hAnsi="Times New Roman"/>
          <w:sz w:val="24"/>
          <w:szCs w:val="24"/>
          <w:u w:val="single"/>
          <w:lang w:val="uk-UA"/>
        </w:rPr>
        <w:t>6.1. Замовник зобов’язаний:</w:t>
      </w:r>
    </w:p>
    <w:p w14:paraId="64487F56" w14:textId="77777777" w:rsidR="000406F0" w:rsidRPr="000406F0" w:rsidRDefault="000406F0" w:rsidP="00A1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sidRPr="000406F0">
        <w:rPr>
          <w:rFonts w:ascii="Times New Roman" w:hAnsi="Times New Roman"/>
          <w:sz w:val="24"/>
          <w:szCs w:val="24"/>
          <w:lang w:val="uk-UA"/>
        </w:rPr>
        <w:t>- своєчасно та в повному обсязі (при наявності бюджетного фінансування) сплачувати за поставлений (переданий) товар;</w:t>
      </w:r>
    </w:p>
    <w:p w14:paraId="4C49FDC1" w14:textId="77777777" w:rsidR="000406F0" w:rsidRPr="000406F0" w:rsidRDefault="000406F0" w:rsidP="00A174F3">
      <w:pPr>
        <w:tabs>
          <w:tab w:val="left" w:pos="708"/>
        </w:tabs>
        <w:spacing w:after="0"/>
        <w:jc w:val="both"/>
        <w:rPr>
          <w:rFonts w:ascii="Times New Roman" w:hAnsi="Times New Roman"/>
          <w:sz w:val="24"/>
          <w:szCs w:val="24"/>
          <w:lang w:val="uk-UA" w:eastAsia="ar-SA"/>
        </w:rPr>
      </w:pPr>
      <w:r w:rsidRPr="000406F0">
        <w:rPr>
          <w:rFonts w:ascii="Times New Roman" w:hAnsi="Times New Roman"/>
          <w:sz w:val="24"/>
          <w:szCs w:val="24"/>
          <w:lang w:val="uk-UA"/>
        </w:rPr>
        <w:t xml:space="preserve">- </w:t>
      </w:r>
      <w:r w:rsidRPr="000406F0">
        <w:rPr>
          <w:rFonts w:ascii="Times New Roman" w:hAnsi="Times New Roman"/>
          <w:sz w:val="24"/>
          <w:szCs w:val="24"/>
          <w:lang w:val="uk-UA" w:eastAsia="ar-SA"/>
        </w:rPr>
        <w:t>належним чином виконувати інші умови цього Договору.</w:t>
      </w:r>
    </w:p>
    <w:p w14:paraId="4D98A416" w14:textId="77777777" w:rsidR="000406F0" w:rsidRPr="000406F0" w:rsidRDefault="000406F0" w:rsidP="00A1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u w:val="single"/>
          <w:lang w:val="uk-UA"/>
        </w:rPr>
      </w:pPr>
      <w:r w:rsidRPr="000406F0">
        <w:rPr>
          <w:rFonts w:ascii="Times New Roman" w:hAnsi="Times New Roman"/>
          <w:sz w:val="24"/>
          <w:szCs w:val="24"/>
          <w:u w:val="single"/>
          <w:lang w:val="uk-UA"/>
        </w:rPr>
        <w:t xml:space="preserve">6.2. Замовник має право: </w:t>
      </w:r>
    </w:p>
    <w:p w14:paraId="73DBCB10" w14:textId="77777777" w:rsidR="000406F0" w:rsidRPr="000406F0" w:rsidRDefault="000406F0" w:rsidP="00A1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sidRPr="000406F0">
        <w:rPr>
          <w:rFonts w:ascii="Times New Roman" w:hAnsi="Times New Roman"/>
          <w:sz w:val="24"/>
          <w:szCs w:val="24"/>
          <w:lang w:val="uk-UA"/>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14:paraId="520A144E" w14:textId="77777777" w:rsidR="000406F0" w:rsidRPr="000406F0" w:rsidRDefault="000406F0" w:rsidP="00A1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sidRPr="000406F0">
        <w:rPr>
          <w:rFonts w:ascii="Times New Roman" w:hAnsi="Times New Roman"/>
          <w:sz w:val="24"/>
          <w:szCs w:val="24"/>
          <w:lang w:val="uk-UA"/>
        </w:rPr>
        <w:t xml:space="preserve">- достроково розірвати Договір, у разі невиконання зобов’язань Постачальником, повідомивши про це його у строк, </w:t>
      </w:r>
      <w:r w:rsidRPr="000406F0">
        <w:rPr>
          <w:rFonts w:ascii="Times New Roman" w:hAnsi="Times New Roman"/>
          <w:sz w:val="24"/>
          <w:szCs w:val="24"/>
          <w:lang w:val="uk-UA" w:eastAsia="uk-UA"/>
        </w:rPr>
        <w:t xml:space="preserve">не пізніше ніж протягом </w:t>
      </w:r>
      <w:r w:rsidRPr="000406F0">
        <w:rPr>
          <w:rFonts w:ascii="Times New Roman" w:hAnsi="Times New Roman"/>
          <w:sz w:val="24"/>
          <w:szCs w:val="24"/>
          <w:lang w:val="uk-UA"/>
        </w:rPr>
        <w:t>30 (тридцяти) календарних днів;</w:t>
      </w:r>
    </w:p>
    <w:p w14:paraId="67B9D8F6" w14:textId="77777777" w:rsidR="000406F0" w:rsidRPr="000406F0" w:rsidRDefault="000406F0" w:rsidP="00A1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sidRPr="000406F0">
        <w:rPr>
          <w:rFonts w:ascii="Times New Roman" w:hAnsi="Times New Roman"/>
          <w:sz w:val="24"/>
          <w:szCs w:val="24"/>
          <w:lang w:val="uk-UA"/>
        </w:rPr>
        <w:t>- контролювати поставку (передачу) товару у строки, встановлені Договором;</w:t>
      </w:r>
    </w:p>
    <w:p w14:paraId="5FC55365" w14:textId="77777777" w:rsidR="000406F0" w:rsidRPr="000406F0" w:rsidRDefault="000406F0" w:rsidP="00A1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eastAsia="ar-SA"/>
        </w:rPr>
      </w:pPr>
      <w:r w:rsidRPr="000406F0">
        <w:rPr>
          <w:rFonts w:ascii="Times New Roman" w:hAnsi="Times New Roman"/>
          <w:sz w:val="24"/>
          <w:szCs w:val="24"/>
          <w:lang w:val="uk-UA"/>
        </w:rPr>
        <w:t xml:space="preserve">- </w:t>
      </w:r>
      <w:r w:rsidRPr="000406F0">
        <w:rPr>
          <w:rFonts w:ascii="Times New Roman" w:hAnsi="Times New Roman"/>
          <w:sz w:val="24"/>
          <w:szCs w:val="24"/>
          <w:lang w:val="uk-UA" w:eastAsia="ar-SA"/>
        </w:rPr>
        <w:t>вимагати від Постачальника належного виконання взятих на себе зобов’язань за Договором.</w:t>
      </w:r>
    </w:p>
    <w:p w14:paraId="301D3776" w14:textId="77777777" w:rsidR="000406F0" w:rsidRPr="000406F0" w:rsidRDefault="000406F0" w:rsidP="00A1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u w:val="single"/>
          <w:lang w:val="uk-UA"/>
        </w:rPr>
      </w:pPr>
      <w:r w:rsidRPr="000406F0">
        <w:rPr>
          <w:rFonts w:ascii="Times New Roman" w:hAnsi="Times New Roman"/>
          <w:sz w:val="24"/>
          <w:szCs w:val="24"/>
          <w:u w:val="single"/>
          <w:lang w:val="uk-UA"/>
        </w:rPr>
        <w:t>6.3. Постачальник зобов’язаний:</w:t>
      </w:r>
    </w:p>
    <w:p w14:paraId="6BE587AD" w14:textId="77777777" w:rsidR="000406F0" w:rsidRPr="000406F0" w:rsidRDefault="000406F0" w:rsidP="00A1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sidRPr="000406F0">
        <w:rPr>
          <w:rFonts w:ascii="Times New Roman" w:hAnsi="Times New Roman"/>
          <w:sz w:val="24"/>
          <w:szCs w:val="24"/>
          <w:lang w:val="uk-UA"/>
        </w:rPr>
        <w:t>- забезпечити  поставку (передачу) товару у строки, встановлені Договором;</w:t>
      </w:r>
    </w:p>
    <w:p w14:paraId="5F92E192" w14:textId="77777777" w:rsidR="000406F0" w:rsidRPr="000406F0" w:rsidRDefault="000406F0" w:rsidP="00A1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sidRPr="000406F0">
        <w:rPr>
          <w:rFonts w:ascii="Times New Roman" w:eastAsia="Courier New" w:hAnsi="Times New Roman"/>
          <w:sz w:val="24"/>
          <w:szCs w:val="24"/>
          <w:lang w:val="uk-UA"/>
        </w:rPr>
        <w:t xml:space="preserve">- забезпечити </w:t>
      </w:r>
      <w:r w:rsidRPr="000406F0">
        <w:rPr>
          <w:rFonts w:ascii="Times New Roman" w:hAnsi="Times New Roman"/>
          <w:sz w:val="24"/>
          <w:szCs w:val="24"/>
          <w:lang w:val="uk-UA"/>
        </w:rPr>
        <w:t xml:space="preserve">поставку (передачу) </w:t>
      </w:r>
      <w:r w:rsidRPr="000406F0">
        <w:rPr>
          <w:rFonts w:ascii="Times New Roman" w:eastAsia="Courier New" w:hAnsi="Times New Roman"/>
          <w:sz w:val="24"/>
          <w:szCs w:val="24"/>
          <w:lang w:val="uk-UA"/>
        </w:rPr>
        <w:t>товару, якість якого відповідає вимогам стандартів, а також умовам, встановленим чинним законодавством до товару даного виду</w:t>
      </w:r>
      <w:r w:rsidRPr="000406F0">
        <w:rPr>
          <w:rFonts w:ascii="Times New Roman" w:hAnsi="Times New Roman"/>
          <w:sz w:val="24"/>
          <w:szCs w:val="24"/>
          <w:lang w:val="uk-UA"/>
        </w:rPr>
        <w:t>;</w:t>
      </w:r>
    </w:p>
    <w:p w14:paraId="20E48345" w14:textId="77777777" w:rsidR="000406F0" w:rsidRPr="000406F0" w:rsidRDefault="000406F0" w:rsidP="00A174F3">
      <w:pPr>
        <w:tabs>
          <w:tab w:val="left" w:pos="708"/>
        </w:tabs>
        <w:spacing w:after="0"/>
        <w:jc w:val="both"/>
        <w:rPr>
          <w:rFonts w:ascii="Times New Roman" w:hAnsi="Times New Roman"/>
          <w:sz w:val="24"/>
          <w:szCs w:val="24"/>
          <w:lang w:val="uk-UA" w:eastAsia="ar-SA"/>
        </w:rPr>
      </w:pPr>
      <w:r w:rsidRPr="000406F0">
        <w:rPr>
          <w:rFonts w:ascii="Times New Roman" w:hAnsi="Times New Roman"/>
          <w:sz w:val="24"/>
          <w:szCs w:val="24"/>
          <w:lang w:val="uk-UA"/>
        </w:rPr>
        <w:t xml:space="preserve">- </w:t>
      </w:r>
      <w:r w:rsidRPr="000406F0">
        <w:rPr>
          <w:rFonts w:ascii="Times New Roman" w:hAnsi="Times New Roman"/>
          <w:sz w:val="24"/>
          <w:szCs w:val="24"/>
          <w:lang w:val="uk-UA" w:eastAsia="ar-SA"/>
        </w:rPr>
        <w:t>належним чином виконувати інші умови цього Договору.</w:t>
      </w:r>
    </w:p>
    <w:p w14:paraId="798CB0C0" w14:textId="77777777" w:rsidR="000406F0" w:rsidRPr="000406F0" w:rsidRDefault="000406F0" w:rsidP="00A1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u w:val="single"/>
          <w:lang w:val="uk-UA"/>
        </w:rPr>
      </w:pPr>
      <w:r w:rsidRPr="000406F0">
        <w:rPr>
          <w:rFonts w:ascii="Times New Roman" w:hAnsi="Times New Roman"/>
          <w:sz w:val="24"/>
          <w:szCs w:val="24"/>
          <w:u w:val="single"/>
          <w:lang w:val="uk-UA"/>
        </w:rPr>
        <w:t xml:space="preserve">6.4. Постачальник має право: </w:t>
      </w:r>
    </w:p>
    <w:p w14:paraId="2565A8EB" w14:textId="77777777" w:rsidR="000406F0" w:rsidRPr="000406F0" w:rsidRDefault="000406F0" w:rsidP="00A1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sidRPr="000406F0">
        <w:rPr>
          <w:rFonts w:ascii="Times New Roman" w:hAnsi="Times New Roman"/>
          <w:sz w:val="24"/>
          <w:szCs w:val="24"/>
          <w:lang w:val="uk-UA"/>
        </w:rPr>
        <w:t>- своєчасно та в повному обсязі (при наявності бюджетного фінансування) отримати плату за поставлений (переданий) товар;</w:t>
      </w:r>
    </w:p>
    <w:p w14:paraId="480DF9E4" w14:textId="77777777" w:rsidR="000406F0" w:rsidRPr="000406F0" w:rsidRDefault="000406F0" w:rsidP="00A1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sidRPr="000406F0">
        <w:rPr>
          <w:rFonts w:ascii="Times New Roman" w:hAnsi="Times New Roman"/>
          <w:sz w:val="24"/>
          <w:szCs w:val="24"/>
          <w:lang w:val="uk-UA"/>
        </w:rPr>
        <w:t>- достроково розірвати Договір, у разі невиконання зобов’язань Покупцем, повідомивши про це його у строк, не пізніше ніж протягом 30 (тридцять) календарних днів</w:t>
      </w:r>
      <w:bookmarkStart w:id="13" w:name="80"/>
      <w:bookmarkEnd w:id="13"/>
      <w:r w:rsidRPr="000406F0">
        <w:rPr>
          <w:rFonts w:ascii="Times New Roman" w:hAnsi="Times New Roman"/>
          <w:sz w:val="24"/>
          <w:szCs w:val="24"/>
          <w:lang w:val="uk-UA"/>
        </w:rPr>
        <w:t>;</w:t>
      </w:r>
    </w:p>
    <w:p w14:paraId="5B387459" w14:textId="77777777" w:rsidR="000406F0" w:rsidRPr="000406F0" w:rsidRDefault="000406F0" w:rsidP="00A1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eastAsia="ar-SA"/>
        </w:rPr>
      </w:pPr>
      <w:r w:rsidRPr="000406F0">
        <w:rPr>
          <w:rFonts w:ascii="Times New Roman" w:hAnsi="Times New Roman"/>
          <w:sz w:val="24"/>
          <w:szCs w:val="24"/>
          <w:lang w:val="uk-UA"/>
        </w:rPr>
        <w:t xml:space="preserve">- </w:t>
      </w:r>
      <w:r w:rsidRPr="000406F0">
        <w:rPr>
          <w:rFonts w:ascii="Times New Roman" w:hAnsi="Times New Roman"/>
          <w:sz w:val="24"/>
          <w:szCs w:val="24"/>
          <w:lang w:val="uk-UA" w:eastAsia="ar-SA"/>
        </w:rPr>
        <w:t>вимагати від Покупця належного виконання взятих на себе зобов’язань за Договором.</w:t>
      </w:r>
    </w:p>
    <w:p w14:paraId="1FD44FFA" w14:textId="77777777" w:rsidR="000406F0" w:rsidRPr="000406F0" w:rsidRDefault="000406F0" w:rsidP="00A174F3">
      <w:pPr>
        <w:tabs>
          <w:tab w:val="left" w:pos="644"/>
          <w:tab w:val="left" w:pos="1260"/>
        </w:tabs>
        <w:spacing w:after="0"/>
        <w:jc w:val="both"/>
        <w:rPr>
          <w:rStyle w:val="14"/>
          <w:rFonts w:eastAsia="Calibri"/>
          <w:b w:val="0"/>
          <w:bCs w:val="0"/>
          <w:sz w:val="24"/>
          <w:szCs w:val="24"/>
        </w:rPr>
      </w:pPr>
    </w:p>
    <w:p w14:paraId="2F0CF4E6" w14:textId="77777777" w:rsidR="000406F0" w:rsidRPr="000406F0" w:rsidRDefault="000406F0" w:rsidP="00A174F3">
      <w:pPr>
        <w:widowControl w:val="0"/>
        <w:numPr>
          <w:ilvl w:val="0"/>
          <w:numId w:val="40"/>
        </w:numPr>
        <w:tabs>
          <w:tab w:val="left" w:pos="3432"/>
        </w:tabs>
        <w:spacing w:after="0" w:line="240" w:lineRule="auto"/>
        <w:ind w:left="2900"/>
        <w:jc w:val="both"/>
        <w:outlineLvl w:val="0"/>
        <w:rPr>
          <w:rStyle w:val="14"/>
          <w:rFonts w:eastAsia="Calibri"/>
          <w:b w:val="0"/>
          <w:bCs w:val="0"/>
          <w:sz w:val="24"/>
          <w:szCs w:val="24"/>
        </w:rPr>
      </w:pPr>
      <w:bookmarkStart w:id="14" w:name="bookmark7"/>
      <w:r w:rsidRPr="000406F0">
        <w:rPr>
          <w:rStyle w:val="14"/>
          <w:rFonts w:eastAsia="Calibri"/>
          <w:sz w:val="24"/>
          <w:szCs w:val="24"/>
        </w:rPr>
        <w:lastRenderedPageBreak/>
        <w:t>ВІДПОВІДАЛЬНІСТЬ СТОРІН</w:t>
      </w:r>
      <w:bookmarkEnd w:id="14"/>
    </w:p>
    <w:p w14:paraId="1F1BF58C" w14:textId="77777777" w:rsidR="000406F0" w:rsidRPr="000406F0" w:rsidRDefault="000406F0" w:rsidP="00A1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sidRPr="000406F0">
        <w:rPr>
          <w:rFonts w:ascii="Times New Roman" w:hAnsi="Times New Roman"/>
          <w:sz w:val="24"/>
          <w:szCs w:val="24"/>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r w:rsidRPr="000406F0">
        <w:rPr>
          <w:rFonts w:ascii="Times New Roman" w:hAnsi="Times New Roman"/>
          <w:sz w:val="24"/>
          <w:szCs w:val="24"/>
          <w:lang w:val="uk-UA"/>
        </w:rPr>
        <w:t>.</w:t>
      </w:r>
    </w:p>
    <w:p w14:paraId="0EA7B51C" w14:textId="77777777" w:rsidR="000406F0" w:rsidRPr="000406F0" w:rsidRDefault="000406F0" w:rsidP="00A1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sidRPr="000406F0">
        <w:rPr>
          <w:rFonts w:ascii="Times New Roman" w:eastAsia="Courier New" w:hAnsi="Times New Roman"/>
          <w:sz w:val="24"/>
          <w:szCs w:val="24"/>
          <w:lang w:val="uk-UA"/>
        </w:rPr>
        <w:t xml:space="preserve">7.2. </w:t>
      </w:r>
      <w:r w:rsidRPr="000406F0">
        <w:rPr>
          <w:rFonts w:ascii="Times New Roman" w:hAnsi="Times New Roman"/>
          <w:sz w:val="24"/>
          <w:szCs w:val="24"/>
          <w:lang w:val="uk-UA"/>
        </w:rPr>
        <w:t xml:space="preserve">За порушення умов договору (у разі невиконання або несвоєчасного виконання зобов’язань по поставці (передачі) товару, що є предметом даного Договору) </w:t>
      </w:r>
      <w:r w:rsidRPr="000406F0">
        <w:rPr>
          <w:rFonts w:ascii="Times New Roman" w:eastAsia="Courier New" w:hAnsi="Times New Roman"/>
          <w:sz w:val="24"/>
          <w:szCs w:val="24"/>
          <w:lang w:val="uk-UA"/>
        </w:rPr>
        <w:t xml:space="preserve">Постачальник виплачує Замовнику пеню у розмірі подвійної облікової ставки НБУ, </w:t>
      </w:r>
      <w:r w:rsidRPr="000406F0">
        <w:rPr>
          <w:rFonts w:ascii="Times New Roman" w:hAnsi="Times New Roman"/>
          <w:sz w:val="24"/>
          <w:szCs w:val="24"/>
          <w:lang w:val="uk-UA"/>
        </w:rPr>
        <w:t>що діяла на момент нарахування, від несвоєчасно поставленого товару, за кожний день прострочення.</w:t>
      </w:r>
    </w:p>
    <w:p w14:paraId="52DB9DF5" w14:textId="77777777" w:rsidR="000406F0" w:rsidRPr="000406F0" w:rsidRDefault="000406F0" w:rsidP="00A1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24"/>
        <w:jc w:val="both"/>
        <w:rPr>
          <w:rFonts w:ascii="Times New Roman" w:hAnsi="Times New Roman"/>
          <w:sz w:val="24"/>
          <w:szCs w:val="24"/>
          <w:lang w:val="uk-UA"/>
        </w:rPr>
      </w:pPr>
      <w:r w:rsidRPr="000406F0">
        <w:rPr>
          <w:rFonts w:ascii="Times New Roman" w:hAnsi="Times New Roman"/>
          <w:sz w:val="24"/>
          <w:szCs w:val="24"/>
          <w:lang w:val="uk-UA"/>
        </w:rPr>
        <w:t>Сплата пені не звільняє Сторону від виконання прийнятих на себе зобов'язань по Договору.</w:t>
      </w:r>
    </w:p>
    <w:p w14:paraId="4E478EFA" w14:textId="77777777" w:rsidR="000406F0" w:rsidRPr="000406F0" w:rsidRDefault="000406F0" w:rsidP="00A1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sidRPr="000406F0">
        <w:rPr>
          <w:rFonts w:ascii="Times New Roman" w:hAnsi="Times New Roman"/>
          <w:sz w:val="24"/>
          <w:szCs w:val="24"/>
          <w:lang w:val="uk-UA"/>
        </w:rPr>
        <w:t xml:space="preserve">7.3. </w:t>
      </w:r>
      <w:r w:rsidRPr="000406F0">
        <w:rPr>
          <w:rFonts w:ascii="Times New Roman" w:hAnsi="Times New Roman"/>
          <w:snapToGrid w:val="0"/>
          <w:sz w:val="24"/>
          <w:szCs w:val="24"/>
          <w:lang w:val="uk-UA"/>
        </w:rPr>
        <w:t>Замовник</w:t>
      </w:r>
      <w:r w:rsidRPr="000406F0">
        <w:rPr>
          <w:rFonts w:ascii="Times New Roman" w:hAnsi="Times New Roman"/>
          <w:sz w:val="24"/>
          <w:szCs w:val="24"/>
          <w:lang w:val="uk-UA"/>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w:t>
      </w:r>
      <w:r w:rsidRPr="000406F0">
        <w:rPr>
          <w:rFonts w:ascii="Times New Roman" w:eastAsia="Courier New" w:hAnsi="Times New Roman"/>
          <w:sz w:val="24"/>
          <w:szCs w:val="24"/>
          <w:lang w:val="uk-UA"/>
        </w:rPr>
        <w:t>Замовника</w:t>
      </w:r>
      <w:r w:rsidRPr="000406F0">
        <w:rPr>
          <w:rFonts w:ascii="Times New Roman" w:hAnsi="Times New Roman"/>
          <w:sz w:val="24"/>
          <w:szCs w:val="24"/>
          <w:lang w:val="uk-UA"/>
        </w:rPr>
        <w:t>.</w:t>
      </w:r>
    </w:p>
    <w:p w14:paraId="2A44F7E5" w14:textId="77777777" w:rsidR="000406F0" w:rsidRPr="000406F0" w:rsidRDefault="000406F0" w:rsidP="00A1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p>
    <w:p w14:paraId="32E6D553" w14:textId="77777777" w:rsidR="000406F0" w:rsidRPr="000406F0" w:rsidRDefault="000406F0" w:rsidP="00A174F3">
      <w:pPr>
        <w:widowControl w:val="0"/>
        <w:numPr>
          <w:ilvl w:val="0"/>
          <w:numId w:val="40"/>
        </w:numPr>
        <w:tabs>
          <w:tab w:val="left" w:pos="3043"/>
        </w:tabs>
        <w:spacing w:after="0" w:line="240" w:lineRule="auto"/>
        <w:ind w:left="2420"/>
        <w:jc w:val="both"/>
        <w:outlineLvl w:val="0"/>
        <w:rPr>
          <w:rStyle w:val="14"/>
          <w:rFonts w:eastAsia="Calibri"/>
          <w:b w:val="0"/>
          <w:bCs w:val="0"/>
          <w:sz w:val="24"/>
          <w:szCs w:val="24"/>
        </w:rPr>
      </w:pPr>
      <w:bookmarkStart w:id="15" w:name="bookmark8"/>
      <w:r w:rsidRPr="000406F0">
        <w:rPr>
          <w:rStyle w:val="14"/>
          <w:rFonts w:eastAsia="Calibri"/>
          <w:sz w:val="24"/>
          <w:szCs w:val="24"/>
        </w:rPr>
        <w:t>ОБСТАВИНИ НЕПЕРЕБОРНОЇ СИЛИ</w:t>
      </w:r>
      <w:bookmarkEnd w:id="15"/>
    </w:p>
    <w:p w14:paraId="5C928F6B" w14:textId="77777777" w:rsidR="000406F0" w:rsidRPr="000406F0" w:rsidRDefault="000406F0" w:rsidP="00A1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7"/>
        <w:jc w:val="both"/>
        <w:rPr>
          <w:rFonts w:ascii="Times New Roman" w:hAnsi="Times New Roman"/>
          <w:sz w:val="24"/>
          <w:szCs w:val="24"/>
          <w:lang w:val="uk-UA"/>
        </w:rPr>
      </w:pPr>
      <w:r w:rsidRPr="000406F0">
        <w:rPr>
          <w:rFonts w:ascii="Times New Roman" w:hAnsi="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D94D389" w14:textId="77777777" w:rsidR="000406F0" w:rsidRPr="000406F0" w:rsidRDefault="000406F0" w:rsidP="00A1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7"/>
        <w:jc w:val="both"/>
        <w:rPr>
          <w:rFonts w:ascii="Times New Roman" w:hAnsi="Times New Roman"/>
          <w:sz w:val="24"/>
          <w:szCs w:val="24"/>
          <w:lang w:val="uk-UA"/>
        </w:rPr>
      </w:pPr>
      <w:r w:rsidRPr="000406F0">
        <w:rPr>
          <w:rFonts w:ascii="Times New Roman" w:hAnsi="Times New Roman"/>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w:t>
      </w:r>
    </w:p>
    <w:p w14:paraId="51841C8A" w14:textId="77777777" w:rsidR="000406F0" w:rsidRPr="000406F0" w:rsidRDefault="000406F0" w:rsidP="00A174F3">
      <w:pPr>
        <w:tabs>
          <w:tab w:val="left" w:pos="708"/>
        </w:tabs>
        <w:spacing w:after="0"/>
        <w:jc w:val="both"/>
        <w:rPr>
          <w:rFonts w:ascii="Times New Roman" w:hAnsi="Times New Roman"/>
          <w:sz w:val="24"/>
          <w:szCs w:val="24"/>
          <w:lang w:val="uk-UA"/>
        </w:rPr>
      </w:pPr>
      <w:r w:rsidRPr="000406F0">
        <w:rPr>
          <w:rFonts w:ascii="Times New Roman" w:hAnsi="Times New Roman"/>
          <w:sz w:val="24"/>
          <w:szCs w:val="24"/>
          <w:lang w:val="uk-UA"/>
        </w:rPr>
        <w:t>8.3.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14:paraId="5447B804" w14:textId="77777777" w:rsidR="000406F0" w:rsidRPr="000406F0" w:rsidRDefault="000406F0" w:rsidP="00A1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sidRPr="000406F0">
        <w:rPr>
          <w:rFonts w:ascii="Times New Roman" w:hAnsi="Times New Roman"/>
          <w:sz w:val="24"/>
          <w:szCs w:val="24"/>
          <w:lang w:val="uk-UA"/>
        </w:rPr>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14:paraId="5E6B6225" w14:textId="77777777" w:rsidR="000406F0" w:rsidRPr="000406F0" w:rsidRDefault="000406F0" w:rsidP="00A174F3">
      <w:pPr>
        <w:widowControl w:val="0"/>
        <w:numPr>
          <w:ilvl w:val="0"/>
          <w:numId w:val="40"/>
        </w:numPr>
        <w:tabs>
          <w:tab w:val="left" w:pos="3918"/>
        </w:tabs>
        <w:spacing w:after="0" w:line="240" w:lineRule="auto"/>
        <w:ind w:left="3480"/>
        <w:jc w:val="both"/>
        <w:outlineLvl w:val="0"/>
        <w:rPr>
          <w:rFonts w:ascii="Times New Roman" w:hAnsi="Times New Roman"/>
          <w:sz w:val="24"/>
          <w:szCs w:val="24"/>
          <w:lang w:val="uk-UA"/>
        </w:rPr>
      </w:pPr>
      <w:bookmarkStart w:id="16" w:name="bookmark9"/>
      <w:r w:rsidRPr="000406F0">
        <w:rPr>
          <w:rStyle w:val="14"/>
          <w:rFonts w:eastAsia="Calibri"/>
          <w:sz w:val="24"/>
          <w:szCs w:val="24"/>
        </w:rPr>
        <w:t>ВИРІШЕННЯ СПОРІВ</w:t>
      </w:r>
      <w:bookmarkEnd w:id="16"/>
    </w:p>
    <w:p w14:paraId="58A10679" w14:textId="77777777" w:rsidR="000406F0" w:rsidRPr="000406F0" w:rsidRDefault="000406F0" w:rsidP="00A174F3">
      <w:pPr>
        <w:widowControl w:val="0"/>
        <w:numPr>
          <w:ilvl w:val="1"/>
          <w:numId w:val="42"/>
        </w:numPr>
        <w:tabs>
          <w:tab w:val="left" w:pos="0"/>
        </w:tabs>
        <w:spacing w:after="0" w:line="240" w:lineRule="auto"/>
        <w:ind w:left="0" w:firstLine="0"/>
        <w:jc w:val="both"/>
        <w:rPr>
          <w:rStyle w:val="21"/>
          <w:rFonts w:eastAsia="Calibri"/>
          <w:sz w:val="24"/>
          <w:szCs w:val="24"/>
        </w:rPr>
      </w:pPr>
      <w:r w:rsidRPr="000406F0">
        <w:rPr>
          <w:rStyle w:val="21"/>
          <w:rFonts w:eastAsia="Calibri"/>
          <w:sz w:val="24"/>
          <w:szCs w:val="24"/>
        </w:rPr>
        <w:t>У випадку виникнення спорів або розбіжностей Сторони зобов’язуються вирішувати їх шляхом взаємних переговорів та консультацій.</w:t>
      </w:r>
    </w:p>
    <w:p w14:paraId="3482326A" w14:textId="77777777" w:rsidR="000406F0" w:rsidRPr="000406F0" w:rsidRDefault="000406F0" w:rsidP="00A174F3">
      <w:pPr>
        <w:widowControl w:val="0"/>
        <w:numPr>
          <w:ilvl w:val="1"/>
          <w:numId w:val="42"/>
        </w:numPr>
        <w:tabs>
          <w:tab w:val="left" w:pos="0"/>
        </w:tabs>
        <w:spacing w:after="0" w:line="240" w:lineRule="auto"/>
        <w:ind w:left="0" w:firstLine="0"/>
        <w:jc w:val="both"/>
        <w:rPr>
          <w:rStyle w:val="21"/>
          <w:rFonts w:eastAsia="Calibri"/>
          <w:sz w:val="24"/>
          <w:szCs w:val="24"/>
        </w:rPr>
      </w:pPr>
      <w:r w:rsidRPr="000406F0">
        <w:rPr>
          <w:rStyle w:val="21"/>
          <w:rFonts w:eastAsia="Calibri"/>
          <w:sz w:val="24"/>
          <w:szCs w:val="24"/>
        </w:rPr>
        <w:t>У разі недосягнення Сторонами згоди спори (розбіжності) вирішуються у судовому порядку згідно з чинним законодавством України.</w:t>
      </w:r>
    </w:p>
    <w:p w14:paraId="01D4D9EA" w14:textId="77777777" w:rsidR="000406F0" w:rsidRPr="000406F0" w:rsidRDefault="000406F0" w:rsidP="00A174F3">
      <w:pPr>
        <w:widowControl w:val="0"/>
        <w:tabs>
          <w:tab w:val="left" w:pos="0"/>
        </w:tabs>
        <w:spacing w:after="0"/>
        <w:jc w:val="both"/>
        <w:rPr>
          <w:rFonts w:ascii="Times New Roman" w:hAnsi="Times New Roman"/>
          <w:sz w:val="24"/>
          <w:szCs w:val="24"/>
          <w:lang w:val="uk-UA"/>
        </w:rPr>
      </w:pPr>
    </w:p>
    <w:p w14:paraId="5DB88B78" w14:textId="77777777" w:rsidR="000406F0" w:rsidRPr="000C3C63" w:rsidRDefault="000406F0" w:rsidP="00A174F3">
      <w:pPr>
        <w:pStyle w:val="a7"/>
        <w:shd w:val="clear" w:color="auto" w:fill="FFFFFF"/>
        <w:spacing w:before="0" w:beforeAutospacing="0" w:after="0" w:afterAutospacing="0"/>
        <w:ind w:firstLine="709"/>
        <w:jc w:val="center"/>
        <w:textAlignment w:val="baseline"/>
        <w:rPr>
          <w:b/>
          <w:bCs/>
          <w:bdr w:val="none" w:sz="0" w:space="0" w:color="auto" w:frame="1"/>
          <w:lang w:val="uk-UA"/>
        </w:rPr>
      </w:pPr>
      <w:r w:rsidRPr="000C3C63">
        <w:rPr>
          <w:b/>
          <w:bCs/>
          <w:bdr w:val="none" w:sz="0" w:space="0" w:color="auto" w:frame="1"/>
          <w:lang w:val="en-US"/>
        </w:rPr>
        <w:t>X</w:t>
      </w:r>
      <w:r w:rsidRPr="000C3C63">
        <w:rPr>
          <w:b/>
          <w:bCs/>
          <w:bdr w:val="none" w:sz="0" w:space="0" w:color="auto" w:frame="1"/>
          <w:lang w:val="uk-UA"/>
        </w:rPr>
        <w:t>. АНТИКОРУПЦІЙНІ ЗАСТЕРЕЖЕННЯ</w:t>
      </w:r>
    </w:p>
    <w:p w14:paraId="0BCB73E9" w14:textId="77777777" w:rsidR="000406F0" w:rsidRPr="000406F0" w:rsidRDefault="000406F0" w:rsidP="00A174F3">
      <w:pPr>
        <w:pStyle w:val="a7"/>
        <w:shd w:val="clear" w:color="auto" w:fill="FFFFFF"/>
        <w:spacing w:before="0" w:beforeAutospacing="0" w:after="0" w:afterAutospacing="0"/>
        <w:jc w:val="both"/>
        <w:textAlignment w:val="baseline"/>
        <w:rPr>
          <w:bdr w:val="none" w:sz="0" w:space="0" w:color="auto" w:frame="1"/>
          <w:lang w:val="uk-UA"/>
        </w:rPr>
      </w:pPr>
      <w:r w:rsidRPr="000406F0">
        <w:rPr>
          <w:bdr w:val="none" w:sz="0" w:space="0" w:color="auto" w:frame="1"/>
          <w:lang w:val="uk-UA"/>
        </w:rPr>
        <w:t>10.1.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14:paraId="172A58AF" w14:textId="77777777" w:rsidR="000406F0" w:rsidRPr="000406F0" w:rsidRDefault="000406F0" w:rsidP="00A174F3">
      <w:pPr>
        <w:pStyle w:val="a7"/>
        <w:shd w:val="clear" w:color="auto" w:fill="FFFFFF"/>
        <w:spacing w:before="0" w:beforeAutospacing="0" w:after="0" w:afterAutospacing="0"/>
        <w:jc w:val="both"/>
        <w:textAlignment w:val="baseline"/>
        <w:rPr>
          <w:bdr w:val="none" w:sz="0" w:space="0" w:color="auto" w:frame="1"/>
          <w:lang w:val="uk-UA"/>
        </w:rPr>
      </w:pPr>
      <w:r w:rsidRPr="000406F0">
        <w:rPr>
          <w:bdr w:val="none" w:sz="0" w:space="0" w:color="auto" w:frame="1"/>
          <w:lang w:val="uk-UA"/>
        </w:rPr>
        <w:t>10.2.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4E98FD67" w14:textId="77777777" w:rsidR="000406F0" w:rsidRPr="000406F0" w:rsidRDefault="000406F0" w:rsidP="00A174F3">
      <w:pPr>
        <w:pStyle w:val="a7"/>
        <w:shd w:val="clear" w:color="auto" w:fill="FFFFFF"/>
        <w:spacing w:before="0" w:beforeAutospacing="0" w:after="0" w:afterAutospacing="0"/>
        <w:jc w:val="both"/>
        <w:textAlignment w:val="baseline"/>
        <w:rPr>
          <w:bdr w:val="none" w:sz="0" w:space="0" w:color="auto" w:frame="1"/>
          <w:lang w:val="uk-UA"/>
        </w:rPr>
      </w:pPr>
      <w:r w:rsidRPr="000406F0">
        <w:rPr>
          <w:bdr w:val="none" w:sz="0" w:space="0" w:color="auto" w:frame="1"/>
          <w:lang w:val="uk-UA"/>
        </w:rPr>
        <w:t xml:space="preserve">10.3.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w:t>
      </w:r>
      <w:r w:rsidRPr="000406F0">
        <w:rPr>
          <w:bdr w:val="none" w:sz="0" w:space="0" w:color="auto" w:frame="1"/>
          <w:lang w:val="uk-UA"/>
        </w:rPr>
        <w:lastRenderedPageBreak/>
        <w:t>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14:paraId="5E3E2B5D" w14:textId="77777777" w:rsidR="000406F0" w:rsidRPr="000406F0" w:rsidRDefault="000406F0" w:rsidP="00A174F3">
      <w:pPr>
        <w:spacing w:after="0"/>
        <w:jc w:val="both"/>
        <w:rPr>
          <w:rFonts w:ascii="Times New Roman" w:hAnsi="Times New Roman"/>
          <w:sz w:val="24"/>
          <w:szCs w:val="24"/>
          <w:lang w:val="uk-UA"/>
        </w:rPr>
      </w:pPr>
    </w:p>
    <w:p w14:paraId="12126B8D" w14:textId="77777777" w:rsidR="000406F0" w:rsidRPr="000C3C63" w:rsidRDefault="000406F0" w:rsidP="00A174F3">
      <w:pPr>
        <w:spacing w:after="0"/>
        <w:jc w:val="center"/>
        <w:rPr>
          <w:rFonts w:ascii="Times New Roman" w:hAnsi="Times New Roman"/>
          <w:b/>
          <w:bCs/>
          <w:sz w:val="24"/>
          <w:szCs w:val="24"/>
          <w:lang w:val="uk-UA"/>
        </w:rPr>
      </w:pPr>
      <w:r w:rsidRPr="000C3C63">
        <w:rPr>
          <w:rFonts w:ascii="Times New Roman" w:hAnsi="Times New Roman"/>
          <w:b/>
          <w:bCs/>
          <w:sz w:val="24"/>
          <w:szCs w:val="24"/>
          <w:lang w:val="uk-UA"/>
        </w:rPr>
        <w:t>ХІ</w:t>
      </w:r>
      <w:r w:rsidRPr="000C3C63">
        <w:rPr>
          <w:rFonts w:ascii="Times New Roman" w:hAnsi="Times New Roman"/>
          <w:b/>
          <w:bCs/>
          <w:sz w:val="24"/>
          <w:szCs w:val="24"/>
        </w:rPr>
        <w:t>. П</w:t>
      </w:r>
      <w:r w:rsidRPr="000C3C63">
        <w:rPr>
          <w:rFonts w:ascii="Times New Roman" w:hAnsi="Times New Roman"/>
          <w:b/>
          <w:bCs/>
          <w:sz w:val="24"/>
          <w:szCs w:val="24"/>
          <w:lang w:val="uk-UA"/>
        </w:rPr>
        <w:t>ОРЯДОК ЗМІН УМОВ ДОГОВОРУ ПРО ЗАКУПІВЛЮ</w:t>
      </w:r>
    </w:p>
    <w:p w14:paraId="67B4AEC0" w14:textId="77777777" w:rsidR="000406F0" w:rsidRPr="000406F0" w:rsidRDefault="000406F0" w:rsidP="00A174F3">
      <w:pPr>
        <w:spacing w:after="0"/>
        <w:jc w:val="both"/>
        <w:rPr>
          <w:rFonts w:ascii="Times New Roman" w:hAnsi="Times New Roman"/>
          <w:sz w:val="24"/>
          <w:szCs w:val="24"/>
          <w:lang w:val="uk-UA"/>
        </w:rPr>
      </w:pPr>
      <w:r w:rsidRPr="000406F0">
        <w:rPr>
          <w:rFonts w:ascii="Times New Roman" w:hAnsi="Times New Roman"/>
          <w:sz w:val="24"/>
          <w:szCs w:val="24"/>
          <w:lang w:val="uk-UA"/>
        </w:rPr>
        <w:t xml:space="preserve">11.1. Зміни до договору про закупівлю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14:paraId="19A0F43D" w14:textId="77777777" w:rsidR="000406F0" w:rsidRPr="000406F0" w:rsidRDefault="000406F0" w:rsidP="00A174F3">
      <w:pPr>
        <w:spacing w:after="0"/>
        <w:ind w:right="-1"/>
        <w:jc w:val="both"/>
        <w:rPr>
          <w:rFonts w:ascii="Times New Roman" w:hAnsi="Times New Roman"/>
          <w:sz w:val="24"/>
          <w:szCs w:val="24"/>
          <w:lang w:val="uk-UA"/>
        </w:rPr>
      </w:pPr>
      <w:r w:rsidRPr="000406F0">
        <w:rPr>
          <w:rFonts w:ascii="Times New Roman" w:hAnsi="Times New Roman"/>
          <w:sz w:val="24"/>
          <w:szCs w:val="24"/>
          <w:lang w:val="uk-UA"/>
        </w:rPr>
        <w:t>11.2. Пропозицію щодо внесення змін до договору може зробити кожна із сторін договору.</w:t>
      </w:r>
    </w:p>
    <w:p w14:paraId="4EC67EA2" w14:textId="77777777" w:rsidR="000406F0" w:rsidRPr="000406F0" w:rsidRDefault="000406F0" w:rsidP="00A174F3">
      <w:pPr>
        <w:spacing w:after="0"/>
        <w:ind w:right="-1"/>
        <w:jc w:val="both"/>
        <w:rPr>
          <w:rFonts w:ascii="Times New Roman" w:hAnsi="Times New Roman"/>
          <w:sz w:val="24"/>
          <w:szCs w:val="24"/>
          <w:lang w:val="uk-UA"/>
        </w:rPr>
      </w:pPr>
      <w:r w:rsidRPr="000406F0">
        <w:rPr>
          <w:rFonts w:ascii="Times New Roman" w:hAnsi="Times New Roman"/>
          <w:sz w:val="24"/>
          <w:szCs w:val="24"/>
          <w:lang w:val="uk-UA"/>
        </w:rPr>
        <w:t>11.3.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FF4E8B7" w14:textId="77777777" w:rsidR="000406F0" w:rsidRPr="000406F0" w:rsidRDefault="000406F0" w:rsidP="00A174F3">
      <w:pPr>
        <w:spacing w:after="0"/>
        <w:ind w:right="-1"/>
        <w:jc w:val="both"/>
        <w:rPr>
          <w:rFonts w:ascii="Times New Roman" w:hAnsi="Times New Roman"/>
          <w:sz w:val="24"/>
          <w:szCs w:val="24"/>
          <w:lang w:val="uk-UA"/>
        </w:rPr>
      </w:pPr>
      <w:r w:rsidRPr="000406F0">
        <w:rPr>
          <w:rFonts w:ascii="Times New Roman" w:hAnsi="Times New Roman"/>
          <w:sz w:val="24"/>
          <w:szCs w:val="24"/>
          <w:lang w:val="uk-UA"/>
        </w:rPr>
        <w:t>11.4.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6190827B" w14:textId="77777777" w:rsidR="000406F0" w:rsidRPr="000406F0" w:rsidRDefault="000406F0" w:rsidP="00A174F3">
      <w:pPr>
        <w:widowControl w:val="0"/>
        <w:tabs>
          <w:tab w:val="left" w:pos="0"/>
        </w:tabs>
        <w:spacing w:after="0"/>
        <w:jc w:val="both"/>
        <w:rPr>
          <w:rFonts w:ascii="Times New Roman" w:hAnsi="Times New Roman"/>
          <w:sz w:val="24"/>
          <w:szCs w:val="24"/>
          <w:lang w:val="uk-UA"/>
        </w:rPr>
      </w:pPr>
    </w:p>
    <w:p w14:paraId="7FEA85E4" w14:textId="77777777" w:rsidR="000406F0" w:rsidRPr="000406F0" w:rsidRDefault="000406F0" w:rsidP="00A174F3">
      <w:pPr>
        <w:widowControl w:val="0"/>
        <w:tabs>
          <w:tab w:val="left" w:pos="3918"/>
        </w:tabs>
        <w:spacing w:after="0"/>
        <w:jc w:val="center"/>
        <w:outlineLvl w:val="0"/>
        <w:rPr>
          <w:rStyle w:val="14"/>
          <w:rFonts w:eastAsia="Calibri"/>
          <w:b w:val="0"/>
          <w:bCs w:val="0"/>
          <w:sz w:val="24"/>
          <w:szCs w:val="24"/>
        </w:rPr>
      </w:pPr>
      <w:bookmarkStart w:id="17" w:name="bookmark10"/>
      <w:r w:rsidRPr="000406F0">
        <w:rPr>
          <w:rStyle w:val="14"/>
          <w:rFonts w:eastAsia="Calibri"/>
          <w:sz w:val="24"/>
          <w:szCs w:val="24"/>
        </w:rPr>
        <w:t>ХІІ. СТРОК ДІЇ ДОГОВОРУ</w:t>
      </w:r>
      <w:bookmarkEnd w:id="17"/>
    </w:p>
    <w:p w14:paraId="631F7A88" w14:textId="77777777" w:rsidR="000406F0" w:rsidRPr="000406F0" w:rsidRDefault="000406F0" w:rsidP="00A174F3">
      <w:pPr>
        <w:widowControl w:val="0"/>
        <w:tabs>
          <w:tab w:val="left" w:pos="1095"/>
        </w:tabs>
        <w:spacing w:after="0"/>
        <w:jc w:val="both"/>
        <w:rPr>
          <w:rFonts w:ascii="Times New Roman" w:hAnsi="Times New Roman"/>
          <w:sz w:val="24"/>
          <w:szCs w:val="24"/>
          <w:lang w:val="uk-UA"/>
        </w:rPr>
      </w:pPr>
      <w:r w:rsidRPr="000406F0">
        <w:rPr>
          <w:rFonts w:ascii="Times New Roman" w:hAnsi="Times New Roman"/>
          <w:sz w:val="24"/>
          <w:szCs w:val="24"/>
          <w:lang w:val="uk-UA"/>
        </w:rPr>
        <w:t>12.1. Договір про закупівлю набирає чинності з дня його під</w:t>
      </w:r>
      <w:r w:rsidR="00A174F3">
        <w:rPr>
          <w:rFonts w:ascii="Times New Roman" w:hAnsi="Times New Roman"/>
          <w:sz w:val="24"/>
          <w:szCs w:val="24"/>
          <w:lang w:val="uk-UA"/>
        </w:rPr>
        <w:t>писання та діє до 31 грудня 2024</w:t>
      </w:r>
      <w:r w:rsidRPr="000406F0">
        <w:rPr>
          <w:rFonts w:ascii="Times New Roman" w:hAnsi="Times New Roman"/>
          <w:sz w:val="24"/>
          <w:szCs w:val="24"/>
          <w:lang w:val="uk-UA"/>
        </w:rPr>
        <w:t xml:space="preserve"> року включно, </w:t>
      </w:r>
      <w:r w:rsidRPr="000406F0">
        <w:rPr>
          <w:rStyle w:val="21"/>
          <w:rFonts w:eastAsia="Calibri"/>
          <w:sz w:val="24"/>
          <w:szCs w:val="24"/>
        </w:rPr>
        <w:t>а в частині взятих зобов’язань - до повного їх виконання</w:t>
      </w:r>
      <w:r w:rsidRPr="000406F0">
        <w:rPr>
          <w:rFonts w:ascii="Times New Roman" w:hAnsi="Times New Roman"/>
          <w:sz w:val="24"/>
          <w:szCs w:val="24"/>
          <w:lang w:val="uk-UA"/>
        </w:rPr>
        <w:t>.</w:t>
      </w:r>
    </w:p>
    <w:p w14:paraId="49AC933D" w14:textId="77777777" w:rsidR="000406F0" w:rsidRPr="000406F0" w:rsidRDefault="000406F0" w:rsidP="00A1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sidRPr="000406F0">
        <w:rPr>
          <w:rFonts w:ascii="Times New Roman" w:hAnsi="Times New Roman"/>
          <w:sz w:val="24"/>
          <w:szCs w:val="24"/>
          <w:lang w:val="uk-UA"/>
        </w:rPr>
        <w:t>12.2.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w:t>
      </w:r>
    </w:p>
    <w:p w14:paraId="7C997136" w14:textId="5E589226" w:rsidR="000406F0" w:rsidRDefault="000406F0" w:rsidP="00A174F3">
      <w:pPr>
        <w:widowControl w:val="0"/>
        <w:tabs>
          <w:tab w:val="left" w:pos="0"/>
        </w:tabs>
        <w:spacing w:after="0"/>
        <w:jc w:val="both"/>
        <w:rPr>
          <w:rStyle w:val="21"/>
          <w:rFonts w:eastAsia="Calibri"/>
          <w:sz w:val="24"/>
          <w:szCs w:val="24"/>
        </w:rPr>
      </w:pPr>
      <w:r w:rsidRPr="000406F0">
        <w:rPr>
          <w:rFonts w:ascii="Times New Roman" w:hAnsi="Times New Roman"/>
          <w:sz w:val="24"/>
          <w:szCs w:val="24"/>
          <w:lang w:val="uk-UA"/>
        </w:rPr>
        <w:t xml:space="preserve">12.3. Сторони можуть </w:t>
      </w:r>
      <w:proofErr w:type="spellStart"/>
      <w:r w:rsidRPr="000406F0">
        <w:rPr>
          <w:rFonts w:ascii="Times New Roman" w:hAnsi="Times New Roman"/>
          <w:sz w:val="24"/>
          <w:szCs w:val="24"/>
          <w:lang w:val="uk-UA"/>
        </w:rPr>
        <w:t>внести</w:t>
      </w:r>
      <w:proofErr w:type="spellEnd"/>
      <w:r w:rsidRPr="000406F0">
        <w:rPr>
          <w:rFonts w:ascii="Times New Roman" w:hAnsi="Times New Roman"/>
          <w:sz w:val="24"/>
          <w:szCs w:val="24"/>
          <w:lang w:val="uk-UA"/>
        </w:rPr>
        <w:t xml:space="preserve"> зміни до договору щодо строку дії у випадках, передбачених Договором та Законом України «Про публічні закупівлі» </w:t>
      </w:r>
      <w:r w:rsidRPr="000406F0">
        <w:rPr>
          <w:rStyle w:val="21"/>
          <w:rFonts w:eastAsia="Calibri"/>
          <w:sz w:val="24"/>
          <w:szCs w:val="24"/>
        </w:rPr>
        <w:t>шляхом підписання Сторонами додаткової угоди до Договору, яка являється його невід’ємною частиною.</w:t>
      </w:r>
    </w:p>
    <w:p w14:paraId="06EBA11D" w14:textId="189078D4" w:rsidR="000A605B" w:rsidRDefault="000A605B" w:rsidP="00A174F3">
      <w:pPr>
        <w:widowControl w:val="0"/>
        <w:tabs>
          <w:tab w:val="left" w:pos="0"/>
        </w:tabs>
        <w:spacing w:after="0"/>
        <w:jc w:val="both"/>
        <w:rPr>
          <w:rStyle w:val="21"/>
          <w:rFonts w:eastAsia="Calibri"/>
          <w:sz w:val="24"/>
          <w:szCs w:val="24"/>
        </w:rPr>
      </w:pPr>
    </w:p>
    <w:p w14:paraId="71E88748" w14:textId="2B1F60F9" w:rsidR="000A605B" w:rsidRPr="000A605B" w:rsidRDefault="000A605B" w:rsidP="000A605B">
      <w:pPr>
        <w:widowControl w:val="0"/>
        <w:tabs>
          <w:tab w:val="left" w:pos="0"/>
        </w:tabs>
        <w:spacing w:after="0"/>
        <w:jc w:val="center"/>
        <w:rPr>
          <w:rStyle w:val="21"/>
          <w:rFonts w:eastAsia="Calibri"/>
          <w:b/>
          <w:bCs/>
          <w:sz w:val="28"/>
          <w:szCs w:val="28"/>
        </w:rPr>
      </w:pPr>
      <w:proofErr w:type="spellStart"/>
      <w:r w:rsidRPr="000406F0">
        <w:rPr>
          <w:rStyle w:val="14"/>
          <w:rFonts w:eastAsia="Calibri"/>
          <w:sz w:val="24"/>
          <w:szCs w:val="24"/>
        </w:rPr>
        <w:t>ХІІІ.</w:t>
      </w:r>
      <w:r w:rsidRPr="000A605B">
        <w:rPr>
          <w:rStyle w:val="21"/>
          <w:rFonts w:eastAsia="Calibri"/>
          <w:b/>
          <w:bCs/>
          <w:sz w:val="28"/>
          <w:szCs w:val="28"/>
        </w:rPr>
        <w:t>Забезпечення</w:t>
      </w:r>
      <w:proofErr w:type="spellEnd"/>
      <w:r w:rsidRPr="000A605B">
        <w:rPr>
          <w:rStyle w:val="21"/>
          <w:rFonts w:eastAsia="Calibri"/>
          <w:b/>
          <w:bCs/>
          <w:sz w:val="28"/>
          <w:szCs w:val="28"/>
        </w:rPr>
        <w:t xml:space="preserve"> виконання Договору</w:t>
      </w:r>
    </w:p>
    <w:p w14:paraId="009ABCC9" w14:textId="13124587" w:rsidR="000A605B" w:rsidRPr="000A605B" w:rsidRDefault="000A605B" w:rsidP="000A605B">
      <w:pPr>
        <w:widowControl w:val="0"/>
        <w:tabs>
          <w:tab w:val="left" w:pos="0"/>
        </w:tabs>
        <w:spacing w:after="0"/>
        <w:jc w:val="both"/>
        <w:rPr>
          <w:rStyle w:val="21"/>
          <w:rFonts w:eastAsia="Calibri"/>
          <w:sz w:val="24"/>
          <w:szCs w:val="24"/>
        </w:rPr>
      </w:pPr>
      <w:r w:rsidRPr="000A605B">
        <w:rPr>
          <w:rStyle w:val="21"/>
          <w:rFonts w:eastAsia="Calibri"/>
          <w:sz w:val="24"/>
          <w:szCs w:val="24"/>
        </w:rPr>
        <w:t>1</w:t>
      </w:r>
      <w:r w:rsidR="00D53CED">
        <w:rPr>
          <w:rStyle w:val="21"/>
          <w:rFonts w:eastAsia="Calibri"/>
          <w:sz w:val="24"/>
          <w:szCs w:val="24"/>
        </w:rPr>
        <w:t>3</w:t>
      </w:r>
      <w:r w:rsidRPr="000A605B">
        <w:rPr>
          <w:rStyle w:val="21"/>
          <w:rFonts w:eastAsia="Calibri"/>
          <w:sz w:val="24"/>
          <w:szCs w:val="24"/>
        </w:rPr>
        <w:t xml:space="preserve">.1. Постачальник для забезпечення виконання його зобов’язань за Договором перед Покупцем надає останньому, не пізніше дати укладення Договору, </w:t>
      </w:r>
      <w:r w:rsidR="00015EB9">
        <w:rPr>
          <w:rStyle w:val="21"/>
          <w:rFonts w:eastAsia="Calibri"/>
          <w:sz w:val="24"/>
          <w:szCs w:val="24"/>
        </w:rPr>
        <w:t>електронну</w:t>
      </w:r>
      <w:r w:rsidRPr="000A605B">
        <w:rPr>
          <w:rStyle w:val="21"/>
          <w:rFonts w:eastAsia="Calibri"/>
          <w:sz w:val="24"/>
          <w:szCs w:val="24"/>
        </w:rPr>
        <w:t xml:space="preserve"> банківськ</w:t>
      </w:r>
      <w:r w:rsidR="00015EB9">
        <w:rPr>
          <w:rStyle w:val="21"/>
          <w:rFonts w:eastAsia="Calibri"/>
          <w:sz w:val="24"/>
          <w:szCs w:val="24"/>
        </w:rPr>
        <w:t>у</w:t>
      </w:r>
      <w:r w:rsidRPr="000A605B">
        <w:rPr>
          <w:rStyle w:val="21"/>
          <w:rFonts w:eastAsia="Calibri"/>
          <w:sz w:val="24"/>
          <w:szCs w:val="24"/>
        </w:rPr>
        <w:t xml:space="preserve"> гаранті</w:t>
      </w:r>
      <w:r w:rsidR="00015EB9">
        <w:rPr>
          <w:rStyle w:val="21"/>
          <w:rFonts w:eastAsia="Calibri"/>
          <w:sz w:val="24"/>
          <w:szCs w:val="24"/>
        </w:rPr>
        <w:t>ю</w:t>
      </w:r>
      <w:r w:rsidRPr="000A605B">
        <w:rPr>
          <w:rStyle w:val="21"/>
          <w:rFonts w:eastAsia="Calibri"/>
          <w:sz w:val="24"/>
          <w:szCs w:val="24"/>
        </w:rPr>
        <w:t xml:space="preserve"> (далі – банківська гарантія). Обставинами, що зумовлюють право Покупця за Договором звернутись до банка – гаранта з вимогою про сплату суми банківської гарантії є невиконання або неналежне виконання Постачальником будь якого власного зобов’язання за Договором або дії (бездіяльність) Постачальника що призвели до неможливості подальшого виконання Договору.</w:t>
      </w:r>
    </w:p>
    <w:p w14:paraId="4B492696" w14:textId="282E0A36" w:rsidR="000A605B" w:rsidRPr="000A605B" w:rsidRDefault="000A605B" w:rsidP="000A605B">
      <w:pPr>
        <w:widowControl w:val="0"/>
        <w:tabs>
          <w:tab w:val="left" w:pos="0"/>
        </w:tabs>
        <w:spacing w:after="0"/>
        <w:jc w:val="both"/>
        <w:rPr>
          <w:rStyle w:val="21"/>
          <w:rFonts w:eastAsia="Calibri"/>
          <w:sz w:val="24"/>
          <w:szCs w:val="24"/>
        </w:rPr>
      </w:pPr>
      <w:r w:rsidRPr="000A605B">
        <w:rPr>
          <w:rStyle w:val="21"/>
          <w:rFonts w:eastAsia="Calibri"/>
          <w:sz w:val="24"/>
          <w:szCs w:val="24"/>
        </w:rPr>
        <w:t>1</w:t>
      </w:r>
      <w:r w:rsidR="00D53CED">
        <w:rPr>
          <w:rStyle w:val="21"/>
          <w:rFonts w:eastAsia="Calibri"/>
          <w:sz w:val="24"/>
          <w:szCs w:val="24"/>
        </w:rPr>
        <w:t>3</w:t>
      </w:r>
      <w:r w:rsidRPr="000A605B">
        <w:rPr>
          <w:rStyle w:val="21"/>
          <w:rFonts w:eastAsia="Calibri"/>
          <w:sz w:val="24"/>
          <w:szCs w:val="24"/>
        </w:rPr>
        <w:t xml:space="preserve">.2. Розмір  банківської гарантії складає </w:t>
      </w:r>
      <w:r>
        <w:rPr>
          <w:rStyle w:val="21"/>
          <w:rFonts w:eastAsia="Calibri"/>
          <w:sz w:val="24"/>
          <w:szCs w:val="24"/>
        </w:rPr>
        <w:t>5</w:t>
      </w:r>
      <w:r w:rsidRPr="000A605B">
        <w:rPr>
          <w:rStyle w:val="21"/>
          <w:rFonts w:eastAsia="Calibri"/>
          <w:sz w:val="24"/>
          <w:szCs w:val="24"/>
        </w:rPr>
        <w:t xml:space="preserve"> % від вартості договору.</w:t>
      </w:r>
    </w:p>
    <w:p w14:paraId="505A31D8" w14:textId="0B361621" w:rsidR="000A605B" w:rsidRPr="000A605B" w:rsidRDefault="000A605B" w:rsidP="000A605B">
      <w:pPr>
        <w:widowControl w:val="0"/>
        <w:tabs>
          <w:tab w:val="left" w:pos="0"/>
        </w:tabs>
        <w:spacing w:after="0"/>
        <w:jc w:val="both"/>
        <w:rPr>
          <w:rStyle w:val="21"/>
          <w:rFonts w:eastAsia="Calibri"/>
          <w:sz w:val="24"/>
          <w:szCs w:val="24"/>
        </w:rPr>
      </w:pPr>
      <w:r w:rsidRPr="000A605B">
        <w:rPr>
          <w:rStyle w:val="21"/>
          <w:rFonts w:eastAsia="Calibri"/>
          <w:sz w:val="24"/>
          <w:szCs w:val="24"/>
        </w:rPr>
        <w:t>1</w:t>
      </w:r>
      <w:r w:rsidR="00D53CED">
        <w:rPr>
          <w:rStyle w:val="21"/>
          <w:rFonts w:eastAsia="Calibri"/>
          <w:sz w:val="24"/>
          <w:szCs w:val="24"/>
        </w:rPr>
        <w:t>3</w:t>
      </w:r>
      <w:r w:rsidRPr="000A605B">
        <w:rPr>
          <w:rStyle w:val="21"/>
          <w:rFonts w:eastAsia="Calibri"/>
          <w:sz w:val="24"/>
          <w:szCs w:val="24"/>
        </w:rPr>
        <w:t>.3. Усі витрати, пов`язані з наданням банківської гарантії, здійснюються за рахунок коштів Постачальника.</w:t>
      </w:r>
    </w:p>
    <w:p w14:paraId="2F36F93F" w14:textId="36F9C40A" w:rsidR="000A605B" w:rsidRPr="000A605B" w:rsidRDefault="000A605B" w:rsidP="000A605B">
      <w:pPr>
        <w:widowControl w:val="0"/>
        <w:tabs>
          <w:tab w:val="left" w:pos="0"/>
        </w:tabs>
        <w:spacing w:after="0"/>
        <w:jc w:val="both"/>
        <w:rPr>
          <w:rStyle w:val="21"/>
          <w:rFonts w:eastAsia="Calibri"/>
          <w:sz w:val="24"/>
          <w:szCs w:val="24"/>
        </w:rPr>
      </w:pPr>
      <w:r w:rsidRPr="000A605B">
        <w:rPr>
          <w:rStyle w:val="21"/>
          <w:rFonts w:eastAsia="Calibri"/>
          <w:sz w:val="24"/>
          <w:szCs w:val="24"/>
        </w:rPr>
        <w:t>1</w:t>
      </w:r>
      <w:r w:rsidR="00D53CED">
        <w:rPr>
          <w:rStyle w:val="21"/>
          <w:rFonts w:eastAsia="Calibri"/>
          <w:sz w:val="24"/>
          <w:szCs w:val="24"/>
        </w:rPr>
        <w:t>3</w:t>
      </w:r>
      <w:r w:rsidRPr="000A605B">
        <w:rPr>
          <w:rStyle w:val="21"/>
          <w:rFonts w:eastAsia="Calibri"/>
          <w:sz w:val="24"/>
          <w:szCs w:val="24"/>
        </w:rPr>
        <w:t xml:space="preserve">.4. У випадку, якщо протягом строку дії Договору банк - гарант, що видав банківську гарантію, надану Постачальником, буде віднесено до категорії неплатоспроможних банків та визначено, у встановленому законом порядку, неплатоспроможним, або виникнуть інші обставини, які негативно впливають на можливість виконання банком - гарантом зобов’язань по наданій Постачальником банківській гарантії, Постачальник зобов’язаний надати Покупцю банківську гарантію іншого банку на умовах, визначених цим Договором, у строк, що не перевищує 10 (десяти) банківських днів з дня прийняття </w:t>
      </w:r>
      <w:r w:rsidRPr="000A605B">
        <w:rPr>
          <w:rStyle w:val="21"/>
          <w:rFonts w:eastAsia="Calibri"/>
          <w:sz w:val="24"/>
          <w:szCs w:val="24"/>
        </w:rPr>
        <w:lastRenderedPageBreak/>
        <w:t>рішення Національним банком України щодо віднесення банка – гаранта до категорії неплатоспроможних.</w:t>
      </w:r>
    </w:p>
    <w:p w14:paraId="6B04AE31" w14:textId="77777777" w:rsidR="000A605B" w:rsidRPr="000A605B" w:rsidRDefault="000A605B" w:rsidP="000A605B">
      <w:pPr>
        <w:widowControl w:val="0"/>
        <w:tabs>
          <w:tab w:val="left" w:pos="0"/>
        </w:tabs>
        <w:spacing w:after="0"/>
        <w:jc w:val="both"/>
        <w:rPr>
          <w:rStyle w:val="21"/>
          <w:rFonts w:eastAsia="Calibri"/>
          <w:sz w:val="24"/>
          <w:szCs w:val="24"/>
        </w:rPr>
      </w:pPr>
      <w:r w:rsidRPr="000A605B">
        <w:rPr>
          <w:rStyle w:val="21"/>
          <w:rFonts w:eastAsia="Calibri"/>
          <w:sz w:val="24"/>
          <w:szCs w:val="24"/>
        </w:rPr>
        <w:t>У разі не надання Постачальником банківської гарантії іншого банку на умовах, визначених цим пунктом Договору, Постачальник зобов’язаний сплатити на користь Покупця штраф у розмірі, що є тотожним розміру банківської гарантії, визначеного Договором, а Покупець не здійснює оплату за своїми грошовими зобов’язаннями, які виникли за Договором, на строк до сплати зазначеного штрафу Постачальником, при цьому зазначена несплата не є порушенням Договору чи простроченням оплати, а Покупець не несе будь якої відповідальності та зобов’язань за вчинення таких дій.</w:t>
      </w:r>
    </w:p>
    <w:p w14:paraId="2D9B7281" w14:textId="59800D7A" w:rsidR="000A605B" w:rsidRPr="000A605B" w:rsidRDefault="000A605B" w:rsidP="000A605B">
      <w:pPr>
        <w:widowControl w:val="0"/>
        <w:tabs>
          <w:tab w:val="left" w:pos="0"/>
        </w:tabs>
        <w:spacing w:after="0"/>
        <w:jc w:val="both"/>
        <w:rPr>
          <w:rStyle w:val="21"/>
          <w:rFonts w:eastAsia="Calibri"/>
          <w:sz w:val="24"/>
          <w:szCs w:val="24"/>
        </w:rPr>
      </w:pPr>
      <w:r w:rsidRPr="000A605B">
        <w:rPr>
          <w:rStyle w:val="21"/>
          <w:rFonts w:eastAsia="Calibri"/>
          <w:sz w:val="24"/>
          <w:szCs w:val="24"/>
        </w:rPr>
        <w:t>1</w:t>
      </w:r>
      <w:r w:rsidR="00D53CED">
        <w:rPr>
          <w:rStyle w:val="21"/>
          <w:rFonts w:eastAsia="Calibri"/>
          <w:sz w:val="24"/>
          <w:szCs w:val="24"/>
        </w:rPr>
        <w:t>3</w:t>
      </w:r>
      <w:r w:rsidRPr="000A605B">
        <w:rPr>
          <w:rStyle w:val="21"/>
          <w:rFonts w:eastAsia="Calibri"/>
          <w:sz w:val="24"/>
          <w:szCs w:val="24"/>
        </w:rPr>
        <w:t>.5. У разі настання обставин, визначених в Договорі, що зумовлюють право звернення до банка - гаранта з вимогою сплатити на користь Покупця суму банківської гарантії, така банківська гарантія не підлягає поверненню Постачальнику.</w:t>
      </w:r>
    </w:p>
    <w:p w14:paraId="3F849D80" w14:textId="1823F377" w:rsidR="000A605B" w:rsidRPr="000A605B" w:rsidRDefault="000A605B" w:rsidP="000A605B">
      <w:pPr>
        <w:widowControl w:val="0"/>
        <w:tabs>
          <w:tab w:val="left" w:pos="0"/>
        </w:tabs>
        <w:spacing w:after="0"/>
        <w:jc w:val="both"/>
        <w:rPr>
          <w:rStyle w:val="21"/>
          <w:rFonts w:eastAsia="Calibri"/>
          <w:sz w:val="24"/>
          <w:szCs w:val="24"/>
        </w:rPr>
      </w:pPr>
      <w:r w:rsidRPr="000A605B">
        <w:rPr>
          <w:rStyle w:val="21"/>
          <w:rFonts w:eastAsia="Calibri"/>
          <w:sz w:val="24"/>
          <w:szCs w:val="24"/>
        </w:rPr>
        <w:t>1</w:t>
      </w:r>
      <w:r w:rsidR="00D53CED">
        <w:rPr>
          <w:rStyle w:val="21"/>
          <w:rFonts w:eastAsia="Calibri"/>
          <w:sz w:val="24"/>
          <w:szCs w:val="24"/>
        </w:rPr>
        <w:t>3</w:t>
      </w:r>
      <w:r w:rsidRPr="000A605B">
        <w:rPr>
          <w:rStyle w:val="21"/>
          <w:rFonts w:eastAsia="Calibri"/>
          <w:sz w:val="24"/>
          <w:szCs w:val="24"/>
        </w:rPr>
        <w:t>.6. Банківська гарантія за Договором повертається Постачальнику: 1) після виконання переможцем процедури закупівлі договору про закупівлю; 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3) у випадках, передбачених статтею 21 Особливостей; 4) згідно з умовами, зазначеними в договорі про закупівлю, але не пізніше ніж протягом п’яти банківських днів з дня настання зазначених обставин.</w:t>
      </w:r>
    </w:p>
    <w:p w14:paraId="5D9AFAC9" w14:textId="48C567CA" w:rsidR="000A605B" w:rsidRPr="000A605B" w:rsidRDefault="000A605B" w:rsidP="000A605B">
      <w:pPr>
        <w:widowControl w:val="0"/>
        <w:tabs>
          <w:tab w:val="left" w:pos="0"/>
        </w:tabs>
        <w:spacing w:after="0"/>
        <w:jc w:val="both"/>
        <w:rPr>
          <w:rStyle w:val="21"/>
          <w:rFonts w:eastAsia="Calibri"/>
          <w:sz w:val="24"/>
          <w:szCs w:val="24"/>
        </w:rPr>
      </w:pPr>
      <w:r w:rsidRPr="000A605B">
        <w:rPr>
          <w:rStyle w:val="21"/>
          <w:rFonts w:eastAsia="Calibri"/>
          <w:sz w:val="24"/>
          <w:szCs w:val="24"/>
        </w:rPr>
        <w:t>1</w:t>
      </w:r>
      <w:r w:rsidR="00D53CED">
        <w:rPr>
          <w:rStyle w:val="21"/>
          <w:rFonts w:eastAsia="Calibri"/>
          <w:sz w:val="24"/>
          <w:szCs w:val="24"/>
        </w:rPr>
        <w:t>3</w:t>
      </w:r>
      <w:r w:rsidRPr="000A605B">
        <w:rPr>
          <w:rStyle w:val="21"/>
          <w:rFonts w:eastAsia="Calibri"/>
          <w:sz w:val="24"/>
          <w:szCs w:val="24"/>
        </w:rPr>
        <w:t>.7. Кошти, що надійшли Покупцю як забезпечення виконання Договору за банківською гарантією (у разі, коли вони не повертаються Постачальнику), не є виконанням Постачальником зобов’язань за Договором, не заліковуються в рахунок інших зобов’язань Постачальника за цим Договором та не звільняють Постачальника від виконання умов Договору, в тому числі, від сплати повної суми штрафних санкцій (відповідальності) та збитків за Договором.</w:t>
      </w:r>
    </w:p>
    <w:p w14:paraId="1D93CF35" w14:textId="18208CDE" w:rsidR="000A605B" w:rsidRPr="000A605B" w:rsidRDefault="000A605B" w:rsidP="000A605B">
      <w:pPr>
        <w:widowControl w:val="0"/>
        <w:tabs>
          <w:tab w:val="left" w:pos="0"/>
        </w:tabs>
        <w:spacing w:after="0"/>
        <w:jc w:val="both"/>
        <w:rPr>
          <w:rStyle w:val="21"/>
          <w:rFonts w:eastAsia="Calibri"/>
          <w:sz w:val="24"/>
          <w:szCs w:val="24"/>
        </w:rPr>
      </w:pPr>
      <w:r w:rsidRPr="000A605B">
        <w:rPr>
          <w:rStyle w:val="21"/>
          <w:rFonts w:eastAsia="Calibri"/>
          <w:sz w:val="24"/>
          <w:szCs w:val="24"/>
        </w:rPr>
        <w:t>1</w:t>
      </w:r>
      <w:r w:rsidR="00D53CED">
        <w:rPr>
          <w:rStyle w:val="21"/>
          <w:rFonts w:eastAsia="Calibri"/>
          <w:sz w:val="24"/>
          <w:szCs w:val="24"/>
        </w:rPr>
        <w:t>3</w:t>
      </w:r>
      <w:r w:rsidRPr="000A605B">
        <w:rPr>
          <w:rStyle w:val="21"/>
          <w:rFonts w:eastAsia="Calibri"/>
          <w:sz w:val="24"/>
          <w:szCs w:val="24"/>
        </w:rPr>
        <w:t>.8. Банківська гарантія вважається належно наданою та такою, що підлягає прийняттю Покупцем, якщо вона відповідає нижченаведеним вимогам:</w:t>
      </w:r>
    </w:p>
    <w:p w14:paraId="4A80E418" w14:textId="3A9B6001" w:rsidR="000A605B" w:rsidRPr="000A605B" w:rsidRDefault="000A605B" w:rsidP="000A605B">
      <w:pPr>
        <w:widowControl w:val="0"/>
        <w:tabs>
          <w:tab w:val="left" w:pos="0"/>
        </w:tabs>
        <w:spacing w:after="0"/>
        <w:jc w:val="both"/>
        <w:rPr>
          <w:rStyle w:val="21"/>
          <w:rFonts w:eastAsia="Calibri"/>
          <w:sz w:val="24"/>
          <w:szCs w:val="24"/>
        </w:rPr>
      </w:pPr>
      <w:r w:rsidRPr="000A605B">
        <w:rPr>
          <w:rStyle w:val="21"/>
          <w:rFonts w:eastAsia="Calibri"/>
          <w:sz w:val="24"/>
          <w:szCs w:val="24"/>
        </w:rPr>
        <w:t>1</w:t>
      </w:r>
      <w:r w:rsidR="00D53CED">
        <w:rPr>
          <w:rStyle w:val="21"/>
          <w:rFonts w:eastAsia="Calibri"/>
          <w:sz w:val="24"/>
          <w:szCs w:val="24"/>
        </w:rPr>
        <w:t>3</w:t>
      </w:r>
      <w:r w:rsidRPr="000A605B">
        <w:rPr>
          <w:rStyle w:val="21"/>
          <w:rFonts w:eastAsia="Calibri"/>
          <w:sz w:val="24"/>
          <w:szCs w:val="24"/>
        </w:rPr>
        <w:t>.8.1. Банківська гарантія повинна діяти протягом всього строку дії договору про закупівлю.</w:t>
      </w:r>
    </w:p>
    <w:p w14:paraId="4DBB3D44" w14:textId="362D8241" w:rsidR="000A605B" w:rsidRPr="000A605B" w:rsidRDefault="000A605B" w:rsidP="000A605B">
      <w:pPr>
        <w:widowControl w:val="0"/>
        <w:tabs>
          <w:tab w:val="left" w:pos="0"/>
        </w:tabs>
        <w:spacing w:after="0"/>
        <w:jc w:val="both"/>
        <w:rPr>
          <w:rStyle w:val="21"/>
          <w:rFonts w:eastAsia="Calibri"/>
          <w:sz w:val="24"/>
          <w:szCs w:val="24"/>
        </w:rPr>
      </w:pPr>
      <w:r w:rsidRPr="000A605B">
        <w:rPr>
          <w:rStyle w:val="21"/>
          <w:rFonts w:eastAsia="Calibri"/>
          <w:sz w:val="24"/>
          <w:szCs w:val="24"/>
        </w:rPr>
        <w:t>1</w:t>
      </w:r>
      <w:r w:rsidR="00D53CED">
        <w:rPr>
          <w:rStyle w:val="21"/>
          <w:rFonts w:eastAsia="Calibri"/>
          <w:sz w:val="24"/>
          <w:szCs w:val="24"/>
        </w:rPr>
        <w:t>3</w:t>
      </w:r>
      <w:r w:rsidRPr="000A605B">
        <w:rPr>
          <w:rStyle w:val="21"/>
          <w:rFonts w:eastAsia="Calibri"/>
          <w:sz w:val="24"/>
          <w:szCs w:val="24"/>
        </w:rPr>
        <w:t>.8.2. Банківська гарантія повинна свідчити про безумовний та безвідкличний обов`язок банка - гаранта сплатити на користь Покупця повну суму банківської гарантії, яка визначена Договором, за вимогою Покупця, у разі настання обставин невиконання (неналежного виконання) Постачальником будь якого власного зобов’язання за Договором або дії (бездіяльність) Постачальника що призвели до неможливості подальшого виконання Договору.</w:t>
      </w:r>
    </w:p>
    <w:p w14:paraId="232A3DA9" w14:textId="6BD4336F" w:rsidR="000A605B" w:rsidRPr="000A605B" w:rsidRDefault="000A605B" w:rsidP="000A605B">
      <w:pPr>
        <w:widowControl w:val="0"/>
        <w:tabs>
          <w:tab w:val="left" w:pos="0"/>
        </w:tabs>
        <w:spacing w:after="0"/>
        <w:jc w:val="both"/>
        <w:rPr>
          <w:rStyle w:val="21"/>
          <w:rFonts w:eastAsia="Calibri"/>
          <w:sz w:val="24"/>
          <w:szCs w:val="24"/>
        </w:rPr>
      </w:pPr>
      <w:r w:rsidRPr="000A605B">
        <w:rPr>
          <w:rStyle w:val="21"/>
          <w:rFonts w:eastAsia="Calibri"/>
          <w:sz w:val="24"/>
          <w:szCs w:val="24"/>
        </w:rPr>
        <w:t>1</w:t>
      </w:r>
      <w:r w:rsidR="00D53CED">
        <w:rPr>
          <w:rStyle w:val="21"/>
          <w:rFonts w:eastAsia="Calibri"/>
          <w:sz w:val="24"/>
          <w:szCs w:val="24"/>
        </w:rPr>
        <w:t>3</w:t>
      </w:r>
      <w:r w:rsidRPr="000A605B">
        <w:rPr>
          <w:rStyle w:val="21"/>
          <w:rFonts w:eastAsia="Calibri"/>
          <w:sz w:val="24"/>
          <w:szCs w:val="24"/>
        </w:rPr>
        <w:t>.8.3. Строк розгляду банком - гарантом вимоги Покупця (</w:t>
      </w:r>
      <w:proofErr w:type="spellStart"/>
      <w:r w:rsidRPr="000A605B">
        <w:rPr>
          <w:rStyle w:val="21"/>
          <w:rFonts w:eastAsia="Calibri"/>
          <w:sz w:val="24"/>
          <w:szCs w:val="24"/>
        </w:rPr>
        <w:t>Бенефіціара</w:t>
      </w:r>
      <w:proofErr w:type="spellEnd"/>
      <w:r w:rsidRPr="000A605B">
        <w:rPr>
          <w:rStyle w:val="21"/>
          <w:rFonts w:eastAsia="Calibri"/>
          <w:sz w:val="24"/>
          <w:szCs w:val="24"/>
        </w:rPr>
        <w:t xml:space="preserve">) щодо сплати на його користь суми банківської гарантії, за умовами останньої, повинен становити не більше 5-ти банківських днів з дати отримання банком- гарантом такої вимоги. </w:t>
      </w:r>
    </w:p>
    <w:p w14:paraId="268C3BB6" w14:textId="3814D5BE" w:rsidR="000A605B" w:rsidRPr="000A605B" w:rsidRDefault="000A605B" w:rsidP="000A605B">
      <w:pPr>
        <w:widowControl w:val="0"/>
        <w:tabs>
          <w:tab w:val="left" w:pos="0"/>
        </w:tabs>
        <w:spacing w:after="0"/>
        <w:jc w:val="both"/>
        <w:rPr>
          <w:rStyle w:val="21"/>
          <w:rFonts w:eastAsia="Calibri"/>
          <w:sz w:val="24"/>
          <w:szCs w:val="24"/>
        </w:rPr>
      </w:pPr>
      <w:r w:rsidRPr="000A605B">
        <w:rPr>
          <w:rStyle w:val="21"/>
          <w:rFonts w:eastAsia="Calibri"/>
          <w:sz w:val="24"/>
          <w:szCs w:val="24"/>
        </w:rPr>
        <w:t>1</w:t>
      </w:r>
      <w:r w:rsidR="00D53CED">
        <w:rPr>
          <w:rStyle w:val="21"/>
          <w:rFonts w:eastAsia="Calibri"/>
          <w:sz w:val="24"/>
          <w:szCs w:val="24"/>
        </w:rPr>
        <w:t>3</w:t>
      </w:r>
      <w:r w:rsidRPr="000A605B">
        <w:rPr>
          <w:rStyle w:val="21"/>
          <w:rFonts w:eastAsia="Calibri"/>
          <w:sz w:val="24"/>
          <w:szCs w:val="24"/>
        </w:rPr>
        <w:t>.9. У разі не відповідності наданої банківської гарантії вимогам зазначеним у цьому розділу Договору, банківська гарантія є неналежною та вважається такою, що не надана за Договором.</w:t>
      </w:r>
    </w:p>
    <w:p w14:paraId="25990D98" w14:textId="5B1081E1" w:rsidR="000406F0" w:rsidRPr="000406F0" w:rsidRDefault="000406F0" w:rsidP="00A1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p>
    <w:p w14:paraId="7BAB4620" w14:textId="2982DB48" w:rsidR="000406F0" w:rsidRPr="000406F0" w:rsidRDefault="00D53CED" w:rsidP="00A174F3">
      <w:pPr>
        <w:widowControl w:val="0"/>
        <w:tabs>
          <w:tab w:val="left" w:pos="284"/>
        </w:tabs>
        <w:spacing w:after="0"/>
        <w:jc w:val="center"/>
        <w:outlineLvl w:val="0"/>
        <w:rPr>
          <w:rFonts w:ascii="Times New Roman" w:hAnsi="Times New Roman"/>
          <w:sz w:val="24"/>
          <w:szCs w:val="24"/>
          <w:lang w:val="uk-UA"/>
        </w:rPr>
      </w:pPr>
      <w:bookmarkStart w:id="18" w:name="bookmark11"/>
      <w:r w:rsidRPr="000406F0">
        <w:rPr>
          <w:rStyle w:val="33"/>
          <w:rFonts w:eastAsia="Calibri"/>
          <w:sz w:val="24"/>
          <w:szCs w:val="24"/>
        </w:rPr>
        <w:t>XІ</w:t>
      </w:r>
      <w:r w:rsidRPr="000406F0">
        <w:rPr>
          <w:rStyle w:val="33"/>
          <w:rFonts w:eastAsia="Calibri"/>
          <w:sz w:val="24"/>
          <w:szCs w:val="24"/>
          <w:lang w:val="en-US"/>
        </w:rPr>
        <w:t>V</w:t>
      </w:r>
      <w:r w:rsidRPr="000406F0">
        <w:rPr>
          <w:rStyle w:val="33"/>
          <w:rFonts w:eastAsia="Calibri"/>
          <w:sz w:val="24"/>
          <w:szCs w:val="24"/>
        </w:rPr>
        <w:t>.</w:t>
      </w:r>
      <w:r w:rsidR="000406F0" w:rsidRPr="000406F0">
        <w:rPr>
          <w:rStyle w:val="14"/>
          <w:rFonts w:eastAsia="Calibri"/>
          <w:sz w:val="24"/>
          <w:szCs w:val="24"/>
        </w:rPr>
        <w:t>ПОРЯДОК ЗМІНИ УМОВ ДОГОВОРУ ТА ІНШІ УМОВИ</w:t>
      </w:r>
      <w:bookmarkEnd w:id="18"/>
    </w:p>
    <w:p w14:paraId="74AE2585" w14:textId="7029D4C1" w:rsidR="000406F0" w:rsidRPr="000406F0" w:rsidRDefault="000406F0" w:rsidP="00A174F3">
      <w:pPr>
        <w:widowControl w:val="0"/>
        <w:tabs>
          <w:tab w:val="left" w:pos="0"/>
        </w:tabs>
        <w:spacing w:after="0"/>
        <w:jc w:val="both"/>
        <w:rPr>
          <w:rFonts w:ascii="Times New Roman" w:hAnsi="Times New Roman"/>
          <w:sz w:val="24"/>
          <w:szCs w:val="24"/>
          <w:lang w:val="uk-UA"/>
        </w:rPr>
      </w:pPr>
      <w:r w:rsidRPr="000406F0">
        <w:rPr>
          <w:rFonts w:ascii="Times New Roman" w:hAnsi="Times New Roman"/>
          <w:sz w:val="24"/>
          <w:szCs w:val="24"/>
          <w:lang w:val="uk-UA"/>
        </w:rPr>
        <w:t>1</w:t>
      </w:r>
      <w:r w:rsidR="00D53CED">
        <w:rPr>
          <w:rFonts w:ascii="Times New Roman" w:hAnsi="Times New Roman"/>
          <w:sz w:val="24"/>
          <w:szCs w:val="24"/>
          <w:lang w:val="uk-UA"/>
        </w:rPr>
        <w:t>4</w:t>
      </w:r>
      <w:r w:rsidRPr="000406F0">
        <w:rPr>
          <w:rFonts w:ascii="Times New Roman" w:hAnsi="Times New Roman"/>
          <w:sz w:val="24"/>
          <w:szCs w:val="24"/>
          <w:lang w:val="uk-UA"/>
        </w:rPr>
        <w:t xml:space="preserve">.1. Істотні умови договору про закупівлю не можуть змінюватися </w:t>
      </w:r>
      <w:r w:rsidRPr="000406F0">
        <w:rPr>
          <w:rStyle w:val="21"/>
          <w:rFonts w:eastAsia="Calibri"/>
          <w:sz w:val="24"/>
          <w:szCs w:val="24"/>
        </w:rPr>
        <w:t>після</w:t>
      </w:r>
      <w:r w:rsidRPr="000406F0">
        <w:rPr>
          <w:rFonts w:ascii="Times New Roman" w:hAnsi="Times New Roman"/>
          <w:sz w:val="24"/>
          <w:szCs w:val="24"/>
          <w:lang w:val="uk-UA"/>
        </w:rPr>
        <w:t xml:space="preserve"> його підписання до виконання зобов’язань сторонами в повному обсязі, крім випадків - </w:t>
      </w:r>
    </w:p>
    <w:p w14:paraId="57E24EBC" w14:textId="77777777" w:rsidR="000406F0" w:rsidRPr="000406F0" w:rsidRDefault="000406F0" w:rsidP="00A174F3">
      <w:pPr>
        <w:widowControl w:val="0"/>
        <w:tabs>
          <w:tab w:val="left" w:pos="0"/>
        </w:tabs>
        <w:spacing w:after="0"/>
        <w:jc w:val="both"/>
        <w:rPr>
          <w:rFonts w:ascii="Times New Roman" w:hAnsi="Times New Roman"/>
          <w:i/>
          <w:sz w:val="24"/>
          <w:szCs w:val="24"/>
          <w:lang w:val="uk-UA"/>
        </w:rPr>
      </w:pPr>
      <w:r w:rsidRPr="000406F0">
        <w:rPr>
          <w:rFonts w:ascii="Times New Roman" w:hAnsi="Times New Roman"/>
          <w:sz w:val="24"/>
          <w:szCs w:val="24"/>
          <w:lang w:val="uk-UA"/>
        </w:rPr>
        <w:t xml:space="preserve">1) зменшення обсягів закупівлі, зокрема з урахуванням фактичного обсягу видатків Покупця. </w:t>
      </w:r>
      <w:r w:rsidRPr="000406F0">
        <w:rPr>
          <w:rFonts w:ascii="Times New Roman" w:hAnsi="Times New Roman"/>
          <w:i/>
          <w:sz w:val="24"/>
          <w:szCs w:val="24"/>
          <w:lang w:val="uk-UA"/>
        </w:rPr>
        <w:t xml:space="preserve">Сторони можуть </w:t>
      </w:r>
      <w:proofErr w:type="spellStart"/>
      <w:r w:rsidRPr="000406F0">
        <w:rPr>
          <w:rFonts w:ascii="Times New Roman" w:hAnsi="Times New Roman"/>
          <w:i/>
          <w:sz w:val="24"/>
          <w:szCs w:val="24"/>
          <w:lang w:val="uk-UA"/>
        </w:rPr>
        <w:t>внести</w:t>
      </w:r>
      <w:proofErr w:type="spellEnd"/>
      <w:r w:rsidRPr="000406F0">
        <w:rPr>
          <w:rFonts w:ascii="Times New Roman" w:hAnsi="Times New Roman"/>
          <w:i/>
          <w:sz w:val="24"/>
          <w:szCs w:val="24"/>
          <w:lang w:val="uk-UA"/>
        </w:rPr>
        <w:t xml:space="preserve"> зміни до договору про закупівлю у разі зменшення обсягів закупівлі, зокрема з урахуванням фактичного обсягу видатків Замовника, а також </w:t>
      </w:r>
      <w:r w:rsidRPr="000406F0">
        <w:rPr>
          <w:rFonts w:ascii="Times New Roman" w:hAnsi="Times New Roman"/>
          <w:i/>
          <w:sz w:val="24"/>
          <w:szCs w:val="24"/>
          <w:lang w:val="uk-UA"/>
        </w:rPr>
        <w:lastRenderedPageBreak/>
        <w:t>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1FF36009" w14:textId="77777777" w:rsidR="000406F0" w:rsidRPr="000406F0" w:rsidRDefault="000406F0" w:rsidP="00A174F3">
      <w:pPr>
        <w:widowControl w:val="0"/>
        <w:tabs>
          <w:tab w:val="left" w:pos="0"/>
        </w:tabs>
        <w:spacing w:after="0"/>
        <w:jc w:val="both"/>
        <w:rPr>
          <w:rFonts w:ascii="Times New Roman" w:hAnsi="Times New Roman"/>
          <w:i/>
          <w:sz w:val="24"/>
          <w:szCs w:val="24"/>
          <w:lang w:val="uk-UA"/>
        </w:rPr>
      </w:pPr>
      <w:r w:rsidRPr="000406F0">
        <w:rPr>
          <w:rFonts w:ascii="Times New Roman" w:hAnsi="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406F0">
        <w:rPr>
          <w:rFonts w:ascii="Times New Roman" w:hAnsi="Times New Roman"/>
          <w:sz w:val="24"/>
          <w:szCs w:val="24"/>
          <w:lang w:val="uk-UA"/>
        </w:rPr>
        <w:t>пропорційно</w:t>
      </w:r>
      <w:proofErr w:type="spellEnd"/>
      <w:r w:rsidRPr="000406F0">
        <w:rPr>
          <w:rFonts w:ascii="Times New Roman" w:hAnsi="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0406F0">
        <w:rPr>
          <w:rFonts w:ascii="Times New Roman" w:hAnsi="Times New Roman"/>
          <w:i/>
          <w:sz w:val="24"/>
          <w:szCs w:val="24"/>
          <w:lang w:val="uk-UA"/>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0406F0">
        <w:rPr>
          <w:rFonts w:ascii="Times New Roman" w:hAnsi="Times New Roman"/>
          <w:i/>
          <w:sz w:val="24"/>
          <w:szCs w:val="24"/>
          <w:lang w:val="uk-UA"/>
        </w:rPr>
        <w:t>ами</w:t>
      </w:r>
      <w:proofErr w:type="spellEnd"/>
      <w:r w:rsidRPr="000406F0">
        <w:rPr>
          <w:rFonts w:ascii="Times New Roman" w:hAnsi="Times New Roman"/>
          <w:i/>
          <w:sz w:val="24"/>
          <w:szCs w:val="24"/>
          <w:lang w:val="uk-UA"/>
        </w:rPr>
        <w:t xml:space="preserve"> або листом/</w:t>
      </w:r>
      <w:proofErr w:type="spellStart"/>
      <w:r w:rsidRPr="000406F0">
        <w:rPr>
          <w:rFonts w:ascii="Times New Roman" w:hAnsi="Times New Roman"/>
          <w:i/>
          <w:sz w:val="24"/>
          <w:szCs w:val="24"/>
          <w:lang w:val="uk-UA"/>
        </w:rPr>
        <w:t>ами</w:t>
      </w:r>
      <w:proofErr w:type="spellEnd"/>
      <w:r w:rsidRPr="000406F0">
        <w:rPr>
          <w:rFonts w:ascii="Times New Roman" w:hAnsi="Times New Roman"/>
          <w:i/>
          <w:sz w:val="24"/>
          <w:szCs w:val="24"/>
          <w:lang w:val="uk-UA"/>
        </w:rPr>
        <w:t xml:space="preserve"> (завіреними копіями цих довідки/</w:t>
      </w:r>
      <w:proofErr w:type="spellStart"/>
      <w:r w:rsidRPr="000406F0">
        <w:rPr>
          <w:rFonts w:ascii="Times New Roman" w:hAnsi="Times New Roman"/>
          <w:i/>
          <w:sz w:val="24"/>
          <w:szCs w:val="24"/>
          <w:lang w:val="uk-UA"/>
        </w:rPr>
        <w:t>ок</w:t>
      </w:r>
      <w:proofErr w:type="spellEnd"/>
      <w:r w:rsidRPr="000406F0">
        <w:rPr>
          <w:rFonts w:ascii="Times New Roman" w:hAnsi="Times New Roman"/>
          <w:i/>
          <w:sz w:val="24"/>
          <w:szCs w:val="24"/>
          <w:lang w:val="uk-UA"/>
        </w:rPr>
        <w:t xml:space="preserve"> або листа/</w:t>
      </w:r>
      <w:proofErr w:type="spellStart"/>
      <w:r w:rsidRPr="000406F0">
        <w:rPr>
          <w:rFonts w:ascii="Times New Roman" w:hAnsi="Times New Roman"/>
          <w:i/>
          <w:sz w:val="24"/>
          <w:szCs w:val="24"/>
          <w:lang w:val="uk-UA"/>
        </w:rPr>
        <w:t>ів</w:t>
      </w:r>
      <w:proofErr w:type="spellEnd"/>
      <w:r w:rsidRPr="000406F0">
        <w:rPr>
          <w:rFonts w:ascii="Times New Roman" w:hAnsi="Times New Roman"/>
          <w:i/>
          <w:sz w:val="24"/>
          <w:szCs w:val="24"/>
          <w:lang w:val="uk-UA"/>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56B7F5A9" w14:textId="77777777" w:rsidR="000406F0" w:rsidRPr="000406F0" w:rsidRDefault="000406F0" w:rsidP="00A174F3">
      <w:pPr>
        <w:widowControl w:val="0"/>
        <w:tabs>
          <w:tab w:val="left" w:pos="0"/>
        </w:tabs>
        <w:spacing w:after="0"/>
        <w:jc w:val="both"/>
        <w:rPr>
          <w:rFonts w:ascii="Times New Roman" w:hAnsi="Times New Roman"/>
          <w:i/>
          <w:sz w:val="24"/>
          <w:szCs w:val="24"/>
          <w:lang w:val="uk-UA"/>
        </w:rPr>
      </w:pPr>
      <w:r w:rsidRPr="000406F0">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r w:rsidRPr="000406F0">
        <w:rPr>
          <w:rFonts w:ascii="Times New Roman" w:hAnsi="Times New Roman"/>
          <w:i/>
          <w:sz w:val="24"/>
          <w:szCs w:val="24"/>
          <w:lang w:val="uk-UA"/>
        </w:rPr>
        <w:t xml:space="preserve">. Сторони можуть </w:t>
      </w:r>
      <w:proofErr w:type="spellStart"/>
      <w:r w:rsidRPr="000406F0">
        <w:rPr>
          <w:rFonts w:ascii="Times New Roman" w:hAnsi="Times New Roman"/>
          <w:i/>
          <w:sz w:val="24"/>
          <w:szCs w:val="24"/>
          <w:lang w:val="uk-UA"/>
        </w:rPr>
        <w:t>внести</w:t>
      </w:r>
      <w:proofErr w:type="spellEnd"/>
      <w:r w:rsidRPr="000406F0">
        <w:rPr>
          <w:rFonts w:ascii="Times New Roman" w:hAnsi="Times New Roman"/>
          <w:i/>
          <w:sz w:val="24"/>
          <w:szCs w:val="24"/>
          <w:lang w:val="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6A583DAB" w14:textId="77777777" w:rsidR="000406F0" w:rsidRPr="000406F0" w:rsidRDefault="000406F0" w:rsidP="00A174F3">
      <w:pPr>
        <w:widowControl w:val="0"/>
        <w:tabs>
          <w:tab w:val="left" w:pos="0"/>
        </w:tabs>
        <w:spacing w:after="0"/>
        <w:jc w:val="both"/>
        <w:rPr>
          <w:rFonts w:ascii="Times New Roman" w:hAnsi="Times New Roman"/>
          <w:i/>
          <w:sz w:val="24"/>
          <w:szCs w:val="24"/>
          <w:lang w:val="uk-UA"/>
        </w:rPr>
      </w:pPr>
      <w:r w:rsidRPr="000406F0">
        <w:rPr>
          <w:rFonts w:ascii="Times New Roman" w:hAnsi="Times New Roman"/>
          <w:sz w:val="24"/>
          <w:szCs w:val="24"/>
          <w:lang w:val="uk-UA"/>
        </w:rPr>
        <w:t xml:space="preserve">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0406F0">
        <w:rPr>
          <w:rFonts w:ascii="Times New Roman" w:hAnsi="Times New Roman"/>
          <w:i/>
          <w:sz w:val="24"/>
          <w:szCs w:val="24"/>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5642AAD4" w14:textId="77777777" w:rsidR="000406F0" w:rsidRPr="000406F0" w:rsidRDefault="000406F0" w:rsidP="00A174F3">
      <w:pPr>
        <w:widowControl w:val="0"/>
        <w:tabs>
          <w:tab w:val="left" w:pos="0"/>
        </w:tabs>
        <w:spacing w:after="0"/>
        <w:jc w:val="both"/>
        <w:rPr>
          <w:rFonts w:ascii="Times New Roman" w:hAnsi="Times New Roman"/>
          <w:i/>
          <w:sz w:val="24"/>
          <w:szCs w:val="24"/>
          <w:lang w:val="uk-UA"/>
        </w:rPr>
      </w:pPr>
      <w:r w:rsidRPr="000406F0">
        <w:rPr>
          <w:rFonts w:ascii="Times New Roman" w:hAnsi="Times New Roman"/>
          <w:sz w:val="24"/>
          <w:szCs w:val="24"/>
          <w:lang w:val="uk-UA"/>
        </w:rPr>
        <w:t xml:space="preserve">5) погодження зміни ціни в договорі про закупівлю в бік зменшення (без зміни кількості (обсягу) та якості </w:t>
      </w:r>
      <w:r w:rsidRPr="000406F0">
        <w:rPr>
          <w:rFonts w:ascii="Times New Roman" w:hAnsi="Times New Roman"/>
          <w:i/>
          <w:sz w:val="24"/>
          <w:szCs w:val="24"/>
          <w:lang w:val="uk-UA"/>
        </w:rPr>
        <w:t>товарів</w:t>
      </w:r>
      <w:r w:rsidRPr="000406F0">
        <w:rPr>
          <w:rFonts w:ascii="Times New Roman" w:hAnsi="Times New Roman"/>
          <w:sz w:val="24"/>
          <w:szCs w:val="24"/>
          <w:lang w:val="uk-UA"/>
        </w:rPr>
        <w:t xml:space="preserve">, у тому числі у разі коливання ціни товару на ринку. </w:t>
      </w:r>
      <w:r w:rsidRPr="000406F0">
        <w:rPr>
          <w:rFonts w:ascii="Times New Roman" w:hAnsi="Times New Roman"/>
          <w:i/>
          <w:sz w:val="24"/>
          <w:szCs w:val="24"/>
          <w:lang w:val="uk-UA"/>
        </w:rPr>
        <w:t xml:space="preserve">Сторони можуть </w:t>
      </w:r>
      <w:proofErr w:type="spellStart"/>
      <w:r w:rsidRPr="000406F0">
        <w:rPr>
          <w:rFonts w:ascii="Times New Roman" w:hAnsi="Times New Roman"/>
          <w:i/>
          <w:sz w:val="24"/>
          <w:szCs w:val="24"/>
          <w:lang w:val="uk-UA"/>
        </w:rPr>
        <w:t>внести</w:t>
      </w:r>
      <w:proofErr w:type="spellEnd"/>
      <w:r w:rsidRPr="000406F0">
        <w:rPr>
          <w:rFonts w:ascii="Times New Roman" w:hAnsi="Times New Roman"/>
          <w:i/>
          <w:sz w:val="24"/>
          <w:szCs w:val="24"/>
          <w:lang w:val="uk-UA"/>
        </w:rPr>
        <w:t xml:space="preserve"> зміни до Договору в разі узгодженої зміни ціни в бік зменшення (без зміни кількості (обсягу) та якості товарів);</w:t>
      </w:r>
    </w:p>
    <w:p w14:paraId="56A05B75" w14:textId="77777777" w:rsidR="000406F0" w:rsidRPr="000406F0" w:rsidRDefault="000406F0" w:rsidP="00A174F3">
      <w:pPr>
        <w:widowControl w:val="0"/>
        <w:tabs>
          <w:tab w:val="left" w:pos="0"/>
        </w:tabs>
        <w:spacing w:after="0"/>
        <w:jc w:val="both"/>
        <w:rPr>
          <w:rFonts w:ascii="Times New Roman" w:hAnsi="Times New Roman"/>
          <w:sz w:val="24"/>
          <w:szCs w:val="24"/>
          <w:lang w:val="uk-UA"/>
        </w:rPr>
      </w:pPr>
      <w:r w:rsidRPr="000406F0">
        <w:rPr>
          <w:rFonts w:ascii="Times New Roman" w:hAnsi="Times New Roman"/>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0406F0">
        <w:rPr>
          <w:rFonts w:ascii="Times New Roman" w:hAnsi="Times New Roman"/>
          <w:sz w:val="24"/>
          <w:szCs w:val="24"/>
          <w:lang w:val="uk-UA"/>
        </w:rPr>
        <w:t>пропорційно</w:t>
      </w:r>
      <w:proofErr w:type="spellEnd"/>
      <w:r w:rsidRPr="000406F0">
        <w:rPr>
          <w:rFonts w:ascii="Times New Roman" w:hAnsi="Times New Roman"/>
          <w:sz w:val="24"/>
          <w:szCs w:val="24"/>
          <w:lang w:val="uk-UA"/>
        </w:rPr>
        <w:t xml:space="preserve"> до зміни таких ставок та/або пільг з оподаткування, а також у зв’язку зі зміною системи оподаткування </w:t>
      </w:r>
      <w:proofErr w:type="spellStart"/>
      <w:r w:rsidRPr="000406F0">
        <w:rPr>
          <w:rFonts w:ascii="Times New Roman" w:hAnsi="Times New Roman"/>
          <w:sz w:val="24"/>
          <w:szCs w:val="24"/>
          <w:lang w:val="uk-UA"/>
        </w:rPr>
        <w:t>пропорційно</w:t>
      </w:r>
      <w:proofErr w:type="spellEnd"/>
      <w:r w:rsidRPr="000406F0">
        <w:rPr>
          <w:rFonts w:ascii="Times New Roman" w:hAnsi="Times New Roman"/>
          <w:sz w:val="24"/>
          <w:szCs w:val="24"/>
          <w:lang w:val="uk-UA"/>
        </w:rPr>
        <w:t xml:space="preserve"> до зміни податкового навантаження внаслідок зміни системи оподаткування. </w:t>
      </w:r>
    </w:p>
    <w:p w14:paraId="60E18C8A" w14:textId="77777777" w:rsidR="000406F0" w:rsidRPr="000406F0" w:rsidRDefault="000406F0" w:rsidP="00A174F3">
      <w:pPr>
        <w:widowControl w:val="0"/>
        <w:tabs>
          <w:tab w:val="left" w:pos="0"/>
        </w:tabs>
        <w:spacing w:after="0"/>
        <w:jc w:val="both"/>
        <w:rPr>
          <w:rFonts w:ascii="Times New Roman" w:hAnsi="Times New Roman"/>
          <w:i/>
          <w:sz w:val="24"/>
          <w:szCs w:val="24"/>
          <w:lang w:val="uk-UA"/>
        </w:rPr>
      </w:pPr>
      <w:r w:rsidRPr="000406F0">
        <w:rPr>
          <w:rFonts w:ascii="Times New Roman" w:hAnsi="Times New Roman"/>
          <w:i/>
          <w:sz w:val="24"/>
          <w:szCs w:val="24"/>
          <w:lang w:val="uk-UA"/>
        </w:rPr>
        <w:t xml:space="preserve">Сторони можуть </w:t>
      </w:r>
      <w:proofErr w:type="spellStart"/>
      <w:r w:rsidRPr="000406F0">
        <w:rPr>
          <w:rFonts w:ascii="Times New Roman" w:hAnsi="Times New Roman"/>
          <w:i/>
          <w:sz w:val="24"/>
          <w:szCs w:val="24"/>
          <w:lang w:val="uk-UA"/>
        </w:rPr>
        <w:t>внести</w:t>
      </w:r>
      <w:proofErr w:type="spellEnd"/>
      <w:r w:rsidRPr="000406F0">
        <w:rPr>
          <w:rFonts w:ascii="Times New Roman" w:hAnsi="Times New Roman"/>
          <w:i/>
          <w:sz w:val="24"/>
          <w:szCs w:val="24"/>
          <w:lang w:val="uk-UA"/>
        </w:rPr>
        <w:t xml:space="preserve"> зміни до Договору в разі зміни згідно із законодавством ставок </w:t>
      </w:r>
      <w:r w:rsidRPr="000406F0">
        <w:rPr>
          <w:rFonts w:ascii="Times New Roman" w:hAnsi="Times New Roman"/>
          <w:i/>
          <w:sz w:val="24"/>
          <w:szCs w:val="24"/>
          <w:lang w:val="uk-UA"/>
        </w:rPr>
        <w:lastRenderedPageBreak/>
        <w:t xml:space="preserve">податків і зборів та/або зміною умов щодо надання пільг з оподаткування – </w:t>
      </w:r>
      <w:proofErr w:type="spellStart"/>
      <w:r w:rsidRPr="000406F0">
        <w:rPr>
          <w:rFonts w:ascii="Times New Roman" w:hAnsi="Times New Roman"/>
          <w:i/>
          <w:sz w:val="24"/>
          <w:szCs w:val="24"/>
          <w:lang w:val="uk-UA"/>
        </w:rPr>
        <w:t>пропорційно</w:t>
      </w:r>
      <w:proofErr w:type="spellEnd"/>
      <w:r w:rsidRPr="000406F0">
        <w:rPr>
          <w:rFonts w:ascii="Times New Roman" w:hAnsi="Times New Roman"/>
          <w:i/>
          <w:sz w:val="24"/>
          <w:szCs w:val="24"/>
          <w:lang w:val="uk-UA"/>
        </w:rPr>
        <w:t xml:space="preserve"> до зміни таких ставок та/або пільг з оподаткування, а також у зв’язку зі зміною системи оподаткування </w:t>
      </w:r>
      <w:proofErr w:type="spellStart"/>
      <w:r w:rsidRPr="000406F0">
        <w:rPr>
          <w:rFonts w:ascii="Times New Roman" w:hAnsi="Times New Roman"/>
          <w:i/>
          <w:sz w:val="24"/>
          <w:szCs w:val="24"/>
          <w:lang w:val="uk-UA"/>
        </w:rPr>
        <w:t>пропорційно</w:t>
      </w:r>
      <w:proofErr w:type="spellEnd"/>
      <w:r w:rsidRPr="000406F0">
        <w:rPr>
          <w:rFonts w:ascii="Times New Roman" w:hAnsi="Times New Roman"/>
          <w:i/>
          <w:sz w:val="24"/>
          <w:szCs w:val="24"/>
          <w:lang w:val="uk-UA"/>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0406F0">
        <w:rPr>
          <w:rFonts w:ascii="Times New Roman" w:hAnsi="Times New Roman"/>
          <w:i/>
          <w:sz w:val="24"/>
          <w:szCs w:val="24"/>
          <w:lang w:val="uk-UA"/>
        </w:rPr>
        <w:t>пропорційно</w:t>
      </w:r>
      <w:proofErr w:type="spellEnd"/>
      <w:r w:rsidRPr="000406F0">
        <w:rPr>
          <w:rFonts w:ascii="Times New Roman" w:hAnsi="Times New Roman"/>
          <w:i/>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0406F0">
        <w:rPr>
          <w:rFonts w:ascii="Times New Roman" w:hAnsi="Times New Roman"/>
          <w:i/>
          <w:sz w:val="24"/>
          <w:szCs w:val="24"/>
          <w:lang w:val="uk-UA"/>
        </w:rPr>
        <w:t>пропорційно</w:t>
      </w:r>
      <w:proofErr w:type="spellEnd"/>
      <w:r w:rsidRPr="000406F0">
        <w:rPr>
          <w:rFonts w:ascii="Times New Roman" w:hAnsi="Times New Roman"/>
          <w:i/>
          <w:sz w:val="24"/>
          <w:szCs w:val="24"/>
          <w:lang w:val="uk-UA"/>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47D97FB2" w14:textId="77777777" w:rsidR="000406F0" w:rsidRPr="000406F0" w:rsidRDefault="000406F0" w:rsidP="00A174F3">
      <w:pPr>
        <w:widowControl w:val="0"/>
        <w:tabs>
          <w:tab w:val="left" w:pos="0"/>
        </w:tabs>
        <w:spacing w:after="0"/>
        <w:jc w:val="both"/>
        <w:rPr>
          <w:rFonts w:ascii="Times New Roman" w:hAnsi="Times New Roman"/>
          <w:i/>
          <w:sz w:val="24"/>
          <w:szCs w:val="24"/>
          <w:lang w:val="uk-UA"/>
        </w:rPr>
      </w:pPr>
      <w:r w:rsidRPr="000406F0">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406F0">
        <w:rPr>
          <w:rFonts w:ascii="Times New Roman" w:hAnsi="Times New Roman"/>
          <w:sz w:val="24"/>
          <w:szCs w:val="24"/>
          <w:lang w:val="uk-UA"/>
        </w:rPr>
        <w:t>Platts</w:t>
      </w:r>
      <w:proofErr w:type="spellEnd"/>
      <w:r w:rsidRPr="000406F0">
        <w:rPr>
          <w:rFonts w:ascii="Times New Roman" w:hAnsi="Times New Roman"/>
          <w:sz w:val="24"/>
          <w:szCs w:val="24"/>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0406F0">
        <w:rPr>
          <w:rFonts w:ascii="Times New Roman" w:hAnsi="Times New Roman"/>
          <w:i/>
          <w:sz w:val="24"/>
          <w:szCs w:val="24"/>
          <w:lang w:val="uk-UA"/>
        </w:rPr>
        <w:t xml:space="preserve">Сторони можуть </w:t>
      </w:r>
      <w:proofErr w:type="spellStart"/>
      <w:r w:rsidRPr="000406F0">
        <w:rPr>
          <w:rFonts w:ascii="Times New Roman" w:hAnsi="Times New Roman"/>
          <w:i/>
          <w:sz w:val="24"/>
          <w:szCs w:val="24"/>
          <w:lang w:val="uk-UA"/>
        </w:rPr>
        <w:t>внести</w:t>
      </w:r>
      <w:proofErr w:type="spellEnd"/>
      <w:r w:rsidRPr="000406F0">
        <w:rPr>
          <w:rFonts w:ascii="Times New Roman" w:hAnsi="Times New Roman"/>
          <w:i/>
          <w:sz w:val="24"/>
          <w:szCs w:val="24"/>
          <w:lang w:val="uk-UA"/>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7E04A946" w14:textId="4A4A850E" w:rsidR="000406F0" w:rsidRDefault="000406F0" w:rsidP="00A174F3">
      <w:pPr>
        <w:widowControl w:val="0"/>
        <w:tabs>
          <w:tab w:val="left" w:pos="0"/>
        </w:tabs>
        <w:spacing w:after="0"/>
        <w:jc w:val="both"/>
        <w:rPr>
          <w:rFonts w:ascii="Times New Roman" w:hAnsi="Times New Roman"/>
          <w:i/>
          <w:sz w:val="24"/>
          <w:szCs w:val="24"/>
          <w:lang w:val="uk-UA"/>
        </w:rPr>
      </w:pPr>
      <w:r w:rsidRPr="000406F0">
        <w:rPr>
          <w:rFonts w:ascii="Times New Roman" w:hAnsi="Times New Roman"/>
          <w:i/>
          <w:sz w:val="24"/>
          <w:szCs w:val="24"/>
          <w:lang w:val="uk-UA"/>
        </w:rPr>
        <w:t xml:space="preserve">8) зміни умов у зв’язку із застосуванням положень частини шостої статті 41 Закону, </w:t>
      </w:r>
      <w:r w:rsidRPr="000406F0">
        <w:rPr>
          <w:rFonts w:ascii="Times New Roman" w:hAnsi="Times New Roman"/>
          <w:sz w:val="24"/>
          <w:szCs w:val="24"/>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0406F0">
        <w:rPr>
          <w:rFonts w:ascii="Times New Roman" w:hAnsi="Times New Roman"/>
          <w:i/>
          <w:sz w:val="24"/>
          <w:szCs w:val="24"/>
          <w:lang w:val="uk-UA"/>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27DF4E57" w14:textId="488F05F8" w:rsidR="00D76888" w:rsidRPr="00D76888" w:rsidRDefault="00D76888" w:rsidP="00A174F3">
      <w:pPr>
        <w:widowControl w:val="0"/>
        <w:tabs>
          <w:tab w:val="left" w:pos="0"/>
        </w:tabs>
        <w:spacing w:after="0"/>
        <w:jc w:val="both"/>
        <w:rPr>
          <w:rFonts w:ascii="Times New Roman" w:hAnsi="Times New Roman"/>
          <w:iCs/>
          <w:sz w:val="24"/>
          <w:szCs w:val="24"/>
          <w:lang w:val="uk-UA"/>
        </w:rPr>
      </w:pPr>
      <w:r w:rsidRPr="00D76888">
        <w:rPr>
          <w:rFonts w:ascii="Times New Roman" w:hAnsi="Times New Roman"/>
          <w:iCs/>
          <w:sz w:val="24"/>
          <w:szCs w:val="24"/>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3DEEBED" w14:textId="52D46BCB" w:rsidR="000406F0" w:rsidRPr="000406F0" w:rsidRDefault="000406F0" w:rsidP="00A174F3">
      <w:pPr>
        <w:pStyle w:val="rvps2"/>
        <w:shd w:val="clear" w:color="auto" w:fill="FFFFFF"/>
        <w:spacing w:before="0" w:beforeAutospacing="0" w:after="0" w:afterAutospacing="0"/>
        <w:jc w:val="both"/>
        <w:rPr>
          <w:lang w:val="uk-UA"/>
        </w:rPr>
      </w:pPr>
      <w:r w:rsidRPr="000406F0">
        <w:rPr>
          <w:lang w:val="uk-UA"/>
        </w:rPr>
        <w:t>1</w:t>
      </w:r>
      <w:r w:rsidR="004A75F6">
        <w:rPr>
          <w:lang w:val="uk-UA"/>
        </w:rPr>
        <w:t>4</w:t>
      </w:r>
      <w:r w:rsidRPr="000406F0">
        <w:rPr>
          <w:lang w:val="uk-UA"/>
        </w:rPr>
        <w:t xml:space="preserve">.2.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 </w:t>
      </w:r>
    </w:p>
    <w:p w14:paraId="6A0DA28F" w14:textId="2F1A4E8E" w:rsidR="000406F0" w:rsidRPr="000406F0" w:rsidRDefault="000406F0" w:rsidP="00A174F3">
      <w:pPr>
        <w:spacing w:after="0"/>
        <w:jc w:val="both"/>
        <w:rPr>
          <w:rFonts w:ascii="Times New Roman" w:hAnsi="Times New Roman"/>
          <w:sz w:val="24"/>
          <w:szCs w:val="24"/>
          <w:lang w:val="uk-UA"/>
        </w:rPr>
      </w:pPr>
      <w:r w:rsidRPr="000406F0">
        <w:rPr>
          <w:rFonts w:ascii="Times New Roman" w:hAnsi="Times New Roman"/>
          <w:sz w:val="24"/>
          <w:szCs w:val="24"/>
          <w:lang w:val="uk-UA"/>
        </w:rPr>
        <w:t>1</w:t>
      </w:r>
      <w:r w:rsidR="004A75F6">
        <w:rPr>
          <w:rFonts w:ascii="Times New Roman" w:hAnsi="Times New Roman"/>
          <w:sz w:val="24"/>
          <w:szCs w:val="24"/>
          <w:lang w:val="uk-UA"/>
        </w:rPr>
        <w:t>4</w:t>
      </w:r>
      <w:r w:rsidRPr="000406F0">
        <w:rPr>
          <w:rFonts w:ascii="Times New Roman" w:hAnsi="Times New Roman"/>
          <w:sz w:val="24"/>
          <w:szCs w:val="24"/>
          <w:lang w:val="uk-UA"/>
        </w:rPr>
        <w:t>.3. Зміни, доповнення, додатки до даного Договору або</w:t>
      </w:r>
      <w:r w:rsidR="008C3526">
        <w:rPr>
          <w:rFonts w:ascii="Times New Roman" w:hAnsi="Times New Roman"/>
          <w:sz w:val="24"/>
          <w:szCs w:val="24"/>
          <w:lang w:val="uk-UA"/>
        </w:rPr>
        <w:t xml:space="preserve"> </w:t>
      </w:r>
      <w:r w:rsidRPr="000406F0">
        <w:rPr>
          <w:rFonts w:ascii="Times New Roman" w:hAnsi="Times New Roman"/>
          <w:sz w:val="24"/>
          <w:szCs w:val="24"/>
          <w:lang w:val="uk-UA"/>
        </w:rPr>
        <w:t>його розірвання будуть дійсні при умові, якщо вони здійснені в письмовій формі.</w:t>
      </w:r>
    </w:p>
    <w:p w14:paraId="28224262" w14:textId="77777777" w:rsidR="000406F0" w:rsidRPr="000406F0" w:rsidRDefault="000406F0" w:rsidP="00A174F3">
      <w:pPr>
        <w:tabs>
          <w:tab w:val="left" w:pos="0"/>
          <w:tab w:val="left" w:pos="284"/>
          <w:tab w:val="left" w:pos="426"/>
          <w:tab w:val="left" w:pos="709"/>
          <w:tab w:val="left" w:pos="993"/>
          <w:tab w:val="left" w:pos="1418"/>
        </w:tabs>
        <w:spacing w:after="0"/>
        <w:jc w:val="both"/>
        <w:rPr>
          <w:rFonts w:ascii="Times New Roman" w:hAnsi="Times New Roman"/>
          <w:sz w:val="24"/>
          <w:szCs w:val="24"/>
          <w:lang w:val="uk-UA"/>
        </w:rPr>
      </w:pPr>
      <w:r w:rsidRPr="000406F0">
        <w:rPr>
          <w:rFonts w:ascii="Times New Roman" w:hAnsi="Times New Roman"/>
          <w:sz w:val="24"/>
          <w:szCs w:val="24"/>
          <w:lang w:val="uk-UA"/>
        </w:rPr>
        <w:t>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14:paraId="45597BCC" w14:textId="704798D5" w:rsidR="000406F0" w:rsidRPr="000406F0" w:rsidRDefault="000406F0" w:rsidP="00A174F3">
      <w:pPr>
        <w:spacing w:after="0"/>
        <w:jc w:val="both"/>
        <w:rPr>
          <w:rFonts w:ascii="Times New Roman" w:hAnsi="Times New Roman"/>
          <w:sz w:val="24"/>
          <w:szCs w:val="24"/>
          <w:lang w:val="uk-UA"/>
        </w:rPr>
      </w:pPr>
      <w:r w:rsidRPr="000406F0">
        <w:rPr>
          <w:rFonts w:ascii="Times New Roman" w:hAnsi="Times New Roman"/>
          <w:sz w:val="24"/>
          <w:szCs w:val="24"/>
          <w:lang w:val="uk-UA"/>
        </w:rPr>
        <w:t>1</w:t>
      </w:r>
      <w:r w:rsidR="004A75F6">
        <w:rPr>
          <w:rFonts w:ascii="Times New Roman" w:hAnsi="Times New Roman"/>
          <w:sz w:val="24"/>
          <w:szCs w:val="24"/>
          <w:lang w:val="uk-UA"/>
        </w:rPr>
        <w:t>4</w:t>
      </w:r>
      <w:r w:rsidRPr="000406F0">
        <w:rPr>
          <w:rFonts w:ascii="Times New Roman" w:hAnsi="Times New Roman"/>
          <w:sz w:val="24"/>
          <w:szCs w:val="24"/>
          <w:lang w:val="uk-UA"/>
        </w:rPr>
        <w:t>.4. У випадках, не передбачених даним Договором, Сторони керуються чинним законодавством України.</w:t>
      </w:r>
    </w:p>
    <w:p w14:paraId="14EF24EB" w14:textId="0E18BBA9" w:rsidR="000406F0" w:rsidRPr="000406F0" w:rsidRDefault="000406F0" w:rsidP="00A174F3">
      <w:pPr>
        <w:spacing w:after="0"/>
        <w:jc w:val="both"/>
        <w:rPr>
          <w:rFonts w:ascii="Times New Roman" w:hAnsi="Times New Roman"/>
          <w:sz w:val="24"/>
          <w:szCs w:val="24"/>
          <w:lang w:val="uk-UA"/>
        </w:rPr>
      </w:pPr>
      <w:r w:rsidRPr="000406F0">
        <w:rPr>
          <w:rFonts w:ascii="Times New Roman" w:hAnsi="Times New Roman"/>
          <w:sz w:val="24"/>
          <w:szCs w:val="24"/>
          <w:lang w:val="uk-UA"/>
        </w:rPr>
        <w:lastRenderedPageBreak/>
        <w:t>1</w:t>
      </w:r>
      <w:r w:rsidR="004A75F6">
        <w:rPr>
          <w:rFonts w:ascii="Times New Roman" w:hAnsi="Times New Roman"/>
          <w:sz w:val="24"/>
          <w:szCs w:val="24"/>
          <w:lang w:val="uk-UA"/>
        </w:rPr>
        <w:t>4</w:t>
      </w:r>
      <w:r w:rsidRPr="000406F0">
        <w:rPr>
          <w:rFonts w:ascii="Times New Roman" w:hAnsi="Times New Roman"/>
          <w:sz w:val="24"/>
          <w:szCs w:val="24"/>
          <w:lang w:val="uk-UA"/>
        </w:rPr>
        <w:t>.5.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14:paraId="3567FCC0" w14:textId="73D82F24" w:rsidR="000406F0" w:rsidRPr="000406F0" w:rsidRDefault="000406F0" w:rsidP="00A174F3">
      <w:pPr>
        <w:spacing w:after="0"/>
        <w:ind w:right="-5"/>
        <w:jc w:val="both"/>
        <w:rPr>
          <w:rFonts w:ascii="Times New Roman" w:hAnsi="Times New Roman"/>
          <w:sz w:val="24"/>
          <w:szCs w:val="24"/>
          <w:lang w:val="uk-UA"/>
        </w:rPr>
      </w:pPr>
      <w:r w:rsidRPr="000406F0">
        <w:rPr>
          <w:rFonts w:ascii="Times New Roman" w:hAnsi="Times New Roman"/>
          <w:sz w:val="24"/>
          <w:szCs w:val="24"/>
          <w:lang w:val="uk-UA"/>
        </w:rPr>
        <w:t>1</w:t>
      </w:r>
      <w:r w:rsidR="004A75F6">
        <w:rPr>
          <w:rFonts w:ascii="Times New Roman" w:hAnsi="Times New Roman"/>
          <w:sz w:val="24"/>
          <w:szCs w:val="24"/>
          <w:lang w:val="uk-UA"/>
        </w:rPr>
        <w:t>4</w:t>
      </w:r>
      <w:r w:rsidRPr="000406F0">
        <w:rPr>
          <w:rFonts w:ascii="Times New Roman" w:hAnsi="Times New Roman"/>
          <w:sz w:val="24"/>
          <w:szCs w:val="24"/>
          <w:lang w:val="uk-UA"/>
        </w:rPr>
        <w:t xml:space="preserve">.6. </w:t>
      </w:r>
      <w:r w:rsidRPr="000406F0">
        <w:rPr>
          <w:rStyle w:val="21"/>
          <w:rFonts w:eastAsia="Calibri"/>
          <w:sz w:val="24"/>
          <w:szCs w:val="24"/>
        </w:rPr>
        <w:t>Даний Договір укладено і підписано у 2-х примірниках, що мають однакову юридичну силу, по одному примірнику для кожної із Сторін.</w:t>
      </w:r>
    </w:p>
    <w:p w14:paraId="7158201F" w14:textId="77777777" w:rsidR="000406F0" w:rsidRPr="000406F0" w:rsidRDefault="000406F0" w:rsidP="00A174F3">
      <w:pPr>
        <w:spacing w:after="0"/>
        <w:ind w:right="-5"/>
        <w:jc w:val="both"/>
        <w:rPr>
          <w:rStyle w:val="33"/>
          <w:rFonts w:eastAsia="Calibri"/>
          <w:b w:val="0"/>
          <w:bCs w:val="0"/>
          <w:sz w:val="24"/>
          <w:szCs w:val="24"/>
          <w:lang w:eastAsia="ru-RU"/>
        </w:rPr>
      </w:pPr>
    </w:p>
    <w:p w14:paraId="5CD54550" w14:textId="665D8693" w:rsidR="000406F0" w:rsidRPr="000406F0" w:rsidRDefault="004A75F6" w:rsidP="00A174F3">
      <w:pPr>
        <w:widowControl w:val="0"/>
        <w:tabs>
          <w:tab w:val="left" w:pos="3709"/>
          <w:tab w:val="left" w:pos="7512"/>
        </w:tabs>
        <w:spacing w:after="0"/>
        <w:jc w:val="center"/>
        <w:rPr>
          <w:rFonts w:ascii="Times New Roman" w:hAnsi="Times New Roman"/>
          <w:sz w:val="24"/>
          <w:szCs w:val="24"/>
          <w:lang w:val="uk-UA"/>
        </w:rPr>
      </w:pPr>
      <w:r w:rsidRPr="004B0BF6">
        <w:rPr>
          <w:rFonts w:ascii="Times New Roman" w:hAnsi="Times New Roman"/>
          <w:b/>
          <w:bCs/>
          <w:sz w:val="24"/>
          <w:szCs w:val="24"/>
          <w:lang w:val="uk-UA"/>
        </w:rPr>
        <w:t>X</w:t>
      </w:r>
      <w:r w:rsidRPr="004B0BF6">
        <w:rPr>
          <w:rFonts w:ascii="Times New Roman" w:hAnsi="Times New Roman"/>
          <w:b/>
          <w:bCs/>
          <w:sz w:val="24"/>
          <w:szCs w:val="24"/>
          <w:lang w:val="en-US"/>
        </w:rPr>
        <w:t>V</w:t>
      </w:r>
      <w:r w:rsidRPr="004B0BF6">
        <w:rPr>
          <w:rFonts w:ascii="Times New Roman" w:hAnsi="Times New Roman"/>
          <w:b/>
          <w:bCs/>
          <w:sz w:val="24"/>
          <w:szCs w:val="24"/>
          <w:lang w:val="uk-UA"/>
        </w:rPr>
        <w:t xml:space="preserve">. </w:t>
      </w:r>
      <w:r w:rsidR="000406F0" w:rsidRPr="000406F0">
        <w:rPr>
          <w:rStyle w:val="33"/>
          <w:rFonts w:eastAsia="Calibri"/>
          <w:sz w:val="24"/>
          <w:szCs w:val="24"/>
        </w:rPr>
        <w:t>ДОДАТКИ ДО ДОГОВОРУ</w:t>
      </w:r>
      <w:r w:rsidR="000406F0" w:rsidRPr="000406F0">
        <w:rPr>
          <w:rStyle w:val="33"/>
          <w:rFonts w:eastAsia="Calibri"/>
          <w:sz w:val="24"/>
          <w:szCs w:val="24"/>
        </w:rPr>
        <w:tab/>
      </w:r>
    </w:p>
    <w:p w14:paraId="7CD0F83C" w14:textId="4945F5BB" w:rsidR="000406F0" w:rsidRPr="000406F0" w:rsidRDefault="000406F0" w:rsidP="00A174F3">
      <w:pPr>
        <w:spacing w:after="0"/>
        <w:jc w:val="both"/>
        <w:rPr>
          <w:rStyle w:val="21"/>
          <w:rFonts w:eastAsia="Calibri"/>
          <w:sz w:val="24"/>
          <w:szCs w:val="24"/>
        </w:rPr>
      </w:pPr>
      <w:r w:rsidRPr="000406F0">
        <w:rPr>
          <w:rStyle w:val="21"/>
          <w:rFonts w:eastAsia="Calibri"/>
          <w:sz w:val="24"/>
          <w:szCs w:val="24"/>
        </w:rPr>
        <w:t>1</w:t>
      </w:r>
      <w:r w:rsidR="004A75F6">
        <w:rPr>
          <w:rStyle w:val="21"/>
          <w:rFonts w:eastAsia="Calibri"/>
          <w:sz w:val="24"/>
          <w:szCs w:val="24"/>
        </w:rPr>
        <w:t>5</w:t>
      </w:r>
      <w:r w:rsidRPr="000406F0">
        <w:rPr>
          <w:rStyle w:val="21"/>
          <w:rFonts w:eastAsia="Calibri"/>
          <w:sz w:val="24"/>
          <w:szCs w:val="24"/>
        </w:rPr>
        <w:t>.1. Невід’ємною частиною цього Договору є:</w:t>
      </w:r>
    </w:p>
    <w:p w14:paraId="77CFFE65" w14:textId="77777777" w:rsidR="000406F0" w:rsidRPr="000406F0" w:rsidRDefault="000406F0" w:rsidP="00A174F3">
      <w:pPr>
        <w:spacing w:after="0"/>
        <w:jc w:val="both"/>
        <w:rPr>
          <w:rStyle w:val="21"/>
          <w:rFonts w:eastAsia="Calibri"/>
          <w:sz w:val="24"/>
          <w:szCs w:val="24"/>
        </w:rPr>
      </w:pPr>
      <w:r w:rsidRPr="000406F0">
        <w:rPr>
          <w:rStyle w:val="21"/>
          <w:rFonts w:eastAsia="Calibri"/>
          <w:sz w:val="24"/>
          <w:szCs w:val="24"/>
        </w:rPr>
        <w:t>-  Специфікація (Додаток № 1 до Договору);</w:t>
      </w:r>
    </w:p>
    <w:p w14:paraId="015F586A" w14:textId="77777777" w:rsidR="000406F0" w:rsidRPr="000406F0" w:rsidRDefault="000406F0" w:rsidP="00A174F3">
      <w:pPr>
        <w:spacing w:after="0"/>
        <w:jc w:val="both"/>
        <w:rPr>
          <w:rStyle w:val="21"/>
          <w:rFonts w:eastAsia="Calibri"/>
          <w:sz w:val="24"/>
          <w:szCs w:val="24"/>
        </w:rPr>
      </w:pPr>
      <w:r w:rsidRPr="000406F0">
        <w:rPr>
          <w:rStyle w:val="21"/>
          <w:rFonts w:eastAsia="Calibri"/>
          <w:sz w:val="24"/>
          <w:szCs w:val="24"/>
        </w:rPr>
        <w:t xml:space="preserve">-  </w:t>
      </w:r>
      <w:r w:rsidRPr="000406F0">
        <w:rPr>
          <w:rFonts w:ascii="Times New Roman" w:hAnsi="Times New Roman"/>
          <w:sz w:val="24"/>
          <w:szCs w:val="24"/>
          <w:lang w:val="uk-UA" w:eastAsia="uk-UA" w:bidi="uk-UA"/>
        </w:rPr>
        <w:t>Місце поставки товару (Додаток № 2 до Договору).</w:t>
      </w:r>
    </w:p>
    <w:p w14:paraId="41CF8764" w14:textId="77777777" w:rsidR="000406F0" w:rsidRPr="000406F0" w:rsidRDefault="000406F0" w:rsidP="00A174F3">
      <w:pPr>
        <w:spacing w:after="0"/>
        <w:jc w:val="both"/>
        <w:rPr>
          <w:rStyle w:val="21"/>
          <w:rFonts w:eastAsia="Calibri"/>
          <w:sz w:val="24"/>
          <w:szCs w:val="24"/>
        </w:rPr>
      </w:pPr>
    </w:p>
    <w:p w14:paraId="5189D99A" w14:textId="77777777" w:rsidR="000406F0" w:rsidRPr="004B0BF6" w:rsidRDefault="000406F0" w:rsidP="00A174F3">
      <w:pPr>
        <w:spacing w:after="0"/>
        <w:ind w:firstLine="567"/>
        <w:rPr>
          <w:rFonts w:ascii="Times New Roman" w:hAnsi="Times New Roman"/>
          <w:b/>
          <w:bCs/>
          <w:sz w:val="24"/>
          <w:szCs w:val="24"/>
          <w:lang w:val="uk-UA"/>
        </w:rPr>
      </w:pPr>
    </w:p>
    <w:p w14:paraId="306DB8D2" w14:textId="747F76B0" w:rsidR="000406F0" w:rsidRPr="004B0BF6" w:rsidRDefault="000406F0" w:rsidP="00A174F3">
      <w:pPr>
        <w:keepNext/>
        <w:tabs>
          <w:tab w:val="left" w:leader="dot" w:pos="9254"/>
        </w:tabs>
        <w:spacing w:after="0"/>
        <w:ind w:left="566"/>
        <w:jc w:val="center"/>
        <w:outlineLvl w:val="2"/>
        <w:rPr>
          <w:rFonts w:ascii="Times New Roman" w:hAnsi="Times New Roman"/>
          <w:b/>
          <w:bCs/>
          <w:sz w:val="24"/>
          <w:szCs w:val="24"/>
          <w:lang w:val="uk-UA"/>
        </w:rPr>
      </w:pPr>
      <w:bookmarkStart w:id="19" w:name="_Toc271040157"/>
      <w:r w:rsidRPr="004B0BF6">
        <w:rPr>
          <w:rFonts w:ascii="Times New Roman" w:hAnsi="Times New Roman"/>
          <w:b/>
          <w:bCs/>
          <w:sz w:val="24"/>
          <w:szCs w:val="24"/>
          <w:lang w:val="uk-UA"/>
        </w:rPr>
        <w:t>X</w:t>
      </w:r>
      <w:r w:rsidRPr="004B0BF6">
        <w:rPr>
          <w:rFonts w:ascii="Times New Roman" w:hAnsi="Times New Roman"/>
          <w:b/>
          <w:bCs/>
          <w:sz w:val="24"/>
          <w:szCs w:val="24"/>
          <w:lang w:val="en-US"/>
        </w:rPr>
        <w:t>V</w:t>
      </w:r>
      <w:r w:rsidR="004A75F6" w:rsidRPr="000406F0">
        <w:rPr>
          <w:rStyle w:val="33"/>
          <w:rFonts w:eastAsia="Calibri"/>
          <w:sz w:val="24"/>
          <w:szCs w:val="24"/>
        </w:rPr>
        <w:t>І</w:t>
      </w:r>
      <w:r w:rsidRPr="004B0BF6">
        <w:rPr>
          <w:rFonts w:ascii="Times New Roman" w:hAnsi="Times New Roman"/>
          <w:b/>
          <w:bCs/>
          <w:sz w:val="24"/>
          <w:szCs w:val="24"/>
          <w:lang w:val="uk-UA"/>
        </w:rPr>
        <w:t xml:space="preserve">. </w:t>
      </w:r>
      <w:bookmarkEnd w:id="19"/>
      <w:r w:rsidRPr="004B0BF6">
        <w:rPr>
          <w:rFonts w:ascii="Times New Roman" w:hAnsi="Times New Roman"/>
          <w:b/>
          <w:bCs/>
          <w:sz w:val="24"/>
          <w:szCs w:val="24"/>
          <w:lang w:val="uk-UA"/>
        </w:rPr>
        <w:t>МІСЦЕЗНАХОДЖЕННЯ ТА БАНКІВСЬКІ РЕКВІЗИТИ СТОРІН</w:t>
      </w:r>
    </w:p>
    <w:p w14:paraId="7C581BE3" w14:textId="77777777" w:rsidR="000406F0" w:rsidRPr="000406F0" w:rsidRDefault="000406F0" w:rsidP="000406F0">
      <w:pPr>
        <w:keepNext/>
        <w:tabs>
          <w:tab w:val="left" w:leader="dot" w:pos="9254"/>
        </w:tabs>
        <w:ind w:left="566"/>
        <w:jc w:val="center"/>
        <w:outlineLvl w:val="2"/>
        <w:rPr>
          <w:rFonts w:ascii="Times New Roman" w:hAnsi="Times New Roman"/>
          <w:sz w:val="24"/>
          <w:szCs w:val="24"/>
          <w:lang w:val="uk-UA"/>
        </w:rPr>
      </w:pPr>
    </w:p>
    <w:tbl>
      <w:tblPr>
        <w:tblW w:w="9781" w:type="dxa"/>
        <w:jc w:val="center"/>
        <w:tblLayout w:type="fixed"/>
        <w:tblLook w:val="01E0" w:firstRow="1" w:lastRow="1" w:firstColumn="1" w:lastColumn="1" w:noHBand="0" w:noVBand="0"/>
      </w:tblPr>
      <w:tblGrid>
        <w:gridCol w:w="5103"/>
        <w:gridCol w:w="4678"/>
      </w:tblGrid>
      <w:tr w:rsidR="000406F0" w:rsidRPr="000406F0" w14:paraId="1E822288" w14:textId="77777777" w:rsidTr="003B0B0F">
        <w:trPr>
          <w:jc w:val="center"/>
        </w:trPr>
        <w:tc>
          <w:tcPr>
            <w:tcW w:w="5103" w:type="dxa"/>
          </w:tcPr>
          <w:p w14:paraId="5B32DE3B" w14:textId="77777777" w:rsidR="000406F0" w:rsidRPr="000406F0" w:rsidRDefault="000406F0" w:rsidP="00A174F3">
            <w:pPr>
              <w:pStyle w:val="af"/>
              <w:jc w:val="center"/>
              <w:rPr>
                <w:rFonts w:ascii="Times New Roman" w:hAnsi="Times New Roman" w:cs="Times New Roman"/>
                <w:b/>
                <w:sz w:val="24"/>
                <w:szCs w:val="24"/>
              </w:rPr>
            </w:pPr>
            <w:proofErr w:type="spellStart"/>
            <w:r w:rsidRPr="000406F0">
              <w:rPr>
                <w:rFonts w:ascii="Times New Roman" w:hAnsi="Times New Roman" w:cs="Times New Roman"/>
                <w:b/>
                <w:sz w:val="24"/>
                <w:szCs w:val="24"/>
              </w:rPr>
              <w:t>Постачальник</w:t>
            </w:r>
            <w:proofErr w:type="spellEnd"/>
            <w:r w:rsidRPr="000406F0">
              <w:rPr>
                <w:rFonts w:ascii="Times New Roman" w:hAnsi="Times New Roman" w:cs="Times New Roman"/>
                <w:b/>
                <w:sz w:val="24"/>
                <w:szCs w:val="24"/>
              </w:rPr>
              <w:t>:</w:t>
            </w:r>
          </w:p>
        </w:tc>
        <w:tc>
          <w:tcPr>
            <w:tcW w:w="4678" w:type="dxa"/>
          </w:tcPr>
          <w:p w14:paraId="4984668F" w14:textId="77777777" w:rsidR="000406F0" w:rsidRPr="000406F0" w:rsidRDefault="000406F0" w:rsidP="00A174F3">
            <w:pPr>
              <w:pStyle w:val="af"/>
              <w:ind w:left="-108"/>
              <w:jc w:val="center"/>
              <w:rPr>
                <w:rFonts w:ascii="Times New Roman" w:hAnsi="Times New Roman" w:cs="Times New Roman"/>
                <w:b/>
                <w:sz w:val="24"/>
                <w:szCs w:val="24"/>
              </w:rPr>
            </w:pPr>
            <w:proofErr w:type="spellStart"/>
            <w:r w:rsidRPr="000406F0">
              <w:rPr>
                <w:rFonts w:ascii="Times New Roman" w:hAnsi="Times New Roman" w:cs="Times New Roman"/>
                <w:b/>
                <w:sz w:val="24"/>
                <w:szCs w:val="24"/>
              </w:rPr>
              <w:t>Замовник</w:t>
            </w:r>
            <w:proofErr w:type="spellEnd"/>
            <w:r w:rsidRPr="000406F0">
              <w:rPr>
                <w:rFonts w:ascii="Times New Roman" w:hAnsi="Times New Roman" w:cs="Times New Roman"/>
                <w:b/>
                <w:sz w:val="24"/>
                <w:szCs w:val="24"/>
              </w:rPr>
              <w:t>:</w:t>
            </w:r>
          </w:p>
          <w:p w14:paraId="775F4FB7" w14:textId="77777777" w:rsidR="000406F0" w:rsidRPr="000406F0" w:rsidRDefault="000406F0" w:rsidP="00A174F3">
            <w:pPr>
              <w:pStyle w:val="af"/>
              <w:ind w:left="-108"/>
              <w:jc w:val="center"/>
              <w:rPr>
                <w:rFonts w:ascii="Times New Roman" w:hAnsi="Times New Roman" w:cs="Times New Roman"/>
                <w:b/>
                <w:sz w:val="24"/>
                <w:szCs w:val="24"/>
              </w:rPr>
            </w:pPr>
          </w:p>
        </w:tc>
      </w:tr>
      <w:tr w:rsidR="004B0BF6" w:rsidRPr="000406F0" w14:paraId="17DBE943" w14:textId="77777777" w:rsidTr="003B0B0F">
        <w:trPr>
          <w:trHeight w:val="698"/>
          <w:jc w:val="center"/>
        </w:trPr>
        <w:tc>
          <w:tcPr>
            <w:tcW w:w="5103" w:type="dxa"/>
            <w:vAlign w:val="center"/>
          </w:tcPr>
          <w:p w14:paraId="01738969" w14:textId="0FC3D96E" w:rsidR="004B0BF6" w:rsidRPr="000406F0" w:rsidRDefault="004B0BF6" w:rsidP="00A174F3">
            <w:pPr>
              <w:spacing w:line="240" w:lineRule="auto"/>
              <w:rPr>
                <w:rFonts w:ascii="Times New Roman" w:hAnsi="Times New Roman"/>
                <w:b/>
                <w:sz w:val="24"/>
                <w:szCs w:val="24"/>
              </w:rPr>
            </w:pPr>
          </w:p>
        </w:tc>
        <w:tc>
          <w:tcPr>
            <w:tcW w:w="4678" w:type="dxa"/>
          </w:tcPr>
          <w:p w14:paraId="1DF4AFBB" w14:textId="2B0E4C11" w:rsidR="004B0BF6" w:rsidRPr="000406F0" w:rsidRDefault="004B0BF6" w:rsidP="004B0BF6">
            <w:pPr>
              <w:pStyle w:val="af"/>
              <w:rPr>
                <w:b/>
              </w:rPr>
            </w:pPr>
          </w:p>
          <w:p w14:paraId="544FE39D" w14:textId="33085ED7" w:rsidR="004B0BF6" w:rsidRPr="000406F0" w:rsidRDefault="004B0BF6" w:rsidP="00A174F3">
            <w:pPr>
              <w:spacing w:before="120" w:line="240" w:lineRule="auto"/>
              <w:rPr>
                <w:b/>
              </w:rPr>
            </w:pPr>
          </w:p>
        </w:tc>
      </w:tr>
    </w:tbl>
    <w:p w14:paraId="458B1293" w14:textId="77777777" w:rsidR="000406F0" w:rsidRPr="000406F0" w:rsidRDefault="000406F0" w:rsidP="003B0B0F">
      <w:pPr>
        <w:rPr>
          <w:rFonts w:ascii="Times New Roman" w:hAnsi="Times New Roman"/>
          <w:sz w:val="24"/>
          <w:szCs w:val="24"/>
          <w:lang w:val="uk-UA"/>
        </w:rPr>
      </w:pPr>
    </w:p>
    <w:p w14:paraId="03547057" w14:textId="77777777" w:rsidR="000406F0" w:rsidRPr="000406F0" w:rsidRDefault="000406F0" w:rsidP="00A174F3">
      <w:pPr>
        <w:spacing w:after="0"/>
        <w:jc w:val="right"/>
        <w:rPr>
          <w:rFonts w:ascii="Times New Roman" w:hAnsi="Times New Roman"/>
          <w:sz w:val="24"/>
          <w:szCs w:val="24"/>
          <w:lang w:val="uk-UA"/>
        </w:rPr>
      </w:pPr>
      <w:r w:rsidRPr="000406F0">
        <w:rPr>
          <w:rFonts w:ascii="Times New Roman" w:hAnsi="Times New Roman"/>
          <w:sz w:val="24"/>
          <w:szCs w:val="24"/>
          <w:lang w:val="uk-UA"/>
        </w:rPr>
        <w:t>Додаток № 1</w:t>
      </w:r>
    </w:p>
    <w:p w14:paraId="59667266" w14:textId="77777777" w:rsidR="000406F0" w:rsidRPr="000406F0" w:rsidRDefault="000406F0" w:rsidP="00A174F3">
      <w:pPr>
        <w:tabs>
          <w:tab w:val="left" w:pos="2160"/>
          <w:tab w:val="left" w:pos="3600"/>
        </w:tabs>
        <w:spacing w:after="0"/>
        <w:jc w:val="right"/>
        <w:rPr>
          <w:rFonts w:ascii="Times New Roman" w:hAnsi="Times New Roman"/>
          <w:sz w:val="24"/>
          <w:szCs w:val="24"/>
          <w:lang w:val="uk-UA"/>
        </w:rPr>
      </w:pPr>
      <w:r w:rsidRPr="000406F0">
        <w:rPr>
          <w:rFonts w:ascii="Times New Roman" w:hAnsi="Times New Roman"/>
          <w:sz w:val="24"/>
          <w:szCs w:val="24"/>
          <w:lang w:val="uk-UA"/>
        </w:rPr>
        <w:t xml:space="preserve">до Договору про закупівлю товару </w:t>
      </w:r>
    </w:p>
    <w:p w14:paraId="4A3FA71F" w14:textId="77777777" w:rsidR="000406F0" w:rsidRPr="000406F0" w:rsidRDefault="000406F0" w:rsidP="00A174F3">
      <w:pPr>
        <w:tabs>
          <w:tab w:val="left" w:pos="2160"/>
          <w:tab w:val="left" w:pos="3600"/>
        </w:tabs>
        <w:spacing w:after="0"/>
        <w:jc w:val="right"/>
        <w:rPr>
          <w:rFonts w:ascii="Times New Roman" w:hAnsi="Times New Roman"/>
          <w:sz w:val="24"/>
          <w:szCs w:val="24"/>
          <w:lang w:val="uk-UA"/>
        </w:rPr>
      </w:pPr>
      <w:r w:rsidRPr="000406F0">
        <w:rPr>
          <w:rFonts w:ascii="Times New Roman" w:hAnsi="Times New Roman"/>
          <w:sz w:val="24"/>
          <w:szCs w:val="24"/>
          <w:lang w:val="uk-UA"/>
        </w:rPr>
        <w:t>№________ від ___________ року</w:t>
      </w:r>
    </w:p>
    <w:p w14:paraId="06FB289B" w14:textId="77777777" w:rsidR="000406F0" w:rsidRPr="000406F0" w:rsidRDefault="000406F0" w:rsidP="000406F0">
      <w:pPr>
        <w:jc w:val="center"/>
        <w:rPr>
          <w:rFonts w:ascii="Times New Roman" w:hAnsi="Times New Roman"/>
          <w:sz w:val="24"/>
          <w:szCs w:val="24"/>
          <w:lang w:val="uk-UA" w:eastAsia="uk-UA"/>
        </w:rPr>
      </w:pPr>
    </w:p>
    <w:p w14:paraId="6C517BB4" w14:textId="77777777" w:rsidR="000406F0" w:rsidRPr="000406F0" w:rsidRDefault="000406F0" w:rsidP="000406F0">
      <w:pPr>
        <w:jc w:val="center"/>
        <w:rPr>
          <w:rFonts w:ascii="Times New Roman" w:hAnsi="Times New Roman"/>
          <w:sz w:val="24"/>
          <w:szCs w:val="24"/>
          <w:lang w:val="uk-UA" w:eastAsia="uk-UA"/>
        </w:rPr>
      </w:pPr>
    </w:p>
    <w:p w14:paraId="0D03877A" w14:textId="77777777" w:rsidR="000406F0" w:rsidRPr="000406F0" w:rsidRDefault="000406F0" w:rsidP="000406F0">
      <w:pPr>
        <w:jc w:val="center"/>
        <w:rPr>
          <w:rFonts w:ascii="Times New Roman" w:hAnsi="Times New Roman"/>
          <w:b/>
          <w:sz w:val="24"/>
          <w:szCs w:val="24"/>
          <w:lang w:val="uk-UA" w:eastAsia="uk-UA"/>
        </w:rPr>
      </w:pPr>
      <w:r w:rsidRPr="000406F0">
        <w:rPr>
          <w:rFonts w:ascii="Times New Roman" w:hAnsi="Times New Roman"/>
          <w:b/>
          <w:sz w:val="24"/>
          <w:szCs w:val="24"/>
          <w:lang w:val="uk-UA" w:eastAsia="uk-UA"/>
        </w:rPr>
        <w:t>Специфікація</w:t>
      </w:r>
    </w:p>
    <w:p w14:paraId="69BE91E5" w14:textId="2006540A" w:rsidR="000406F0" w:rsidRPr="00EF0DED" w:rsidRDefault="00EF0DED" w:rsidP="00EF0DED">
      <w:pPr>
        <w:jc w:val="center"/>
        <w:rPr>
          <w:rFonts w:ascii="Times New Roman" w:eastAsia="Times New Roman" w:hAnsi="Times New Roman"/>
          <w:b/>
          <w:bCs/>
          <w:i/>
          <w:iCs/>
          <w:sz w:val="24"/>
          <w:szCs w:val="24"/>
          <w:lang w:val="uk-UA" w:eastAsia="ru-RU"/>
        </w:rPr>
      </w:pPr>
      <w:r w:rsidRPr="00EF0DED">
        <w:rPr>
          <w:rFonts w:ascii="Times New Roman" w:eastAsia="Times New Roman" w:hAnsi="Times New Roman"/>
          <w:b/>
          <w:bCs/>
          <w:i/>
          <w:iCs/>
          <w:sz w:val="24"/>
          <w:szCs w:val="24"/>
          <w:lang w:val="uk-UA" w:eastAsia="ru-RU"/>
        </w:rPr>
        <w:t xml:space="preserve">Код ДК 021-2015: 09110000-3 — Тверде паливо (Вугілля марки </w:t>
      </w:r>
      <w:r>
        <w:rPr>
          <w:rFonts w:ascii="Times New Roman" w:eastAsia="Times New Roman" w:hAnsi="Times New Roman"/>
          <w:b/>
          <w:bCs/>
          <w:i/>
          <w:iCs/>
          <w:sz w:val="24"/>
          <w:szCs w:val="24"/>
          <w:lang w:val="uk-UA" w:eastAsia="ru-RU"/>
        </w:rPr>
        <w:t xml:space="preserve"> </w:t>
      </w:r>
      <w:r w:rsidRPr="00EF0DED">
        <w:rPr>
          <w:rFonts w:ascii="Times New Roman" w:eastAsia="Times New Roman" w:hAnsi="Times New Roman"/>
          <w:b/>
          <w:bCs/>
          <w:i/>
          <w:iCs/>
          <w:sz w:val="24"/>
          <w:szCs w:val="24"/>
          <w:lang w:val="uk-UA" w:eastAsia="ru-RU"/>
        </w:rPr>
        <w:t>П 6-100 або еквівалент  код ДК 021:2015: 09111100-1 – Вугілля)</w:t>
      </w:r>
    </w:p>
    <w:tbl>
      <w:tblPr>
        <w:tblW w:w="10070" w:type="dxa"/>
        <w:jc w:val="center"/>
        <w:tblLayout w:type="fixed"/>
        <w:tblCellMar>
          <w:left w:w="0" w:type="dxa"/>
          <w:right w:w="0" w:type="dxa"/>
        </w:tblCellMar>
        <w:tblLook w:val="0000" w:firstRow="0" w:lastRow="0" w:firstColumn="0" w:lastColumn="0" w:noHBand="0" w:noVBand="0"/>
      </w:tblPr>
      <w:tblGrid>
        <w:gridCol w:w="568"/>
        <w:gridCol w:w="2126"/>
        <w:gridCol w:w="1208"/>
        <w:gridCol w:w="1916"/>
        <w:gridCol w:w="2126"/>
        <w:gridCol w:w="2126"/>
      </w:tblGrid>
      <w:tr w:rsidR="00737252" w:rsidRPr="000406F0" w14:paraId="35DF5D4B" w14:textId="77777777" w:rsidTr="00EE6804">
        <w:trPr>
          <w:trHeight w:hRule="exact" w:val="1801"/>
          <w:jc w:val="center"/>
        </w:trPr>
        <w:tc>
          <w:tcPr>
            <w:tcW w:w="568" w:type="dxa"/>
            <w:tcBorders>
              <w:top w:val="single" w:sz="4" w:space="0" w:color="auto"/>
              <w:left w:val="single" w:sz="4" w:space="0" w:color="auto"/>
              <w:bottom w:val="single" w:sz="4" w:space="0" w:color="auto"/>
              <w:right w:val="single" w:sz="4" w:space="0" w:color="auto"/>
            </w:tcBorders>
            <w:shd w:val="clear" w:color="auto" w:fill="FFFFFF"/>
          </w:tcPr>
          <w:p w14:paraId="4EEFFC72" w14:textId="77777777" w:rsidR="00737252" w:rsidRPr="000406F0" w:rsidRDefault="00737252" w:rsidP="00FC7D26">
            <w:pPr>
              <w:ind w:hanging="10"/>
              <w:jc w:val="center"/>
              <w:rPr>
                <w:rFonts w:ascii="Times New Roman" w:hAnsi="Times New Roman"/>
                <w:bCs/>
                <w:sz w:val="24"/>
                <w:szCs w:val="24"/>
                <w:lang w:val="uk-UA"/>
              </w:rPr>
            </w:pPr>
            <w:r w:rsidRPr="000406F0">
              <w:rPr>
                <w:rFonts w:ascii="Times New Roman" w:hAnsi="Times New Roman"/>
                <w:bCs/>
                <w:sz w:val="24"/>
                <w:szCs w:val="24"/>
                <w:lang w:val="uk-UA"/>
              </w:rPr>
              <w:t>№</w:t>
            </w:r>
          </w:p>
          <w:p w14:paraId="67B47DB9" w14:textId="77777777" w:rsidR="00737252" w:rsidRPr="000406F0" w:rsidRDefault="00737252" w:rsidP="00FC7D26">
            <w:pPr>
              <w:ind w:hanging="10"/>
              <w:jc w:val="center"/>
              <w:rPr>
                <w:rFonts w:ascii="Times New Roman" w:hAnsi="Times New Roman"/>
                <w:bCs/>
                <w:sz w:val="24"/>
                <w:szCs w:val="24"/>
              </w:rPr>
            </w:pPr>
            <w:r w:rsidRPr="000406F0">
              <w:rPr>
                <w:rFonts w:ascii="Times New Roman" w:hAnsi="Times New Roman"/>
                <w:bCs/>
                <w:sz w:val="24"/>
                <w:szCs w:val="24"/>
                <w:lang w:val="uk-UA"/>
              </w:rPr>
              <w:t>з</w:t>
            </w:r>
            <w:r w:rsidRPr="000406F0">
              <w:rPr>
                <w:rFonts w:ascii="Times New Roman" w:hAnsi="Times New Roman"/>
                <w:bCs/>
                <w:sz w:val="24"/>
                <w:szCs w:val="24"/>
                <w:lang w:val="en-US"/>
              </w:rPr>
              <w:t>/</w:t>
            </w:r>
            <w:r w:rsidRPr="000406F0">
              <w:rPr>
                <w:rFonts w:ascii="Times New Roman" w:hAnsi="Times New Roman"/>
                <w:bCs/>
                <w:sz w:val="24"/>
                <w:szCs w:val="24"/>
              </w:rPr>
              <w:t>п</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14:paraId="12481A05" w14:textId="77777777" w:rsidR="00737252" w:rsidRPr="000406F0" w:rsidRDefault="00737252" w:rsidP="00FC7D26">
            <w:pPr>
              <w:ind w:hanging="10"/>
              <w:jc w:val="center"/>
              <w:rPr>
                <w:rFonts w:ascii="Times New Roman" w:hAnsi="Times New Roman"/>
                <w:bCs/>
                <w:sz w:val="24"/>
                <w:szCs w:val="24"/>
                <w:lang w:val="uk-UA"/>
              </w:rPr>
            </w:pPr>
            <w:r w:rsidRPr="000406F0">
              <w:rPr>
                <w:rFonts w:ascii="Times New Roman" w:hAnsi="Times New Roman"/>
                <w:bCs/>
                <w:sz w:val="24"/>
                <w:szCs w:val="24"/>
                <w:lang w:val="uk-UA"/>
              </w:rPr>
              <w:t>Найменування товару</w:t>
            </w:r>
          </w:p>
        </w:tc>
        <w:tc>
          <w:tcPr>
            <w:tcW w:w="120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731AF64C" w14:textId="77777777" w:rsidR="00737252" w:rsidRPr="000406F0" w:rsidRDefault="00737252" w:rsidP="00FC7D26">
            <w:pPr>
              <w:jc w:val="center"/>
              <w:rPr>
                <w:rFonts w:ascii="Times New Roman" w:hAnsi="Times New Roman"/>
                <w:bCs/>
                <w:sz w:val="24"/>
                <w:szCs w:val="24"/>
                <w:lang w:val="uk-UA"/>
              </w:rPr>
            </w:pPr>
            <w:r w:rsidRPr="000406F0">
              <w:rPr>
                <w:rFonts w:ascii="Times New Roman" w:hAnsi="Times New Roman"/>
                <w:bCs/>
                <w:sz w:val="24"/>
                <w:szCs w:val="24"/>
                <w:lang w:val="uk-UA"/>
              </w:rPr>
              <w:t>Одиниця виміру</w:t>
            </w:r>
          </w:p>
        </w:tc>
        <w:tc>
          <w:tcPr>
            <w:tcW w:w="1916"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6C67C28F" w14:textId="77777777" w:rsidR="00737252" w:rsidRPr="000406F0" w:rsidRDefault="00737252" w:rsidP="00FC7D26">
            <w:pPr>
              <w:pStyle w:val="xl29"/>
              <w:pBdr>
                <w:bottom w:val="none" w:sz="0" w:space="0" w:color="auto"/>
                <w:right w:val="none" w:sz="0" w:space="0" w:color="auto"/>
              </w:pBdr>
              <w:spacing w:before="0" w:beforeAutospacing="0" w:after="0" w:afterAutospacing="0"/>
              <w:textAlignment w:val="auto"/>
              <w:rPr>
                <w:rFonts w:eastAsia="Times New Roman"/>
                <w:bCs/>
                <w:lang w:val="uk-UA"/>
              </w:rPr>
            </w:pPr>
            <w:r w:rsidRPr="000406F0">
              <w:rPr>
                <w:rFonts w:eastAsia="Times New Roman"/>
                <w:bCs/>
                <w:lang w:val="uk-UA"/>
              </w:rPr>
              <w:t>Кількість</w:t>
            </w:r>
          </w:p>
        </w:tc>
        <w:tc>
          <w:tcPr>
            <w:tcW w:w="2126"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639FD904" w14:textId="1C791262" w:rsidR="004B2433" w:rsidRPr="008C3526" w:rsidRDefault="00737252" w:rsidP="008C3526">
            <w:pPr>
              <w:jc w:val="center"/>
              <w:rPr>
                <w:rFonts w:ascii="Times New Roman" w:hAnsi="Times New Roman"/>
                <w:b/>
                <w:i/>
                <w:iCs/>
                <w:sz w:val="24"/>
                <w:szCs w:val="24"/>
                <w:lang w:val="uk-UA"/>
              </w:rPr>
            </w:pPr>
            <w:r w:rsidRPr="004D7949">
              <w:rPr>
                <w:rFonts w:ascii="Times New Roman" w:hAnsi="Times New Roman"/>
                <w:b/>
                <w:i/>
                <w:iCs/>
                <w:sz w:val="24"/>
                <w:szCs w:val="24"/>
                <w:lang w:val="uk-UA"/>
              </w:rPr>
              <w:t xml:space="preserve">Ціна за одиницю виміру, грн. </w:t>
            </w:r>
            <w:r w:rsidR="004B2433" w:rsidRPr="004D7949">
              <w:rPr>
                <w:rFonts w:ascii="Times New Roman" w:hAnsi="Times New Roman"/>
                <w:b/>
                <w:i/>
                <w:iCs/>
                <w:u w:val="single"/>
              </w:rPr>
              <w:t xml:space="preserve">(з/без </w:t>
            </w:r>
            <w:proofErr w:type="spellStart"/>
            <w:r w:rsidR="004B2433" w:rsidRPr="004D7949">
              <w:rPr>
                <w:rFonts w:ascii="Times New Roman" w:hAnsi="Times New Roman"/>
                <w:b/>
                <w:i/>
                <w:iCs/>
                <w:u w:val="single"/>
              </w:rPr>
              <w:t>урахування</w:t>
            </w:r>
            <w:proofErr w:type="spellEnd"/>
            <w:r w:rsidR="004B2433" w:rsidRPr="004D7949">
              <w:rPr>
                <w:rFonts w:ascii="Times New Roman" w:hAnsi="Times New Roman"/>
                <w:b/>
                <w:i/>
                <w:iCs/>
                <w:u w:val="single"/>
              </w:rPr>
              <w:t xml:space="preserve"> ПДВ</w:t>
            </w:r>
            <w:r w:rsidR="004B2433" w:rsidRPr="004D7949">
              <w:rPr>
                <w:rFonts w:ascii="Times New Roman" w:hAnsi="Times New Roman"/>
                <w:b/>
                <w:i/>
                <w:iCs/>
              </w:rPr>
              <w:t>), грн.</w:t>
            </w:r>
          </w:p>
        </w:tc>
        <w:tc>
          <w:tcPr>
            <w:tcW w:w="2126"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03B6511E" w14:textId="63411445" w:rsidR="009733EB" w:rsidRPr="004D7949" w:rsidRDefault="009733EB" w:rsidP="009733EB">
            <w:pPr>
              <w:spacing w:after="0" w:line="240" w:lineRule="auto"/>
              <w:jc w:val="center"/>
              <w:rPr>
                <w:rFonts w:ascii="Times New Roman" w:hAnsi="Times New Roman"/>
                <w:b/>
                <w:i/>
                <w:iCs/>
              </w:rPr>
            </w:pPr>
            <w:r w:rsidRPr="004D7949">
              <w:rPr>
                <w:rFonts w:ascii="Times New Roman" w:hAnsi="Times New Roman"/>
                <w:b/>
                <w:i/>
                <w:iCs/>
                <w:lang w:val="uk-UA"/>
              </w:rPr>
              <w:t xml:space="preserve">Загальна </w:t>
            </w:r>
            <w:proofErr w:type="spellStart"/>
            <w:r w:rsidRPr="004D7949">
              <w:rPr>
                <w:rFonts w:ascii="Times New Roman" w:hAnsi="Times New Roman"/>
                <w:b/>
                <w:i/>
                <w:iCs/>
              </w:rPr>
              <w:t>Вартість</w:t>
            </w:r>
            <w:proofErr w:type="spellEnd"/>
            <w:r w:rsidRPr="004D7949">
              <w:rPr>
                <w:rFonts w:ascii="Times New Roman" w:hAnsi="Times New Roman"/>
                <w:b/>
                <w:i/>
                <w:iCs/>
              </w:rPr>
              <w:t xml:space="preserve">  </w:t>
            </w:r>
          </w:p>
          <w:p w14:paraId="06554C0B" w14:textId="6BC2EB20" w:rsidR="00737252" w:rsidRPr="004D7949" w:rsidRDefault="009733EB" w:rsidP="009733EB">
            <w:pPr>
              <w:jc w:val="center"/>
              <w:rPr>
                <w:rFonts w:ascii="Times New Roman" w:hAnsi="Times New Roman"/>
                <w:bCs/>
                <w:i/>
                <w:iCs/>
                <w:sz w:val="24"/>
                <w:szCs w:val="24"/>
                <w:lang w:val="uk-UA"/>
              </w:rPr>
            </w:pPr>
            <w:r w:rsidRPr="004D7949">
              <w:rPr>
                <w:rFonts w:ascii="Times New Roman" w:hAnsi="Times New Roman"/>
                <w:b/>
                <w:i/>
                <w:iCs/>
                <w:u w:val="single"/>
              </w:rPr>
              <w:t xml:space="preserve">(з/без </w:t>
            </w:r>
            <w:proofErr w:type="spellStart"/>
            <w:r w:rsidRPr="004D7949">
              <w:rPr>
                <w:rFonts w:ascii="Times New Roman" w:hAnsi="Times New Roman"/>
                <w:b/>
                <w:i/>
                <w:iCs/>
                <w:u w:val="single"/>
              </w:rPr>
              <w:t>урахування</w:t>
            </w:r>
            <w:proofErr w:type="spellEnd"/>
            <w:r w:rsidRPr="004D7949">
              <w:rPr>
                <w:rFonts w:ascii="Times New Roman" w:hAnsi="Times New Roman"/>
                <w:b/>
                <w:i/>
                <w:iCs/>
                <w:u w:val="single"/>
              </w:rPr>
              <w:t xml:space="preserve"> ПДВ)</w:t>
            </w:r>
            <w:r w:rsidRPr="004D7949">
              <w:rPr>
                <w:rFonts w:ascii="Times New Roman" w:hAnsi="Times New Roman"/>
                <w:b/>
                <w:i/>
                <w:iCs/>
              </w:rPr>
              <w:t>, грн.</w:t>
            </w:r>
          </w:p>
        </w:tc>
      </w:tr>
      <w:tr w:rsidR="00737252" w:rsidRPr="000406F0" w14:paraId="77596FB0" w14:textId="77777777" w:rsidTr="00EE6804">
        <w:trPr>
          <w:trHeight w:hRule="exact" w:val="416"/>
          <w:jc w:val="center"/>
        </w:trPr>
        <w:tc>
          <w:tcPr>
            <w:tcW w:w="568" w:type="dxa"/>
            <w:tcBorders>
              <w:top w:val="single" w:sz="4" w:space="0" w:color="auto"/>
              <w:left w:val="single" w:sz="4" w:space="0" w:color="auto"/>
              <w:bottom w:val="single" w:sz="4" w:space="0" w:color="auto"/>
              <w:right w:val="single" w:sz="4" w:space="0" w:color="auto"/>
            </w:tcBorders>
            <w:shd w:val="clear" w:color="auto" w:fill="FFFFFF"/>
          </w:tcPr>
          <w:p w14:paraId="550AE734" w14:textId="77777777" w:rsidR="00737252" w:rsidRPr="000406F0" w:rsidRDefault="00737252" w:rsidP="00FC7D26">
            <w:pPr>
              <w:jc w:val="center"/>
              <w:rPr>
                <w:rFonts w:ascii="Times New Roman" w:hAnsi="Times New Roman"/>
                <w:bCs/>
                <w:sz w:val="24"/>
                <w:szCs w:val="24"/>
                <w:lang w:val="uk-UA"/>
              </w:rPr>
            </w:pP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14:paraId="1E549161" w14:textId="77777777" w:rsidR="00737252" w:rsidRPr="000406F0" w:rsidRDefault="00737252" w:rsidP="00FC7D26">
            <w:pPr>
              <w:jc w:val="center"/>
              <w:rPr>
                <w:rFonts w:ascii="Times New Roman" w:hAnsi="Times New Roman"/>
                <w:bCs/>
                <w:sz w:val="24"/>
                <w:szCs w:val="24"/>
                <w:lang w:val="uk-UA"/>
              </w:rPr>
            </w:pPr>
          </w:p>
        </w:tc>
        <w:tc>
          <w:tcPr>
            <w:tcW w:w="120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2D5A07C3" w14:textId="77777777" w:rsidR="00737252" w:rsidRPr="000406F0" w:rsidRDefault="00737252" w:rsidP="00FC7D26">
            <w:pPr>
              <w:jc w:val="center"/>
              <w:rPr>
                <w:rFonts w:ascii="Times New Roman" w:hAnsi="Times New Roman"/>
                <w:bCs/>
                <w:sz w:val="24"/>
                <w:szCs w:val="24"/>
                <w:lang w:val="uk-UA"/>
              </w:rPr>
            </w:pPr>
          </w:p>
        </w:tc>
        <w:tc>
          <w:tcPr>
            <w:tcW w:w="1916"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71E88F4A" w14:textId="77777777" w:rsidR="00737252" w:rsidRPr="000406F0" w:rsidRDefault="00737252" w:rsidP="00FC7D26">
            <w:pPr>
              <w:pStyle w:val="xl29"/>
              <w:pBdr>
                <w:bottom w:val="none" w:sz="0" w:space="0" w:color="auto"/>
                <w:right w:val="none" w:sz="0" w:space="0" w:color="auto"/>
              </w:pBdr>
              <w:spacing w:before="0" w:beforeAutospacing="0" w:after="0" w:afterAutospacing="0"/>
              <w:textAlignment w:val="auto"/>
              <w:rPr>
                <w:rFonts w:eastAsia="Times New Roman"/>
                <w:bCs/>
                <w:lang w:val="uk-UA"/>
              </w:rPr>
            </w:pPr>
          </w:p>
        </w:tc>
        <w:tc>
          <w:tcPr>
            <w:tcW w:w="2126"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01CE06B8" w14:textId="77777777" w:rsidR="00737252" w:rsidRPr="000406F0" w:rsidRDefault="00737252" w:rsidP="00FC7D26">
            <w:pPr>
              <w:jc w:val="center"/>
              <w:rPr>
                <w:rFonts w:ascii="Times New Roman" w:hAnsi="Times New Roman"/>
                <w:bCs/>
                <w:sz w:val="24"/>
                <w:szCs w:val="24"/>
                <w:lang w:val="uk-UA"/>
              </w:rPr>
            </w:pPr>
          </w:p>
        </w:tc>
        <w:tc>
          <w:tcPr>
            <w:tcW w:w="2126"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57E465A2" w14:textId="77777777" w:rsidR="00737252" w:rsidRPr="000406F0" w:rsidRDefault="00737252" w:rsidP="00FC7D26">
            <w:pPr>
              <w:jc w:val="center"/>
              <w:rPr>
                <w:rFonts w:ascii="Times New Roman" w:hAnsi="Times New Roman"/>
                <w:bCs/>
                <w:sz w:val="24"/>
                <w:szCs w:val="24"/>
                <w:lang w:val="uk-UA"/>
              </w:rPr>
            </w:pPr>
          </w:p>
        </w:tc>
      </w:tr>
      <w:tr w:rsidR="00737252" w:rsidRPr="000406F0" w14:paraId="693FB160" w14:textId="77777777" w:rsidTr="00904320">
        <w:trPr>
          <w:trHeight w:hRule="exact" w:val="416"/>
          <w:jc w:val="center"/>
        </w:trPr>
        <w:tc>
          <w:tcPr>
            <w:tcW w:w="10070" w:type="dxa"/>
            <w:gridSpan w:val="6"/>
            <w:tcBorders>
              <w:top w:val="single" w:sz="4" w:space="0" w:color="auto"/>
              <w:left w:val="single" w:sz="4" w:space="0" w:color="auto"/>
              <w:bottom w:val="single" w:sz="4" w:space="0" w:color="auto"/>
              <w:right w:val="single" w:sz="4" w:space="0" w:color="auto"/>
            </w:tcBorders>
            <w:shd w:val="clear" w:color="auto" w:fill="FFFFFF"/>
          </w:tcPr>
          <w:p w14:paraId="3D1EA1C2" w14:textId="77777777" w:rsidR="00737252" w:rsidRPr="000406F0" w:rsidRDefault="00737252" w:rsidP="00FC7D26">
            <w:pPr>
              <w:rPr>
                <w:rFonts w:ascii="Times New Roman" w:hAnsi="Times New Roman"/>
                <w:bCs/>
                <w:sz w:val="24"/>
                <w:szCs w:val="24"/>
                <w:lang w:val="uk-UA"/>
              </w:rPr>
            </w:pPr>
          </w:p>
        </w:tc>
      </w:tr>
    </w:tbl>
    <w:p w14:paraId="4B849627" w14:textId="77777777" w:rsidR="000406F0" w:rsidRPr="000406F0" w:rsidRDefault="000406F0" w:rsidP="000406F0">
      <w:pPr>
        <w:rPr>
          <w:rFonts w:ascii="Times New Roman" w:hAnsi="Times New Roman"/>
          <w:sz w:val="24"/>
          <w:szCs w:val="24"/>
          <w:lang w:val="uk-UA"/>
        </w:rPr>
      </w:pPr>
    </w:p>
    <w:p w14:paraId="38812DAF" w14:textId="77777777" w:rsidR="000406F0" w:rsidRPr="000406F0" w:rsidRDefault="000406F0" w:rsidP="000406F0">
      <w:pPr>
        <w:widowControl w:val="0"/>
        <w:tabs>
          <w:tab w:val="left" w:pos="0"/>
        </w:tabs>
        <w:jc w:val="both"/>
        <w:rPr>
          <w:rStyle w:val="21"/>
          <w:rFonts w:eastAsia="Calibri"/>
          <w:sz w:val="24"/>
          <w:szCs w:val="24"/>
        </w:rPr>
      </w:pPr>
      <w:r w:rsidRPr="000406F0">
        <w:rPr>
          <w:rFonts w:ascii="Times New Roman" w:hAnsi="Times New Roman"/>
          <w:sz w:val="24"/>
          <w:szCs w:val="24"/>
          <w:lang w:val="uk-UA"/>
        </w:rPr>
        <w:t xml:space="preserve">Всього: </w:t>
      </w:r>
      <w:r w:rsidRPr="000406F0">
        <w:rPr>
          <w:rStyle w:val="21"/>
          <w:rFonts w:eastAsia="Calibri"/>
          <w:sz w:val="24"/>
          <w:szCs w:val="24"/>
        </w:rPr>
        <w:t>_________</w:t>
      </w:r>
      <w:r w:rsidRPr="000406F0">
        <w:rPr>
          <w:rStyle w:val="21"/>
          <w:rFonts w:eastAsia="Calibri"/>
          <w:sz w:val="24"/>
          <w:szCs w:val="24"/>
        </w:rPr>
        <w:tab/>
        <w:t xml:space="preserve">грн. </w:t>
      </w:r>
      <w:r w:rsidRPr="000406F0">
        <w:rPr>
          <w:rStyle w:val="22"/>
          <w:rFonts w:eastAsia="Calibri"/>
          <w:sz w:val="24"/>
          <w:szCs w:val="24"/>
        </w:rPr>
        <w:t>(цифрами, словами).</w:t>
      </w:r>
    </w:p>
    <w:p w14:paraId="4EC27268" w14:textId="77777777" w:rsidR="000406F0" w:rsidRPr="000406F0" w:rsidRDefault="000406F0" w:rsidP="000406F0">
      <w:pPr>
        <w:rPr>
          <w:rFonts w:ascii="Times New Roman" w:hAnsi="Times New Roman"/>
          <w:sz w:val="24"/>
          <w:szCs w:val="24"/>
          <w:lang w:val="uk-UA"/>
        </w:rPr>
      </w:pPr>
    </w:p>
    <w:p w14:paraId="219D055B" w14:textId="77777777" w:rsidR="000406F0" w:rsidRPr="000406F0" w:rsidRDefault="000406F0" w:rsidP="000406F0">
      <w:pPr>
        <w:ind w:right="146"/>
        <w:jc w:val="both"/>
        <w:textAlignment w:val="baseline"/>
        <w:rPr>
          <w:rFonts w:ascii="Times New Roman" w:hAnsi="Times New Roman"/>
          <w:sz w:val="24"/>
          <w:szCs w:val="24"/>
          <w:lang w:val="uk-UA"/>
        </w:rPr>
      </w:pPr>
    </w:p>
    <w:tbl>
      <w:tblPr>
        <w:tblW w:w="9781" w:type="dxa"/>
        <w:tblInd w:w="108" w:type="dxa"/>
        <w:tblLayout w:type="fixed"/>
        <w:tblLook w:val="01E0" w:firstRow="1" w:lastRow="1" w:firstColumn="1" w:lastColumn="1" w:noHBand="0" w:noVBand="0"/>
      </w:tblPr>
      <w:tblGrid>
        <w:gridCol w:w="4820"/>
        <w:gridCol w:w="4961"/>
      </w:tblGrid>
      <w:tr w:rsidR="000406F0" w:rsidRPr="000406F0" w14:paraId="1673CB1B" w14:textId="77777777" w:rsidTr="0020687B">
        <w:tc>
          <w:tcPr>
            <w:tcW w:w="4820" w:type="dxa"/>
          </w:tcPr>
          <w:p w14:paraId="1FE339E5" w14:textId="77777777" w:rsidR="000406F0" w:rsidRPr="000406F0" w:rsidRDefault="000406F0" w:rsidP="00FC7D26">
            <w:pPr>
              <w:pStyle w:val="af"/>
              <w:jc w:val="center"/>
              <w:rPr>
                <w:rFonts w:ascii="Times New Roman" w:hAnsi="Times New Roman" w:cs="Times New Roman"/>
                <w:b/>
                <w:sz w:val="24"/>
                <w:szCs w:val="24"/>
              </w:rPr>
            </w:pPr>
            <w:proofErr w:type="spellStart"/>
            <w:r w:rsidRPr="000406F0">
              <w:rPr>
                <w:rFonts w:ascii="Times New Roman" w:hAnsi="Times New Roman" w:cs="Times New Roman"/>
                <w:b/>
                <w:sz w:val="24"/>
                <w:szCs w:val="24"/>
              </w:rPr>
              <w:t>Постачальник</w:t>
            </w:r>
            <w:proofErr w:type="spellEnd"/>
            <w:r w:rsidRPr="000406F0">
              <w:rPr>
                <w:rFonts w:ascii="Times New Roman" w:hAnsi="Times New Roman" w:cs="Times New Roman"/>
                <w:b/>
                <w:sz w:val="24"/>
                <w:szCs w:val="24"/>
              </w:rPr>
              <w:t>:</w:t>
            </w:r>
          </w:p>
        </w:tc>
        <w:tc>
          <w:tcPr>
            <w:tcW w:w="4961" w:type="dxa"/>
          </w:tcPr>
          <w:p w14:paraId="6B30C4C1" w14:textId="77777777" w:rsidR="000406F0" w:rsidRPr="000406F0" w:rsidRDefault="000406F0" w:rsidP="00FC7D26">
            <w:pPr>
              <w:pStyle w:val="af"/>
              <w:ind w:left="-108"/>
              <w:jc w:val="center"/>
              <w:rPr>
                <w:rFonts w:ascii="Times New Roman" w:hAnsi="Times New Roman" w:cs="Times New Roman"/>
                <w:b/>
                <w:sz w:val="24"/>
                <w:szCs w:val="24"/>
              </w:rPr>
            </w:pPr>
            <w:proofErr w:type="spellStart"/>
            <w:r w:rsidRPr="000406F0">
              <w:rPr>
                <w:rFonts w:ascii="Times New Roman" w:hAnsi="Times New Roman" w:cs="Times New Roman"/>
                <w:b/>
                <w:sz w:val="24"/>
                <w:szCs w:val="24"/>
              </w:rPr>
              <w:t>Замовник</w:t>
            </w:r>
            <w:proofErr w:type="spellEnd"/>
            <w:r w:rsidRPr="000406F0">
              <w:rPr>
                <w:rFonts w:ascii="Times New Roman" w:hAnsi="Times New Roman" w:cs="Times New Roman"/>
                <w:b/>
                <w:sz w:val="24"/>
                <w:szCs w:val="24"/>
              </w:rPr>
              <w:t>:</w:t>
            </w:r>
          </w:p>
          <w:p w14:paraId="48F913A7" w14:textId="77777777" w:rsidR="000406F0" w:rsidRPr="000406F0" w:rsidRDefault="000406F0" w:rsidP="00FC7D26">
            <w:pPr>
              <w:pStyle w:val="af"/>
              <w:ind w:left="-108"/>
              <w:jc w:val="center"/>
              <w:rPr>
                <w:rFonts w:ascii="Times New Roman" w:hAnsi="Times New Roman" w:cs="Times New Roman"/>
                <w:b/>
                <w:sz w:val="24"/>
                <w:szCs w:val="24"/>
              </w:rPr>
            </w:pPr>
          </w:p>
        </w:tc>
      </w:tr>
      <w:tr w:rsidR="0020687B" w:rsidRPr="000406F0" w14:paraId="298ABF6B" w14:textId="77777777" w:rsidTr="0020687B">
        <w:trPr>
          <w:trHeight w:val="3980"/>
        </w:trPr>
        <w:tc>
          <w:tcPr>
            <w:tcW w:w="4820" w:type="dxa"/>
            <w:vAlign w:val="center"/>
          </w:tcPr>
          <w:p w14:paraId="734391B0" w14:textId="432D5418" w:rsidR="0020687B" w:rsidRPr="000406F0" w:rsidRDefault="0020687B" w:rsidP="00FC7D26">
            <w:pPr>
              <w:rPr>
                <w:rFonts w:ascii="Times New Roman" w:hAnsi="Times New Roman"/>
                <w:b/>
                <w:sz w:val="24"/>
                <w:szCs w:val="24"/>
              </w:rPr>
            </w:pPr>
          </w:p>
        </w:tc>
        <w:tc>
          <w:tcPr>
            <w:tcW w:w="4961" w:type="dxa"/>
          </w:tcPr>
          <w:p w14:paraId="023906B3" w14:textId="6B0FEC8B" w:rsidR="0020687B" w:rsidRPr="000406F0" w:rsidRDefault="0020687B" w:rsidP="0020687B">
            <w:pPr>
              <w:pStyle w:val="130"/>
              <w:tabs>
                <w:tab w:val="left" w:pos="4002"/>
              </w:tabs>
              <w:ind w:right="34"/>
              <w:jc w:val="both"/>
              <w:rPr>
                <w:b/>
              </w:rPr>
            </w:pPr>
          </w:p>
          <w:p w14:paraId="60C2BAF2" w14:textId="67412E26" w:rsidR="0020687B" w:rsidRPr="000406F0" w:rsidRDefault="0020687B" w:rsidP="00FC7D26">
            <w:pPr>
              <w:spacing w:before="120"/>
              <w:rPr>
                <w:b/>
              </w:rPr>
            </w:pPr>
          </w:p>
        </w:tc>
      </w:tr>
    </w:tbl>
    <w:p w14:paraId="4E4244D3" w14:textId="77777777" w:rsidR="000406F0" w:rsidRPr="000406F0" w:rsidRDefault="000406F0" w:rsidP="007170BF">
      <w:pPr>
        <w:spacing w:after="0"/>
        <w:jc w:val="right"/>
        <w:rPr>
          <w:rFonts w:ascii="Times New Roman" w:hAnsi="Times New Roman"/>
          <w:sz w:val="24"/>
          <w:szCs w:val="24"/>
          <w:lang w:val="uk-UA"/>
        </w:rPr>
      </w:pPr>
      <w:r w:rsidRPr="000406F0">
        <w:rPr>
          <w:rFonts w:ascii="Times New Roman" w:hAnsi="Times New Roman"/>
          <w:sz w:val="24"/>
          <w:szCs w:val="24"/>
          <w:lang w:val="uk-UA"/>
        </w:rPr>
        <w:t>Додаток № 2</w:t>
      </w:r>
    </w:p>
    <w:p w14:paraId="5F573A47" w14:textId="77777777" w:rsidR="000406F0" w:rsidRPr="000406F0" w:rsidRDefault="000406F0" w:rsidP="007170BF">
      <w:pPr>
        <w:spacing w:after="0"/>
        <w:jc w:val="right"/>
        <w:rPr>
          <w:rFonts w:ascii="Times New Roman" w:hAnsi="Times New Roman"/>
          <w:sz w:val="24"/>
          <w:szCs w:val="24"/>
          <w:lang w:val="uk-UA"/>
        </w:rPr>
      </w:pPr>
      <w:r w:rsidRPr="000406F0">
        <w:rPr>
          <w:rFonts w:ascii="Times New Roman" w:hAnsi="Times New Roman"/>
          <w:sz w:val="24"/>
          <w:szCs w:val="24"/>
          <w:lang w:val="uk-UA"/>
        </w:rPr>
        <w:t xml:space="preserve">до Договору про закупівлю товару </w:t>
      </w:r>
    </w:p>
    <w:p w14:paraId="306397A7" w14:textId="77777777" w:rsidR="000406F0" w:rsidRPr="000406F0" w:rsidRDefault="000406F0" w:rsidP="007170BF">
      <w:pPr>
        <w:spacing w:after="0"/>
        <w:jc w:val="right"/>
        <w:rPr>
          <w:rFonts w:ascii="Times New Roman" w:hAnsi="Times New Roman"/>
          <w:sz w:val="24"/>
          <w:szCs w:val="24"/>
          <w:lang w:val="uk-UA"/>
        </w:rPr>
      </w:pPr>
      <w:r w:rsidRPr="000406F0">
        <w:rPr>
          <w:rFonts w:ascii="Times New Roman" w:hAnsi="Times New Roman"/>
          <w:sz w:val="24"/>
          <w:szCs w:val="24"/>
          <w:lang w:val="uk-UA"/>
        </w:rPr>
        <w:t>№________ від ___________ року</w:t>
      </w:r>
    </w:p>
    <w:p w14:paraId="77BD9DAF" w14:textId="77777777" w:rsidR="000406F0" w:rsidRPr="000406F0" w:rsidRDefault="000406F0" w:rsidP="000406F0">
      <w:pPr>
        <w:rPr>
          <w:rFonts w:ascii="Times New Roman" w:hAnsi="Times New Roman"/>
          <w:sz w:val="24"/>
          <w:szCs w:val="24"/>
          <w:lang w:val="uk-UA"/>
        </w:rPr>
      </w:pPr>
    </w:p>
    <w:p w14:paraId="40572F5F" w14:textId="77777777" w:rsidR="000406F0" w:rsidRPr="000406F0" w:rsidRDefault="000406F0" w:rsidP="000406F0">
      <w:pPr>
        <w:rPr>
          <w:rFonts w:ascii="Times New Roman" w:hAnsi="Times New Roman"/>
          <w:sz w:val="24"/>
          <w:szCs w:val="24"/>
          <w:lang w:val="uk-UA"/>
        </w:rPr>
      </w:pPr>
    </w:p>
    <w:p w14:paraId="6BC11F75" w14:textId="77777777" w:rsidR="000406F0" w:rsidRPr="000406F0" w:rsidRDefault="000406F0" w:rsidP="000406F0">
      <w:pPr>
        <w:widowControl w:val="0"/>
        <w:autoSpaceDE w:val="0"/>
        <w:autoSpaceDN w:val="0"/>
        <w:adjustRightInd w:val="0"/>
        <w:jc w:val="right"/>
        <w:rPr>
          <w:rFonts w:ascii="Times New Roman" w:hAnsi="Times New Roman"/>
          <w:sz w:val="24"/>
          <w:szCs w:val="24"/>
          <w:lang w:val="uk-UA"/>
        </w:rPr>
      </w:pPr>
    </w:p>
    <w:p w14:paraId="6AE0C470" w14:textId="77777777" w:rsidR="000406F0" w:rsidRPr="000406F0" w:rsidRDefault="000406F0" w:rsidP="000406F0">
      <w:pPr>
        <w:keepNext/>
        <w:widowControl w:val="0"/>
        <w:autoSpaceDN w:val="0"/>
        <w:adjustRightInd w:val="0"/>
        <w:ind w:right="99"/>
        <w:jc w:val="center"/>
        <w:outlineLvl w:val="0"/>
        <w:rPr>
          <w:rFonts w:ascii="Times New Roman" w:hAnsi="Times New Roman"/>
          <w:b/>
          <w:snapToGrid w:val="0"/>
          <w:sz w:val="24"/>
          <w:szCs w:val="24"/>
          <w:lang w:val="uk-UA"/>
        </w:rPr>
      </w:pPr>
      <w:r w:rsidRPr="000406F0">
        <w:rPr>
          <w:rFonts w:ascii="Times New Roman" w:hAnsi="Times New Roman"/>
          <w:b/>
          <w:snapToGrid w:val="0"/>
          <w:sz w:val="24"/>
          <w:szCs w:val="24"/>
          <w:lang w:val="uk-UA"/>
        </w:rPr>
        <w:t>Місце поставки товару</w:t>
      </w:r>
    </w:p>
    <w:p w14:paraId="4BDCDD1F" w14:textId="77777777" w:rsidR="000406F0" w:rsidRPr="000406F0" w:rsidRDefault="000406F0" w:rsidP="000406F0">
      <w:pPr>
        <w:keepNext/>
        <w:widowControl w:val="0"/>
        <w:autoSpaceDN w:val="0"/>
        <w:adjustRightInd w:val="0"/>
        <w:ind w:right="99"/>
        <w:jc w:val="center"/>
        <w:outlineLvl w:val="0"/>
        <w:rPr>
          <w:rFonts w:ascii="Times New Roman" w:hAnsi="Times New Roman"/>
          <w:snapToGrid w:val="0"/>
          <w:sz w:val="24"/>
          <w:szCs w:val="24"/>
          <w:lang w:val="uk-UA"/>
        </w:rPr>
      </w:pPr>
    </w:p>
    <w:tbl>
      <w:tblPr>
        <w:tblW w:w="10770" w:type="dxa"/>
        <w:jc w:val="center"/>
        <w:tblLayout w:type="fixed"/>
        <w:tblLook w:val="04A0" w:firstRow="1" w:lastRow="0" w:firstColumn="1" w:lastColumn="0" w:noHBand="0" w:noVBand="1"/>
      </w:tblPr>
      <w:tblGrid>
        <w:gridCol w:w="694"/>
        <w:gridCol w:w="2433"/>
        <w:gridCol w:w="4950"/>
        <w:gridCol w:w="2693"/>
      </w:tblGrid>
      <w:tr w:rsidR="00555491" w:rsidRPr="00395FCF" w14:paraId="49373A11" w14:textId="77777777" w:rsidTr="00FC7D26">
        <w:trPr>
          <w:trHeight w:val="21"/>
          <w:jc w:val="center"/>
        </w:trPr>
        <w:tc>
          <w:tcPr>
            <w:tcW w:w="694" w:type="dxa"/>
            <w:tcBorders>
              <w:top w:val="single" w:sz="4" w:space="0" w:color="auto"/>
              <w:left w:val="single" w:sz="4" w:space="0" w:color="auto"/>
              <w:bottom w:val="single" w:sz="4" w:space="0" w:color="auto"/>
              <w:right w:val="single" w:sz="4" w:space="0" w:color="auto"/>
            </w:tcBorders>
            <w:vAlign w:val="center"/>
            <w:hideMark/>
          </w:tcPr>
          <w:p w14:paraId="474C1D4E" w14:textId="77777777" w:rsidR="00555491" w:rsidRPr="00395FCF" w:rsidRDefault="00555491" w:rsidP="00FC7D26">
            <w:pPr>
              <w:widowControl w:val="0"/>
              <w:spacing w:after="0" w:line="256" w:lineRule="auto"/>
              <w:jc w:val="center"/>
              <w:rPr>
                <w:rFonts w:ascii="Times New Roman" w:eastAsia="Times New Roman" w:hAnsi="Times New Roman"/>
                <w:bCs/>
                <w:color w:val="000000"/>
                <w:sz w:val="20"/>
                <w:szCs w:val="20"/>
                <w:lang w:eastAsia="ru-RU"/>
              </w:rPr>
            </w:pPr>
            <w:r w:rsidRPr="00395FCF">
              <w:rPr>
                <w:rFonts w:ascii="Times New Roman" w:eastAsia="Times New Roman" w:hAnsi="Times New Roman"/>
                <w:bCs/>
                <w:color w:val="000000"/>
                <w:sz w:val="20"/>
                <w:szCs w:val="20"/>
                <w:lang w:eastAsia="ru-RU"/>
              </w:rPr>
              <w:t>№ п/п</w:t>
            </w:r>
          </w:p>
        </w:tc>
        <w:tc>
          <w:tcPr>
            <w:tcW w:w="2434" w:type="dxa"/>
            <w:tcBorders>
              <w:top w:val="single" w:sz="4" w:space="0" w:color="auto"/>
              <w:left w:val="nil"/>
              <w:bottom w:val="single" w:sz="4" w:space="0" w:color="auto"/>
              <w:right w:val="single" w:sz="4" w:space="0" w:color="auto"/>
            </w:tcBorders>
            <w:vAlign w:val="center"/>
            <w:hideMark/>
          </w:tcPr>
          <w:p w14:paraId="4E0D1319" w14:textId="77777777" w:rsidR="00555491" w:rsidRPr="00395FCF" w:rsidRDefault="00555491" w:rsidP="00FC7D26">
            <w:pPr>
              <w:widowControl w:val="0"/>
              <w:spacing w:after="0" w:line="256" w:lineRule="auto"/>
              <w:jc w:val="center"/>
              <w:rPr>
                <w:rFonts w:ascii="Times New Roman" w:eastAsia="Times New Roman" w:hAnsi="Times New Roman"/>
                <w:color w:val="000000"/>
                <w:sz w:val="20"/>
                <w:szCs w:val="20"/>
                <w:lang w:eastAsia="ru-RU"/>
              </w:rPr>
            </w:pPr>
            <w:proofErr w:type="spellStart"/>
            <w:r w:rsidRPr="00395FCF">
              <w:rPr>
                <w:rFonts w:ascii="Times New Roman" w:eastAsia="Times New Roman" w:hAnsi="Times New Roman"/>
                <w:color w:val="000000"/>
                <w:sz w:val="20"/>
                <w:szCs w:val="20"/>
                <w:lang w:eastAsia="ru-RU"/>
              </w:rPr>
              <w:t>Місце</w:t>
            </w:r>
            <w:proofErr w:type="spellEnd"/>
            <w:r w:rsidRPr="00395FCF">
              <w:rPr>
                <w:rFonts w:ascii="Times New Roman" w:eastAsia="Times New Roman" w:hAnsi="Times New Roman"/>
                <w:color w:val="000000"/>
                <w:sz w:val="20"/>
                <w:szCs w:val="20"/>
                <w:lang w:eastAsia="ru-RU"/>
              </w:rPr>
              <w:t xml:space="preserve"> </w:t>
            </w:r>
            <w:proofErr w:type="spellStart"/>
            <w:r w:rsidRPr="00395FCF">
              <w:rPr>
                <w:rFonts w:ascii="Times New Roman" w:eastAsia="Times New Roman" w:hAnsi="Times New Roman"/>
                <w:color w:val="000000"/>
                <w:sz w:val="20"/>
                <w:szCs w:val="20"/>
                <w:lang w:eastAsia="ru-RU"/>
              </w:rPr>
              <w:t>постачання</w:t>
            </w:r>
            <w:proofErr w:type="spellEnd"/>
          </w:p>
        </w:tc>
        <w:tc>
          <w:tcPr>
            <w:tcW w:w="4952" w:type="dxa"/>
            <w:tcBorders>
              <w:top w:val="single" w:sz="4" w:space="0" w:color="auto"/>
              <w:left w:val="nil"/>
              <w:bottom w:val="single" w:sz="4" w:space="0" w:color="auto"/>
              <w:right w:val="single" w:sz="4" w:space="0" w:color="auto"/>
            </w:tcBorders>
            <w:vAlign w:val="center"/>
            <w:hideMark/>
          </w:tcPr>
          <w:p w14:paraId="66A29726" w14:textId="77777777" w:rsidR="00555491" w:rsidRPr="00395FCF" w:rsidRDefault="00555491" w:rsidP="00FC7D26">
            <w:pPr>
              <w:widowControl w:val="0"/>
              <w:spacing w:after="0" w:line="256" w:lineRule="auto"/>
              <w:jc w:val="center"/>
              <w:rPr>
                <w:rFonts w:ascii="Times New Roman" w:eastAsia="Times New Roman" w:hAnsi="Times New Roman"/>
                <w:color w:val="000000"/>
                <w:sz w:val="20"/>
                <w:szCs w:val="20"/>
                <w:lang w:eastAsia="ru-RU"/>
              </w:rPr>
            </w:pPr>
            <w:r w:rsidRPr="00395FCF">
              <w:rPr>
                <w:rFonts w:ascii="Times New Roman" w:eastAsia="Times New Roman" w:hAnsi="Times New Roman"/>
                <w:color w:val="000000"/>
                <w:sz w:val="20"/>
                <w:szCs w:val="20"/>
                <w:lang w:eastAsia="ru-RU"/>
              </w:rPr>
              <w:t>Адреса</w:t>
            </w:r>
          </w:p>
        </w:tc>
        <w:tc>
          <w:tcPr>
            <w:tcW w:w="2694" w:type="dxa"/>
            <w:tcBorders>
              <w:top w:val="single" w:sz="4" w:space="0" w:color="auto"/>
              <w:left w:val="single" w:sz="4" w:space="0" w:color="auto"/>
              <w:bottom w:val="single" w:sz="4" w:space="0" w:color="auto"/>
              <w:right w:val="single" w:sz="4" w:space="0" w:color="auto"/>
            </w:tcBorders>
            <w:vAlign w:val="center"/>
            <w:hideMark/>
          </w:tcPr>
          <w:p w14:paraId="068D6A52" w14:textId="77777777" w:rsidR="00555491" w:rsidRPr="00395FCF" w:rsidRDefault="00555491" w:rsidP="00FC7D26">
            <w:pPr>
              <w:widowControl w:val="0"/>
              <w:spacing w:after="0" w:line="256" w:lineRule="auto"/>
              <w:jc w:val="center"/>
              <w:rPr>
                <w:rFonts w:ascii="Times New Roman" w:eastAsia="Times New Roman" w:hAnsi="Times New Roman"/>
                <w:color w:val="000000"/>
                <w:sz w:val="18"/>
                <w:szCs w:val="18"/>
                <w:lang w:eastAsia="ru-RU"/>
              </w:rPr>
            </w:pPr>
            <w:r w:rsidRPr="00395FCF">
              <w:rPr>
                <w:rFonts w:ascii="Times New Roman" w:eastAsia="Times New Roman" w:hAnsi="Times New Roman"/>
                <w:color w:val="000000"/>
                <w:sz w:val="18"/>
                <w:szCs w:val="18"/>
                <w:lang w:eastAsia="ru-RU"/>
              </w:rPr>
              <w:t>К-</w:t>
            </w:r>
            <w:proofErr w:type="spellStart"/>
            <w:r w:rsidRPr="00395FCF">
              <w:rPr>
                <w:rFonts w:ascii="Times New Roman" w:eastAsia="Times New Roman" w:hAnsi="Times New Roman"/>
                <w:color w:val="000000"/>
                <w:sz w:val="18"/>
                <w:szCs w:val="18"/>
                <w:lang w:eastAsia="ru-RU"/>
              </w:rPr>
              <w:t>сть</w:t>
            </w:r>
            <w:proofErr w:type="spellEnd"/>
            <w:r w:rsidRPr="00395FCF">
              <w:rPr>
                <w:rFonts w:ascii="Times New Roman" w:eastAsia="Times New Roman" w:hAnsi="Times New Roman"/>
                <w:color w:val="000000"/>
                <w:sz w:val="18"/>
                <w:szCs w:val="18"/>
                <w:lang w:eastAsia="ru-RU"/>
              </w:rPr>
              <w:t xml:space="preserve"> </w:t>
            </w:r>
          </w:p>
          <w:p w14:paraId="7A347346" w14:textId="77777777" w:rsidR="00555491" w:rsidRPr="00395FCF" w:rsidRDefault="00555491" w:rsidP="00FC7D26">
            <w:pPr>
              <w:widowControl w:val="0"/>
              <w:spacing w:after="0" w:line="256" w:lineRule="auto"/>
              <w:jc w:val="center"/>
              <w:rPr>
                <w:rFonts w:ascii="Times New Roman" w:eastAsia="Times New Roman" w:hAnsi="Times New Roman"/>
                <w:color w:val="000000"/>
                <w:sz w:val="18"/>
                <w:szCs w:val="18"/>
                <w:lang w:eastAsia="ru-RU"/>
              </w:rPr>
            </w:pPr>
            <w:proofErr w:type="spellStart"/>
            <w:r w:rsidRPr="00725D38">
              <w:rPr>
                <w:rFonts w:ascii="Times New Roman" w:eastAsia="Times New Roman" w:hAnsi="Times New Roman"/>
                <w:color w:val="000000"/>
                <w:sz w:val="18"/>
                <w:szCs w:val="18"/>
                <w:lang w:eastAsia="ru-RU"/>
              </w:rPr>
              <w:t>Вугіл</w:t>
            </w:r>
            <w:r>
              <w:rPr>
                <w:rFonts w:ascii="Times New Roman" w:eastAsia="Times New Roman" w:hAnsi="Times New Roman"/>
                <w:color w:val="000000"/>
                <w:sz w:val="18"/>
                <w:szCs w:val="18"/>
                <w:lang w:eastAsia="ru-RU"/>
              </w:rPr>
              <w:t>ля</w:t>
            </w:r>
            <w:proofErr w:type="spellEnd"/>
            <w:r>
              <w:rPr>
                <w:rFonts w:ascii="Times New Roman" w:eastAsia="Times New Roman" w:hAnsi="Times New Roman"/>
                <w:color w:val="000000"/>
                <w:sz w:val="18"/>
                <w:szCs w:val="18"/>
                <w:lang w:eastAsia="ru-RU"/>
              </w:rPr>
              <w:t xml:space="preserve"> марки П 6-100 </w:t>
            </w:r>
            <w:proofErr w:type="spellStart"/>
            <w:r>
              <w:rPr>
                <w:rFonts w:ascii="Times New Roman" w:eastAsia="Times New Roman" w:hAnsi="Times New Roman"/>
                <w:color w:val="000000"/>
                <w:sz w:val="18"/>
                <w:szCs w:val="18"/>
                <w:lang w:eastAsia="ru-RU"/>
              </w:rPr>
              <w:t>або</w:t>
            </w:r>
            <w:proofErr w:type="spellEnd"/>
            <w:r>
              <w:rPr>
                <w:rFonts w:ascii="Times New Roman" w:eastAsia="Times New Roman" w:hAnsi="Times New Roman"/>
                <w:color w:val="000000"/>
                <w:sz w:val="18"/>
                <w:szCs w:val="18"/>
                <w:lang w:eastAsia="ru-RU"/>
              </w:rPr>
              <w:t xml:space="preserve"> </w:t>
            </w:r>
            <w:proofErr w:type="spellStart"/>
            <w:r>
              <w:rPr>
                <w:rFonts w:ascii="Times New Roman" w:eastAsia="Times New Roman" w:hAnsi="Times New Roman"/>
                <w:color w:val="000000"/>
                <w:sz w:val="18"/>
                <w:szCs w:val="18"/>
                <w:lang w:eastAsia="ru-RU"/>
              </w:rPr>
              <w:t>еквівалент</w:t>
            </w:r>
            <w:proofErr w:type="spellEnd"/>
            <w:r w:rsidRPr="00395FCF">
              <w:rPr>
                <w:rFonts w:ascii="Times New Roman" w:eastAsia="Times New Roman" w:hAnsi="Times New Roman"/>
                <w:color w:val="000000"/>
                <w:sz w:val="18"/>
                <w:szCs w:val="18"/>
                <w:lang w:eastAsia="ru-RU"/>
              </w:rPr>
              <w:t>, тонн</w:t>
            </w:r>
          </w:p>
        </w:tc>
      </w:tr>
      <w:tr w:rsidR="00555491" w:rsidRPr="00395FCF" w14:paraId="30F84BEA" w14:textId="77777777" w:rsidTr="00FC7D26">
        <w:trPr>
          <w:trHeight w:val="21"/>
          <w:jc w:val="center"/>
        </w:trPr>
        <w:tc>
          <w:tcPr>
            <w:tcW w:w="694" w:type="dxa"/>
            <w:tcBorders>
              <w:top w:val="nil"/>
              <w:left w:val="single" w:sz="4" w:space="0" w:color="auto"/>
              <w:bottom w:val="single" w:sz="4" w:space="0" w:color="auto"/>
              <w:right w:val="single" w:sz="4" w:space="0" w:color="auto"/>
            </w:tcBorders>
          </w:tcPr>
          <w:p w14:paraId="66BB7EE8" w14:textId="77777777" w:rsidR="00555491" w:rsidRPr="00395FCF" w:rsidRDefault="00555491" w:rsidP="00FC7D26">
            <w:pPr>
              <w:widowControl w:val="0"/>
              <w:spacing w:after="0" w:line="256" w:lineRule="auto"/>
              <w:jc w:val="center"/>
              <w:rPr>
                <w:rFonts w:ascii="Times New Roman" w:eastAsia="Times New Roman" w:hAnsi="Times New Roman"/>
                <w:color w:val="000000"/>
                <w:sz w:val="20"/>
                <w:szCs w:val="20"/>
                <w:lang w:val="uk-UA" w:eastAsia="ru-RU"/>
              </w:rPr>
            </w:pPr>
            <w:r>
              <w:rPr>
                <w:rFonts w:ascii="Times New Roman" w:eastAsia="Times New Roman" w:hAnsi="Times New Roman"/>
                <w:color w:val="000000"/>
                <w:sz w:val="20"/>
                <w:szCs w:val="20"/>
                <w:lang w:val="uk-UA" w:eastAsia="ru-RU"/>
              </w:rPr>
              <w:t>1.</w:t>
            </w:r>
          </w:p>
        </w:tc>
        <w:tc>
          <w:tcPr>
            <w:tcW w:w="2434" w:type="dxa"/>
            <w:tcBorders>
              <w:top w:val="nil"/>
              <w:left w:val="nil"/>
              <w:bottom w:val="single" w:sz="4" w:space="0" w:color="auto"/>
              <w:right w:val="single" w:sz="4" w:space="0" w:color="auto"/>
            </w:tcBorders>
          </w:tcPr>
          <w:p w14:paraId="4200773A" w14:textId="41C3817E" w:rsidR="00555491" w:rsidRPr="00395FCF" w:rsidRDefault="00FC7D26" w:rsidP="00FC7D26">
            <w:pPr>
              <w:spacing w:after="0" w:line="256" w:lineRule="auto"/>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Корпус 1 </w:t>
            </w:r>
            <w:proofErr w:type="spellStart"/>
            <w:r>
              <w:rPr>
                <w:rFonts w:ascii="Times New Roman" w:eastAsia="Times New Roman" w:hAnsi="Times New Roman"/>
                <w:sz w:val="24"/>
                <w:szCs w:val="24"/>
                <w:lang w:val="uk-UA"/>
              </w:rPr>
              <w:t>Синевирського</w:t>
            </w:r>
            <w:proofErr w:type="spellEnd"/>
            <w:r>
              <w:rPr>
                <w:rFonts w:ascii="Times New Roman" w:eastAsia="Times New Roman" w:hAnsi="Times New Roman"/>
                <w:sz w:val="24"/>
                <w:szCs w:val="24"/>
                <w:lang w:val="uk-UA"/>
              </w:rPr>
              <w:t xml:space="preserve"> ліцею </w:t>
            </w:r>
            <w:proofErr w:type="spellStart"/>
            <w:r>
              <w:rPr>
                <w:rFonts w:ascii="Times New Roman" w:eastAsia="Times New Roman" w:hAnsi="Times New Roman"/>
                <w:sz w:val="24"/>
                <w:szCs w:val="24"/>
                <w:lang w:val="uk-UA"/>
              </w:rPr>
              <w:t>Синевирської</w:t>
            </w:r>
            <w:proofErr w:type="spellEnd"/>
            <w:r>
              <w:rPr>
                <w:rFonts w:ascii="Times New Roman" w:eastAsia="Times New Roman" w:hAnsi="Times New Roman"/>
                <w:sz w:val="24"/>
                <w:szCs w:val="24"/>
                <w:lang w:val="uk-UA"/>
              </w:rPr>
              <w:t xml:space="preserve"> сільської ради</w:t>
            </w:r>
          </w:p>
        </w:tc>
        <w:tc>
          <w:tcPr>
            <w:tcW w:w="4952" w:type="dxa"/>
            <w:tcBorders>
              <w:top w:val="single" w:sz="4" w:space="0" w:color="auto"/>
              <w:left w:val="nil"/>
              <w:bottom w:val="single" w:sz="4" w:space="0" w:color="auto"/>
              <w:right w:val="single" w:sz="4" w:space="0" w:color="auto"/>
            </w:tcBorders>
          </w:tcPr>
          <w:p w14:paraId="26EAC9F5" w14:textId="77777777" w:rsidR="00555491" w:rsidRPr="00395FCF" w:rsidRDefault="00555491" w:rsidP="00FC7D26">
            <w:pPr>
              <w:spacing w:after="0" w:line="256" w:lineRule="auto"/>
              <w:rPr>
                <w:rFonts w:ascii="Times New Roman" w:eastAsia="Times New Roman" w:hAnsi="Times New Roman"/>
                <w:sz w:val="24"/>
                <w:szCs w:val="24"/>
                <w:lang w:val="uk-UA"/>
              </w:rPr>
            </w:pPr>
            <w:r w:rsidRPr="00395FCF">
              <w:rPr>
                <w:rFonts w:ascii="Times New Roman" w:eastAsia="Times New Roman" w:hAnsi="Times New Roman"/>
                <w:sz w:val="24"/>
                <w:szCs w:val="24"/>
                <w:lang w:val="uk-UA"/>
              </w:rPr>
              <w:t>с. Синевир, 907, Хустського району, Закарпатської області</w:t>
            </w:r>
          </w:p>
        </w:tc>
        <w:tc>
          <w:tcPr>
            <w:tcW w:w="2694" w:type="dxa"/>
            <w:tcBorders>
              <w:top w:val="nil"/>
              <w:left w:val="single" w:sz="4" w:space="0" w:color="auto"/>
              <w:bottom w:val="single" w:sz="4" w:space="0" w:color="auto"/>
              <w:right w:val="single" w:sz="4" w:space="0" w:color="auto"/>
            </w:tcBorders>
          </w:tcPr>
          <w:p w14:paraId="18528656" w14:textId="77777777" w:rsidR="00555491" w:rsidRPr="00395FCF" w:rsidRDefault="00555491" w:rsidP="00FC7D26">
            <w:pPr>
              <w:widowControl w:val="0"/>
              <w:spacing w:after="0" w:line="256" w:lineRule="auto"/>
              <w:jc w:val="center"/>
              <w:rPr>
                <w:rFonts w:ascii="Times New Roman" w:eastAsia="Times New Roman" w:hAnsi="Times New Roman"/>
                <w:bCs/>
                <w:color w:val="000000"/>
                <w:sz w:val="24"/>
                <w:szCs w:val="24"/>
                <w:lang w:val="uk-UA" w:eastAsia="ru-RU"/>
              </w:rPr>
            </w:pPr>
            <w:r>
              <w:rPr>
                <w:rFonts w:ascii="Times New Roman" w:eastAsia="Times New Roman" w:hAnsi="Times New Roman"/>
                <w:bCs/>
                <w:color w:val="000000"/>
                <w:sz w:val="24"/>
                <w:szCs w:val="24"/>
                <w:lang w:val="uk-UA" w:eastAsia="ru-RU"/>
              </w:rPr>
              <w:t xml:space="preserve">90 </w:t>
            </w:r>
            <w:proofErr w:type="spellStart"/>
            <w:r>
              <w:rPr>
                <w:rFonts w:ascii="Times New Roman" w:eastAsia="Times New Roman" w:hAnsi="Times New Roman"/>
                <w:bCs/>
                <w:color w:val="000000"/>
                <w:sz w:val="24"/>
                <w:szCs w:val="24"/>
                <w:lang w:val="uk-UA" w:eastAsia="ru-RU"/>
              </w:rPr>
              <w:t>тонн</w:t>
            </w:r>
            <w:proofErr w:type="spellEnd"/>
          </w:p>
        </w:tc>
      </w:tr>
      <w:tr w:rsidR="00555491" w:rsidRPr="00395FCF" w14:paraId="1913CA5F" w14:textId="77777777" w:rsidTr="00FC7D26">
        <w:trPr>
          <w:trHeight w:val="21"/>
          <w:jc w:val="center"/>
        </w:trPr>
        <w:tc>
          <w:tcPr>
            <w:tcW w:w="694" w:type="dxa"/>
            <w:tcBorders>
              <w:top w:val="nil"/>
              <w:left w:val="single" w:sz="4" w:space="0" w:color="auto"/>
              <w:bottom w:val="single" w:sz="4" w:space="0" w:color="auto"/>
              <w:right w:val="single" w:sz="4" w:space="0" w:color="auto"/>
            </w:tcBorders>
            <w:hideMark/>
          </w:tcPr>
          <w:p w14:paraId="40850C1A" w14:textId="77777777" w:rsidR="00555491" w:rsidRPr="00395FCF" w:rsidRDefault="00555491" w:rsidP="00FC7D26">
            <w:pPr>
              <w:widowControl w:val="0"/>
              <w:spacing w:after="0" w:line="256" w:lineRule="auto"/>
              <w:jc w:val="center"/>
              <w:rPr>
                <w:rFonts w:ascii="Times New Roman" w:eastAsia="Times New Roman" w:hAnsi="Times New Roman"/>
                <w:color w:val="000000"/>
                <w:sz w:val="20"/>
                <w:szCs w:val="20"/>
                <w:lang w:val="uk-UA" w:eastAsia="ru-RU"/>
              </w:rPr>
            </w:pPr>
            <w:r>
              <w:rPr>
                <w:rFonts w:ascii="Times New Roman" w:eastAsia="Times New Roman" w:hAnsi="Times New Roman"/>
                <w:color w:val="000000"/>
                <w:sz w:val="20"/>
                <w:szCs w:val="20"/>
                <w:lang w:val="uk-UA" w:eastAsia="ru-RU"/>
              </w:rPr>
              <w:t>2.</w:t>
            </w:r>
          </w:p>
        </w:tc>
        <w:tc>
          <w:tcPr>
            <w:tcW w:w="2434" w:type="dxa"/>
            <w:tcBorders>
              <w:top w:val="nil"/>
              <w:left w:val="nil"/>
              <w:bottom w:val="single" w:sz="4" w:space="0" w:color="auto"/>
              <w:right w:val="single" w:sz="4" w:space="0" w:color="auto"/>
            </w:tcBorders>
            <w:hideMark/>
          </w:tcPr>
          <w:p w14:paraId="4B2E0ED9" w14:textId="71D7169D" w:rsidR="00555491" w:rsidRPr="00FC7D26" w:rsidRDefault="00FC7D26" w:rsidP="00FC7D26">
            <w:pPr>
              <w:spacing w:after="0" w:line="256" w:lineRule="auto"/>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Корпус 1 </w:t>
            </w:r>
            <w:proofErr w:type="spellStart"/>
            <w:r>
              <w:rPr>
                <w:rFonts w:ascii="Times New Roman" w:eastAsia="Times New Roman" w:hAnsi="Times New Roman"/>
                <w:sz w:val="24"/>
                <w:szCs w:val="24"/>
                <w:lang w:val="uk-UA"/>
              </w:rPr>
              <w:t>Синевирсько</w:t>
            </w:r>
            <w:proofErr w:type="spellEnd"/>
            <w:r>
              <w:rPr>
                <w:rFonts w:ascii="Times New Roman" w:eastAsia="Times New Roman" w:hAnsi="Times New Roman"/>
                <w:sz w:val="24"/>
                <w:szCs w:val="24"/>
                <w:lang w:val="uk-UA"/>
              </w:rPr>
              <w:t xml:space="preserve">-Полянського ліцею </w:t>
            </w:r>
            <w:proofErr w:type="spellStart"/>
            <w:r>
              <w:rPr>
                <w:rFonts w:ascii="Times New Roman" w:eastAsia="Times New Roman" w:hAnsi="Times New Roman"/>
                <w:sz w:val="24"/>
                <w:szCs w:val="24"/>
                <w:lang w:val="uk-UA"/>
              </w:rPr>
              <w:t>Синевирської</w:t>
            </w:r>
            <w:proofErr w:type="spellEnd"/>
            <w:r>
              <w:rPr>
                <w:rFonts w:ascii="Times New Roman" w:eastAsia="Times New Roman" w:hAnsi="Times New Roman"/>
                <w:sz w:val="24"/>
                <w:szCs w:val="24"/>
                <w:lang w:val="uk-UA"/>
              </w:rPr>
              <w:t xml:space="preserve"> сільської ради</w:t>
            </w:r>
          </w:p>
        </w:tc>
        <w:tc>
          <w:tcPr>
            <w:tcW w:w="4952" w:type="dxa"/>
            <w:tcBorders>
              <w:top w:val="single" w:sz="4" w:space="0" w:color="auto"/>
              <w:left w:val="nil"/>
              <w:bottom w:val="single" w:sz="4" w:space="0" w:color="auto"/>
              <w:right w:val="single" w:sz="4" w:space="0" w:color="auto"/>
            </w:tcBorders>
            <w:hideMark/>
          </w:tcPr>
          <w:p w14:paraId="40FC66A9" w14:textId="77777777" w:rsidR="00555491" w:rsidRPr="00395FCF" w:rsidRDefault="00555491" w:rsidP="00FC7D26">
            <w:pPr>
              <w:spacing w:after="0" w:line="256" w:lineRule="auto"/>
              <w:rPr>
                <w:rFonts w:ascii="Times New Roman" w:eastAsia="Times New Roman" w:hAnsi="Times New Roman"/>
                <w:sz w:val="24"/>
                <w:szCs w:val="24"/>
              </w:rPr>
            </w:pPr>
            <w:r w:rsidRPr="00395FCF">
              <w:rPr>
                <w:rFonts w:ascii="Times New Roman" w:eastAsia="Times New Roman" w:hAnsi="Times New Roman"/>
                <w:sz w:val="24"/>
                <w:szCs w:val="24"/>
              </w:rPr>
              <w:t xml:space="preserve">с. </w:t>
            </w:r>
            <w:proofErr w:type="spellStart"/>
            <w:r w:rsidRPr="00395FCF">
              <w:rPr>
                <w:rFonts w:ascii="Times New Roman" w:eastAsia="Times New Roman" w:hAnsi="Times New Roman"/>
                <w:sz w:val="24"/>
                <w:szCs w:val="24"/>
              </w:rPr>
              <w:t>Синевирська</w:t>
            </w:r>
            <w:proofErr w:type="spellEnd"/>
            <w:r w:rsidRPr="00395FCF">
              <w:rPr>
                <w:rFonts w:ascii="Times New Roman" w:eastAsia="Times New Roman" w:hAnsi="Times New Roman"/>
                <w:sz w:val="24"/>
                <w:szCs w:val="24"/>
              </w:rPr>
              <w:t xml:space="preserve"> Поляна, 143, </w:t>
            </w:r>
            <w:proofErr w:type="spellStart"/>
            <w:r w:rsidRPr="00395FCF">
              <w:rPr>
                <w:rFonts w:ascii="Times New Roman" w:eastAsia="Times New Roman" w:hAnsi="Times New Roman"/>
                <w:sz w:val="24"/>
                <w:szCs w:val="24"/>
              </w:rPr>
              <w:t>Хустського</w:t>
            </w:r>
            <w:proofErr w:type="spellEnd"/>
            <w:r w:rsidRPr="00395FCF">
              <w:rPr>
                <w:rFonts w:ascii="Times New Roman" w:eastAsia="Times New Roman" w:hAnsi="Times New Roman"/>
                <w:sz w:val="24"/>
                <w:szCs w:val="24"/>
              </w:rPr>
              <w:t xml:space="preserve"> району, </w:t>
            </w:r>
            <w:proofErr w:type="spellStart"/>
            <w:r w:rsidRPr="00395FCF">
              <w:rPr>
                <w:rFonts w:ascii="Times New Roman" w:eastAsia="Times New Roman" w:hAnsi="Times New Roman"/>
                <w:sz w:val="24"/>
                <w:szCs w:val="24"/>
              </w:rPr>
              <w:t>Закарпатської</w:t>
            </w:r>
            <w:proofErr w:type="spellEnd"/>
            <w:r w:rsidRPr="00395FCF">
              <w:rPr>
                <w:rFonts w:ascii="Times New Roman" w:eastAsia="Times New Roman" w:hAnsi="Times New Roman"/>
                <w:sz w:val="24"/>
                <w:szCs w:val="24"/>
              </w:rPr>
              <w:t xml:space="preserve"> </w:t>
            </w:r>
            <w:proofErr w:type="spellStart"/>
            <w:r w:rsidRPr="00395FCF">
              <w:rPr>
                <w:rFonts w:ascii="Times New Roman" w:eastAsia="Times New Roman" w:hAnsi="Times New Roman"/>
                <w:sz w:val="24"/>
                <w:szCs w:val="24"/>
              </w:rPr>
              <w:t>області</w:t>
            </w:r>
            <w:proofErr w:type="spellEnd"/>
          </w:p>
        </w:tc>
        <w:tc>
          <w:tcPr>
            <w:tcW w:w="2694" w:type="dxa"/>
            <w:tcBorders>
              <w:top w:val="nil"/>
              <w:left w:val="single" w:sz="4" w:space="0" w:color="auto"/>
              <w:bottom w:val="single" w:sz="4" w:space="0" w:color="auto"/>
              <w:right w:val="single" w:sz="4" w:space="0" w:color="auto"/>
            </w:tcBorders>
            <w:hideMark/>
          </w:tcPr>
          <w:p w14:paraId="2DFB3457" w14:textId="77777777" w:rsidR="00555491" w:rsidRPr="00395FCF" w:rsidRDefault="00555491" w:rsidP="00FC7D26">
            <w:pPr>
              <w:widowControl w:val="0"/>
              <w:spacing w:after="0" w:line="256" w:lineRule="auto"/>
              <w:jc w:val="center"/>
              <w:rPr>
                <w:rFonts w:ascii="Times New Roman" w:eastAsia="Times New Roman" w:hAnsi="Times New Roman"/>
                <w:bCs/>
                <w:color w:val="000000"/>
                <w:sz w:val="24"/>
                <w:szCs w:val="24"/>
                <w:lang w:val="uk-UA" w:eastAsia="ru-RU"/>
              </w:rPr>
            </w:pPr>
            <w:r>
              <w:rPr>
                <w:rFonts w:ascii="Times New Roman" w:eastAsia="Times New Roman" w:hAnsi="Times New Roman"/>
                <w:bCs/>
                <w:color w:val="000000"/>
                <w:sz w:val="24"/>
                <w:szCs w:val="24"/>
                <w:lang w:val="uk-UA" w:eastAsia="ru-RU"/>
              </w:rPr>
              <w:t xml:space="preserve">60 </w:t>
            </w:r>
            <w:proofErr w:type="spellStart"/>
            <w:r>
              <w:rPr>
                <w:rFonts w:ascii="Times New Roman" w:eastAsia="Times New Roman" w:hAnsi="Times New Roman"/>
                <w:bCs/>
                <w:color w:val="000000"/>
                <w:sz w:val="24"/>
                <w:szCs w:val="24"/>
                <w:lang w:val="uk-UA" w:eastAsia="ru-RU"/>
              </w:rPr>
              <w:t>тонн</w:t>
            </w:r>
            <w:proofErr w:type="spellEnd"/>
          </w:p>
        </w:tc>
      </w:tr>
    </w:tbl>
    <w:p w14:paraId="515EEE8D" w14:textId="77777777" w:rsidR="000406F0" w:rsidRPr="000406F0" w:rsidRDefault="000406F0" w:rsidP="000406F0">
      <w:pPr>
        <w:rPr>
          <w:rFonts w:ascii="Times New Roman" w:hAnsi="Times New Roman"/>
          <w:sz w:val="24"/>
          <w:szCs w:val="24"/>
          <w:lang w:val="uk-UA"/>
        </w:rPr>
      </w:pPr>
    </w:p>
    <w:p w14:paraId="41F28A9D" w14:textId="77777777" w:rsidR="000406F0" w:rsidRPr="000406F0" w:rsidRDefault="000406F0" w:rsidP="000406F0">
      <w:pPr>
        <w:rPr>
          <w:rFonts w:ascii="Times New Roman" w:hAnsi="Times New Roman"/>
          <w:sz w:val="24"/>
          <w:szCs w:val="24"/>
          <w:lang w:val="uk-UA"/>
        </w:rPr>
      </w:pPr>
    </w:p>
    <w:p w14:paraId="10BC7863" w14:textId="77777777" w:rsidR="000406F0" w:rsidRPr="000406F0" w:rsidRDefault="000406F0" w:rsidP="000406F0">
      <w:pPr>
        <w:rPr>
          <w:rFonts w:ascii="Times New Roman" w:hAnsi="Times New Roman"/>
          <w:sz w:val="24"/>
          <w:szCs w:val="24"/>
          <w:lang w:val="uk-UA"/>
        </w:rPr>
      </w:pPr>
    </w:p>
    <w:tbl>
      <w:tblPr>
        <w:tblW w:w="9780" w:type="dxa"/>
        <w:jc w:val="center"/>
        <w:tblLayout w:type="fixed"/>
        <w:tblLook w:val="01E0" w:firstRow="1" w:lastRow="1" w:firstColumn="1" w:lastColumn="1" w:noHBand="0" w:noVBand="0"/>
      </w:tblPr>
      <w:tblGrid>
        <w:gridCol w:w="4749"/>
        <w:gridCol w:w="5031"/>
      </w:tblGrid>
      <w:tr w:rsidR="000406F0" w:rsidRPr="000406F0" w14:paraId="4EED7FEA" w14:textId="77777777" w:rsidTr="00480D87">
        <w:trPr>
          <w:jc w:val="center"/>
        </w:trPr>
        <w:tc>
          <w:tcPr>
            <w:tcW w:w="4749" w:type="dxa"/>
            <w:hideMark/>
          </w:tcPr>
          <w:p w14:paraId="29632F27" w14:textId="77777777" w:rsidR="000406F0" w:rsidRPr="000406F0" w:rsidRDefault="000406F0" w:rsidP="00FC7D26">
            <w:pPr>
              <w:pStyle w:val="af"/>
              <w:jc w:val="center"/>
              <w:rPr>
                <w:rFonts w:ascii="Times New Roman" w:hAnsi="Times New Roman" w:cs="Times New Roman"/>
                <w:b/>
                <w:sz w:val="24"/>
                <w:szCs w:val="24"/>
              </w:rPr>
            </w:pPr>
            <w:proofErr w:type="spellStart"/>
            <w:r w:rsidRPr="000406F0">
              <w:rPr>
                <w:rFonts w:ascii="Times New Roman" w:hAnsi="Times New Roman" w:cs="Times New Roman"/>
                <w:b/>
                <w:sz w:val="24"/>
                <w:szCs w:val="24"/>
              </w:rPr>
              <w:t>Постачальник</w:t>
            </w:r>
            <w:proofErr w:type="spellEnd"/>
            <w:r w:rsidRPr="000406F0">
              <w:rPr>
                <w:rFonts w:ascii="Times New Roman" w:hAnsi="Times New Roman" w:cs="Times New Roman"/>
                <w:b/>
                <w:sz w:val="24"/>
                <w:szCs w:val="24"/>
              </w:rPr>
              <w:t>:</w:t>
            </w:r>
          </w:p>
        </w:tc>
        <w:tc>
          <w:tcPr>
            <w:tcW w:w="5031" w:type="dxa"/>
          </w:tcPr>
          <w:p w14:paraId="5D14C60E" w14:textId="77777777" w:rsidR="000406F0" w:rsidRPr="000406F0" w:rsidRDefault="000406F0" w:rsidP="00FC7D26">
            <w:pPr>
              <w:pStyle w:val="af"/>
              <w:ind w:left="-108"/>
              <w:jc w:val="center"/>
              <w:rPr>
                <w:rFonts w:ascii="Times New Roman" w:hAnsi="Times New Roman" w:cs="Times New Roman"/>
                <w:b/>
                <w:sz w:val="24"/>
                <w:szCs w:val="24"/>
              </w:rPr>
            </w:pPr>
            <w:proofErr w:type="spellStart"/>
            <w:r w:rsidRPr="000406F0">
              <w:rPr>
                <w:rFonts w:ascii="Times New Roman" w:hAnsi="Times New Roman" w:cs="Times New Roman"/>
                <w:b/>
                <w:sz w:val="24"/>
                <w:szCs w:val="24"/>
              </w:rPr>
              <w:t>Замовник</w:t>
            </w:r>
            <w:proofErr w:type="spellEnd"/>
            <w:r w:rsidRPr="000406F0">
              <w:rPr>
                <w:rFonts w:ascii="Times New Roman" w:hAnsi="Times New Roman" w:cs="Times New Roman"/>
                <w:b/>
                <w:sz w:val="24"/>
                <w:szCs w:val="24"/>
              </w:rPr>
              <w:t>:</w:t>
            </w:r>
          </w:p>
          <w:p w14:paraId="00FEED98" w14:textId="77777777" w:rsidR="000406F0" w:rsidRPr="000406F0" w:rsidRDefault="000406F0" w:rsidP="00FC7D26">
            <w:pPr>
              <w:pStyle w:val="af"/>
              <w:ind w:left="-108"/>
              <w:jc w:val="center"/>
              <w:rPr>
                <w:rFonts w:ascii="Times New Roman" w:hAnsi="Times New Roman" w:cs="Times New Roman"/>
                <w:b/>
                <w:sz w:val="24"/>
                <w:szCs w:val="24"/>
              </w:rPr>
            </w:pPr>
          </w:p>
        </w:tc>
      </w:tr>
      <w:tr w:rsidR="00480D87" w:rsidRPr="000406F0" w14:paraId="382DB0E0" w14:textId="77777777" w:rsidTr="00480D87">
        <w:trPr>
          <w:trHeight w:val="782"/>
          <w:jc w:val="center"/>
        </w:trPr>
        <w:tc>
          <w:tcPr>
            <w:tcW w:w="4749" w:type="dxa"/>
            <w:vAlign w:val="center"/>
          </w:tcPr>
          <w:p w14:paraId="0851077C" w14:textId="60A4E080" w:rsidR="00480D87" w:rsidRPr="000406F0" w:rsidRDefault="00480D87" w:rsidP="00FC7D26">
            <w:pPr>
              <w:rPr>
                <w:rFonts w:ascii="Times New Roman" w:hAnsi="Times New Roman"/>
                <w:b/>
                <w:sz w:val="24"/>
                <w:szCs w:val="24"/>
              </w:rPr>
            </w:pPr>
          </w:p>
        </w:tc>
        <w:tc>
          <w:tcPr>
            <w:tcW w:w="5031" w:type="dxa"/>
          </w:tcPr>
          <w:p w14:paraId="2AEF44C3" w14:textId="16CA5445" w:rsidR="00480D87" w:rsidRPr="000406F0" w:rsidRDefault="00480D87" w:rsidP="00FC7D26">
            <w:pPr>
              <w:spacing w:before="120"/>
              <w:rPr>
                <w:b/>
              </w:rPr>
            </w:pPr>
          </w:p>
        </w:tc>
      </w:tr>
    </w:tbl>
    <w:p w14:paraId="3CA37D56" w14:textId="77777777" w:rsidR="000406F0" w:rsidRPr="000406F0" w:rsidRDefault="000406F0" w:rsidP="000406F0">
      <w:pPr>
        <w:rPr>
          <w:rFonts w:ascii="Times New Roman" w:hAnsi="Times New Roman"/>
          <w:sz w:val="24"/>
          <w:szCs w:val="24"/>
          <w:lang w:val="uk-UA"/>
        </w:rPr>
      </w:pPr>
    </w:p>
    <w:p w14:paraId="670C29E7" w14:textId="77777777" w:rsidR="000406F0" w:rsidRDefault="000406F0" w:rsidP="00624A0C">
      <w:pPr>
        <w:spacing w:after="0" w:line="240" w:lineRule="auto"/>
        <w:rPr>
          <w:rFonts w:ascii="Times New Roman" w:hAnsi="Times New Roman"/>
          <w:lang w:val="uk-UA"/>
        </w:rPr>
      </w:pPr>
    </w:p>
    <w:p w14:paraId="58B05EB4" w14:textId="77777777" w:rsidR="00283BE8" w:rsidRDefault="00283BE8" w:rsidP="00624A0C">
      <w:pPr>
        <w:spacing w:after="0" w:line="240" w:lineRule="auto"/>
        <w:rPr>
          <w:rFonts w:ascii="Times New Roman" w:hAnsi="Times New Roman"/>
          <w:lang w:val="uk-UA"/>
        </w:rPr>
      </w:pPr>
    </w:p>
    <w:p w14:paraId="012E0CCA" w14:textId="77777777" w:rsidR="00283BE8" w:rsidRDefault="00283BE8" w:rsidP="00624A0C">
      <w:pPr>
        <w:spacing w:after="0" w:line="240" w:lineRule="auto"/>
        <w:rPr>
          <w:rFonts w:ascii="Times New Roman" w:hAnsi="Times New Roman"/>
          <w:lang w:val="uk-UA"/>
        </w:rPr>
      </w:pPr>
    </w:p>
    <w:p w14:paraId="5EAD5C5A" w14:textId="77777777" w:rsidR="00283BE8" w:rsidRDefault="00283BE8" w:rsidP="00624A0C">
      <w:pPr>
        <w:spacing w:after="0" w:line="240" w:lineRule="auto"/>
        <w:rPr>
          <w:rFonts w:ascii="Times New Roman" w:hAnsi="Times New Roman"/>
          <w:lang w:val="uk-UA"/>
        </w:rPr>
      </w:pPr>
    </w:p>
    <w:p w14:paraId="3BBCC0AA" w14:textId="77777777" w:rsidR="00283BE8" w:rsidRDefault="00283BE8" w:rsidP="00624A0C">
      <w:pPr>
        <w:spacing w:after="0" w:line="240" w:lineRule="auto"/>
        <w:rPr>
          <w:rFonts w:ascii="Times New Roman" w:hAnsi="Times New Roman"/>
          <w:lang w:val="uk-UA"/>
        </w:rPr>
      </w:pPr>
    </w:p>
    <w:p w14:paraId="53380223" w14:textId="77777777" w:rsidR="00283BE8" w:rsidRDefault="00283BE8" w:rsidP="00624A0C">
      <w:pPr>
        <w:spacing w:after="0" w:line="240" w:lineRule="auto"/>
        <w:rPr>
          <w:rFonts w:ascii="Times New Roman" w:hAnsi="Times New Roman"/>
          <w:lang w:val="uk-UA"/>
        </w:rPr>
      </w:pPr>
    </w:p>
    <w:p w14:paraId="26B6E463" w14:textId="77777777" w:rsidR="00283BE8" w:rsidRDefault="00283BE8" w:rsidP="00624A0C">
      <w:pPr>
        <w:spacing w:after="0" w:line="240" w:lineRule="auto"/>
        <w:rPr>
          <w:rFonts w:ascii="Times New Roman" w:hAnsi="Times New Roman"/>
          <w:lang w:val="uk-UA"/>
        </w:rPr>
      </w:pPr>
    </w:p>
    <w:p w14:paraId="5164847A" w14:textId="77777777" w:rsidR="00283BE8" w:rsidRDefault="00283BE8" w:rsidP="00624A0C">
      <w:pPr>
        <w:spacing w:after="0" w:line="240" w:lineRule="auto"/>
        <w:rPr>
          <w:rFonts w:ascii="Times New Roman" w:hAnsi="Times New Roman"/>
          <w:lang w:val="uk-UA"/>
        </w:rPr>
      </w:pPr>
    </w:p>
    <w:p w14:paraId="183B2659" w14:textId="77777777" w:rsidR="00283BE8" w:rsidRDefault="00283BE8" w:rsidP="00624A0C">
      <w:pPr>
        <w:spacing w:after="0" w:line="240" w:lineRule="auto"/>
        <w:rPr>
          <w:rFonts w:ascii="Times New Roman" w:hAnsi="Times New Roman"/>
          <w:lang w:val="uk-UA"/>
        </w:rPr>
      </w:pPr>
    </w:p>
    <w:p w14:paraId="303AD8A2" w14:textId="77777777" w:rsidR="00283BE8" w:rsidRDefault="00283BE8" w:rsidP="00624A0C">
      <w:pPr>
        <w:spacing w:after="0" w:line="240" w:lineRule="auto"/>
        <w:rPr>
          <w:rFonts w:ascii="Times New Roman" w:hAnsi="Times New Roman"/>
          <w:lang w:val="uk-UA"/>
        </w:rPr>
      </w:pPr>
    </w:p>
    <w:p w14:paraId="5C959072" w14:textId="77777777" w:rsidR="00283BE8" w:rsidRDefault="00283BE8" w:rsidP="00624A0C">
      <w:pPr>
        <w:spacing w:after="0" w:line="240" w:lineRule="auto"/>
        <w:rPr>
          <w:rFonts w:ascii="Times New Roman" w:hAnsi="Times New Roman"/>
          <w:lang w:val="uk-UA"/>
        </w:rPr>
      </w:pPr>
    </w:p>
    <w:p w14:paraId="70D35E32" w14:textId="77777777" w:rsidR="00283BE8" w:rsidRDefault="00283BE8" w:rsidP="00624A0C">
      <w:pPr>
        <w:spacing w:after="0" w:line="240" w:lineRule="auto"/>
        <w:rPr>
          <w:rFonts w:ascii="Times New Roman" w:hAnsi="Times New Roman"/>
          <w:lang w:val="uk-UA"/>
        </w:rPr>
      </w:pPr>
    </w:p>
    <w:p w14:paraId="77D19CDF" w14:textId="77777777" w:rsidR="00283BE8" w:rsidRDefault="00283BE8" w:rsidP="00624A0C">
      <w:pPr>
        <w:spacing w:after="0" w:line="240" w:lineRule="auto"/>
        <w:rPr>
          <w:rFonts w:ascii="Times New Roman" w:hAnsi="Times New Roman"/>
          <w:lang w:val="uk-UA"/>
        </w:rPr>
      </w:pPr>
    </w:p>
    <w:p w14:paraId="3F7C08D4" w14:textId="77777777" w:rsidR="00283BE8" w:rsidRDefault="00283BE8" w:rsidP="00624A0C">
      <w:pPr>
        <w:spacing w:after="0" w:line="240" w:lineRule="auto"/>
        <w:rPr>
          <w:rFonts w:ascii="Times New Roman" w:hAnsi="Times New Roman"/>
          <w:lang w:val="uk-UA"/>
        </w:rPr>
      </w:pPr>
    </w:p>
    <w:p w14:paraId="146B8390" w14:textId="77777777" w:rsidR="00283BE8" w:rsidRDefault="00283BE8" w:rsidP="00624A0C">
      <w:pPr>
        <w:spacing w:after="0" w:line="240" w:lineRule="auto"/>
        <w:rPr>
          <w:rFonts w:ascii="Times New Roman" w:hAnsi="Times New Roman"/>
          <w:lang w:val="uk-UA"/>
        </w:rPr>
      </w:pPr>
    </w:p>
    <w:p w14:paraId="2C0AC7D3" w14:textId="61647392" w:rsidR="00283BE8" w:rsidRDefault="00283BE8" w:rsidP="00624A0C">
      <w:pPr>
        <w:spacing w:after="0" w:line="240" w:lineRule="auto"/>
        <w:rPr>
          <w:rFonts w:ascii="Times New Roman" w:hAnsi="Times New Roman"/>
          <w:lang w:val="uk-UA"/>
        </w:rPr>
      </w:pPr>
    </w:p>
    <w:p w14:paraId="65B28686" w14:textId="77777777" w:rsidR="00480D87" w:rsidRDefault="00480D87" w:rsidP="00624A0C">
      <w:pPr>
        <w:spacing w:after="0" w:line="240" w:lineRule="auto"/>
        <w:rPr>
          <w:rFonts w:ascii="Times New Roman" w:hAnsi="Times New Roman"/>
          <w:lang w:val="uk-UA"/>
        </w:rPr>
      </w:pPr>
    </w:p>
    <w:p w14:paraId="34A0A6B8" w14:textId="77777777" w:rsidR="00283BE8" w:rsidRDefault="00283BE8" w:rsidP="00283BE8">
      <w:pPr>
        <w:spacing w:after="0" w:line="240" w:lineRule="auto"/>
        <w:jc w:val="center"/>
        <w:rPr>
          <w:rFonts w:ascii="Cambria" w:hAnsi="Cambria"/>
          <w:b/>
          <w:i/>
          <w:iCs/>
          <w:sz w:val="18"/>
          <w:szCs w:val="18"/>
          <w:lang w:val="uk-UA"/>
        </w:rPr>
      </w:pPr>
    </w:p>
    <w:p w14:paraId="1228BC1C" w14:textId="77777777" w:rsidR="00283BE8" w:rsidRPr="000406F0" w:rsidRDefault="00283BE8" w:rsidP="00283BE8">
      <w:pPr>
        <w:spacing w:after="0" w:line="240" w:lineRule="auto"/>
        <w:ind w:left="4956"/>
        <w:jc w:val="right"/>
        <w:rPr>
          <w:rFonts w:ascii="Times New Roman" w:hAnsi="Times New Roman"/>
          <w:b/>
          <w:lang w:val="uk-UA"/>
        </w:rPr>
      </w:pPr>
      <w:r w:rsidRPr="000406F0">
        <w:rPr>
          <w:rFonts w:ascii="Times New Roman" w:hAnsi="Times New Roman"/>
          <w:sz w:val="24"/>
          <w:szCs w:val="24"/>
          <w:lang w:val="uk-UA"/>
        </w:rPr>
        <w:t xml:space="preserve">                 </w:t>
      </w:r>
      <w:r w:rsidRPr="000406F0">
        <w:rPr>
          <w:rFonts w:ascii="Times New Roman" w:hAnsi="Times New Roman"/>
          <w:sz w:val="24"/>
          <w:szCs w:val="24"/>
          <w:u w:val="single"/>
          <w:lang w:val="uk-UA"/>
        </w:rPr>
        <w:t xml:space="preserve"> </w:t>
      </w:r>
      <w:r>
        <w:rPr>
          <w:rFonts w:ascii="Times New Roman" w:hAnsi="Times New Roman"/>
          <w:b/>
        </w:rPr>
        <w:t xml:space="preserve">ДОДАТОК </w:t>
      </w:r>
      <w:r>
        <w:rPr>
          <w:rFonts w:ascii="Times New Roman" w:hAnsi="Times New Roman"/>
          <w:b/>
          <w:lang w:val="uk-UA"/>
        </w:rPr>
        <w:t>4</w:t>
      </w:r>
    </w:p>
    <w:p w14:paraId="6A011C94" w14:textId="2E095319" w:rsidR="00283BE8" w:rsidRDefault="00283BE8" w:rsidP="001462EC">
      <w:pPr>
        <w:pStyle w:val="a3"/>
        <w:spacing w:beforeAutospacing="0" w:after="0" w:afterAutospacing="0"/>
        <w:jc w:val="right"/>
        <w:rPr>
          <w:sz w:val="22"/>
          <w:szCs w:val="22"/>
        </w:rPr>
      </w:pPr>
      <w:r w:rsidRPr="0078583D">
        <w:rPr>
          <w:sz w:val="22"/>
          <w:szCs w:val="22"/>
        </w:rPr>
        <w:t xml:space="preserve">до </w:t>
      </w:r>
      <w:proofErr w:type="spellStart"/>
      <w:r w:rsidRPr="0078583D">
        <w:rPr>
          <w:sz w:val="22"/>
          <w:szCs w:val="22"/>
        </w:rPr>
        <w:t>тендерної</w:t>
      </w:r>
      <w:proofErr w:type="spellEnd"/>
      <w:r w:rsidRPr="0078583D">
        <w:rPr>
          <w:sz w:val="22"/>
          <w:szCs w:val="22"/>
        </w:rPr>
        <w:t xml:space="preserve"> </w:t>
      </w:r>
      <w:proofErr w:type="spellStart"/>
      <w:r w:rsidRPr="0078583D">
        <w:rPr>
          <w:sz w:val="22"/>
          <w:szCs w:val="22"/>
        </w:rPr>
        <w:t>документації</w:t>
      </w:r>
      <w:proofErr w:type="spellEnd"/>
      <w:r w:rsidRPr="0078583D">
        <w:rPr>
          <w:sz w:val="22"/>
          <w:szCs w:val="22"/>
        </w:rPr>
        <w:t xml:space="preserve"> </w:t>
      </w:r>
    </w:p>
    <w:p w14:paraId="36C5AC4A" w14:textId="586F744A" w:rsidR="001462EC" w:rsidRDefault="001462EC" w:rsidP="001462EC">
      <w:pPr>
        <w:pStyle w:val="a3"/>
        <w:spacing w:beforeAutospacing="0" w:after="0" w:afterAutospacing="0"/>
        <w:jc w:val="right"/>
        <w:rPr>
          <w:sz w:val="22"/>
          <w:szCs w:val="22"/>
        </w:rPr>
      </w:pPr>
    </w:p>
    <w:p w14:paraId="46CD19D1" w14:textId="77777777" w:rsidR="001462EC" w:rsidRPr="001462EC" w:rsidRDefault="001462EC" w:rsidP="001462EC">
      <w:pPr>
        <w:pStyle w:val="a3"/>
        <w:spacing w:beforeAutospacing="0" w:after="0" w:afterAutospacing="0"/>
        <w:jc w:val="right"/>
        <w:rPr>
          <w:sz w:val="22"/>
          <w:szCs w:val="22"/>
        </w:rPr>
      </w:pPr>
    </w:p>
    <w:p w14:paraId="47B2443D" w14:textId="1529B8E0" w:rsidR="00283BE8" w:rsidRPr="005319AD" w:rsidRDefault="00283BE8" w:rsidP="00283BE8">
      <w:pPr>
        <w:spacing w:after="0" w:line="240" w:lineRule="auto"/>
        <w:jc w:val="center"/>
        <w:rPr>
          <w:rFonts w:ascii="Cambria" w:hAnsi="Cambria"/>
          <w:b/>
          <w:i/>
          <w:iCs/>
          <w:sz w:val="18"/>
          <w:szCs w:val="18"/>
        </w:rPr>
      </w:pPr>
      <w:r w:rsidRPr="005319AD">
        <w:rPr>
          <w:rFonts w:ascii="Cambria" w:hAnsi="Cambria"/>
          <w:b/>
          <w:i/>
          <w:iCs/>
          <w:sz w:val="18"/>
          <w:szCs w:val="18"/>
        </w:rPr>
        <w:t>Форма „</w:t>
      </w:r>
      <w:proofErr w:type="spellStart"/>
      <w:r w:rsidRPr="005319AD">
        <w:rPr>
          <w:rFonts w:ascii="Cambria" w:hAnsi="Cambria"/>
          <w:b/>
          <w:i/>
          <w:iCs/>
          <w:sz w:val="18"/>
          <w:szCs w:val="18"/>
        </w:rPr>
        <w:t>Ціно</w:t>
      </w:r>
      <w:proofErr w:type="spellEnd"/>
      <w:r w:rsidR="001F7F70">
        <w:rPr>
          <w:rFonts w:ascii="Cambria" w:hAnsi="Cambria"/>
          <w:b/>
          <w:i/>
          <w:iCs/>
          <w:sz w:val="18"/>
          <w:szCs w:val="18"/>
          <w:lang w:val="uk-UA"/>
        </w:rPr>
        <w:t>в</w:t>
      </w:r>
      <w:r w:rsidRPr="005319AD">
        <w:rPr>
          <w:rFonts w:ascii="Cambria" w:hAnsi="Cambria"/>
          <w:b/>
          <w:i/>
          <w:iCs/>
          <w:sz w:val="18"/>
          <w:szCs w:val="18"/>
        </w:rPr>
        <w:t xml:space="preserve">а </w:t>
      </w:r>
      <w:proofErr w:type="spellStart"/>
      <w:r w:rsidRPr="005319AD">
        <w:rPr>
          <w:rFonts w:ascii="Cambria" w:hAnsi="Cambria"/>
          <w:b/>
          <w:i/>
          <w:iCs/>
          <w:sz w:val="18"/>
          <w:szCs w:val="18"/>
        </w:rPr>
        <w:t>пропозиція</w:t>
      </w:r>
      <w:proofErr w:type="spellEnd"/>
      <w:r w:rsidRPr="005319AD">
        <w:rPr>
          <w:rFonts w:ascii="Cambria" w:hAnsi="Cambria"/>
          <w:b/>
          <w:i/>
          <w:iCs/>
          <w:sz w:val="18"/>
          <w:szCs w:val="18"/>
        </w:rPr>
        <w:t xml:space="preserve">" </w:t>
      </w:r>
      <w:proofErr w:type="spellStart"/>
      <w:r w:rsidRPr="005319AD">
        <w:rPr>
          <w:rFonts w:ascii="Cambria" w:hAnsi="Cambria"/>
          <w:b/>
          <w:i/>
          <w:iCs/>
          <w:sz w:val="18"/>
          <w:szCs w:val="18"/>
        </w:rPr>
        <w:t>подається</w:t>
      </w:r>
      <w:proofErr w:type="spellEnd"/>
      <w:r w:rsidRPr="005319AD">
        <w:rPr>
          <w:rFonts w:ascii="Cambria" w:hAnsi="Cambria"/>
          <w:b/>
          <w:i/>
          <w:iCs/>
          <w:sz w:val="18"/>
          <w:szCs w:val="18"/>
        </w:rPr>
        <w:t xml:space="preserve"> у </w:t>
      </w:r>
      <w:proofErr w:type="spellStart"/>
      <w:r w:rsidRPr="005319AD">
        <w:rPr>
          <w:rFonts w:ascii="Cambria" w:hAnsi="Cambria"/>
          <w:b/>
          <w:i/>
          <w:iCs/>
          <w:sz w:val="18"/>
          <w:szCs w:val="18"/>
        </w:rPr>
        <w:t>вигляді</w:t>
      </w:r>
      <w:proofErr w:type="spellEnd"/>
      <w:r w:rsidRPr="005319AD">
        <w:rPr>
          <w:rFonts w:ascii="Cambria" w:hAnsi="Cambria"/>
          <w:b/>
          <w:i/>
          <w:iCs/>
          <w:sz w:val="18"/>
          <w:szCs w:val="18"/>
        </w:rPr>
        <w:t xml:space="preserve">, </w:t>
      </w:r>
      <w:proofErr w:type="spellStart"/>
      <w:r w:rsidRPr="005319AD">
        <w:rPr>
          <w:rFonts w:ascii="Cambria" w:hAnsi="Cambria"/>
          <w:b/>
          <w:i/>
          <w:iCs/>
          <w:sz w:val="18"/>
          <w:szCs w:val="18"/>
        </w:rPr>
        <w:t>наведеному</w:t>
      </w:r>
      <w:proofErr w:type="spellEnd"/>
      <w:r w:rsidRPr="005319AD">
        <w:rPr>
          <w:rFonts w:ascii="Cambria" w:hAnsi="Cambria"/>
          <w:b/>
          <w:i/>
          <w:iCs/>
          <w:sz w:val="18"/>
          <w:szCs w:val="18"/>
        </w:rPr>
        <w:t xml:space="preserve"> </w:t>
      </w:r>
      <w:proofErr w:type="spellStart"/>
      <w:r w:rsidRPr="005319AD">
        <w:rPr>
          <w:rFonts w:ascii="Cambria" w:hAnsi="Cambria"/>
          <w:b/>
          <w:i/>
          <w:iCs/>
          <w:sz w:val="18"/>
          <w:szCs w:val="18"/>
        </w:rPr>
        <w:t>нижче</w:t>
      </w:r>
      <w:proofErr w:type="spellEnd"/>
      <w:r w:rsidRPr="005319AD">
        <w:rPr>
          <w:rFonts w:ascii="Cambria" w:hAnsi="Cambria"/>
          <w:b/>
          <w:i/>
          <w:iCs/>
          <w:sz w:val="18"/>
          <w:szCs w:val="18"/>
        </w:rPr>
        <w:t xml:space="preserve">, на </w:t>
      </w:r>
      <w:proofErr w:type="spellStart"/>
      <w:r w:rsidRPr="005319AD">
        <w:rPr>
          <w:rFonts w:ascii="Cambria" w:hAnsi="Cambria"/>
          <w:b/>
          <w:i/>
          <w:iCs/>
          <w:sz w:val="18"/>
          <w:szCs w:val="18"/>
        </w:rPr>
        <w:t>фірмовому</w:t>
      </w:r>
      <w:proofErr w:type="spellEnd"/>
      <w:r w:rsidRPr="005319AD">
        <w:rPr>
          <w:rFonts w:ascii="Cambria" w:hAnsi="Cambria"/>
          <w:b/>
          <w:i/>
          <w:iCs/>
          <w:sz w:val="18"/>
          <w:szCs w:val="18"/>
        </w:rPr>
        <w:t xml:space="preserve"> бланку </w:t>
      </w:r>
      <w:proofErr w:type="spellStart"/>
      <w:r w:rsidRPr="005319AD">
        <w:rPr>
          <w:rFonts w:ascii="Cambria" w:hAnsi="Cambria"/>
          <w:b/>
          <w:i/>
          <w:iCs/>
          <w:sz w:val="18"/>
          <w:szCs w:val="18"/>
        </w:rPr>
        <w:t>учасника</w:t>
      </w:r>
      <w:proofErr w:type="spellEnd"/>
      <w:r w:rsidRPr="005319AD">
        <w:rPr>
          <w:rFonts w:ascii="Cambria" w:hAnsi="Cambria"/>
          <w:b/>
          <w:i/>
          <w:iCs/>
          <w:sz w:val="18"/>
          <w:szCs w:val="18"/>
        </w:rPr>
        <w:t xml:space="preserve"> (за </w:t>
      </w:r>
      <w:proofErr w:type="spellStart"/>
      <w:r w:rsidRPr="005319AD">
        <w:rPr>
          <w:rFonts w:ascii="Cambria" w:hAnsi="Cambria"/>
          <w:b/>
          <w:i/>
          <w:iCs/>
          <w:sz w:val="18"/>
          <w:szCs w:val="18"/>
        </w:rPr>
        <w:t>наявності</w:t>
      </w:r>
      <w:proofErr w:type="spellEnd"/>
      <w:r w:rsidRPr="005319AD">
        <w:rPr>
          <w:rFonts w:ascii="Cambria" w:hAnsi="Cambria"/>
          <w:b/>
          <w:i/>
          <w:iCs/>
          <w:sz w:val="18"/>
          <w:szCs w:val="18"/>
        </w:rPr>
        <w:t xml:space="preserve">). </w:t>
      </w:r>
      <w:proofErr w:type="spellStart"/>
      <w:r w:rsidRPr="005319AD">
        <w:rPr>
          <w:rFonts w:ascii="Cambria" w:hAnsi="Cambria"/>
          <w:b/>
          <w:i/>
          <w:iCs/>
          <w:sz w:val="18"/>
          <w:szCs w:val="18"/>
        </w:rPr>
        <w:t>Учасник</w:t>
      </w:r>
      <w:proofErr w:type="spellEnd"/>
      <w:r w:rsidRPr="005319AD">
        <w:rPr>
          <w:rFonts w:ascii="Cambria" w:hAnsi="Cambria"/>
          <w:b/>
          <w:i/>
          <w:iCs/>
          <w:sz w:val="18"/>
          <w:szCs w:val="18"/>
        </w:rPr>
        <w:t xml:space="preserve"> не повинен </w:t>
      </w:r>
      <w:proofErr w:type="spellStart"/>
      <w:r w:rsidRPr="005319AD">
        <w:rPr>
          <w:rFonts w:ascii="Cambria" w:hAnsi="Cambria"/>
          <w:b/>
          <w:i/>
          <w:iCs/>
          <w:sz w:val="18"/>
          <w:szCs w:val="18"/>
        </w:rPr>
        <w:t>відступати</w:t>
      </w:r>
      <w:proofErr w:type="spellEnd"/>
      <w:r w:rsidRPr="005319AD">
        <w:rPr>
          <w:rFonts w:ascii="Cambria" w:hAnsi="Cambria"/>
          <w:b/>
          <w:i/>
          <w:iCs/>
          <w:sz w:val="18"/>
          <w:szCs w:val="18"/>
        </w:rPr>
        <w:t xml:space="preserve"> </w:t>
      </w:r>
      <w:proofErr w:type="spellStart"/>
      <w:r w:rsidRPr="005319AD">
        <w:rPr>
          <w:rFonts w:ascii="Cambria" w:hAnsi="Cambria"/>
          <w:b/>
          <w:i/>
          <w:iCs/>
          <w:sz w:val="18"/>
          <w:szCs w:val="18"/>
        </w:rPr>
        <w:t>від</w:t>
      </w:r>
      <w:proofErr w:type="spellEnd"/>
      <w:r w:rsidRPr="005319AD">
        <w:rPr>
          <w:rFonts w:ascii="Cambria" w:hAnsi="Cambria"/>
          <w:b/>
          <w:i/>
          <w:iCs/>
          <w:sz w:val="18"/>
          <w:szCs w:val="18"/>
        </w:rPr>
        <w:t xml:space="preserve"> </w:t>
      </w:r>
      <w:proofErr w:type="spellStart"/>
      <w:r w:rsidRPr="005319AD">
        <w:rPr>
          <w:rFonts w:ascii="Cambria" w:hAnsi="Cambria"/>
          <w:b/>
          <w:i/>
          <w:iCs/>
          <w:sz w:val="18"/>
          <w:szCs w:val="18"/>
        </w:rPr>
        <w:t>даної</w:t>
      </w:r>
      <w:proofErr w:type="spellEnd"/>
      <w:r w:rsidRPr="005319AD">
        <w:rPr>
          <w:rFonts w:ascii="Cambria" w:hAnsi="Cambria"/>
          <w:b/>
          <w:i/>
          <w:iCs/>
          <w:sz w:val="18"/>
          <w:szCs w:val="18"/>
        </w:rPr>
        <w:t xml:space="preserve"> </w:t>
      </w:r>
      <w:proofErr w:type="spellStart"/>
      <w:r w:rsidRPr="005319AD">
        <w:rPr>
          <w:rFonts w:ascii="Cambria" w:hAnsi="Cambria"/>
          <w:b/>
          <w:i/>
          <w:iCs/>
          <w:sz w:val="18"/>
          <w:szCs w:val="18"/>
        </w:rPr>
        <w:t>форми</w:t>
      </w:r>
      <w:proofErr w:type="spellEnd"/>
      <w:r w:rsidRPr="005319AD">
        <w:rPr>
          <w:rFonts w:ascii="Cambria" w:hAnsi="Cambria"/>
          <w:b/>
          <w:i/>
          <w:iCs/>
          <w:sz w:val="18"/>
          <w:szCs w:val="18"/>
        </w:rPr>
        <w:t>.</w:t>
      </w:r>
    </w:p>
    <w:p w14:paraId="1CF0B646" w14:textId="77777777" w:rsidR="00283BE8" w:rsidRPr="005319AD" w:rsidRDefault="00283BE8" w:rsidP="00283BE8">
      <w:pPr>
        <w:tabs>
          <w:tab w:val="left" w:pos="9781"/>
          <w:tab w:val="left" w:pos="10206"/>
        </w:tabs>
        <w:suppressAutoHyphens/>
        <w:spacing w:after="0" w:line="240" w:lineRule="auto"/>
        <w:ind w:left="284" w:right="709"/>
        <w:jc w:val="center"/>
        <w:rPr>
          <w:rFonts w:ascii="Times New Roman" w:hAnsi="Times New Roman"/>
          <w:b/>
          <w:bCs/>
        </w:rPr>
      </w:pPr>
      <w:r w:rsidRPr="005319AD">
        <w:rPr>
          <w:rFonts w:ascii="Times New Roman" w:hAnsi="Times New Roman"/>
          <w:b/>
          <w:bCs/>
          <w:sz w:val="24"/>
          <w:szCs w:val="24"/>
          <w:lang w:eastAsia="ar-SA"/>
        </w:rPr>
        <w:t>ФОРМА „</w:t>
      </w:r>
      <w:proofErr w:type="spellStart"/>
      <w:r w:rsidRPr="005319AD">
        <w:rPr>
          <w:rFonts w:ascii="Times New Roman" w:hAnsi="Times New Roman"/>
          <w:b/>
          <w:bCs/>
          <w:sz w:val="26"/>
          <w:szCs w:val="26"/>
          <w:lang w:eastAsia="ar-SA"/>
        </w:rPr>
        <w:t>Тендерна</w:t>
      </w:r>
      <w:proofErr w:type="spellEnd"/>
      <w:r w:rsidRPr="005319AD">
        <w:rPr>
          <w:rFonts w:ascii="Times New Roman" w:hAnsi="Times New Roman"/>
          <w:b/>
          <w:bCs/>
          <w:sz w:val="26"/>
          <w:szCs w:val="26"/>
          <w:lang w:eastAsia="ar-SA"/>
        </w:rPr>
        <w:t xml:space="preserve"> </w:t>
      </w:r>
      <w:proofErr w:type="spellStart"/>
      <w:r w:rsidRPr="005319AD">
        <w:rPr>
          <w:rFonts w:ascii="Times New Roman" w:hAnsi="Times New Roman"/>
          <w:b/>
          <w:bCs/>
          <w:sz w:val="26"/>
          <w:szCs w:val="26"/>
          <w:lang w:eastAsia="ar-SA"/>
        </w:rPr>
        <w:t>пропозиція</w:t>
      </w:r>
      <w:proofErr w:type="spellEnd"/>
      <w:r w:rsidRPr="005319AD">
        <w:rPr>
          <w:rFonts w:ascii="Times New Roman" w:hAnsi="Times New Roman"/>
          <w:b/>
          <w:bCs/>
          <w:sz w:val="26"/>
          <w:szCs w:val="26"/>
          <w:lang w:eastAsia="ar-SA"/>
        </w:rPr>
        <w:t>”</w:t>
      </w:r>
    </w:p>
    <w:p w14:paraId="598D544D" w14:textId="77777777" w:rsidR="00283BE8" w:rsidRPr="005319AD" w:rsidRDefault="00283BE8" w:rsidP="00283BE8">
      <w:pPr>
        <w:suppressAutoHyphens/>
        <w:spacing w:before="60" w:after="60" w:line="240" w:lineRule="auto"/>
        <w:ind w:hanging="720"/>
        <w:jc w:val="center"/>
        <w:outlineLvl w:val="0"/>
        <w:rPr>
          <w:rFonts w:ascii="Times New Roman" w:hAnsi="Times New Roman"/>
          <w:i/>
          <w:sz w:val="20"/>
          <w:szCs w:val="20"/>
          <w:lang w:eastAsia="ar-SA"/>
        </w:rPr>
      </w:pPr>
      <w:r w:rsidRPr="005319AD">
        <w:rPr>
          <w:rFonts w:ascii="Times New Roman" w:hAnsi="Times New Roman"/>
          <w:i/>
          <w:sz w:val="20"/>
          <w:szCs w:val="20"/>
          <w:lang w:eastAsia="ar-SA"/>
        </w:rPr>
        <w:t xml:space="preserve">(форма, яка </w:t>
      </w:r>
      <w:proofErr w:type="spellStart"/>
      <w:r w:rsidRPr="005319AD">
        <w:rPr>
          <w:rFonts w:ascii="Times New Roman" w:hAnsi="Times New Roman"/>
          <w:i/>
          <w:sz w:val="20"/>
          <w:szCs w:val="20"/>
          <w:lang w:eastAsia="ar-SA"/>
        </w:rPr>
        <w:t>подається</w:t>
      </w:r>
      <w:proofErr w:type="spellEnd"/>
      <w:r w:rsidRPr="005319AD">
        <w:rPr>
          <w:rFonts w:ascii="Times New Roman" w:hAnsi="Times New Roman"/>
          <w:i/>
          <w:sz w:val="20"/>
          <w:szCs w:val="20"/>
          <w:lang w:eastAsia="ar-SA"/>
        </w:rPr>
        <w:t xml:space="preserve"> </w:t>
      </w:r>
      <w:proofErr w:type="spellStart"/>
      <w:r w:rsidRPr="005319AD">
        <w:rPr>
          <w:rFonts w:ascii="Times New Roman" w:hAnsi="Times New Roman"/>
          <w:i/>
          <w:sz w:val="20"/>
          <w:szCs w:val="20"/>
          <w:lang w:eastAsia="ar-SA"/>
        </w:rPr>
        <w:t>Учасником</w:t>
      </w:r>
      <w:proofErr w:type="spellEnd"/>
      <w:r w:rsidRPr="005319AD">
        <w:rPr>
          <w:rFonts w:ascii="Times New Roman" w:hAnsi="Times New Roman"/>
          <w:i/>
          <w:sz w:val="20"/>
          <w:szCs w:val="20"/>
          <w:lang w:eastAsia="ar-SA"/>
        </w:rPr>
        <w:t xml:space="preserve"> на </w:t>
      </w:r>
      <w:proofErr w:type="spellStart"/>
      <w:r w:rsidRPr="005319AD">
        <w:rPr>
          <w:rFonts w:ascii="Times New Roman" w:hAnsi="Times New Roman"/>
          <w:i/>
          <w:sz w:val="20"/>
          <w:szCs w:val="20"/>
          <w:lang w:eastAsia="ar-SA"/>
        </w:rPr>
        <w:t>фірмовому</w:t>
      </w:r>
      <w:proofErr w:type="spellEnd"/>
      <w:r w:rsidRPr="005319AD">
        <w:rPr>
          <w:rFonts w:ascii="Times New Roman" w:hAnsi="Times New Roman"/>
          <w:i/>
          <w:sz w:val="20"/>
          <w:szCs w:val="20"/>
          <w:lang w:eastAsia="ar-SA"/>
        </w:rPr>
        <w:t xml:space="preserve"> бланку)</w:t>
      </w:r>
    </w:p>
    <w:p w14:paraId="1DE7E2A5" w14:textId="0DF3B8D4" w:rsidR="00283BE8" w:rsidRPr="00581280" w:rsidRDefault="00283BE8" w:rsidP="00581280">
      <w:pPr>
        <w:pStyle w:val="a3"/>
        <w:spacing w:after="0"/>
        <w:ind w:firstLine="709"/>
        <w:jc w:val="both"/>
        <w:rPr>
          <w:b/>
          <w:sz w:val="22"/>
          <w:szCs w:val="22"/>
          <w:bdr w:val="none" w:sz="0" w:space="0" w:color="auto" w:frame="1"/>
        </w:rPr>
      </w:pPr>
      <w:r w:rsidRPr="005319AD">
        <w:rPr>
          <w:sz w:val="22"/>
          <w:szCs w:val="22"/>
          <w:lang w:eastAsia="ar-SA"/>
        </w:rPr>
        <w:t xml:space="preserve">Ми, </w:t>
      </w:r>
      <w:r w:rsidRPr="005319AD">
        <w:rPr>
          <w:i/>
          <w:sz w:val="22"/>
          <w:szCs w:val="22"/>
          <w:lang w:eastAsia="ar-SA"/>
        </w:rPr>
        <w:t>(</w:t>
      </w:r>
      <w:proofErr w:type="spellStart"/>
      <w:r w:rsidRPr="005319AD">
        <w:rPr>
          <w:i/>
          <w:sz w:val="22"/>
          <w:szCs w:val="22"/>
          <w:lang w:eastAsia="ar-SA"/>
        </w:rPr>
        <w:t>назва</w:t>
      </w:r>
      <w:proofErr w:type="spellEnd"/>
      <w:r w:rsidRPr="005319AD">
        <w:rPr>
          <w:i/>
          <w:sz w:val="22"/>
          <w:szCs w:val="22"/>
          <w:lang w:eastAsia="ar-SA"/>
        </w:rPr>
        <w:t xml:space="preserve"> </w:t>
      </w:r>
      <w:proofErr w:type="spellStart"/>
      <w:r w:rsidRPr="005319AD">
        <w:rPr>
          <w:i/>
          <w:sz w:val="22"/>
          <w:szCs w:val="22"/>
          <w:lang w:eastAsia="ar-SA"/>
        </w:rPr>
        <w:t>Учасника</w:t>
      </w:r>
      <w:proofErr w:type="spellEnd"/>
      <w:r w:rsidRPr="005319AD">
        <w:rPr>
          <w:i/>
          <w:sz w:val="22"/>
          <w:szCs w:val="22"/>
          <w:lang w:eastAsia="ar-SA"/>
        </w:rPr>
        <w:t>),</w:t>
      </w:r>
      <w:r w:rsidRPr="005319AD">
        <w:rPr>
          <w:sz w:val="22"/>
          <w:szCs w:val="22"/>
          <w:lang w:eastAsia="ar-SA"/>
        </w:rPr>
        <w:t xml:space="preserve"> </w:t>
      </w:r>
      <w:proofErr w:type="spellStart"/>
      <w:r w:rsidRPr="005319AD">
        <w:rPr>
          <w:sz w:val="22"/>
          <w:szCs w:val="22"/>
          <w:lang w:eastAsia="ar-SA"/>
        </w:rPr>
        <w:t>надаємо</w:t>
      </w:r>
      <w:proofErr w:type="spellEnd"/>
      <w:r w:rsidRPr="005319AD">
        <w:rPr>
          <w:sz w:val="22"/>
          <w:szCs w:val="22"/>
          <w:lang w:eastAsia="ar-SA"/>
        </w:rPr>
        <w:t xml:space="preserve"> свою </w:t>
      </w:r>
      <w:proofErr w:type="spellStart"/>
      <w:r w:rsidRPr="005319AD">
        <w:rPr>
          <w:sz w:val="22"/>
          <w:szCs w:val="22"/>
          <w:lang w:eastAsia="ar-SA"/>
        </w:rPr>
        <w:t>цінову</w:t>
      </w:r>
      <w:proofErr w:type="spellEnd"/>
      <w:r w:rsidRPr="005319AD">
        <w:rPr>
          <w:sz w:val="22"/>
          <w:szCs w:val="22"/>
          <w:lang w:eastAsia="ar-SA"/>
        </w:rPr>
        <w:t xml:space="preserve"> </w:t>
      </w:r>
      <w:proofErr w:type="spellStart"/>
      <w:r w:rsidRPr="005319AD">
        <w:rPr>
          <w:sz w:val="22"/>
          <w:szCs w:val="22"/>
          <w:lang w:eastAsia="ar-SA"/>
        </w:rPr>
        <w:t>пропозицію</w:t>
      </w:r>
      <w:proofErr w:type="spellEnd"/>
      <w:r w:rsidRPr="005319AD">
        <w:rPr>
          <w:sz w:val="22"/>
          <w:szCs w:val="22"/>
          <w:lang w:eastAsia="ar-SA"/>
        </w:rPr>
        <w:t xml:space="preserve"> для </w:t>
      </w:r>
      <w:proofErr w:type="spellStart"/>
      <w:r w:rsidRPr="005319AD">
        <w:rPr>
          <w:sz w:val="22"/>
          <w:szCs w:val="22"/>
          <w:lang w:eastAsia="ar-SA"/>
        </w:rPr>
        <w:t>підписання</w:t>
      </w:r>
      <w:proofErr w:type="spellEnd"/>
      <w:r w:rsidRPr="005319AD">
        <w:rPr>
          <w:sz w:val="22"/>
          <w:szCs w:val="22"/>
          <w:lang w:eastAsia="ar-SA"/>
        </w:rPr>
        <w:t xml:space="preserve"> договору за результатами </w:t>
      </w:r>
      <w:proofErr w:type="spellStart"/>
      <w:r w:rsidRPr="005319AD">
        <w:rPr>
          <w:sz w:val="22"/>
          <w:szCs w:val="22"/>
          <w:lang w:eastAsia="ar-SA"/>
        </w:rPr>
        <w:t>аукціону</w:t>
      </w:r>
      <w:proofErr w:type="spellEnd"/>
      <w:r w:rsidRPr="005319AD">
        <w:rPr>
          <w:sz w:val="22"/>
          <w:szCs w:val="22"/>
          <w:lang w:eastAsia="ar-SA"/>
        </w:rPr>
        <w:t xml:space="preserve"> на </w:t>
      </w:r>
      <w:proofErr w:type="spellStart"/>
      <w:r w:rsidRPr="005319AD">
        <w:rPr>
          <w:sz w:val="22"/>
          <w:szCs w:val="22"/>
          <w:lang w:eastAsia="ar-SA"/>
        </w:rPr>
        <w:t>закупівлю</w:t>
      </w:r>
      <w:proofErr w:type="spellEnd"/>
      <w:r w:rsidRPr="005319AD">
        <w:rPr>
          <w:sz w:val="22"/>
          <w:szCs w:val="22"/>
          <w:lang w:eastAsia="ar-SA"/>
        </w:rPr>
        <w:t xml:space="preserve"> –</w:t>
      </w:r>
      <w:r w:rsidRPr="005319AD">
        <w:rPr>
          <w:b/>
          <w:sz w:val="22"/>
          <w:szCs w:val="22"/>
          <w:bdr w:val="none" w:sz="0" w:space="0" w:color="auto" w:frame="1"/>
        </w:rPr>
        <w:t xml:space="preserve"> </w:t>
      </w:r>
      <w:r w:rsidR="00581280" w:rsidRPr="00581280">
        <w:rPr>
          <w:b/>
          <w:sz w:val="22"/>
          <w:szCs w:val="22"/>
          <w:bdr w:val="none" w:sz="0" w:space="0" w:color="auto" w:frame="1"/>
        </w:rPr>
        <w:t xml:space="preserve">Код ДК 021-2015: 09110000-3 — </w:t>
      </w:r>
      <w:proofErr w:type="spellStart"/>
      <w:r w:rsidR="00581280" w:rsidRPr="00581280">
        <w:rPr>
          <w:b/>
          <w:sz w:val="22"/>
          <w:szCs w:val="22"/>
          <w:bdr w:val="none" w:sz="0" w:space="0" w:color="auto" w:frame="1"/>
        </w:rPr>
        <w:t>Тверде</w:t>
      </w:r>
      <w:proofErr w:type="spellEnd"/>
      <w:r w:rsidR="00581280" w:rsidRPr="00581280">
        <w:rPr>
          <w:b/>
          <w:sz w:val="22"/>
          <w:szCs w:val="22"/>
          <w:bdr w:val="none" w:sz="0" w:space="0" w:color="auto" w:frame="1"/>
        </w:rPr>
        <w:t xml:space="preserve"> </w:t>
      </w:r>
      <w:proofErr w:type="spellStart"/>
      <w:r w:rsidR="00581280" w:rsidRPr="00581280">
        <w:rPr>
          <w:b/>
          <w:sz w:val="22"/>
          <w:szCs w:val="22"/>
          <w:bdr w:val="none" w:sz="0" w:space="0" w:color="auto" w:frame="1"/>
        </w:rPr>
        <w:t>паливо</w:t>
      </w:r>
      <w:proofErr w:type="spellEnd"/>
      <w:r w:rsidR="00581280" w:rsidRPr="00581280">
        <w:rPr>
          <w:b/>
          <w:sz w:val="22"/>
          <w:szCs w:val="22"/>
          <w:bdr w:val="none" w:sz="0" w:space="0" w:color="auto" w:frame="1"/>
        </w:rPr>
        <w:t xml:space="preserve"> (</w:t>
      </w:r>
      <w:proofErr w:type="spellStart"/>
      <w:r w:rsidR="00581280" w:rsidRPr="00581280">
        <w:rPr>
          <w:b/>
          <w:sz w:val="22"/>
          <w:szCs w:val="22"/>
          <w:bdr w:val="none" w:sz="0" w:space="0" w:color="auto" w:frame="1"/>
        </w:rPr>
        <w:t>Вугілля</w:t>
      </w:r>
      <w:proofErr w:type="spellEnd"/>
      <w:r w:rsidR="00581280" w:rsidRPr="00581280">
        <w:rPr>
          <w:b/>
          <w:sz w:val="22"/>
          <w:szCs w:val="22"/>
          <w:bdr w:val="none" w:sz="0" w:space="0" w:color="auto" w:frame="1"/>
        </w:rPr>
        <w:t xml:space="preserve"> марки П 6-100 </w:t>
      </w:r>
      <w:proofErr w:type="spellStart"/>
      <w:r w:rsidR="00581280" w:rsidRPr="00581280">
        <w:rPr>
          <w:b/>
          <w:sz w:val="22"/>
          <w:szCs w:val="22"/>
          <w:bdr w:val="none" w:sz="0" w:space="0" w:color="auto" w:frame="1"/>
        </w:rPr>
        <w:t>або</w:t>
      </w:r>
      <w:proofErr w:type="spellEnd"/>
      <w:r w:rsidR="00581280" w:rsidRPr="00581280">
        <w:rPr>
          <w:b/>
          <w:sz w:val="22"/>
          <w:szCs w:val="22"/>
          <w:bdr w:val="none" w:sz="0" w:space="0" w:color="auto" w:frame="1"/>
        </w:rPr>
        <w:t xml:space="preserve"> </w:t>
      </w:r>
      <w:proofErr w:type="spellStart"/>
      <w:r w:rsidR="00581280" w:rsidRPr="00581280">
        <w:rPr>
          <w:b/>
          <w:sz w:val="22"/>
          <w:szCs w:val="22"/>
          <w:bdr w:val="none" w:sz="0" w:space="0" w:color="auto" w:frame="1"/>
        </w:rPr>
        <w:t>еквівалент</w:t>
      </w:r>
      <w:proofErr w:type="spellEnd"/>
      <w:r w:rsidR="00581280" w:rsidRPr="00581280">
        <w:rPr>
          <w:b/>
          <w:sz w:val="22"/>
          <w:szCs w:val="22"/>
          <w:bdr w:val="none" w:sz="0" w:space="0" w:color="auto" w:frame="1"/>
        </w:rPr>
        <w:t xml:space="preserve">  код ДК 021:2015: 09111100-1 – </w:t>
      </w:r>
      <w:proofErr w:type="spellStart"/>
      <w:r w:rsidR="00581280" w:rsidRPr="00581280">
        <w:rPr>
          <w:b/>
          <w:sz w:val="22"/>
          <w:szCs w:val="22"/>
          <w:bdr w:val="none" w:sz="0" w:space="0" w:color="auto" w:frame="1"/>
        </w:rPr>
        <w:t>Вугілля</w:t>
      </w:r>
      <w:proofErr w:type="spellEnd"/>
      <w:r w:rsidR="00581280" w:rsidRPr="00581280">
        <w:rPr>
          <w:b/>
          <w:sz w:val="22"/>
          <w:szCs w:val="22"/>
          <w:bdr w:val="none" w:sz="0" w:space="0" w:color="auto" w:frame="1"/>
        </w:rPr>
        <w:t>)</w:t>
      </w:r>
      <w:r w:rsidRPr="00283BE8">
        <w:rPr>
          <w:b/>
          <w:bCs/>
          <w:i/>
          <w:sz w:val="22"/>
          <w:szCs w:val="22"/>
        </w:rPr>
        <w:t>,</w:t>
      </w:r>
      <w:r w:rsidRPr="005319AD">
        <w:rPr>
          <w:b/>
          <w:bCs/>
          <w:i/>
          <w:sz w:val="22"/>
          <w:szCs w:val="22"/>
        </w:rPr>
        <w:t xml:space="preserve"> </w:t>
      </w:r>
      <w:proofErr w:type="spellStart"/>
      <w:r w:rsidRPr="005319AD">
        <w:rPr>
          <w:sz w:val="22"/>
          <w:szCs w:val="22"/>
          <w:lang w:eastAsia="ar-SA"/>
        </w:rPr>
        <w:t>згідно</w:t>
      </w:r>
      <w:proofErr w:type="spellEnd"/>
      <w:r w:rsidRPr="005319AD">
        <w:rPr>
          <w:sz w:val="22"/>
          <w:szCs w:val="22"/>
          <w:lang w:eastAsia="ar-SA"/>
        </w:rPr>
        <w:t xml:space="preserve"> з </w:t>
      </w:r>
      <w:proofErr w:type="spellStart"/>
      <w:r w:rsidRPr="005319AD">
        <w:rPr>
          <w:sz w:val="22"/>
          <w:szCs w:val="22"/>
          <w:lang w:eastAsia="ar-SA"/>
        </w:rPr>
        <w:t>технічними</w:t>
      </w:r>
      <w:proofErr w:type="spellEnd"/>
      <w:r w:rsidRPr="005319AD">
        <w:rPr>
          <w:sz w:val="22"/>
          <w:szCs w:val="22"/>
          <w:lang w:eastAsia="ar-SA"/>
        </w:rPr>
        <w:t xml:space="preserve"> </w:t>
      </w:r>
      <w:proofErr w:type="spellStart"/>
      <w:r w:rsidRPr="005319AD">
        <w:rPr>
          <w:sz w:val="22"/>
          <w:szCs w:val="22"/>
          <w:lang w:eastAsia="ar-SA"/>
        </w:rPr>
        <w:t>вимогами</w:t>
      </w:r>
      <w:proofErr w:type="spellEnd"/>
      <w:r w:rsidRPr="005319AD">
        <w:rPr>
          <w:sz w:val="22"/>
          <w:szCs w:val="22"/>
          <w:lang w:eastAsia="ar-SA"/>
        </w:rPr>
        <w:t xml:space="preserve"> </w:t>
      </w:r>
      <w:proofErr w:type="spellStart"/>
      <w:r w:rsidRPr="005319AD">
        <w:rPr>
          <w:sz w:val="22"/>
          <w:szCs w:val="22"/>
          <w:lang w:eastAsia="ar-SA"/>
        </w:rPr>
        <w:t>Замовника</w:t>
      </w:r>
      <w:proofErr w:type="spellEnd"/>
      <w:r w:rsidRPr="005319AD">
        <w:rPr>
          <w:sz w:val="22"/>
          <w:szCs w:val="22"/>
          <w:lang w:eastAsia="ar-SA"/>
        </w:rPr>
        <w:t xml:space="preserve"> </w:t>
      </w:r>
      <w:proofErr w:type="spellStart"/>
      <w:r w:rsidRPr="005319AD">
        <w:rPr>
          <w:sz w:val="22"/>
          <w:szCs w:val="22"/>
          <w:lang w:eastAsia="ar-SA"/>
        </w:rPr>
        <w:t>торгів</w:t>
      </w:r>
      <w:proofErr w:type="spellEnd"/>
      <w:r w:rsidRPr="005319AD">
        <w:rPr>
          <w:rFonts w:eastAsia="Calibri"/>
          <w:sz w:val="22"/>
          <w:szCs w:val="22"/>
        </w:rPr>
        <w:t>:</w:t>
      </w:r>
    </w:p>
    <w:p w14:paraId="63EE9128" w14:textId="77777777" w:rsidR="00283BE8" w:rsidRPr="005319AD" w:rsidRDefault="00283BE8" w:rsidP="00283BE8">
      <w:pPr>
        <w:numPr>
          <w:ilvl w:val="0"/>
          <w:numId w:val="43"/>
        </w:numPr>
        <w:suppressAutoHyphens/>
        <w:spacing w:after="0" w:line="240" w:lineRule="auto"/>
        <w:ind w:left="0" w:firstLine="0"/>
        <w:jc w:val="both"/>
        <w:rPr>
          <w:rFonts w:ascii="Times New Roman" w:hAnsi="Times New Roman"/>
        </w:rPr>
      </w:pPr>
      <w:proofErr w:type="spellStart"/>
      <w:r w:rsidRPr="005319AD">
        <w:rPr>
          <w:rFonts w:ascii="Times New Roman" w:hAnsi="Times New Roman"/>
        </w:rPr>
        <w:t>Повне</w:t>
      </w:r>
      <w:proofErr w:type="spellEnd"/>
      <w:r w:rsidRPr="005319AD">
        <w:rPr>
          <w:rFonts w:ascii="Times New Roman" w:hAnsi="Times New Roman"/>
        </w:rPr>
        <w:t xml:space="preserve"> </w:t>
      </w:r>
      <w:proofErr w:type="spellStart"/>
      <w:r w:rsidRPr="005319AD">
        <w:rPr>
          <w:rFonts w:ascii="Times New Roman" w:hAnsi="Times New Roman"/>
        </w:rPr>
        <w:t>найменування</w:t>
      </w:r>
      <w:proofErr w:type="spellEnd"/>
      <w:r w:rsidRPr="005319AD">
        <w:rPr>
          <w:rFonts w:ascii="Times New Roman" w:hAnsi="Times New Roman"/>
        </w:rPr>
        <w:t xml:space="preserve"> </w:t>
      </w:r>
      <w:proofErr w:type="spellStart"/>
      <w:r w:rsidRPr="005319AD">
        <w:rPr>
          <w:rFonts w:ascii="Times New Roman" w:hAnsi="Times New Roman"/>
        </w:rPr>
        <w:t>учасника</w:t>
      </w:r>
      <w:proofErr w:type="spellEnd"/>
      <w:r w:rsidRPr="005319AD">
        <w:rPr>
          <w:rFonts w:ascii="Times New Roman" w:hAnsi="Times New Roman"/>
        </w:rPr>
        <w:t xml:space="preserve"> ____________________________________________________</w:t>
      </w:r>
    </w:p>
    <w:p w14:paraId="524394BB" w14:textId="77777777" w:rsidR="00283BE8" w:rsidRPr="005319AD" w:rsidRDefault="00283BE8" w:rsidP="00283BE8">
      <w:pPr>
        <w:numPr>
          <w:ilvl w:val="0"/>
          <w:numId w:val="43"/>
        </w:numPr>
        <w:suppressAutoHyphens/>
        <w:spacing w:after="0" w:line="240" w:lineRule="auto"/>
        <w:ind w:left="0" w:firstLine="0"/>
        <w:jc w:val="both"/>
        <w:rPr>
          <w:rFonts w:ascii="Times New Roman" w:hAnsi="Times New Roman"/>
        </w:rPr>
      </w:pPr>
      <w:r w:rsidRPr="005319AD">
        <w:rPr>
          <w:rFonts w:ascii="Times New Roman" w:hAnsi="Times New Roman"/>
        </w:rPr>
        <w:t>Адреса (</w:t>
      </w:r>
      <w:proofErr w:type="spellStart"/>
      <w:r w:rsidRPr="005319AD">
        <w:rPr>
          <w:rFonts w:ascii="Times New Roman" w:hAnsi="Times New Roman"/>
        </w:rPr>
        <w:t>місцезнаходження</w:t>
      </w:r>
      <w:proofErr w:type="spellEnd"/>
      <w:r w:rsidRPr="005319AD">
        <w:rPr>
          <w:rFonts w:ascii="Times New Roman" w:hAnsi="Times New Roman"/>
        </w:rPr>
        <w:t>) _______________________________________________________</w:t>
      </w:r>
    </w:p>
    <w:p w14:paraId="05ADA4AD" w14:textId="77777777" w:rsidR="00283BE8" w:rsidRPr="005319AD" w:rsidRDefault="00283BE8" w:rsidP="00283BE8">
      <w:pPr>
        <w:numPr>
          <w:ilvl w:val="0"/>
          <w:numId w:val="43"/>
        </w:numPr>
        <w:suppressAutoHyphens/>
        <w:spacing w:after="0" w:line="240" w:lineRule="auto"/>
        <w:ind w:left="0" w:firstLine="0"/>
        <w:jc w:val="both"/>
        <w:rPr>
          <w:rFonts w:ascii="Times New Roman" w:hAnsi="Times New Roman"/>
        </w:rPr>
      </w:pPr>
      <w:r w:rsidRPr="005319AD">
        <w:rPr>
          <w:rFonts w:ascii="Times New Roman" w:hAnsi="Times New Roman"/>
        </w:rPr>
        <w:t>Телефон/факс:___________________________________________________________________</w:t>
      </w:r>
    </w:p>
    <w:p w14:paraId="7193330C" w14:textId="77777777" w:rsidR="00283BE8" w:rsidRPr="005319AD" w:rsidRDefault="00283BE8" w:rsidP="00283BE8">
      <w:pPr>
        <w:numPr>
          <w:ilvl w:val="0"/>
          <w:numId w:val="43"/>
        </w:numPr>
        <w:suppressAutoHyphens/>
        <w:spacing w:after="0" w:line="240" w:lineRule="auto"/>
        <w:ind w:left="0" w:firstLine="0"/>
        <w:jc w:val="both"/>
        <w:rPr>
          <w:rFonts w:ascii="Times New Roman" w:hAnsi="Times New Roman"/>
        </w:rPr>
      </w:pPr>
      <w:proofErr w:type="spellStart"/>
      <w:r w:rsidRPr="005319AD">
        <w:rPr>
          <w:rFonts w:ascii="Times New Roman" w:hAnsi="Times New Roman"/>
        </w:rPr>
        <w:t>Електронна</w:t>
      </w:r>
      <w:proofErr w:type="spellEnd"/>
      <w:r w:rsidRPr="005319AD">
        <w:rPr>
          <w:rFonts w:ascii="Times New Roman" w:hAnsi="Times New Roman"/>
        </w:rPr>
        <w:t xml:space="preserve"> пошта:_______________________________________________________________</w:t>
      </w:r>
    </w:p>
    <w:p w14:paraId="371A4806" w14:textId="77777777" w:rsidR="00283BE8" w:rsidRPr="005319AD" w:rsidRDefault="00283BE8" w:rsidP="00283BE8">
      <w:pPr>
        <w:numPr>
          <w:ilvl w:val="0"/>
          <w:numId w:val="43"/>
        </w:numPr>
        <w:suppressAutoHyphens/>
        <w:spacing w:after="0" w:line="240" w:lineRule="auto"/>
        <w:ind w:left="0" w:firstLine="0"/>
        <w:jc w:val="both"/>
        <w:rPr>
          <w:rFonts w:ascii="Times New Roman" w:hAnsi="Times New Roman"/>
        </w:rPr>
      </w:pPr>
      <w:proofErr w:type="spellStart"/>
      <w:r w:rsidRPr="005319AD">
        <w:rPr>
          <w:rFonts w:ascii="Times New Roman" w:hAnsi="Times New Roman"/>
        </w:rPr>
        <w:t>Керівництво</w:t>
      </w:r>
      <w:proofErr w:type="spellEnd"/>
      <w:r w:rsidRPr="005319AD">
        <w:rPr>
          <w:rFonts w:ascii="Times New Roman" w:hAnsi="Times New Roman"/>
        </w:rPr>
        <w:t xml:space="preserve"> (</w:t>
      </w:r>
      <w:proofErr w:type="spellStart"/>
      <w:r w:rsidRPr="005319AD">
        <w:rPr>
          <w:rFonts w:ascii="Times New Roman" w:hAnsi="Times New Roman"/>
        </w:rPr>
        <w:t>прізвище</w:t>
      </w:r>
      <w:proofErr w:type="spellEnd"/>
      <w:r w:rsidRPr="005319AD">
        <w:rPr>
          <w:rFonts w:ascii="Times New Roman" w:hAnsi="Times New Roman"/>
        </w:rPr>
        <w:t xml:space="preserve">, </w:t>
      </w:r>
      <w:proofErr w:type="spellStart"/>
      <w:r w:rsidRPr="005319AD">
        <w:rPr>
          <w:rFonts w:ascii="Times New Roman" w:hAnsi="Times New Roman"/>
        </w:rPr>
        <w:t>ім’я</w:t>
      </w:r>
      <w:proofErr w:type="spellEnd"/>
      <w:r w:rsidRPr="005319AD">
        <w:rPr>
          <w:rFonts w:ascii="Times New Roman" w:hAnsi="Times New Roman"/>
        </w:rPr>
        <w:t xml:space="preserve">, по </w:t>
      </w:r>
      <w:proofErr w:type="spellStart"/>
      <w:r w:rsidRPr="005319AD">
        <w:rPr>
          <w:rFonts w:ascii="Times New Roman" w:hAnsi="Times New Roman"/>
        </w:rPr>
        <w:t>батькові</w:t>
      </w:r>
      <w:proofErr w:type="spellEnd"/>
      <w:r w:rsidRPr="005319AD">
        <w:rPr>
          <w:rFonts w:ascii="Times New Roman" w:hAnsi="Times New Roman"/>
        </w:rPr>
        <w:t>) ___________________________________________</w:t>
      </w:r>
    </w:p>
    <w:p w14:paraId="0649E0FB" w14:textId="77777777" w:rsidR="00283BE8" w:rsidRPr="005319AD" w:rsidRDefault="00283BE8" w:rsidP="00283BE8">
      <w:pPr>
        <w:numPr>
          <w:ilvl w:val="0"/>
          <w:numId w:val="43"/>
        </w:numPr>
        <w:suppressAutoHyphens/>
        <w:spacing w:after="0" w:line="240" w:lineRule="auto"/>
        <w:ind w:left="0" w:firstLine="0"/>
        <w:jc w:val="both"/>
        <w:rPr>
          <w:rFonts w:ascii="Times New Roman" w:hAnsi="Times New Roman"/>
        </w:rPr>
      </w:pPr>
      <w:r w:rsidRPr="005319AD">
        <w:rPr>
          <w:rFonts w:ascii="Times New Roman" w:hAnsi="Times New Roman"/>
        </w:rPr>
        <w:t xml:space="preserve">Форма </w:t>
      </w:r>
      <w:proofErr w:type="spellStart"/>
      <w:r w:rsidRPr="005319AD">
        <w:rPr>
          <w:rFonts w:ascii="Times New Roman" w:hAnsi="Times New Roman"/>
        </w:rPr>
        <w:t>власності</w:t>
      </w:r>
      <w:proofErr w:type="spellEnd"/>
      <w:r w:rsidRPr="005319AD">
        <w:rPr>
          <w:rFonts w:ascii="Times New Roman" w:hAnsi="Times New Roman"/>
        </w:rPr>
        <w:t xml:space="preserve"> та </w:t>
      </w:r>
      <w:proofErr w:type="spellStart"/>
      <w:r w:rsidRPr="005319AD">
        <w:rPr>
          <w:rFonts w:ascii="Times New Roman" w:hAnsi="Times New Roman"/>
        </w:rPr>
        <w:t>юридичний</w:t>
      </w:r>
      <w:proofErr w:type="spellEnd"/>
      <w:r w:rsidRPr="005319AD">
        <w:rPr>
          <w:rFonts w:ascii="Times New Roman" w:hAnsi="Times New Roman"/>
        </w:rPr>
        <w:t xml:space="preserve"> статус </w:t>
      </w:r>
      <w:proofErr w:type="spellStart"/>
      <w:r w:rsidRPr="005319AD">
        <w:rPr>
          <w:rFonts w:ascii="Times New Roman" w:hAnsi="Times New Roman"/>
        </w:rPr>
        <w:t>підприємства</w:t>
      </w:r>
      <w:proofErr w:type="spellEnd"/>
      <w:r w:rsidRPr="005319AD">
        <w:rPr>
          <w:rFonts w:ascii="Times New Roman" w:hAnsi="Times New Roman"/>
        </w:rPr>
        <w:t xml:space="preserve"> (</w:t>
      </w:r>
      <w:proofErr w:type="spellStart"/>
      <w:r w:rsidRPr="005319AD">
        <w:rPr>
          <w:rFonts w:ascii="Times New Roman" w:hAnsi="Times New Roman"/>
        </w:rPr>
        <w:t>організації</w:t>
      </w:r>
      <w:proofErr w:type="spellEnd"/>
      <w:r w:rsidRPr="005319AD">
        <w:rPr>
          <w:rFonts w:ascii="Times New Roman" w:hAnsi="Times New Roman"/>
        </w:rPr>
        <w:t xml:space="preserve">), адреса </w:t>
      </w:r>
      <w:proofErr w:type="spellStart"/>
      <w:r w:rsidRPr="005319AD">
        <w:rPr>
          <w:rFonts w:ascii="Times New Roman" w:hAnsi="Times New Roman"/>
        </w:rPr>
        <w:t>підприємства</w:t>
      </w:r>
      <w:proofErr w:type="spellEnd"/>
      <w:r w:rsidRPr="005319AD">
        <w:rPr>
          <w:rFonts w:ascii="Times New Roman" w:hAnsi="Times New Roman"/>
        </w:rPr>
        <w:t xml:space="preserve"> (</w:t>
      </w:r>
      <w:proofErr w:type="spellStart"/>
      <w:r w:rsidRPr="005319AD">
        <w:rPr>
          <w:rFonts w:ascii="Times New Roman" w:hAnsi="Times New Roman"/>
        </w:rPr>
        <w:t>юридична</w:t>
      </w:r>
      <w:proofErr w:type="spellEnd"/>
      <w:r w:rsidRPr="005319AD">
        <w:rPr>
          <w:rFonts w:ascii="Times New Roman" w:hAnsi="Times New Roman"/>
        </w:rPr>
        <w:t xml:space="preserve"> адреса), ______________________________________________________________</w:t>
      </w:r>
    </w:p>
    <w:p w14:paraId="5B48A5A5" w14:textId="77777777" w:rsidR="00283BE8" w:rsidRPr="005319AD" w:rsidRDefault="00283BE8" w:rsidP="00283BE8">
      <w:pPr>
        <w:numPr>
          <w:ilvl w:val="0"/>
          <w:numId w:val="43"/>
        </w:numPr>
        <w:suppressAutoHyphens/>
        <w:spacing w:after="0" w:line="240" w:lineRule="auto"/>
        <w:ind w:left="0" w:firstLine="0"/>
        <w:jc w:val="both"/>
        <w:rPr>
          <w:rFonts w:ascii="Times New Roman" w:hAnsi="Times New Roman"/>
        </w:rPr>
      </w:pPr>
      <w:proofErr w:type="spellStart"/>
      <w:r w:rsidRPr="005319AD">
        <w:rPr>
          <w:rFonts w:ascii="Times New Roman" w:hAnsi="Times New Roman"/>
        </w:rPr>
        <w:t>Загальна</w:t>
      </w:r>
      <w:proofErr w:type="spellEnd"/>
      <w:r w:rsidRPr="005319AD">
        <w:rPr>
          <w:rFonts w:ascii="Times New Roman" w:hAnsi="Times New Roman"/>
        </w:rPr>
        <w:t xml:space="preserve"> </w:t>
      </w:r>
      <w:proofErr w:type="spellStart"/>
      <w:r w:rsidRPr="005319AD">
        <w:rPr>
          <w:rFonts w:ascii="Times New Roman" w:hAnsi="Times New Roman"/>
        </w:rPr>
        <w:t>вартість</w:t>
      </w:r>
      <w:proofErr w:type="spellEnd"/>
      <w:r w:rsidRPr="005319AD">
        <w:rPr>
          <w:rFonts w:ascii="Times New Roman" w:hAnsi="Times New Roman"/>
        </w:rPr>
        <w:t xml:space="preserve"> </w:t>
      </w:r>
      <w:proofErr w:type="spellStart"/>
      <w:r w:rsidRPr="005319AD">
        <w:rPr>
          <w:rFonts w:ascii="Times New Roman" w:hAnsi="Times New Roman"/>
        </w:rPr>
        <w:t>пропозиції</w:t>
      </w:r>
      <w:proofErr w:type="spellEnd"/>
      <w:r w:rsidRPr="005319AD">
        <w:rPr>
          <w:rFonts w:ascii="Times New Roman" w:hAnsi="Times New Roman"/>
        </w:rPr>
        <w:t xml:space="preserve"> *</w:t>
      </w:r>
    </w:p>
    <w:p w14:paraId="0D078815" w14:textId="77777777" w:rsidR="00283BE8" w:rsidRPr="005319AD" w:rsidRDefault="00283BE8" w:rsidP="00283BE8">
      <w:pPr>
        <w:spacing w:after="0" w:line="240" w:lineRule="auto"/>
        <w:contextualSpacing/>
        <w:jc w:val="both"/>
        <w:rPr>
          <w:rFonts w:ascii="Times New Roman" w:hAnsi="Times New Roman"/>
        </w:rPr>
      </w:pPr>
      <w:r w:rsidRPr="005319AD">
        <w:rPr>
          <w:rFonts w:ascii="Times New Roman" w:hAnsi="Times New Roman"/>
        </w:rPr>
        <w:t>цифрами _________________________________, в т.ч. ПДВ** ___________________</w:t>
      </w:r>
    </w:p>
    <w:p w14:paraId="74FC38A3" w14:textId="77777777" w:rsidR="00283BE8" w:rsidRPr="005319AD" w:rsidRDefault="00283BE8" w:rsidP="00283BE8">
      <w:pPr>
        <w:spacing w:after="0" w:line="240" w:lineRule="auto"/>
        <w:contextualSpacing/>
        <w:jc w:val="both"/>
        <w:rPr>
          <w:rFonts w:ascii="Times New Roman" w:hAnsi="Times New Roman"/>
        </w:rPr>
      </w:pPr>
      <w:r w:rsidRPr="005319AD">
        <w:rPr>
          <w:rFonts w:ascii="Times New Roman" w:hAnsi="Times New Roman"/>
        </w:rPr>
        <w:t>словами _________________________________, в т.ч. ПДВ** ____________________</w:t>
      </w:r>
    </w:p>
    <w:p w14:paraId="0B15A919" w14:textId="77777777" w:rsidR="00283BE8" w:rsidRPr="005319AD" w:rsidRDefault="00283BE8" w:rsidP="00283BE8">
      <w:pPr>
        <w:numPr>
          <w:ilvl w:val="0"/>
          <w:numId w:val="43"/>
        </w:numPr>
        <w:suppressAutoHyphens/>
        <w:spacing w:after="0" w:line="240" w:lineRule="auto"/>
        <w:ind w:left="0" w:firstLine="0"/>
        <w:jc w:val="both"/>
        <w:rPr>
          <w:rFonts w:ascii="Times New Roman" w:hAnsi="Times New Roman"/>
        </w:rPr>
      </w:pPr>
      <w:proofErr w:type="spellStart"/>
      <w:r w:rsidRPr="005319AD">
        <w:rPr>
          <w:rFonts w:ascii="Times New Roman" w:hAnsi="Times New Roman"/>
        </w:rPr>
        <w:t>Уповноважена</w:t>
      </w:r>
      <w:proofErr w:type="spellEnd"/>
      <w:r w:rsidRPr="005319AD">
        <w:rPr>
          <w:rFonts w:ascii="Times New Roman" w:hAnsi="Times New Roman"/>
        </w:rPr>
        <w:t xml:space="preserve"> особа </w:t>
      </w:r>
      <w:proofErr w:type="spellStart"/>
      <w:r w:rsidRPr="005319AD">
        <w:rPr>
          <w:rFonts w:ascii="Times New Roman" w:hAnsi="Times New Roman"/>
        </w:rPr>
        <w:t>учасника</w:t>
      </w:r>
      <w:proofErr w:type="spellEnd"/>
      <w:r w:rsidRPr="005319AD">
        <w:rPr>
          <w:rFonts w:ascii="Times New Roman" w:hAnsi="Times New Roman"/>
        </w:rPr>
        <w:t xml:space="preserve"> </w:t>
      </w:r>
      <w:r w:rsidRPr="005319AD">
        <w:rPr>
          <w:rFonts w:ascii="Times New Roman" w:hAnsi="Times New Roman"/>
          <w:iCs/>
        </w:rPr>
        <w:t xml:space="preserve">на </w:t>
      </w:r>
      <w:proofErr w:type="spellStart"/>
      <w:r w:rsidRPr="005319AD">
        <w:rPr>
          <w:rFonts w:ascii="Times New Roman" w:hAnsi="Times New Roman"/>
          <w:iCs/>
        </w:rPr>
        <w:t>підпис</w:t>
      </w:r>
      <w:proofErr w:type="spellEnd"/>
      <w:r w:rsidRPr="005319AD">
        <w:rPr>
          <w:rFonts w:ascii="Times New Roman" w:hAnsi="Times New Roman"/>
          <w:iCs/>
        </w:rPr>
        <w:t xml:space="preserve"> </w:t>
      </w:r>
      <w:proofErr w:type="spellStart"/>
      <w:r w:rsidRPr="005319AD">
        <w:rPr>
          <w:rFonts w:ascii="Times New Roman" w:hAnsi="Times New Roman"/>
          <w:iCs/>
        </w:rPr>
        <w:t>документів</w:t>
      </w:r>
      <w:proofErr w:type="spellEnd"/>
      <w:r w:rsidRPr="005319AD">
        <w:rPr>
          <w:rFonts w:ascii="Times New Roman" w:hAnsi="Times New Roman"/>
          <w:iCs/>
        </w:rPr>
        <w:t xml:space="preserve"> </w:t>
      </w:r>
      <w:proofErr w:type="spellStart"/>
      <w:r w:rsidRPr="005319AD">
        <w:rPr>
          <w:rFonts w:ascii="Times New Roman" w:hAnsi="Times New Roman"/>
          <w:iCs/>
        </w:rPr>
        <w:t>пропозиції</w:t>
      </w:r>
      <w:proofErr w:type="spellEnd"/>
      <w:r w:rsidRPr="005319AD">
        <w:rPr>
          <w:rFonts w:ascii="Times New Roman" w:hAnsi="Times New Roman"/>
          <w:iCs/>
        </w:rPr>
        <w:t xml:space="preserve">, а </w:t>
      </w:r>
      <w:proofErr w:type="spellStart"/>
      <w:r w:rsidRPr="005319AD">
        <w:rPr>
          <w:rFonts w:ascii="Times New Roman" w:hAnsi="Times New Roman"/>
          <w:iCs/>
        </w:rPr>
        <w:t>також</w:t>
      </w:r>
      <w:proofErr w:type="spellEnd"/>
      <w:r w:rsidRPr="005319AD">
        <w:rPr>
          <w:rFonts w:ascii="Times New Roman" w:hAnsi="Times New Roman"/>
          <w:iCs/>
        </w:rPr>
        <w:t xml:space="preserve"> договору у </w:t>
      </w:r>
      <w:proofErr w:type="spellStart"/>
      <w:r w:rsidRPr="005319AD">
        <w:rPr>
          <w:rFonts w:ascii="Times New Roman" w:hAnsi="Times New Roman"/>
          <w:iCs/>
        </w:rPr>
        <w:t>разі</w:t>
      </w:r>
      <w:proofErr w:type="spellEnd"/>
      <w:r w:rsidRPr="005319AD">
        <w:rPr>
          <w:rFonts w:ascii="Times New Roman" w:hAnsi="Times New Roman"/>
          <w:iCs/>
        </w:rPr>
        <w:t xml:space="preserve"> </w:t>
      </w:r>
      <w:proofErr w:type="spellStart"/>
      <w:r w:rsidRPr="005319AD">
        <w:rPr>
          <w:rFonts w:ascii="Times New Roman" w:hAnsi="Times New Roman"/>
          <w:iCs/>
        </w:rPr>
        <w:t>визначення</w:t>
      </w:r>
      <w:proofErr w:type="spellEnd"/>
      <w:r w:rsidRPr="005319AD">
        <w:rPr>
          <w:rFonts w:ascii="Times New Roman" w:hAnsi="Times New Roman"/>
          <w:iCs/>
        </w:rPr>
        <w:t xml:space="preserve"> </w:t>
      </w:r>
      <w:proofErr w:type="spellStart"/>
      <w:r w:rsidRPr="005319AD">
        <w:rPr>
          <w:rFonts w:ascii="Times New Roman" w:hAnsi="Times New Roman"/>
          <w:iCs/>
        </w:rPr>
        <w:t>переможця</w:t>
      </w:r>
      <w:proofErr w:type="spellEnd"/>
      <w:r w:rsidRPr="005319AD">
        <w:rPr>
          <w:rFonts w:ascii="Times New Roman" w:hAnsi="Times New Roman"/>
          <w:iCs/>
        </w:rPr>
        <w:t xml:space="preserve"> </w:t>
      </w:r>
      <w:proofErr w:type="spellStart"/>
      <w:r w:rsidRPr="005319AD">
        <w:rPr>
          <w:rFonts w:ascii="Times New Roman" w:hAnsi="Times New Roman"/>
          <w:iCs/>
        </w:rPr>
        <w:t>торгів</w:t>
      </w:r>
      <w:proofErr w:type="spellEnd"/>
      <w:r w:rsidRPr="005319AD">
        <w:rPr>
          <w:rFonts w:ascii="Times New Roman" w:hAnsi="Times New Roman"/>
          <w:iCs/>
        </w:rPr>
        <w:t xml:space="preserve"> </w:t>
      </w:r>
      <w:r w:rsidRPr="005319AD">
        <w:rPr>
          <w:rFonts w:ascii="Times New Roman" w:hAnsi="Times New Roman"/>
        </w:rPr>
        <w:t>(</w:t>
      </w:r>
      <w:proofErr w:type="spellStart"/>
      <w:r w:rsidRPr="005319AD">
        <w:rPr>
          <w:rFonts w:ascii="Times New Roman" w:hAnsi="Times New Roman"/>
        </w:rPr>
        <w:t>зазначити</w:t>
      </w:r>
      <w:proofErr w:type="spellEnd"/>
      <w:r w:rsidRPr="005319AD">
        <w:rPr>
          <w:rFonts w:ascii="Times New Roman" w:hAnsi="Times New Roman"/>
        </w:rPr>
        <w:t xml:space="preserve"> посаду, </w:t>
      </w:r>
      <w:proofErr w:type="spellStart"/>
      <w:r w:rsidRPr="005319AD">
        <w:rPr>
          <w:rFonts w:ascii="Times New Roman" w:hAnsi="Times New Roman"/>
        </w:rPr>
        <w:t>прізвище</w:t>
      </w:r>
      <w:proofErr w:type="spellEnd"/>
      <w:r w:rsidRPr="005319AD">
        <w:rPr>
          <w:rFonts w:ascii="Times New Roman" w:hAnsi="Times New Roman"/>
        </w:rPr>
        <w:t xml:space="preserve"> та </w:t>
      </w:r>
      <w:proofErr w:type="spellStart"/>
      <w:r w:rsidRPr="005319AD">
        <w:rPr>
          <w:rFonts w:ascii="Times New Roman" w:hAnsi="Times New Roman"/>
        </w:rPr>
        <w:t>ініціали</w:t>
      </w:r>
      <w:proofErr w:type="spellEnd"/>
      <w:r w:rsidRPr="005319AD">
        <w:rPr>
          <w:rFonts w:ascii="Times New Roman" w:hAnsi="Times New Roman"/>
        </w:rPr>
        <w:t>) __________________________</w:t>
      </w:r>
    </w:p>
    <w:p w14:paraId="5904DC80" w14:textId="77777777" w:rsidR="00283BE8" w:rsidRPr="005319AD" w:rsidRDefault="00283BE8" w:rsidP="00283BE8">
      <w:pPr>
        <w:numPr>
          <w:ilvl w:val="0"/>
          <w:numId w:val="43"/>
        </w:numPr>
        <w:suppressAutoHyphens/>
        <w:spacing w:after="0" w:line="240" w:lineRule="auto"/>
        <w:ind w:left="0" w:firstLine="0"/>
        <w:jc w:val="both"/>
        <w:rPr>
          <w:rFonts w:ascii="Times New Roman" w:hAnsi="Times New Roman"/>
        </w:rPr>
      </w:pPr>
      <w:proofErr w:type="spellStart"/>
      <w:r w:rsidRPr="005319AD">
        <w:rPr>
          <w:rFonts w:ascii="Times New Roman" w:hAnsi="Times New Roman"/>
        </w:rPr>
        <w:t>Додаткові</w:t>
      </w:r>
      <w:proofErr w:type="spellEnd"/>
      <w:r w:rsidRPr="005319AD">
        <w:rPr>
          <w:rFonts w:ascii="Times New Roman" w:hAnsi="Times New Roman"/>
        </w:rPr>
        <w:t xml:space="preserve"> </w:t>
      </w:r>
      <w:proofErr w:type="spellStart"/>
      <w:r w:rsidRPr="005319AD">
        <w:rPr>
          <w:rFonts w:ascii="Times New Roman" w:hAnsi="Times New Roman"/>
        </w:rPr>
        <w:t>відомості</w:t>
      </w:r>
      <w:proofErr w:type="spellEnd"/>
      <w:r w:rsidRPr="005319AD">
        <w:rPr>
          <w:rFonts w:ascii="Times New Roman" w:hAnsi="Times New Roman"/>
        </w:rPr>
        <w:t xml:space="preserve"> _____________________________________________________________</w:t>
      </w:r>
    </w:p>
    <w:p w14:paraId="2A8C1216" w14:textId="77777777" w:rsidR="00283BE8" w:rsidRPr="005319AD" w:rsidRDefault="00283BE8" w:rsidP="00283BE8">
      <w:pPr>
        <w:spacing w:after="0" w:line="240" w:lineRule="auto"/>
        <w:jc w:val="center"/>
        <w:rPr>
          <w:rFonts w:ascii="Times New Roman" w:hAnsi="Times New Roman"/>
          <w:b/>
        </w:rPr>
      </w:pPr>
      <w:proofErr w:type="spellStart"/>
      <w:r w:rsidRPr="005319AD">
        <w:rPr>
          <w:rFonts w:ascii="Times New Roman" w:hAnsi="Times New Roman"/>
          <w:b/>
        </w:rPr>
        <w:t>Специфікація</w:t>
      </w:r>
      <w:proofErr w:type="spellEnd"/>
      <w:r w:rsidRPr="005319AD">
        <w:rPr>
          <w:rFonts w:ascii="Times New Roman" w:hAnsi="Times New Roman"/>
          <w:b/>
        </w:rPr>
        <w:t xml:space="preserve"> </w:t>
      </w:r>
    </w:p>
    <w:tbl>
      <w:tblPr>
        <w:tblW w:w="10649" w:type="dxa"/>
        <w:tblInd w:w="-1053" w:type="dxa"/>
        <w:tblLayout w:type="fixed"/>
        <w:tblCellMar>
          <w:left w:w="0" w:type="dxa"/>
          <w:right w:w="0" w:type="dxa"/>
        </w:tblCellMar>
        <w:tblLook w:val="0000" w:firstRow="0" w:lastRow="0" w:firstColumn="0" w:lastColumn="0" w:noHBand="0" w:noVBand="0"/>
      </w:tblPr>
      <w:tblGrid>
        <w:gridCol w:w="565"/>
        <w:gridCol w:w="4377"/>
        <w:gridCol w:w="1103"/>
        <w:gridCol w:w="1468"/>
        <w:gridCol w:w="1559"/>
        <w:gridCol w:w="1577"/>
      </w:tblGrid>
      <w:tr w:rsidR="00283BE8" w:rsidRPr="005319AD" w14:paraId="7596CDC0" w14:textId="77777777" w:rsidTr="00283BE8">
        <w:trPr>
          <w:cantSplit/>
          <w:trHeight w:val="1199"/>
        </w:trPr>
        <w:tc>
          <w:tcPr>
            <w:tcW w:w="565" w:type="dxa"/>
            <w:tcBorders>
              <w:top w:val="single" w:sz="4" w:space="0" w:color="000000"/>
              <w:left w:val="single" w:sz="4" w:space="0" w:color="000000"/>
              <w:bottom w:val="single" w:sz="4" w:space="0" w:color="000000"/>
            </w:tcBorders>
            <w:shd w:val="clear" w:color="auto" w:fill="auto"/>
            <w:vAlign w:val="center"/>
          </w:tcPr>
          <w:p w14:paraId="5A9EABEF" w14:textId="77777777" w:rsidR="00283BE8" w:rsidRPr="005319AD" w:rsidRDefault="00283BE8" w:rsidP="00FC7D26">
            <w:pPr>
              <w:jc w:val="center"/>
              <w:rPr>
                <w:rFonts w:ascii="Times New Roman" w:hAnsi="Times New Roman"/>
                <w:b/>
              </w:rPr>
            </w:pPr>
            <w:r w:rsidRPr="005319AD">
              <w:rPr>
                <w:rFonts w:ascii="Times New Roman" w:hAnsi="Times New Roman"/>
                <w:b/>
              </w:rPr>
              <w:t>№</w:t>
            </w:r>
          </w:p>
          <w:p w14:paraId="1436D6C7" w14:textId="77777777" w:rsidR="00283BE8" w:rsidRPr="005319AD" w:rsidRDefault="00283BE8" w:rsidP="00FC7D26">
            <w:pPr>
              <w:jc w:val="center"/>
              <w:rPr>
                <w:rFonts w:ascii="Times New Roman" w:hAnsi="Times New Roman"/>
                <w:b/>
              </w:rPr>
            </w:pPr>
            <w:r w:rsidRPr="005319AD">
              <w:rPr>
                <w:rFonts w:ascii="Times New Roman" w:hAnsi="Times New Roman"/>
                <w:b/>
              </w:rPr>
              <w:t>з/п</w:t>
            </w:r>
          </w:p>
          <w:p w14:paraId="16DA59CD" w14:textId="77777777" w:rsidR="00283BE8" w:rsidRPr="005319AD" w:rsidRDefault="00283BE8" w:rsidP="00FC7D26">
            <w:pPr>
              <w:jc w:val="center"/>
              <w:rPr>
                <w:rFonts w:ascii="Times New Roman" w:hAnsi="Times New Roman"/>
                <w:b/>
              </w:rPr>
            </w:pPr>
          </w:p>
        </w:tc>
        <w:tc>
          <w:tcPr>
            <w:tcW w:w="4377" w:type="dxa"/>
            <w:tcBorders>
              <w:top w:val="single" w:sz="4" w:space="0" w:color="000000"/>
              <w:left w:val="single" w:sz="4" w:space="0" w:color="000000"/>
              <w:bottom w:val="single" w:sz="4" w:space="0" w:color="000000"/>
            </w:tcBorders>
            <w:shd w:val="clear" w:color="auto" w:fill="auto"/>
            <w:vAlign w:val="center"/>
          </w:tcPr>
          <w:p w14:paraId="51B3C837" w14:textId="77777777" w:rsidR="00283BE8" w:rsidRPr="005319AD" w:rsidRDefault="00283BE8" w:rsidP="00FC7D26">
            <w:pPr>
              <w:spacing w:after="0" w:line="240" w:lineRule="auto"/>
              <w:jc w:val="center"/>
              <w:rPr>
                <w:rFonts w:ascii="Times New Roman" w:hAnsi="Times New Roman"/>
                <w:b/>
              </w:rPr>
            </w:pPr>
            <w:proofErr w:type="spellStart"/>
            <w:r w:rsidRPr="005319AD">
              <w:rPr>
                <w:rFonts w:ascii="Times New Roman" w:hAnsi="Times New Roman"/>
                <w:b/>
              </w:rPr>
              <w:t>Найменування</w:t>
            </w:r>
            <w:proofErr w:type="spellEnd"/>
          </w:p>
          <w:p w14:paraId="7914CF67" w14:textId="77777777" w:rsidR="00283BE8" w:rsidRPr="005319AD" w:rsidRDefault="00283BE8" w:rsidP="00FC7D26">
            <w:pPr>
              <w:spacing w:after="0" w:line="240" w:lineRule="auto"/>
              <w:jc w:val="center"/>
              <w:rPr>
                <w:rFonts w:ascii="Times New Roman" w:hAnsi="Times New Roman"/>
                <w:b/>
              </w:rPr>
            </w:pPr>
            <w:r w:rsidRPr="005319AD">
              <w:rPr>
                <w:rFonts w:ascii="Times New Roman" w:hAnsi="Times New Roman"/>
                <w:b/>
              </w:rPr>
              <w:t xml:space="preserve">предмету </w:t>
            </w:r>
            <w:proofErr w:type="spellStart"/>
            <w:r w:rsidRPr="005319AD">
              <w:rPr>
                <w:rFonts w:ascii="Times New Roman" w:hAnsi="Times New Roman"/>
                <w:b/>
              </w:rPr>
              <w:t>закупівлі</w:t>
            </w:r>
            <w:proofErr w:type="spellEnd"/>
          </w:p>
        </w:tc>
        <w:tc>
          <w:tcPr>
            <w:tcW w:w="1103" w:type="dxa"/>
            <w:tcBorders>
              <w:top w:val="single" w:sz="4" w:space="0" w:color="000000"/>
              <w:left w:val="single" w:sz="4" w:space="0" w:color="000000"/>
              <w:bottom w:val="single" w:sz="4" w:space="0" w:color="000000"/>
            </w:tcBorders>
            <w:shd w:val="clear" w:color="auto" w:fill="auto"/>
            <w:vAlign w:val="center"/>
          </w:tcPr>
          <w:p w14:paraId="2E659210" w14:textId="77777777" w:rsidR="00283BE8" w:rsidRPr="005319AD" w:rsidRDefault="00283BE8" w:rsidP="00FC7D26">
            <w:pPr>
              <w:spacing w:after="0" w:line="240" w:lineRule="auto"/>
              <w:jc w:val="center"/>
              <w:rPr>
                <w:rFonts w:ascii="Times New Roman" w:hAnsi="Times New Roman"/>
                <w:b/>
              </w:rPr>
            </w:pPr>
            <w:proofErr w:type="spellStart"/>
            <w:r w:rsidRPr="005319AD">
              <w:rPr>
                <w:rFonts w:ascii="Times New Roman" w:hAnsi="Times New Roman"/>
                <w:b/>
                <w:bCs/>
              </w:rPr>
              <w:t>Одиниці</w:t>
            </w:r>
            <w:proofErr w:type="spellEnd"/>
          </w:p>
          <w:p w14:paraId="09A13C2B" w14:textId="77777777" w:rsidR="00283BE8" w:rsidRPr="005319AD" w:rsidRDefault="00283BE8" w:rsidP="00FC7D26">
            <w:pPr>
              <w:spacing w:after="0" w:line="240" w:lineRule="auto"/>
              <w:jc w:val="center"/>
              <w:rPr>
                <w:rFonts w:ascii="Times New Roman" w:hAnsi="Times New Roman"/>
                <w:b/>
              </w:rPr>
            </w:pPr>
            <w:proofErr w:type="spellStart"/>
            <w:r w:rsidRPr="005319AD">
              <w:rPr>
                <w:rFonts w:ascii="Times New Roman" w:hAnsi="Times New Roman"/>
                <w:b/>
                <w:bCs/>
              </w:rPr>
              <w:t>виміру</w:t>
            </w:r>
            <w:proofErr w:type="spellEnd"/>
          </w:p>
        </w:tc>
        <w:tc>
          <w:tcPr>
            <w:tcW w:w="1468" w:type="dxa"/>
            <w:tcBorders>
              <w:top w:val="single" w:sz="4" w:space="0" w:color="000000"/>
              <w:left w:val="single" w:sz="4" w:space="0" w:color="000000"/>
              <w:bottom w:val="single" w:sz="4" w:space="0" w:color="000000"/>
            </w:tcBorders>
            <w:shd w:val="clear" w:color="auto" w:fill="auto"/>
            <w:vAlign w:val="center"/>
          </w:tcPr>
          <w:p w14:paraId="098DF49F" w14:textId="77777777" w:rsidR="00283BE8" w:rsidRPr="005319AD" w:rsidRDefault="00283BE8" w:rsidP="00FC7D26">
            <w:pPr>
              <w:spacing w:after="0" w:line="240" w:lineRule="auto"/>
              <w:jc w:val="center"/>
              <w:rPr>
                <w:rFonts w:ascii="Times New Roman" w:hAnsi="Times New Roman"/>
                <w:b/>
              </w:rPr>
            </w:pPr>
            <w:proofErr w:type="spellStart"/>
            <w:r w:rsidRPr="005319AD">
              <w:rPr>
                <w:rFonts w:ascii="Times New Roman" w:hAnsi="Times New Roman"/>
                <w:b/>
                <w:bCs/>
              </w:rPr>
              <w:t>Кількість</w:t>
            </w:r>
            <w:proofErr w:type="spellEnd"/>
          </w:p>
        </w:tc>
        <w:tc>
          <w:tcPr>
            <w:tcW w:w="1559" w:type="dxa"/>
            <w:tcBorders>
              <w:top w:val="single" w:sz="4" w:space="0" w:color="000000"/>
              <w:left w:val="single" w:sz="4" w:space="0" w:color="000000"/>
              <w:bottom w:val="single" w:sz="4" w:space="0" w:color="000000"/>
            </w:tcBorders>
            <w:shd w:val="clear" w:color="auto" w:fill="auto"/>
            <w:vAlign w:val="center"/>
          </w:tcPr>
          <w:p w14:paraId="25EE37AD" w14:textId="77777777" w:rsidR="00283BE8" w:rsidRPr="005319AD" w:rsidRDefault="00283BE8" w:rsidP="00FC7D26">
            <w:pPr>
              <w:spacing w:after="0" w:line="240" w:lineRule="auto"/>
              <w:jc w:val="center"/>
              <w:rPr>
                <w:rFonts w:ascii="Times New Roman" w:hAnsi="Times New Roman"/>
                <w:b/>
              </w:rPr>
            </w:pPr>
            <w:proofErr w:type="spellStart"/>
            <w:r w:rsidRPr="005319AD">
              <w:rPr>
                <w:rFonts w:ascii="Times New Roman" w:hAnsi="Times New Roman"/>
                <w:b/>
              </w:rPr>
              <w:t>Ціна</w:t>
            </w:r>
            <w:proofErr w:type="spellEnd"/>
            <w:r w:rsidRPr="005319AD">
              <w:rPr>
                <w:rFonts w:ascii="Times New Roman" w:hAnsi="Times New Roman"/>
                <w:b/>
              </w:rPr>
              <w:t xml:space="preserve"> за </w:t>
            </w:r>
            <w:proofErr w:type="spellStart"/>
            <w:r w:rsidRPr="005319AD">
              <w:rPr>
                <w:rFonts w:ascii="Times New Roman" w:hAnsi="Times New Roman"/>
                <w:b/>
              </w:rPr>
              <w:t>одиницю</w:t>
            </w:r>
            <w:proofErr w:type="spellEnd"/>
            <w:r w:rsidRPr="005319AD">
              <w:rPr>
                <w:rFonts w:ascii="Times New Roman" w:hAnsi="Times New Roman"/>
                <w:b/>
              </w:rPr>
              <w:t xml:space="preserve"> </w:t>
            </w:r>
          </w:p>
          <w:p w14:paraId="3EDABF5D" w14:textId="77777777" w:rsidR="00283BE8" w:rsidRPr="005319AD" w:rsidRDefault="00283BE8" w:rsidP="00FC7D26">
            <w:pPr>
              <w:spacing w:after="0" w:line="240" w:lineRule="auto"/>
              <w:jc w:val="center"/>
              <w:rPr>
                <w:rFonts w:ascii="Times New Roman" w:hAnsi="Times New Roman"/>
                <w:b/>
              </w:rPr>
            </w:pPr>
            <w:r w:rsidRPr="005319AD">
              <w:rPr>
                <w:rFonts w:ascii="Times New Roman" w:hAnsi="Times New Roman"/>
                <w:b/>
                <w:i/>
                <w:u w:val="single"/>
              </w:rPr>
              <w:t xml:space="preserve">(з/без </w:t>
            </w:r>
            <w:proofErr w:type="spellStart"/>
            <w:r w:rsidRPr="005319AD">
              <w:rPr>
                <w:rFonts w:ascii="Times New Roman" w:hAnsi="Times New Roman"/>
                <w:b/>
                <w:i/>
                <w:u w:val="single"/>
              </w:rPr>
              <w:t>урахуванням</w:t>
            </w:r>
            <w:proofErr w:type="spellEnd"/>
            <w:r w:rsidRPr="005319AD">
              <w:rPr>
                <w:rFonts w:ascii="Times New Roman" w:hAnsi="Times New Roman"/>
                <w:b/>
                <w:i/>
                <w:u w:val="single"/>
              </w:rPr>
              <w:t xml:space="preserve"> ПДВ**</w:t>
            </w:r>
            <w:r w:rsidRPr="005319AD">
              <w:rPr>
                <w:rFonts w:ascii="Times New Roman" w:hAnsi="Times New Roman"/>
                <w:b/>
                <w:i/>
              </w:rPr>
              <w:t>)</w:t>
            </w:r>
            <w:r w:rsidRPr="005319AD">
              <w:rPr>
                <w:rFonts w:ascii="Times New Roman" w:hAnsi="Times New Roman"/>
                <w:b/>
              </w:rPr>
              <w:t>, грн.</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C329E" w14:textId="77777777" w:rsidR="00283BE8" w:rsidRPr="005319AD" w:rsidRDefault="00283BE8" w:rsidP="00FC7D26">
            <w:pPr>
              <w:spacing w:after="0" w:line="240" w:lineRule="auto"/>
              <w:jc w:val="center"/>
              <w:rPr>
                <w:rFonts w:ascii="Times New Roman" w:hAnsi="Times New Roman"/>
                <w:b/>
              </w:rPr>
            </w:pPr>
            <w:proofErr w:type="spellStart"/>
            <w:r w:rsidRPr="005319AD">
              <w:rPr>
                <w:rFonts w:ascii="Times New Roman" w:hAnsi="Times New Roman"/>
                <w:b/>
              </w:rPr>
              <w:t>Вартість</w:t>
            </w:r>
            <w:proofErr w:type="spellEnd"/>
            <w:r w:rsidRPr="005319AD">
              <w:rPr>
                <w:rFonts w:ascii="Times New Roman" w:hAnsi="Times New Roman"/>
                <w:b/>
              </w:rPr>
              <w:t xml:space="preserve">  </w:t>
            </w:r>
            <w:proofErr w:type="spellStart"/>
            <w:r w:rsidRPr="005319AD">
              <w:rPr>
                <w:rFonts w:ascii="Times New Roman" w:hAnsi="Times New Roman"/>
                <w:b/>
              </w:rPr>
              <w:t>пропозиції</w:t>
            </w:r>
            <w:proofErr w:type="spellEnd"/>
          </w:p>
          <w:p w14:paraId="485EBD73" w14:textId="77777777" w:rsidR="00283BE8" w:rsidRPr="005319AD" w:rsidRDefault="00283BE8" w:rsidP="00FC7D26">
            <w:pPr>
              <w:spacing w:after="0" w:line="240" w:lineRule="auto"/>
              <w:jc w:val="center"/>
              <w:rPr>
                <w:rFonts w:ascii="Times New Roman" w:hAnsi="Times New Roman"/>
                <w:b/>
              </w:rPr>
            </w:pPr>
            <w:r w:rsidRPr="005319AD">
              <w:rPr>
                <w:rFonts w:ascii="Times New Roman" w:hAnsi="Times New Roman"/>
                <w:b/>
                <w:i/>
                <w:u w:val="single"/>
              </w:rPr>
              <w:t xml:space="preserve">(з/без </w:t>
            </w:r>
            <w:proofErr w:type="spellStart"/>
            <w:r w:rsidRPr="005319AD">
              <w:rPr>
                <w:rFonts w:ascii="Times New Roman" w:hAnsi="Times New Roman"/>
                <w:b/>
                <w:i/>
                <w:u w:val="single"/>
              </w:rPr>
              <w:t>урахуванням</w:t>
            </w:r>
            <w:proofErr w:type="spellEnd"/>
            <w:r w:rsidRPr="005319AD">
              <w:rPr>
                <w:rFonts w:ascii="Times New Roman" w:hAnsi="Times New Roman"/>
                <w:b/>
                <w:i/>
                <w:u w:val="single"/>
              </w:rPr>
              <w:t xml:space="preserve"> ПДВ**)</w:t>
            </w:r>
            <w:r w:rsidRPr="005319AD">
              <w:rPr>
                <w:rFonts w:ascii="Times New Roman" w:hAnsi="Times New Roman"/>
                <w:b/>
              </w:rPr>
              <w:t>, грн.</w:t>
            </w:r>
          </w:p>
        </w:tc>
      </w:tr>
      <w:tr w:rsidR="00283BE8" w:rsidRPr="005319AD" w14:paraId="5B7F04D5" w14:textId="77777777" w:rsidTr="00283BE8">
        <w:trPr>
          <w:trHeight w:val="794"/>
        </w:trPr>
        <w:tc>
          <w:tcPr>
            <w:tcW w:w="565" w:type="dxa"/>
            <w:tcBorders>
              <w:top w:val="single" w:sz="4" w:space="0" w:color="000000"/>
              <w:left w:val="single" w:sz="4" w:space="0" w:color="000000"/>
              <w:bottom w:val="single" w:sz="4" w:space="0" w:color="000000"/>
            </w:tcBorders>
            <w:shd w:val="clear" w:color="auto" w:fill="FFFFFF"/>
          </w:tcPr>
          <w:p w14:paraId="35602AF3" w14:textId="77777777" w:rsidR="00283BE8" w:rsidRPr="005319AD" w:rsidRDefault="00283BE8" w:rsidP="00FC7D26">
            <w:pPr>
              <w:spacing w:before="200"/>
              <w:jc w:val="center"/>
              <w:rPr>
                <w:rFonts w:ascii="Times New Roman" w:hAnsi="Times New Roman"/>
                <w:b/>
                <w:bCs/>
                <w:i/>
                <w:sz w:val="24"/>
                <w:szCs w:val="24"/>
              </w:rPr>
            </w:pPr>
            <w:r w:rsidRPr="005319AD">
              <w:rPr>
                <w:rFonts w:ascii="Times New Roman" w:eastAsia="Times New Roman" w:hAnsi="Times New Roman"/>
                <w:b/>
                <w:i/>
                <w:sz w:val="24"/>
                <w:szCs w:val="24"/>
              </w:rPr>
              <w:t>1.</w:t>
            </w:r>
          </w:p>
        </w:tc>
        <w:tc>
          <w:tcPr>
            <w:tcW w:w="4377" w:type="dxa"/>
            <w:tcBorders>
              <w:top w:val="single" w:sz="4" w:space="0" w:color="000000"/>
              <w:left w:val="single" w:sz="4" w:space="0" w:color="000000"/>
              <w:bottom w:val="single" w:sz="4" w:space="0" w:color="000000"/>
            </w:tcBorders>
            <w:shd w:val="clear" w:color="auto" w:fill="FFFFFF"/>
            <w:vAlign w:val="center"/>
          </w:tcPr>
          <w:p w14:paraId="455C6AD8" w14:textId="7BBC16EA" w:rsidR="00283BE8" w:rsidRPr="005319AD" w:rsidRDefault="00E86E57" w:rsidP="00FC7D26">
            <w:pPr>
              <w:spacing w:before="120"/>
              <w:jc w:val="center"/>
              <w:rPr>
                <w:rFonts w:ascii="Times New Roman" w:hAnsi="Times New Roman"/>
                <w:b/>
                <w:bCs/>
                <w:i/>
                <w:sz w:val="24"/>
                <w:szCs w:val="24"/>
              </w:rPr>
            </w:pPr>
            <w:r w:rsidRPr="00572638">
              <w:rPr>
                <w:rFonts w:ascii="Times New Roman" w:eastAsia="Times New Roman" w:hAnsi="Times New Roman"/>
                <w:b/>
                <w:sz w:val="24"/>
                <w:szCs w:val="24"/>
                <w:lang w:val="uk-UA" w:eastAsia="ru-RU"/>
              </w:rPr>
              <w:t>Вугілля марки П 6-100 або еквівалент</w:t>
            </w:r>
          </w:p>
        </w:tc>
        <w:tc>
          <w:tcPr>
            <w:tcW w:w="1103" w:type="dxa"/>
            <w:tcBorders>
              <w:top w:val="single" w:sz="4" w:space="0" w:color="000000"/>
              <w:left w:val="single" w:sz="4" w:space="0" w:color="000000"/>
              <w:bottom w:val="single" w:sz="4" w:space="0" w:color="000000"/>
            </w:tcBorders>
            <w:shd w:val="clear" w:color="auto" w:fill="FFFFFF"/>
            <w:vAlign w:val="center"/>
          </w:tcPr>
          <w:p w14:paraId="057BADA6" w14:textId="7663316C" w:rsidR="00283BE8" w:rsidRPr="00283BE8" w:rsidRDefault="00737252" w:rsidP="00FC7D26">
            <w:pPr>
              <w:spacing w:before="120"/>
              <w:jc w:val="center"/>
              <w:rPr>
                <w:rFonts w:ascii="Times New Roman" w:hAnsi="Times New Roman"/>
                <w:b/>
                <w:bCs/>
                <w:i/>
                <w:sz w:val="24"/>
                <w:szCs w:val="24"/>
                <w:lang w:val="uk-UA"/>
              </w:rPr>
            </w:pPr>
            <w:r>
              <w:rPr>
                <w:rFonts w:ascii="Times New Roman" w:hAnsi="Times New Roman"/>
                <w:b/>
                <w:bCs/>
                <w:i/>
                <w:sz w:val="24"/>
                <w:szCs w:val="24"/>
                <w:lang w:val="uk-UA"/>
              </w:rPr>
              <w:t>Т</w:t>
            </w:r>
          </w:p>
        </w:tc>
        <w:tc>
          <w:tcPr>
            <w:tcW w:w="1468" w:type="dxa"/>
            <w:tcBorders>
              <w:top w:val="single" w:sz="4" w:space="0" w:color="000000"/>
              <w:left w:val="single" w:sz="4" w:space="0" w:color="000000"/>
              <w:bottom w:val="single" w:sz="4" w:space="0" w:color="000000"/>
            </w:tcBorders>
            <w:shd w:val="clear" w:color="auto" w:fill="FFFFFF"/>
            <w:vAlign w:val="center"/>
          </w:tcPr>
          <w:p w14:paraId="74C17039" w14:textId="52393866" w:rsidR="00283BE8" w:rsidRPr="00283BE8" w:rsidRDefault="00E86E57" w:rsidP="00FC7D26">
            <w:pPr>
              <w:spacing w:before="120"/>
              <w:jc w:val="center"/>
              <w:rPr>
                <w:rFonts w:ascii="Times New Roman" w:hAnsi="Times New Roman"/>
                <w:b/>
                <w:lang w:val="uk-UA"/>
              </w:rPr>
            </w:pPr>
            <w:r>
              <w:rPr>
                <w:rFonts w:ascii="Times New Roman" w:hAnsi="Times New Roman"/>
                <w:b/>
                <w:bCs/>
                <w:i/>
                <w:sz w:val="24"/>
                <w:szCs w:val="24"/>
                <w:lang w:val="uk-UA"/>
              </w:rPr>
              <w:t>150</w:t>
            </w:r>
          </w:p>
        </w:tc>
        <w:tc>
          <w:tcPr>
            <w:tcW w:w="1559" w:type="dxa"/>
            <w:tcBorders>
              <w:top w:val="single" w:sz="4" w:space="0" w:color="000000"/>
              <w:left w:val="single" w:sz="4" w:space="0" w:color="000000"/>
              <w:bottom w:val="single" w:sz="4" w:space="0" w:color="000000"/>
            </w:tcBorders>
            <w:shd w:val="clear" w:color="auto" w:fill="FFFFFF"/>
            <w:vAlign w:val="center"/>
          </w:tcPr>
          <w:p w14:paraId="3BFB4061" w14:textId="77777777" w:rsidR="00283BE8" w:rsidRPr="005319AD" w:rsidRDefault="00283BE8" w:rsidP="00FC7D26">
            <w:pPr>
              <w:snapToGrid w:val="0"/>
              <w:jc w:val="center"/>
              <w:rPr>
                <w:rFonts w:ascii="Times New Roman" w:hAnsi="Times New Roman"/>
              </w:rPr>
            </w:pPr>
          </w:p>
        </w:tc>
        <w:tc>
          <w:tcPr>
            <w:tcW w:w="15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E1A4E0" w14:textId="77777777" w:rsidR="00283BE8" w:rsidRPr="005319AD" w:rsidRDefault="00283BE8" w:rsidP="00FC7D26">
            <w:pPr>
              <w:snapToGrid w:val="0"/>
              <w:jc w:val="center"/>
              <w:rPr>
                <w:rFonts w:ascii="Times New Roman" w:hAnsi="Times New Roman"/>
              </w:rPr>
            </w:pPr>
          </w:p>
        </w:tc>
      </w:tr>
      <w:tr w:rsidR="00283BE8" w:rsidRPr="005319AD" w14:paraId="3CBBAEE2" w14:textId="77777777" w:rsidTr="00283BE8">
        <w:trPr>
          <w:trHeight w:val="303"/>
        </w:trPr>
        <w:tc>
          <w:tcPr>
            <w:tcW w:w="9072" w:type="dxa"/>
            <w:gridSpan w:val="5"/>
            <w:tcBorders>
              <w:top w:val="single" w:sz="4" w:space="0" w:color="000000"/>
              <w:left w:val="single" w:sz="4" w:space="0" w:color="000000"/>
              <w:bottom w:val="single" w:sz="4" w:space="0" w:color="000000"/>
            </w:tcBorders>
            <w:shd w:val="clear" w:color="auto" w:fill="auto"/>
          </w:tcPr>
          <w:p w14:paraId="32E948F4" w14:textId="77777777" w:rsidR="00283BE8" w:rsidRPr="005319AD" w:rsidRDefault="00283BE8" w:rsidP="00FC7D26">
            <w:pPr>
              <w:spacing w:after="0" w:line="240" w:lineRule="auto"/>
              <w:rPr>
                <w:rFonts w:ascii="Times New Roman" w:hAnsi="Times New Roman"/>
              </w:rPr>
            </w:pPr>
            <w:r w:rsidRPr="005319AD">
              <w:rPr>
                <w:rFonts w:ascii="Times New Roman" w:hAnsi="Times New Roman"/>
                <w:b/>
              </w:rPr>
              <w:t>ПДВ, грн.</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14:paraId="3AA08FDC" w14:textId="77777777" w:rsidR="00283BE8" w:rsidRPr="005319AD" w:rsidRDefault="00283BE8" w:rsidP="00FC7D26">
            <w:pPr>
              <w:snapToGrid w:val="0"/>
              <w:spacing w:after="0" w:line="240" w:lineRule="auto"/>
              <w:jc w:val="both"/>
              <w:rPr>
                <w:rFonts w:ascii="Times New Roman" w:hAnsi="Times New Roman"/>
                <w:b/>
                <w:bCs/>
              </w:rPr>
            </w:pPr>
          </w:p>
        </w:tc>
      </w:tr>
      <w:tr w:rsidR="00283BE8" w:rsidRPr="005319AD" w14:paraId="453DF033" w14:textId="77777777" w:rsidTr="00283BE8">
        <w:trPr>
          <w:trHeight w:val="340"/>
        </w:trPr>
        <w:tc>
          <w:tcPr>
            <w:tcW w:w="9072" w:type="dxa"/>
            <w:gridSpan w:val="5"/>
            <w:tcBorders>
              <w:top w:val="single" w:sz="4" w:space="0" w:color="000000"/>
              <w:left w:val="single" w:sz="4" w:space="0" w:color="000000"/>
              <w:bottom w:val="single" w:sz="4" w:space="0" w:color="000000"/>
            </w:tcBorders>
            <w:shd w:val="clear" w:color="auto" w:fill="auto"/>
          </w:tcPr>
          <w:p w14:paraId="0730E447" w14:textId="77777777" w:rsidR="00283BE8" w:rsidRPr="005319AD" w:rsidRDefault="00283BE8" w:rsidP="00FC7D26">
            <w:pPr>
              <w:spacing w:after="120" w:line="240" w:lineRule="auto"/>
              <w:rPr>
                <w:rFonts w:ascii="Times New Roman" w:hAnsi="Times New Roman"/>
              </w:rPr>
            </w:pPr>
            <w:proofErr w:type="spellStart"/>
            <w:r w:rsidRPr="005319AD">
              <w:rPr>
                <w:rFonts w:ascii="Times New Roman" w:hAnsi="Times New Roman"/>
                <w:b/>
              </w:rPr>
              <w:t>Загальна</w:t>
            </w:r>
            <w:proofErr w:type="spellEnd"/>
            <w:r w:rsidRPr="005319AD">
              <w:rPr>
                <w:rFonts w:ascii="Times New Roman" w:hAnsi="Times New Roman"/>
                <w:b/>
              </w:rPr>
              <w:t xml:space="preserve"> </w:t>
            </w:r>
            <w:proofErr w:type="spellStart"/>
            <w:r w:rsidRPr="005319AD">
              <w:rPr>
                <w:rFonts w:ascii="Times New Roman" w:hAnsi="Times New Roman"/>
                <w:b/>
              </w:rPr>
              <w:t>вартість</w:t>
            </w:r>
            <w:proofErr w:type="spellEnd"/>
            <w:r w:rsidRPr="005319AD">
              <w:rPr>
                <w:rFonts w:ascii="Times New Roman" w:hAnsi="Times New Roman"/>
                <w:b/>
              </w:rPr>
              <w:t xml:space="preserve"> </w:t>
            </w:r>
            <w:proofErr w:type="spellStart"/>
            <w:r w:rsidRPr="005319AD">
              <w:rPr>
                <w:rFonts w:ascii="Times New Roman" w:hAnsi="Times New Roman"/>
                <w:b/>
              </w:rPr>
              <w:t>пропозиції</w:t>
            </w:r>
            <w:proofErr w:type="spellEnd"/>
            <w:r w:rsidRPr="005319AD">
              <w:rPr>
                <w:rFonts w:ascii="Times New Roman" w:hAnsi="Times New Roman"/>
                <w:b/>
              </w:rPr>
              <w:t xml:space="preserve"> (з </w:t>
            </w:r>
            <w:proofErr w:type="spellStart"/>
            <w:r w:rsidRPr="005319AD">
              <w:rPr>
                <w:rFonts w:ascii="Times New Roman" w:hAnsi="Times New Roman"/>
                <w:b/>
              </w:rPr>
              <w:t>урахуванням</w:t>
            </w:r>
            <w:proofErr w:type="spellEnd"/>
            <w:r w:rsidRPr="005319AD">
              <w:rPr>
                <w:rFonts w:ascii="Times New Roman" w:hAnsi="Times New Roman"/>
                <w:b/>
              </w:rPr>
              <w:t xml:space="preserve"> ПДВ*), грн.</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14:paraId="79B238E7" w14:textId="77777777" w:rsidR="00283BE8" w:rsidRPr="005319AD" w:rsidRDefault="00283BE8" w:rsidP="00FC7D26">
            <w:pPr>
              <w:snapToGrid w:val="0"/>
              <w:spacing w:after="120" w:line="240" w:lineRule="auto"/>
              <w:jc w:val="both"/>
              <w:rPr>
                <w:rFonts w:ascii="Times New Roman" w:hAnsi="Times New Roman"/>
                <w:b/>
                <w:bCs/>
              </w:rPr>
            </w:pPr>
          </w:p>
        </w:tc>
      </w:tr>
    </w:tbl>
    <w:p w14:paraId="7434BF26" w14:textId="77777777" w:rsidR="00283BE8" w:rsidRPr="005319AD" w:rsidRDefault="00283BE8" w:rsidP="00283BE8">
      <w:pPr>
        <w:tabs>
          <w:tab w:val="center" w:pos="4153"/>
          <w:tab w:val="right" w:pos="8306"/>
        </w:tabs>
        <w:spacing w:before="60" w:after="0" w:line="240" w:lineRule="auto"/>
        <w:ind w:left="-284"/>
        <w:jc w:val="both"/>
        <w:rPr>
          <w:rFonts w:ascii="Times New Roman" w:hAnsi="Times New Roman"/>
          <w:sz w:val="24"/>
          <w:szCs w:val="24"/>
        </w:rPr>
      </w:pPr>
      <w:proofErr w:type="spellStart"/>
      <w:r w:rsidRPr="005319AD">
        <w:rPr>
          <w:rFonts w:ascii="Times New Roman" w:hAnsi="Times New Roman"/>
          <w:sz w:val="24"/>
          <w:szCs w:val="24"/>
        </w:rPr>
        <w:lastRenderedPageBreak/>
        <w:t>Ціна</w:t>
      </w:r>
      <w:proofErr w:type="spellEnd"/>
      <w:r w:rsidRPr="005319AD">
        <w:rPr>
          <w:rFonts w:ascii="Times New Roman" w:hAnsi="Times New Roman"/>
          <w:sz w:val="24"/>
          <w:szCs w:val="24"/>
        </w:rPr>
        <w:t xml:space="preserve"> </w:t>
      </w:r>
      <w:proofErr w:type="spellStart"/>
      <w:r w:rsidRPr="005319AD">
        <w:rPr>
          <w:rFonts w:ascii="Times New Roman" w:hAnsi="Times New Roman"/>
          <w:sz w:val="24"/>
          <w:szCs w:val="24"/>
        </w:rPr>
        <w:t>включає</w:t>
      </w:r>
      <w:proofErr w:type="spellEnd"/>
      <w:r w:rsidRPr="005319AD">
        <w:rPr>
          <w:rFonts w:ascii="Times New Roman" w:hAnsi="Times New Roman"/>
          <w:sz w:val="24"/>
          <w:szCs w:val="24"/>
        </w:rPr>
        <w:t xml:space="preserve"> в себе </w:t>
      </w:r>
      <w:proofErr w:type="spellStart"/>
      <w:r w:rsidRPr="005319AD">
        <w:rPr>
          <w:rFonts w:ascii="Times New Roman" w:hAnsi="Times New Roman"/>
          <w:sz w:val="24"/>
          <w:szCs w:val="24"/>
        </w:rPr>
        <w:t>всі</w:t>
      </w:r>
      <w:proofErr w:type="spellEnd"/>
      <w:r w:rsidRPr="005319AD">
        <w:rPr>
          <w:rFonts w:ascii="Times New Roman" w:hAnsi="Times New Roman"/>
          <w:sz w:val="24"/>
          <w:szCs w:val="24"/>
        </w:rPr>
        <w:t xml:space="preserve"> </w:t>
      </w:r>
      <w:proofErr w:type="spellStart"/>
      <w:r w:rsidRPr="005319AD">
        <w:rPr>
          <w:rFonts w:ascii="Times New Roman" w:hAnsi="Times New Roman"/>
          <w:sz w:val="24"/>
          <w:szCs w:val="24"/>
        </w:rPr>
        <w:t>витрати</w:t>
      </w:r>
      <w:proofErr w:type="spellEnd"/>
      <w:r w:rsidRPr="005319AD">
        <w:rPr>
          <w:rFonts w:ascii="Times New Roman" w:hAnsi="Times New Roman"/>
          <w:sz w:val="24"/>
          <w:szCs w:val="24"/>
        </w:rPr>
        <w:t xml:space="preserve"> на </w:t>
      </w:r>
      <w:proofErr w:type="spellStart"/>
      <w:r w:rsidRPr="005319AD">
        <w:rPr>
          <w:rFonts w:ascii="Times New Roman" w:hAnsi="Times New Roman"/>
          <w:sz w:val="24"/>
          <w:szCs w:val="24"/>
        </w:rPr>
        <w:t>транспортування</w:t>
      </w:r>
      <w:proofErr w:type="spellEnd"/>
      <w:r w:rsidRPr="005319AD">
        <w:rPr>
          <w:rFonts w:ascii="Times New Roman" w:hAnsi="Times New Roman"/>
          <w:sz w:val="24"/>
          <w:szCs w:val="24"/>
        </w:rPr>
        <w:t xml:space="preserve">, </w:t>
      </w:r>
      <w:proofErr w:type="spellStart"/>
      <w:r w:rsidRPr="005319AD">
        <w:rPr>
          <w:rFonts w:ascii="Times New Roman" w:hAnsi="Times New Roman"/>
          <w:sz w:val="24"/>
          <w:szCs w:val="24"/>
        </w:rPr>
        <w:t>навантаження</w:t>
      </w:r>
      <w:proofErr w:type="spellEnd"/>
      <w:r w:rsidRPr="005319AD">
        <w:rPr>
          <w:rFonts w:ascii="Times New Roman" w:hAnsi="Times New Roman"/>
          <w:sz w:val="24"/>
          <w:szCs w:val="24"/>
        </w:rPr>
        <w:t xml:space="preserve">, </w:t>
      </w:r>
      <w:proofErr w:type="spellStart"/>
      <w:r w:rsidRPr="005319AD">
        <w:rPr>
          <w:rFonts w:ascii="Times New Roman" w:hAnsi="Times New Roman"/>
          <w:sz w:val="24"/>
          <w:szCs w:val="24"/>
        </w:rPr>
        <w:t>розвантаження</w:t>
      </w:r>
      <w:proofErr w:type="spellEnd"/>
      <w:r w:rsidRPr="005319AD">
        <w:rPr>
          <w:rFonts w:ascii="Times New Roman" w:hAnsi="Times New Roman"/>
          <w:sz w:val="24"/>
          <w:szCs w:val="24"/>
        </w:rPr>
        <w:t xml:space="preserve"> доставку </w:t>
      </w:r>
      <w:proofErr w:type="spellStart"/>
      <w:r w:rsidRPr="005319AD">
        <w:rPr>
          <w:rFonts w:ascii="Times New Roman" w:hAnsi="Times New Roman"/>
          <w:sz w:val="24"/>
          <w:szCs w:val="24"/>
        </w:rPr>
        <w:t>товарів</w:t>
      </w:r>
      <w:proofErr w:type="spellEnd"/>
      <w:r w:rsidRPr="005319AD">
        <w:rPr>
          <w:rFonts w:ascii="Times New Roman" w:hAnsi="Times New Roman"/>
          <w:sz w:val="24"/>
          <w:szCs w:val="24"/>
        </w:rPr>
        <w:t xml:space="preserve">, </w:t>
      </w:r>
      <w:proofErr w:type="spellStart"/>
      <w:r w:rsidRPr="005319AD">
        <w:rPr>
          <w:rFonts w:ascii="Times New Roman" w:hAnsi="Times New Roman"/>
          <w:sz w:val="24"/>
          <w:szCs w:val="24"/>
        </w:rPr>
        <w:t>сплату</w:t>
      </w:r>
      <w:proofErr w:type="spellEnd"/>
      <w:r w:rsidRPr="005319AD">
        <w:rPr>
          <w:rFonts w:ascii="Times New Roman" w:hAnsi="Times New Roman"/>
          <w:sz w:val="24"/>
          <w:szCs w:val="24"/>
        </w:rPr>
        <w:t xml:space="preserve"> </w:t>
      </w:r>
      <w:proofErr w:type="spellStart"/>
      <w:r w:rsidRPr="005319AD">
        <w:rPr>
          <w:rFonts w:ascii="Times New Roman" w:hAnsi="Times New Roman"/>
          <w:sz w:val="24"/>
          <w:szCs w:val="24"/>
        </w:rPr>
        <w:t>податків</w:t>
      </w:r>
      <w:proofErr w:type="spellEnd"/>
      <w:r w:rsidRPr="005319AD">
        <w:rPr>
          <w:rFonts w:ascii="Times New Roman" w:hAnsi="Times New Roman"/>
          <w:sz w:val="24"/>
          <w:szCs w:val="24"/>
        </w:rPr>
        <w:t xml:space="preserve"> і </w:t>
      </w:r>
      <w:proofErr w:type="spellStart"/>
      <w:r w:rsidRPr="005319AD">
        <w:rPr>
          <w:rFonts w:ascii="Times New Roman" w:hAnsi="Times New Roman"/>
          <w:sz w:val="24"/>
          <w:szCs w:val="24"/>
        </w:rPr>
        <w:t>зборів</w:t>
      </w:r>
      <w:proofErr w:type="spellEnd"/>
      <w:r w:rsidRPr="005319AD">
        <w:rPr>
          <w:rFonts w:ascii="Times New Roman" w:hAnsi="Times New Roman"/>
          <w:sz w:val="24"/>
          <w:szCs w:val="24"/>
        </w:rPr>
        <w:t xml:space="preserve"> </w:t>
      </w:r>
      <w:proofErr w:type="spellStart"/>
      <w:r w:rsidRPr="005319AD">
        <w:rPr>
          <w:rFonts w:ascii="Times New Roman" w:hAnsi="Times New Roman"/>
          <w:sz w:val="24"/>
          <w:szCs w:val="24"/>
        </w:rPr>
        <w:t>тощо</w:t>
      </w:r>
      <w:proofErr w:type="spellEnd"/>
      <w:r w:rsidRPr="005319AD">
        <w:rPr>
          <w:rFonts w:ascii="Times New Roman" w:hAnsi="Times New Roman"/>
          <w:sz w:val="24"/>
          <w:szCs w:val="24"/>
        </w:rPr>
        <w:t>.</w:t>
      </w:r>
    </w:p>
    <w:p w14:paraId="269600DA" w14:textId="77777777" w:rsidR="00283BE8" w:rsidRPr="005319AD" w:rsidRDefault="00283BE8" w:rsidP="00283BE8">
      <w:pPr>
        <w:spacing w:after="0" w:line="240" w:lineRule="auto"/>
        <w:ind w:left="-284"/>
        <w:jc w:val="both"/>
        <w:rPr>
          <w:rFonts w:ascii="Times New Roman" w:hAnsi="Times New Roman"/>
          <w:sz w:val="24"/>
          <w:szCs w:val="24"/>
        </w:rPr>
      </w:pPr>
      <w:r w:rsidRPr="005319AD">
        <w:rPr>
          <w:rFonts w:ascii="Times New Roman" w:hAnsi="Times New Roman"/>
          <w:sz w:val="24"/>
          <w:szCs w:val="24"/>
        </w:rPr>
        <w:t xml:space="preserve">1. Ми </w:t>
      </w:r>
      <w:proofErr w:type="spellStart"/>
      <w:r w:rsidRPr="005319AD">
        <w:rPr>
          <w:rFonts w:ascii="Times New Roman" w:hAnsi="Times New Roman"/>
          <w:sz w:val="24"/>
          <w:szCs w:val="24"/>
        </w:rPr>
        <w:t>погоджуємося</w:t>
      </w:r>
      <w:proofErr w:type="spellEnd"/>
      <w:r w:rsidRPr="005319AD">
        <w:rPr>
          <w:rFonts w:ascii="Times New Roman" w:hAnsi="Times New Roman"/>
          <w:sz w:val="24"/>
          <w:szCs w:val="24"/>
        </w:rPr>
        <w:t xml:space="preserve"> </w:t>
      </w:r>
      <w:proofErr w:type="spellStart"/>
      <w:r w:rsidRPr="005319AD">
        <w:rPr>
          <w:rFonts w:ascii="Times New Roman" w:hAnsi="Times New Roman"/>
          <w:sz w:val="24"/>
          <w:szCs w:val="24"/>
        </w:rPr>
        <w:t>дотримуватися</w:t>
      </w:r>
      <w:proofErr w:type="spellEnd"/>
      <w:r w:rsidRPr="005319AD">
        <w:rPr>
          <w:rFonts w:ascii="Times New Roman" w:hAnsi="Times New Roman"/>
          <w:sz w:val="24"/>
          <w:szCs w:val="24"/>
        </w:rPr>
        <w:t xml:space="preserve"> умов </w:t>
      </w:r>
      <w:proofErr w:type="spellStart"/>
      <w:r w:rsidRPr="005319AD">
        <w:rPr>
          <w:rFonts w:ascii="Times New Roman" w:hAnsi="Times New Roman"/>
          <w:sz w:val="24"/>
          <w:szCs w:val="24"/>
        </w:rPr>
        <w:t>цієї</w:t>
      </w:r>
      <w:proofErr w:type="spellEnd"/>
      <w:r w:rsidRPr="005319AD">
        <w:rPr>
          <w:rFonts w:ascii="Times New Roman" w:hAnsi="Times New Roman"/>
          <w:sz w:val="24"/>
          <w:szCs w:val="24"/>
        </w:rPr>
        <w:t xml:space="preserve"> </w:t>
      </w:r>
      <w:proofErr w:type="spellStart"/>
      <w:r w:rsidRPr="005319AD">
        <w:rPr>
          <w:rFonts w:ascii="Times New Roman" w:hAnsi="Times New Roman"/>
          <w:sz w:val="24"/>
          <w:szCs w:val="24"/>
        </w:rPr>
        <w:t>пропозиції</w:t>
      </w:r>
      <w:proofErr w:type="spellEnd"/>
      <w:r w:rsidRPr="005319AD">
        <w:rPr>
          <w:rFonts w:ascii="Times New Roman" w:hAnsi="Times New Roman"/>
          <w:sz w:val="24"/>
          <w:szCs w:val="24"/>
        </w:rPr>
        <w:t xml:space="preserve"> </w:t>
      </w:r>
      <w:proofErr w:type="spellStart"/>
      <w:r w:rsidRPr="005319AD">
        <w:rPr>
          <w:rFonts w:ascii="Times New Roman" w:hAnsi="Times New Roman"/>
          <w:sz w:val="24"/>
          <w:szCs w:val="24"/>
        </w:rPr>
        <w:t>протягом</w:t>
      </w:r>
      <w:proofErr w:type="spellEnd"/>
      <w:r w:rsidRPr="005319AD">
        <w:rPr>
          <w:rFonts w:ascii="Times New Roman" w:hAnsi="Times New Roman"/>
          <w:sz w:val="24"/>
          <w:szCs w:val="24"/>
        </w:rPr>
        <w:t xml:space="preserve">  </w:t>
      </w:r>
      <w:r>
        <w:rPr>
          <w:rFonts w:ascii="Times New Roman" w:hAnsi="Times New Roman"/>
          <w:sz w:val="24"/>
          <w:szCs w:val="24"/>
          <w:lang w:val="uk-UA"/>
        </w:rPr>
        <w:t>90</w:t>
      </w:r>
      <w:r w:rsidRPr="005319AD">
        <w:rPr>
          <w:rFonts w:ascii="Times New Roman" w:hAnsi="Times New Roman"/>
          <w:sz w:val="24"/>
          <w:szCs w:val="24"/>
        </w:rPr>
        <w:t xml:space="preserve"> </w:t>
      </w:r>
      <w:proofErr w:type="spellStart"/>
      <w:r w:rsidRPr="005319AD">
        <w:rPr>
          <w:rFonts w:ascii="Times New Roman" w:eastAsia="Times New Roman" w:hAnsi="Times New Roman"/>
          <w:sz w:val="24"/>
          <w:szCs w:val="24"/>
        </w:rPr>
        <w:t>календарних</w:t>
      </w:r>
      <w:proofErr w:type="spellEnd"/>
      <w:r w:rsidRPr="005319AD">
        <w:rPr>
          <w:rFonts w:ascii="Times New Roman" w:eastAsia="Times New Roman" w:hAnsi="Times New Roman"/>
          <w:sz w:val="24"/>
          <w:szCs w:val="24"/>
        </w:rPr>
        <w:t xml:space="preserve"> </w:t>
      </w:r>
      <w:proofErr w:type="spellStart"/>
      <w:r w:rsidRPr="005319AD">
        <w:rPr>
          <w:rFonts w:ascii="Times New Roman" w:eastAsia="Times New Roman" w:hAnsi="Times New Roman"/>
          <w:sz w:val="24"/>
          <w:szCs w:val="24"/>
        </w:rPr>
        <w:t>днів</w:t>
      </w:r>
      <w:proofErr w:type="spellEnd"/>
      <w:r w:rsidRPr="005319AD">
        <w:rPr>
          <w:rFonts w:ascii="Times New Roman" w:eastAsia="Times New Roman" w:hAnsi="Times New Roman"/>
          <w:sz w:val="24"/>
          <w:szCs w:val="24"/>
        </w:rPr>
        <w:t xml:space="preserve"> </w:t>
      </w:r>
      <w:proofErr w:type="spellStart"/>
      <w:r w:rsidRPr="005319AD">
        <w:rPr>
          <w:rFonts w:ascii="Times New Roman" w:eastAsia="Times New Roman" w:hAnsi="Times New Roman"/>
          <w:sz w:val="24"/>
          <w:szCs w:val="24"/>
        </w:rPr>
        <w:t>із</w:t>
      </w:r>
      <w:proofErr w:type="spellEnd"/>
      <w:r w:rsidRPr="005319AD">
        <w:rPr>
          <w:rFonts w:ascii="Times New Roman" w:eastAsia="Times New Roman" w:hAnsi="Times New Roman"/>
          <w:sz w:val="24"/>
          <w:szCs w:val="24"/>
        </w:rPr>
        <w:t xml:space="preserve"> </w:t>
      </w:r>
      <w:proofErr w:type="spellStart"/>
      <w:r w:rsidRPr="005319AD">
        <w:rPr>
          <w:rFonts w:ascii="Times New Roman" w:eastAsia="Times New Roman" w:hAnsi="Times New Roman"/>
          <w:sz w:val="24"/>
          <w:szCs w:val="24"/>
        </w:rPr>
        <w:t>дати</w:t>
      </w:r>
      <w:proofErr w:type="spellEnd"/>
      <w:r w:rsidRPr="005319AD">
        <w:rPr>
          <w:rFonts w:ascii="Times New Roman" w:eastAsia="Times New Roman" w:hAnsi="Times New Roman"/>
          <w:sz w:val="24"/>
          <w:szCs w:val="24"/>
        </w:rPr>
        <w:t xml:space="preserve"> </w:t>
      </w:r>
      <w:proofErr w:type="spellStart"/>
      <w:r w:rsidRPr="005319AD">
        <w:rPr>
          <w:rFonts w:ascii="Times New Roman" w:eastAsia="Times New Roman" w:hAnsi="Times New Roman"/>
          <w:sz w:val="24"/>
          <w:szCs w:val="24"/>
        </w:rPr>
        <w:t>кінцевого</w:t>
      </w:r>
      <w:proofErr w:type="spellEnd"/>
      <w:r w:rsidRPr="005319AD">
        <w:rPr>
          <w:rFonts w:ascii="Times New Roman" w:eastAsia="Times New Roman" w:hAnsi="Times New Roman"/>
          <w:sz w:val="24"/>
          <w:szCs w:val="24"/>
        </w:rPr>
        <w:t xml:space="preserve"> строку </w:t>
      </w:r>
      <w:proofErr w:type="spellStart"/>
      <w:r w:rsidRPr="005319AD">
        <w:rPr>
          <w:rFonts w:ascii="Times New Roman" w:eastAsia="Times New Roman" w:hAnsi="Times New Roman"/>
          <w:sz w:val="24"/>
          <w:szCs w:val="24"/>
        </w:rPr>
        <w:t>подання</w:t>
      </w:r>
      <w:proofErr w:type="spellEnd"/>
      <w:r w:rsidRPr="005319AD">
        <w:rPr>
          <w:rFonts w:ascii="Times New Roman" w:eastAsia="Times New Roman" w:hAnsi="Times New Roman"/>
          <w:sz w:val="24"/>
          <w:szCs w:val="24"/>
        </w:rPr>
        <w:t xml:space="preserve"> </w:t>
      </w:r>
      <w:proofErr w:type="spellStart"/>
      <w:r w:rsidRPr="005319AD">
        <w:rPr>
          <w:rFonts w:ascii="Times New Roman" w:eastAsia="Times New Roman" w:hAnsi="Times New Roman"/>
          <w:sz w:val="24"/>
          <w:szCs w:val="24"/>
        </w:rPr>
        <w:t>тендерних</w:t>
      </w:r>
      <w:proofErr w:type="spellEnd"/>
      <w:r w:rsidRPr="005319AD">
        <w:rPr>
          <w:rFonts w:ascii="Times New Roman" w:eastAsia="Times New Roman" w:hAnsi="Times New Roman"/>
          <w:sz w:val="24"/>
          <w:szCs w:val="24"/>
        </w:rPr>
        <w:t xml:space="preserve"> </w:t>
      </w:r>
      <w:proofErr w:type="spellStart"/>
      <w:r w:rsidRPr="005319AD">
        <w:rPr>
          <w:rFonts w:ascii="Times New Roman" w:eastAsia="Times New Roman" w:hAnsi="Times New Roman"/>
          <w:sz w:val="24"/>
          <w:szCs w:val="24"/>
        </w:rPr>
        <w:t>пропозицій</w:t>
      </w:r>
      <w:proofErr w:type="spellEnd"/>
      <w:r w:rsidRPr="005319AD">
        <w:rPr>
          <w:rFonts w:ascii="Times New Roman" w:hAnsi="Times New Roman"/>
          <w:sz w:val="24"/>
          <w:szCs w:val="24"/>
        </w:rPr>
        <w:t xml:space="preserve">.  </w:t>
      </w:r>
    </w:p>
    <w:p w14:paraId="63AB8256" w14:textId="77777777" w:rsidR="00283BE8" w:rsidRPr="005319AD" w:rsidRDefault="00283BE8" w:rsidP="00283BE8">
      <w:pPr>
        <w:spacing w:after="0" w:line="240" w:lineRule="auto"/>
        <w:ind w:left="-284"/>
        <w:jc w:val="both"/>
        <w:rPr>
          <w:rFonts w:ascii="Times New Roman" w:hAnsi="Times New Roman"/>
          <w:sz w:val="24"/>
          <w:szCs w:val="24"/>
        </w:rPr>
      </w:pPr>
      <w:r w:rsidRPr="005319AD">
        <w:rPr>
          <w:rFonts w:ascii="Times New Roman" w:hAnsi="Times New Roman"/>
          <w:sz w:val="24"/>
          <w:szCs w:val="24"/>
        </w:rPr>
        <w:t xml:space="preserve">2. Ми </w:t>
      </w:r>
      <w:proofErr w:type="spellStart"/>
      <w:r w:rsidRPr="005319AD">
        <w:rPr>
          <w:rFonts w:ascii="Times New Roman" w:hAnsi="Times New Roman"/>
          <w:sz w:val="24"/>
          <w:szCs w:val="24"/>
        </w:rPr>
        <w:t>погоджуємося</w:t>
      </w:r>
      <w:proofErr w:type="spellEnd"/>
      <w:r w:rsidRPr="005319AD">
        <w:rPr>
          <w:rFonts w:ascii="Times New Roman" w:hAnsi="Times New Roman"/>
          <w:sz w:val="24"/>
          <w:szCs w:val="24"/>
        </w:rPr>
        <w:t xml:space="preserve"> з </w:t>
      </w:r>
      <w:proofErr w:type="spellStart"/>
      <w:r w:rsidRPr="005319AD">
        <w:rPr>
          <w:rFonts w:ascii="Times New Roman" w:hAnsi="Times New Roman"/>
          <w:sz w:val="24"/>
          <w:szCs w:val="24"/>
        </w:rPr>
        <w:t>умовами</w:t>
      </w:r>
      <w:proofErr w:type="spellEnd"/>
      <w:r w:rsidRPr="005319AD">
        <w:rPr>
          <w:rFonts w:ascii="Times New Roman" w:hAnsi="Times New Roman"/>
          <w:sz w:val="24"/>
          <w:szCs w:val="24"/>
        </w:rPr>
        <w:t xml:space="preserve">, </w:t>
      </w:r>
      <w:proofErr w:type="spellStart"/>
      <w:r w:rsidRPr="005319AD">
        <w:rPr>
          <w:rFonts w:ascii="Times New Roman" w:hAnsi="Times New Roman"/>
          <w:sz w:val="24"/>
          <w:szCs w:val="24"/>
        </w:rPr>
        <w:t>що</w:t>
      </w:r>
      <w:proofErr w:type="spellEnd"/>
      <w:r w:rsidRPr="005319AD">
        <w:rPr>
          <w:rFonts w:ascii="Times New Roman" w:hAnsi="Times New Roman"/>
          <w:sz w:val="24"/>
          <w:szCs w:val="24"/>
        </w:rPr>
        <w:t xml:space="preserve"> Ви можете </w:t>
      </w:r>
      <w:proofErr w:type="spellStart"/>
      <w:r w:rsidRPr="005319AD">
        <w:rPr>
          <w:rFonts w:ascii="Times New Roman" w:hAnsi="Times New Roman"/>
          <w:sz w:val="24"/>
          <w:szCs w:val="24"/>
        </w:rPr>
        <w:t>відхилити</w:t>
      </w:r>
      <w:proofErr w:type="spellEnd"/>
      <w:r w:rsidRPr="005319AD">
        <w:rPr>
          <w:rFonts w:ascii="Times New Roman" w:hAnsi="Times New Roman"/>
          <w:sz w:val="24"/>
          <w:szCs w:val="24"/>
        </w:rPr>
        <w:t xml:space="preserve"> нашу </w:t>
      </w:r>
      <w:proofErr w:type="spellStart"/>
      <w:r w:rsidRPr="005319AD">
        <w:rPr>
          <w:rFonts w:ascii="Times New Roman" w:hAnsi="Times New Roman"/>
          <w:sz w:val="24"/>
          <w:szCs w:val="24"/>
        </w:rPr>
        <w:t>чи</w:t>
      </w:r>
      <w:proofErr w:type="spellEnd"/>
      <w:r w:rsidRPr="005319AD">
        <w:rPr>
          <w:rFonts w:ascii="Times New Roman" w:hAnsi="Times New Roman"/>
          <w:sz w:val="24"/>
          <w:szCs w:val="24"/>
        </w:rPr>
        <w:t xml:space="preserve"> </w:t>
      </w:r>
      <w:proofErr w:type="spellStart"/>
      <w:r w:rsidRPr="005319AD">
        <w:rPr>
          <w:rFonts w:ascii="Times New Roman" w:hAnsi="Times New Roman"/>
          <w:sz w:val="24"/>
          <w:szCs w:val="24"/>
        </w:rPr>
        <w:t>всі</w:t>
      </w:r>
      <w:proofErr w:type="spellEnd"/>
      <w:r w:rsidRPr="005319AD">
        <w:rPr>
          <w:rFonts w:ascii="Times New Roman" w:hAnsi="Times New Roman"/>
          <w:sz w:val="24"/>
          <w:szCs w:val="24"/>
        </w:rPr>
        <w:t xml:space="preserve"> </w:t>
      </w:r>
      <w:proofErr w:type="spellStart"/>
      <w:r w:rsidRPr="005319AD">
        <w:rPr>
          <w:rFonts w:ascii="Times New Roman" w:hAnsi="Times New Roman"/>
          <w:sz w:val="24"/>
          <w:szCs w:val="24"/>
        </w:rPr>
        <w:t>пропозиції</w:t>
      </w:r>
      <w:proofErr w:type="spellEnd"/>
      <w:r w:rsidRPr="005319AD">
        <w:rPr>
          <w:rFonts w:ascii="Times New Roman" w:hAnsi="Times New Roman"/>
          <w:sz w:val="24"/>
          <w:szCs w:val="24"/>
        </w:rPr>
        <w:t xml:space="preserve">, та </w:t>
      </w:r>
      <w:proofErr w:type="spellStart"/>
      <w:r w:rsidRPr="005319AD">
        <w:rPr>
          <w:rFonts w:ascii="Times New Roman" w:hAnsi="Times New Roman"/>
          <w:sz w:val="24"/>
          <w:szCs w:val="24"/>
        </w:rPr>
        <w:t>розуміємо</w:t>
      </w:r>
      <w:proofErr w:type="spellEnd"/>
      <w:r w:rsidRPr="005319AD">
        <w:rPr>
          <w:rFonts w:ascii="Times New Roman" w:hAnsi="Times New Roman"/>
          <w:sz w:val="24"/>
          <w:szCs w:val="24"/>
        </w:rPr>
        <w:t xml:space="preserve">, </w:t>
      </w:r>
      <w:proofErr w:type="spellStart"/>
      <w:r w:rsidRPr="005319AD">
        <w:rPr>
          <w:rFonts w:ascii="Times New Roman" w:hAnsi="Times New Roman"/>
          <w:sz w:val="24"/>
          <w:szCs w:val="24"/>
        </w:rPr>
        <w:t>що</w:t>
      </w:r>
      <w:proofErr w:type="spellEnd"/>
      <w:r w:rsidRPr="005319AD">
        <w:rPr>
          <w:rFonts w:ascii="Times New Roman" w:hAnsi="Times New Roman"/>
          <w:sz w:val="24"/>
          <w:szCs w:val="24"/>
        </w:rPr>
        <w:t xml:space="preserve"> Ви не </w:t>
      </w:r>
      <w:proofErr w:type="spellStart"/>
      <w:r w:rsidRPr="005319AD">
        <w:rPr>
          <w:rFonts w:ascii="Times New Roman" w:hAnsi="Times New Roman"/>
          <w:sz w:val="24"/>
          <w:szCs w:val="24"/>
        </w:rPr>
        <w:t>обмежені</w:t>
      </w:r>
      <w:proofErr w:type="spellEnd"/>
      <w:r w:rsidRPr="005319AD">
        <w:rPr>
          <w:rFonts w:ascii="Times New Roman" w:hAnsi="Times New Roman"/>
          <w:sz w:val="24"/>
          <w:szCs w:val="24"/>
        </w:rPr>
        <w:t xml:space="preserve"> у </w:t>
      </w:r>
      <w:proofErr w:type="spellStart"/>
      <w:r w:rsidRPr="005319AD">
        <w:rPr>
          <w:rFonts w:ascii="Times New Roman" w:hAnsi="Times New Roman"/>
          <w:sz w:val="24"/>
          <w:szCs w:val="24"/>
        </w:rPr>
        <w:t>прийнятті</w:t>
      </w:r>
      <w:proofErr w:type="spellEnd"/>
      <w:r w:rsidRPr="005319AD">
        <w:rPr>
          <w:rFonts w:ascii="Times New Roman" w:hAnsi="Times New Roman"/>
          <w:sz w:val="24"/>
          <w:szCs w:val="24"/>
        </w:rPr>
        <w:t xml:space="preserve"> будь-</w:t>
      </w:r>
      <w:proofErr w:type="spellStart"/>
      <w:r w:rsidRPr="005319AD">
        <w:rPr>
          <w:rFonts w:ascii="Times New Roman" w:hAnsi="Times New Roman"/>
          <w:sz w:val="24"/>
          <w:szCs w:val="24"/>
        </w:rPr>
        <w:t>якої</w:t>
      </w:r>
      <w:proofErr w:type="spellEnd"/>
      <w:r w:rsidRPr="005319AD">
        <w:rPr>
          <w:rFonts w:ascii="Times New Roman" w:hAnsi="Times New Roman"/>
          <w:sz w:val="24"/>
          <w:szCs w:val="24"/>
        </w:rPr>
        <w:t xml:space="preserve"> </w:t>
      </w:r>
      <w:proofErr w:type="spellStart"/>
      <w:r w:rsidRPr="005319AD">
        <w:rPr>
          <w:rFonts w:ascii="Times New Roman" w:hAnsi="Times New Roman"/>
          <w:sz w:val="24"/>
          <w:szCs w:val="24"/>
        </w:rPr>
        <w:t>іншої</w:t>
      </w:r>
      <w:proofErr w:type="spellEnd"/>
      <w:r w:rsidRPr="005319AD">
        <w:rPr>
          <w:rFonts w:ascii="Times New Roman" w:hAnsi="Times New Roman"/>
          <w:sz w:val="24"/>
          <w:szCs w:val="24"/>
        </w:rPr>
        <w:t xml:space="preserve"> </w:t>
      </w:r>
      <w:proofErr w:type="spellStart"/>
      <w:r w:rsidRPr="005319AD">
        <w:rPr>
          <w:rFonts w:ascii="Times New Roman" w:hAnsi="Times New Roman"/>
          <w:sz w:val="24"/>
          <w:szCs w:val="24"/>
        </w:rPr>
        <w:t>пропозиції</w:t>
      </w:r>
      <w:proofErr w:type="spellEnd"/>
      <w:r w:rsidRPr="005319AD">
        <w:rPr>
          <w:rFonts w:ascii="Times New Roman" w:hAnsi="Times New Roman"/>
          <w:sz w:val="24"/>
          <w:szCs w:val="24"/>
        </w:rPr>
        <w:t xml:space="preserve"> з </w:t>
      </w:r>
      <w:proofErr w:type="spellStart"/>
      <w:r w:rsidRPr="005319AD">
        <w:rPr>
          <w:rFonts w:ascii="Times New Roman" w:hAnsi="Times New Roman"/>
          <w:sz w:val="24"/>
          <w:szCs w:val="24"/>
        </w:rPr>
        <w:t>більш</w:t>
      </w:r>
      <w:proofErr w:type="spellEnd"/>
      <w:r w:rsidRPr="005319AD">
        <w:rPr>
          <w:rFonts w:ascii="Times New Roman" w:hAnsi="Times New Roman"/>
          <w:sz w:val="24"/>
          <w:szCs w:val="24"/>
        </w:rPr>
        <w:t xml:space="preserve"> </w:t>
      </w:r>
      <w:proofErr w:type="spellStart"/>
      <w:r w:rsidRPr="005319AD">
        <w:rPr>
          <w:rFonts w:ascii="Times New Roman" w:hAnsi="Times New Roman"/>
          <w:sz w:val="24"/>
          <w:szCs w:val="24"/>
        </w:rPr>
        <w:t>вигідними</w:t>
      </w:r>
      <w:proofErr w:type="spellEnd"/>
      <w:r w:rsidRPr="005319AD">
        <w:rPr>
          <w:rFonts w:ascii="Times New Roman" w:hAnsi="Times New Roman"/>
          <w:sz w:val="24"/>
          <w:szCs w:val="24"/>
        </w:rPr>
        <w:t xml:space="preserve"> для Вас </w:t>
      </w:r>
      <w:proofErr w:type="spellStart"/>
      <w:r w:rsidRPr="005319AD">
        <w:rPr>
          <w:rFonts w:ascii="Times New Roman" w:hAnsi="Times New Roman"/>
          <w:sz w:val="24"/>
          <w:szCs w:val="24"/>
        </w:rPr>
        <w:t>умовами</w:t>
      </w:r>
      <w:proofErr w:type="spellEnd"/>
      <w:r w:rsidRPr="005319AD">
        <w:rPr>
          <w:rFonts w:ascii="Times New Roman" w:hAnsi="Times New Roman"/>
          <w:sz w:val="24"/>
          <w:szCs w:val="24"/>
        </w:rPr>
        <w:t>.</w:t>
      </w:r>
    </w:p>
    <w:p w14:paraId="45B40099" w14:textId="75D31C68" w:rsidR="00283BE8" w:rsidRPr="005319AD" w:rsidRDefault="00283BE8" w:rsidP="00283BE8">
      <w:pPr>
        <w:spacing w:after="0" w:line="240" w:lineRule="auto"/>
        <w:ind w:left="-284"/>
        <w:jc w:val="both"/>
        <w:rPr>
          <w:rFonts w:ascii="Times New Roman" w:hAnsi="Times New Roman"/>
          <w:sz w:val="24"/>
          <w:szCs w:val="24"/>
        </w:rPr>
      </w:pPr>
      <w:r w:rsidRPr="005319AD">
        <w:rPr>
          <w:rFonts w:ascii="Times New Roman" w:hAnsi="Times New Roman"/>
          <w:sz w:val="24"/>
          <w:szCs w:val="24"/>
        </w:rPr>
        <w:t xml:space="preserve">3.  </w:t>
      </w:r>
      <w:proofErr w:type="spellStart"/>
      <w:r w:rsidR="00952F76" w:rsidRPr="00952F76">
        <w:rPr>
          <w:rFonts w:ascii="Times New Roman" w:hAnsi="Times New Roman"/>
          <w:sz w:val="24"/>
          <w:szCs w:val="24"/>
        </w:rPr>
        <w:t>Якщо</w:t>
      </w:r>
      <w:proofErr w:type="spellEnd"/>
      <w:r w:rsidR="00952F76" w:rsidRPr="00952F76">
        <w:rPr>
          <w:rFonts w:ascii="Times New Roman" w:hAnsi="Times New Roman"/>
          <w:sz w:val="24"/>
          <w:szCs w:val="24"/>
        </w:rPr>
        <w:t xml:space="preserve"> </w:t>
      </w:r>
      <w:proofErr w:type="spellStart"/>
      <w:r w:rsidR="00952F76" w:rsidRPr="00952F76">
        <w:rPr>
          <w:rFonts w:ascii="Times New Roman" w:hAnsi="Times New Roman"/>
          <w:sz w:val="24"/>
          <w:szCs w:val="24"/>
        </w:rPr>
        <w:t>щодо</w:t>
      </w:r>
      <w:proofErr w:type="spellEnd"/>
      <w:r w:rsidR="00952F76" w:rsidRPr="00952F76">
        <w:rPr>
          <w:rFonts w:ascii="Times New Roman" w:hAnsi="Times New Roman"/>
          <w:sz w:val="24"/>
          <w:szCs w:val="24"/>
        </w:rPr>
        <w:t xml:space="preserve"> </w:t>
      </w:r>
      <w:proofErr w:type="spellStart"/>
      <w:r w:rsidR="00952F76" w:rsidRPr="00952F76">
        <w:rPr>
          <w:rFonts w:ascii="Times New Roman" w:hAnsi="Times New Roman"/>
          <w:sz w:val="24"/>
          <w:szCs w:val="24"/>
        </w:rPr>
        <w:t>нашої</w:t>
      </w:r>
      <w:proofErr w:type="spellEnd"/>
      <w:r w:rsidR="00952F76" w:rsidRPr="00952F76">
        <w:rPr>
          <w:rFonts w:ascii="Times New Roman" w:hAnsi="Times New Roman"/>
          <w:sz w:val="24"/>
          <w:szCs w:val="24"/>
        </w:rPr>
        <w:t xml:space="preserve"> </w:t>
      </w:r>
      <w:proofErr w:type="spellStart"/>
      <w:r w:rsidR="00952F76" w:rsidRPr="00952F76">
        <w:rPr>
          <w:rFonts w:ascii="Times New Roman" w:hAnsi="Times New Roman"/>
          <w:sz w:val="24"/>
          <w:szCs w:val="24"/>
        </w:rPr>
        <w:t>пропозиції</w:t>
      </w:r>
      <w:proofErr w:type="spellEnd"/>
      <w:r w:rsidR="00952F76" w:rsidRPr="00952F76">
        <w:rPr>
          <w:rFonts w:ascii="Times New Roman" w:hAnsi="Times New Roman"/>
          <w:sz w:val="24"/>
          <w:szCs w:val="24"/>
        </w:rPr>
        <w:t xml:space="preserve"> буде </w:t>
      </w:r>
      <w:proofErr w:type="spellStart"/>
      <w:r w:rsidR="00952F76" w:rsidRPr="00952F76">
        <w:rPr>
          <w:rFonts w:ascii="Times New Roman" w:hAnsi="Times New Roman"/>
          <w:sz w:val="24"/>
          <w:szCs w:val="24"/>
        </w:rPr>
        <w:t>прийнято</w:t>
      </w:r>
      <w:proofErr w:type="spellEnd"/>
      <w:r w:rsidR="00952F76" w:rsidRPr="00952F76">
        <w:rPr>
          <w:rFonts w:ascii="Times New Roman" w:hAnsi="Times New Roman"/>
          <w:sz w:val="24"/>
          <w:szCs w:val="24"/>
        </w:rPr>
        <w:t xml:space="preserve"> </w:t>
      </w:r>
      <w:proofErr w:type="spellStart"/>
      <w:r w:rsidR="00952F76" w:rsidRPr="00952F76">
        <w:rPr>
          <w:rFonts w:ascii="Times New Roman" w:hAnsi="Times New Roman"/>
          <w:sz w:val="24"/>
          <w:szCs w:val="24"/>
        </w:rPr>
        <w:t>рішення</w:t>
      </w:r>
      <w:proofErr w:type="spellEnd"/>
      <w:r w:rsidR="00952F76" w:rsidRPr="00952F76">
        <w:rPr>
          <w:rFonts w:ascii="Times New Roman" w:hAnsi="Times New Roman"/>
          <w:sz w:val="24"/>
          <w:szCs w:val="24"/>
        </w:rPr>
        <w:t xml:space="preserve"> про </w:t>
      </w:r>
      <w:proofErr w:type="spellStart"/>
      <w:r w:rsidR="00952F76" w:rsidRPr="00952F76">
        <w:rPr>
          <w:rFonts w:ascii="Times New Roman" w:hAnsi="Times New Roman"/>
          <w:sz w:val="24"/>
          <w:szCs w:val="24"/>
        </w:rPr>
        <w:t>намір</w:t>
      </w:r>
      <w:proofErr w:type="spellEnd"/>
      <w:r w:rsidR="00952F76" w:rsidRPr="00952F76">
        <w:rPr>
          <w:rFonts w:ascii="Times New Roman" w:hAnsi="Times New Roman"/>
          <w:sz w:val="24"/>
          <w:szCs w:val="24"/>
        </w:rPr>
        <w:t xml:space="preserve"> </w:t>
      </w:r>
      <w:proofErr w:type="spellStart"/>
      <w:r w:rsidR="00952F76" w:rsidRPr="00952F76">
        <w:rPr>
          <w:rFonts w:ascii="Times New Roman" w:hAnsi="Times New Roman"/>
          <w:sz w:val="24"/>
          <w:szCs w:val="24"/>
        </w:rPr>
        <w:t>укласти</w:t>
      </w:r>
      <w:proofErr w:type="spellEnd"/>
      <w:r w:rsidR="00952F76" w:rsidRPr="00952F76">
        <w:rPr>
          <w:rFonts w:ascii="Times New Roman" w:hAnsi="Times New Roman"/>
          <w:sz w:val="24"/>
          <w:szCs w:val="24"/>
        </w:rPr>
        <w:t xml:space="preserve"> </w:t>
      </w:r>
      <w:proofErr w:type="spellStart"/>
      <w:r w:rsidR="00952F76" w:rsidRPr="00952F76">
        <w:rPr>
          <w:rFonts w:ascii="Times New Roman" w:hAnsi="Times New Roman"/>
          <w:sz w:val="24"/>
          <w:szCs w:val="24"/>
        </w:rPr>
        <w:t>договір</w:t>
      </w:r>
      <w:proofErr w:type="spellEnd"/>
      <w:r w:rsidR="00952F76" w:rsidRPr="00952F76">
        <w:rPr>
          <w:rFonts w:ascii="Times New Roman" w:hAnsi="Times New Roman"/>
          <w:sz w:val="24"/>
          <w:szCs w:val="24"/>
        </w:rPr>
        <w:t xml:space="preserve"> </w:t>
      </w:r>
      <w:proofErr w:type="spellStart"/>
      <w:r w:rsidR="00952F76" w:rsidRPr="00952F76">
        <w:rPr>
          <w:rFonts w:ascii="Times New Roman" w:hAnsi="Times New Roman"/>
          <w:sz w:val="24"/>
          <w:szCs w:val="24"/>
        </w:rPr>
        <w:t>беремо</w:t>
      </w:r>
      <w:proofErr w:type="spellEnd"/>
      <w:r w:rsidR="00952F76" w:rsidRPr="00952F76">
        <w:rPr>
          <w:rFonts w:ascii="Times New Roman" w:hAnsi="Times New Roman"/>
          <w:sz w:val="24"/>
          <w:szCs w:val="24"/>
        </w:rPr>
        <w:t xml:space="preserve"> на себе </w:t>
      </w:r>
      <w:proofErr w:type="spellStart"/>
      <w:r w:rsidR="00952F76" w:rsidRPr="00952F76">
        <w:rPr>
          <w:rFonts w:ascii="Times New Roman" w:hAnsi="Times New Roman"/>
          <w:sz w:val="24"/>
          <w:szCs w:val="24"/>
        </w:rPr>
        <w:t>зобов’язання</w:t>
      </w:r>
      <w:proofErr w:type="spellEnd"/>
      <w:r w:rsidR="00952F76" w:rsidRPr="00952F76">
        <w:rPr>
          <w:rFonts w:ascii="Times New Roman" w:hAnsi="Times New Roman"/>
          <w:sz w:val="24"/>
          <w:szCs w:val="24"/>
        </w:rPr>
        <w:t xml:space="preserve"> на </w:t>
      </w:r>
      <w:proofErr w:type="spellStart"/>
      <w:r w:rsidR="00952F76" w:rsidRPr="00952F76">
        <w:rPr>
          <w:rFonts w:ascii="Times New Roman" w:hAnsi="Times New Roman"/>
          <w:sz w:val="24"/>
          <w:szCs w:val="24"/>
        </w:rPr>
        <w:t>підписання</w:t>
      </w:r>
      <w:proofErr w:type="spellEnd"/>
      <w:r w:rsidR="00952F76" w:rsidRPr="00952F76">
        <w:rPr>
          <w:rFonts w:ascii="Times New Roman" w:hAnsi="Times New Roman"/>
          <w:sz w:val="24"/>
          <w:szCs w:val="24"/>
        </w:rPr>
        <w:t xml:space="preserve"> Договору у строк не </w:t>
      </w:r>
      <w:proofErr w:type="spellStart"/>
      <w:r w:rsidR="00952F76" w:rsidRPr="00952F76">
        <w:rPr>
          <w:rFonts w:ascii="Times New Roman" w:hAnsi="Times New Roman"/>
          <w:sz w:val="24"/>
          <w:szCs w:val="24"/>
        </w:rPr>
        <w:t>раніше</w:t>
      </w:r>
      <w:proofErr w:type="spellEnd"/>
      <w:r w:rsidR="00952F76" w:rsidRPr="00952F76">
        <w:rPr>
          <w:rFonts w:ascii="Times New Roman" w:hAnsi="Times New Roman"/>
          <w:sz w:val="24"/>
          <w:szCs w:val="24"/>
        </w:rPr>
        <w:t xml:space="preserve"> </w:t>
      </w:r>
      <w:proofErr w:type="spellStart"/>
      <w:r w:rsidR="00952F76" w:rsidRPr="00952F76">
        <w:rPr>
          <w:rFonts w:ascii="Times New Roman" w:hAnsi="Times New Roman"/>
          <w:sz w:val="24"/>
          <w:szCs w:val="24"/>
        </w:rPr>
        <w:t>ніж</w:t>
      </w:r>
      <w:proofErr w:type="spellEnd"/>
      <w:r w:rsidR="00952F76" w:rsidRPr="00952F76">
        <w:rPr>
          <w:rFonts w:ascii="Times New Roman" w:hAnsi="Times New Roman"/>
          <w:sz w:val="24"/>
          <w:szCs w:val="24"/>
        </w:rPr>
        <w:t xml:space="preserve"> через </w:t>
      </w:r>
      <w:proofErr w:type="spellStart"/>
      <w:r w:rsidR="00952F76" w:rsidRPr="00952F76">
        <w:rPr>
          <w:rFonts w:ascii="Times New Roman" w:hAnsi="Times New Roman"/>
          <w:sz w:val="24"/>
          <w:szCs w:val="24"/>
        </w:rPr>
        <w:t>п’ять</w:t>
      </w:r>
      <w:proofErr w:type="spellEnd"/>
      <w:r w:rsidR="00952F76" w:rsidRPr="00952F76">
        <w:rPr>
          <w:rFonts w:ascii="Times New Roman" w:hAnsi="Times New Roman"/>
          <w:sz w:val="24"/>
          <w:szCs w:val="24"/>
        </w:rPr>
        <w:t xml:space="preserve"> </w:t>
      </w:r>
      <w:proofErr w:type="spellStart"/>
      <w:r w:rsidR="00952F76" w:rsidRPr="00952F76">
        <w:rPr>
          <w:rFonts w:ascii="Times New Roman" w:hAnsi="Times New Roman"/>
          <w:sz w:val="24"/>
          <w:szCs w:val="24"/>
        </w:rPr>
        <w:t>днів</w:t>
      </w:r>
      <w:proofErr w:type="spellEnd"/>
      <w:r w:rsidR="00952F76" w:rsidRPr="00952F76">
        <w:rPr>
          <w:rFonts w:ascii="Times New Roman" w:hAnsi="Times New Roman"/>
          <w:sz w:val="24"/>
          <w:szCs w:val="24"/>
        </w:rPr>
        <w:t xml:space="preserve"> з </w:t>
      </w:r>
      <w:proofErr w:type="spellStart"/>
      <w:r w:rsidR="00952F76" w:rsidRPr="00952F76">
        <w:rPr>
          <w:rFonts w:ascii="Times New Roman" w:hAnsi="Times New Roman"/>
          <w:sz w:val="24"/>
          <w:szCs w:val="24"/>
        </w:rPr>
        <w:t>дати</w:t>
      </w:r>
      <w:proofErr w:type="spellEnd"/>
      <w:r w:rsidR="00952F76" w:rsidRPr="00952F76">
        <w:rPr>
          <w:rFonts w:ascii="Times New Roman" w:hAnsi="Times New Roman"/>
          <w:sz w:val="24"/>
          <w:szCs w:val="24"/>
        </w:rPr>
        <w:t xml:space="preserve"> </w:t>
      </w:r>
      <w:proofErr w:type="spellStart"/>
      <w:r w:rsidR="00952F76" w:rsidRPr="00952F76">
        <w:rPr>
          <w:rFonts w:ascii="Times New Roman" w:hAnsi="Times New Roman"/>
          <w:sz w:val="24"/>
          <w:szCs w:val="24"/>
        </w:rPr>
        <w:t>оприлюднення</w:t>
      </w:r>
      <w:proofErr w:type="spellEnd"/>
      <w:r w:rsidR="00952F76" w:rsidRPr="00952F76">
        <w:rPr>
          <w:rFonts w:ascii="Times New Roman" w:hAnsi="Times New Roman"/>
          <w:sz w:val="24"/>
          <w:szCs w:val="24"/>
        </w:rPr>
        <w:t xml:space="preserve"> в </w:t>
      </w:r>
      <w:proofErr w:type="spellStart"/>
      <w:r w:rsidR="00952F76" w:rsidRPr="00952F76">
        <w:rPr>
          <w:rFonts w:ascii="Times New Roman" w:hAnsi="Times New Roman"/>
          <w:sz w:val="24"/>
          <w:szCs w:val="24"/>
        </w:rPr>
        <w:t>електронній</w:t>
      </w:r>
      <w:proofErr w:type="spellEnd"/>
      <w:r w:rsidR="00952F76" w:rsidRPr="00952F76">
        <w:rPr>
          <w:rFonts w:ascii="Times New Roman" w:hAnsi="Times New Roman"/>
          <w:sz w:val="24"/>
          <w:szCs w:val="24"/>
        </w:rPr>
        <w:t xml:space="preserve"> </w:t>
      </w:r>
      <w:proofErr w:type="spellStart"/>
      <w:r w:rsidR="00952F76" w:rsidRPr="00952F76">
        <w:rPr>
          <w:rFonts w:ascii="Times New Roman" w:hAnsi="Times New Roman"/>
          <w:sz w:val="24"/>
          <w:szCs w:val="24"/>
        </w:rPr>
        <w:t>системі</w:t>
      </w:r>
      <w:proofErr w:type="spellEnd"/>
      <w:r w:rsidR="00952F76" w:rsidRPr="00952F76">
        <w:rPr>
          <w:rFonts w:ascii="Times New Roman" w:hAnsi="Times New Roman"/>
          <w:sz w:val="24"/>
          <w:szCs w:val="24"/>
        </w:rPr>
        <w:t xml:space="preserve"> </w:t>
      </w:r>
      <w:proofErr w:type="spellStart"/>
      <w:r w:rsidR="00952F76" w:rsidRPr="00952F76">
        <w:rPr>
          <w:rFonts w:ascii="Times New Roman" w:hAnsi="Times New Roman"/>
          <w:sz w:val="24"/>
          <w:szCs w:val="24"/>
        </w:rPr>
        <w:t>закупівель</w:t>
      </w:r>
      <w:proofErr w:type="spellEnd"/>
      <w:r w:rsidR="00952F76" w:rsidRPr="00952F76">
        <w:rPr>
          <w:rFonts w:ascii="Times New Roman" w:hAnsi="Times New Roman"/>
          <w:sz w:val="24"/>
          <w:szCs w:val="24"/>
        </w:rPr>
        <w:t xml:space="preserve"> </w:t>
      </w:r>
      <w:proofErr w:type="spellStart"/>
      <w:r w:rsidR="00952F76" w:rsidRPr="00952F76">
        <w:rPr>
          <w:rFonts w:ascii="Times New Roman" w:hAnsi="Times New Roman"/>
          <w:sz w:val="24"/>
          <w:szCs w:val="24"/>
        </w:rPr>
        <w:t>повідомлення</w:t>
      </w:r>
      <w:proofErr w:type="spellEnd"/>
      <w:r w:rsidR="00952F76" w:rsidRPr="00952F76">
        <w:rPr>
          <w:rFonts w:ascii="Times New Roman" w:hAnsi="Times New Roman"/>
          <w:sz w:val="24"/>
          <w:szCs w:val="24"/>
        </w:rPr>
        <w:t xml:space="preserve"> про </w:t>
      </w:r>
      <w:proofErr w:type="spellStart"/>
      <w:r w:rsidR="00952F76" w:rsidRPr="00952F76">
        <w:rPr>
          <w:rFonts w:ascii="Times New Roman" w:hAnsi="Times New Roman"/>
          <w:sz w:val="24"/>
          <w:szCs w:val="24"/>
        </w:rPr>
        <w:t>намір</w:t>
      </w:r>
      <w:proofErr w:type="spellEnd"/>
      <w:r w:rsidR="00952F76" w:rsidRPr="00952F76">
        <w:rPr>
          <w:rFonts w:ascii="Times New Roman" w:hAnsi="Times New Roman"/>
          <w:sz w:val="24"/>
          <w:szCs w:val="24"/>
        </w:rPr>
        <w:t xml:space="preserve"> </w:t>
      </w:r>
      <w:proofErr w:type="spellStart"/>
      <w:r w:rsidR="00952F76" w:rsidRPr="00952F76">
        <w:rPr>
          <w:rFonts w:ascii="Times New Roman" w:hAnsi="Times New Roman"/>
          <w:sz w:val="24"/>
          <w:szCs w:val="24"/>
        </w:rPr>
        <w:t>укласти</w:t>
      </w:r>
      <w:proofErr w:type="spellEnd"/>
      <w:r w:rsidR="00952F76" w:rsidRPr="00952F76">
        <w:rPr>
          <w:rFonts w:ascii="Times New Roman" w:hAnsi="Times New Roman"/>
          <w:sz w:val="24"/>
          <w:szCs w:val="24"/>
        </w:rPr>
        <w:t xml:space="preserve"> </w:t>
      </w:r>
      <w:proofErr w:type="spellStart"/>
      <w:r w:rsidR="00952F76" w:rsidRPr="00952F76">
        <w:rPr>
          <w:rFonts w:ascii="Times New Roman" w:hAnsi="Times New Roman"/>
          <w:sz w:val="24"/>
          <w:szCs w:val="24"/>
        </w:rPr>
        <w:t>договір</w:t>
      </w:r>
      <w:proofErr w:type="spellEnd"/>
      <w:r w:rsidR="00952F76" w:rsidRPr="00952F76">
        <w:rPr>
          <w:rFonts w:ascii="Times New Roman" w:hAnsi="Times New Roman"/>
          <w:sz w:val="24"/>
          <w:szCs w:val="24"/>
        </w:rPr>
        <w:t xml:space="preserve"> про </w:t>
      </w:r>
      <w:proofErr w:type="spellStart"/>
      <w:r w:rsidR="00952F76" w:rsidRPr="00952F76">
        <w:rPr>
          <w:rFonts w:ascii="Times New Roman" w:hAnsi="Times New Roman"/>
          <w:sz w:val="24"/>
          <w:szCs w:val="24"/>
        </w:rPr>
        <w:t>закупівлю</w:t>
      </w:r>
      <w:proofErr w:type="spellEnd"/>
      <w:r w:rsidR="00952F76" w:rsidRPr="00952F76">
        <w:rPr>
          <w:rFonts w:ascii="Times New Roman" w:hAnsi="Times New Roman"/>
          <w:sz w:val="24"/>
          <w:szCs w:val="24"/>
        </w:rPr>
        <w:t xml:space="preserve">, але не </w:t>
      </w:r>
      <w:proofErr w:type="spellStart"/>
      <w:r w:rsidR="00952F76" w:rsidRPr="00952F76">
        <w:rPr>
          <w:rFonts w:ascii="Times New Roman" w:hAnsi="Times New Roman"/>
          <w:sz w:val="24"/>
          <w:szCs w:val="24"/>
        </w:rPr>
        <w:t>пізніше</w:t>
      </w:r>
      <w:proofErr w:type="spellEnd"/>
      <w:r w:rsidR="00952F76" w:rsidRPr="00952F76">
        <w:rPr>
          <w:rFonts w:ascii="Times New Roman" w:hAnsi="Times New Roman"/>
          <w:sz w:val="24"/>
          <w:szCs w:val="24"/>
        </w:rPr>
        <w:t xml:space="preserve"> </w:t>
      </w:r>
      <w:proofErr w:type="spellStart"/>
      <w:r w:rsidR="00952F76" w:rsidRPr="00952F76">
        <w:rPr>
          <w:rFonts w:ascii="Times New Roman" w:hAnsi="Times New Roman"/>
          <w:sz w:val="24"/>
          <w:szCs w:val="24"/>
        </w:rPr>
        <w:t>ніж</w:t>
      </w:r>
      <w:proofErr w:type="spellEnd"/>
      <w:r w:rsidR="00952F76" w:rsidRPr="00952F76">
        <w:rPr>
          <w:rFonts w:ascii="Times New Roman" w:hAnsi="Times New Roman"/>
          <w:sz w:val="24"/>
          <w:szCs w:val="24"/>
        </w:rPr>
        <w:t xml:space="preserve"> через 15 </w:t>
      </w:r>
      <w:proofErr w:type="spellStart"/>
      <w:r w:rsidR="00952F76" w:rsidRPr="00952F76">
        <w:rPr>
          <w:rFonts w:ascii="Times New Roman" w:hAnsi="Times New Roman"/>
          <w:sz w:val="24"/>
          <w:szCs w:val="24"/>
        </w:rPr>
        <w:t>днів</w:t>
      </w:r>
      <w:proofErr w:type="spellEnd"/>
      <w:r w:rsidR="00952F76" w:rsidRPr="00952F76">
        <w:rPr>
          <w:rFonts w:ascii="Times New Roman" w:hAnsi="Times New Roman"/>
          <w:sz w:val="24"/>
          <w:szCs w:val="24"/>
        </w:rPr>
        <w:t xml:space="preserve"> з </w:t>
      </w:r>
      <w:proofErr w:type="spellStart"/>
      <w:r w:rsidR="00952F76" w:rsidRPr="00952F76">
        <w:rPr>
          <w:rFonts w:ascii="Times New Roman" w:hAnsi="Times New Roman"/>
          <w:sz w:val="24"/>
          <w:szCs w:val="24"/>
        </w:rPr>
        <w:t>дати</w:t>
      </w:r>
      <w:proofErr w:type="spellEnd"/>
      <w:r w:rsidR="00952F76" w:rsidRPr="00952F76">
        <w:rPr>
          <w:rFonts w:ascii="Times New Roman" w:hAnsi="Times New Roman"/>
          <w:sz w:val="24"/>
          <w:szCs w:val="24"/>
        </w:rPr>
        <w:t xml:space="preserve"> </w:t>
      </w:r>
      <w:proofErr w:type="spellStart"/>
      <w:r w:rsidR="00952F76" w:rsidRPr="00952F76">
        <w:rPr>
          <w:rFonts w:ascii="Times New Roman" w:hAnsi="Times New Roman"/>
          <w:sz w:val="24"/>
          <w:szCs w:val="24"/>
        </w:rPr>
        <w:t>прийняття</w:t>
      </w:r>
      <w:proofErr w:type="spellEnd"/>
      <w:r w:rsidR="00952F76" w:rsidRPr="00952F76">
        <w:rPr>
          <w:rFonts w:ascii="Times New Roman" w:hAnsi="Times New Roman"/>
          <w:sz w:val="24"/>
          <w:szCs w:val="24"/>
        </w:rPr>
        <w:t xml:space="preserve"> </w:t>
      </w:r>
      <w:proofErr w:type="spellStart"/>
      <w:r w:rsidR="00952F76" w:rsidRPr="00952F76">
        <w:rPr>
          <w:rFonts w:ascii="Times New Roman" w:hAnsi="Times New Roman"/>
          <w:sz w:val="24"/>
          <w:szCs w:val="24"/>
        </w:rPr>
        <w:t>рішення</w:t>
      </w:r>
      <w:proofErr w:type="spellEnd"/>
      <w:r w:rsidR="00952F76" w:rsidRPr="00952F76">
        <w:rPr>
          <w:rFonts w:ascii="Times New Roman" w:hAnsi="Times New Roman"/>
          <w:sz w:val="24"/>
          <w:szCs w:val="24"/>
        </w:rPr>
        <w:t xml:space="preserve"> про </w:t>
      </w:r>
      <w:proofErr w:type="spellStart"/>
      <w:r w:rsidR="00952F76" w:rsidRPr="00952F76">
        <w:rPr>
          <w:rFonts w:ascii="Times New Roman" w:hAnsi="Times New Roman"/>
          <w:sz w:val="24"/>
          <w:szCs w:val="24"/>
        </w:rPr>
        <w:t>намір</w:t>
      </w:r>
      <w:proofErr w:type="spellEnd"/>
      <w:r w:rsidR="00952F76" w:rsidRPr="00952F76">
        <w:rPr>
          <w:rFonts w:ascii="Times New Roman" w:hAnsi="Times New Roman"/>
          <w:sz w:val="24"/>
          <w:szCs w:val="24"/>
        </w:rPr>
        <w:t xml:space="preserve"> </w:t>
      </w:r>
      <w:proofErr w:type="spellStart"/>
      <w:r w:rsidR="00952F76" w:rsidRPr="00952F76">
        <w:rPr>
          <w:rFonts w:ascii="Times New Roman" w:hAnsi="Times New Roman"/>
          <w:sz w:val="24"/>
          <w:szCs w:val="24"/>
        </w:rPr>
        <w:t>укласти</w:t>
      </w:r>
      <w:proofErr w:type="spellEnd"/>
      <w:r w:rsidR="00952F76" w:rsidRPr="00952F76">
        <w:rPr>
          <w:rFonts w:ascii="Times New Roman" w:hAnsi="Times New Roman"/>
          <w:sz w:val="24"/>
          <w:szCs w:val="24"/>
        </w:rPr>
        <w:t xml:space="preserve"> </w:t>
      </w:r>
      <w:proofErr w:type="spellStart"/>
      <w:r w:rsidR="00952F76" w:rsidRPr="00952F76">
        <w:rPr>
          <w:rFonts w:ascii="Times New Roman" w:hAnsi="Times New Roman"/>
          <w:sz w:val="24"/>
          <w:szCs w:val="24"/>
        </w:rPr>
        <w:t>договір</w:t>
      </w:r>
      <w:proofErr w:type="spellEnd"/>
      <w:r w:rsidR="00952F76" w:rsidRPr="00952F76">
        <w:rPr>
          <w:rFonts w:ascii="Times New Roman" w:hAnsi="Times New Roman"/>
          <w:sz w:val="24"/>
          <w:szCs w:val="24"/>
        </w:rPr>
        <w:t xml:space="preserve"> про </w:t>
      </w:r>
      <w:proofErr w:type="spellStart"/>
      <w:r w:rsidR="00952F76" w:rsidRPr="00952F76">
        <w:rPr>
          <w:rFonts w:ascii="Times New Roman" w:hAnsi="Times New Roman"/>
          <w:sz w:val="24"/>
          <w:szCs w:val="24"/>
        </w:rPr>
        <w:t>закупівлю</w:t>
      </w:r>
      <w:proofErr w:type="spellEnd"/>
      <w:r w:rsidR="00952F76" w:rsidRPr="00952F76">
        <w:rPr>
          <w:rFonts w:ascii="Times New Roman" w:hAnsi="Times New Roman"/>
          <w:sz w:val="24"/>
          <w:szCs w:val="24"/>
        </w:rPr>
        <w:t xml:space="preserve"> </w:t>
      </w:r>
      <w:proofErr w:type="spellStart"/>
      <w:r w:rsidR="00952F76" w:rsidRPr="00952F76">
        <w:rPr>
          <w:rFonts w:ascii="Times New Roman" w:hAnsi="Times New Roman"/>
          <w:sz w:val="24"/>
          <w:szCs w:val="24"/>
        </w:rPr>
        <w:t>відповідно</w:t>
      </w:r>
      <w:proofErr w:type="spellEnd"/>
      <w:r w:rsidR="00952F76" w:rsidRPr="00952F76">
        <w:rPr>
          <w:rFonts w:ascii="Times New Roman" w:hAnsi="Times New Roman"/>
          <w:sz w:val="24"/>
          <w:szCs w:val="24"/>
        </w:rPr>
        <w:t xml:space="preserve"> до </w:t>
      </w:r>
      <w:proofErr w:type="spellStart"/>
      <w:r w:rsidR="00952F76" w:rsidRPr="00952F76">
        <w:rPr>
          <w:rFonts w:ascii="Times New Roman" w:hAnsi="Times New Roman"/>
          <w:sz w:val="24"/>
          <w:szCs w:val="24"/>
        </w:rPr>
        <w:t>вимог</w:t>
      </w:r>
      <w:proofErr w:type="spellEnd"/>
      <w:r w:rsidR="00952F76" w:rsidRPr="00952F76">
        <w:rPr>
          <w:rFonts w:ascii="Times New Roman" w:hAnsi="Times New Roman"/>
          <w:sz w:val="24"/>
          <w:szCs w:val="24"/>
        </w:rPr>
        <w:t xml:space="preserve"> </w:t>
      </w:r>
      <w:proofErr w:type="spellStart"/>
      <w:r w:rsidR="00952F76" w:rsidRPr="00952F76">
        <w:rPr>
          <w:rFonts w:ascii="Times New Roman" w:hAnsi="Times New Roman"/>
          <w:sz w:val="24"/>
          <w:szCs w:val="24"/>
        </w:rPr>
        <w:t>тендерної</w:t>
      </w:r>
      <w:proofErr w:type="spellEnd"/>
      <w:r w:rsidR="00952F76" w:rsidRPr="00952F76">
        <w:rPr>
          <w:rFonts w:ascii="Times New Roman" w:hAnsi="Times New Roman"/>
          <w:sz w:val="24"/>
          <w:szCs w:val="24"/>
        </w:rPr>
        <w:t xml:space="preserve"> </w:t>
      </w:r>
      <w:proofErr w:type="spellStart"/>
      <w:r w:rsidR="00952F76" w:rsidRPr="00952F76">
        <w:rPr>
          <w:rFonts w:ascii="Times New Roman" w:hAnsi="Times New Roman"/>
          <w:sz w:val="24"/>
          <w:szCs w:val="24"/>
        </w:rPr>
        <w:t>документації</w:t>
      </w:r>
      <w:proofErr w:type="spellEnd"/>
      <w:r w:rsidR="00952F76" w:rsidRPr="00952F76">
        <w:rPr>
          <w:rFonts w:ascii="Times New Roman" w:hAnsi="Times New Roman"/>
          <w:sz w:val="24"/>
          <w:szCs w:val="24"/>
        </w:rPr>
        <w:t xml:space="preserve"> та </w:t>
      </w:r>
      <w:proofErr w:type="spellStart"/>
      <w:r w:rsidR="00952F76" w:rsidRPr="00952F76">
        <w:rPr>
          <w:rFonts w:ascii="Times New Roman" w:hAnsi="Times New Roman"/>
          <w:sz w:val="24"/>
          <w:szCs w:val="24"/>
        </w:rPr>
        <w:t>тендерної</w:t>
      </w:r>
      <w:proofErr w:type="spellEnd"/>
      <w:r w:rsidR="00952F76" w:rsidRPr="00952F76">
        <w:rPr>
          <w:rFonts w:ascii="Times New Roman" w:hAnsi="Times New Roman"/>
          <w:sz w:val="24"/>
          <w:szCs w:val="24"/>
        </w:rPr>
        <w:t xml:space="preserve"> </w:t>
      </w:r>
      <w:proofErr w:type="spellStart"/>
      <w:r w:rsidR="00952F76" w:rsidRPr="00952F76">
        <w:rPr>
          <w:rFonts w:ascii="Times New Roman" w:hAnsi="Times New Roman"/>
          <w:sz w:val="24"/>
          <w:szCs w:val="24"/>
        </w:rPr>
        <w:t>пропозиції</w:t>
      </w:r>
      <w:proofErr w:type="spellEnd"/>
      <w:r w:rsidR="00952F76" w:rsidRPr="00952F76">
        <w:rPr>
          <w:rFonts w:ascii="Times New Roman" w:hAnsi="Times New Roman"/>
          <w:sz w:val="24"/>
          <w:szCs w:val="24"/>
        </w:rPr>
        <w:t xml:space="preserve"> </w:t>
      </w:r>
      <w:proofErr w:type="spellStart"/>
      <w:r w:rsidR="00952F76" w:rsidRPr="00952F76">
        <w:rPr>
          <w:rFonts w:ascii="Times New Roman" w:hAnsi="Times New Roman"/>
          <w:sz w:val="24"/>
          <w:szCs w:val="24"/>
        </w:rPr>
        <w:t>переможця</w:t>
      </w:r>
      <w:proofErr w:type="spellEnd"/>
      <w:r w:rsidR="00952F76" w:rsidRPr="00952F76">
        <w:rPr>
          <w:rFonts w:ascii="Times New Roman" w:hAnsi="Times New Roman"/>
          <w:sz w:val="24"/>
          <w:szCs w:val="24"/>
        </w:rPr>
        <w:t xml:space="preserve"> </w:t>
      </w:r>
      <w:proofErr w:type="spellStart"/>
      <w:r w:rsidR="00952F76" w:rsidRPr="00952F76">
        <w:rPr>
          <w:rFonts w:ascii="Times New Roman" w:hAnsi="Times New Roman"/>
          <w:sz w:val="24"/>
          <w:szCs w:val="24"/>
        </w:rPr>
        <w:t>процедури</w:t>
      </w:r>
      <w:proofErr w:type="spellEnd"/>
      <w:r w:rsidR="00952F76" w:rsidRPr="00952F76">
        <w:rPr>
          <w:rFonts w:ascii="Times New Roman" w:hAnsi="Times New Roman"/>
          <w:sz w:val="24"/>
          <w:szCs w:val="24"/>
        </w:rPr>
        <w:t xml:space="preserve"> </w:t>
      </w:r>
      <w:proofErr w:type="spellStart"/>
      <w:r w:rsidR="00952F76" w:rsidRPr="00952F76">
        <w:rPr>
          <w:rFonts w:ascii="Times New Roman" w:hAnsi="Times New Roman"/>
          <w:sz w:val="24"/>
          <w:szCs w:val="24"/>
        </w:rPr>
        <w:t>закупівлі</w:t>
      </w:r>
      <w:proofErr w:type="spellEnd"/>
      <w:r w:rsidR="00952F76" w:rsidRPr="00952F76">
        <w:rPr>
          <w:rFonts w:ascii="Times New Roman" w:hAnsi="Times New Roman"/>
          <w:sz w:val="24"/>
          <w:szCs w:val="24"/>
        </w:rPr>
        <w:t xml:space="preserve">. У </w:t>
      </w:r>
      <w:proofErr w:type="spellStart"/>
      <w:r w:rsidR="00952F76" w:rsidRPr="00952F76">
        <w:rPr>
          <w:rFonts w:ascii="Times New Roman" w:hAnsi="Times New Roman"/>
          <w:sz w:val="24"/>
          <w:szCs w:val="24"/>
        </w:rPr>
        <w:t>випадку</w:t>
      </w:r>
      <w:proofErr w:type="spellEnd"/>
      <w:r w:rsidR="00952F76" w:rsidRPr="00952F76">
        <w:rPr>
          <w:rFonts w:ascii="Times New Roman" w:hAnsi="Times New Roman"/>
          <w:sz w:val="24"/>
          <w:szCs w:val="24"/>
        </w:rPr>
        <w:t xml:space="preserve"> </w:t>
      </w:r>
      <w:proofErr w:type="spellStart"/>
      <w:r w:rsidR="00952F76" w:rsidRPr="00952F76">
        <w:rPr>
          <w:rFonts w:ascii="Times New Roman" w:hAnsi="Times New Roman"/>
          <w:sz w:val="24"/>
          <w:szCs w:val="24"/>
        </w:rPr>
        <w:t>обґрунтованої</w:t>
      </w:r>
      <w:proofErr w:type="spellEnd"/>
      <w:r w:rsidR="00952F76" w:rsidRPr="00952F76">
        <w:rPr>
          <w:rFonts w:ascii="Times New Roman" w:hAnsi="Times New Roman"/>
          <w:sz w:val="24"/>
          <w:szCs w:val="24"/>
        </w:rPr>
        <w:t xml:space="preserve"> </w:t>
      </w:r>
      <w:proofErr w:type="spellStart"/>
      <w:r w:rsidR="00952F76" w:rsidRPr="00952F76">
        <w:rPr>
          <w:rFonts w:ascii="Times New Roman" w:hAnsi="Times New Roman"/>
          <w:sz w:val="24"/>
          <w:szCs w:val="24"/>
        </w:rPr>
        <w:t>необхідності</w:t>
      </w:r>
      <w:proofErr w:type="spellEnd"/>
      <w:r w:rsidR="00952F76" w:rsidRPr="00952F76">
        <w:rPr>
          <w:rFonts w:ascii="Times New Roman" w:hAnsi="Times New Roman"/>
          <w:sz w:val="24"/>
          <w:szCs w:val="24"/>
        </w:rPr>
        <w:t xml:space="preserve"> строк для </w:t>
      </w:r>
      <w:proofErr w:type="spellStart"/>
      <w:r w:rsidR="00952F76" w:rsidRPr="00952F76">
        <w:rPr>
          <w:rFonts w:ascii="Times New Roman" w:hAnsi="Times New Roman"/>
          <w:sz w:val="24"/>
          <w:szCs w:val="24"/>
        </w:rPr>
        <w:t>укладання</w:t>
      </w:r>
      <w:proofErr w:type="spellEnd"/>
      <w:r w:rsidR="00952F76" w:rsidRPr="00952F76">
        <w:rPr>
          <w:rFonts w:ascii="Times New Roman" w:hAnsi="Times New Roman"/>
          <w:sz w:val="24"/>
          <w:szCs w:val="24"/>
        </w:rPr>
        <w:t xml:space="preserve"> договору </w:t>
      </w:r>
      <w:proofErr w:type="spellStart"/>
      <w:r w:rsidR="00952F76" w:rsidRPr="00952F76">
        <w:rPr>
          <w:rFonts w:ascii="Times New Roman" w:hAnsi="Times New Roman"/>
          <w:sz w:val="24"/>
          <w:szCs w:val="24"/>
        </w:rPr>
        <w:t>може</w:t>
      </w:r>
      <w:proofErr w:type="spellEnd"/>
      <w:r w:rsidR="00952F76" w:rsidRPr="00952F76">
        <w:rPr>
          <w:rFonts w:ascii="Times New Roman" w:hAnsi="Times New Roman"/>
          <w:sz w:val="24"/>
          <w:szCs w:val="24"/>
        </w:rPr>
        <w:t xml:space="preserve"> бути </w:t>
      </w:r>
      <w:proofErr w:type="spellStart"/>
      <w:r w:rsidR="00952F76" w:rsidRPr="00952F76">
        <w:rPr>
          <w:rFonts w:ascii="Times New Roman" w:hAnsi="Times New Roman"/>
          <w:sz w:val="24"/>
          <w:szCs w:val="24"/>
        </w:rPr>
        <w:t>продовжений</w:t>
      </w:r>
      <w:proofErr w:type="spellEnd"/>
      <w:r w:rsidR="00952F76" w:rsidRPr="00952F76">
        <w:rPr>
          <w:rFonts w:ascii="Times New Roman" w:hAnsi="Times New Roman"/>
          <w:sz w:val="24"/>
          <w:szCs w:val="24"/>
        </w:rPr>
        <w:t xml:space="preserve"> до 60 </w:t>
      </w:r>
      <w:proofErr w:type="spellStart"/>
      <w:r w:rsidR="00952F76" w:rsidRPr="00952F76">
        <w:rPr>
          <w:rFonts w:ascii="Times New Roman" w:hAnsi="Times New Roman"/>
          <w:sz w:val="24"/>
          <w:szCs w:val="24"/>
        </w:rPr>
        <w:t>днів</w:t>
      </w:r>
      <w:proofErr w:type="spellEnd"/>
      <w:r w:rsidR="00952F76" w:rsidRPr="00952F76">
        <w:rPr>
          <w:rFonts w:ascii="Times New Roman" w:hAnsi="Times New Roman"/>
          <w:sz w:val="24"/>
          <w:szCs w:val="24"/>
        </w:rPr>
        <w:t>.</w:t>
      </w:r>
    </w:p>
    <w:p w14:paraId="2587C1E1" w14:textId="77777777" w:rsidR="00283BE8" w:rsidRPr="005319AD" w:rsidRDefault="00283BE8" w:rsidP="00283BE8">
      <w:pPr>
        <w:tabs>
          <w:tab w:val="left" w:pos="142"/>
        </w:tabs>
        <w:autoSpaceDE w:val="0"/>
        <w:autoSpaceDN w:val="0"/>
        <w:adjustRightInd w:val="0"/>
        <w:spacing w:after="0" w:line="240" w:lineRule="auto"/>
        <w:jc w:val="both"/>
        <w:rPr>
          <w:rFonts w:cs="Calibri"/>
        </w:rPr>
      </w:pPr>
    </w:p>
    <w:tbl>
      <w:tblPr>
        <w:tblW w:w="0" w:type="auto"/>
        <w:tblLayout w:type="fixed"/>
        <w:tblLook w:val="0000" w:firstRow="0" w:lastRow="0" w:firstColumn="0" w:lastColumn="0" w:noHBand="0" w:noVBand="0"/>
      </w:tblPr>
      <w:tblGrid>
        <w:gridCol w:w="5534"/>
        <w:gridCol w:w="3638"/>
      </w:tblGrid>
      <w:tr w:rsidR="00283BE8" w:rsidRPr="005319AD" w14:paraId="3E6C5090" w14:textId="77777777" w:rsidTr="00FC7D26">
        <w:trPr>
          <w:cantSplit/>
          <w:trHeight w:val="577"/>
        </w:trPr>
        <w:tc>
          <w:tcPr>
            <w:tcW w:w="5534" w:type="dxa"/>
            <w:tcBorders>
              <w:top w:val="dotted" w:sz="6" w:space="0" w:color="auto"/>
            </w:tcBorders>
          </w:tcPr>
          <w:p w14:paraId="64259579" w14:textId="77777777" w:rsidR="00283BE8" w:rsidRPr="005319AD" w:rsidRDefault="00283BE8" w:rsidP="00FC7D26">
            <w:pPr>
              <w:spacing w:after="0" w:line="240" w:lineRule="auto"/>
              <w:rPr>
                <w:rFonts w:ascii="Cambria" w:hAnsi="Cambria"/>
              </w:rPr>
            </w:pPr>
            <w:r w:rsidRPr="005319AD">
              <w:rPr>
                <w:rFonts w:ascii="Cambria" w:hAnsi="Cambria"/>
              </w:rPr>
              <w:t xml:space="preserve">(посада особи, </w:t>
            </w:r>
            <w:proofErr w:type="spellStart"/>
            <w:r w:rsidRPr="005319AD">
              <w:rPr>
                <w:rFonts w:ascii="Cambria" w:hAnsi="Cambria"/>
              </w:rPr>
              <w:t>що</w:t>
            </w:r>
            <w:proofErr w:type="spellEnd"/>
            <w:r w:rsidRPr="005319AD">
              <w:rPr>
                <w:rFonts w:ascii="Cambria" w:hAnsi="Cambria"/>
              </w:rPr>
              <w:t xml:space="preserve"> </w:t>
            </w:r>
            <w:proofErr w:type="spellStart"/>
            <w:r w:rsidRPr="005319AD">
              <w:rPr>
                <w:rFonts w:ascii="Cambria" w:hAnsi="Cambria"/>
              </w:rPr>
              <w:t>підписує</w:t>
            </w:r>
            <w:proofErr w:type="spellEnd"/>
            <w:r w:rsidRPr="005319AD">
              <w:rPr>
                <w:rFonts w:ascii="Cambria" w:hAnsi="Cambria"/>
              </w:rPr>
              <w:t xml:space="preserve"> форму)  (</w:t>
            </w:r>
            <w:proofErr w:type="spellStart"/>
            <w:r w:rsidRPr="005319AD">
              <w:rPr>
                <w:rFonts w:ascii="Cambria" w:hAnsi="Cambria"/>
              </w:rPr>
              <w:t>підпис</w:t>
            </w:r>
            <w:proofErr w:type="spellEnd"/>
            <w:r w:rsidRPr="005319AD">
              <w:rPr>
                <w:rFonts w:ascii="Cambria" w:hAnsi="Cambria"/>
              </w:rPr>
              <w:t xml:space="preserve">) </w:t>
            </w:r>
          </w:p>
          <w:p w14:paraId="10E440C4" w14:textId="77777777" w:rsidR="00283BE8" w:rsidRPr="005319AD" w:rsidRDefault="00283BE8" w:rsidP="00FC7D26">
            <w:pPr>
              <w:spacing w:after="0" w:line="240" w:lineRule="auto"/>
              <w:rPr>
                <w:rFonts w:ascii="Cambria" w:hAnsi="Cambria"/>
              </w:rPr>
            </w:pPr>
            <w:r w:rsidRPr="005319AD">
              <w:rPr>
                <w:rFonts w:ascii="Cambria" w:hAnsi="Cambria"/>
              </w:rPr>
              <w:t xml:space="preserve">       М. П. *** </w:t>
            </w:r>
          </w:p>
        </w:tc>
        <w:tc>
          <w:tcPr>
            <w:tcW w:w="3638" w:type="dxa"/>
            <w:tcBorders>
              <w:top w:val="dotted" w:sz="6" w:space="0" w:color="auto"/>
            </w:tcBorders>
          </w:tcPr>
          <w:p w14:paraId="1F9551B5" w14:textId="77777777" w:rsidR="00283BE8" w:rsidRPr="005319AD" w:rsidRDefault="00283BE8" w:rsidP="00FC7D26">
            <w:pPr>
              <w:spacing w:after="0" w:line="240" w:lineRule="auto"/>
              <w:jc w:val="center"/>
              <w:rPr>
                <w:rFonts w:ascii="Cambria" w:hAnsi="Cambria"/>
              </w:rPr>
            </w:pPr>
            <w:r w:rsidRPr="005319AD">
              <w:rPr>
                <w:rFonts w:ascii="Cambria" w:hAnsi="Cambria"/>
              </w:rPr>
              <w:t>(П.І.Б.)</w:t>
            </w:r>
          </w:p>
        </w:tc>
      </w:tr>
    </w:tbl>
    <w:p w14:paraId="5C5B8CE9" w14:textId="77777777" w:rsidR="00283BE8" w:rsidRPr="005319AD" w:rsidRDefault="00283BE8" w:rsidP="00283BE8">
      <w:pPr>
        <w:spacing w:after="0" w:line="240" w:lineRule="auto"/>
        <w:jc w:val="both"/>
        <w:rPr>
          <w:rFonts w:ascii="Cambria" w:hAnsi="Cambria"/>
          <w:sz w:val="19"/>
          <w:szCs w:val="19"/>
        </w:rPr>
      </w:pPr>
      <w:r w:rsidRPr="005319AD">
        <w:rPr>
          <w:rFonts w:ascii="Cambria" w:hAnsi="Cambria"/>
          <w:sz w:val="19"/>
          <w:szCs w:val="19"/>
        </w:rPr>
        <w:t xml:space="preserve">* При </w:t>
      </w:r>
      <w:proofErr w:type="spellStart"/>
      <w:r w:rsidRPr="005319AD">
        <w:rPr>
          <w:rFonts w:ascii="Cambria" w:hAnsi="Cambria"/>
          <w:sz w:val="19"/>
          <w:szCs w:val="19"/>
        </w:rPr>
        <w:t>розрахунку</w:t>
      </w:r>
      <w:proofErr w:type="spellEnd"/>
      <w:r w:rsidRPr="005319AD">
        <w:rPr>
          <w:rFonts w:ascii="Cambria" w:hAnsi="Cambria"/>
          <w:sz w:val="19"/>
          <w:szCs w:val="19"/>
        </w:rPr>
        <w:t xml:space="preserve"> </w:t>
      </w:r>
      <w:proofErr w:type="spellStart"/>
      <w:r w:rsidRPr="005319AD">
        <w:rPr>
          <w:rFonts w:ascii="Cambria" w:hAnsi="Cambria"/>
          <w:sz w:val="19"/>
          <w:szCs w:val="19"/>
        </w:rPr>
        <w:t>вартості</w:t>
      </w:r>
      <w:proofErr w:type="spellEnd"/>
      <w:r w:rsidRPr="005319AD">
        <w:rPr>
          <w:rFonts w:ascii="Cambria" w:hAnsi="Cambria"/>
          <w:sz w:val="19"/>
          <w:szCs w:val="19"/>
        </w:rPr>
        <w:t xml:space="preserve"> </w:t>
      </w:r>
      <w:proofErr w:type="spellStart"/>
      <w:r w:rsidRPr="005319AD">
        <w:rPr>
          <w:rFonts w:ascii="Cambria" w:hAnsi="Cambria"/>
          <w:sz w:val="19"/>
          <w:szCs w:val="19"/>
        </w:rPr>
        <w:t>учасник</w:t>
      </w:r>
      <w:proofErr w:type="spellEnd"/>
      <w:r w:rsidRPr="005319AD">
        <w:rPr>
          <w:rFonts w:ascii="Cambria" w:hAnsi="Cambria"/>
          <w:sz w:val="19"/>
          <w:szCs w:val="19"/>
        </w:rPr>
        <w:t xml:space="preserve"> </w:t>
      </w:r>
      <w:proofErr w:type="spellStart"/>
      <w:r w:rsidRPr="005319AD">
        <w:rPr>
          <w:rFonts w:ascii="Cambria" w:hAnsi="Cambria"/>
          <w:sz w:val="19"/>
          <w:szCs w:val="19"/>
        </w:rPr>
        <w:t>включає</w:t>
      </w:r>
      <w:proofErr w:type="spellEnd"/>
      <w:r w:rsidRPr="005319AD">
        <w:rPr>
          <w:rFonts w:ascii="Cambria" w:hAnsi="Cambria"/>
          <w:sz w:val="19"/>
          <w:szCs w:val="19"/>
        </w:rPr>
        <w:t xml:space="preserve"> </w:t>
      </w:r>
      <w:proofErr w:type="spellStart"/>
      <w:r w:rsidRPr="005319AD">
        <w:rPr>
          <w:rFonts w:ascii="Cambria" w:hAnsi="Cambria"/>
          <w:sz w:val="19"/>
          <w:szCs w:val="19"/>
        </w:rPr>
        <w:t>всі</w:t>
      </w:r>
      <w:proofErr w:type="spellEnd"/>
      <w:r w:rsidRPr="005319AD">
        <w:rPr>
          <w:rFonts w:ascii="Cambria" w:hAnsi="Cambria"/>
          <w:sz w:val="19"/>
          <w:szCs w:val="19"/>
        </w:rPr>
        <w:t xml:space="preserve"> </w:t>
      </w:r>
      <w:proofErr w:type="spellStart"/>
      <w:r w:rsidRPr="005319AD">
        <w:rPr>
          <w:rFonts w:ascii="Cambria" w:hAnsi="Cambria"/>
          <w:sz w:val="19"/>
          <w:szCs w:val="19"/>
        </w:rPr>
        <w:t>витрати</w:t>
      </w:r>
      <w:proofErr w:type="spellEnd"/>
      <w:r w:rsidRPr="005319AD">
        <w:rPr>
          <w:rFonts w:ascii="Cambria" w:hAnsi="Cambria"/>
          <w:sz w:val="19"/>
          <w:szCs w:val="19"/>
        </w:rPr>
        <w:t xml:space="preserve">, в тому </w:t>
      </w:r>
      <w:proofErr w:type="spellStart"/>
      <w:r w:rsidRPr="005319AD">
        <w:rPr>
          <w:rFonts w:ascii="Cambria" w:hAnsi="Cambria"/>
          <w:sz w:val="19"/>
          <w:szCs w:val="19"/>
        </w:rPr>
        <w:t>числі</w:t>
      </w:r>
      <w:proofErr w:type="spellEnd"/>
      <w:r w:rsidRPr="005319AD">
        <w:rPr>
          <w:rFonts w:ascii="Cambria" w:hAnsi="Cambria"/>
          <w:sz w:val="19"/>
          <w:szCs w:val="19"/>
        </w:rPr>
        <w:t xml:space="preserve"> </w:t>
      </w:r>
      <w:proofErr w:type="spellStart"/>
      <w:r w:rsidRPr="005319AD">
        <w:rPr>
          <w:rFonts w:ascii="Cambria" w:hAnsi="Cambria"/>
          <w:sz w:val="19"/>
          <w:szCs w:val="19"/>
        </w:rPr>
        <w:t>прямі</w:t>
      </w:r>
      <w:proofErr w:type="spellEnd"/>
      <w:r w:rsidRPr="005319AD">
        <w:rPr>
          <w:rFonts w:ascii="Cambria" w:hAnsi="Cambria"/>
          <w:sz w:val="19"/>
          <w:szCs w:val="19"/>
        </w:rPr>
        <w:t xml:space="preserve"> </w:t>
      </w:r>
      <w:proofErr w:type="spellStart"/>
      <w:r w:rsidRPr="005319AD">
        <w:rPr>
          <w:rFonts w:ascii="Cambria" w:hAnsi="Cambria"/>
          <w:sz w:val="19"/>
          <w:szCs w:val="19"/>
        </w:rPr>
        <w:t>витрати</w:t>
      </w:r>
      <w:proofErr w:type="spellEnd"/>
      <w:r w:rsidRPr="005319AD">
        <w:rPr>
          <w:rFonts w:ascii="Cambria" w:hAnsi="Cambria"/>
          <w:sz w:val="19"/>
          <w:szCs w:val="19"/>
        </w:rPr>
        <w:t xml:space="preserve">, </w:t>
      </w:r>
      <w:proofErr w:type="spellStart"/>
      <w:r w:rsidRPr="005319AD">
        <w:rPr>
          <w:rFonts w:ascii="Cambria" w:hAnsi="Cambria"/>
          <w:sz w:val="19"/>
          <w:szCs w:val="19"/>
        </w:rPr>
        <w:t>накладні</w:t>
      </w:r>
      <w:proofErr w:type="spellEnd"/>
      <w:r w:rsidRPr="005319AD">
        <w:rPr>
          <w:rFonts w:ascii="Cambria" w:hAnsi="Cambria"/>
          <w:sz w:val="19"/>
          <w:szCs w:val="19"/>
        </w:rPr>
        <w:t xml:space="preserve"> </w:t>
      </w:r>
      <w:proofErr w:type="spellStart"/>
      <w:r w:rsidRPr="005319AD">
        <w:rPr>
          <w:rFonts w:ascii="Cambria" w:hAnsi="Cambria"/>
          <w:sz w:val="19"/>
          <w:szCs w:val="19"/>
        </w:rPr>
        <w:t>витрати</w:t>
      </w:r>
      <w:proofErr w:type="spellEnd"/>
      <w:r w:rsidRPr="005319AD">
        <w:rPr>
          <w:rFonts w:ascii="Cambria" w:hAnsi="Cambria"/>
          <w:sz w:val="19"/>
          <w:szCs w:val="19"/>
        </w:rPr>
        <w:t xml:space="preserve">, </w:t>
      </w:r>
      <w:proofErr w:type="spellStart"/>
      <w:r w:rsidRPr="005319AD">
        <w:rPr>
          <w:rFonts w:ascii="Cambria" w:hAnsi="Cambria"/>
          <w:sz w:val="19"/>
          <w:szCs w:val="19"/>
        </w:rPr>
        <w:t>прибуток</w:t>
      </w:r>
      <w:proofErr w:type="spellEnd"/>
      <w:r w:rsidRPr="005319AD">
        <w:rPr>
          <w:rFonts w:ascii="Cambria" w:hAnsi="Cambria"/>
          <w:sz w:val="19"/>
          <w:szCs w:val="19"/>
        </w:rPr>
        <w:t xml:space="preserve">, </w:t>
      </w:r>
      <w:proofErr w:type="spellStart"/>
      <w:r w:rsidRPr="005319AD">
        <w:rPr>
          <w:rFonts w:ascii="Cambria" w:hAnsi="Cambria"/>
          <w:sz w:val="19"/>
          <w:szCs w:val="19"/>
        </w:rPr>
        <w:t>який</w:t>
      </w:r>
      <w:proofErr w:type="spellEnd"/>
      <w:r w:rsidRPr="005319AD">
        <w:rPr>
          <w:rFonts w:ascii="Cambria" w:hAnsi="Cambria"/>
          <w:sz w:val="19"/>
          <w:szCs w:val="19"/>
        </w:rPr>
        <w:t xml:space="preserve"> </w:t>
      </w:r>
      <w:proofErr w:type="spellStart"/>
      <w:r w:rsidRPr="005319AD">
        <w:rPr>
          <w:rFonts w:ascii="Cambria" w:hAnsi="Cambria"/>
          <w:sz w:val="19"/>
          <w:szCs w:val="19"/>
        </w:rPr>
        <w:t>учасник</w:t>
      </w:r>
      <w:proofErr w:type="spellEnd"/>
      <w:r w:rsidRPr="005319AD">
        <w:rPr>
          <w:rFonts w:ascii="Cambria" w:hAnsi="Cambria"/>
          <w:sz w:val="19"/>
          <w:szCs w:val="19"/>
        </w:rPr>
        <w:t xml:space="preserve"> </w:t>
      </w:r>
      <w:proofErr w:type="spellStart"/>
      <w:r w:rsidRPr="005319AD">
        <w:rPr>
          <w:rFonts w:ascii="Cambria" w:hAnsi="Cambria"/>
          <w:sz w:val="19"/>
          <w:szCs w:val="19"/>
        </w:rPr>
        <w:t>планує</w:t>
      </w:r>
      <w:proofErr w:type="spellEnd"/>
      <w:r w:rsidRPr="005319AD">
        <w:rPr>
          <w:rFonts w:ascii="Cambria" w:hAnsi="Cambria"/>
          <w:sz w:val="19"/>
          <w:szCs w:val="19"/>
        </w:rPr>
        <w:t xml:space="preserve"> </w:t>
      </w:r>
      <w:proofErr w:type="spellStart"/>
      <w:r w:rsidRPr="005319AD">
        <w:rPr>
          <w:rFonts w:ascii="Cambria" w:hAnsi="Cambria"/>
          <w:sz w:val="19"/>
          <w:szCs w:val="19"/>
        </w:rPr>
        <w:t>одержати</w:t>
      </w:r>
      <w:proofErr w:type="spellEnd"/>
      <w:r w:rsidRPr="005319AD">
        <w:rPr>
          <w:rFonts w:ascii="Cambria" w:hAnsi="Cambria"/>
          <w:sz w:val="19"/>
          <w:szCs w:val="19"/>
        </w:rPr>
        <w:t xml:space="preserve"> при </w:t>
      </w:r>
      <w:proofErr w:type="spellStart"/>
      <w:r w:rsidRPr="005319AD">
        <w:rPr>
          <w:rFonts w:ascii="Cambria" w:hAnsi="Cambria"/>
          <w:sz w:val="19"/>
          <w:szCs w:val="19"/>
        </w:rPr>
        <w:t>виконанні</w:t>
      </w:r>
      <w:proofErr w:type="spellEnd"/>
      <w:r w:rsidRPr="005319AD">
        <w:rPr>
          <w:rFonts w:ascii="Cambria" w:hAnsi="Cambria"/>
          <w:sz w:val="19"/>
          <w:szCs w:val="19"/>
        </w:rPr>
        <w:t xml:space="preserve"> договору та </w:t>
      </w:r>
      <w:proofErr w:type="spellStart"/>
      <w:r w:rsidRPr="005319AD">
        <w:rPr>
          <w:rFonts w:ascii="Cambria" w:hAnsi="Cambria"/>
          <w:sz w:val="19"/>
          <w:szCs w:val="19"/>
        </w:rPr>
        <w:t>усі</w:t>
      </w:r>
      <w:proofErr w:type="spellEnd"/>
      <w:r w:rsidRPr="005319AD">
        <w:rPr>
          <w:rFonts w:ascii="Cambria" w:hAnsi="Cambria"/>
          <w:sz w:val="19"/>
          <w:szCs w:val="19"/>
        </w:rPr>
        <w:t xml:space="preserve"> </w:t>
      </w:r>
      <w:proofErr w:type="spellStart"/>
      <w:r w:rsidRPr="005319AD">
        <w:rPr>
          <w:rFonts w:ascii="Cambria" w:hAnsi="Cambria"/>
          <w:sz w:val="19"/>
          <w:szCs w:val="19"/>
        </w:rPr>
        <w:t>податки</w:t>
      </w:r>
      <w:proofErr w:type="spellEnd"/>
      <w:r w:rsidRPr="005319AD">
        <w:rPr>
          <w:rFonts w:ascii="Cambria" w:hAnsi="Cambria"/>
          <w:sz w:val="19"/>
          <w:szCs w:val="19"/>
        </w:rPr>
        <w:t xml:space="preserve"> та </w:t>
      </w:r>
      <w:proofErr w:type="spellStart"/>
      <w:r w:rsidRPr="005319AD">
        <w:rPr>
          <w:rFonts w:ascii="Cambria" w:hAnsi="Cambria"/>
          <w:sz w:val="19"/>
          <w:szCs w:val="19"/>
        </w:rPr>
        <w:t>збори</w:t>
      </w:r>
      <w:proofErr w:type="spellEnd"/>
      <w:r w:rsidRPr="005319AD">
        <w:rPr>
          <w:rFonts w:ascii="Cambria" w:hAnsi="Cambria"/>
          <w:sz w:val="19"/>
          <w:szCs w:val="19"/>
        </w:rPr>
        <w:t xml:space="preserve">, </w:t>
      </w:r>
      <w:proofErr w:type="spellStart"/>
      <w:r w:rsidRPr="005319AD">
        <w:rPr>
          <w:rFonts w:ascii="Cambria" w:hAnsi="Cambria"/>
          <w:sz w:val="19"/>
          <w:szCs w:val="19"/>
        </w:rPr>
        <w:t>що</w:t>
      </w:r>
      <w:proofErr w:type="spellEnd"/>
      <w:r w:rsidRPr="005319AD">
        <w:rPr>
          <w:rFonts w:ascii="Cambria" w:hAnsi="Cambria"/>
          <w:sz w:val="19"/>
          <w:szCs w:val="19"/>
        </w:rPr>
        <w:t xml:space="preserve"> </w:t>
      </w:r>
      <w:proofErr w:type="spellStart"/>
      <w:r w:rsidRPr="005319AD">
        <w:rPr>
          <w:rFonts w:ascii="Cambria" w:hAnsi="Cambria"/>
          <w:sz w:val="19"/>
          <w:szCs w:val="19"/>
        </w:rPr>
        <w:t>сплачуються</w:t>
      </w:r>
      <w:proofErr w:type="spellEnd"/>
      <w:r w:rsidRPr="005319AD">
        <w:rPr>
          <w:rFonts w:ascii="Cambria" w:hAnsi="Cambria"/>
          <w:sz w:val="19"/>
          <w:szCs w:val="19"/>
        </w:rPr>
        <w:t xml:space="preserve"> </w:t>
      </w:r>
      <w:proofErr w:type="spellStart"/>
      <w:r w:rsidRPr="005319AD">
        <w:rPr>
          <w:rFonts w:ascii="Cambria" w:hAnsi="Cambria"/>
          <w:sz w:val="19"/>
          <w:szCs w:val="19"/>
        </w:rPr>
        <w:t>або</w:t>
      </w:r>
      <w:proofErr w:type="spellEnd"/>
      <w:r w:rsidRPr="005319AD">
        <w:rPr>
          <w:rFonts w:ascii="Cambria" w:hAnsi="Cambria"/>
          <w:sz w:val="19"/>
          <w:szCs w:val="19"/>
        </w:rPr>
        <w:t xml:space="preserve"> </w:t>
      </w:r>
      <w:proofErr w:type="spellStart"/>
      <w:r w:rsidRPr="005319AD">
        <w:rPr>
          <w:rFonts w:ascii="Cambria" w:hAnsi="Cambria"/>
          <w:sz w:val="19"/>
          <w:szCs w:val="19"/>
        </w:rPr>
        <w:t>мають</w:t>
      </w:r>
      <w:proofErr w:type="spellEnd"/>
      <w:r w:rsidRPr="005319AD">
        <w:rPr>
          <w:rFonts w:ascii="Cambria" w:hAnsi="Cambria"/>
          <w:sz w:val="19"/>
          <w:szCs w:val="19"/>
        </w:rPr>
        <w:t xml:space="preserve"> бути </w:t>
      </w:r>
      <w:proofErr w:type="spellStart"/>
      <w:r w:rsidRPr="005319AD">
        <w:rPr>
          <w:rFonts w:ascii="Cambria" w:hAnsi="Cambria"/>
          <w:sz w:val="19"/>
          <w:szCs w:val="19"/>
        </w:rPr>
        <w:t>сплачені</w:t>
      </w:r>
      <w:proofErr w:type="spellEnd"/>
      <w:r w:rsidRPr="005319AD">
        <w:rPr>
          <w:rFonts w:ascii="Cambria" w:hAnsi="Cambria"/>
          <w:sz w:val="19"/>
          <w:szCs w:val="19"/>
        </w:rPr>
        <w:t xml:space="preserve"> </w:t>
      </w:r>
      <w:proofErr w:type="spellStart"/>
      <w:r w:rsidRPr="005319AD">
        <w:rPr>
          <w:rFonts w:ascii="Cambria" w:hAnsi="Cambria"/>
          <w:sz w:val="19"/>
          <w:szCs w:val="19"/>
        </w:rPr>
        <w:t>учасником</w:t>
      </w:r>
      <w:proofErr w:type="spellEnd"/>
      <w:r w:rsidRPr="005319AD">
        <w:rPr>
          <w:rFonts w:ascii="Cambria" w:hAnsi="Cambria"/>
          <w:sz w:val="19"/>
          <w:szCs w:val="19"/>
        </w:rPr>
        <w:t xml:space="preserve">. </w:t>
      </w:r>
    </w:p>
    <w:p w14:paraId="3F39B65D" w14:textId="77777777" w:rsidR="00283BE8" w:rsidRPr="005319AD" w:rsidRDefault="00283BE8" w:rsidP="00283BE8">
      <w:pPr>
        <w:spacing w:after="0" w:line="240" w:lineRule="auto"/>
        <w:jc w:val="both"/>
        <w:rPr>
          <w:rFonts w:ascii="Cambria" w:hAnsi="Cambria"/>
          <w:sz w:val="19"/>
          <w:szCs w:val="19"/>
        </w:rPr>
      </w:pPr>
      <w:r w:rsidRPr="005319AD">
        <w:rPr>
          <w:rFonts w:ascii="Cambria" w:hAnsi="Cambria"/>
          <w:sz w:val="19"/>
          <w:szCs w:val="19"/>
        </w:rPr>
        <w:t xml:space="preserve">** </w:t>
      </w:r>
      <w:proofErr w:type="spellStart"/>
      <w:r w:rsidRPr="005319AD">
        <w:rPr>
          <w:rFonts w:ascii="Cambria" w:hAnsi="Cambria"/>
          <w:sz w:val="19"/>
          <w:szCs w:val="19"/>
        </w:rPr>
        <w:t>Якщо</w:t>
      </w:r>
      <w:proofErr w:type="spellEnd"/>
      <w:r w:rsidRPr="005319AD">
        <w:rPr>
          <w:rFonts w:ascii="Cambria" w:hAnsi="Cambria"/>
          <w:sz w:val="19"/>
          <w:szCs w:val="19"/>
        </w:rPr>
        <w:t xml:space="preserve"> </w:t>
      </w:r>
      <w:proofErr w:type="spellStart"/>
      <w:r w:rsidRPr="005319AD">
        <w:rPr>
          <w:rFonts w:ascii="Cambria" w:hAnsi="Cambria"/>
          <w:sz w:val="19"/>
          <w:szCs w:val="19"/>
        </w:rPr>
        <w:t>учасник</w:t>
      </w:r>
      <w:proofErr w:type="spellEnd"/>
      <w:r w:rsidRPr="005319AD">
        <w:rPr>
          <w:rFonts w:ascii="Cambria" w:hAnsi="Cambria"/>
          <w:sz w:val="19"/>
          <w:szCs w:val="19"/>
        </w:rPr>
        <w:t xml:space="preserve"> не є </w:t>
      </w:r>
      <w:proofErr w:type="spellStart"/>
      <w:r w:rsidRPr="005319AD">
        <w:rPr>
          <w:rFonts w:ascii="Cambria" w:hAnsi="Cambria"/>
          <w:sz w:val="19"/>
          <w:szCs w:val="19"/>
        </w:rPr>
        <w:t>платником</w:t>
      </w:r>
      <w:proofErr w:type="spellEnd"/>
      <w:r w:rsidRPr="005319AD">
        <w:rPr>
          <w:rFonts w:ascii="Cambria" w:hAnsi="Cambria"/>
          <w:sz w:val="19"/>
          <w:szCs w:val="19"/>
        </w:rPr>
        <w:t xml:space="preserve"> ПДВ </w:t>
      </w:r>
      <w:proofErr w:type="spellStart"/>
      <w:r w:rsidRPr="005319AD">
        <w:rPr>
          <w:rFonts w:ascii="Cambria" w:hAnsi="Cambria"/>
          <w:sz w:val="19"/>
          <w:szCs w:val="19"/>
        </w:rPr>
        <w:t>необхідно</w:t>
      </w:r>
      <w:proofErr w:type="spellEnd"/>
      <w:r w:rsidRPr="005319AD">
        <w:rPr>
          <w:rFonts w:ascii="Cambria" w:hAnsi="Cambria"/>
          <w:sz w:val="19"/>
          <w:szCs w:val="19"/>
        </w:rPr>
        <w:t xml:space="preserve"> </w:t>
      </w:r>
      <w:proofErr w:type="spellStart"/>
      <w:r w:rsidRPr="005319AD">
        <w:rPr>
          <w:rFonts w:ascii="Cambria" w:hAnsi="Cambria"/>
          <w:sz w:val="19"/>
          <w:szCs w:val="19"/>
        </w:rPr>
        <w:t>надати</w:t>
      </w:r>
      <w:proofErr w:type="spellEnd"/>
      <w:r w:rsidRPr="005319AD">
        <w:rPr>
          <w:rFonts w:ascii="Cambria" w:hAnsi="Cambria"/>
          <w:sz w:val="19"/>
          <w:szCs w:val="19"/>
        </w:rPr>
        <w:t xml:space="preserve"> </w:t>
      </w:r>
      <w:proofErr w:type="spellStart"/>
      <w:r w:rsidRPr="005319AD">
        <w:rPr>
          <w:rFonts w:ascii="Cambria" w:hAnsi="Cambria"/>
          <w:sz w:val="19"/>
          <w:szCs w:val="19"/>
        </w:rPr>
        <w:t>копію</w:t>
      </w:r>
      <w:proofErr w:type="spellEnd"/>
      <w:r w:rsidRPr="005319AD">
        <w:rPr>
          <w:rFonts w:ascii="Cambria" w:hAnsi="Cambria"/>
          <w:sz w:val="19"/>
          <w:szCs w:val="19"/>
        </w:rPr>
        <w:t xml:space="preserve"> </w:t>
      </w:r>
      <w:proofErr w:type="spellStart"/>
      <w:r w:rsidRPr="005319AD">
        <w:rPr>
          <w:rFonts w:ascii="Cambria" w:hAnsi="Cambria"/>
          <w:sz w:val="19"/>
          <w:szCs w:val="19"/>
        </w:rPr>
        <w:t>свідоцтва</w:t>
      </w:r>
      <w:proofErr w:type="spellEnd"/>
      <w:r w:rsidRPr="005319AD">
        <w:rPr>
          <w:rFonts w:ascii="Cambria" w:hAnsi="Cambria"/>
          <w:sz w:val="19"/>
          <w:szCs w:val="19"/>
        </w:rPr>
        <w:t xml:space="preserve"> </w:t>
      </w:r>
      <w:proofErr w:type="spellStart"/>
      <w:r w:rsidRPr="005319AD">
        <w:rPr>
          <w:rFonts w:ascii="Cambria" w:hAnsi="Cambria"/>
          <w:sz w:val="19"/>
          <w:szCs w:val="19"/>
        </w:rPr>
        <w:t>або</w:t>
      </w:r>
      <w:proofErr w:type="spellEnd"/>
      <w:r w:rsidRPr="005319AD">
        <w:rPr>
          <w:rFonts w:ascii="Cambria" w:hAnsi="Cambria"/>
          <w:sz w:val="19"/>
          <w:szCs w:val="19"/>
        </w:rPr>
        <w:t xml:space="preserve"> </w:t>
      </w:r>
      <w:proofErr w:type="spellStart"/>
      <w:r w:rsidRPr="005319AD">
        <w:rPr>
          <w:rFonts w:ascii="Cambria" w:hAnsi="Cambria"/>
          <w:sz w:val="19"/>
          <w:szCs w:val="19"/>
        </w:rPr>
        <w:t>копію</w:t>
      </w:r>
      <w:proofErr w:type="spellEnd"/>
      <w:r w:rsidRPr="005319AD">
        <w:rPr>
          <w:rFonts w:ascii="Cambria" w:hAnsi="Cambria"/>
          <w:sz w:val="19"/>
          <w:szCs w:val="19"/>
        </w:rPr>
        <w:t xml:space="preserve"> </w:t>
      </w:r>
      <w:proofErr w:type="spellStart"/>
      <w:r w:rsidRPr="005319AD">
        <w:rPr>
          <w:rFonts w:ascii="Cambria" w:hAnsi="Cambria"/>
          <w:sz w:val="19"/>
          <w:szCs w:val="19"/>
        </w:rPr>
        <w:t>витягу</w:t>
      </w:r>
      <w:proofErr w:type="spellEnd"/>
      <w:r w:rsidRPr="005319AD">
        <w:rPr>
          <w:rFonts w:ascii="Cambria" w:hAnsi="Cambria"/>
          <w:sz w:val="19"/>
          <w:szCs w:val="19"/>
        </w:rPr>
        <w:t xml:space="preserve"> про </w:t>
      </w:r>
      <w:proofErr w:type="spellStart"/>
      <w:r w:rsidRPr="005319AD">
        <w:rPr>
          <w:rFonts w:ascii="Cambria" w:hAnsi="Cambria"/>
          <w:sz w:val="19"/>
          <w:szCs w:val="19"/>
        </w:rPr>
        <w:t>реєстрацію</w:t>
      </w:r>
      <w:proofErr w:type="spellEnd"/>
      <w:r w:rsidRPr="005319AD">
        <w:rPr>
          <w:rFonts w:ascii="Cambria" w:hAnsi="Cambria"/>
          <w:sz w:val="19"/>
          <w:szCs w:val="19"/>
        </w:rPr>
        <w:t xml:space="preserve"> </w:t>
      </w:r>
      <w:proofErr w:type="spellStart"/>
      <w:r w:rsidRPr="005319AD">
        <w:rPr>
          <w:rFonts w:ascii="Cambria" w:hAnsi="Cambria"/>
          <w:sz w:val="19"/>
          <w:szCs w:val="19"/>
        </w:rPr>
        <w:t>учасника</w:t>
      </w:r>
      <w:proofErr w:type="spellEnd"/>
      <w:r w:rsidRPr="005319AD">
        <w:rPr>
          <w:rFonts w:ascii="Cambria" w:hAnsi="Cambria"/>
          <w:sz w:val="19"/>
          <w:szCs w:val="19"/>
        </w:rPr>
        <w:t xml:space="preserve"> </w:t>
      </w:r>
      <w:proofErr w:type="spellStart"/>
      <w:r w:rsidRPr="005319AD">
        <w:rPr>
          <w:rFonts w:ascii="Cambria" w:hAnsi="Cambria"/>
          <w:sz w:val="19"/>
          <w:szCs w:val="19"/>
        </w:rPr>
        <w:t>платником</w:t>
      </w:r>
      <w:proofErr w:type="spellEnd"/>
      <w:r w:rsidRPr="005319AD">
        <w:rPr>
          <w:rFonts w:ascii="Cambria" w:hAnsi="Cambria"/>
          <w:sz w:val="19"/>
          <w:szCs w:val="19"/>
        </w:rPr>
        <w:t xml:space="preserve"> </w:t>
      </w:r>
      <w:proofErr w:type="spellStart"/>
      <w:r w:rsidRPr="005319AD">
        <w:rPr>
          <w:rFonts w:ascii="Cambria" w:hAnsi="Cambria"/>
          <w:sz w:val="19"/>
          <w:szCs w:val="19"/>
        </w:rPr>
        <w:t>єдиного</w:t>
      </w:r>
      <w:proofErr w:type="spellEnd"/>
      <w:r w:rsidRPr="005319AD">
        <w:rPr>
          <w:rFonts w:ascii="Cambria" w:hAnsi="Cambria"/>
          <w:sz w:val="19"/>
          <w:szCs w:val="19"/>
        </w:rPr>
        <w:t xml:space="preserve"> </w:t>
      </w:r>
      <w:proofErr w:type="spellStart"/>
      <w:r w:rsidRPr="005319AD">
        <w:rPr>
          <w:rFonts w:ascii="Cambria" w:hAnsi="Cambria"/>
          <w:sz w:val="19"/>
          <w:szCs w:val="19"/>
        </w:rPr>
        <w:t>податку</w:t>
      </w:r>
      <w:proofErr w:type="spellEnd"/>
      <w:r w:rsidRPr="005319AD">
        <w:rPr>
          <w:rFonts w:ascii="Cambria" w:hAnsi="Cambria"/>
          <w:sz w:val="19"/>
          <w:szCs w:val="19"/>
        </w:rPr>
        <w:t xml:space="preserve">. У </w:t>
      </w:r>
      <w:proofErr w:type="spellStart"/>
      <w:r w:rsidRPr="005319AD">
        <w:rPr>
          <w:rFonts w:ascii="Cambria" w:hAnsi="Cambria"/>
          <w:sz w:val="19"/>
          <w:szCs w:val="19"/>
        </w:rPr>
        <w:t>разі</w:t>
      </w:r>
      <w:proofErr w:type="spellEnd"/>
      <w:r w:rsidRPr="005319AD">
        <w:rPr>
          <w:rFonts w:ascii="Cambria" w:hAnsi="Cambria"/>
          <w:sz w:val="19"/>
          <w:szCs w:val="19"/>
        </w:rPr>
        <w:t xml:space="preserve">, </w:t>
      </w:r>
      <w:proofErr w:type="spellStart"/>
      <w:r w:rsidRPr="005319AD">
        <w:rPr>
          <w:rFonts w:ascii="Cambria" w:hAnsi="Cambria"/>
          <w:sz w:val="19"/>
          <w:szCs w:val="19"/>
        </w:rPr>
        <w:t>якщо</w:t>
      </w:r>
      <w:proofErr w:type="spellEnd"/>
      <w:r w:rsidRPr="005319AD">
        <w:rPr>
          <w:rFonts w:ascii="Cambria" w:hAnsi="Cambria"/>
          <w:sz w:val="19"/>
          <w:szCs w:val="19"/>
        </w:rPr>
        <w:t xml:space="preserve"> до </w:t>
      </w:r>
      <w:proofErr w:type="spellStart"/>
      <w:r w:rsidRPr="005319AD">
        <w:rPr>
          <w:rFonts w:ascii="Cambria" w:hAnsi="Cambria"/>
          <w:sz w:val="19"/>
          <w:szCs w:val="19"/>
        </w:rPr>
        <w:t>загальної</w:t>
      </w:r>
      <w:proofErr w:type="spellEnd"/>
      <w:r w:rsidRPr="005319AD">
        <w:rPr>
          <w:rFonts w:ascii="Cambria" w:hAnsi="Cambria"/>
          <w:sz w:val="19"/>
          <w:szCs w:val="19"/>
        </w:rPr>
        <w:t xml:space="preserve"> </w:t>
      </w:r>
      <w:proofErr w:type="spellStart"/>
      <w:r w:rsidRPr="005319AD">
        <w:rPr>
          <w:rFonts w:ascii="Cambria" w:hAnsi="Cambria"/>
          <w:sz w:val="19"/>
          <w:szCs w:val="19"/>
        </w:rPr>
        <w:t>вартості</w:t>
      </w:r>
      <w:proofErr w:type="spellEnd"/>
      <w:r w:rsidRPr="005319AD">
        <w:rPr>
          <w:rFonts w:ascii="Cambria" w:hAnsi="Cambria"/>
          <w:sz w:val="19"/>
          <w:szCs w:val="19"/>
        </w:rPr>
        <w:t xml:space="preserve"> </w:t>
      </w:r>
      <w:proofErr w:type="spellStart"/>
      <w:r w:rsidRPr="005319AD">
        <w:rPr>
          <w:rFonts w:ascii="Cambria" w:hAnsi="Cambria"/>
          <w:sz w:val="19"/>
          <w:szCs w:val="19"/>
        </w:rPr>
        <w:t>пропозицій</w:t>
      </w:r>
      <w:proofErr w:type="spellEnd"/>
      <w:r w:rsidRPr="005319AD">
        <w:rPr>
          <w:rFonts w:ascii="Cambria" w:hAnsi="Cambria"/>
          <w:sz w:val="19"/>
          <w:szCs w:val="19"/>
        </w:rPr>
        <w:t xml:space="preserve"> включено ПДВ, </w:t>
      </w:r>
      <w:proofErr w:type="spellStart"/>
      <w:r w:rsidRPr="005319AD">
        <w:rPr>
          <w:rFonts w:ascii="Cambria" w:hAnsi="Cambria"/>
          <w:sz w:val="19"/>
          <w:szCs w:val="19"/>
        </w:rPr>
        <w:t>надається</w:t>
      </w:r>
      <w:proofErr w:type="spellEnd"/>
      <w:r w:rsidRPr="005319AD">
        <w:rPr>
          <w:rFonts w:ascii="Cambria" w:hAnsi="Cambria"/>
          <w:sz w:val="19"/>
          <w:szCs w:val="19"/>
        </w:rPr>
        <w:t xml:space="preserve"> </w:t>
      </w:r>
      <w:proofErr w:type="spellStart"/>
      <w:r w:rsidRPr="005319AD">
        <w:rPr>
          <w:rFonts w:ascii="Cambria" w:hAnsi="Cambria"/>
          <w:sz w:val="19"/>
          <w:szCs w:val="19"/>
        </w:rPr>
        <w:t>копія</w:t>
      </w:r>
      <w:proofErr w:type="spellEnd"/>
      <w:r w:rsidRPr="005319AD">
        <w:rPr>
          <w:rFonts w:ascii="Cambria" w:hAnsi="Cambria"/>
          <w:sz w:val="19"/>
          <w:szCs w:val="19"/>
        </w:rPr>
        <w:t xml:space="preserve"> </w:t>
      </w:r>
      <w:proofErr w:type="spellStart"/>
      <w:r w:rsidRPr="005319AD">
        <w:rPr>
          <w:rFonts w:ascii="Cambria" w:hAnsi="Cambria"/>
          <w:sz w:val="19"/>
          <w:szCs w:val="19"/>
        </w:rPr>
        <w:t>свідоцтва</w:t>
      </w:r>
      <w:proofErr w:type="spellEnd"/>
      <w:r w:rsidRPr="005319AD">
        <w:rPr>
          <w:rFonts w:ascii="Cambria" w:hAnsi="Cambria"/>
          <w:sz w:val="19"/>
          <w:szCs w:val="19"/>
        </w:rPr>
        <w:t xml:space="preserve"> </w:t>
      </w:r>
      <w:proofErr w:type="spellStart"/>
      <w:r w:rsidRPr="005319AD">
        <w:rPr>
          <w:rFonts w:ascii="Cambria" w:hAnsi="Cambria"/>
          <w:sz w:val="19"/>
          <w:szCs w:val="19"/>
        </w:rPr>
        <w:t>або</w:t>
      </w:r>
      <w:proofErr w:type="spellEnd"/>
      <w:r w:rsidRPr="005319AD">
        <w:rPr>
          <w:rFonts w:ascii="Cambria" w:hAnsi="Cambria"/>
          <w:sz w:val="19"/>
          <w:szCs w:val="19"/>
        </w:rPr>
        <w:t xml:space="preserve"> </w:t>
      </w:r>
      <w:proofErr w:type="spellStart"/>
      <w:r w:rsidRPr="005319AD">
        <w:rPr>
          <w:rFonts w:ascii="Cambria" w:hAnsi="Cambria"/>
          <w:sz w:val="19"/>
          <w:szCs w:val="19"/>
        </w:rPr>
        <w:t>копія</w:t>
      </w:r>
      <w:proofErr w:type="spellEnd"/>
      <w:r w:rsidRPr="005319AD">
        <w:rPr>
          <w:rFonts w:ascii="Cambria" w:hAnsi="Cambria"/>
          <w:sz w:val="19"/>
          <w:szCs w:val="19"/>
        </w:rPr>
        <w:t xml:space="preserve"> </w:t>
      </w:r>
      <w:proofErr w:type="spellStart"/>
      <w:r w:rsidRPr="005319AD">
        <w:rPr>
          <w:rFonts w:ascii="Cambria" w:hAnsi="Cambria"/>
          <w:sz w:val="19"/>
          <w:szCs w:val="19"/>
        </w:rPr>
        <w:t>витягу</w:t>
      </w:r>
      <w:proofErr w:type="spellEnd"/>
      <w:r w:rsidRPr="005319AD">
        <w:rPr>
          <w:rFonts w:ascii="Cambria" w:hAnsi="Cambria"/>
          <w:sz w:val="19"/>
          <w:szCs w:val="19"/>
        </w:rPr>
        <w:t xml:space="preserve"> про </w:t>
      </w:r>
      <w:proofErr w:type="spellStart"/>
      <w:r w:rsidRPr="005319AD">
        <w:rPr>
          <w:rFonts w:ascii="Cambria" w:hAnsi="Cambria"/>
          <w:sz w:val="19"/>
          <w:szCs w:val="19"/>
        </w:rPr>
        <w:t>реєстрацію</w:t>
      </w:r>
      <w:proofErr w:type="spellEnd"/>
      <w:r w:rsidRPr="005319AD">
        <w:rPr>
          <w:rFonts w:ascii="Cambria" w:hAnsi="Cambria"/>
          <w:sz w:val="19"/>
          <w:szCs w:val="19"/>
        </w:rPr>
        <w:t xml:space="preserve"> </w:t>
      </w:r>
      <w:proofErr w:type="spellStart"/>
      <w:r w:rsidRPr="005319AD">
        <w:rPr>
          <w:rFonts w:ascii="Cambria" w:hAnsi="Cambria"/>
          <w:sz w:val="19"/>
          <w:szCs w:val="19"/>
        </w:rPr>
        <w:t>учасника</w:t>
      </w:r>
      <w:proofErr w:type="spellEnd"/>
      <w:r w:rsidRPr="005319AD">
        <w:rPr>
          <w:rFonts w:ascii="Cambria" w:hAnsi="Cambria"/>
          <w:sz w:val="19"/>
          <w:szCs w:val="19"/>
        </w:rPr>
        <w:t xml:space="preserve"> </w:t>
      </w:r>
      <w:proofErr w:type="spellStart"/>
      <w:r w:rsidRPr="005319AD">
        <w:rPr>
          <w:rFonts w:ascii="Cambria" w:hAnsi="Cambria"/>
          <w:sz w:val="19"/>
          <w:szCs w:val="19"/>
        </w:rPr>
        <w:t>платником</w:t>
      </w:r>
      <w:proofErr w:type="spellEnd"/>
      <w:r w:rsidRPr="005319AD">
        <w:rPr>
          <w:rFonts w:ascii="Cambria" w:hAnsi="Cambria"/>
          <w:sz w:val="19"/>
          <w:szCs w:val="19"/>
        </w:rPr>
        <w:t xml:space="preserve"> </w:t>
      </w:r>
      <w:proofErr w:type="spellStart"/>
      <w:r w:rsidRPr="005319AD">
        <w:rPr>
          <w:rFonts w:ascii="Cambria" w:hAnsi="Cambria"/>
          <w:sz w:val="19"/>
          <w:szCs w:val="19"/>
        </w:rPr>
        <w:t>податку</w:t>
      </w:r>
      <w:proofErr w:type="spellEnd"/>
      <w:r w:rsidRPr="005319AD">
        <w:rPr>
          <w:rFonts w:ascii="Cambria" w:hAnsi="Cambria"/>
          <w:sz w:val="19"/>
          <w:szCs w:val="19"/>
        </w:rPr>
        <w:t xml:space="preserve"> на </w:t>
      </w:r>
      <w:proofErr w:type="spellStart"/>
      <w:r w:rsidRPr="005319AD">
        <w:rPr>
          <w:rFonts w:ascii="Cambria" w:hAnsi="Cambria"/>
          <w:sz w:val="19"/>
          <w:szCs w:val="19"/>
        </w:rPr>
        <w:t>додану</w:t>
      </w:r>
      <w:proofErr w:type="spellEnd"/>
      <w:r w:rsidRPr="005319AD">
        <w:rPr>
          <w:rFonts w:ascii="Cambria" w:hAnsi="Cambria"/>
          <w:sz w:val="19"/>
          <w:szCs w:val="19"/>
        </w:rPr>
        <w:t xml:space="preserve"> </w:t>
      </w:r>
      <w:proofErr w:type="spellStart"/>
      <w:r w:rsidRPr="005319AD">
        <w:rPr>
          <w:rFonts w:ascii="Cambria" w:hAnsi="Cambria"/>
          <w:sz w:val="19"/>
          <w:szCs w:val="19"/>
        </w:rPr>
        <w:t>вартість</w:t>
      </w:r>
      <w:proofErr w:type="spellEnd"/>
      <w:r w:rsidRPr="005319AD">
        <w:rPr>
          <w:rFonts w:ascii="Cambria" w:hAnsi="Cambria"/>
          <w:sz w:val="19"/>
          <w:szCs w:val="19"/>
        </w:rPr>
        <w:t>.</w:t>
      </w:r>
    </w:p>
    <w:p w14:paraId="2415E0F5" w14:textId="77777777" w:rsidR="00283BE8" w:rsidRDefault="00283BE8" w:rsidP="00283BE8">
      <w:pPr>
        <w:spacing w:after="0" w:line="240" w:lineRule="auto"/>
        <w:rPr>
          <w:rFonts w:ascii="Cambria" w:hAnsi="Cambria"/>
          <w:sz w:val="20"/>
          <w:szCs w:val="20"/>
          <w:lang w:val="uk-UA"/>
        </w:rPr>
      </w:pPr>
      <w:r w:rsidRPr="005319AD">
        <w:rPr>
          <w:rFonts w:ascii="Cambria" w:hAnsi="Cambria"/>
          <w:sz w:val="19"/>
          <w:szCs w:val="19"/>
        </w:rPr>
        <w:t>***</w:t>
      </w:r>
      <w:proofErr w:type="spellStart"/>
      <w:r w:rsidRPr="005319AD">
        <w:rPr>
          <w:rFonts w:ascii="Cambria" w:hAnsi="Cambria"/>
          <w:sz w:val="19"/>
          <w:szCs w:val="19"/>
        </w:rPr>
        <w:t>Ця</w:t>
      </w:r>
      <w:proofErr w:type="spellEnd"/>
      <w:r w:rsidRPr="005319AD">
        <w:rPr>
          <w:rFonts w:ascii="Cambria" w:hAnsi="Cambria"/>
          <w:sz w:val="19"/>
          <w:szCs w:val="19"/>
        </w:rPr>
        <w:t xml:space="preserve"> </w:t>
      </w:r>
      <w:proofErr w:type="spellStart"/>
      <w:r w:rsidRPr="005319AD">
        <w:rPr>
          <w:rFonts w:ascii="Cambria" w:hAnsi="Cambria"/>
          <w:sz w:val="19"/>
          <w:szCs w:val="19"/>
        </w:rPr>
        <w:t>вимога</w:t>
      </w:r>
      <w:proofErr w:type="spellEnd"/>
      <w:r w:rsidRPr="005319AD">
        <w:rPr>
          <w:rFonts w:ascii="Cambria" w:hAnsi="Cambria"/>
          <w:sz w:val="19"/>
          <w:szCs w:val="19"/>
        </w:rPr>
        <w:t xml:space="preserve"> не </w:t>
      </w:r>
      <w:proofErr w:type="spellStart"/>
      <w:r w:rsidRPr="005319AD">
        <w:rPr>
          <w:rFonts w:ascii="Cambria" w:hAnsi="Cambria"/>
          <w:sz w:val="19"/>
          <w:szCs w:val="19"/>
        </w:rPr>
        <w:t>стосується</w:t>
      </w:r>
      <w:proofErr w:type="spellEnd"/>
      <w:r w:rsidRPr="005319AD">
        <w:rPr>
          <w:rFonts w:ascii="Cambria" w:hAnsi="Cambria"/>
          <w:sz w:val="19"/>
          <w:szCs w:val="19"/>
        </w:rPr>
        <w:t xml:space="preserve"> </w:t>
      </w:r>
      <w:proofErr w:type="spellStart"/>
      <w:r w:rsidRPr="005319AD">
        <w:rPr>
          <w:rFonts w:ascii="Cambria" w:hAnsi="Cambria"/>
          <w:sz w:val="19"/>
          <w:szCs w:val="19"/>
        </w:rPr>
        <w:t>учасників</w:t>
      </w:r>
      <w:proofErr w:type="spellEnd"/>
      <w:r w:rsidRPr="005319AD">
        <w:rPr>
          <w:rFonts w:ascii="Cambria" w:hAnsi="Cambria"/>
          <w:sz w:val="19"/>
          <w:szCs w:val="19"/>
        </w:rPr>
        <w:t xml:space="preserve">, </w:t>
      </w:r>
      <w:proofErr w:type="spellStart"/>
      <w:r w:rsidRPr="005319AD">
        <w:rPr>
          <w:rFonts w:ascii="Cambria" w:hAnsi="Cambria"/>
          <w:sz w:val="19"/>
          <w:szCs w:val="19"/>
        </w:rPr>
        <w:t>які</w:t>
      </w:r>
      <w:proofErr w:type="spellEnd"/>
      <w:r w:rsidRPr="005319AD">
        <w:rPr>
          <w:rFonts w:ascii="Cambria" w:hAnsi="Cambria"/>
          <w:sz w:val="19"/>
          <w:szCs w:val="19"/>
        </w:rPr>
        <w:t xml:space="preserve"> </w:t>
      </w:r>
      <w:proofErr w:type="spellStart"/>
      <w:r w:rsidRPr="005319AD">
        <w:rPr>
          <w:rFonts w:ascii="Cambria" w:hAnsi="Cambria"/>
          <w:sz w:val="19"/>
          <w:szCs w:val="19"/>
        </w:rPr>
        <w:t>провадять</w:t>
      </w:r>
      <w:proofErr w:type="spellEnd"/>
      <w:r w:rsidRPr="005319AD">
        <w:rPr>
          <w:rFonts w:ascii="Cambria" w:hAnsi="Cambria"/>
          <w:sz w:val="19"/>
          <w:szCs w:val="19"/>
        </w:rPr>
        <w:t xml:space="preserve"> </w:t>
      </w:r>
      <w:proofErr w:type="spellStart"/>
      <w:r w:rsidRPr="005319AD">
        <w:rPr>
          <w:rFonts w:ascii="Cambria" w:hAnsi="Cambria"/>
          <w:sz w:val="19"/>
          <w:szCs w:val="19"/>
        </w:rPr>
        <w:t>діяльність</w:t>
      </w:r>
      <w:proofErr w:type="spellEnd"/>
      <w:r w:rsidRPr="005319AD">
        <w:rPr>
          <w:rFonts w:ascii="Cambria" w:hAnsi="Cambria"/>
          <w:sz w:val="19"/>
          <w:szCs w:val="19"/>
        </w:rPr>
        <w:t xml:space="preserve"> без печатки </w:t>
      </w:r>
      <w:proofErr w:type="spellStart"/>
      <w:r w:rsidRPr="005319AD">
        <w:rPr>
          <w:rFonts w:ascii="Cambria" w:hAnsi="Cambria"/>
          <w:sz w:val="19"/>
          <w:szCs w:val="19"/>
        </w:rPr>
        <w:t>згідно</w:t>
      </w:r>
      <w:proofErr w:type="spellEnd"/>
      <w:r w:rsidRPr="005319AD">
        <w:rPr>
          <w:rFonts w:ascii="Cambria" w:hAnsi="Cambria"/>
          <w:sz w:val="19"/>
          <w:szCs w:val="19"/>
        </w:rPr>
        <w:t xml:space="preserve"> з </w:t>
      </w:r>
      <w:proofErr w:type="spellStart"/>
      <w:r w:rsidRPr="005319AD">
        <w:rPr>
          <w:rFonts w:ascii="Cambria" w:hAnsi="Cambria"/>
          <w:sz w:val="19"/>
          <w:szCs w:val="19"/>
        </w:rPr>
        <w:t>чинним</w:t>
      </w:r>
      <w:proofErr w:type="spellEnd"/>
      <w:r w:rsidRPr="005319AD">
        <w:rPr>
          <w:rFonts w:ascii="Cambria" w:hAnsi="Cambria"/>
          <w:sz w:val="19"/>
          <w:szCs w:val="19"/>
        </w:rPr>
        <w:t xml:space="preserve"> </w:t>
      </w:r>
      <w:proofErr w:type="spellStart"/>
      <w:r w:rsidRPr="005319AD">
        <w:rPr>
          <w:rFonts w:ascii="Cambria" w:hAnsi="Cambria"/>
          <w:sz w:val="19"/>
          <w:szCs w:val="19"/>
        </w:rPr>
        <w:t>законодавством</w:t>
      </w:r>
      <w:proofErr w:type="spellEnd"/>
      <w:r w:rsidRPr="005319AD">
        <w:rPr>
          <w:rFonts w:ascii="Cambria" w:hAnsi="Cambria"/>
          <w:sz w:val="20"/>
          <w:szCs w:val="20"/>
        </w:rPr>
        <w:t>.</w:t>
      </w:r>
    </w:p>
    <w:p w14:paraId="7663E24E" w14:textId="77777777" w:rsidR="00C56E5B" w:rsidRDefault="00C56E5B" w:rsidP="00283BE8">
      <w:pPr>
        <w:spacing w:after="0" w:line="240" w:lineRule="auto"/>
        <w:rPr>
          <w:rFonts w:ascii="Cambria" w:hAnsi="Cambria"/>
          <w:sz w:val="20"/>
          <w:szCs w:val="20"/>
          <w:lang w:val="uk-UA"/>
        </w:rPr>
      </w:pPr>
    </w:p>
    <w:p w14:paraId="70EDB93A" w14:textId="77777777" w:rsidR="00C56E5B" w:rsidRDefault="00C56E5B" w:rsidP="00283BE8">
      <w:pPr>
        <w:spacing w:after="0" w:line="240" w:lineRule="auto"/>
        <w:rPr>
          <w:rFonts w:ascii="Cambria" w:hAnsi="Cambria"/>
          <w:sz w:val="20"/>
          <w:szCs w:val="20"/>
          <w:lang w:val="uk-UA"/>
        </w:rPr>
      </w:pPr>
    </w:p>
    <w:p w14:paraId="6AE7DFAD" w14:textId="77777777" w:rsidR="00C56E5B" w:rsidRDefault="00C56E5B" w:rsidP="00283BE8">
      <w:pPr>
        <w:spacing w:after="0" w:line="240" w:lineRule="auto"/>
        <w:rPr>
          <w:rFonts w:ascii="Cambria" w:hAnsi="Cambria"/>
          <w:sz w:val="20"/>
          <w:szCs w:val="20"/>
          <w:lang w:val="uk-UA"/>
        </w:rPr>
      </w:pPr>
    </w:p>
    <w:p w14:paraId="5C7CE88E" w14:textId="77777777" w:rsidR="00C56E5B" w:rsidRDefault="00C56E5B" w:rsidP="00283BE8">
      <w:pPr>
        <w:spacing w:after="0" w:line="240" w:lineRule="auto"/>
        <w:rPr>
          <w:rFonts w:ascii="Cambria" w:hAnsi="Cambria"/>
          <w:sz w:val="20"/>
          <w:szCs w:val="20"/>
          <w:lang w:val="uk-UA"/>
        </w:rPr>
      </w:pPr>
    </w:p>
    <w:p w14:paraId="3EF28167" w14:textId="77777777" w:rsidR="00C56E5B" w:rsidRDefault="00C56E5B" w:rsidP="00283BE8">
      <w:pPr>
        <w:spacing w:after="0" w:line="240" w:lineRule="auto"/>
        <w:rPr>
          <w:rFonts w:ascii="Cambria" w:hAnsi="Cambria"/>
          <w:sz w:val="20"/>
          <w:szCs w:val="20"/>
          <w:lang w:val="uk-UA"/>
        </w:rPr>
      </w:pPr>
    </w:p>
    <w:p w14:paraId="785B22E2" w14:textId="77777777" w:rsidR="00C56E5B" w:rsidRDefault="00C56E5B" w:rsidP="00283BE8">
      <w:pPr>
        <w:spacing w:after="0" w:line="240" w:lineRule="auto"/>
        <w:rPr>
          <w:rFonts w:ascii="Cambria" w:hAnsi="Cambria"/>
          <w:sz w:val="20"/>
          <w:szCs w:val="20"/>
          <w:lang w:val="uk-UA"/>
        </w:rPr>
      </w:pPr>
    </w:p>
    <w:p w14:paraId="5B562977" w14:textId="77777777" w:rsidR="00CE342F" w:rsidRDefault="00CE342F" w:rsidP="00283BE8">
      <w:pPr>
        <w:spacing w:after="0" w:line="240" w:lineRule="auto"/>
        <w:rPr>
          <w:rFonts w:ascii="Cambria" w:hAnsi="Cambria"/>
          <w:sz w:val="20"/>
          <w:szCs w:val="20"/>
          <w:lang w:val="uk-UA"/>
        </w:rPr>
      </w:pPr>
    </w:p>
    <w:p w14:paraId="1381B3B1" w14:textId="77777777" w:rsidR="00C56E5B" w:rsidRDefault="00C56E5B" w:rsidP="00283BE8">
      <w:pPr>
        <w:spacing w:after="0" w:line="240" w:lineRule="auto"/>
        <w:rPr>
          <w:rFonts w:ascii="Cambria" w:hAnsi="Cambria"/>
          <w:sz w:val="20"/>
          <w:szCs w:val="20"/>
          <w:lang w:val="uk-UA"/>
        </w:rPr>
      </w:pPr>
    </w:p>
    <w:p w14:paraId="71D751A2" w14:textId="77777777" w:rsidR="00C56E5B" w:rsidRDefault="00C56E5B" w:rsidP="00283BE8">
      <w:pPr>
        <w:spacing w:after="0" w:line="240" w:lineRule="auto"/>
        <w:rPr>
          <w:rFonts w:ascii="Cambria" w:hAnsi="Cambria"/>
          <w:sz w:val="20"/>
          <w:szCs w:val="20"/>
          <w:lang w:val="uk-UA"/>
        </w:rPr>
      </w:pPr>
    </w:p>
    <w:p w14:paraId="6C63A6DD" w14:textId="77777777" w:rsidR="005A30A7" w:rsidRPr="000406F0" w:rsidRDefault="005A30A7" w:rsidP="005A30A7">
      <w:pPr>
        <w:spacing w:after="0" w:line="240" w:lineRule="auto"/>
        <w:ind w:left="4956"/>
        <w:jc w:val="right"/>
        <w:rPr>
          <w:rFonts w:ascii="Times New Roman" w:hAnsi="Times New Roman"/>
          <w:b/>
          <w:lang w:val="uk-UA"/>
        </w:rPr>
      </w:pPr>
      <w:r>
        <w:rPr>
          <w:rFonts w:ascii="Times New Roman" w:hAnsi="Times New Roman"/>
          <w:b/>
        </w:rPr>
        <w:t xml:space="preserve">ДОДАТОК </w:t>
      </w:r>
      <w:r>
        <w:rPr>
          <w:rFonts w:ascii="Times New Roman" w:hAnsi="Times New Roman"/>
          <w:b/>
          <w:lang w:val="uk-UA"/>
        </w:rPr>
        <w:t>5</w:t>
      </w:r>
    </w:p>
    <w:p w14:paraId="1226D5F3" w14:textId="6C6F3F67" w:rsidR="00C56E5B" w:rsidRDefault="005A30A7" w:rsidP="00296FBA">
      <w:pPr>
        <w:pStyle w:val="a3"/>
        <w:spacing w:beforeAutospacing="0" w:after="0" w:afterAutospacing="0"/>
        <w:jc w:val="right"/>
        <w:rPr>
          <w:rFonts w:ascii="Cambria" w:hAnsi="Cambria"/>
          <w:sz w:val="20"/>
          <w:szCs w:val="20"/>
          <w:lang w:val="uk-UA"/>
        </w:rPr>
      </w:pPr>
      <w:r w:rsidRPr="0078583D">
        <w:rPr>
          <w:sz w:val="22"/>
          <w:szCs w:val="22"/>
        </w:rPr>
        <w:t xml:space="preserve">до </w:t>
      </w:r>
      <w:proofErr w:type="spellStart"/>
      <w:r w:rsidRPr="0078583D">
        <w:rPr>
          <w:sz w:val="22"/>
          <w:szCs w:val="22"/>
        </w:rPr>
        <w:t>тендерної</w:t>
      </w:r>
      <w:proofErr w:type="spellEnd"/>
      <w:r w:rsidRPr="0078583D">
        <w:rPr>
          <w:sz w:val="22"/>
          <w:szCs w:val="22"/>
        </w:rPr>
        <w:t xml:space="preserve"> </w:t>
      </w:r>
      <w:proofErr w:type="spellStart"/>
      <w:r w:rsidRPr="0078583D">
        <w:rPr>
          <w:sz w:val="22"/>
          <w:szCs w:val="22"/>
        </w:rPr>
        <w:t>документації</w:t>
      </w:r>
      <w:proofErr w:type="spellEnd"/>
      <w:r w:rsidRPr="0078583D">
        <w:rPr>
          <w:sz w:val="22"/>
          <w:szCs w:val="22"/>
        </w:rPr>
        <w:t xml:space="preserve"> </w:t>
      </w:r>
    </w:p>
    <w:p w14:paraId="76EA9946" w14:textId="77777777" w:rsidR="005A30A7" w:rsidRDefault="005A30A7" w:rsidP="005A30A7">
      <w:pPr>
        <w:spacing w:after="0" w:line="240" w:lineRule="auto"/>
        <w:jc w:val="center"/>
        <w:rPr>
          <w:rFonts w:ascii="Times New Roman" w:hAnsi="Times New Roman"/>
          <w:b/>
          <w:bCs/>
          <w:sz w:val="32"/>
          <w:szCs w:val="32"/>
          <w:lang w:val="uk-UA"/>
        </w:rPr>
      </w:pPr>
    </w:p>
    <w:p w14:paraId="21071602" w14:textId="77777777" w:rsidR="005A30A7" w:rsidRDefault="005A30A7" w:rsidP="005A30A7">
      <w:pPr>
        <w:spacing w:after="0" w:line="240" w:lineRule="auto"/>
        <w:jc w:val="center"/>
        <w:rPr>
          <w:rFonts w:ascii="Times New Roman" w:hAnsi="Times New Roman"/>
          <w:b/>
          <w:bCs/>
          <w:sz w:val="32"/>
          <w:szCs w:val="32"/>
          <w:lang w:val="uk-UA"/>
        </w:rPr>
      </w:pPr>
      <w:r w:rsidRPr="005A30A7">
        <w:rPr>
          <w:rFonts w:ascii="Times New Roman" w:hAnsi="Times New Roman"/>
          <w:b/>
          <w:bCs/>
          <w:sz w:val="32"/>
          <w:szCs w:val="32"/>
          <w:lang w:val="uk-UA"/>
        </w:rPr>
        <w:t>Місце поставки товару</w:t>
      </w:r>
    </w:p>
    <w:tbl>
      <w:tblPr>
        <w:tblW w:w="9639" w:type="dxa"/>
        <w:jc w:val="center"/>
        <w:tblLayout w:type="fixed"/>
        <w:tblLook w:val="04A0" w:firstRow="1" w:lastRow="0" w:firstColumn="1" w:lastColumn="0" w:noHBand="0" w:noVBand="1"/>
      </w:tblPr>
      <w:tblGrid>
        <w:gridCol w:w="694"/>
        <w:gridCol w:w="2433"/>
        <w:gridCol w:w="4528"/>
        <w:gridCol w:w="1984"/>
      </w:tblGrid>
      <w:tr w:rsidR="00F76878" w:rsidRPr="00395FCF" w14:paraId="1A62229A" w14:textId="77777777" w:rsidTr="00BB5EA2">
        <w:trPr>
          <w:trHeight w:val="21"/>
          <w:jc w:val="center"/>
        </w:trPr>
        <w:tc>
          <w:tcPr>
            <w:tcW w:w="694" w:type="dxa"/>
            <w:tcBorders>
              <w:top w:val="single" w:sz="4" w:space="0" w:color="auto"/>
              <w:left w:val="single" w:sz="4" w:space="0" w:color="auto"/>
              <w:bottom w:val="single" w:sz="4" w:space="0" w:color="auto"/>
              <w:right w:val="single" w:sz="4" w:space="0" w:color="auto"/>
            </w:tcBorders>
            <w:vAlign w:val="center"/>
            <w:hideMark/>
          </w:tcPr>
          <w:p w14:paraId="743DD841" w14:textId="77777777" w:rsidR="00F76878" w:rsidRPr="00395FCF" w:rsidRDefault="00F76878" w:rsidP="00FC7D26">
            <w:pPr>
              <w:widowControl w:val="0"/>
              <w:spacing w:after="0" w:line="256" w:lineRule="auto"/>
              <w:jc w:val="center"/>
              <w:rPr>
                <w:rFonts w:ascii="Times New Roman" w:eastAsia="Times New Roman" w:hAnsi="Times New Roman"/>
                <w:bCs/>
                <w:color w:val="000000"/>
                <w:sz w:val="20"/>
                <w:szCs w:val="20"/>
                <w:lang w:eastAsia="ru-RU"/>
              </w:rPr>
            </w:pPr>
            <w:r w:rsidRPr="00395FCF">
              <w:rPr>
                <w:rFonts w:ascii="Times New Roman" w:eastAsia="Times New Roman" w:hAnsi="Times New Roman"/>
                <w:bCs/>
                <w:color w:val="000000"/>
                <w:sz w:val="20"/>
                <w:szCs w:val="20"/>
                <w:lang w:eastAsia="ru-RU"/>
              </w:rPr>
              <w:t>№ п/п</w:t>
            </w:r>
          </w:p>
        </w:tc>
        <w:tc>
          <w:tcPr>
            <w:tcW w:w="2433" w:type="dxa"/>
            <w:tcBorders>
              <w:top w:val="single" w:sz="4" w:space="0" w:color="auto"/>
              <w:left w:val="nil"/>
              <w:bottom w:val="single" w:sz="4" w:space="0" w:color="auto"/>
              <w:right w:val="single" w:sz="4" w:space="0" w:color="auto"/>
            </w:tcBorders>
            <w:vAlign w:val="center"/>
            <w:hideMark/>
          </w:tcPr>
          <w:p w14:paraId="039E390B" w14:textId="77777777" w:rsidR="00F76878" w:rsidRPr="00395FCF" w:rsidRDefault="00F76878" w:rsidP="00FC7D26">
            <w:pPr>
              <w:widowControl w:val="0"/>
              <w:spacing w:after="0" w:line="256" w:lineRule="auto"/>
              <w:jc w:val="center"/>
              <w:rPr>
                <w:rFonts w:ascii="Times New Roman" w:eastAsia="Times New Roman" w:hAnsi="Times New Roman"/>
                <w:color w:val="000000"/>
                <w:sz w:val="20"/>
                <w:szCs w:val="20"/>
                <w:lang w:eastAsia="ru-RU"/>
              </w:rPr>
            </w:pPr>
            <w:proofErr w:type="spellStart"/>
            <w:r w:rsidRPr="00395FCF">
              <w:rPr>
                <w:rFonts w:ascii="Times New Roman" w:eastAsia="Times New Roman" w:hAnsi="Times New Roman"/>
                <w:color w:val="000000"/>
                <w:sz w:val="20"/>
                <w:szCs w:val="20"/>
                <w:lang w:eastAsia="ru-RU"/>
              </w:rPr>
              <w:t>Місце</w:t>
            </w:r>
            <w:proofErr w:type="spellEnd"/>
            <w:r w:rsidRPr="00395FCF">
              <w:rPr>
                <w:rFonts w:ascii="Times New Roman" w:eastAsia="Times New Roman" w:hAnsi="Times New Roman"/>
                <w:color w:val="000000"/>
                <w:sz w:val="20"/>
                <w:szCs w:val="20"/>
                <w:lang w:eastAsia="ru-RU"/>
              </w:rPr>
              <w:t xml:space="preserve"> </w:t>
            </w:r>
            <w:proofErr w:type="spellStart"/>
            <w:r w:rsidRPr="00395FCF">
              <w:rPr>
                <w:rFonts w:ascii="Times New Roman" w:eastAsia="Times New Roman" w:hAnsi="Times New Roman"/>
                <w:color w:val="000000"/>
                <w:sz w:val="20"/>
                <w:szCs w:val="20"/>
                <w:lang w:eastAsia="ru-RU"/>
              </w:rPr>
              <w:t>постачання</w:t>
            </w:r>
            <w:proofErr w:type="spellEnd"/>
          </w:p>
        </w:tc>
        <w:tc>
          <w:tcPr>
            <w:tcW w:w="4528" w:type="dxa"/>
            <w:tcBorders>
              <w:top w:val="single" w:sz="4" w:space="0" w:color="auto"/>
              <w:left w:val="nil"/>
              <w:bottom w:val="single" w:sz="4" w:space="0" w:color="auto"/>
              <w:right w:val="single" w:sz="4" w:space="0" w:color="auto"/>
            </w:tcBorders>
            <w:vAlign w:val="center"/>
            <w:hideMark/>
          </w:tcPr>
          <w:p w14:paraId="67FEFF2F" w14:textId="77777777" w:rsidR="00F76878" w:rsidRPr="00395FCF" w:rsidRDefault="00F76878" w:rsidP="00FC7D26">
            <w:pPr>
              <w:widowControl w:val="0"/>
              <w:spacing w:after="0" w:line="256" w:lineRule="auto"/>
              <w:jc w:val="center"/>
              <w:rPr>
                <w:rFonts w:ascii="Times New Roman" w:eastAsia="Times New Roman" w:hAnsi="Times New Roman"/>
                <w:color w:val="000000"/>
                <w:sz w:val="20"/>
                <w:szCs w:val="20"/>
                <w:lang w:eastAsia="ru-RU"/>
              </w:rPr>
            </w:pPr>
            <w:r w:rsidRPr="00395FCF">
              <w:rPr>
                <w:rFonts w:ascii="Times New Roman" w:eastAsia="Times New Roman" w:hAnsi="Times New Roman"/>
                <w:color w:val="000000"/>
                <w:sz w:val="20"/>
                <w:szCs w:val="20"/>
                <w:lang w:eastAsia="ru-RU"/>
              </w:rPr>
              <w:t>Адреса</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C90A403" w14:textId="77777777" w:rsidR="00F76878" w:rsidRPr="00395FCF" w:rsidRDefault="00F76878" w:rsidP="00FC7D26">
            <w:pPr>
              <w:widowControl w:val="0"/>
              <w:spacing w:after="0" w:line="256" w:lineRule="auto"/>
              <w:jc w:val="center"/>
              <w:rPr>
                <w:rFonts w:ascii="Times New Roman" w:eastAsia="Times New Roman" w:hAnsi="Times New Roman"/>
                <w:color w:val="000000"/>
                <w:sz w:val="18"/>
                <w:szCs w:val="18"/>
                <w:lang w:eastAsia="ru-RU"/>
              </w:rPr>
            </w:pPr>
            <w:r w:rsidRPr="00395FCF">
              <w:rPr>
                <w:rFonts w:ascii="Times New Roman" w:eastAsia="Times New Roman" w:hAnsi="Times New Roman"/>
                <w:color w:val="000000"/>
                <w:sz w:val="18"/>
                <w:szCs w:val="18"/>
                <w:lang w:eastAsia="ru-RU"/>
              </w:rPr>
              <w:t>К-</w:t>
            </w:r>
            <w:proofErr w:type="spellStart"/>
            <w:r w:rsidRPr="00395FCF">
              <w:rPr>
                <w:rFonts w:ascii="Times New Roman" w:eastAsia="Times New Roman" w:hAnsi="Times New Roman"/>
                <w:color w:val="000000"/>
                <w:sz w:val="18"/>
                <w:szCs w:val="18"/>
                <w:lang w:eastAsia="ru-RU"/>
              </w:rPr>
              <w:t>сть</w:t>
            </w:r>
            <w:proofErr w:type="spellEnd"/>
            <w:r w:rsidRPr="00395FCF">
              <w:rPr>
                <w:rFonts w:ascii="Times New Roman" w:eastAsia="Times New Roman" w:hAnsi="Times New Roman"/>
                <w:color w:val="000000"/>
                <w:sz w:val="18"/>
                <w:szCs w:val="18"/>
                <w:lang w:eastAsia="ru-RU"/>
              </w:rPr>
              <w:t xml:space="preserve"> </w:t>
            </w:r>
          </w:p>
          <w:p w14:paraId="13F0DD2F" w14:textId="77777777" w:rsidR="00F76878" w:rsidRPr="00395FCF" w:rsidRDefault="00F76878" w:rsidP="00FC7D26">
            <w:pPr>
              <w:widowControl w:val="0"/>
              <w:spacing w:after="0" w:line="256" w:lineRule="auto"/>
              <w:jc w:val="center"/>
              <w:rPr>
                <w:rFonts w:ascii="Times New Roman" w:eastAsia="Times New Roman" w:hAnsi="Times New Roman"/>
                <w:color w:val="000000"/>
                <w:sz w:val="18"/>
                <w:szCs w:val="18"/>
                <w:lang w:eastAsia="ru-RU"/>
              </w:rPr>
            </w:pPr>
            <w:proofErr w:type="spellStart"/>
            <w:r w:rsidRPr="00725D38">
              <w:rPr>
                <w:rFonts w:ascii="Times New Roman" w:eastAsia="Times New Roman" w:hAnsi="Times New Roman"/>
                <w:color w:val="000000"/>
                <w:sz w:val="18"/>
                <w:szCs w:val="18"/>
                <w:lang w:eastAsia="ru-RU"/>
              </w:rPr>
              <w:t>Вугіл</w:t>
            </w:r>
            <w:r>
              <w:rPr>
                <w:rFonts w:ascii="Times New Roman" w:eastAsia="Times New Roman" w:hAnsi="Times New Roman"/>
                <w:color w:val="000000"/>
                <w:sz w:val="18"/>
                <w:szCs w:val="18"/>
                <w:lang w:eastAsia="ru-RU"/>
              </w:rPr>
              <w:t>ля</w:t>
            </w:r>
            <w:proofErr w:type="spellEnd"/>
            <w:r>
              <w:rPr>
                <w:rFonts w:ascii="Times New Roman" w:eastAsia="Times New Roman" w:hAnsi="Times New Roman"/>
                <w:color w:val="000000"/>
                <w:sz w:val="18"/>
                <w:szCs w:val="18"/>
                <w:lang w:eastAsia="ru-RU"/>
              </w:rPr>
              <w:t xml:space="preserve"> марки П 6-100 </w:t>
            </w:r>
            <w:proofErr w:type="spellStart"/>
            <w:r>
              <w:rPr>
                <w:rFonts w:ascii="Times New Roman" w:eastAsia="Times New Roman" w:hAnsi="Times New Roman"/>
                <w:color w:val="000000"/>
                <w:sz w:val="18"/>
                <w:szCs w:val="18"/>
                <w:lang w:eastAsia="ru-RU"/>
              </w:rPr>
              <w:t>або</w:t>
            </w:r>
            <w:proofErr w:type="spellEnd"/>
            <w:r>
              <w:rPr>
                <w:rFonts w:ascii="Times New Roman" w:eastAsia="Times New Roman" w:hAnsi="Times New Roman"/>
                <w:color w:val="000000"/>
                <w:sz w:val="18"/>
                <w:szCs w:val="18"/>
                <w:lang w:eastAsia="ru-RU"/>
              </w:rPr>
              <w:t xml:space="preserve"> </w:t>
            </w:r>
            <w:proofErr w:type="spellStart"/>
            <w:r>
              <w:rPr>
                <w:rFonts w:ascii="Times New Roman" w:eastAsia="Times New Roman" w:hAnsi="Times New Roman"/>
                <w:color w:val="000000"/>
                <w:sz w:val="18"/>
                <w:szCs w:val="18"/>
                <w:lang w:eastAsia="ru-RU"/>
              </w:rPr>
              <w:t>еквівалент</w:t>
            </w:r>
            <w:proofErr w:type="spellEnd"/>
            <w:r w:rsidRPr="00395FCF">
              <w:rPr>
                <w:rFonts w:ascii="Times New Roman" w:eastAsia="Times New Roman" w:hAnsi="Times New Roman"/>
                <w:color w:val="000000"/>
                <w:sz w:val="18"/>
                <w:szCs w:val="18"/>
                <w:lang w:eastAsia="ru-RU"/>
              </w:rPr>
              <w:t>, тонн</w:t>
            </w:r>
          </w:p>
        </w:tc>
      </w:tr>
      <w:tr w:rsidR="00F76878" w:rsidRPr="00395FCF" w14:paraId="4EB2D7C4" w14:textId="77777777" w:rsidTr="00BB5EA2">
        <w:trPr>
          <w:trHeight w:val="21"/>
          <w:jc w:val="center"/>
        </w:trPr>
        <w:tc>
          <w:tcPr>
            <w:tcW w:w="694" w:type="dxa"/>
            <w:tcBorders>
              <w:top w:val="nil"/>
              <w:left w:val="single" w:sz="4" w:space="0" w:color="auto"/>
              <w:bottom w:val="single" w:sz="4" w:space="0" w:color="auto"/>
              <w:right w:val="single" w:sz="4" w:space="0" w:color="auto"/>
            </w:tcBorders>
          </w:tcPr>
          <w:p w14:paraId="41D62F35" w14:textId="77777777" w:rsidR="00F76878" w:rsidRPr="00395FCF" w:rsidRDefault="00F76878" w:rsidP="00FC7D26">
            <w:pPr>
              <w:widowControl w:val="0"/>
              <w:spacing w:after="0" w:line="256" w:lineRule="auto"/>
              <w:jc w:val="center"/>
              <w:rPr>
                <w:rFonts w:ascii="Times New Roman" w:eastAsia="Times New Roman" w:hAnsi="Times New Roman"/>
                <w:color w:val="000000"/>
                <w:sz w:val="20"/>
                <w:szCs w:val="20"/>
                <w:lang w:val="uk-UA" w:eastAsia="ru-RU"/>
              </w:rPr>
            </w:pPr>
            <w:r>
              <w:rPr>
                <w:rFonts w:ascii="Times New Roman" w:eastAsia="Times New Roman" w:hAnsi="Times New Roman"/>
                <w:color w:val="000000"/>
                <w:sz w:val="20"/>
                <w:szCs w:val="20"/>
                <w:lang w:val="uk-UA" w:eastAsia="ru-RU"/>
              </w:rPr>
              <w:t>1.</w:t>
            </w:r>
          </w:p>
        </w:tc>
        <w:tc>
          <w:tcPr>
            <w:tcW w:w="2433" w:type="dxa"/>
            <w:tcBorders>
              <w:top w:val="nil"/>
              <w:left w:val="nil"/>
              <w:bottom w:val="single" w:sz="4" w:space="0" w:color="auto"/>
              <w:right w:val="single" w:sz="4" w:space="0" w:color="auto"/>
            </w:tcBorders>
          </w:tcPr>
          <w:p w14:paraId="50DDE61C" w14:textId="715993B5" w:rsidR="00F76878" w:rsidRPr="00395FCF" w:rsidRDefault="00FC7D26" w:rsidP="00FC7D26">
            <w:pPr>
              <w:spacing w:after="0" w:line="256" w:lineRule="auto"/>
              <w:rPr>
                <w:rFonts w:ascii="Times New Roman" w:eastAsia="Times New Roman" w:hAnsi="Times New Roman"/>
                <w:sz w:val="24"/>
                <w:szCs w:val="24"/>
                <w:lang w:val="uk-UA"/>
              </w:rPr>
            </w:pPr>
            <w:r w:rsidRPr="00FC7D26">
              <w:rPr>
                <w:rFonts w:ascii="Times New Roman" w:eastAsia="Times New Roman" w:hAnsi="Times New Roman"/>
                <w:sz w:val="24"/>
                <w:szCs w:val="24"/>
                <w:lang w:val="uk-UA"/>
              </w:rPr>
              <w:t xml:space="preserve">Корпус 1 </w:t>
            </w:r>
            <w:proofErr w:type="spellStart"/>
            <w:r w:rsidRPr="00FC7D26">
              <w:rPr>
                <w:rFonts w:ascii="Times New Roman" w:eastAsia="Times New Roman" w:hAnsi="Times New Roman"/>
                <w:sz w:val="24"/>
                <w:szCs w:val="24"/>
                <w:lang w:val="uk-UA"/>
              </w:rPr>
              <w:t>Синевирського</w:t>
            </w:r>
            <w:proofErr w:type="spellEnd"/>
            <w:r w:rsidRPr="00FC7D26">
              <w:rPr>
                <w:rFonts w:ascii="Times New Roman" w:eastAsia="Times New Roman" w:hAnsi="Times New Roman"/>
                <w:sz w:val="24"/>
                <w:szCs w:val="24"/>
                <w:lang w:val="uk-UA"/>
              </w:rPr>
              <w:t xml:space="preserve"> ліцею </w:t>
            </w:r>
            <w:proofErr w:type="spellStart"/>
            <w:r w:rsidRPr="00FC7D26">
              <w:rPr>
                <w:rFonts w:ascii="Times New Roman" w:eastAsia="Times New Roman" w:hAnsi="Times New Roman"/>
                <w:sz w:val="24"/>
                <w:szCs w:val="24"/>
                <w:lang w:val="uk-UA"/>
              </w:rPr>
              <w:t>Синевирської</w:t>
            </w:r>
            <w:proofErr w:type="spellEnd"/>
            <w:r w:rsidRPr="00FC7D26">
              <w:rPr>
                <w:rFonts w:ascii="Times New Roman" w:eastAsia="Times New Roman" w:hAnsi="Times New Roman"/>
                <w:sz w:val="24"/>
                <w:szCs w:val="24"/>
                <w:lang w:val="uk-UA"/>
              </w:rPr>
              <w:t xml:space="preserve"> сільської ради</w:t>
            </w:r>
          </w:p>
        </w:tc>
        <w:tc>
          <w:tcPr>
            <w:tcW w:w="4528" w:type="dxa"/>
            <w:tcBorders>
              <w:top w:val="single" w:sz="4" w:space="0" w:color="auto"/>
              <w:left w:val="nil"/>
              <w:bottom w:val="single" w:sz="4" w:space="0" w:color="auto"/>
              <w:right w:val="single" w:sz="4" w:space="0" w:color="auto"/>
            </w:tcBorders>
          </w:tcPr>
          <w:p w14:paraId="6BD1A28D" w14:textId="77777777" w:rsidR="00F76878" w:rsidRPr="00395FCF" w:rsidRDefault="00F76878" w:rsidP="00FC7D26">
            <w:pPr>
              <w:spacing w:after="0" w:line="256" w:lineRule="auto"/>
              <w:rPr>
                <w:rFonts w:ascii="Times New Roman" w:eastAsia="Times New Roman" w:hAnsi="Times New Roman"/>
                <w:sz w:val="24"/>
                <w:szCs w:val="24"/>
                <w:lang w:val="uk-UA"/>
              </w:rPr>
            </w:pPr>
            <w:r w:rsidRPr="00395FCF">
              <w:rPr>
                <w:rFonts w:ascii="Times New Roman" w:eastAsia="Times New Roman" w:hAnsi="Times New Roman"/>
                <w:sz w:val="24"/>
                <w:szCs w:val="24"/>
                <w:lang w:val="uk-UA"/>
              </w:rPr>
              <w:t>с. Синевир, 907, Хустського району, Закарпатської області</w:t>
            </w:r>
          </w:p>
        </w:tc>
        <w:tc>
          <w:tcPr>
            <w:tcW w:w="1984" w:type="dxa"/>
            <w:tcBorders>
              <w:top w:val="nil"/>
              <w:left w:val="single" w:sz="4" w:space="0" w:color="auto"/>
              <w:bottom w:val="single" w:sz="4" w:space="0" w:color="auto"/>
              <w:right w:val="single" w:sz="4" w:space="0" w:color="auto"/>
            </w:tcBorders>
          </w:tcPr>
          <w:p w14:paraId="6455E804" w14:textId="77777777" w:rsidR="00F76878" w:rsidRPr="00395FCF" w:rsidRDefault="00F76878" w:rsidP="00FC7D26">
            <w:pPr>
              <w:widowControl w:val="0"/>
              <w:spacing w:after="0" w:line="256" w:lineRule="auto"/>
              <w:jc w:val="center"/>
              <w:rPr>
                <w:rFonts w:ascii="Times New Roman" w:eastAsia="Times New Roman" w:hAnsi="Times New Roman"/>
                <w:bCs/>
                <w:color w:val="000000"/>
                <w:sz w:val="24"/>
                <w:szCs w:val="24"/>
                <w:lang w:val="uk-UA" w:eastAsia="ru-RU"/>
              </w:rPr>
            </w:pPr>
            <w:r>
              <w:rPr>
                <w:rFonts w:ascii="Times New Roman" w:eastAsia="Times New Roman" w:hAnsi="Times New Roman"/>
                <w:bCs/>
                <w:color w:val="000000"/>
                <w:sz w:val="24"/>
                <w:szCs w:val="24"/>
                <w:lang w:val="uk-UA" w:eastAsia="ru-RU"/>
              </w:rPr>
              <w:t xml:space="preserve">90 </w:t>
            </w:r>
            <w:proofErr w:type="spellStart"/>
            <w:r>
              <w:rPr>
                <w:rFonts w:ascii="Times New Roman" w:eastAsia="Times New Roman" w:hAnsi="Times New Roman"/>
                <w:bCs/>
                <w:color w:val="000000"/>
                <w:sz w:val="24"/>
                <w:szCs w:val="24"/>
                <w:lang w:val="uk-UA" w:eastAsia="ru-RU"/>
              </w:rPr>
              <w:t>тонн</w:t>
            </w:r>
            <w:proofErr w:type="spellEnd"/>
          </w:p>
        </w:tc>
      </w:tr>
      <w:tr w:rsidR="00F76878" w:rsidRPr="00395FCF" w14:paraId="4A23BDE3" w14:textId="77777777" w:rsidTr="00BB5EA2">
        <w:trPr>
          <w:trHeight w:val="21"/>
          <w:jc w:val="center"/>
        </w:trPr>
        <w:tc>
          <w:tcPr>
            <w:tcW w:w="694" w:type="dxa"/>
            <w:tcBorders>
              <w:top w:val="nil"/>
              <w:left w:val="single" w:sz="4" w:space="0" w:color="auto"/>
              <w:bottom w:val="single" w:sz="4" w:space="0" w:color="auto"/>
              <w:right w:val="single" w:sz="4" w:space="0" w:color="auto"/>
            </w:tcBorders>
            <w:hideMark/>
          </w:tcPr>
          <w:p w14:paraId="3E0C4CC6" w14:textId="77777777" w:rsidR="00F76878" w:rsidRPr="00395FCF" w:rsidRDefault="00F76878" w:rsidP="00FC7D26">
            <w:pPr>
              <w:widowControl w:val="0"/>
              <w:spacing w:after="0" w:line="256" w:lineRule="auto"/>
              <w:jc w:val="center"/>
              <w:rPr>
                <w:rFonts w:ascii="Times New Roman" w:eastAsia="Times New Roman" w:hAnsi="Times New Roman"/>
                <w:color w:val="000000"/>
                <w:sz w:val="20"/>
                <w:szCs w:val="20"/>
                <w:lang w:val="uk-UA" w:eastAsia="ru-RU"/>
              </w:rPr>
            </w:pPr>
            <w:r>
              <w:rPr>
                <w:rFonts w:ascii="Times New Roman" w:eastAsia="Times New Roman" w:hAnsi="Times New Roman"/>
                <w:color w:val="000000"/>
                <w:sz w:val="20"/>
                <w:szCs w:val="20"/>
                <w:lang w:val="uk-UA" w:eastAsia="ru-RU"/>
              </w:rPr>
              <w:t>2.</w:t>
            </w:r>
          </w:p>
        </w:tc>
        <w:tc>
          <w:tcPr>
            <w:tcW w:w="2433" w:type="dxa"/>
            <w:tcBorders>
              <w:top w:val="nil"/>
              <w:left w:val="nil"/>
              <w:bottom w:val="single" w:sz="4" w:space="0" w:color="auto"/>
              <w:right w:val="single" w:sz="4" w:space="0" w:color="auto"/>
            </w:tcBorders>
            <w:hideMark/>
          </w:tcPr>
          <w:p w14:paraId="78EA2836" w14:textId="5E99EE41" w:rsidR="00F76878" w:rsidRPr="00395FCF" w:rsidRDefault="00FC7D26" w:rsidP="00FC7D26">
            <w:pPr>
              <w:spacing w:after="0" w:line="256" w:lineRule="auto"/>
              <w:rPr>
                <w:rFonts w:ascii="Times New Roman" w:eastAsia="Times New Roman" w:hAnsi="Times New Roman"/>
                <w:sz w:val="24"/>
                <w:szCs w:val="24"/>
              </w:rPr>
            </w:pPr>
            <w:r w:rsidRPr="00FC7D26">
              <w:rPr>
                <w:rFonts w:ascii="Times New Roman" w:eastAsia="Times New Roman" w:hAnsi="Times New Roman"/>
                <w:sz w:val="24"/>
                <w:szCs w:val="24"/>
                <w:lang w:val="uk-UA"/>
              </w:rPr>
              <w:t xml:space="preserve">Корпус 1 </w:t>
            </w:r>
            <w:proofErr w:type="spellStart"/>
            <w:r w:rsidRPr="00FC7D26">
              <w:rPr>
                <w:rFonts w:ascii="Times New Roman" w:eastAsia="Times New Roman" w:hAnsi="Times New Roman"/>
                <w:sz w:val="24"/>
                <w:szCs w:val="24"/>
                <w:lang w:val="uk-UA"/>
              </w:rPr>
              <w:t>Синевирсько</w:t>
            </w:r>
            <w:proofErr w:type="spellEnd"/>
            <w:r w:rsidRPr="00FC7D26">
              <w:rPr>
                <w:rFonts w:ascii="Times New Roman" w:eastAsia="Times New Roman" w:hAnsi="Times New Roman"/>
                <w:sz w:val="24"/>
                <w:szCs w:val="24"/>
                <w:lang w:val="uk-UA"/>
              </w:rPr>
              <w:t xml:space="preserve">-Полянського ліцею </w:t>
            </w:r>
            <w:proofErr w:type="spellStart"/>
            <w:r w:rsidRPr="00FC7D26">
              <w:rPr>
                <w:rFonts w:ascii="Times New Roman" w:eastAsia="Times New Roman" w:hAnsi="Times New Roman"/>
                <w:sz w:val="24"/>
                <w:szCs w:val="24"/>
                <w:lang w:val="uk-UA"/>
              </w:rPr>
              <w:t>Синевирської</w:t>
            </w:r>
            <w:proofErr w:type="spellEnd"/>
            <w:r w:rsidRPr="00FC7D26">
              <w:rPr>
                <w:rFonts w:ascii="Times New Roman" w:eastAsia="Times New Roman" w:hAnsi="Times New Roman"/>
                <w:sz w:val="24"/>
                <w:szCs w:val="24"/>
                <w:lang w:val="uk-UA"/>
              </w:rPr>
              <w:t xml:space="preserve"> сільської ради</w:t>
            </w:r>
          </w:p>
        </w:tc>
        <w:tc>
          <w:tcPr>
            <w:tcW w:w="4528" w:type="dxa"/>
            <w:tcBorders>
              <w:top w:val="single" w:sz="4" w:space="0" w:color="auto"/>
              <w:left w:val="nil"/>
              <w:bottom w:val="single" w:sz="4" w:space="0" w:color="auto"/>
              <w:right w:val="single" w:sz="4" w:space="0" w:color="auto"/>
            </w:tcBorders>
            <w:hideMark/>
          </w:tcPr>
          <w:p w14:paraId="4A15891E" w14:textId="77777777" w:rsidR="00F76878" w:rsidRPr="00395FCF" w:rsidRDefault="00F76878" w:rsidP="00FC7D26">
            <w:pPr>
              <w:spacing w:after="0" w:line="256" w:lineRule="auto"/>
              <w:rPr>
                <w:rFonts w:ascii="Times New Roman" w:eastAsia="Times New Roman" w:hAnsi="Times New Roman"/>
                <w:sz w:val="24"/>
                <w:szCs w:val="24"/>
              </w:rPr>
            </w:pPr>
            <w:r w:rsidRPr="00395FCF">
              <w:rPr>
                <w:rFonts w:ascii="Times New Roman" w:eastAsia="Times New Roman" w:hAnsi="Times New Roman"/>
                <w:sz w:val="24"/>
                <w:szCs w:val="24"/>
              </w:rPr>
              <w:t xml:space="preserve">с. </w:t>
            </w:r>
            <w:proofErr w:type="spellStart"/>
            <w:r w:rsidRPr="00395FCF">
              <w:rPr>
                <w:rFonts w:ascii="Times New Roman" w:eastAsia="Times New Roman" w:hAnsi="Times New Roman"/>
                <w:sz w:val="24"/>
                <w:szCs w:val="24"/>
              </w:rPr>
              <w:t>Синевирська</w:t>
            </w:r>
            <w:proofErr w:type="spellEnd"/>
            <w:r w:rsidRPr="00395FCF">
              <w:rPr>
                <w:rFonts w:ascii="Times New Roman" w:eastAsia="Times New Roman" w:hAnsi="Times New Roman"/>
                <w:sz w:val="24"/>
                <w:szCs w:val="24"/>
              </w:rPr>
              <w:t xml:space="preserve"> Поляна, 143, </w:t>
            </w:r>
            <w:proofErr w:type="spellStart"/>
            <w:r w:rsidRPr="00395FCF">
              <w:rPr>
                <w:rFonts w:ascii="Times New Roman" w:eastAsia="Times New Roman" w:hAnsi="Times New Roman"/>
                <w:sz w:val="24"/>
                <w:szCs w:val="24"/>
              </w:rPr>
              <w:t>Хустського</w:t>
            </w:r>
            <w:proofErr w:type="spellEnd"/>
            <w:r w:rsidRPr="00395FCF">
              <w:rPr>
                <w:rFonts w:ascii="Times New Roman" w:eastAsia="Times New Roman" w:hAnsi="Times New Roman"/>
                <w:sz w:val="24"/>
                <w:szCs w:val="24"/>
              </w:rPr>
              <w:t xml:space="preserve"> району, </w:t>
            </w:r>
            <w:proofErr w:type="spellStart"/>
            <w:r w:rsidRPr="00395FCF">
              <w:rPr>
                <w:rFonts w:ascii="Times New Roman" w:eastAsia="Times New Roman" w:hAnsi="Times New Roman"/>
                <w:sz w:val="24"/>
                <w:szCs w:val="24"/>
              </w:rPr>
              <w:t>Закарпатської</w:t>
            </w:r>
            <w:proofErr w:type="spellEnd"/>
            <w:r w:rsidRPr="00395FCF">
              <w:rPr>
                <w:rFonts w:ascii="Times New Roman" w:eastAsia="Times New Roman" w:hAnsi="Times New Roman"/>
                <w:sz w:val="24"/>
                <w:szCs w:val="24"/>
              </w:rPr>
              <w:t xml:space="preserve"> </w:t>
            </w:r>
            <w:proofErr w:type="spellStart"/>
            <w:r w:rsidRPr="00395FCF">
              <w:rPr>
                <w:rFonts w:ascii="Times New Roman" w:eastAsia="Times New Roman" w:hAnsi="Times New Roman"/>
                <w:sz w:val="24"/>
                <w:szCs w:val="24"/>
              </w:rPr>
              <w:t>області</w:t>
            </w:r>
            <w:proofErr w:type="spellEnd"/>
          </w:p>
        </w:tc>
        <w:tc>
          <w:tcPr>
            <w:tcW w:w="1984" w:type="dxa"/>
            <w:tcBorders>
              <w:top w:val="nil"/>
              <w:left w:val="single" w:sz="4" w:space="0" w:color="auto"/>
              <w:bottom w:val="single" w:sz="4" w:space="0" w:color="auto"/>
              <w:right w:val="single" w:sz="4" w:space="0" w:color="auto"/>
            </w:tcBorders>
            <w:hideMark/>
          </w:tcPr>
          <w:p w14:paraId="373A1426" w14:textId="77777777" w:rsidR="00F76878" w:rsidRPr="00395FCF" w:rsidRDefault="00F76878" w:rsidP="00FC7D26">
            <w:pPr>
              <w:widowControl w:val="0"/>
              <w:spacing w:after="0" w:line="256" w:lineRule="auto"/>
              <w:jc w:val="center"/>
              <w:rPr>
                <w:rFonts w:ascii="Times New Roman" w:eastAsia="Times New Roman" w:hAnsi="Times New Roman"/>
                <w:bCs/>
                <w:color w:val="000000"/>
                <w:sz w:val="24"/>
                <w:szCs w:val="24"/>
                <w:lang w:val="uk-UA" w:eastAsia="ru-RU"/>
              </w:rPr>
            </w:pPr>
            <w:r>
              <w:rPr>
                <w:rFonts w:ascii="Times New Roman" w:eastAsia="Times New Roman" w:hAnsi="Times New Roman"/>
                <w:bCs/>
                <w:color w:val="000000"/>
                <w:sz w:val="24"/>
                <w:szCs w:val="24"/>
                <w:lang w:val="uk-UA" w:eastAsia="ru-RU"/>
              </w:rPr>
              <w:t xml:space="preserve">60 </w:t>
            </w:r>
            <w:proofErr w:type="spellStart"/>
            <w:r>
              <w:rPr>
                <w:rFonts w:ascii="Times New Roman" w:eastAsia="Times New Roman" w:hAnsi="Times New Roman"/>
                <w:bCs/>
                <w:color w:val="000000"/>
                <w:sz w:val="24"/>
                <w:szCs w:val="24"/>
                <w:lang w:val="uk-UA" w:eastAsia="ru-RU"/>
              </w:rPr>
              <w:t>тонн</w:t>
            </w:r>
            <w:proofErr w:type="spellEnd"/>
          </w:p>
        </w:tc>
      </w:tr>
    </w:tbl>
    <w:p w14:paraId="7DC83E63" w14:textId="77777777" w:rsidR="005A30A7" w:rsidRPr="005A30A7" w:rsidRDefault="005A30A7" w:rsidP="005A30A7">
      <w:pPr>
        <w:spacing w:after="0" w:line="240" w:lineRule="auto"/>
        <w:jc w:val="center"/>
        <w:rPr>
          <w:rFonts w:ascii="Times New Roman" w:hAnsi="Times New Roman"/>
          <w:b/>
          <w:bCs/>
          <w:sz w:val="32"/>
          <w:szCs w:val="32"/>
          <w:lang w:val="uk-UA"/>
        </w:rPr>
      </w:pPr>
    </w:p>
    <w:sectPr w:rsidR="005A30A7" w:rsidRPr="005A30A7" w:rsidSect="000D2C97">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Gigi">
    <w:charset w:val="00"/>
    <w:family w:val="decorative"/>
    <w:pitch w:val="variable"/>
    <w:sig w:usb0="00000003" w:usb1="00000000" w:usb2="00000000" w:usb3="00000000" w:csb0="00000001" w:csb1="00000000"/>
  </w:font>
  <w:font w:name="Noto Sans">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C98CABE"/>
    <w:name w:val="WWNum1"/>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b w:val="0"/>
      </w:rPr>
    </w:lvl>
    <w:lvl w:ilvl="2">
      <w:start w:val="1"/>
      <w:numFmt w:val="decimal"/>
      <w:isLgl/>
      <w:lvlText w:val="%1.%2.%3."/>
      <w:lvlJc w:val="left"/>
      <w:pPr>
        <w:ind w:left="1800" w:hanging="720"/>
      </w:pPr>
      <w:rPr>
        <w:b/>
      </w:rPr>
    </w:lvl>
    <w:lvl w:ilvl="3">
      <w:start w:val="1"/>
      <w:numFmt w:val="decimal"/>
      <w:isLgl/>
      <w:lvlText w:val="%1.%2.%3.%4."/>
      <w:lvlJc w:val="left"/>
      <w:pPr>
        <w:ind w:left="2520" w:hanging="1080"/>
      </w:pPr>
      <w:rPr>
        <w:b/>
      </w:rPr>
    </w:lvl>
    <w:lvl w:ilvl="4">
      <w:start w:val="1"/>
      <w:numFmt w:val="decimal"/>
      <w:isLgl/>
      <w:lvlText w:val="%1.%2.%3.%4.%5."/>
      <w:lvlJc w:val="left"/>
      <w:pPr>
        <w:ind w:left="2880" w:hanging="1080"/>
      </w:pPr>
      <w:rPr>
        <w:b/>
      </w:rPr>
    </w:lvl>
    <w:lvl w:ilvl="5">
      <w:start w:val="1"/>
      <w:numFmt w:val="decimal"/>
      <w:isLgl/>
      <w:lvlText w:val="%1.%2.%3.%4.%5.%6."/>
      <w:lvlJc w:val="left"/>
      <w:pPr>
        <w:ind w:left="3600" w:hanging="1440"/>
      </w:pPr>
      <w:rPr>
        <w:b/>
      </w:rPr>
    </w:lvl>
    <w:lvl w:ilvl="6">
      <w:start w:val="1"/>
      <w:numFmt w:val="decimal"/>
      <w:isLgl/>
      <w:lvlText w:val="%1.%2.%3.%4.%5.%6.%7."/>
      <w:lvlJc w:val="left"/>
      <w:pPr>
        <w:ind w:left="3960" w:hanging="1440"/>
      </w:pPr>
      <w:rPr>
        <w:b/>
      </w:rPr>
    </w:lvl>
    <w:lvl w:ilvl="7">
      <w:start w:val="1"/>
      <w:numFmt w:val="decimal"/>
      <w:isLgl/>
      <w:lvlText w:val="%1.%2.%3.%4.%5.%6.%7.%8."/>
      <w:lvlJc w:val="left"/>
      <w:pPr>
        <w:ind w:left="4680" w:hanging="1800"/>
      </w:pPr>
      <w:rPr>
        <w:b/>
      </w:rPr>
    </w:lvl>
    <w:lvl w:ilvl="8">
      <w:start w:val="1"/>
      <w:numFmt w:val="decimal"/>
      <w:isLgl/>
      <w:lvlText w:val="%1.%2.%3.%4.%5.%6.%7.%8.%9."/>
      <w:lvlJc w:val="left"/>
      <w:pPr>
        <w:ind w:left="5040" w:hanging="1800"/>
      </w:pPr>
      <w:rPr>
        <w:b/>
      </w:rPr>
    </w:lvl>
  </w:abstractNum>
  <w:abstractNum w:abstractNumId="3" w15:restartNumberingAfterBreak="0">
    <w:nsid w:val="062F7616"/>
    <w:multiLevelType w:val="hybridMultilevel"/>
    <w:tmpl w:val="E5CC4F3E"/>
    <w:lvl w:ilvl="0" w:tplc="0419000D">
      <w:start w:val="1"/>
      <w:numFmt w:val="bullet"/>
      <w:lvlText w:val=""/>
      <w:lvlJc w:val="left"/>
      <w:pPr>
        <w:ind w:left="444" w:hanging="360"/>
      </w:pPr>
      <w:rPr>
        <w:rFonts w:ascii="Wingdings" w:hAnsi="Wingdings" w:hint="default"/>
      </w:rPr>
    </w:lvl>
    <w:lvl w:ilvl="1" w:tplc="04220019" w:tentative="1">
      <w:start w:val="1"/>
      <w:numFmt w:val="lowerLetter"/>
      <w:lvlText w:val="%2."/>
      <w:lvlJc w:val="left"/>
      <w:pPr>
        <w:ind w:left="1164" w:hanging="360"/>
      </w:pPr>
    </w:lvl>
    <w:lvl w:ilvl="2" w:tplc="0422001B" w:tentative="1">
      <w:start w:val="1"/>
      <w:numFmt w:val="lowerRoman"/>
      <w:lvlText w:val="%3."/>
      <w:lvlJc w:val="right"/>
      <w:pPr>
        <w:ind w:left="1884" w:hanging="180"/>
      </w:pPr>
    </w:lvl>
    <w:lvl w:ilvl="3" w:tplc="0422000F" w:tentative="1">
      <w:start w:val="1"/>
      <w:numFmt w:val="decimal"/>
      <w:lvlText w:val="%4."/>
      <w:lvlJc w:val="left"/>
      <w:pPr>
        <w:ind w:left="2604" w:hanging="360"/>
      </w:pPr>
    </w:lvl>
    <w:lvl w:ilvl="4" w:tplc="04220019" w:tentative="1">
      <w:start w:val="1"/>
      <w:numFmt w:val="lowerLetter"/>
      <w:lvlText w:val="%5."/>
      <w:lvlJc w:val="left"/>
      <w:pPr>
        <w:ind w:left="3324" w:hanging="360"/>
      </w:pPr>
    </w:lvl>
    <w:lvl w:ilvl="5" w:tplc="0422001B" w:tentative="1">
      <w:start w:val="1"/>
      <w:numFmt w:val="lowerRoman"/>
      <w:lvlText w:val="%6."/>
      <w:lvlJc w:val="right"/>
      <w:pPr>
        <w:ind w:left="4044" w:hanging="180"/>
      </w:pPr>
    </w:lvl>
    <w:lvl w:ilvl="6" w:tplc="0422000F" w:tentative="1">
      <w:start w:val="1"/>
      <w:numFmt w:val="decimal"/>
      <w:lvlText w:val="%7."/>
      <w:lvlJc w:val="left"/>
      <w:pPr>
        <w:ind w:left="4764" w:hanging="360"/>
      </w:pPr>
    </w:lvl>
    <w:lvl w:ilvl="7" w:tplc="04220019" w:tentative="1">
      <w:start w:val="1"/>
      <w:numFmt w:val="lowerLetter"/>
      <w:lvlText w:val="%8."/>
      <w:lvlJc w:val="left"/>
      <w:pPr>
        <w:ind w:left="5484" w:hanging="360"/>
      </w:pPr>
    </w:lvl>
    <w:lvl w:ilvl="8" w:tplc="0422001B" w:tentative="1">
      <w:start w:val="1"/>
      <w:numFmt w:val="lowerRoman"/>
      <w:lvlText w:val="%9."/>
      <w:lvlJc w:val="right"/>
      <w:pPr>
        <w:ind w:left="6204" w:hanging="180"/>
      </w:pPr>
    </w:lvl>
  </w:abstractNum>
  <w:abstractNum w:abstractNumId="4"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5" w15:restartNumberingAfterBreak="0">
    <w:nsid w:val="076A2631"/>
    <w:multiLevelType w:val="hybridMultilevel"/>
    <w:tmpl w:val="2E8E5944"/>
    <w:lvl w:ilvl="0" w:tplc="701C805E">
      <w:start w:val="8"/>
      <w:numFmt w:val="bullet"/>
      <w:lvlText w:val="-"/>
      <w:lvlJc w:val="left"/>
      <w:pPr>
        <w:ind w:left="444" w:hanging="360"/>
      </w:pPr>
      <w:rPr>
        <w:rFonts w:ascii="Times New Roman" w:eastAsia="Calibri" w:hAnsi="Times New Roman" w:cs="Times New Roman" w:hint="default"/>
      </w:rPr>
    </w:lvl>
    <w:lvl w:ilvl="1" w:tplc="04220003" w:tentative="1">
      <w:start w:val="1"/>
      <w:numFmt w:val="bullet"/>
      <w:lvlText w:val="o"/>
      <w:lvlJc w:val="left"/>
      <w:pPr>
        <w:ind w:left="1164" w:hanging="360"/>
      </w:pPr>
      <w:rPr>
        <w:rFonts w:ascii="Courier New" w:hAnsi="Courier New" w:cs="Courier New" w:hint="default"/>
      </w:rPr>
    </w:lvl>
    <w:lvl w:ilvl="2" w:tplc="04220005" w:tentative="1">
      <w:start w:val="1"/>
      <w:numFmt w:val="bullet"/>
      <w:lvlText w:val=""/>
      <w:lvlJc w:val="left"/>
      <w:pPr>
        <w:ind w:left="1884" w:hanging="360"/>
      </w:pPr>
      <w:rPr>
        <w:rFonts w:ascii="Wingdings" w:hAnsi="Wingdings" w:hint="default"/>
      </w:rPr>
    </w:lvl>
    <w:lvl w:ilvl="3" w:tplc="04220001" w:tentative="1">
      <w:start w:val="1"/>
      <w:numFmt w:val="bullet"/>
      <w:lvlText w:val=""/>
      <w:lvlJc w:val="left"/>
      <w:pPr>
        <w:ind w:left="2604" w:hanging="360"/>
      </w:pPr>
      <w:rPr>
        <w:rFonts w:ascii="Symbol" w:hAnsi="Symbol" w:hint="default"/>
      </w:rPr>
    </w:lvl>
    <w:lvl w:ilvl="4" w:tplc="04220003" w:tentative="1">
      <w:start w:val="1"/>
      <w:numFmt w:val="bullet"/>
      <w:lvlText w:val="o"/>
      <w:lvlJc w:val="left"/>
      <w:pPr>
        <w:ind w:left="3324" w:hanging="360"/>
      </w:pPr>
      <w:rPr>
        <w:rFonts w:ascii="Courier New" w:hAnsi="Courier New" w:cs="Courier New" w:hint="default"/>
      </w:rPr>
    </w:lvl>
    <w:lvl w:ilvl="5" w:tplc="04220005" w:tentative="1">
      <w:start w:val="1"/>
      <w:numFmt w:val="bullet"/>
      <w:lvlText w:val=""/>
      <w:lvlJc w:val="left"/>
      <w:pPr>
        <w:ind w:left="4044" w:hanging="360"/>
      </w:pPr>
      <w:rPr>
        <w:rFonts w:ascii="Wingdings" w:hAnsi="Wingdings" w:hint="default"/>
      </w:rPr>
    </w:lvl>
    <w:lvl w:ilvl="6" w:tplc="04220001" w:tentative="1">
      <w:start w:val="1"/>
      <w:numFmt w:val="bullet"/>
      <w:lvlText w:val=""/>
      <w:lvlJc w:val="left"/>
      <w:pPr>
        <w:ind w:left="4764" w:hanging="360"/>
      </w:pPr>
      <w:rPr>
        <w:rFonts w:ascii="Symbol" w:hAnsi="Symbol" w:hint="default"/>
      </w:rPr>
    </w:lvl>
    <w:lvl w:ilvl="7" w:tplc="04220003" w:tentative="1">
      <w:start w:val="1"/>
      <w:numFmt w:val="bullet"/>
      <w:lvlText w:val="o"/>
      <w:lvlJc w:val="left"/>
      <w:pPr>
        <w:ind w:left="5484" w:hanging="360"/>
      </w:pPr>
      <w:rPr>
        <w:rFonts w:ascii="Courier New" w:hAnsi="Courier New" w:cs="Courier New" w:hint="default"/>
      </w:rPr>
    </w:lvl>
    <w:lvl w:ilvl="8" w:tplc="04220005" w:tentative="1">
      <w:start w:val="1"/>
      <w:numFmt w:val="bullet"/>
      <w:lvlText w:val=""/>
      <w:lvlJc w:val="left"/>
      <w:pPr>
        <w:ind w:left="6204" w:hanging="360"/>
      </w:pPr>
      <w:rPr>
        <w:rFonts w:ascii="Wingdings" w:hAnsi="Wingdings" w:hint="default"/>
      </w:rPr>
    </w:lvl>
  </w:abstractNum>
  <w:abstractNum w:abstractNumId="6" w15:restartNumberingAfterBreak="0">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 w15:restartNumberingAfterBreak="0">
    <w:nsid w:val="142575C2"/>
    <w:multiLevelType w:val="hybridMultilevel"/>
    <w:tmpl w:val="A7B43272"/>
    <w:lvl w:ilvl="0" w:tplc="90F21700">
      <w:start w:val="1"/>
      <w:numFmt w:val="decimal"/>
      <w:lvlText w:val="%1)"/>
      <w:lvlJc w:val="left"/>
      <w:pPr>
        <w:ind w:left="444" w:hanging="360"/>
      </w:pPr>
      <w:rPr>
        <w:rFonts w:hint="default"/>
        <w:color w:val="auto"/>
      </w:rPr>
    </w:lvl>
    <w:lvl w:ilvl="1" w:tplc="04190019" w:tentative="1">
      <w:start w:val="1"/>
      <w:numFmt w:val="lowerLetter"/>
      <w:lvlText w:val="%2."/>
      <w:lvlJc w:val="left"/>
      <w:pPr>
        <w:ind w:left="1164" w:hanging="360"/>
      </w:pPr>
    </w:lvl>
    <w:lvl w:ilvl="2" w:tplc="0419001B" w:tentative="1">
      <w:start w:val="1"/>
      <w:numFmt w:val="lowerRoman"/>
      <w:lvlText w:val="%3."/>
      <w:lvlJc w:val="right"/>
      <w:pPr>
        <w:ind w:left="1884" w:hanging="180"/>
      </w:pPr>
    </w:lvl>
    <w:lvl w:ilvl="3" w:tplc="0419000F" w:tentative="1">
      <w:start w:val="1"/>
      <w:numFmt w:val="decimal"/>
      <w:lvlText w:val="%4."/>
      <w:lvlJc w:val="left"/>
      <w:pPr>
        <w:ind w:left="2604" w:hanging="360"/>
      </w:pPr>
    </w:lvl>
    <w:lvl w:ilvl="4" w:tplc="04190019" w:tentative="1">
      <w:start w:val="1"/>
      <w:numFmt w:val="lowerLetter"/>
      <w:lvlText w:val="%5."/>
      <w:lvlJc w:val="left"/>
      <w:pPr>
        <w:ind w:left="3324" w:hanging="360"/>
      </w:pPr>
    </w:lvl>
    <w:lvl w:ilvl="5" w:tplc="0419001B" w:tentative="1">
      <w:start w:val="1"/>
      <w:numFmt w:val="lowerRoman"/>
      <w:lvlText w:val="%6."/>
      <w:lvlJc w:val="right"/>
      <w:pPr>
        <w:ind w:left="4044" w:hanging="180"/>
      </w:pPr>
    </w:lvl>
    <w:lvl w:ilvl="6" w:tplc="0419000F" w:tentative="1">
      <w:start w:val="1"/>
      <w:numFmt w:val="decimal"/>
      <w:lvlText w:val="%7."/>
      <w:lvlJc w:val="left"/>
      <w:pPr>
        <w:ind w:left="4764" w:hanging="360"/>
      </w:pPr>
    </w:lvl>
    <w:lvl w:ilvl="7" w:tplc="04190019" w:tentative="1">
      <w:start w:val="1"/>
      <w:numFmt w:val="lowerLetter"/>
      <w:lvlText w:val="%8."/>
      <w:lvlJc w:val="left"/>
      <w:pPr>
        <w:ind w:left="5484" w:hanging="360"/>
      </w:pPr>
    </w:lvl>
    <w:lvl w:ilvl="8" w:tplc="0419001B" w:tentative="1">
      <w:start w:val="1"/>
      <w:numFmt w:val="lowerRoman"/>
      <w:lvlText w:val="%9."/>
      <w:lvlJc w:val="right"/>
      <w:pPr>
        <w:ind w:left="6204" w:hanging="180"/>
      </w:pPr>
    </w:lvl>
  </w:abstractNum>
  <w:abstractNum w:abstractNumId="8" w15:restartNumberingAfterBreak="0">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15:restartNumberingAfterBreak="0">
    <w:nsid w:val="17F30B60"/>
    <w:multiLevelType w:val="hybridMultilevel"/>
    <w:tmpl w:val="30E66238"/>
    <w:lvl w:ilvl="0" w:tplc="EED03B24">
      <w:start w:val="1"/>
      <w:numFmt w:val="bullet"/>
      <w:lvlText w:val="-"/>
      <w:lvlJc w:val="left"/>
      <w:pPr>
        <w:ind w:left="444" w:hanging="360"/>
      </w:pPr>
      <w:rPr>
        <w:rFonts w:ascii="Times New Roman" w:eastAsia="Calibri" w:hAnsi="Times New Roman" w:cs="Times New Roman" w:hint="default"/>
      </w:rPr>
    </w:lvl>
    <w:lvl w:ilvl="1" w:tplc="04190003" w:tentative="1">
      <w:start w:val="1"/>
      <w:numFmt w:val="bullet"/>
      <w:lvlText w:val="o"/>
      <w:lvlJc w:val="left"/>
      <w:pPr>
        <w:ind w:left="1164" w:hanging="360"/>
      </w:pPr>
      <w:rPr>
        <w:rFonts w:ascii="Courier New" w:hAnsi="Courier New" w:cs="Courier New" w:hint="default"/>
      </w:rPr>
    </w:lvl>
    <w:lvl w:ilvl="2" w:tplc="04190005" w:tentative="1">
      <w:start w:val="1"/>
      <w:numFmt w:val="bullet"/>
      <w:lvlText w:val=""/>
      <w:lvlJc w:val="left"/>
      <w:pPr>
        <w:ind w:left="1884" w:hanging="360"/>
      </w:pPr>
      <w:rPr>
        <w:rFonts w:ascii="Wingdings" w:hAnsi="Wingdings" w:hint="default"/>
      </w:rPr>
    </w:lvl>
    <w:lvl w:ilvl="3" w:tplc="04190001" w:tentative="1">
      <w:start w:val="1"/>
      <w:numFmt w:val="bullet"/>
      <w:lvlText w:val=""/>
      <w:lvlJc w:val="left"/>
      <w:pPr>
        <w:ind w:left="2604" w:hanging="360"/>
      </w:pPr>
      <w:rPr>
        <w:rFonts w:ascii="Symbol" w:hAnsi="Symbol" w:hint="default"/>
      </w:rPr>
    </w:lvl>
    <w:lvl w:ilvl="4" w:tplc="04190003" w:tentative="1">
      <w:start w:val="1"/>
      <w:numFmt w:val="bullet"/>
      <w:lvlText w:val="o"/>
      <w:lvlJc w:val="left"/>
      <w:pPr>
        <w:ind w:left="3324" w:hanging="360"/>
      </w:pPr>
      <w:rPr>
        <w:rFonts w:ascii="Courier New" w:hAnsi="Courier New" w:cs="Courier New" w:hint="default"/>
      </w:rPr>
    </w:lvl>
    <w:lvl w:ilvl="5" w:tplc="04190005" w:tentative="1">
      <w:start w:val="1"/>
      <w:numFmt w:val="bullet"/>
      <w:lvlText w:val=""/>
      <w:lvlJc w:val="left"/>
      <w:pPr>
        <w:ind w:left="4044" w:hanging="360"/>
      </w:pPr>
      <w:rPr>
        <w:rFonts w:ascii="Wingdings" w:hAnsi="Wingdings" w:hint="default"/>
      </w:rPr>
    </w:lvl>
    <w:lvl w:ilvl="6" w:tplc="04190001" w:tentative="1">
      <w:start w:val="1"/>
      <w:numFmt w:val="bullet"/>
      <w:lvlText w:val=""/>
      <w:lvlJc w:val="left"/>
      <w:pPr>
        <w:ind w:left="4764" w:hanging="360"/>
      </w:pPr>
      <w:rPr>
        <w:rFonts w:ascii="Symbol" w:hAnsi="Symbol" w:hint="default"/>
      </w:rPr>
    </w:lvl>
    <w:lvl w:ilvl="7" w:tplc="04190003" w:tentative="1">
      <w:start w:val="1"/>
      <w:numFmt w:val="bullet"/>
      <w:lvlText w:val="o"/>
      <w:lvlJc w:val="left"/>
      <w:pPr>
        <w:ind w:left="5484" w:hanging="360"/>
      </w:pPr>
      <w:rPr>
        <w:rFonts w:ascii="Courier New" w:hAnsi="Courier New" w:cs="Courier New" w:hint="default"/>
      </w:rPr>
    </w:lvl>
    <w:lvl w:ilvl="8" w:tplc="04190005" w:tentative="1">
      <w:start w:val="1"/>
      <w:numFmt w:val="bullet"/>
      <w:lvlText w:val=""/>
      <w:lvlJc w:val="left"/>
      <w:pPr>
        <w:ind w:left="6204" w:hanging="360"/>
      </w:pPr>
      <w:rPr>
        <w:rFonts w:ascii="Wingdings" w:hAnsi="Wingdings" w:hint="default"/>
      </w:rPr>
    </w:lvl>
  </w:abstractNum>
  <w:abstractNum w:abstractNumId="10" w15:restartNumberingAfterBreak="0">
    <w:nsid w:val="1C9B194B"/>
    <w:multiLevelType w:val="hybridMultilevel"/>
    <w:tmpl w:val="3C1C53B4"/>
    <w:lvl w:ilvl="0" w:tplc="8DB25A6E">
      <w:start w:val="1"/>
      <w:numFmt w:val="decimal"/>
      <w:lvlText w:val="%1)"/>
      <w:lvlJc w:val="left"/>
      <w:pPr>
        <w:ind w:left="720" w:hanging="360"/>
      </w:pPr>
      <w:rPr>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37C7B1F"/>
    <w:multiLevelType w:val="multilevel"/>
    <w:tmpl w:val="610ECD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72B4463"/>
    <w:multiLevelType w:val="hybridMultilevel"/>
    <w:tmpl w:val="932694A4"/>
    <w:lvl w:ilvl="0" w:tplc="0419000B">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3" w15:restartNumberingAfterBreak="0">
    <w:nsid w:val="284B0F15"/>
    <w:multiLevelType w:val="hybridMultilevel"/>
    <w:tmpl w:val="9B8CDB78"/>
    <w:lvl w:ilvl="0" w:tplc="55B6C078">
      <w:start w:val="1"/>
      <w:numFmt w:val="bullet"/>
      <w:lvlText w:val="-"/>
      <w:lvlJc w:val="left"/>
      <w:pPr>
        <w:tabs>
          <w:tab w:val="num" w:pos="567"/>
        </w:tabs>
        <w:ind w:left="1364" w:hanging="284"/>
      </w:pPr>
      <w:rPr>
        <w:rFonts w:ascii="Gigi" w:hAnsi="Gigi" w:cs="Gigi"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265BCA"/>
    <w:multiLevelType w:val="hybridMultilevel"/>
    <w:tmpl w:val="560EE5F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060146D"/>
    <w:multiLevelType w:val="hybridMultilevel"/>
    <w:tmpl w:val="6D06E3DC"/>
    <w:lvl w:ilvl="0" w:tplc="12163B68">
      <w:start w:val="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24F4504"/>
    <w:multiLevelType w:val="multilevel"/>
    <w:tmpl w:val="DF681F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18" w15:restartNumberingAfterBreak="0">
    <w:nsid w:val="35F36EBB"/>
    <w:multiLevelType w:val="hybridMultilevel"/>
    <w:tmpl w:val="BD607BE4"/>
    <w:lvl w:ilvl="0" w:tplc="42DC814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36D969F6"/>
    <w:multiLevelType w:val="hybridMultilevel"/>
    <w:tmpl w:val="94B44D5E"/>
    <w:lvl w:ilvl="0" w:tplc="00783292">
      <w:numFmt w:val="bullet"/>
      <w:lvlText w:val="-"/>
      <w:lvlJc w:val="left"/>
      <w:pPr>
        <w:ind w:left="1210" w:hanging="360"/>
      </w:pPr>
      <w:rPr>
        <w:rFonts w:ascii="Times New Roman" w:eastAsia="Calibri" w:hAnsi="Times New Roman" w:cs="Times New Roman" w:hint="default"/>
        <w:color w:val="000000"/>
      </w:rPr>
    </w:lvl>
    <w:lvl w:ilvl="1" w:tplc="04190003">
      <w:start w:val="1"/>
      <w:numFmt w:val="bullet"/>
      <w:lvlText w:val="o"/>
      <w:lvlJc w:val="left"/>
      <w:pPr>
        <w:ind w:left="1170" w:hanging="360"/>
      </w:pPr>
      <w:rPr>
        <w:rFonts w:ascii="Courier New" w:hAnsi="Courier New" w:cs="Courier New" w:hint="default"/>
      </w:rPr>
    </w:lvl>
    <w:lvl w:ilvl="2" w:tplc="04190005">
      <w:start w:val="1"/>
      <w:numFmt w:val="bullet"/>
      <w:lvlText w:val=""/>
      <w:lvlJc w:val="left"/>
      <w:pPr>
        <w:ind w:left="1890" w:hanging="360"/>
      </w:pPr>
      <w:rPr>
        <w:rFonts w:ascii="Wingdings" w:hAnsi="Wingdings" w:hint="default"/>
      </w:rPr>
    </w:lvl>
    <w:lvl w:ilvl="3" w:tplc="04190001">
      <w:start w:val="1"/>
      <w:numFmt w:val="bullet"/>
      <w:lvlText w:val=""/>
      <w:lvlJc w:val="left"/>
      <w:pPr>
        <w:ind w:left="2610" w:hanging="360"/>
      </w:pPr>
      <w:rPr>
        <w:rFonts w:ascii="Symbol" w:hAnsi="Symbol" w:hint="default"/>
      </w:rPr>
    </w:lvl>
    <w:lvl w:ilvl="4" w:tplc="04190003">
      <w:start w:val="1"/>
      <w:numFmt w:val="bullet"/>
      <w:lvlText w:val="o"/>
      <w:lvlJc w:val="left"/>
      <w:pPr>
        <w:ind w:left="3330" w:hanging="360"/>
      </w:pPr>
      <w:rPr>
        <w:rFonts w:ascii="Courier New" w:hAnsi="Courier New" w:cs="Courier New" w:hint="default"/>
      </w:rPr>
    </w:lvl>
    <w:lvl w:ilvl="5" w:tplc="04190005">
      <w:start w:val="1"/>
      <w:numFmt w:val="bullet"/>
      <w:lvlText w:val=""/>
      <w:lvlJc w:val="left"/>
      <w:pPr>
        <w:ind w:left="4050" w:hanging="360"/>
      </w:pPr>
      <w:rPr>
        <w:rFonts w:ascii="Wingdings" w:hAnsi="Wingdings" w:hint="default"/>
      </w:rPr>
    </w:lvl>
    <w:lvl w:ilvl="6" w:tplc="04190001">
      <w:start w:val="1"/>
      <w:numFmt w:val="bullet"/>
      <w:lvlText w:val=""/>
      <w:lvlJc w:val="left"/>
      <w:pPr>
        <w:ind w:left="4770" w:hanging="360"/>
      </w:pPr>
      <w:rPr>
        <w:rFonts w:ascii="Symbol" w:hAnsi="Symbol" w:hint="default"/>
      </w:rPr>
    </w:lvl>
    <w:lvl w:ilvl="7" w:tplc="04190003">
      <w:start w:val="1"/>
      <w:numFmt w:val="bullet"/>
      <w:lvlText w:val="o"/>
      <w:lvlJc w:val="left"/>
      <w:pPr>
        <w:ind w:left="5490" w:hanging="360"/>
      </w:pPr>
      <w:rPr>
        <w:rFonts w:ascii="Courier New" w:hAnsi="Courier New" w:cs="Courier New" w:hint="default"/>
      </w:rPr>
    </w:lvl>
    <w:lvl w:ilvl="8" w:tplc="04190005">
      <w:start w:val="1"/>
      <w:numFmt w:val="bullet"/>
      <w:lvlText w:val=""/>
      <w:lvlJc w:val="left"/>
      <w:pPr>
        <w:ind w:left="6210" w:hanging="360"/>
      </w:pPr>
      <w:rPr>
        <w:rFonts w:ascii="Wingdings" w:hAnsi="Wingdings" w:hint="default"/>
      </w:rPr>
    </w:lvl>
  </w:abstractNum>
  <w:abstractNum w:abstractNumId="20" w15:restartNumberingAfterBreak="0">
    <w:nsid w:val="388210D2"/>
    <w:multiLevelType w:val="multilevel"/>
    <w:tmpl w:val="02024F20"/>
    <w:lvl w:ilvl="0">
      <w:start w:val="2"/>
      <w:numFmt w:val="upperRoman"/>
      <w:lvlText w:val="%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start w:val="1"/>
      <w:numFmt w:val="bullet"/>
      <w:lvlText w:val="o"/>
      <w:lvlJc w:val="left"/>
      <w:pPr>
        <w:ind w:left="1539" w:hanging="360"/>
      </w:pPr>
      <w:rPr>
        <w:rFonts w:ascii="Courier New" w:hAnsi="Courier New" w:cs="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cs="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cs="Courier New" w:hint="default"/>
      </w:rPr>
    </w:lvl>
    <w:lvl w:ilvl="8" w:tplc="04220005">
      <w:start w:val="1"/>
      <w:numFmt w:val="bullet"/>
      <w:lvlText w:val=""/>
      <w:lvlJc w:val="left"/>
      <w:pPr>
        <w:ind w:left="6579" w:hanging="360"/>
      </w:pPr>
      <w:rPr>
        <w:rFonts w:ascii="Wingdings" w:hAnsi="Wingdings" w:hint="default"/>
      </w:rPr>
    </w:lvl>
  </w:abstractNum>
  <w:abstractNum w:abstractNumId="22" w15:restartNumberingAfterBreak="0">
    <w:nsid w:val="415D458B"/>
    <w:multiLevelType w:val="hybridMultilevel"/>
    <w:tmpl w:val="EA82063E"/>
    <w:lvl w:ilvl="0" w:tplc="55B45164">
      <w:start w:val="24"/>
      <w:numFmt w:val="bullet"/>
      <w:lvlText w:val="-"/>
      <w:lvlJc w:val="left"/>
      <w:pPr>
        <w:ind w:left="450" w:hanging="360"/>
      </w:pPr>
      <w:rPr>
        <w:rFonts w:ascii="Times New Roman" w:eastAsia="Times New Roman" w:hAnsi="Times New Roman" w:hint="default"/>
      </w:rPr>
    </w:lvl>
    <w:lvl w:ilvl="1" w:tplc="04190003" w:tentative="1">
      <w:start w:val="1"/>
      <w:numFmt w:val="bullet"/>
      <w:lvlText w:val="o"/>
      <w:lvlJc w:val="left"/>
      <w:pPr>
        <w:ind w:left="1170" w:hanging="360"/>
      </w:pPr>
      <w:rPr>
        <w:rFonts w:ascii="Courier New" w:hAnsi="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23" w15:restartNumberingAfterBreak="0">
    <w:nsid w:val="493F327B"/>
    <w:multiLevelType w:val="multilevel"/>
    <w:tmpl w:val="C130CF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A6306C6"/>
    <w:multiLevelType w:val="multilevel"/>
    <w:tmpl w:val="34DAF4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4E3E6811"/>
    <w:multiLevelType w:val="hybridMultilevel"/>
    <w:tmpl w:val="E5882178"/>
    <w:lvl w:ilvl="0" w:tplc="968AAB7A">
      <w:start w:val="3"/>
      <w:numFmt w:val="bullet"/>
      <w:lvlText w:val="-"/>
      <w:lvlJc w:val="left"/>
      <w:pPr>
        <w:ind w:left="418" w:hanging="360"/>
      </w:pPr>
      <w:rPr>
        <w:rFonts w:ascii="Times New Roman" w:eastAsia="Times New Roman" w:hAnsi="Times New Roman" w:cs="Times New Roman"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26" w15:restartNumberingAfterBreak="0">
    <w:nsid w:val="4F6B769F"/>
    <w:multiLevelType w:val="multilevel"/>
    <w:tmpl w:val="CD06F782"/>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sz w:val="24"/>
        <w:szCs w:val="24"/>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5F949E2"/>
    <w:multiLevelType w:val="hybridMultilevel"/>
    <w:tmpl w:val="5EDC7838"/>
    <w:lvl w:ilvl="0" w:tplc="78142980">
      <w:start w:val="2"/>
      <w:numFmt w:val="bullet"/>
      <w:lvlText w:val="-"/>
      <w:lvlJc w:val="left"/>
      <w:pPr>
        <w:ind w:left="444" w:hanging="360"/>
      </w:pPr>
      <w:rPr>
        <w:rFonts w:ascii="Times New Roman" w:eastAsia="Times New Roman" w:hAnsi="Times New Roman" w:cs="Times New Roman" w:hint="default"/>
      </w:rPr>
    </w:lvl>
    <w:lvl w:ilvl="1" w:tplc="04190003" w:tentative="1">
      <w:start w:val="1"/>
      <w:numFmt w:val="bullet"/>
      <w:lvlText w:val="o"/>
      <w:lvlJc w:val="left"/>
      <w:pPr>
        <w:ind w:left="1164" w:hanging="360"/>
      </w:pPr>
      <w:rPr>
        <w:rFonts w:ascii="Courier New" w:hAnsi="Courier New" w:cs="Courier New" w:hint="default"/>
      </w:rPr>
    </w:lvl>
    <w:lvl w:ilvl="2" w:tplc="04190005" w:tentative="1">
      <w:start w:val="1"/>
      <w:numFmt w:val="bullet"/>
      <w:lvlText w:val=""/>
      <w:lvlJc w:val="left"/>
      <w:pPr>
        <w:ind w:left="1884" w:hanging="360"/>
      </w:pPr>
      <w:rPr>
        <w:rFonts w:ascii="Wingdings" w:hAnsi="Wingdings" w:hint="default"/>
      </w:rPr>
    </w:lvl>
    <w:lvl w:ilvl="3" w:tplc="04190001" w:tentative="1">
      <w:start w:val="1"/>
      <w:numFmt w:val="bullet"/>
      <w:lvlText w:val=""/>
      <w:lvlJc w:val="left"/>
      <w:pPr>
        <w:ind w:left="2604" w:hanging="360"/>
      </w:pPr>
      <w:rPr>
        <w:rFonts w:ascii="Symbol" w:hAnsi="Symbol" w:hint="default"/>
      </w:rPr>
    </w:lvl>
    <w:lvl w:ilvl="4" w:tplc="04190003" w:tentative="1">
      <w:start w:val="1"/>
      <w:numFmt w:val="bullet"/>
      <w:lvlText w:val="o"/>
      <w:lvlJc w:val="left"/>
      <w:pPr>
        <w:ind w:left="3324" w:hanging="360"/>
      </w:pPr>
      <w:rPr>
        <w:rFonts w:ascii="Courier New" w:hAnsi="Courier New" w:cs="Courier New" w:hint="default"/>
      </w:rPr>
    </w:lvl>
    <w:lvl w:ilvl="5" w:tplc="04190005" w:tentative="1">
      <w:start w:val="1"/>
      <w:numFmt w:val="bullet"/>
      <w:lvlText w:val=""/>
      <w:lvlJc w:val="left"/>
      <w:pPr>
        <w:ind w:left="4044" w:hanging="360"/>
      </w:pPr>
      <w:rPr>
        <w:rFonts w:ascii="Wingdings" w:hAnsi="Wingdings" w:hint="default"/>
      </w:rPr>
    </w:lvl>
    <w:lvl w:ilvl="6" w:tplc="04190001" w:tentative="1">
      <w:start w:val="1"/>
      <w:numFmt w:val="bullet"/>
      <w:lvlText w:val=""/>
      <w:lvlJc w:val="left"/>
      <w:pPr>
        <w:ind w:left="4764" w:hanging="360"/>
      </w:pPr>
      <w:rPr>
        <w:rFonts w:ascii="Symbol" w:hAnsi="Symbol" w:hint="default"/>
      </w:rPr>
    </w:lvl>
    <w:lvl w:ilvl="7" w:tplc="04190003" w:tentative="1">
      <w:start w:val="1"/>
      <w:numFmt w:val="bullet"/>
      <w:lvlText w:val="o"/>
      <w:lvlJc w:val="left"/>
      <w:pPr>
        <w:ind w:left="5484" w:hanging="360"/>
      </w:pPr>
      <w:rPr>
        <w:rFonts w:ascii="Courier New" w:hAnsi="Courier New" w:cs="Courier New" w:hint="default"/>
      </w:rPr>
    </w:lvl>
    <w:lvl w:ilvl="8" w:tplc="04190005" w:tentative="1">
      <w:start w:val="1"/>
      <w:numFmt w:val="bullet"/>
      <w:lvlText w:val=""/>
      <w:lvlJc w:val="left"/>
      <w:pPr>
        <w:ind w:left="6204" w:hanging="360"/>
      </w:pPr>
      <w:rPr>
        <w:rFonts w:ascii="Wingdings" w:hAnsi="Wingdings" w:hint="default"/>
      </w:rPr>
    </w:lvl>
  </w:abstractNum>
  <w:abstractNum w:abstractNumId="30"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31" w15:restartNumberingAfterBreak="0">
    <w:nsid w:val="6EB31A02"/>
    <w:multiLevelType w:val="hybridMultilevel"/>
    <w:tmpl w:val="D054C0D2"/>
    <w:lvl w:ilvl="0" w:tplc="0419000D">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32"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33" w15:restartNumberingAfterBreak="0">
    <w:nsid w:val="76225A33"/>
    <w:multiLevelType w:val="multilevel"/>
    <w:tmpl w:val="2F1EDB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79E524DF"/>
    <w:multiLevelType w:val="hybridMultilevel"/>
    <w:tmpl w:val="6946FFB2"/>
    <w:lvl w:ilvl="0" w:tplc="0419000B">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37" w15:restartNumberingAfterBreak="0">
    <w:nsid w:val="7B6B7E03"/>
    <w:multiLevelType w:val="multilevel"/>
    <w:tmpl w:val="0338DB8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8"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9" w15:restartNumberingAfterBreak="0">
    <w:nsid w:val="7F227FCB"/>
    <w:multiLevelType w:val="multilevel"/>
    <w:tmpl w:val="A7503AD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1"/>
  </w:num>
  <w:num w:numId="9">
    <w:abstractNumId w:val="15"/>
  </w:num>
  <w:num w:numId="10">
    <w:abstractNumId w:val="19"/>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1"/>
  </w:num>
  <w:num w:numId="15">
    <w:abstractNumId w:val="15"/>
  </w:num>
  <w:num w:numId="16">
    <w:abstractNumId w:val="36"/>
  </w:num>
  <w:num w:numId="17">
    <w:abstractNumId w:val="12"/>
  </w:num>
  <w:num w:numId="18">
    <w:abstractNumId w:val="10"/>
  </w:num>
  <w:num w:numId="19">
    <w:abstractNumId w:val="35"/>
  </w:num>
  <w:num w:numId="20">
    <w:abstractNumId w:val="25"/>
  </w:num>
  <w:num w:numId="21">
    <w:abstractNumId w:val="13"/>
  </w:num>
  <w:num w:numId="22">
    <w:abstractNumId w:val="6"/>
  </w:num>
  <w:num w:numId="23">
    <w:abstractNumId w:val="22"/>
  </w:num>
  <w:num w:numId="24">
    <w:abstractNumId w:val="5"/>
  </w:num>
  <w:num w:numId="25">
    <w:abstractNumId w:val="24"/>
  </w:num>
  <w:num w:numId="26">
    <w:abstractNumId w:val="11"/>
  </w:num>
  <w:num w:numId="27">
    <w:abstractNumId w:val="29"/>
  </w:num>
  <w:num w:numId="28">
    <w:abstractNumId w:val="23"/>
  </w:num>
  <w:num w:numId="29">
    <w:abstractNumId w:val="33"/>
  </w:num>
  <w:num w:numId="30">
    <w:abstractNumId w:val="16"/>
  </w:num>
  <w:num w:numId="31">
    <w:abstractNumId w:val="7"/>
  </w:num>
  <w:num w:numId="32">
    <w:abstractNumId w:val="34"/>
  </w:num>
  <w:num w:numId="33">
    <w:abstractNumId w:val="27"/>
  </w:num>
  <w:num w:numId="34">
    <w:abstractNumId w:val="28"/>
  </w:num>
  <w:num w:numId="35">
    <w:abstractNumId w:val="9"/>
  </w:num>
  <w:num w:numId="36">
    <w:abstractNumId w:val="3"/>
  </w:num>
  <w:num w:numId="37">
    <w:abstractNumId w:val="1"/>
  </w:num>
  <w:num w:numId="38">
    <w:abstractNumId w:val="39"/>
  </w:num>
  <w:num w:numId="39">
    <w:abstractNumId w:val="14"/>
  </w:num>
  <w:num w:numId="40">
    <w:abstractNumId w:val="20"/>
  </w:num>
  <w:num w:numId="41">
    <w:abstractNumId w:val="26"/>
  </w:num>
  <w:num w:numId="42">
    <w:abstractNumId w:val="8"/>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63EE4"/>
    <w:rsid w:val="000005B2"/>
    <w:rsid w:val="0000400F"/>
    <w:rsid w:val="0000570D"/>
    <w:rsid w:val="00007662"/>
    <w:rsid w:val="00010819"/>
    <w:rsid w:val="00011109"/>
    <w:rsid w:val="00011C8A"/>
    <w:rsid w:val="000135F0"/>
    <w:rsid w:val="00013AD8"/>
    <w:rsid w:val="00015351"/>
    <w:rsid w:val="000156A5"/>
    <w:rsid w:val="00015C46"/>
    <w:rsid w:val="00015E2E"/>
    <w:rsid w:val="00015EB9"/>
    <w:rsid w:val="00020CA3"/>
    <w:rsid w:val="000213B6"/>
    <w:rsid w:val="00021F81"/>
    <w:rsid w:val="00022AEF"/>
    <w:rsid w:val="0002530A"/>
    <w:rsid w:val="00025507"/>
    <w:rsid w:val="00025684"/>
    <w:rsid w:val="0002591B"/>
    <w:rsid w:val="00025BD8"/>
    <w:rsid w:val="0002609F"/>
    <w:rsid w:val="00026142"/>
    <w:rsid w:val="0002652D"/>
    <w:rsid w:val="00026D5E"/>
    <w:rsid w:val="00027355"/>
    <w:rsid w:val="0003083B"/>
    <w:rsid w:val="00030CC9"/>
    <w:rsid w:val="0003106F"/>
    <w:rsid w:val="00031226"/>
    <w:rsid w:val="00031F0D"/>
    <w:rsid w:val="0003272D"/>
    <w:rsid w:val="0003282E"/>
    <w:rsid w:val="0003560C"/>
    <w:rsid w:val="00036333"/>
    <w:rsid w:val="00036E62"/>
    <w:rsid w:val="0003797A"/>
    <w:rsid w:val="00037FC2"/>
    <w:rsid w:val="000406F0"/>
    <w:rsid w:val="000408D0"/>
    <w:rsid w:val="00041E8F"/>
    <w:rsid w:val="00042CE7"/>
    <w:rsid w:val="000437F4"/>
    <w:rsid w:val="00044B02"/>
    <w:rsid w:val="0004655F"/>
    <w:rsid w:val="00047D7B"/>
    <w:rsid w:val="00047DAE"/>
    <w:rsid w:val="00050D02"/>
    <w:rsid w:val="00050D7A"/>
    <w:rsid w:val="000517F7"/>
    <w:rsid w:val="00051E80"/>
    <w:rsid w:val="00052145"/>
    <w:rsid w:val="00052FD0"/>
    <w:rsid w:val="000531B2"/>
    <w:rsid w:val="00053D27"/>
    <w:rsid w:val="00056772"/>
    <w:rsid w:val="00056D75"/>
    <w:rsid w:val="000572F5"/>
    <w:rsid w:val="0005747E"/>
    <w:rsid w:val="000600DC"/>
    <w:rsid w:val="000613C9"/>
    <w:rsid w:val="000619F7"/>
    <w:rsid w:val="0006224C"/>
    <w:rsid w:val="00062710"/>
    <w:rsid w:val="0006325F"/>
    <w:rsid w:val="0006336F"/>
    <w:rsid w:val="000634BC"/>
    <w:rsid w:val="000641B2"/>
    <w:rsid w:val="000658F5"/>
    <w:rsid w:val="00066B72"/>
    <w:rsid w:val="00066E0F"/>
    <w:rsid w:val="000700CD"/>
    <w:rsid w:val="00070466"/>
    <w:rsid w:val="00070CA7"/>
    <w:rsid w:val="00070FA4"/>
    <w:rsid w:val="00072EE4"/>
    <w:rsid w:val="00073302"/>
    <w:rsid w:val="00074040"/>
    <w:rsid w:val="0007521C"/>
    <w:rsid w:val="00075522"/>
    <w:rsid w:val="000764EC"/>
    <w:rsid w:val="00081250"/>
    <w:rsid w:val="00081366"/>
    <w:rsid w:val="00081927"/>
    <w:rsid w:val="0008397F"/>
    <w:rsid w:val="000859F9"/>
    <w:rsid w:val="00090508"/>
    <w:rsid w:val="00092DD9"/>
    <w:rsid w:val="00092FFC"/>
    <w:rsid w:val="00093438"/>
    <w:rsid w:val="0009370C"/>
    <w:rsid w:val="00095AEA"/>
    <w:rsid w:val="000969D1"/>
    <w:rsid w:val="00096DC8"/>
    <w:rsid w:val="000971E1"/>
    <w:rsid w:val="0009751C"/>
    <w:rsid w:val="000A2FE2"/>
    <w:rsid w:val="000A3034"/>
    <w:rsid w:val="000A325D"/>
    <w:rsid w:val="000A605B"/>
    <w:rsid w:val="000A69E8"/>
    <w:rsid w:val="000A70E7"/>
    <w:rsid w:val="000B1112"/>
    <w:rsid w:val="000B2A6B"/>
    <w:rsid w:val="000B2B2D"/>
    <w:rsid w:val="000B2D95"/>
    <w:rsid w:val="000B2EAA"/>
    <w:rsid w:val="000B4146"/>
    <w:rsid w:val="000B4643"/>
    <w:rsid w:val="000B479F"/>
    <w:rsid w:val="000B5E9F"/>
    <w:rsid w:val="000B676C"/>
    <w:rsid w:val="000B6F92"/>
    <w:rsid w:val="000B77D4"/>
    <w:rsid w:val="000C0428"/>
    <w:rsid w:val="000C0B53"/>
    <w:rsid w:val="000C30EE"/>
    <w:rsid w:val="000C328E"/>
    <w:rsid w:val="000C3C63"/>
    <w:rsid w:val="000C3FA3"/>
    <w:rsid w:val="000C464E"/>
    <w:rsid w:val="000C555D"/>
    <w:rsid w:val="000C5E64"/>
    <w:rsid w:val="000C69D6"/>
    <w:rsid w:val="000C6A8B"/>
    <w:rsid w:val="000C6CE1"/>
    <w:rsid w:val="000C7156"/>
    <w:rsid w:val="000D2C97"/>
    <w:rsid w:val="000D4812"/>
    <w:rsid w:val="000D51F5"/>
    <w:rsid w:val="000D6AF0"/>
    <w:rsid w:val="000D79E8"/>
    <w:rsid w:val="000E1A3B"/>
    <w:rsid w:val="000E24CA"/>
    <w:rsid w:val="000E258B"/>
    <w:rsid w:val="000E3D5F"/>
    <w:rsid w:val="000E6153"/>
    <w:rsid w:val="000E691B"/>
    <w:rsid w:val="000E712D"/>
    <w:rsid w:val="000F1EF1"/>
    <w:rsid w:val="000F4713"/>
    <w:rsid w:val="000F5309"/>
    <w:rsid w:val="000F573A"/>
    <w:rsid w:val="000F5E58"/>
    <w:rsid w:val="000F6350"/>
    <w:rsid w:val="000F6BD0"/>
    <w:rsid w:val="0010006E"/>
    <w:rsid w:val="00101232"/>
    <w:rsid w:val="0010266F"/>
    <w:rsid w:val="001026F0"/>
    <w:rsid w:val="001039BB"/>
    <w:rsid w:val="001041A6"/>
    <w:rsid w:val="001044B6"/>
    <w:rsid w:val="00105E67"/>
    <w:rsid w:val="00105FDA"/>
    <w:rsid w:val="001071FA"/>
    <w:rsid w:val="00107587"/>
    <w:rsid w:val="0010783F"/>
    <w:rsid w:val="00110BD4"/>
    <w:rsid w:val="00111A2F"/>
    <w:rsid w:val="00111B6B"/>
    <w:rsid w:val="00115F60"/>
    <w:rsid w:val="00116211"/>
    <w:rsid w:val="001166C3"/>
    <w:rsid w:val="00116EF9"/>
    <w:rsid w:val="00117D01"/>
    <w:rsid w:val="00120A06"/>
    <w:rsid w:val="001213D6"/>
    <w:rsid w:val="00125A46"/>
    <w:rsid w:val="00126FAE"/>
    <w:rsid w:val="00127852"/>
    <w:rsid w:val="001300D8"/>
    <w:rsid w:val="0013165D"/>
    <w:rsid w:val="001319E9"/>
    <w:rsid w:val="00134416"/>
    <w:rsid w:val="00134D92"/>
    <w:rsid w:val="00134FE7"/>
    <w:rsid w:val="00135B56"/>
    <w:rsid w:val="00136955"/>
    <w:rsid w:val="001407DE"/>
    <w:rsid w:val="001409A6"/>
    <w:rsid w:val="001420CF"/>
    <w:rsid w:val="0014224F"/>
    <w:rsid w:val="00142C09"/>
    <w:rsid w:val="00142DD5"/>
    <w:rsid w:val="0014536F"/>
    <w:rsid w:val="001455BD"/>
    <w:rsid w:val="001462EC"/>
    <w:rsid w:val="00146309"/>
    <w:rsid w:val="00146A20"/>
    <w:rsid w:val="00147746"/>
    <w:rsid w:val="0015058C"/>
    <w:rsid w:val="00154CF6"/>
    <w:rsid w:val="00157F5A"/>
    <w:rsid w:val="00160CD1"/>
    <w:rsid w:val="00162056"/>
    <w:rsid w:val="0016355B"/>
    <w:rsid w:val="00163825"/>
    <w:rsid w:val="001644AD"/>
    <w:rsid w:val="00165E64"/>
    <w:rsid w:val="00166A19"/>
    <w:rsid w:val="0016775D"/>
    <w:rsid w:val="001677DC"/>
    <w:rsid w:val="001719DD"/>
    <w:rsid w:val="00172A6D"/>
    <w:rsid w:val="00173D87"/>
    <w:rsid w:val="00174B86"/>
    <w:rsid w:val="00177723"/>
    <w:rsid w:val="00177D5C"/>
    <w:rsid w:val="001812F6"/>
    <w:rsid w:val="00181340"/>
    <w:rsid w:val="00182ABF"/>
    <w:rsid w:val="00182FA3"/>
    <w:rsid w:val="00183983"/>
    <w:rsid w:val="00184444"/>
    <w:rsid w:val="00185BBD"/>
    <w:rsid w:val="001872F7"/>
    <w:rsid w:val="00187E6E"/>
    <w:rsid w:val="00191107"/>
    <w:rsid w:val="00192666"/>
    <w:rsid w:val="00193211"/>
    <w:rsid w:val="001938C6"/>
    <w:rsid w:val="001A0BCE"/>
    <w:rsid w:val="001A158C"/>
    <w:rsid w:val="001A16D6"/>
    <w:rsid w:val="001A22BC"/>
    <w:rsid w:val="001A271C"/>
    <w:rsid w:val="001A2B6B"/>
    <w:rsid w:val="001A2D83"/>
    <w:rsid w:val="001A7F5A"/>
    <w:rsid w:val="001B030C"/>
    <w:rsid w:val="001B296D"/>
    <w:rsid w:val="001B4C97"/>
    <w:rsid w:val="001B7E5A"/>
    <w:rsid w:val="001C0C3C"/>
    <w:rsid w:val="001C27F8"/>
    <w:rsid w:val="001C32DF"/>
    <w:rsid w:val="001C3BD2"/>
    <w:rsid w:val="001C42A9"/>
    <w:rsid w:val="001C5B6A"/>
    <w:rsid w:val="001C60C4"/>
    <w:rsid w:val="001C70A7"/>
    <w:rsid w:val="001D0FA9"/>
    <w:rsid w:val="001D128A"/>
    <w:rsid w:val="001D1783"/>
    <w:rsid w:val="001D2086"/>
    <w:rsid w:val="001D2F86"/>
    <w:rsid w:val="001E1377"/>
    <w:rsid w:val="001E15C2"/>
    <w:rsid w:val="001E2F84"/>
    <w:rsid w:val="001E5303"/>
    <w:rsid w:val="001E5CA5"/>
    <w:rsid w:val="001E5CC5"/>
    <w:rsid w:val="001E7D40"/>
    <w:rsid w:val="001F269E"/>
    <w:rsid w:val="001F2C1A"/>
    <w:rsid w:val="001F347B"/>
    <w:rsid w:val="001F51CD"/>
    <w:rsid w:val="001F6793"/>
    <w:rsid w:val="001F7F70"/>
    <w:rsid w:val="002004BB"/>
    <w:rsid w:val="00201151"/>
    <w:rsid w:val="002023B4"/>
    <w:rsid w:val="00202BB8"/>
    <w:rsid w:val="00203BC4"/>
    <w:rsid w:val="002048EE"/>
    <w:rsid w:val="0020596C"/>
    <w:rsid w:val="0020687B"/>
    <w:rsid w:val="00206987"/>
    <w:rsid w:val="002069DC"/>
    <w:rsid w:val="00207063"/>
    <w:rsid w:val="002073CD"/>
    <w:rsid w:val="00212863"/>
    <w:rsid w:val="00212A1C"/>
    <w:rsid w:val="00214A15"/>
    <w:rsid w:val="00221AA3"/>
    <w:rsid w:val="00222B29"/>
    <w:rsid w:val="00223B7A"/>
    <w:rsid w:val="00224CA1"/>
    <w:rsid w:val="002264A1"/>
    <w:rsid w:val="002303F7"/>
    <w:rsid w:val="00232DF3"/>
    <w:rsid w:val="002352C2"/>
    <w:rsid w:val="002354D1"/>
    <w:rsid w:val="002373C6"/>
    <w:rsid w:val="002376E7"/>
    <w:rsid w:val="00237D24"/>
    <w:rsid w:val="002402AB"/>
    <w:rsid w:val="00240D4E"/>
    <w:rsid w:val="00240FE5"/>
    <w:rsid w:val="002419A3"/>
    <w:rsid w:val="002442F9"/>
    <w:rsid w:val="002445E4"/>
    <w:rsid w:val="00244740"/>
    <w:rsid w:val="00244EEB"/>
    <w:rsid w:val="0024512E"/>
    <w:rsid w:val="00250F5C"/>
    <w:rsid w:val="00253D16"/>
    <w:rsid w:val="00254417"/>
    <w:rsid w:val="00255957"/>
    <w:rsid w:val="00257523"/>
    <w:rsid w:val="00257CF6"/>
    <w:rsid w:val="0026040E"/>
    <w:rsid w:val="002609DA"/>
    <w:rsid w:val="00261ED9"/>
    <w:rsid w:val="00264585"/>
    <w:rsid w:val="002649AA"/>
    <w:rsid w:val="00270292"/>
    <w:rsid w:val="00271E6A"/>
    <w:rsid w:val="002723FE"/>
    <w:rsid w:val="002727A1"/>
    <w:rsid w:val="00272EC7"/>
    <w:rsid w:val="00274330"/>
    <w:rsid w:val="002748D8"/>
    <w:rsid w:val="00274E25"/>
    <w:rsid w:val="002752ED"/>
    <w:rsid w:val="00276C7C"/>
    <w:rsid w:val="00277B55"/>
    <w:rsid w:val="00280DAC"/>
    <w:rsid w:val="002812BB"/>
    <w:rsid w:val="00283052"/>
    <w:rsid w:val="0028334C"/>
    <w:rsid w:val="002836F4"/>
    <w:rsid w:val="00283BE8"/>
    <w:rsid w:val="002864FD"/>
    <w:rsid w:val="00287F22"/>
    <w:rsid w:val="002909C3"/>
    <w:rsid w:val="00290F65"/>
    <w:rsid w:val="002934B4"/>
    <w:rsid w:val="00293747"/>
    <w:rsid w:val="002937F0"/>
    <w:rsid w:val="002938AB"/>
    <w:rsid w:val="00296208"/>
    <w:rsid w:val="0029660D"/>
    <w:rsid w:val="002968B5"/>
    <w:rsid w:val="00296C5F"/>
    <w:rsid w:val="00296E23"/>
    <w:rsid w:val="00296FBA"/>
    <w:rsid w:val="002A257B"/>
    <w:rsid w:val="002A37F7"/>
    <w:rsid w:val="002A4B63"/>
    <w:rsid w:val="002A57A1"/>
    <w:rsid w:val="002A7045"/>
    <w:rsid w:val="002A7A49"/>
    <w:rsid w:val="002A7FCB"/>
    <w:rsid w:val="002B2BF6"/>
    <w:rsid w:val="002B3FF9"/>
    <w:rsid w:val="002B4697"/>
    <w:rsid w:val="002B4F9A"/>
    <w:rsid w:val="002B5A3B"/>
    <w:rsid w:val="002B5F66"/>
    <w:rsid w:val="002B76B6"/>
    <w:rsid w:val="002B7B4C"/>
    <w:rsid w:val="002C004F"/>
    <w:rsid w:val="002C0459"/>
    <w:rsid w:val="002C08C9"/>
    <w:rsid w:val="002C0967"/>
    <w:rsid w:val="002C1A9F"/>
    <w:rsid w:val="002C333E"/>
    <w:rsid w:val="002C4E1A"/>
    <w:rsid w:val="002C57E6"/>
    <w:rsid w:val="002C5AF2"/>
    <w:rsid w:val="002C6B31"/>
    <w:rsid w:val="002C7670"/>
    <w:rsid w:val="002D0B46"/>
    <w:rsid w:val="002D0D09"/>
    <w:rsid w:val="002D1484"/>
    <w:rsid w:val="002D1EF0"/>
    <w:rsid w:val="002D5C6F"/>
    <w:rsid w:val="002D7605"/>
    <w:rsid w:val="002E4DCE"/>
    <w:rsid w:val="002E4E0F"/>
    <w:rsid w:val="002E5347"/>
    <w:rsid w:val="002E62F0"/>
    <w:rsid w:val="002E6541"/>
    <w:rsid w:val="002E6C50"/>
    <w:rsid w:val="002E7B24"/>
    <w:rsid w:val="002F0431"/>
    <w:rsid w:val="002F12CD"/>
    <w:rsid w:val="002F13AC"/>
    <w:rsid w:val="002F147B"/>
    <w:rsid w:val="002F4591"/>
    <w:rsid w:val="002F6803"/>
    <w:rsid w:val="002F7EB4"/>
    <w:rsid w:val="002F7F39"/>
    <w:rsid w:val="003013F7"/>
    <w:rsid w:val="003049D8"/>
    <w:rsid w:val="00305CD1"/>
    <w:rsid w:val="00306624"/>
    <w:rsid w:val="003077A4"/>
    <w:rsid w:val="00310BE2"/>
    <w:rsid w:val="00310C2D"/>
    <w:rsid w:val="00311944"/>
    <w:rsid w:val="00313E4B"/>
    <w:rsid w:val="00313FD7"/>
    <w:rsid w:val="003143C2"/>
    <w:rsid w:val="00315382"/>
    <w:rsid w:val="003162BD"/>
    <w:rsid w:val="00316626"/>
    <w:rsid w:val="00317F82"/>
    <w:rsid w:val="00320858"/>
    <w:rsid w:val="00320BB0"/>
    <w:rsid w:val="00320DA9"/>
    <w:rsid w:val="00322621"/>
    <w:rsid w:val="00322E64"/>
    <w:rsid w:val="003235CC"/>
    <w:rsid w:val="00326180"/>
    <w:rsid w:val="00326285"/>
    <w:rsid w:val="0033077D"/>
    <w:rsid w:val="00330FB5"/>
    <w:rsid w:val="00331E4C"/>
    <w:rsid w:val="00333C57"/>
    <w:rsid w:val="0033482F"/>
    <w:rsid w:val="0033694F"/>
    <w:rsid w:val="00337E7E"/>
    <w:rsid w:val="003434DD"/>
    <w:rsid w:val="003444AA"/>
    <w:rsid w:val="003445C3"/>
    <w:rsid w:val="003447EC"/>
    <w:rsid w:val="00345472"/>
    <w:rsid w:val="003456A7"/>
    <w:rsid w:val="00346A89"/>
    <w:rsid w:val="003473BD"/>
    <w:rsid w:val="00347A1A"/>
    <w:rsid w:val="003507FE"/>
    <w:rsid w:val="00350F75"/>
    <w:rsid w:val="003511F6"/>
    <w:rsid w:val="0035191C"/>
    <w:rsid w:val="00353590"/>
    <w:rsid w:val="003547E3"/>
    <w:rsid w:val="00354C57"/>
    <w:rsid w:val="003556D3"/>
    <w:rsid w:val="0035671D"/>
    <w:rsid w:val="0036004A"/>
    <w:rsid w:val="00362702"/>
    <w:rsid w:val="00362F3B"/>
    <w:rsid w:val="00365430"/>
    <w:rsid w:val="0036720C"/>
    <w:rsid w:val="00371638"/>
    <w:rsid w:val="003718E8"/>
    <w:rsid w:val="00371D3B"/>
    <w:rsid w:val="00371D8C"/>
    <w:rsid w:val="00371E89"/>
    <w:rsid w:val="0037312C"/>
    <w:rsid w:val="00373B8F"/>
    <w:rsid w:val="003749B1"/>
    <w:rsid w:val="00375899"/>
    <w:rsid w:val="00377252"/>
    <w:rsid w:val="0037739C"/>
    <w:rsid w:val="00382C37"/>
    <w:rsid w:val="00383E13"/>
    <w:rsid w:val="0038440B"/>
    <w:rsid w:val="0038493F"/>
    <w:rsid w:val="00396CD7"/>
    <w:rsid w:val="00397DE2"/>
    <w:rsid w:val="003A12D6"/>
    <w:rsid w:val="003A1A74"/>
    <w:rsid w:val="003A5EC4"/>
    <w:rsid w:val="003A6D8B"/>
    <w:rsid w:val="003B0B0F"/>
    <w:rsid w:val="003B2314"/>
    <w:rsid w:val="003B3EBC"/>
    <w:rsid w:val="003B46E3"/>
    <w:rsid w:val="003B4F17"/>
    <w:rsid w:val="003B561D"/>
    <w:rsid w:val="003B5690"/>
    <w:rsid w:val="003B5E28"/>
    <w:rsid w:val="003C02AC"/>
    <w:rsid w:val="003C0774"/>
    <w:rsid w:val="003C37C2"/>
    <w:rsid w:val="003C3C63"/>
    <w:rsid w:val="003C625C"/>
    <w:rsid w:val="003C658E"/>
    <w:rsid w:val="003C6E6F"/>
    <w:rsid w:val="003C731D"/>
    <w:rsid w:val="003D0CE8"/>
    <w:rsid w:val="003D14A0"/>
    <w:rsid w:val="003D37F5"/>
    <w:rsid w:val="003D475C"/>
    <w:rsid w:val="003D5E27"/>
    <w:rsid w:val="003E0C43"/>
    <w:rsid w:val="003E2694"/>
    <w:rsid w:val="003E2FCD"/>
    <w:rsid w:val="003E50E4"/>
    <w:rsid w:val="003E5FCD"/>
    <w:rsid w:val="003E723A"/>
    <w:rsid w:val="003F0869"/>
    <w:rsid w:val="003F1CDB"/>
    <w:rsid w:val="003F32A4"/>
    <w:rsid w:val="003F341A"/>
    <w:rsid w:val="003F3807"/>
    <w:rsid w:val="003F4899"/>
    <w:rsid w:val="003F534A"/>
    <w:rsid w:val="003F7ABA"/>
    <w:rsid w:val="00400B3E"/>
    <w:rsid w:val="00401DB2"/>
    <w:rsid w:val="00402CB9"/>
    <w:rsid w:val="00403918"/>
    <w:rsid w:val="004050B7"/>
    <w:rsid w:val="0040591A"/>
    <w:rsid w:val="00405BB5"/>
    <w:rsid w:val="004066F4"/>
    <w:rsid w:val="00406F5A"/>
    <w:rsid w:val="0040780F"/>
    <w:rsid w:val="00407C68"/>
    <w:rsid w:val="00410362"/>
    <w:rsid w:val="00411425"/>
    <w:rsid w:val="004115A6"/>
    <w:rsid w:val="00411AA1"/>
    <w:rsid w:val="00412919"/>
    <w:rsid w:val="00412AEB"/>
    <w:rsid w:val="00412F65"/>
    <w:rsid w:val="004151A9"/>
    <w:rsid w:val="00416A1C"/>
    <w:rsid w:val="00420009"/>
    <w:rsid w:val="0042111F"/>
    <w:rsid w:val="004216CD"/>
    <w:rsid w:val="0042270E"/>
    <w:rsid w:val="00422D95"/>
    <w:rsid w:val="00423167"/>
    <w:rsid w:val="00423686"/>
    <w:rsid w:val="004238AE"/>
    <w:rsid w:val="00423944"/>
    <w:rsid w:val="00424873"/>
    <w:rsid w:val="00424A0D"/>
    <w:rsid w:val="00424E5D"/>
    <w:rsid w:val="0042532A"/>
    <w:rsid w:val="00426E40"/>
    <w:rsid w:val="004276F3"/>
    <w:rsid w:val="00427AF9"/>
    <w:rsid w:val="00430923"/>
    <w:rsid w:val="00431B2A"/>
    <w:rsid w:val="00432487"/>
    <w:rsid w:val="004327F6"/>
    <w:rsid w:val="00432DA1"/>
    <w:rsid w:val="0043406F"/>
    <w:rsid w:val="00434551"/>
    <w:rsid w:val="004359BF"/>
    <w:rsid w:val="00435C3F"/>
    <w:rsid w:val="00437170"/>
    <w:rsid w:val="00437806"/>
    <w:rsid w:val="00440103"/>
    <w:rsid w:val="004413BF"/>
    <w:rsid w:val="00441490"/>
    <w:rsid w:val="004415FF"/>
    <w:rsid w:val="00442ED5"/>
    <w:rsid w:val="004437C0"/>
    <w:rsid w:val="00443B08"/>
    <w:rsid w:val="00445210"/>
    <w:rsid w:val="00451227"/>
    <w:rsid w:val="00451AA3"/>
    <w:rsid w:val="00451FD6"/>
    <w:rsid w:val="00453146"/>
    <w:rsid w:val="00453A84"/>
    <w:rsid w:val="00453D5C"/>
    <w:rsid w:val="00454370"/>
    <w:rsid w:val="00454523"/>
    <w:rsid w:val="004555D8"/>
    <w:rsid w:val="004559F2"/>
    <w:rsid w:val="00457B15"/>
    <w:rsid w:val="00457D1F"/>
    <w:rsid w:val="00460BB7"/>
    <w:rsid w:val="00460DC3"/>
    <w:rsid w:val="00463D34"/>
    <w:rsid w:val="00463EE4"/>
    <w:rsid w:val="00464D1F"/>
    <w:rsid w:val="0046665C"/>
    <w:rsid w:val="0046676B"/>
    <w:rsid w:val="00467DF8"/>
    <w:rsid w:val="004701B4"/>
    <w:rsid w:val="00470515"/>
    <w:rsid w:val="00472417"/>
    <w:rsid w:val="00472670"/>
    <w:rsid w:val="004729C5"/>
    <w:rsid w:val="004737C1"/>
    <w:rsid w:val="0047698F"/>
    <w:rsid w:val="004800FB"/>
    <w:rsid w:val="00480D87"/>
    <w:rsid w:val="004819B5"/>
    <w:rsid w:val="00482986"/>
    <w:rsid w:val="004839FD"/>
    <w:rsid w:val="004842AB"/>
    <w:rsid w:val="0048451D"/>
    <w:rsid w:val="00484E27"/>
    <w:rsid w:val="00484F8C"/>
    <w:rsid w:val="00487E23"/>
    <w:rsid w:val="0049293C"/>
    <w:rsid w:val="00492AB3"/>
    <w:rsid w:val="0049374F"/>
    <w:rsid w:val="004937F3"/>
    <w:rsid w:val="00493ED9"/>
    <w:rsid w:val="0049654A"/>
    <w:rsid w:val="00496997"/>
    <w:rsid w:val="00496DD9"/>
    <w:rsid w:val="00497097"/>
    <w:rsid w:val="00497145"/>
    <w:rsid w:val="004975C5"/>
    <w:rsid w:val="00497723"/>
    <w:rsid w:val="004A47D0"/>
    <w:rsid w:val="004A4A4B"/>
    <w:rsid w:val="004A68C2"/>
    <w:rsid w:val="004A7159"/>
    <w:rsid w:val="004A75F6"/>
    <w:rsid w:val="004A761B"/>
    <w:rsid w:val="004B0BF6"/>
    <w:rsid w:val="004B205C"/>
    <w:rsid w:val="004B2433"/>
    <w:rsid w:val="004B2973"/>
    <w:rsid w:val="004B2F8B"/>
    <w:rsid w:val="004B4478"/>
    <w:rsid w:val="004B6B38"/>
    <w:rsid w:val="004B7E46"/>
    <w:rsid w:val="004C0183"/>
    <w:rsid w:val="004C2C7E"/>
    <w:rsid w:val="004C40BB"/>
    <w:rsid w:val="004C434B"/>
    <w:rsid w:val="004C4FD7"/>
    <w:rsid w:val="004C6AD2"/>
    <w:rsid w:val="004C7404"/>
    <w:rsid w:val="004D3DA7"/>
    <w:rsid w:val="004D42AB"/>
    <w:rsid w:val="004D43F2"/>
    <w:rsid w:val="004D4B0E"/>
    <w:rsid w:val="004D4C6D"/>
    <w:rsid w:val="004D6148"/>
    <w:rsid w:val="004D7532"/>
    <w:rsid w:val="004D7949"/>
    <w:rsid w:val="004E14AA"/>
    <w:rsid w:val="004E2292"/>
    <w:rsid w:val="004E39D8"/>
    <w:rsid w:val="004E4A14"/>
    <w:rsid w:val="004E4B80"/>
    <w:rsid w:val="004E6316"/>
    <w:rsid w:val="004E69E4"/>
    <w:rsid w:val="004E7448"/>
    <w:rsid w:val="004E7C0B"/>
    <w:rsid w:val="004F072C"/>
    <w:rsid w:val="004F0C13"/>
    <w:rsid w:val="004F2ED0"/>
    <w:rsid w:val="004F35D5"/>
    <w:rsid w:val="004F3AD8"/>
    <w:rsid w:val="004F4E89"/>
    <w:rsid w:val="004F536C"/>
    <w:rsid w:val="004F56C6"/>
    <w:rsid w:val="004F5746"/>
    <w:rsid w:val="004F5E5B"/>
    <w:rsid w:val="004F7197"/>
    <w:rsid w:val="004F7593"/>
    <w:rsid w:val="00501E32"/>
    <w:rsid w:val="00502189"/>
    <w:rsid w:val="005071D1"/>
    <w:rsid w:val="00510634"/>
    <w:rsid w:val="00510C39"/>
    <w:rsid w:val="00510F3B"/>
    <w:rsid w:val="00511BCF"/>
    <w:rsid w:val="005124D6"/>
    <w:rsid w:val="00515311"/>
    <w:rsid w:val="005153B6"/>
    <w:rsid w:val="00515BDD"/>
    <w:rsid w:val="005173EA"/>
    <w:rsid w:val="005178C6"/>
    <w:rsid w:val="0052189A"/>
    <w:rsid w:val="00521E52"/>
    <w:rsid w:val="00522054"/>
    <w:rsid w:val="00522724"/>
    <w:rsid w:val="005232B9"/>
    <w:rsid w:val="00523403"/>
    <w:rsid w:val="00524940"/>
    <w:rsid w:val="00525395"/>
    <w:rsid w:val="00526440"/>
    <w:rsid w:val="00526CD3"/>
    <w:rsid w:val="00530931"/>
    <w:rsid w:val="00531B16"/>
    <w:rsid w:val="00531F49"/>
    <w:rsid w:val="005324BE"/>
    <w:rsid w:val="005328EC"/>
    <w:rsid w:val="00532AC7"/>
    <w:rsid w:val="0053351A"/>
    <w:rsid w:val="00534670"/>
    <w:rsid w:val="00534690"/>
    <w:rsid w:val="0053500C"/>
    <w:rsid w:val="00535591"/>
    <w:rsid w:val="00535EE5"/>
    <w:rsid w:val="0053634C"/>
    <w:rsid w:val="00537471"/>
    <w:rsid w:val="00540ECE"/>
    <w:rsid w:val="00542B1E"/>
    <w:rsid w:val="00542C01"/>
    <w:rsid w:val="00543F1F"/>
    <w:rsid w:val="00545F71"/>
    <w:rsid w:val="005472D3"/>
    <w:rsid w:val="005478A2"/>
    <w:rsid w:val="00547D8C"/>
    <w:rsid w:val="00550D33"/>
    <w:rsid w:val="00550F08"/>
    <w:rsid w:val="005532E8"/>
    <w:rsid w:val="0055357B"/>
    <w:rsid w:val="00554658"/>
    <w:rsid w:val="00555155"/>
    <w:rsid w:val="00555491"/>
    <w:rsid w:val="00555646"/>
    <w:rsid w:val="00555CE8"/>
    <w:rsid w:val="005575C1"/>
    <w:rsid w:val="005610C9"/>
    <w:rsid w:val="005615FF"/>
    <w:rsid w:val="0056350F"/>
    <w:rsid w:val="005636AB"/>
    <w:rsid w:val="00564B59"/>
    <w:rsid w:val="0056637B"/>
    <w:rsid w:val="00570F0D"/>
    <w:rsid w:val="00570F23"/>
    <w:rsid w:val="005711F6"/>
    <w:rsid w:val="005712E3"/>
    <w:rsid w:val="005713CE"/>
    <w:rsid w:val="0057235F"/>
    <w:rsid w:val="00573FB4"/>
    <w:rsid w:val="00574F39"/>
    <w:rsid w:val="00575941"/>
    <w:rsid w:val="005765B8"/>
    <w:rsid w:val="00576A49"/>
    <w:rsid w:val="00576D47"/>
    <w:rsid w:val="00580670"/>
    <w:rsid w:val="00581280"/>
    <w:rsid w:val="005818CC"/>
    <w:rsid w:val="005819C3"/>
    <w:rsid w:val="005825BF"/>
    <w:rsid w:val="005826E2"/>
    <w:rsid w:val="00584D83"/>
    <w:rsid w:val="00584F61"/>
    <w:rsid w:val="0058666A"/>
    <w:rsid w:val="00590B5F"/>
    <w:rsid w:val="00591B66"/>
    <w:rsid w:val="00593899"/>
    <w:rsid w:val="00594023"/>
    <w:rsid w:val="00594418"/>
    <w:rsid w:val="00594AA8"/>
    <w:rsid w:val="00595783"/>
    <w:rsid w:val="00595A3F"/>
    <w:rsid w:val="00596018"/>
    <w:rsid w:val="005A01CA"/>
    <w:rsid w:val="005A069D"/>
    <w:rsid w:val="005A1C29"/>
    <w:rsid w:val="005A2622"/>
    <w:rsid w:val="005A30A7"/>
    <w:rsid w:val="005A4C84"/>
    <w:rsid w:val="005A6991"/>
    <w:rsid w:val="005A7C45"/>
    <w:rsid w:val="005A7E40"/>
    <w:rsid w:val="005B0CCE"/>
    <w:rsid w:val="005B14E9"/>
    <w:rsid w:val="005B1806"/>
    <w:rsid w:val="005B2297"/>
    <w:rsid w:val="005B31B8"/>
    <w:rsid w:val="005B4CC2"/>
    <w:rsid w:val="005B4FF6"/>
    <w:rsid w:val="005B50BB"/>
    <w:rsid w:val="005B6117"/>
    <w:rsid w:val="005B61BE"/>
    <w:rsid w:val="005B65DF"/>
    <w:rsid w:val="005B68D3"/>
    <w:rsid w:val="005C1490"/>
    <w:rsid w:val="005C2739"/>
    <w:rsid w:val="005C2BC5"/>
    <w:rsid w:val="005C3651"/>
    <w:rsid w:val="005C3AA0"/>
    <w:rsid w:val="005C3B6B"/>
    <w:rsid w:val="005C4D17"/>
    <w:rsid w:val="005C6625"/>
    <w:rsid w:val="005C6B65"/>
    <w:rsid w:val="005C6D21"/>
    <w:rsid w:val="005C7891"/>
    <w:rsid w:val="005C7C12"/>
    <w:rsid w:val="005D0526"/>
    <w:rsid w:val="005D3B83"/>
    <w:rsid w:val="005D4DCC"/>
    <w:rsid w:val="005D5787"/>
    <w:rsid w:val="005D59FC"/>
    <w:rsid w:val="005D5AFA"/>
    <w:rsid w:val="005D5BF6"/>
    <w:rsid w:val="005D5FB9"/>
    <w:rsid w:val="005D6157"/>
    <w:rsid w:val="005D751C"/>
    <w:rsid w:val="005D7BD6"/>
    <w:rsid w:val="005E075C"/>
    <w:rsid w:val="005E2688"/>
    <w:rsid w:val="005E3488"/>
    <w:rsid w:val="005E5126"/>
    <w:rsid w:val="005E5B00"/>
    <w:rsid w:val="005E5E3B"/>
    <w:rsid w:val="005E777B"/>
    <w:rsid w:val="005F40D4"/>
    <w:rsid w:val="005F6D64"/>
    <w:rsid w:val="005F7350"/>
    <w:rsid w:val="006000BC"/>
    <w:rsid w:val="0060010C"/>
    <w:rsid w:val="0060125C"/>
    <w:rsid w:val="006013A0"/>
    <w:rsid w:val="00601A78"/>
    <w:rsid w:val="00602D0B"/>
    <w:rsid w:val="006066E9"/>
    <w:rsid w:val="006075B2"/>
    <w:rsid w:val="00611ED0"/>
    <w:rsid w:val="00612DB0"/>
    <w:rsid w:val="0061364F"/>
    <w:rsid w:val="00613F18"/>
    <w:rsid w:val="006155ED"/>
    <w:rsid w:val="00617194"/>
    <w:rsid w:val="00617396"/>
    <w:rsid w:val="00620013"/>
    <w:rsid w:val="00621EED"/>
    <w:rsid w:val="00622075"/>
    <w:rsid w:val="006228E3"/>
    <w:rsid w:val="00622FE0"/>
    <w:rsid w:val="006247D4"/>
    <w:rsid w:val="00624A0C"/>
    <w:rsid w:val="0062501C"/>
    <w:rsid w:val="0062505F"/>
    <w:rsid w:val="006266FD"/>
    <w:rsid w:val="0063008C"/>
    <w:rsid w:val="006309A9"/>
    <w:rsid w:val="00630C5D"/>
    <w:rsid w:val="00631646"/>
    <w:rsid w:val="00634A7E"/>
    <w:rsid w:val="006355E0"/>
    <w:rsid w:val="00635D41"/>
    <w:rsid w:val="00637B67"/>
    <w:rsid w:val="006422A8"/>
    <w:rsid w:val="00642300"/>
    <w:rsid w:val="006439A7"/>
    <w:rsid w:val="0064597E"/>
    <w:rsid w:val="00646E1E"/>
    <w:rsid w:val="0065002D"/>
    <w:rsid w:val="00650607"/>
    <w:rsid w:val="00650BFE"/>
    <w:rsid w:val="00653C0F"/>
    <w:rsid w:val="00653DB6"/>
    <w:rsid w:val="0065477C"/>
    <w:rsid w:val="00655663"/>
    <w:rsid w:val="00656BB8"/>
    <w:rsid w:val="006579AA"/>
    <w:rsid w:val="006600BE"/>
    <w:rsid w:val="006625D2"/>
    <w:rsid w:val="006630CE"/>
    <w:rsid w:val="00663EBA"/>
    <w:rsid w:val="006647F1"/>
    <w:rsid w:val="00665561"/>
    <w:rsid w:val="006662FD"/>
    <w:rsid w:val="00666398"/>
    <w:rsid w:val="00667578"/>
    <w:rsid w:val="00670614"/>
    <w:rsid w:val="0067070D"/>
    <w:rsid w:val="00671011"/>
    <w:rsid w:val="006719EA"/>
    <w:rsid w:val="006767B0"/>
    <w:rsid w:val="00676FDA"/>
    <w:rsid w:val="0067710F"/>
    <w:rsid w:val="0068173C"/>
    <w:rsid w:val="0068270A"/>
    <w:rsid w:val="00682BFF"/>
    <w:rsid w:val="00683A72"/>
    <w:rsid w:val="00683F4C"/>
    <w:rsid w:val="00684197"/>
    <w:rsid w:val="00685512"/>
    <w:rsid w:val="006858EC"/>
    <w:rsid w:val="00686D4D"/>
    <w:rsid w:val="006875EB"/>
    <w:rsid w:val="006879E0"/>
    <w:rsid w:val="00687F46"/>
    <w:rsid w:val="00690C46"/>
    <w:rsid w:val="00692A62"/>
    <w:rsid w:val="00694D82"/>
    <w:rsid w:val="0069608E"/>
    <w:rsid w:val="0069755C"/>
    <w:rsid w:val="006A2A06"/>
    <w:rsid w:val="006A3634"/>
    <w:rsid w:val="006A3914"/>
    <w:rsid w:val="006A4189"/>
    <w:rsid w:val="006A4475"/>
    <w:rsid w:val="006A7BD2"/>
    <w:rsid w:val="006B11C0"/>
    <w:rsid w:val="006B18D0"/>
    <w:rsid w:val="006B1BE0"/>
    <w:rsid w:val="006B363C"/>
    <w:rsid w:val="006B36A5"/>
    <w:rsid w:val="006B4BF6"/>
    <w:rsid w:val="006B645B"/>
    <w:rsid w:val="006C3847"/>
    <w:rsid w:val="006C4F14"/>
    <w:rsid w:val="006C59D4"/>
    <w:rsid w:val="006C5AE9"/>
    <w:rsid w:val="006C5DB7"/>
    <w:rsid w:val="006D0C22"/>
    <w:rsid w:val="006D0E14"/>
    <w:rsid w:val="006D0E71"/>
    <w:rsid w:val="006D15A9"/>
    <w:rsid w:val="006D4324"/>
    <w:rsid w:val="006D566E"/>
    <w:rsid w:val="006D6450"/>
    <w:rsid w:val="006D6806"/>
    <w:rsid w:val="006D7D00"/>
    <w:rsid w:val="006E2403"/>
    <w:rsid w:val="006E2C26"/>
    <w:rsid w:val="006E49C7"/>
    <w:rsid w:val="006F1451"/>
    <w:rsid w:val="006F1CA5"/>
    <w:rsid w:val="006F1FE7"/>
    <w:rsid w:val="006F4437"/>
    <w:rsid w:val="006F4714"/>
    <w:rsid w:val="006F57D1"/>
    <w:rsid w:val="0070000C"/>
    <w:rsid w:val="0070153F"/>
    <w:rsid w:val="0070223B"/>
    <w:rsid w:val="00702720"/>
    <w:rsid w:val="00703710"/>
    <w:rsid w:val="00704098"/>
    <w:rsid w:val="00704F51"/>
    <w:rsid w:val="00704FEF"/>
    <w:rsid w:val="00705A12"/>
    <w:rsid w:val="00706C1F"/>
    <w:rsid w:val="00711162"/>
    <w:rsid w:val="00711988"/>
    <w:rsid w:val="00712C54"/>
    <w:rsid w:val="00713A37"/>
    <w:rsid w:val="00714B0A"/>
    <w:rsid w:val="00715E29"/>
    <w:rsid w:val="007167A6"/>
    <w:rsid w:val="007170BF"/>
    <w:rsid w:val="007173AC"/>
    <w:rsid w:val="007175D7"/>
    <w:rsid w:val="00724BEC"/>
    <w:rsid w:val="00725CD8"/>
    <w:rsid w:val="00725F06"/>
    <w:rsid w:val="00727100"/>
    <w:rsid w:val="00730357"/>
    <w:rsid w:val="00730365"/>
    <w:rsid w:val="007312B1"/>
    <w:rsid w:val="00731C94"/>
    <w:rsid w:val="00732D39"/>
    <w:rsid w:val="0073465F"/>
    <w:rsid w:val="007348F9"/>
    <w:rsid w:val="00737252"/>
    <w:rsid w:val="007425CD"/>
    <w:rsid w:val="00743616"/>
    <w:rsid w:val="00743859"/>
    <w:rsid w:val="00744637"/>
    <w:rsid w:val="00744FFD"/>
    <w:rsid w:val="00745833"/>
    <w:rsid w:val="00746251"/>
    <w:rsid w:val="0074660C"/>
    <w:rsid w:val="00746784"/>
    <w:rsid w:val="007555EB"/>
    <w:rsid w:val="007600AA"/>
    <w:rsid w:val="00762310"/>
    <w:rsid w:val="0076294A"/>
    <w:rsid w:val="00764358"/>
    <w:rsid w:val="00765AB4"/>
    <w:rsid w:val="007667B9"/>
    <w:rsid w:val="007673B7"/>
    <w:rsid w:val="0076761B"/>
    <w:rsid w:val="00767B15"/>
    <w:rsid w:val="007702B3"/>
    <w:rsid w:val="007710DE"/>
    <w:rsid w:val="007718C8"/>
    <w:rsid w:val="00771A67"/>
    <w:rsid w:val="007735C2"/>
    <w:rsid w:val="00774FE8"/>
    <w:rsid w:val="00776B4D"/>
    <w:rsid w:val="00776B53"/>
    <w:rsid w:val="0078223F"/>
    <w:rsid w:val="00783030"/>
    <w:rsid w:val="007830A5"/>
    <w:rsid w:val="0078488F"/>
    <w:rsid w:val="0078506F"/>
    <w:rsid w:val="0078583D"/>
    <w:rsid w:val="00785F61"/>
    <w:rsid w:val="0078694F"/>
    <w:rsid w:val="007900B4"/>
    <w:rsid w:val="00791207"/>
    <w:rsid w:val="00793854"/>
    <w:rsid w:val="00793861"/>
    <w:rsid w:val="00794148"/>
    <w:rsid w:val="00794CD7"/>
    <w:rsid w:val="007950E9"/>
    <w:rsid w:val="0079548E"/>
    <w:rsid w:val="007956FE"/>
    <w:rsid w:val="00796169"/>
    <w:rsid w:val="007A0957"/>
    <w:rsid w:val="007A0BEA"/>
    <w:rsid w:val="007A0DB2"/>
    <w:rsid w:val="007A1573"/>
    <w:rsid w:val="007A2DE1"/>
    <w:rsid w:val="007A4AAF"/>
    <w:rsid w:val="007A779B"/>
    <w:rsid w:val="007A7B16"/>
    <w:rsid w:val="007B0722"/>
    <w:rsid w:val="007B134B"/>
    <w:rsid w:val="007B38EB"/>
    <w:rsid w:val="007B3A48"/>
    <w:rsid w:val="007B3B67"/>
    <w:rsid w:val="007B5F5E"/>
    <w:rsid w:val="007C06CE"/>
    <w:rsid w:val="007C23D1"/>
    <w:rsid w:val="007C2879"/>
    <w:rsid w:val="007C2B36"/>
    <w:rsid w:val="007C3C8E"/>
    <w:rsid w:val="007C47AE"/>
    <w:rsid w:val="007C4A37"/>
    <w:rsid w:val="007C752B"/>
    <w:rsid w:val="007C7A83"/>
    <w:rsid w:val="007D0E52"/>
    <w:rsid w:val="007D4CDA"/>
    <w:rsid w:val="007D563B"/>
    <w:rsid w:val="007D5F6C"/>
    <w:rsid w:val="007E0795"/>
    <w:rsid w:val="007E2267"/>
    <w:rsid w:val="007E4FEC"/>
    <w:rsid w:val="007E5097"/>
    <w:rsid w:val="007E555B"/>
    <w:rsid w:val="007E6407"/>
    <w:rsid w:val="007E69A1"/>
    <w:rsid w:val="007E7A7C"/>
    <w:rsid w:val="007F06D5"/>
    <w:rsid w:val="007F0D5A"/>
    <w:rsid w:val="007F2322"/>
    <w:rsid w:val="007F3573"/>
    <w:rsid w:val="007F6B45"/>
    <w:rsid w:val="007F78B4"/>
    <w:rsid w:val="00803230"/>
    <w:rsid w:val="00803D75"/>
    <w:rsid w:val="008042A3"/>
    <w:rsid w:val="0080783D"/>
    <w:rsid w:val="00810879"/>
    <w:rsid w:val="00811F9E"/>
    <w:rsid w:val="00814242"/>
    <w:rsid w:val="00814436"/>
    <w:rsid w:val="00814786"/>
    <w:rsid w:val="008153C4"/>
    <w:rsid w:val="0081642B"/>
    <w:rsid w:val="00817FEA"/>
    <w:rsid w:val="00821375"/>
    <w:rsid w:val="00821DE7"/>
    <w:rsid w:val="00822155"/>
    <w:rsid w:val="00822165"/>
    <w:rsid w:val="00822998"/>
    <w:rsid w:val="00822B74"/>
    <w:rsid w:val="00823163"/>
    <w:rsid w:val="00824B7C"/>
    <w:rsid w:val="0082585B"/>
    <w:rsid w:val="0082662B"/>
    <w:rsid w:val="00826A5B"/>
    <w:rsid w:val="00827823"/>
    <w:rsid w:val="0083092F"/>
    <w:rsid w:val="00831578"/>
    <w:rsid w:val="00832551"/>
    <w:rsid w:val="00832638"/>
    <w:rsid w:val="00832B5E"/>
    <w:rsid w:val="00836F51"/>
    <w:rsid w:val="008412E8"/>
    <w:rsid w:val="008445DD"/>
    <w:rsid w:val="0084492E"/>
    <w:rsid w:val="00845B2A"/>
    <w:rsid w:val="00845BCA"/>
    <w:rsid w:val="00846090"/>
    <w:rsid w:val="00846122"/>
    <w:rsid w:val="00846152"/>
    <w:rsid w:val="00846874"/>
    <w:rsid w:val="00847016"/>
    <w:rsid w:val="00850C33"/>
    <w:rsid w:val="008555E3"/>
    <w:rsid w:val="00857800"/>
    <w:rsid w:val="00860168"/>
    <w:rsid w:val="008614CA"/>
    <w:rsid w:val="008619C7"/>
    <w:rsid w:val="0086238D"/>
    <w:rsid w:val="0086308F"/>
    <w:rsid w:val="0086424C"/>
    <w:rsid w:val="00864828"/>
    <w:rsid w:val="0086644C"/>
    <w:rsid w:val="00866782"/>
    <w:rsid w:val="0086693D"/>
    <w:rsid w:val="008672E4"/>
    <w:rsid w:val="00867FF5"/>
    <w:rsid w:val="00872C59"/>
    <w:rsid w:val="00872E5C"/>
    <w:rsid w:val="00874423"/>
    <w:rsid w:val="00874F2B"/>
    <w:rsid w:val="008755D4"/>
    <w:rsid w:val="008817E0"/>
    <w:rsid w:val="008825B6"/>
    <w:rsid w:val="0088484B"/>
    <w:rsid w:val="008848C8"/>
    <w:rsid w:val="00891668"/>
    <w:rsid w:val="00893754"/>
    <w:rsid w:val="00893DCB"/>
    <w:rsid w:val="00894452"/>
    <w:rsid w:val="00894D59"/>
    <w:rsid w:val="00895684"/>
    <w:rsid w:val="008963EC"/>
    <w:rsid w:val="008972B5"/>
    <w:rsid w:val="0089761A"/>
    <w:rsid w:val="008A0E9D"/>
    <w:rsid w:val="008A1CB2"/>
    <w:rsid w:val="008A1CD8"/>
    <w:rsid w:val="008A3AFB"/>
    <w:rsid w:val="008A4877"/>
    <w:rsid w:val="008A4B64"/>
    <w:rsid w:val="008A736B"/>
    <w:rsid w:val="008B0B10"/>
    <w:rsid w:val="008B1889"/>
    <w:rsid w:val="008B1C67"/>
    <w:rsid w:val="008B6C14"/>
    <w:rsid w:val="008B745E"/>
    <w:rsid w:val="008C0970"/>
    <w:rsid w:val="008C1174"/>
    <w:rsid w:val="008C232E"/>
    <w:rsid w:val="008C30BD"/>
    <w:rsid w:val="008C3526"/>
    <w:rsid w:val="008C6A47"/>
    <w:rsid w:val="008D0356"/>
    <w:rsid w:val="008D2E6A"/>
    <w:rsid w:val="008D48DC"/>
    <w:rsid w:val="008D52CC"/>
    <w:rsid w:val="008E0E7A"/>
    <w:rsid w:val="008E3755"/>
    <w:rsid w:val="008E471C"/>
    <w:rsid w:val="008E4F90"/>
    <w:rsid w:val="008F00E7"/>
    <w:rsid w:val="008F3AD0"/>
    <w:rsid w:val="008F5A11"/>
    <w:rsid w:val="008F62EE"/>
    <w:rsid w:val="00900721"/>
    <w:rsid w:val="009007E9"/>
    <w:rsid w:val="009024AC"/>
    <w:rsid w:val="00902C5D"/>
    <w:rsid w:val="00904320"/>
    <w:rsid w:val="009043C8"/>
    <w:rsid w:val="0090559D"/>
    <w:rsid w:val="00906D21"/>
    <w:rsid w:val="00907327"/>
    <w:rsid w:val="009106CB"/>
    <w:rsid w:val="0091156E"/>
    <w:rsid w:val="0091585F"/>
    <w:rsid w:val="00915CB5"/>
    <w:rsid w:val="009164A3"/>
    <w:rsid w:val="009169E7"/>
    <w:rsid w:val="0092043A"/>
    <w:rsid w:val="00920CDB"/>
    <w:rsid w:val="00921700"/>
    <w:rsid w:val="0092205B"/>
    <w:rsid w:val="00922471"/>
    <w:rsid w:val="0092453B"/>
    <w:rsid w:val="00924E12"/>
    <w:rsid w:val="009253DD"/>
    <w:rsid w:val="009275D8"/>
    <w:rsid w:val="0093014D"/>
    <w:rsid w:val="009302DB"/>
    <w:rsid w:val="00931EA7"/>
    <w:rsid w:val="00933DC3"/>
    <w:rsid w:val="00936CB7"/>
    <w:rsid w:val="00937E9B"/>
    <w:rsid w:val="00941442"/>
    <w:rsid w:val="0094148C"/>
    <w:rsid w:val="00942043"/>
    <w:rsid w:val="009427A7"/>
    <w:rsid w:val="00943360"/>
    <w:rsid w:val="0094371C"/>
    <w:rsid w:val="00944268"/>
    <w:rsid w:val="0095070C"/>
    <w:rsid w:val="009522D6"/>
    <w:rsid w:val="00952F76"/>
    <w:rsid w:val="0095466D"/>
    <w:rsid w:val="00954C2D"/>
    <w:rsid w:val="00954DD5"/>
    <w:rsid w:val="00955412"/>
    <w:rsid w:val="00957E16"/>
    <w:rsid w:val="009604ED"/>
    <w:rsid w:val="00960CE7"/>
    <w:rsid w:val="00963A2C"/>
    <w:rsid w:val="00963B15"/>
    <w:rsid w:val="00964AC5"/>
    <w:rsid w:val="009654D4"/>
    <w:rsid w:val="00965C32"/>
    <w:rsid w:val="009662D7"/>
    <w:rsid w:val="00970FFA"/>
    <w:rsid w:val="009730F4"/>
    <w:rsid w:val="009733EB"/>
    <w:rsid w:val="00976E27"/>
    <w:rsid w:val="0098055D"/>
    <w:rsid w:val="00981BCE"/>
    <w:rsid w:val="009820D9"/>
    <w:rsid w:val="00982729"/>
    <w:rsid w:val="0098342E"/>
    <w:rsid w:val="00990352"/>
    <w:rsid w:val="0099060B"/>
    <w:rsid w:val="0099093A"/>
    <w:rsid w:val="00994C91"/>
    <w:rsid w:val="00995C0E"/>
    <w:rsid w:val="00997062"/>
    <w:rsid w:val="00997A2A"/>
    <w:rsid w:val="009A0B49"/>
    <w:rsid w:val="009A0BBF"/>
    <w:rsid w:val="009A0D0D"/>
    <w:rsid w:val="009A2CDF"/>
    <w:rsid w:val="009A2EA7"/>
    <w:rsid w:val="009A4952"/>
    <w:rsid w:val="009A768B"/>
    <w:rsid w:val="009B0230"/>
    <w:rsid w:val="009B03F4"/>
    <w:rsid w:val="009B0544"/>
    <w:rsid w:val="009B068C"/>
    <w:rsid w:val="009B20E0"/>
    <w:rsid w:val="009B28E4"/>
    <w:rsid w:val="009B2EAB"/>
    <w:rsid w:val="009B30AE"/>
    <w:rsid w:val="009B342A"/>
    <w:rsid w:val="009B4E11"/>
    <w:rsid w:val="009B6877"/>
    <w:rsid w:val="009C1567"/>
    <w:rsid w:val="009C1CB5"/>
    <w:rsid w:val="009C1EEB"/>
    <w:rsid w:val="009C24F8"/>
    <w:rsid w:val="009C29C8"/>
    <w:rsid w:val="009C3033"/>
    <w:rsid w:val="009C6276"/>
    <w:rsid w:val="009C7302"/>
    <w:rsid w:val="009C7C9F"/>
    <w:rsid w:val="009C7E26"/>
    <w:rsid w:val="009D077C"/>
    <w:rsid w:val="009D1D18"/>
    <w:rsid w:val="009D2372"/>
    <w:rsid w:val="009D2B9D"/>
    <w:rsid w:val="009D2C83"/>
    <w:rsid w:val="009D5A5A"/>
    <w:rsid w:val="009D5DEF"/>
    <w:rsid w:val="009D6682"/>
    <w:rsid w:val="009E0683"/>
    <w:rsid w:val="009E0982"/>
    <w:rsid w:val="009E1E6F"/>
    <w:rsid w:val="009E2C4B"/>
    <w:rsid w:val="009E3196"/>
    <w:rsid w:val="009E3B0E"/>
    <w:rsid w:val="009E3CC5"/>
    <w:rsid w:val="009E6A61"/>
    <w:rsid w:val="009F0CCE"/>
    <w:rsid w:val="009F1077"/>
    <w:rsid w:val="009F1265"/>
    <w:rsid w:val="009F14CA"/>
    <w:rsid w:val="009F2DDC"/>
    <w:rsid w:val="009F3D84"/>
    <w:rsid w:val="009F43CD"/>
    <w:rsid w:val="009F4F27"/>
    <w:rsid w:val="009F5FA3"/>
    <w:rsid w:val="009F7C8A"/>
    <w:rsid w:val="00A003A7"/>
    <w:rsid w:val="00A02FAA"/>
    <w:rsid w:val="00A05768"/>
    <w:rsid w:val="00A07730"/>
    <w:rsid w:val="00A077EB"/>
    <w:rsid w:val="00A07AE3"/>
    <w:rsid w:val="00A1096D"/>
    <w:rsid w:val="00A11DBE"/>
    <w:rsid w:val="00A11E98"/>
    <w:rsid w:val="00A131AB"/>
    <w:rsid w:val="00A1378E"/>
    <w:rsid w:val="00A14016"/>
    <w:rsid w:val="00A14596"/>
    <w:rsid w:val="00A14CA5"/>
    <w:rsid w:val="00A16198"/>
    <w:rsid w:val="00A162EB"/>
    <w:rsid w:val="00A16725"/>
    <w:rsid w:val="00A174F3"/>
    <w:rsid w:val="00A21112"/>
    <w:rsid w:val="00A22A97"/>
    <w:rsid w:val="00A22BAF"/>
    <w:rsid w:val="00A22F59"/>
    <w:rsid w:val="00A232B6"/>
    <w:rsid w:val="00A238C0"/>
    <w:rsid w:val="00A2609F"/>
    <w:rsid w:val="00A269D6"/>
    <w:rsid w:val="00A277C9"/>
    <w:rsid w:val="00A319B4"/>
    <w:rsid w:val="00A3222D"/>
    <w:rsid w:val="00A35A79"/>
    <w:rsid w:val="00A360FE"/>
    <w:rsid w:val="00A36B47"/>
    <w:rsid w:val="00A36E46"/>
    <w:rsid w:val="00A37FCF"/>
    <w:rsid w:val="00A408E1"/>
    <w:rsid w:val="00A40FD6"/>
    <w:rsid w:val="00A410BF"/>
    <w:rsid w:val="00A42852"/>
    <w:rsid w:val="00A47B1E"/>
    <w:rsid w:val="00A50342"/>
    <w:rsid w:val="00A504C7"/>
    <w:rsid w:val="00A50A17"/>
    <w:rsid w:val="00A50AB6"/>
    <w:rsid w:val="00A51E1A"/>
    <w:rsid w:val="00A5269C"/>
    <w:rsid w:val="00A52CE9"/>
    <w:rsid w:val="00A54944"/>
    <w:rsid w:val="00A55CDE"/>
    <w:rsid w:val="00A5643C"/>
    <w:rsid w:val="00A57105"/>
    <w:rsid w:val="00A57519"/>
    <w:rsid w:val="00A62933"/>
    <w:rsid w:val="00A6315E"/>
    <w:rsid w:val="00A63C81"/>
    <w:rsid w:val="00A63D62"/>
    <w:rsid w:val="00A63DF4"/>
    <w:rsid w:val="00A643F5"/>
    <w:rsid w:val="00A64CE1"/>
    <w:rsid w:val="00A65D70"/>
    <w:rsid w:val="00A66E4B"/>
    <w:rsid w:val="00A70663"/>
    <w:rsid w:val="00A7077C"/>
    <w:rsid w:val="00A713EA"/>
    <w:rsid w:val="00A729B8"/>
    <w:rsid w:val="00A73A54"/>
    <w:rsid w:val="00A73CEE"/>
    <w:rsid w:val="00A77E1F"/>
    <w:rsid w:val="00A81F6E"/>
    <w:rsid w:val="00A830C2"/>
    <w:rsid w:val="00A8367B"/>
    <w:rsid w:val="00A83BF9"/>
    <w:rsid w:val="00A8473C"/>
    <w:rsid w:val="00A849D6"/>
    <w:rsid w:val="00A85BB5"/>
    <w:rsid w:val="00A92CFC"/>
    <w:rsid w:val="00A93346"/>
    <w:rsid w:val="00A93B56"/>
    <w:rsid w:val="00A93D10"/>
    <w:rsid w:val="00A94876"/>
    <w:rsid w:val="00A94C4B"/>
    <w:rsid w:val="00A94EB5"/>
    <w:rsid w:val="00A95090"/>
    <w:rsid w:val="00A97B5C"/>
    <w:rsid w:val="00AA0FD6"/>
    <w:rsid w:val="00AA135F"/>
    <w:rsid w:val="00AA1931"/>
    <w:rsid w:val="00AA2806"/>
    <w:rsid w:val="00AA2FD0"/>
    <w:rsid w:val="00AA3266"/>
    <w:rsid w:val="00AA3ED6"/>
    <w:rsid w:val="00AA4373"/>
    <w:rsid w:val="00AA4F32"/>
    <w:rsid w:val="00AA7512"/>
    <w:rsid w:val="00AB05B1"/>
    <w:rsid w:val="00AB140F"/>
    <w:rsid w:val="00AB2FA2"/>
    <w:rsid w:val="00AB5DE6"/>
    <w:rsid w:val="00AB65FC"/>
    <w:rsid w:val="00AB6F02"/>
    <w:rsid w:val="00AB77EF"/>
    <w:rsid w:val="00AB7D0C"/>
    <w:rsid w:val="00AC01D4"/>
    <w:rsid w:val="00AC0570"/>
    <w:rsid w:val="00AC0593"/>
    <w:rsid w:val="00AC17DC"/>
    <w:rsid w:val="00AC2085"/>
    <w:rsid w:val="00AC27A5"/>
    <w:rsid w:val="00AC6CF5"/>
    <w:rsid w:val="00AC7BC0"/>
    <w:rsid w:val="00AD2032"/>
    <w:rsid w:val="00AD21A9"/>
    <w:rsid w:val="00AD236C"/>
    <w:rsid w:val="00AD7B96"/>
    <w:rsid w:val="00AE1BD6"/>
    <w:rsid w:val="00AE4E86"/>
    <w:rsid w:val="00AE637A"/>
    <w:rsid w:val="00AE74E8"/>
    <w:rsid w:val="00AE77E9"/>
    <w:rsid w:val="00AF0E1F"/>
    <w:rsid w:val="00AF1690"/>
    <w:rsid w:val="00AF17BE"/>
    <w:rsid w:val="00AF2423"/>
    <w:rsid w:val="00AF2DC6"/>
    <w:rsid w:val="00AF37DC"/>
    <w:rsid w:val="00AF45B0"/>
    <w:rsid w:val="00AF4C1F"/>
    <w:rsid w:val="00AF4CA4"/>
    <w:rsid w:val="00AF5895"/>
    <w:rsid w:val="00AF5A80"/>
    <w:rsid w:val="00AF63E5"/>
    <w:rsid w:val="00AF7769"/>
    <w:rsid w:val="00AF77EE"/>
    <w:rsid w:val="00B01190"/>
    <w:rsid w:val="00B01437"/>
    <w:rsid w:val="00B0287B"/>
    <w:rsid w:val="00B03E0F"/>
    <w:rsid w:val="00B04B91"/>
    <w:rsid w:val="00B05B63"/>
    <w:rsid w:val="00B0627A"/>
    <w:rsid w:val="00B070A0"/>
    <w:rsid w:val="00B101FE"/>
    <w:rsid w:val="00B1051D"/>
    <w:rsid w:val="00B12D3E"/>
    <w:rsid w:val="00B13331"/>
    <w:rsid w:val="00B15FF5"/>
    <w:rsid w:val="00B17701"/>
    <w:rsid w:val="00B20A01"/>
    <w:rsid w:val="00B21C85"/>
    <w:rsid w:val="00B2278A"/>
    <w:rsid w:val="00B24640"/>
    <w:rsid w:val="00B246E5"/>
    <w:rsid w:val="00B25941"/>
    <w:rsid w:val="00B25B38"/>
    <w:rsid w:val="00B2675E"/>
    <w:rsid w:val="00B304DC"/>
    <w:rsid w:val="00B30770"/>
    <w:rsid w:val="00B30FFA"/>
    <w:rsid w:val="00B31121"/>
    <w:rsid w:val="00B31697"/>
    <w:rsid w:val="00B339B2"/>
    <w:rsid w:val="00B345AE"/>
    <w:rsid w:val="00B34709"/>
    <w:rsid w:val="00B3621F"/>
    <w:rsid w:val="00B36C50"/>
    <w:rsid w:val="00B37358"/>
    <w:rsid w:val="00B37390"/>
    <w:rsid w:val="00B3797B"/>
    <w:rsid w:val="00B37A6C"/>
    <w:rsid w:val="00B41127"/>
    <w:rsid w:val="00B4132D"/>
    <w:rsid w:val="00B413D8"/>
    <w:rsid w:val="00B41867"/>
    <w:rsid w:val="00B42265"/>
    <w:rsid w:val="00B4679C"/>
    <w:rsid w:val="00B47781"/>
    <w:rsid w:val="00B47F94"/>
    <w:rsid w:val="00B50B99"/>
    <w:rsid w:val="00B514BE"/>
    <w:rsid w:val="00B5204A"/>
    <w:rsid w:val="00B52E00"/>
    <w:rsid w:val="00B57260"/>
    <w:rsid w:val="00B5773F"/>
    <w:rsid w:val="00B60117"/>
    <w:rsid w:val="00B6105C"/>
    <w:rsid w:val="00B61212"/>
    <w:rsid w:val="00B61C89"/>
    <w:rsid w:val="00B63C16"/>
    <w:rsid w:val="00B70FCC"/>
    <w:rsid w:val="00B71BD9"/>
    <w:rsid w:val="00B72E14"/>
    <w:rsid w:val="00B745AF"/>
    <w:rsid w:val="00B74781"/>
    <w:rsid w:val="00B74FA4"/>
    <w:rsid w:val="00B7639E"/>
    <w:rsid w:val="00B779EC"/>
    <w:rsid w:val="00B82A96"/>
    <w:rsid w:val="00B83832"/>
    <w:rsid w:val="00B866EB"/>
    <w:rsid w:val="00B908C7"/>
    <w:rsid w:val="00B940AD"/>
    <w:rsid w:val="00B947A3"/>
    <w:rsid w:val="00B9664B"/>
    <w:rsid w:val="00B97312"/>
    <w:rsid w:val="00BA07AA"/>
    <w:rsid w:val="00BA190C"/>
    <w:rsid w:val="00BA22F9"/>
    <w:rsid w:val="00BA32A2"/>
    <w:rsid w:val="00BA33BA"/>
    <w:rsid w:val="00BA3707"/>
    <w:rsid w:val="00BA3BE2"/>
    <w:rsid w:val="00BA3ED3"/>
    <w:rsid w:val="00BA75A5"/>
    <w:rsid w:val="00BB0C81"/>
    <w:rsid w:val="00BB2308"/>
    <w:rsid w:val="00BB2AA5"/>
    <w:rsid w:val="00BB3599"/>
    <w:rsid w:val="00BB5774"/>
    <w:rsid w:val="00BB57BD"/>
    <w:rsid w:val="00BB595D"/>
    <w:rsid w:val="00BB5EA2"/>
    <w:rsid w:val="00BB6C9D"/>
    <w:rsid w:val="00BB6F03"/>
    <w:rsid w:val="00BC29A3"/>
    <w:rsid w:val="00BC2F6F"/>
    <w:rsid w:val="00BC312E"/>
    <w:rsid w:val="00BC36C7"/>
    <w:rsid w:val="00BC61ED"/>
    <w:rsid w:val="00BD1449"/>
    <w:rsid w:val="00BD1EF7"/>
    <w:rsid w:val="00BD214C"/>
    <w:rsid w:val="00BD27A5"/>
    <w:rsid w:val="00BD3B5E"/>
    <w:rsid w:val="00BD6070"/>
    <w:rsid w:val="00BD621F"/>
    <w:rsid w:val="00BD7441"/>
    <w:rsid w:val="00BE00D3"/>
    <w:rsid w:val="00BE3F9F"/>
    <w:rsid w:val="00BE4FBB"/>
    <w:rsid w:val="00BE5C8C"/>
    <w:rsid w:val="00BE687E"/>
    <w:rsid w:val="00BE6925"/>
    <w:rsid w:val="00BF0AC0"/>
    <w:rsid w:val="00BF0FF0"/>
    <w:rsid w:val="00BF1D63"/>
    <w:rsid w:val="00BF2655"/>
    <w:rsid w:val="00BF29B6"/>
    <w:rsid w:val="00BF2AFB"/>
    <w:rsid w:val="00BF3433"/>
    <w:rsid w:val="00BF3844"/>
    <w:rsid w:val="00BF40C2"/>
    <w:rsid w:val="00BF5FED"/>
    <w:rsid w:val="00BF77E2"/>
    <w:rsid w:val="00C00494"/>
    <w:rsid w:val="00C005DD"/>
    <w:rsid w:val="00C007EF"/>
    <w:rsid w:val="00C0134D"/>
    <w:rsid w:val="00C01960"/>
    <w:rsid w:val="00C02294"/>
    <w:rsid w:val="00C030E4"/>
    <w:rsid w:val="00C032C7"/>
    <w:rsid w:val="00C03EDF"/>
    <w:rsid w:val="00C11FB2"/>
    <w:rsid w:val="00C12447"/>
    <w:rsid w:val="00C12458"/>
    <w:rsid w:val="00C13EEB"/>
    <w:rsid w:val="00C149F2"/>
    <w:rsid w:val="00C16BFE"/>
    <w:rsid w:val="00C174DF"/>
    <w:rsid w:val="00C1769D"/>
    <w:rsid w:val="00C205BA"/>
    <w:rsid w:val="00C22C05"/>
    <w:rsid w:val="00C22C87"/>
    <w:rsid w:val="00C22E50"/>
    <w:rsid w:val="00C23317"/>
    <w:rsid w:val="00C23E1C"/>
    <w:rsid w:val="00C26A07"/>
    <w:rsid w:val="00C26DB2"/>
    <w:rsid w:val="00C27175"/>
    <w:rsid w:val="00C3067E"/>
    <w:rsid w:val="00C33958"/>
    <w:rsid w:val="00C3414E"/>
    <w:rsid w:val="00C34E0A"/>
    <w:rsid w:val="00C35112"/>
    <w:rsid w:val="00C3672B"/>
    <w:rsid w:val="00C375E8"/>
    <w:rsid w:val="00C4031C"/>
    <w:rsid w:val="00C420A6"/>
    <w:rsid w:val="00C454E4"/>
    <w:rsid w:val="00C46D9C"/>
    <w:rsid w:val="00C476C7"/>
    <w:rsid w:val="00C47CB9"/>
    <w:rsid w:val="00C47DF2"/>
    <w:rsid w:val="00C50982"/>
    <w:rsid w:val="00C522E7"/>
    <w:rsid w:val="00C528EB"/>
    <w:rsid w:val="00C53E61"/>
    <w:rsid w:val="00C53F07"/>
    <w:rsid w:val="00C54C2A"/>
    <w:rsid w:val="00C54D8B"/>
    <w:rsid w:val="00C56E5B"/>
    <w:rsid w:val="00C57738"/>
    <w:rsid w:val="00C60BB8"/>
    <w:rsid w:val="00C633B5"/>
    <w:rsid w:val="00C65E01"/>
    <w:rsid w:val="00C65E4D"/>
    <w:rsid w:val="00C70C87"/>
    <w:rsid w:val="00C767CC"/>
    <w:rsid w:val="00C76F91"/>
    <w:rsid w:val="00C80101"/>
    <w:rsid w:val="00C802A1"/>
    <w:rsid w:val="00C80372"/>
    <w:rsid w:val="00C80477"/>
    <w:rsid w:val="00C8082D"/>
    <w:rsid w:val="00C81B5A"/>
    <w:rsid w:val="00C84A2A"/>
    <w:rsid w:val="00C854A7"/>
    <w:rsid w:val="00C8567E"/>
    <w:rsid w:val="00C8703D"/>
    <w:rsid w:val="00C916AE"/>
    <w:rsid w:val="00C92333"/>
    <w:rsid w:val="00C9349C"/>
    <w:rsid w:val="00C96151"/>
    <w:rsid w:val="00C97E46"/>
    <w:rsid w:val="00CA083A"/>
    <w:rsid w:val="00CA2BC9"/>
    <w:rsid w:val="00CA40F5"/>
    <w:rsid w:val="00CA4B67"/>
    <w:rsid w:val="00CA538A"/>
    <w:rsid w:val="00CA5908"/>
    <w:rsid w:val="00CA665C"/>
    <w:rsid w:val="00CA7458"/>
    <w:rsid w:val="00CB02E2"/>
    <w:rsid w:val="00CB0430"/>
    <w:rsid w:val="00CB3E44"/>
    <w:rsid w:val="00CB6F01"/>
    <w:rsid w:val="00CB7BA5"/>
    <w:rsid w:val="00CC0FBF"/>
    <w:rsid w:val="00CC2F47"/>
    <w:rsid w:val="00CC42DD"/>
    <w:rsid w:val="00CC68E0"/>
    <w:rsid w:val="00CD4A0C"/>
    <w:rsid w:val="00CD4B58"/>
    <w:rsid w:val="00CD4E30"/>
    <w:rsid w:val="00CD5D17"/>
    <w:rsid w:val="00CD64B5"/>
    <w:rsid w:val="00CE03A4"/>
    <w:rsid w:val="00CE213F"/>
    <w:rsid w:val="00CE21A4"/>
    <w:rsid w:val="00CE2384"/>
    <w:rsid w:val="00CE26C3"/>
    <w:rsid w:val="00CE2E38"/>
    <w:rsid w:val="00CE342F"/>
    <w:rsid w:val="00CE59E5"/>
    <w:rsid w:val="00CE6065"/>
    <w:rsid w:val="00CE640A"/>
    <w:rsid w:val="00CF06E2"/>
    <w:rsid w:val="00CF0D14"/>
    <w:rsid w:val="00CF1B23"/>
    <w:rsid w:val="00CF23A6"/>
    <w:rsid w:val="00CF6309"/>
    <w:rsid w:val="00CF6D66"/>
    <w:rsid w:val="00CF78BB"/>
    <w:rsid w:val="00D02557"/>
    <w:rsid w:val="00D0300A"/>
    <w:rsid w:val="00D0327C"/>
    <w:rsid w:val="00D042C3"/>
    <w:rsid w:val="00D05221"/>
    <w:rsid w:val="00D06402"/>
    <w:rsid w:val="00D07CE1"/>
    <w:rsid w:val="00D07FEF"/>
    <w:rsid w:val="00D10051"/>
    <w:rsid w:val="00D113C0"/>
    <w:rsid w:val="00D11674"/>
    <w:rsid w:val="00D132A7"/>
    <w:rsid w:val="00D13A4D"/>
    <w:rsid w:val="00D14841"/>
    <w:rsid w:val="00D16084"/>
    <w:rsid w:val="00D16127"/>
    <w:rsid w:val="00D212FA"/>
    <w:rsid w:val="00D2166E"/>
    <w:rsid w:val="00D23222"/>
    <w:rsid w:val="00D23526"/>
    <w:rsid w:val="00D24E3B"/>
    <w:rsid w:val="00D25112"/>
    <w:rsid w:val="00D2517B"/>
    <w:rsid w:val="00D2679E"/>
    <w:rsid w:val="00D2735D"/>
    <w:rsid w:val="00D27721"/>
    <w:rsid w:val="00D27D9B"/>
    <w:rsid w:val="00D27FD0"/>
    <w:rsid w:val="00D30CEB"/>
    <w:rsid w:val="00D31061"/>
    <w:rsid w:val="00D3127C"/>
    <w:rsid w:val="00D319DA"/>
    <w:rsid w:val="00D33F10"/>
    <w:rsid w:val="00D342E9"/>
    <w:rsid w:val="00D364C1"/>
    <w:rsid w:val="00D3656B"/>
    <w:rsid w:val="00D36DC3"/>
    <w:rsid w:val="00D37B28"/>
    <w:rsid w:val="00D428C6"/>
    <w:rsid w:val="00D42A8B"/>
    <w:rsid w:val="00D4375E"/>
    <w:rsid w:val="00D45CB3"/>
    <w:rsid w:val="00D46741"/>
    <w:rsid w:val="00D46C3A"/>
    <w:rsid w:val="00D46E75"/>
    <w:rsid w:val="00D477A0"/>
    <w:rsid w:val="00D5200A"/>
    <w:rsid w:val="00D529F6"/>
    <w:rsid w:val="00D530BA"/>
    <w:rsid w:val="00D53CED"/>
    <w:rsid w:val="00D53D9B"/>
    <w:rsid w:val="00D549D4"/>
    <w:rsid w:val="00D54E59"/>
    <w:rsid w:val="00D573E8"/>
    <w:rsid w:val="00D57DA7"/>
    <w:rsid w:val="00D604DB"/>
    <w:rsid w:val="00D612A2"/>
    <w:rsid w:val="00D62D30"/>
    <w:rsid w:val="00D63B92"/>
    <w:rsid w:val="00D63FD7"/>
    <w:rsid w:val="00D6589E"/>
    <w:rsid w:val="00D65CAB"/>
    <w:rsid w:val="00D65E91"/>
    <w:rsid w:val="00D66A60"/>
    <w:rsid w:val="00D672E8"/>
    <w:rsid w:val="00D70460"/>
    <w:rsid w:val="00D7079D"/>
    <w:rsid w:val="00D70EDF"/>
    <w:rsid w:val="00D715F3"/>
    <w:rsid w:val="00D72E05"/>
    <w:rsid w:val="00D74060"/>
    <w:rsid w:val="00D75D58"/>
    <w:rsid w:val="00D76888"/>
    <w:rsid w:val="00D80352"/>
    <w:rsid w:val="00D80864"/>
    <w:rsid w:val="00D81CDA"/>
    <w:rsid w:val="00D82C57"/>
    <w:rsid w:val="00D86F91"/>
    <w:rsid w:val="00D87191"/>
    <w:rsid w:val="00D8793A"/>
    <w:rsid w:val="00D91308"/>
    <w:rsid w:val="00D92A24"/>
    <w:rsid w:val="00D95D5C"/>
    <w:rsid w:val="00D97DBE"/>
    <w:rsid w:val="00DA1C45"/>
    <w:rsid w:val="00DA28A8"/>
    <w:rsid w:val="00DA5391"/>
    <w:rsid w:val="00DA57AE"/>
    <w:rsid w:val="00DA61D1"/>
    <w:rsid w:val="00DA6681"/>
    <w:rsid w:val="00DA6D6C"/>
    <w:rsid w:val="00DA7A55"/>
    <w:rsid w:val="00DB001F"/>
    <w:rsid w:val="00DB3AF1"/>
    <w:rsid w:val="00DB5B95"/>
    <w:rsid w:val="00DB5F1F"/>
    <w:rsid w:val="00DC0D18"/>
    <w:rsid w:val="00DC2674"/>
    <w:rsid w:val="00DC2677"/>
    <w:rsid w:val="00DC33C0"/>
    <w:rsid w:val="00DC36A6"/>
    <w:rsid w:val="00DC3D96"/>
    <w:rsid w:val="00DC3E5A"/>
    <w:rsid w:val="00DC56F2"/>
    <w:rsid w:val="00DC5FE1"/>
    <w:rsid w:val="00DC603B"/>
    <w:rsid w:val="00DC6F5E"/>
    <w:rsid w:val="00DC7696"/>
    <w:rsid w:val="00DD2C2E"/>
    <w:rsid w:val="00DD32F0"/>
    <w:rsid w:val="00DD3607"/>
    <w:rsid w:val="00DD46CE"/>
    <w:rsid w:val="00DD6F1F"/>
    <w:rsid w:val="00DD787B"/>
    <w:rsid w:val="00DD7FA1"/>
    <w:rsid w:val="00DE068F"/>
    <w:rsid w:val="00DE07F3"/>
    <w:rsid w:val="00DE36D9"/>
    <w:rsid w:val="00DE3EB2"/>
    <w:rsid w:val="00DE5125"/>
    <w:rsid w:val="00DE55E4"/>
    <w:rsid w:val="00DE5D17"/>
    <w:rsid w:val="00DF022A"/>
    <w:rsid w:val="00DF2ACA"/>
    <w:rsid w:val="00DF3322"/>
    <w:rsid w:val="00DF3B2A"/>
    <w:rsid w:val="00DF47ED"/>
    <w:rsid w:val="00DF6A7E"/>
    <w:rsid w:val="00DF78D5"/>
    <w:rsid w:val="00DF7B70"/>
    <w:rsid w:val="00E0110F"/>
    <w:rsid w:val="00E013C0"/>
    <w:rsid w:val="00E01B6D"/>
    <w:rsid w:val="00E0234C"/>
    <w:rsid w:val="00E03916"/>
    <w:rsid w:val="00E03952"/>
    <w:rsid w:val="00E04125"/>
    <w:rsid w:val="00E04B42"/>
    <w:rsid w:val="00E0704E"/>
    <w:rsid w:val="00E1001C"/>
    <w:rsid w:val="00E10039"/>
    <w:rsid w:val="00E10805"/>
    <w:rsid w:val="00E12129"/>
    <w:rsid w:val="00E124B6"/>
    <w:rsid w:val="00E12D1F"/>
    <w:rsid w:val="00E12E73"/>
    <w:rsid w:val="00E13162"/>
    <w:rsid w:val="00E149DD"/>
    <w:rsid w:val="00E15FAE"/>
    <w:rsid w:val="00E16C63"/>
    <w:rsid w:val="00E17B9A"/>
    <w:rsid w:val="00E17CDE"/>
    <w:rsid w:val="00E23F41"/>
    <w:rsid w:val="00E253B0"/>
    <w:rsid w:val="00E27451"/>
    <w:rsid w:val="00E277C2"/>
    <w:rsid w:val="00E32ECE"/>
    <w:rsid w:val="00E33536"/>
    <w:rsid w:val="00E34493"/>
    <w:rsid w:val="00E34FBE"/>
    <w:rsid w:val="00E37B82"/>
    <w:rsid w:val="00E42959"/>
    <w:rsid w:val="00E436D4"/>
    <w:rsid w:val="00E44045"/>
    <w:rsid w:val="00E45211"/>
    <w:rsid w:val="00E46F59"/>
    <w:rsid w:val="00E50583"/>
    <w:rsid w:val="00E53865"/>
    <w:rsid w:val="00E54353"/>
    <w:rsid w:val="00E560AC"/>
    <w:rsid w:val="00E57BC6"/>
    <w:rsid w:val="00E60442"/>
    <w:rsid w:val="00E62787"/>
    <w:rsid w:val="00E6290B"/>
    <w:rsid w:val="00E64AA8"/>
    <w:rsid w:val="00E66474"/>
    <w:rsid w:val="00E665DA"/>
    <w:rsid w:val="00E73C52"/>
    <w:rsid w:val="00E75AA6"/>
    <w:rsid w:val="00E75D3C"/>
    <w:rsid w:val="00E75DF6"/>
    <w:rsid w:val="00E765CA"/>
    <w:rsid w:val="00E77164"/>
    <w:rsid w:val="00E77EE1"/>
    <w:rsid w:val="00E813BA"/>
    <w:rsid w:val="00E8164C"/>
    <w:rsid w:val="00E8285A"/>
    <w:rsid w:val="00E837E9"/>
    <w:rsid w:val="00E8404D"/>
    <w:rsid w:val="00E852B3"/>
    <w:rsid w:val="00E85769"/>
    <w:rsid w:val="00E86327"/>
    <w:rsid w:val="00E86E57"/>
    <w:rsid w:val="00E91AFC"/>
    <w:rsid w:val="00E92705"/>
    <w:rsid w:val="00E934E1"/>
    <w:rsid w:val="00E93C49"/>
    <w:rsid w:val="00E93CCC"/>
    <w:rsid w:val="00E94834"/>
    <w:rsid w:val="00E9588A"/>
    <w:rsid w:val="00E968FB"/>
    <w:rsid w:val="00E979ED"/>
    <w:rsid w:val="00E97DA2"/>
    <w:rsid w:val="00EA022A"/>
    <w:rsid w:val="00EA138C"/>
    <w:rsid w:val="00EA4328"/>
    <w:rsid w:val="00EA4E87"/>
    <w:rsid w:val="00EA4F32"/>
    <w:rsid w:val="00EA5A9E"/>
    <w:rsid w:val="00EA5DE2"/>
    <w:rsid w:val="00EA7B81"/>
    <w:rsid w:val="00EB785C"/>
    <w:rsid w:val="00EB7ECE"/>
    <w:rsid w:val="00EC11D4"/>
    <w:rsid w:val="00EC56C9"/>
    <w:rsid w:val="00EC696F"/>
    <w:rsid w:val="00EC7390"/>
    <w:rsid w:val="00ED0317"/>
    <w:rsid w:val="00ED09C0"/>
    <w:rsid w:val="00ED0CC9"/>
    <w:rsid w:val="00ED2742"/>
    <w:rsid w:val="00ED29E0"/>
    <w:rsid w:val="00ED4766"/>
    <w:rsid w:val="00ED49D1"/>
    <w:rsid w:val="00ED4A6B"/>
    <w:rsid w:val="00EE1057"/>
    <w:rsid w:val="00EE1473"/>
    <w:rsid w:val="00EE1EE5"/>
    <w:rsid w:val="00EE2FBA"/>
    <w:rsid w:val="00EE6804"/>
    <w:rsid w:val="00EE73B8"/>
    <w:rsid w:val="00EE7425"/>
    <w:rsid w:val="00EE755B"/>
    <w:rsid w:val="00EE7C36"/>
    <w:rsid w:val="00EF0DED"/>
    <w:rsid w:val="00EF126E"/>
    <w:rsid w:val="00EF1496"/>
    <w:rsid w:val="00EF183C"/>
    <w:rsid w:val="00EF265C"/>
    <w:rsid w:val="00EF50E5"/>
    <w:rsid w:val="00EF5F9B"/>
    <w:rsid w:val="00EF655E"/>
    <w:rsid w:val="00EF7102"/>
    <w:rsid w:val="00F02489"/>
    <w:rsid w:val="00F02699"/>
    <w:rsid w:val="00F02E75"/>
    <w:rsid w:val="00F03D1C"/>
    <w:rsid w:val="00F03EAC"/>
    <w:rsid w:val="00F04505"/>
    <w:rsid w:val="00F11EF4"/>
    <w:rsid w:val="00F12C44"/>
    <w:rsid w:val="00F15D37"/>
    <w:rsid w:val="00F15D67"/>
    <w:rsid w:val="00F22566"/>
    <w:rsid w:val="00F230E6"/>
    <w:rsid w:val="00F25F6F"/>
    <w:rsid w:val="00F2609F"/>
    <w:rsid w:val="00F266AB"/>
    <w:rsid w:val="00F26A3A"/>
    <w:rsid w:val="00F26D17"/>
    <w:rsid w:val="00F30569"/>
    <w:rsid w:val="00F3102C"/>
    <w:rsid w:val="00F31BA4"/>
    <w:rsid w:val="00F31C0F"/>
    <w:rsid w:val="00F34B04"/>
    <w:rsid w:val="00F36F1B"/>
    <w:rsid w:val="00F37C73"/>
    <w:rsid w:val="00F40063"/>
    <w:rsid w:val="00F40FA1"/>
    <w:rsid w:val="00F41640"/>
    <w:rsid w:val="00F41C4F"/>
    <w:rsid w:val="00F41F68"/>
    <w:rsid w:val="00F43808"/>
    <w:rsid w:val="00F43F18"/>
    <w:rsid w:val="00F4590E"/>
    <w:rsid w:val="00F46899"/>
    <w:rsid w:val="00F47BE4"/>
    <w:rsid w:val="00F50F51"/>
    <w:rsid w:val="00F516A5"/>
    <w:rsid w:val="00F51795"/>
    <w:rsid w:val="00F51BC0"/>
    <w:rsid w:val="00F51C0C"/>
    <w:rsid w:val="00F51D50"/>
    <w:rsid w:val="00F52728"/>
    <w:rsid w:val="00F52D45"/>
    <w:rsid w:val="00F52EE7"/>
    <w:rsid w:val="00F539BD"/>
    <w:rsid w:val="00F54D6A"/>
    <w:rsid w:val="00F56151"/>
    <w:rsid w:val="00F56363"/>
    <w:rsid w:val="00F57E8D"/>
    <w:rsid w:val="00F60DBE"/>
    <w:rsid w:val="00F622DD"/>
    <w:rsid w:val="00F631C9"/>
    <w:rsid w:val="00F676BB"/>
    <w:rsid w:val="00F712D8"/>
    <w:rsid w:val="00F71680"/>
    <w:rsid w:val="00F729BA"/>
    <w:rsid w:val="00F73247"/>
    <w:rsid w:val="00F7416F"/>
    <w:rsid w:val="00F74A04"/>
    <w:rsid w:val="00F76878"/>
    <w:rsid w:val="00F777E5"/>
    <w:rsid w:val="00F821F0"/>
    <w:rsid w:val="00F8276D"/>
    <w:rsid w:val="00F83795"/>
    <w:rsid w:val="00F83FF2"/>
    <w:rsid w:val="00F853DC"/>
    <w:rsid w:val="00F860BB"/>
    <w:rsid w:val="00F860CB"/>
    <w:rsid w:val="00F90317"/>
    <w:rsid w:val="00F9116E"/>
    <w:rsid w:val="00F91259"/>
    <w:rsid w:val="00F91B16"/>
    <w:rsid w:val="00F92DFC"/>
    <w:rsid w:val="00F93C57"/>
    <w:rsid w:val="00FA0C7A"/>
    <w:rsid w:val="00FA0E5D"/>
    <w:rsid w:val="00FA1338"/>
    <w:rsid w:val="00FA3B8E"/>
    <w:rsid w:val="00FA4161"/>
    <w:rsid w:val="00FA55D7"/>
    <w:rsid w:val="00FA7921"/>
    <w:rsid w:val="00FA7BE8"/>
    <w:rsid w:val="00FB0228"/>
    <w:rsid w:val="00FB12D8"/>
    <w:rsid w:val="00FB1A4D"/>
    <w:rsid w:val="00FB1D9C"/>
    <w:rsid w:val="00FB3024"/>
    <w:rsid w:val="00FB3576"/>
    <w:rsid w:val="00FB5A46"/>
    <w:rsid w:val="00FB62A0"/>
    <w:rsid w:val="00FB6F51"/>
    <w:rsid w:val="00FB7C74"/>
    <w:rsid w:val="00FC2629"/>
    <w:rsid w:val="00FC35E6"/>
    <w:rsid w:val="00FC3711"/>
    <w:rsid w:val="00FC61BE"/>
    <w:rsid w:val="00FC6346"/>
    <w:rsid w:val="00FC7BEC"/>
    <w:rsid w:val="00FC7D26"/>
    <w:rsid w:val="00FD036F"/>
    <w:rsid w:val="00FD0CC0"/>
    <w:rsid w:val="00FD1A2E"/>
    <w:rsid w:val="00FD3211"/>
    <w:rsid w:val="00FD5736"/>
    <w:rsid w:val="00FD6C8D"/>
    <w:rsid w:val="00FD7FE2"/>
    <w:rsid w:val="00FE049F"/>
    <w:rsid w:val="00FE11E3"/>
    <w:rsid w:val="00FE3D49"/>
    <w:rsid w:val="00FE71CB"/>
    <w:rsid w:val="00FF0390"/>
    <w:rsid w:val="00FF041D"/>
    <w:rsid w:val="00FF32A1"/>
    <w:rsid w:val="00FF401C"/>
    <w:rsid w:val="00FF53B2"/>
    <w:rsid w:val="00FF5424"/>
    <w:rsid w:val="00FF6535"/>
    <w:rsid w:val="00FF70E8"/>
    <w:rsid w:val="00FF7DC1"/>
  </w:rsids>
  <m:mathPr>
    <m:mathFont m:val="Cambria Math"/>
    <m:brkBin m:val="before"/>
    <m:brkBinSub m:val="--"/>
    <m:smallFrac/>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0D8E2"/>
  <w15:docId w15:val="{041FA30F-A977-4B60-9334-3FD104E20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609F"/>
    <w:pPr>
      <w:spacing w:after="200" w:line="276" w:lineRule="auto"/>
    </w:pPr>
    <w:rPr>
      <w:sz w:val="22"/>
      <w:szCs w:val="22"/>
      <w:lang w:eastAsia="en-US"/>
    </w:rPr>
  </w:style>
  <w:style w:type="paragraph" w:styleId="1">
    <w:name w:val="heading 1"/>
    <w:basedOn w:val="a"/>
    <w:next w:val="a"/>
    <w:qFormat/>
    <w:rsid w:val="0002609F"/>
    <w:pPr>
      <w:keepNext/>
      <w:spacing w:before="240" w:after="60"/>
      <w:outlineLvl w:val="0"/>
    </w:pPr>
    <w:rPr>
      <w:rFonts w:ascii="Cambria" w:eastAsia="Times New Roman" w:hAnsi="Cambria"/>
      <w:b/>
      <w:bCs/>
      <w:kern w:val="32"/>
      <w:sz w:val="32"/>
      <w:szCs w:val="32"/>
    </w:rPr>
  </w:style>
  <w:style w:type="paragraph" w:styleId="3">
    <w:name w:val="heading 3"/>
    <w:basedOn w:val="a"/>
    <w:next w:val="a"/>
    <w:qFormat/>
    <w:rsid w:val="0002609F"/>
    <w:pPr>
      <w:autoSpaceDE w:val="0"/>
      <w:autoSpaceDN w:val="0"/>
      <w:adjustRightInd w:val="0"/>
      <w:spacing w:after="0" w:line="240" w:lineRule="auto"/>
      <w:outlineLvl w:val="2"/>
    </w:pPr>
    <w:rPr>
      <w:rFonts w:ascii="Times New Roman CYR" w:eastAsia="Times New Roman" w:hAnsi="Times New Roman CYR"/>
      <w:sz w:val="24"/>
      <w:szCs w:val="24"/>
    </w:rPr>
  </w:style>
  <w:style w:type="paragraph" w:styleId="6">
    <w:name w:val="heading 6"/>
    <w:basedOn w:val="a"/>
    <w:next w:val="a"/>
    <w:link w:val="60"/>
    <w:uiPriority w:val="9"/>
    <w:semiHidden/>
    <w:unhideWhenUsed/>
    <w:qFormat/>
    <w:rsid w:val="00663EB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link w:val="normal"/>
    <w:qFormat/>
    <w:rsid w:val="0002609F"/>
    <w:pPr>
      <w:spacing w:line="276" w:lineRule="auto"/>
    </w:pPr>
    <w:rPr>
      <w:rFonts w:ascii="Arial" w:eastAsia="Arial" w:hAnsi="Arial" w:cs="Arial"/>
      <w:color w:val="000000"/>
      <w:sz w:val="22"/>
      <w:szCs w:val="22"/>
    </w:rPr>
  </w:style>
  <w:style w:type="character" w:customStyle="1" w:styleId="1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8 Знак Знак,Знак17 Знак"/>
    <w:locked/>
    <w:rsid w:val="0002609F"/>
    <w:rPr>
      <w:rFonts w:ascii="Times New Roman" w:eastAsia="Times New Roman" w:hAnsi="Times New Roman"/>
      <w:sz w:val="24"/>
      <w:szCs w:val="24"/>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17"/>
    <w:basedOn w:val="a"/>
    <w:link w:val="a4"/>
    <w:uiPriority w:val="99"/>
    <w:unhideWhenUsed/>
    <w:qFormat/>
    <w:rsid w:val="0002609F"/>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02609F"/>
  </w:style>
  <w:style w:type="character" w:styleId="a5">
    <w:name w:val="Hyperlink"/>
    <w:uiPriority w:val="99"/>
    <w:unhideWhenUsed/>
    <w:rsid w:val="0002609F"/>
    <w:rPr>
      <w:color w:val="0000FF"/>
      <w:u w:val="single"/>
    </w:rPr>
  </w:style>
  <w:style w:type="paragraph" w:customStyle="1" w:styleId="rvps2">
    <w:name w:val="rvps2"/>
    <w:basedOn w:val="a"/>
    <w:qFormat/>
    <w:rsid w:val="0002609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02609F"/>
    <w:pPr>
      <w:autoSpaceDE w:val="0"/>
      <w:autoSpaceDN w:val="0"/>
      <w:adjustRightInd w:val="0"/>
    </w:pPr>
    <w:rPr>
      <w:rFonts w:ascii="Times New Roman" w:eastAsia="Times New Roman" w:hAnsi="Times New Roman"/>
      <w:color w:val="000000"/>
      <w:sz w:val="24"/>
      <w:szCs w:val="24"/>
    </w:rPr>
  </w:style>
  <w:style w:type="character" w:customStyle="1" w:styleId="30">
    <w:name w:val="Заголовок 3 Знак"/>
    <w:semiHidden/>
    <w:rsid w:val="0002609F"/>
    <w:rPr>
      <w:rFonts w:ascii="Times New Roman CYR" w:eastAsia="Times New Roman" w:hAnsi="Times New Roman CYR"/>
      <w:sz w:val="24"/>
      <w:szCs w:val="24"/>
    </w:rPr>
  </w:style>
  <w:style w:type="character" w:styleId="a6">
    <w:name w:val="Strong"/>
    <w:uiPriority w:val="22"/>
    <w:qFormat/>
    <w:rsid w:val="0002609F"/>
    <w:rPr>
      <w:b/>
      <w:bCs/>
    </w:rPr>
  </w:style>
  <w:style w:type="character" w:customStyle="1" w:styleId="HTML">
    <w:name w:val="Стандартный HTML Знак"/>
    <w:aliases w:val="Знак Знак"/>
    <w:uiPriority w:val="99"/>
    <w:locked/>
    <w:rsid w:val="0002609F"/>
    <w:rPr>
      <w:rFonts w:ascii="Courier New" w:eastAsia="Courier New" w:hAnsi="Courier New" w:cs="Courier New"/>
    </w:rPr>
  </w:style>
  <w:style w:type="paragraph" w:styleId="HTML0">
    <w:name w:val="HTML Preformatted"/>
    <w:aliases w:val="Знак"/>
    <w:basedOn w:val="a"/>
    <w:link w:val="HTML1"/>
    <w:uiPriority w:val="99"/>
    <w:unhideWhenUsed/>
    <w:rsid w:val="0002609F"/>
    <w:pPr>
      <w:tabs>
        <w:tab w:val="left" w:pos="708"/>
      </w:tabs>
      <w:spacing w:after="0" w:line="240" w:lineRule="auto"/>
    </w:pPr>
    <w:rPr>
      <w:rFonts w:ascii="Courier New" w:eastAsia="Courier New" w:hAnsi="Courier New"/>
      <w:sz w:val="20"/>
      <w:szCs w:val="20"/>
    </w:rPr>
  </w:style>
  <w:style w:type="character" w:customStyle="1" w:styleId="HTML10">
    <w:name w:val="Стандартный HTML Знак1"/>
    <w:uiPriority w:val="99"/>
    <w:rsid w:val="0002609F"/>
    <w:rPr>
      <w:rFonts w:ascii="Courier New" w:hAnsi="Courier New" w:cs="Courier New"/>
      <w:lang w:eastAsia="en-US"/>
    </w:rPr>
  </w:style>
  <w:style w:type="paragraph" w:customStyle="1" w:styleId="a7">
    <w:name w:val="a"/>
    <w:basedOn w:val="a"/>
    <w:rsid w:val="0002609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
    <w:name w:val="Абзац списка3"/>
    <w:basedOn w:val="a"/>
    <w:qFormat/>
    <w:rsid w:val="0002609F"/>
    <w:pPr>
      <w:ind w:left="720"/>
      <w:contextualSpacing/>
    </w:pPr>
    <w:rPr>
      <w:rFonts w:eastAsia="Times New Roman"/>
      <w:lang w:eastAsia="ru-RU"/>
    </w:rPr>
  </w:style>
  <w:style w:type="character" w:customStyle="1" w:styleId="12">
    <w:name w:val="Заголовок 1 Знак"/>
    <w:uiPriority w:val="9"/>
    <w:rsid w:val="0002609F"/>
    <w:rPr>
      <w:rFonts w:ascii="Cambria" w:eastAsia="Times New Roman" w:hAnsi="Cambria" w:cs="Times New Roman"/>
      <w:b/>
      <w:bCs/>
      <w:kern w:val="32"/>
      <w:sz w:val="32"/>
      <w:szCs w:val="32"/>
      <w:lang w:eastAsia="en-US"/>
    </w:rPr>
  </w:style>
  <w:style w:type="character" w:customStyle="1" w:styleId="subject">
    <w:name w:val="subject"/>
    <w:rsid w:val="000F5309"/>
  </w:style>
  <w:style w:type="paragraph" w:customStyle="1" w:styleId="xfmc1">
    <w:name w:val="xfmc1"/>
    <w:basedOn w:val="a"/>
    <w:rsid w:val="00524940"/>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List Paragraph"/>
    <w:aliases w:val="AC List 01,EBRD List,CA bullets,Details,Заголовок 1.1,List Paragraph,Список уровня 2,название табл/рис,заголовок 1.1,Number Bullets,List Paragraph (numbered (a)),1 Буллет"/>
    <w:basedOn w:val="a"/>
    <w:link w:val="a9"/>
    <w:uiPriority w:val="34"/>
    <w:qFormat/>
    <w:rsid w:val="002A7045"/>
    <w:pPr>
      <w:ind w:left="720"/>
      <w:contextualSpacing/>
    </w:pPr>
  </w:style>
  <w:style w:type="paragraph" w:customStyle="1" w:styleId="2">
    <w:name w:val="Абзац списка2"/>
    <w:basedOn w:val="a"/>
    <w:rsid w:val="00C007EF"/>
    <w:pPr>
      <w:widowControl w:val="0"/>
      <w:suppressAutoHyphens/>
      <w:autoSpaceDE w:val="0"/>
      <w:spacing w:after="0" w:line="240" w:lineRule="auto"/>
      <w:ind w:left="720"/>
    </w:pPr>
    <w:rPr>
      <w:rFonts w:ascii="Times New Roman CYR" w:eastAsia="Times New Roman" w:hAnsi="Times New Roman CYR" w:cs="Times New Roman CYR"/>
      <w:sz w:val="24"/>
      <w:szCs w:val="24"/>
      <w:lang w:eastAsia="zh-CN"/>
    </w:rPr>
  </w:style>
  <w:style w:type="character" w:customStyle="1" w:styleId="xfm62045732">
    <w:name w:val="xfm_62045732"/>
    <w:rsid w:val="00333C57"/>
  </w:style>
  <w:style w:type="table" w:styleId="aa">
    <w:name w:val="Table Grid"/>
    <w:basedOn w:val="a1"/>
    <w:uiPriority w:val="59"/>
    <w:rsid w:val="007A2D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1">
    <w:name w:val="Стандартний HTML Знак"/>
    <w:aliases w:val="Знак Знак1"/>
    <w:link w:val="HTML0"/>
    <w:uiPriority w:val="99"/>
    <w:rsid w:val="00F43808"/>
    <w:rPr>
      <w:rFonts w:ascii="Courier New" w:eastAsia="Courier New" w:hAnsi="Courier New"/>
      <w:lang w:eastAsia="en-US"/>
    </w:rPr>
  </w:style>
  <w:style w:type="character" w:customStyle="1" w:styleId="a9">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8"/>
    <w:uiPriority w:val="34"/>
    <w:locked/>
    <w:rsid w:val="00AC27A5"/>
    <w:rPr>
      <w:sz w:val="22"/>
      <w:szCs w:val="22"/>
      <w:lang w:eastAsia="en-US"/>
    </w:rPr>
  </w:style>
  <w:style w:type="paragraph" w:styleId="ab">
    <w:name w:val="footer"/>
    <w:basedOn w:val="a"/>
    <w:link w:val="ac"/>
    <w:uiPriority w:val="99"/>
    <w:unhideWhenUsed/>
    <w:rsid w:val="00C96151"/>
    <w:pPr>
      <w:tabs>
        <w:tab w:val="center" w:pos="4819"/>
        <w:tab w:val="right" w:pos="9639"/>
      </w:tabs>
      <w:spacing w:after="0" w:line="240" w:lineRule="auto"/>
    </w:pPr>
    <w:rPr>
      <w:lang w:val="uk-UA"/>
    </w:rPr>
  </w:style>
  <w:style w:type="character" w:customStyle="1" w:styleId="ac">
    <w:name w:val="Нижній колонтитул Знак"/>
    <w:basedOn w:val="a0"/>
    <w:link w:val="ab"/>
    <w:uiPriority w:val="99"/>
    <w:rsid w:val="00C96151"/>
    <w:rPr>
      <w:sz w:val="22"/>
      <w:szCs w:val="22"/>
      <w:lang w:val="uk-UA" w:eastAsia="en-US"/>
    </w:rPr>
  </w:style>
  <w:style w:type="paragraph" w:styleId="ad">
    <w:name w:val="Balloon Text"/>
    <w:basedOn w:val="a"/>
    <w:link w:val="ae"/>
    <w:uiPriority w:val="99"/>
    <w:semiHidden/>
    <w:unhideWhenUsed/>
    <w:rsid w:val="00E86327"/>
    <w:pPr>
      <w:spacing w:after="0" w:line="240" w:lineRule="auto"/>
    </w:pPr>
    <w:rPr>
      <w:rFonts w:ascii="Segoe UI" w:eastAsiaTheme="minorHAnsi" w:hAnsi="Segoe UI" w:cs="Segoe UI"/>
      <w:sz w:val="18"/>
      <w:szCs w:val="18"/>
    </w:rPr>
  </w:style>
  <w:style w:type="character" w:customStyle="1" w:styleId="ae">
    <w:name w:val="Текст у виносці Знак"/>
    <w:basedOn w:val="a0"/>
    <w:link w:val="ad"/>
    <w:uiPriority w:val="99"/>
    <w:semiHidden/>
    <w:rsid w:val="00E86327"/>
    <w:rPr>
      <w:rFonts w:ascii="Segoe UI" w:eastAsiaTheme="minorHAnsi" w:hAnsi="Segoe UI" w:cs="Segoe UI"/>
      <w:sz w:val="18"/>
      <w:szCs w:val="18"/>
      <w:lang w:eastAsia="en-US"/>
    </w:rPr>
  </w:style>
  <w:style w:type="paragraph" w:customStyle="1" w:styleId="32">
    <w:name w:val="Обычный3"/>
    <w:rsid w:val="00E86327"/>
    <w:pPr>
      <w:spacing w:line="276" w:lineRule="auto"/>
    </w:pPr>
    <w:rPr>
      <w:rFonts w:ascii="Arial" w:eastAsia="Arial" w:hAnsi="Arial" w:cs="Arial"/>
      <w:color w:val="000000"/>
      <w:sz w:val="22"/>
      <w:szCs w:val="22"/>
    </w:rPr>
  </w:style>
  <w:style w:type="character" w:customStyle="1" w:styleId="rvts9">
    <w:name w:val="rvts9"/>
    <w:basedOn w:val="a0"/>
    <w:rsid w:val="0082585B"/>
  </w:style>
  <w:style w:type="paragraph" w:styleId="af">
    <w:name w:val="No Spacing"/>
    <w:link w:val="af0"/>
    <w:uiPriority w:val="99"/>
    <w:qFormat/>
    <w:rsid w:val="00CC68E0"/>
    <w:pPr>
      <w:suppressAutoHyphens/>
    </w:pPr>
    <w:rPr>
      <w:rFonts w:eastAsia="Times New Roman" w:cs="Calibri"/>
      <w:sz w:val="22"/>
      <w:szCs w:val="22"/>
      <w:lang w:eastAsia="zh-CN"/>
    </w:rPr>
  </w:style>
  <w:style w:type="character" w:customStyle="1" w:styleId="af0">
    <w:name w:val="Без інтервалів Знак"/>
    <w:link w:val="af"/>
    <w:uiPriority w:val="99"/>
    <w:locked/>
    <w:rsid w:val="00CC68E0"/>
    <w:rPr>
      <w:rFonts w:eastAsia="Times New Roman" w:cs="Calibri"/>
      <w:sz w:val="22"/>
      <w:szCs w:val="22"/>
      <w:lang w:eastAsia="zh-CN"/>
    </w:rPr>
  </w:style>
  <w:style w:type="character" w:customStyle="1" w:styleId="normal">
    <w:name w:val="normal Знак"/>
    <w:link w:val="10"/>
    <w:rsid w:val="00DE3EB2"/>
    <w:rPr>
      <w:rFonts w:ascii="Arial" w:eastAsia="Arial" w:hAnsi="Arial" w:cs="Arial"/>
      <w:color w:val="000000"/>
      <w:sz w:val="22"/>
      <w:szCs w:val="22"/>
    </w:rPr>
  </w:style>
  <w:style w:type="paragraph" w:customStyle="1" w:styleId="13">
    <w:name w:val="Звичайний1"/>
    <w:rsid w:val="00AA3266"/>
    <w:pPr>
      <w:spacing w:after="160" w:line="259" w:lineRule="auto"/>
    </w:pPr>
    <w:rPr>
      <w:rFonts w:cs="Calibri"/>
      <w:sz w:val="22"/>
      <w:szCs w:val="22"/>
      <w:lang w:val="uk-UA"/>
    </w:rPr>
  </w:style>
  <w:style w:type="paragraph" w:customStyle="1" w:styleId="docdata">
    <w:name w:val="docdata"/>
    <w:aliases w:val="docy,v5,5017,baiaagaaboqcaaadzxeaaaxdeqaaaaaaaaaaaaaaaaaaaaaaaaaaaaaaaaaaaaaaaaaaaaaaaaaaaaaaaaaaaaaaaaaaaaaaaaaaaaaaaaaaaaaaaaaaaaaaaaaaaaaaaaaaaaaaaaaaaaaaaaaaaaaaaaaaaaaaaaaaaaaaaaaaaaaaaaaaaaaaaaaaaaaaaaaaaaaaaaaaaaaaaaaaaaaaaaaaaaaaaaaaaaaa"/>
    <w:basedOn w:val="a"/>
    <w:rsid w:val="00502189"/>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60">
    <w:name w:val="Заголовок 6 Знак"/>
    <w:basedOn w:val="a0"/>
    <w:link w:val="6"/>
    <w:uiPriority w:val="9"/>
    <w:semiHidden/>
    <w:rsid w:val="00663EBA"/>
    <w:rPr>
      <w:rFonts w:asciiTheme="majorHAnsi" w:eastAsiaTheme="majorEastAsia" w:hAnsiTheme="majorHAnsi" w:cstheme="majorBidi"/>
      <w:i/>
      <w:iCs/>
      <w:color w:val="243F60" w:themeColor="accent1" w:themeShade="7F"/>
      <w:sz w:val="22"/>
      <w:szCs w:val="22"/>
      <w:lang w:eastAsia="en-US"/>
    </w:rPr>
  </w:style>
  <w:style w:type="paragraph" w:customStyle="1" w:styleId="20">
    <w:name w:val="Обычный2"/>
    <w:rsid w:val="0078583D"/>
    <w:pPr>
      <w:spacing w:after="160" w:line="259" w:lineRule="auto"/>
    </w:pPr>
    <w:rPr>
      <w:rFonts w:cs="Calibri"/>
      <w:sz w:val="22"/>
      <w:szCs w:val="22"/>
      <w:lang w:val="uk-UA"/>
    </w:rPr>
  </w:style>
  <w:style w:type="paragraph" w:styleId="af1">
    <w:name w:val="Body Text"/>
    <w:basedOn w:val="a"/>
    <w:link w:val="af2"/>
    <w:unhideWhenUsed/>
    <w:rsid w:val="000406F0"/>
    <w:pPr>
      <w:widowControl w:val="0"/>
      <w:autoSpaceDE w:val="0"/>
      <w:autoSpaceDN w:val="0"/>
      <w:adjustRightInd w:val="0"/>
      <w:spacing w:after="120" w:line="240" w:lineRule="auto"/>
    </w:pPr>
    <w:rPr>
      <w:rFonts w:ascii="Times New Roman" w:eastAsia="Times New Roman" w:hAnsi="Times New Roman"/>
      <w:sz w:val="20"/>
      <w:szCs w:val="20"/>
      <w:lang w:eastAsia="ru-RU"/>
    </w:rPr>
  </w:style>
  <w:style w:type="character" w:customStyle="1" w:styleId="af2">
    <w:name w:val="Основний текст Знак"/>
    <w:basedOn w:val="a0"/>
    <w:link w:val="af1"/>
    <w:rsid w:val="000406F0"/>
    <w:rPr>
      <w:rFonts w:ascii="Times New Roman" w:eastAsia="Times New Roman" w:hAnsi="Times New Roman"/>
    </w:rPr>
  </w:style>
  <w:style w:type="character" w:customStyle="1" w:styleId="33">
    <w:name w:val="Основной текст (3)"/>
    <w:rsid w:val="000406F0"/>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4">
    <w:name w:val="Заголовок №1"/>
    <w:rsid w:val="000406F0"/>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1">
    <w:name w:val="Основной текст (2)"/>
    <w:rsid w:val="000406F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2">
    <w:name w:val="Основной текст (2) + Курсив"/>
    <w:rsid w:val="000406F0"/>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paragraph" w:customStyle="1" w:styleId="xl29">
    <w:name w:val="xl29"/>
    <w:basedOn w:val="a"/>
    <w:rsid w:val="000406F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4"/>
      <w:szCs w:val="24"/>
      <w:lang w:eastAsia="ru-RU"/>
    </w:rPr>
  </w:style>
  <w:style w:type="paragraph" w:customStyle="1" w:styleId="130">
    <w:name w:val="Обычный + 13 пт"/>
    <w:basedOn w:val="a"/>
    <w:link w:val="131"/>
    <w:rsid w:val="000406F0"/>
    <w:pPr>
      <w:spacing w:after="0" w:line="240" w:lineRule="auto"/>
    </w:pPr>
    <w:rPr>
      <w:rFonts w:ascii="Times New Roman" w:eastAsia="Times New Roman" w:hAnsi="Times New Roman"/>
      <w:sz w:val="24"/>
      <w:szCs w:val="24"/>
      <w:lang w:val="uk-UA" w:eastAsia="ru-RU"/>
    </w:rPr>
  </w:style>
  <w:style w:type="character" w:customStyle="1" w:styleId="131">
    <w:name w:val="Обычный + 13 пт Знак"/>
    <w:basedOn w:val="a0"/>
    <w:link w:val="130"/>
    <w:rsid w:val="000406F0"/>
    <w:rPr>
      <w:rFonts w:ascii="Times New Roman" w:eastAsia="Times New Roman" w:hAnsi="Times New Roman"/>
      <w:sz w:val="24"/>
      <w:szCs w:val="24"/>
      <w:lang w:val="uk-UA"/>
    </w:rPr>
  </w:style>
  <w:style w:type="character" w:customStyle="1" w:styleId="a4">
    <w:name w:val="Звичайний (веб) Знак"/>
    <w:aliases w:val="Обычный (веб) Знак Знак2,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Обычный (Web) Знак"/>
    <w:link w:val="a3"/>
    <w:locked/>
    <w:rsid w:val="00296C5F"/>
    <w:rPr>
      <w:rFonts w:ascii="Times New Roman" w:eastAsia="Times New Roman" w:hAnsi="Times New Roman"/>
      <w:sz w:val="24"/>
      <w:szCs w:val="24"/>
      <w:lang w:eastAsia="en-US"/>
    </w:rPr>
  </w:style>
  <w:style w:type="character" w:customStyle="1" w:styleId="15">
    <w:name w:val="Незакрита згадка1"/>
    <w:basedOn w:val="a0"/>
    <w:uiPriority w:val="99"/>
    <w:semiHidden/>
    <w:unhideWhenUsed/>
    <w:rsid w:val="002609DA"/>
    <w:rPr>
      <w:color w:val="605E5C"/>
      <w:shd w:val="clear" w:color="auto" w:fill="E1DFDD"/>
    </w:rPr>
  </w:style>
  <w:style w:type="paragraph" w:styleId="af3">
    <w:name w:val="Body Text Indent"/>
    <w:basedOn w:val="a"/>
    <w:link w:val="af4"/>
    <w:uiPriority w:val="99"/>
    <w:semiHidden/>
    <w:unhideWhenUsed/>
    <w:rsid w:val="000A605B"/>
    <w:pPr>
      <w:spacing w:after="120"/>
      <w:ind w:left="283"/>
    </w:pPr>
  </w:style>
  <w:style w:type="character" w:customStyle="1" w:styleId="af4">
    <w:name w:val="Основний текст з відступом Знак"/>
    <w:basedOn w:val="a0"/>
    <w:link w:val="af3"/>
    <w:uiPriority w:val="99"/>
    <w:semiHidden/>
    <w:rsid w:val="000A605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612">
      <w:bodyDiv w:val="1"/>
      <w:marLeft w:val="0"/>
      <w:marRight w:val="0"/>
      <w:marTop w:val="0"/>
      <w:marBottom w:val="0"/>
      <w:divBdr>
        <w:top w:val="none" w:sz="0" w:space="0" w:color="auto"/>
        <w:left w:val="none" w:sz="0" w:space="0" w:color="auto"/>
        <w:bottom w:val="none" w:sz="0" w:space="0" w:color="auto"/>
        <w:right w:val="none" w:sz="0" w:space="0" w:color="auto"/>
      </w:divBdr>
    </w:div>
    <w:div w:id="130943353">
      <w:bodyDiv w:val="1"/>
      <w:marLeft w:val="0"/>
      <w:marRight w:val="0"/>
      <w:marTop w:val="0"/>
      <w:marBottom w:val="0"/>
      <w:divBdr>
        <w:top w:val="none" w:sz="0" w:space="0" w:color="auto"/>
        <w:left w:val="none" w:sz="0" w:space="0" w:color="auto"/>
        <w:bottom w:val="none" w:sz="0" w:space="0" w:color="auto"/>
        <w:right w:val="none" w:sz="0" w:space="0" w:color="auto"/>
      </w:divBdr>
    </w:div>
    <w:div w:id="335113500">
      <w:bodyDiv w:val="1"/>
      <w:marLeft w:val="0"/>
      <w:marRight w:val="0"/>
      <w:marTop w:val="0"/>
      <w:marBottom w:val="0"/>
      <w:divBdr>
        <w:top w:val="none" w:sz="0" w:space="0" w:color="auto"/>
        <w:left w:val="none" w:sz="0" w:space="0" w:color="auto"/>
        <w:bottom w:val="none" w:sz="0" w:space="0" w:color="auto"/>
        <w:right w:val="none" w:sz="0" w:space="0" w:color="auto"/>
      </w:divBdr>
    </w:div>
    <w:div w:id="381517147">
      <w:bodyDiv w:val="1"/>
      <w:marLeft w:val="0"/>
      <w:marRight w:val="0"/>
      <w:marTop w:val="0"/>
      <w:marBottom w:val="0"/>
      <w:divBdr>
        <w:top w:val="none" w:sz="0" w:space="0" w:color="auto"/>
        <w:left w:val="none" w:sz="0" w:space="0" w:color="auto"/>
        <w:bottom w:val="none" w:sz="0" w:space="0" w:color="auto"/>
        <w:right w:val="none" w:sz="0" w:space="0" w:color="auto"/>
      </w:divBdr>
    </w:div>
    <w:div w:id="396590102">
      <w:bodyDiv w:val="1"/>
      <w:marLeft w:val="0"/>
      <w:marRight w:val="0"/>
      <w:marTop w:val="0"/>
      <w:marBottom w:val="0"/>
      <w:divBdr>
        <w:top w:val="none" w:sz="0" w:space="0" w:color="auto"/>
        <w:left w:val="none" w:sz="0" w:space="0" w:color="auto"/>
        <w:bottom w:val="none" w:sz="0" w:space="0" w:color="auto"/>
        <w:right w:val="none" w:sz="0" w:space="0" w:color="auto"/>
      </w:divBdr>
    </w:div>
    <w:div w:id="411245258">
      <w:bodyDiv w:val="1"/>
      <w:marLeft w:val="0"/>
      <w:marRight w:val="0"/>
      <w:marTop w:val="0"/>
      <w:marBottom w:val="0"/>
      <w:divBdr>
        <w:top w:val="none" w:sz="0" w:space="0" w:color="auto"/>
        <w:left w:val="none" w:sz="0" w:space="0" w:color="auto"/>
        <w:bottom w:val="none" w:sz="0" w:space="0" w:color="auto"/>
        <w:right w:val="none" w:sz="0" w:space="0" w:color="auto"/>
      </w:divBdr>
    </w:div>
    <w:div w:id="660430613">
      <w:bodyDiv w:val="1"/>
      <w:marLeft w:val="0"/>
      <w:marRight w:val="0"/>
      <w:marTop w:val="0"/>
      <w:marBottom w:val="0"/>
      <w:divBdr>
        <w:top w:val="none" w:sz="0" w:space="0" w:color="auto"/>
        <w:left w:val="none" w:sz="0" w:space="0" w:color="auto"/>
        <w:bottom w:val="none" w:sz="0" w:space="0" w:color="auto"/>
        <w:right w:val="none" w:sz="0" w:space="0" w:color="auto"/>
      </w:divBdr>
    </w:div>
    <w:div w:id="696781599">
      <w:bodyDiv w:val="1"/>
      <w:marLeft w:val="0"/>
      <w:marRight w:val="0"/>
      <w:marTop w:val="0"/>
      <w:marBottom w:val="0"/>
      <w:divBdr>
        <w:top w:val="none" w:sz="0" w:space="0" w:color="auto"/>
        <w:left w:val="none" w:sz="0" w:space="0" w:color="auto"/>
        <w:bottom w:val="none" w:sz="0" w:space="0" w:color="auto"/>
        <w:right w:val="none" w:sz="0" w:space="0" w:color="auto"/>
      </w:divBdr>
    </w:div>
    <w:div w:id="749086380">
      <w:bodyDiv w:val="1"/>
      <w:marLeft w:val="0"/>
      <w:marRight w:val="0"/>
      <w:marTop w:val="0"/>
      <w:marBottom w:val="0"/>
      <w:divBdr>
        <w:top w:val="none" w:sz="0" w:space="0" w:color="auto"/>
        <w:left w:val="none" w:sz="0" w:space="0" w:color="auto"/>
        <w:bottom w:val="none" w:sz="0" w:space="0" w:color="auto"/>
        <w:right w:val="none" w:sz="0" w:space="0" w:color="auto"/>
      </w:divBdr>
    </w:div>
    <w:div w:id="802189363">
      <w:bodyDiv w:val="1"/>
      <w:marLeft w:val="0"/>
      <w:marRight w:val="0"/>
      <w:marTop w:val="0"/>
      <w:marBottom w:val="0"/>
      <w:divBdr>
        <w:top w:val="none" w:sz="0" w:space="0" w:color="auto"/>
        <w:left w:val="none" w:sz="0" w:space="0" w:color="auto"/>
        <w:bottom w:val="none" w:sz="0" w:space="0" w:color="auto"/>
        <w:right w:val="none" w:sz="0" w:space="0" w:color="auto"/>
      </w:divBdr>
    </w:div>
    <w:div w:id="846795844">
      <w:bodyDiv w:val="1"/>
      <w:marLeft w:val="0"/>
      <w:marRight w:val="0"/>
      <w:marTop w:val="0"/>
      <w:marBottom w:val="0"/>
      <w:divBdr>
        <w:top w:val="none" w:sz="0" w:space="0" w:color="auto"/>
        <w:left w:val="none" w:sz="0" w:space="0" w:color="auto"/>
        <w:bottom w:val="none" w:sz="0" w:space="0" w:color="auto"/>
        <w:right w:val="none" w:sz="0" w:space="0" w:color="auto"/>
      </w:divBdr>
    </w:div>
    <w:div w:id="883371783">
      <w:bodyDiv w:val="1"/>
      <w:marLeft w:val="0"/>
      <w:marRight w:val="0"/>
      <w:marTop w:val="0"/>
      <w:marBottom w:val="0"/>
      <w:divBdr>
        <w:top w:val="none" w:sz="0" w:space="0" w:color="auto"/>
        <w:left w:val="none" w:sz="0" w:space="0" w:color="auto"/>
        <w:bottom w:val="none" w:sz="0" w:space="0" w:color="auto"/>
        <w:right w:val="none" w:sz="0" w:space="0" w:color="auto"/>
      </w:divBdr>
    </w:div>
    <w:div w:id="1131248477">
      <w:bodyDiv w:val="1"/>
      <w:marLeft w:val="0"/>
      <w:marRight w:val="0"/>
      <w:marTop w:val="0"/>
      <w:marBottom w:val="0"/>
      <w:divBdr>
        <w:top w:val="none" w:sz="0" w:space="0" w:color="auto"/>
        <w:left w:val="none" w:sz="0" w:space="0" w:color="auto"/>
        <w:bottom w:val="none" w:sz="0" w:space="0" w:color="auto"/>
        <w:right w:val="none" w:sz="0" w:space="0" w:color="auto"/>
      </w:divBdr>
    </w:div>
    <w:div w:id="1132678515">
      <w:bodyDiv w:val="1"/>
      <w:marLeft w:val="0"/>
      <w:marRight w:val="0"/>
      <w:marTop w:val="0"/>
      <w:marBottom w:val="0"/>
      <w:divBdr>
        <w:top w:val="none" w:sz="0" w:space="0" w:color="auto"/>
        <w:left w:val="none" w:sz="0" w:space="0" w:color="auto"/>
        <w:bottom w:val="none" w:sz="0" w:space="0" w:color="auto"/>
        <w:right w:val="none" w:sz="0" w:space="0" w:color="auto"/>
      </w:divBdr>
    </w:div>
    <w:div w:id="1310285316">
      <w:bodyDiv w:val="1"/>
      <w:marLeft w:val="0"/>
      <w:marRight w:val="0"/>
      <w:marTop w:val="0"/>
      <w:marBottom w:val="0"/>
      <w:divBdr>
        <w:top w:val="none" w:sz="0" w:space="0" w:color="auto"/>
        <w:left w:val="none" w:sz="0" w:space="0" w:color="auto"/>
        <w:bottom w:val="none" w:sz="0" w:space="0" w:color="auto"/>
        <w:right w:val="none" w:sz="0" w:space="0" w:color="auto"/>
      </w:divBdr>
    </w:div>
    <w:div w:id="1329866852">
      <w:bodyDiv w:val="1"/>
      <w:marLeft w:val="0"/>
      <w:marRight w:val="0"/>
      <w:marTop w:val="0"/>
      <w:marBottom w:val="0"/>
      <w:divBdr>
        <w:top w:val="none" w:sz="0" w:space="0" w:color="auto"/>
        <w:left w:val="none" w:sz="0" w:space="0" w:color="auto"/>
        <w:bottom w:val="none" w:sz="0" w:space="0" w:color="auto"/>
        <w:right w:val="none" w:sz="0" w:space="0" w:color="auto"/>
      </w:divBdr>
    </w:div>
    <w:div w:id="1415932437">
      <w:bodyDiv w:val="1"/>
      <w:marLeft w:val="0"/>
      <w:marRight w:val="0"/>
      <w:marTop w:val="0"/>
      <w:marBottom w:val="0"/>
      <w:divBdr>
        <w:top w:val="none" w:sz="0" w:space="0" w:color="auto"/>
        <w:left w:val="none" w:sz="0" w:space="0" w:color="auto"/>
        <w:bottom w:val="none" w:sz="0" w:space="0" w:color="auto"/>
        <w:right w:val="none" w:sz="0" w:space="0" w:color="auto"/>
      </w:divBdr>
    </w:div>
    <w:div w:id="1428115678">
      <w:bodyDiv w:val="1"/>
      <w:marLeft w:val="0"/>
      <w:marRight w:val="0"/>
      <w:marTop w:val="0"/>
      <w:marBottom w:val="0"/>
      <w:divBdr>
        <w:top w:val="none" w:sz="0" w:space="0" w:color="auto"/>
        <w:left w:val="none" w:sz="0" w:space="0" w:color="auto"/>
        <w:bottom w:val="none" w:sz="0" w:space="0" w:color="auto"/>
        <w:right w:val="none" w:sz="0" w:space="0" w:color="auto"/>
      </w:divBdr>
    </w:div>
    <w:div w:id="1609116119">
      <w:bodyDiv w:val="1"/>
      <w:marLeft w:val="0"/>
      <w:marRight w:val="0"/>
      <w:marTop w:val="0"/>
      <w:marBottom w:val="0"/>
      <w:divBdr>
        <w:top w:val="none" w:sz="0" w:space="0" w:color="auto"/>
        <w:left w:val="none" w:sz="0" w:space="0" w:color="auto"/>
        <w:bottom w:val="none" w:sz="0" w:space="0" w:color="auto"/>
        <w:right w:val="none" w:sz="0" w:space="0" w:color="auto"/>
      </w:divBdr>
    </w:div>
    <w:div w:id="1679040381">
      <w:bodyDiv w:val="1"/>
      <w:marLeft w:val="0"/>
      <w:marRight w:val="0"/>
      <w:marTop w:val="0"/>
      <w:marBottom w:val="0"/>
      <w:divBdr>
        <w:top w:val="none" w:sz="0" w:space="0" w:color="auto"/>
        <w:left w:val="none" w:sz="0" w:space="0" w:color="auto"/>
        <w:bottom w:val="none" w:sz="0" w:space="0" w:color="auto"/>
        <w:right w:val="none" w:sz="0" w:space="0" w:color="auto"/>
      </w:divBdr>
    </w:div>
    <w:div w:id="1703631433">
      <w:bodyDiv w:val="1"/>
      <w:marLeft w:val="0"/>
      <w:marRight w:val="0"/>
      <w:marTop w:val="0"/>
      <w:marBottom w:val="0"/>
      <w:divBdr>
        <w:top w:val="none" w:sz="0" w:space="0" w:color="auto"/>
        <w:left w:val="none" w:sz="0" w:space="0" w:color="auto"/>
        <w:bottom w:val="none" w:sz="0" w:space="0" w:color="auto"/>
        <w:right w:val="none" w:sz="0" w:space="0" w:color="auto"/>
      </w:divBdr>
    </w:div>
    <w:div w:id="1730421766">
      <w:bodyDiv w:val="1"/>
      <w:marLeft w:val="0"/>
      <w:marRight w:val="0"/>
      <w:marTop w:val="0"/>
      <w:marBottom w:val="0"/>
      <w:divBdr>
        <w:top w:val="none" w:sz="0" w:space="0" w:color="auto"/>
        <w:left w:val="none" w:sz="0" w:space="0" w:color="auto"/>
        <w:bottom w:val="none" w:sz="0" w:space="0" w:color="auto"/>
        <w:right w:val="none" w:sz="0" w:space="0" w:color="auto"/>
      </w:divBdr>
    </w:div>
    <w:div w:id="1737624912">
      <w:bodyDiv w:val="1"/>
      <w:marLeft w:val="0"/>
      <w:marRight w:val="0"/>
      <w:marTop w:val="0"/>
      <w:marBottom w:val="0"/>
      <w:divBdr>
        <w:top w:val="none" w:sz="0" w:space="0" w:color="auto"/>
        <w:left w:val="none" w:sz="0" w:space="0" w:color="auto"/>
        <w:bottom w:val="none" w:sz="0" w:space="0" w:color="auto"/>
        <w:right w:val="none" w:sz="0" w:space="0" w:color="auto"/>
      </w:divBdr>
    </w:div>
    <w:div w:id="1782609060">
      <w:bodyDiv w:val="1"/>
      <w:marLeft w:val="0"/>
      <w:marRight w:val="0"/>
      <w:marTop w:val="0"/>
      <w:marBottom w:val="0"/>
      <w:divBdr>
        <w:top w:val="none" w:sz="0" w:space="0" w:color="auto"/>
        <w:left w:val="none" w:sz="0" w:space="0" w:color="auto"/>
        <w:bottom w:val="none" w:sz="0" w:space="0" w:color="auto"/>
        <w:right w:val="none" w:sz="0" w:space="0" w:color="auto"/>
      </w:divBdr>
    </w:div>
    <w:div w:id="1891570432">
      <w:bodyDiv w:val="1"/>
      <w:marLeft w:val="0"/>
      <w:marRight w:val="0"/>
      <w:marTop w:val="0"/>
      <w:marBottom w:val="0"/>
      <w:divBdr>
        <w:top w:val="none" w:sz="0" w:space="0" w:color="auto"/>
        <w:left w:val="none" w:sz="0" w:space="0" w:color="auto"/>
        <w:bottom w:val="none" w:sz="0" w:space="0" w:color="auto"/>
        <w:right w:val="none" w:sz="0" w:space="0" w:color="auto"/>
      </w:divBdr>
    </w:div>
    <w:div w:id="1901748914">
      <w:bodyDiv w:val="1"/>
      <w:marLeft w:val="0"/>
      <w:marRight w:val="0"/>
      <w:marTop w:val="0"/>
      <w:marBottom w:val="0"/>
      <w:divBdr>
        <w:top w:val="none" w:sz="0" w:space="0" w:color="auto"/>
        <w:left w:val="none" w:sz="0" w:space="0" w:color="auto"/>
        <w:bottom w:val="none" w:sz="0" w:space="0" w:color="auto"/>
        <w:right w:val="none" w:sz="0" w:space="0" w:color="auto"/>
      </w:divBdr>
    </w:div>
    <w:div w:id="1991053863">
      <w:bodyDiv w:val="1"/>
      <w:marLeft w:val="0"/>
      <w:marRight w:val="0"/>
      <w:marTop w:val="0"/>
      <w:marBottom w:val="0"/>
      <w:divBdr>
        <w:top w:val="none" w:sz="0" w:space="0" w:color="auto"/>
        <w:left w:val="none" w:sz="0" w:space="0" w:color="auto"/>
        <w:bottom w:val="none" w:sz="0" w:space="0" w:color="auto"/>
        <w:right w:val="none" w:sz="0" w:space="0" w:color="auto"/>
      </w:divBdr>
    </w:div>
    <w:div w:id="2016151044">
      <w:bodyDiv w:val="1"/>
      <w:marLeft w:val="0"/>
      <w:marRight w:val="0"/>
      <w:marTop w:val="0"/>
      <w:marBottom w:val="0"/>
      <w:divBdr>
        <w:top w:val="none" w:sz="0" w:space="0" w:color="auto"/>
        <w:left w:val="none" w:sz="0" w:space="0" w:color="auto"/>
        <w:bottom w:val="none" w:sz="0" w:space="0" w:color="auto"/>
        <w:right w:val="none" w:sz="0" w:space="0" w:color="auto"/>
      </w:divBdr>
    </w:div>
    <w:div w:id="2031831897">
      <w:bodyDiv w:val="1"/>
      <w:marLeft w:val="0"/>
      <w:marRight w:val="0"/>
      <w:marTop w:val="0"/>
      <w:marBottom w:val="0"/>
      <w:divBdr>
        <w:top w:val="none" w:sz="0" w:space="0" w:color="auto"/>
        <w:left w:val="none" w:sz="0" w:space="0" w:color="auto"/>
        <w:bottom w:val="none" w:sz="0" w:space="0" w:color="auto"/>
        <w:right w:val="none" w:sz="0" w:space="0" w:color="auto"/>
      </w:divBdr>
    </w:div>
    <w:div w:id="208032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mailto:synevyr.rada@ukr.net" TargetMode="External"/><Relationship Id="rId12" Type="http://schemas.openxmlformats.org/officeDocument/2006/relationships/hyperlink" Target="https://zakon.rada.gov.ua/laws/show/1178-2022-%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prozorro.gov.ua" TargetMode="Externa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AE3C0-F811-489C-B5B3-F1481E63C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1811</TotalTime>
  <Pages>45</Pages>
  <Words>74819</Words>
  <Characters>42647</Characters>
  <Application>Microsoft Office Word</Application>
  <DocSecurity>0</DocSecurity>
  <Lines>355</Lines>
  <Paragraphs>234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117232</CharactersWithSpaces>
  <SharedDoc>false</SharedDoc>
  <HLinks>
    <vt:vector size="210" baseType="variant">
      <vt:variant>
        <vt:i4>5767248</vt:i4>
      </vt:variant>
      <vt:variant>
        <vt:i4>102</vt:i4>
      </vt:variant>
      <vt:variant>
        <vt:i4>0</vt:i4>
      </vt:variant>
      <vt:variant>
        <vt:i4>5</vt:i4>
      </vt:variant>
      <vt:variant>
        <vt:lpwstr>http://zakon5.rada.gov.ua/laws/show/922-19/print1455272980293320</vt:lpwstr>
      </vt:variant>
      <vt:variant>
        <vt:lpwstr>n294</vt:lpwstr>
      </vt:variant>
      <vt:variant>
        <vt:i4>5767261</vt:i4>
      </vt:variant>
      <vt:variant>
        <vt:i4>99</vt:i4>
      </vt:variant>
      <vt:variant>
        <vt:i4>0</vt:i4>
      </vt:variant>
      <vt:variant>
        <vt:i4>5</vt:i4>
      </vt:variant>
      <vt:variant>
        <vt:lpwstr>http://zakon2.rada.gov.ua/laws/show/922-19/print1478069803354257</vt:lpwstr>
      </vt:variant>
      <vt:variant>
        <vt:lpwstr>n311</vt:lpwstr>
      </vt:variant>
      <vt:variant>
        <vt:i4>5832794</vt:i4>
      </vt:variant>
      <vt:variant>
        <vt:i4>96</vt:i4>
      </vt:variant>
      <vt:variant>
        <vt:i4>0</vt:i4>
      </vt:variant>
      <vt:variant>
        <vt:i4>5</vt:i4>
      </vt:variant>
      <vt:variant>
        <vt:lpwstr>http://zakon2.rada.gov.ua/laws/show/922-19/print1478069803354257</vt:lpwstr>
      </vt:variant>
      <vt:variant>
        <vt:lpwstr>n566</vt:lpwstr>
      </vt:variant>
      <vt:variant>
        <vt:i4>5767262</vt:i4>
      </vt:variant>
      <vt:variant>
        <vt:i4>93</vt:i4>
      </vt:variant>
      <vt:variant>
        <vt:i4>0</vt:i4>
      </vt:variant>
      <vt:variant>
        <vt:i4>5</vt:i4>
      </vt:variant>
      <vt:variant>
        <vt:lpwstr>http://zakon2.rada.gov.ua/laws/show/922-19/print1478069803354257</vt:lpwstr>
      </vt:variant>
      <vt:variant>
        <vt:lpwstr>n527</vt:lpwstr>
      </vt:variant>
      <vt:variant>
        <vt:i4>5767262</vt:i4>
      </vt:variant>
      <vt:variant>
        <vt:i4>90</vt:i4>
      </vt:variant>
      <vt:variant>
        <vt:i4>0</vt:i4>
      </vt:variant>
      <vt:variant>
        <vt:i4>5</vt:i4>
      </vt:variant>
      <vt:variant>
        <vt:lpwstr>http://zakon2.rada.gov.ua/laws/show/922-19/print1478069803354257</vt:lpwstr>
      </vt:variant>
      <vt:variant>
        <vt:lpwstr>n527</vt:lpwstr>
      </vt:variant>
      <vt:variant>
        <vt:i4>5767261</vt:i4>
      </vt:variant>
      <vt:variant>
        <vt:i4>87</vt:i4>
      </vt:variant>
      <vt:variant>
        <vt:i4>0</vt:i4>
      </vt:variant>
      <vt:variant>
        <vt:i4>5</vt:i4>
      </vt:variant>
      <vt:variant>
        <vt:lpwstr>http://zakon2.rada.gov.ua/laws/show/922-19/print1478069803354257</vt:lpwstr>
      </vt:variant>
      <vt:variant>
        <vt:lpwstr>n311</vt:lpwstr>
      </vt:variant>
      <vt:variant>
        <vt:i4>5636187</vt:i4>
      </vt:variant>
      <vt:variant>
        <vt:i4>84</vt:i4>
      </vt:variant>
      <vt:variant>
        <vt:i4>0</vt:i4>
      </vt:variant>
      <vt:variant>
        <vt:i4>5</vt:i4>
      </vt:variant>
      <vt:variant>
        <vt:lpwstr>http://zakon2.rada.gov.ua/laws/show/922-19/print1478069803354257</vt:lpwstr>
      </vt:variant>
      <vt:variant>
        <vt:lpwstr>n579</vt:lpwstr>
      </vt:variant>
      <vt:variant>
        <vt:i4>3866674</vt:i4>
      </vt:variant>
      <vt:variant>
        <vt:i4>81</vt:i4>
      </vt:variant>
      <vt:variant>
        <vt:i4>0</vt:i4>
      </vt:variant>
      <vt:variant>
        <vt:i4>5</vt:i4>
      </vt:variant>
      <vt:variant>
        <vt:lpwstr>http://zakon5.rada.gov.ua/laws/show/436-15</vt:lpwstr>
      </vt:variant>
      <vt:variant>
        <vt:lpwstr/>
      </vt:variant>
      <vt:variant>
        <vt:i4>3866673</vt:i4>
      </vt:variant>
      <vt:variant>
        <vt:i4>78</vt:i4>
      </vt:variant>
      <vt:variant>
        <vt:i4>0</vt:i4>
      </vt:variant>
      <vt:variant>
        <vt:i4>5</vt:i4>
      </vt:variant>
      <vt:variant>
        <vt:lpwstr>http://zakon5.rada.gov.ua/laws/show/435-15</vt:lpwstr>
      </vt:variant>
      <vt:variant>
        <vt:lpwstr/>
      </vt:variant>
      <vt:variant>
        <vt:i4>6029392</vt:i4>
      </vt:variant>
      <vt:variant>
        <vt:i4>75</vt:i4>
      </vt:variant>
      <vt:variant>
        <vt:i4>0</vt:i4>
      </vt:variant>
      <vt:variant>
        <vt:i4>5</vt:i4>
      </vt:variant>
      <vt:variant>
        <vt:lpwstr>http://zakon5.rada.gov.ua/laws/show/922-19/print1446483030158064</vt:lpwstr>
      </vt:variant>
      <vt:variant>
        <vt:lpwstr>n488</vt:lpwstr>
      </vt:variant>
      <vt:variant>
        <vt:i4>6029392</vt:i4>
      </vt:variant>
      <vt:variant>
        <vt:i4>72</vt:i4>
      </vt:variant>
      <vt:variant>
        <vt:i4>0</vt:i4>
      </vt:variant>
      <vt:variant>
        <vt:i4>5</vt:i4>
      </vt:variant>
      <vt:variant>
        <vt:lpwstr>http://zakon5.rada.gov.ua/laws/show/922-19/print1446483030158064</vt:lpwstr>
      </vt:variant>
      <vt:variant>
        <vt:lpwstr>n488</vt:lpwstr>
      </vt:variant>
      <vt:variant>
        <vt:i4>5636177</vt:i4>
      </vt:variant>
      <vt:variant>
        <vt:i4>69</vt:i4>
      </vt:variant>
      <vt:variant>
        <vt:i4>0</vt:i4>
      </vt:variant>
      <vt:variant>
        <vt:i4>5</vt:i4>
      </vt:variant>
      <vt:variant>
        <vt:lpwstr>http://zakon5.rada.gov.ua/laws/show/922-19/print1446483030158064</vt:lpwstr>
      </vt:variant>
      <vt:variant>
        <vt:lpwstr>n294</vt:lpwstr>
      </vt:variant>
      <vt:variant>
        <vt:i4>5636177</vt:i4>
      </vt:variant>
      <vt:variant>
        <vt:i4>66</vt:i4>
      </vt:variant>
      <vt:variant>
        <vt:i4>0</vt:i4>
      </vt:variant>
      <vt:variant>
        <vt:i4>5</vt:i4>
      </vt:variant>
      <vt:variant>
        <vt:lpwstr>http://zakon5.rada.gov.ua/laws/show/922-19/print1446483030158064</vt:lpwstr>
      </vt:variant>
      <vt:variant>
        <vt:lpwstr>n294</vt:lpwstr>
      </vt:variant>
      <vt:variant>
        <vt:i4>5636176</vt:i4>
      </vt:variant>
      <vt:variant>
        <vt:i4>63</vt:i4>
      </vt:variant>
      <vt:variant>
        <vt:i4>0</vt:i4>
      </vt:variant>
      <vt:variant>
        <vt:i4>5</vt:i4>
      </vt:variant>
      <vt:variant>
        <vt:lpwstr>http://zakon5.rada.gov.ua/laws/show/922-19/print1446483030158064</vt:lpwstr>
      </vt:variant>
      <vt:variant>
        <vt:lpwstr>n284</vt:lpwstr>
      </vt:variant>
      <vt:variant>
        <vt:i4>4390981</vt:i4>
      </vt:variant>
      <vt:variant>
        <vt:i4>60</vt:i4>
      </vt:variant>
      <vt:variant>
        <vt:i4>0</vt:i4>
      </vt:variant>
      <vt:variant>
        <vt:i4>5</vt:i4>
      </vt:variant>
      <vt:variant>
        <vt:lpwstr>http://zakon5.rada.gov.ua/rada/show/922-19/paran29</vt:lpwstr>
      </vt:variant>
      <vt:variant>
        <vt:lpwstr>n29</vt:lpwstr>
      </vt:variant>
      <vt:variant>
        <vt:i4>5636177</vt:i4>
      </vt:variant>
      <vt:variant>
        <vt:i4>57</vt:i4>
      </vt:variant>
      <vt:variant>
        <vt:i4>0</vt:i4>
      </vt:variant>
      <vt:variant>
        <vt:i4>5</vt:i4>
      </vt:variant>
      <vt:variant>
        <vt:lpwstr>http://zakon5.rada.gov.ua/laws/show/922-19/print1446483030158064</vt:lpwstr>
      </vt:variant>
      <vt:variant>
        <vt:lpwstr>n294</vt:lpwstr>
      </vt:variant>
      <vt:variant>
        <vt:i4>5701713</vt:i4>
      </vt:variant>
      <vt:variant>
        <vt:i4>54</vt:i4>
      </vt:variant>
      <vt:variant>
        <vt:i4>0</vt:i4>
      </vt:variant>
      <vt:variant>
        <vt:i4>5</vt:i4>
      </vt:variant>
      <vt:variant>
        <vt:lpwstr>http://zakon5.rada.gov.ua/laws/show/922-19/print1446483030158064</vt:lpwstr>
      </vt:variant>
      <vt:variant>
        <vt:lpwstr>n295</vt:lpwstr>
      </vt:variant>
      <vt:variant>
        <vt:i4>5701713</vt:i4>
      </vt:variant>
      <vt:variant>
        <vt:i4>51</vt:i4>
      </vt:variant>
      <vt:variant>
        <vt:i4>0</vt:i4>
      </vt:variant>
      <vt:variant>
        <vt:i4>5</vt:i4>
      </vt:variant>
      <vt:variant>
        <vt:lpwstr>http://zakon5.rada.gov.ua/laws/show/922-19/print1446483030158064</vt:lpwstr>
      </vt:variant>
      <vt:variant>
        <vt:lpwstr>n295</vt:lpwstr>
      </vt:variant>
      <vt:variant>
        <vt:i4>5242960</vt:i4>
      </vt:variant>
      <vt:variant>
        <vt:i4>48</vt:i4>
      </vt:variant>
      <vt:variant>
        <vt:i4>0</vt:i4>
      </vt:variant>
      <vt:variant>
        <vt:i4>5</vt:i4>
      </vt:variant>
      <vt:variant>
        <vt:lpwstr>http://zakon3.rada.gov.ua/laws/show/922-19/print1452599645220576</vt:lpwstr>
      </vt:variant>
      <vt:variant>
        <vt:lpwstr>n294</vt:lpwstr>
      </vt:variant>
      <vt:variant>
        <vt:i4>5242961</vt:i4>
      </vt:variant>
      <vt:variant>
        <vt:i4>45</vt:i4>
      </vt:variant>
      <vt:variant>
        <vt:i4>0</vt:i4>
      </vt:variant>
      <vt:variant>
        <vt:i4>5</vt:i4>
      </vt:variant>
      <vt:variant>
        <vt:lpwstr>http://zakon3.rada.gov.ua/laws/show/922-19/print1452599645220576</vt:lpwstr>
      </vt:variant>
      <vt:variant>
        <vt:lpwstr>n284</vt:lpwstr>
      </vt:variant>
      <vt:variant>
        <vt:i4>2752551</vt:i4>
      </vt:variant>
      <vt:variant>
        <vt:i4>42</vt:i4>
      </vt:variant>
      <vt:variant>
        <vt:i4>0</vt:i4>
      </vt:variant>
      <vt:variant>
        <vt:i4>5</vt:i4>
      </vt:variant>
      <vt:variant>
        <vt:lpwstr>http://zakon4.rada.gov.ua/laws/show/2289-17</vt:lpwstr>
      </vt:variant>
      <vt:variant>
        <vt:lpwstr/>
      </vt:variant>
      <vt:variant>
        <vt:i4>5636177</vt:i4>
      </vt:variant>
      <vt:variant>
        <vt:i4>39</vt:i4>
      </vt:variant>
      <vt:variant>
        <vt:i4>0</vt:i4>
      </vt:variant>
      <vt:variant>
        <vt:i4>5</vt:i4>
      </vt:variant>
      <vt:variant>
        <vt:lpwstr>http://zakon5.rada.gov.ua/laws/show/922-19/print1446483030158064</vt:lpwstr>
      </vt:variant>
      <vt:variant>
        <vt:lpwstr>n294</vt:lpwstr>
      </vt:variant>
      <vt:variant>
        <vt:i4>7798905</vt:i4>
      </vt:variant>
      <vt:variant>
        <vt:i4>36</vt:i4>
      </vt:variant>
      <vt:variant>
        <vt:i4>0</vt:i4>
      </vt:variant>
      <vt:variant>
        <vt:i4>5</vt:i4>
      </vt:variant>
      <vt:variant>
        <vt:lpwstr>http://zakon0.rada.gov.ua/rada/show/922-19/paran294</vt:lpwstr>
      </vt:variant>
      <vt:variant>
        <vt:lpwstr>n294</vt:lpwstr>
      </vt:variant>
      <vt:variant>
        <vt:i4>7733368</vt:i4>
      </vt:variant>
      <vt:variant>
        <vt:i4>33</vt:i4>
      </vt:variant>
      <vt:variant>
        <vt:i4>0</vt:i4>
      </vt:variant>
      <vt:variant>
        <vt:i4>5</vt:i4>
      </vt:variant>
      <vt:variant>
        <vt:lpwstr>http://zakon0.rada.gov.ua/rada/show/922-19/paran284</vt:lpwstr>
      </vt:variant>
      <vt:variant>
        <vt:lpwstr>n284</vt:lpwstr>
      </vt:variant>
      <vt:variant>
        <vt:i4>7798905</vt:i4>
      </vt:variant>
      <vt:variant>
        <vt:i4>30</vt:i4>
      </vt:variant>
      <vt:variant>
        <vt:i4>0</vt:i4>
      </vt:variant>
      <vt:variant>
        <vt:i4>5</vt:i4>
      </vt:variant>
      <vt:variant>
        <vt:lpwstr>http://zakon0.rada.gov.ua/rada/show/922-19/paran294</vt:lpwstr>
      </vt:variant>
      <vt:variant>
        <vt:lpwstr>n294</vt:lpwstr>
      </vt:variant>
      <vt:variant>
        <vt:i4>3997759</vt:i4>
      </vt:variant>
      <vt:variant>
        <vt:i4>27</vt:i4>
      </vt:variant>
      <vt:variant>
        <vt:i4>0</vt:i4>
      </vt:variant>
      <vt:variant>
        <vt:i4>5</vt:i4>
      </vt:variant>
      <vt:variant>
        <vt:lpwstr>http://zakon3.rada.gov.ua/laws/show/851-15</vt:lpwstr>
      </vt:variant>
      <vt:variant>
        <vt:lpwstr/>
      </vt:variant>
      <vt:variant>
        <vt:i4>458829</vt:i4>
      </vt:variant>
      <vt:variant>
        <vt:i4>24</vt:i4>
      </vt:variant>
      <vt:variant>
        <vt:i4>0</vt:i4>
      </vt:variant>
      <vt:variant>
        <vt:i4>5</vt:i4>
      </vt:variant>
      <vt:variant>
        <vt:lpwstr>https://ru.wikipedia.org/wiki/Portable_Document_Format</vt:lpwstr>
      </vt:variant>
      <vt:variant>
        <vt:lpwstr/>
      </vt:variant>
      <vt:variant>
        <vt:i4>7798905</vt:i4>
      </vt:variant>
      <vt:variant>
        <vt:i4>21</vt:i4>
      </vt:variant>
      <vt:variant>
        <vt:i4>0</vt:i4>
      </vt:variant>
      <vt:variant>
        <vt:i4>5</vt:i4>
      </vt:variant>
      <vt:variant>
        <vt:lpwstr>http://zakon0.rada.gov.ua/rada/show/922-19/paran294</vt:lpwstr>
      </vt:variant>
      <vt:variant>
        <vt:lpwstr>n294</vt:lpwstr>
      </vt:variant>
      <vt:variant>
        <vt:i4>7929978</vt:i4>
      </vt:variant>
      <vt:variant>
        <vt:i4>18</vt:i4>
      </vt:variant>
      <vt:variant>
        <vt:i4>0</vt:i4>
      </vt:variant>
      <vt:variant>
        <vt:i4>5</vt:i4>
      </vt:variant>
      <vt:variant>
        <vt:lpwstr>http://zakon0.rada.gov.ua/rada/show/922-19/paran199</vt:lpwstr>
      </vt:variant>
      <vt:variant>
        <vt:lpwstr>n199</vt:lpwstr>
      </vt:variant>
      <vt:variant>
        <vt:i4>5963856</vt:i4>
      </vt:variant>
      <vt:variant>
        <vt:i4>15</vt:i4>
      </vt:variant>
      <vt:variant>
        <vt:i4>0</vt:i4>
      </vt:variant>
      <vt:variant>
        <vt:i4>5</vt:i4>
      </vt:variant>
      <vt:variant>
        <vt:lpwstr>http://zakon2.rada.gov.ua/laws/show/922-19/print1449738262925682</vt:lpwstr>
      </vt:variant>
      <vt:variant>
        <vt:lpwstr>n199</vt:lpwstr>
      </vt:variant>
      <vt:variant>
        <vt:i4>131084</vt:i4>
      </vt:variant>
      <vt:variant>
        <vt:i4>12</vt:i4>
      </vt:variant>
      <vt:variant>
        <vt:i4>0</vt:i4>
      </vt:variant>
      <vt:variant>
        <vt:i4>5</vt:i4>
      </vt:variant>
      <vt:variant>
        <vt:lpwstr>http://zakon5.rada.gov.ua/laws/show/v457a609-10/paran133</vt:lpwstr>
      </vt:variant>
      <vt:variant>
        <vt:lpwstr>n133</vt:lpwstr>
      </vt:variant>
      <vt:variant>
        <vt:i4>1703971</vt:i4>
      </vt:variant>
      <vt:variant>
        <vt:i4>9</vt:i4>
      </vt:variant>
      <vt:variant>
        <vt:i4>0</vt:i4>
      </vt:variant>
      <vt:variant>
        <vt:i4>5</vt:i4>
      </vt:variant>
      <vt:variant>
        <vt:lpwstr>mailto:gaysinuotender@gmail.com</vt:lpwstr>
      </vt:variant>
      <vt:variant>
        <vt:lpwstr/>
      </vt:variant>
      <vt:variant>
        <vt:i4>2359347</vt:i4>
      </vt:variant>
      <vt:variant>
        <vt:i4>6</vt:i4>
      </vt:variant>
      <vt:variant>
        <vt:i4>0</vt:i4>
      </vt:variant>
      <vt:variant>
        <vt:i4>5</vt:i4>
      </vt:variant>
      <vt:variant>
        <vt:lpwstr>http://zakon0.rada.gov.ua/rada/show/922-19</vt:lpwstr>
      </vt:variant>
      <vt:variant>
        <vt:lpwstr/>
      </vt:variant>
      <vt:variant>
        <vt:i4>5636177</vt:i4>
      </vt:variant>
      <vt:variant>
        <vt:i4>3</vt:i4>
      </vt:variant>
      <vt:variant>
        <vt:i4>0</vt:i4>
      </vt:variant>
      <vt:variant>
        <vt:i4>5</vt:i4>
      </vt:variant>
      <vt:variant>
        <vt:lpwstr>http://zakon5.rada.gov.ua/laws/show/922-19/print1446483030158064</vt:lpwstr>
      </vt:variant>
      <vt:variant>
        <vt:lpwstr>n294</vt:lpwstr>
      </vt:variant>
      <vt:variant>
        <vt:i4>131084</vt:i4>
      </vt:variant>
      <vt:variant>
        <vt:i4>0</vt:i4>
      </vt:variant>
      <vt:variant>
        <vt:i4>0</vt:i4>
      </vt:variant>
      <vt:variant>
        <vt:i4>5</vt:i4>
      </vt:variant>
      <vt:variant>
        <vt:lpwstr>http://zakon5.rada.gov.ua/laws/show/v457a609-10/paran133</vt:lpwstr>
      </vt:variant>
      <vt:variant>
        <vt:lpwstr>n133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Busya</dc:creator>
  <cp:lastModifiedBy>Dominus</cp:lastModifiedBy>
  <cp:revision>283</cp:revision>
  <cp:lastPrinted>2024-03-18T14:32:00Z</cp:lastPrinted>
  <dcterms:created xsi:type="dcterms:W3CDTF">2024-03-18T14:13:00Z</dcterms:created>
  <dcterms:modified xsi:type="dcterms:W3CDTF">2024-04-12T08:48:00Z</dcterms:modified>
</cp:coreProperties>
</file>