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D3E44" w14:textId="77777777" w:rsidR="009136EC" w:rsidRPr="00343CFB" w:rsidRDefault="009136EC" w:rsidP="00A80B16">
      <w:pPr>
        <w:spacing w:after="0" w:line="240" w:lineRule="auto"/>
        <w:jc w:val="center"/>
        <w:rPr>
          <w:rFonts w:ascii="Times New Roman" w:hAnsi="Times New Roman" w:cs="Times New Roman"/>
          <w:b/>
          <w:sz w:val="32"/>
        </w:rPr>
      </w:pPr>
      <w:r w:rsidRPr="00343CFB">
        <w:rPr>
          <w:rFonts w:ascii="Times New Roman" w:hAnsi="Times New Roman" w:cs="Times New Roman"/>
          <w:b/>
          <w:sz w:val="32"/>
        </w:rPr>
        <w:t>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w:t>
      </w:r>
    </w:p>
    <w:p w14:paraId="2ACA96D6" w14:textId="77777777" w:rsidR="009136EC" w:rsidRPr="00343CFB" w:rsidRDefault="009136EC" w:rsidP="00A80B16">
      <w:pPr>
        <w:spacing w:after="0" w:line="240" w:lineRule="auto"/>
        <w:rPr>
          <w:rFonts w:ascii="Times New Roman" w:hAnsi="Times New Roman" w:cs="Times New Roman"/>
          <w:b/>
          <w:sz w:val="40"/>
        </w:rPr>
      </w:pPr>
    </w:p>
    <w:p w14:paraId="39096B4E" w14:textId="77777777" w:rsidR="009136EC" w:rsidRPr="00343CFB" w:rsidRDefault="009136EC" w:rsidP="00A80B16">
      <w:pPr>
        <w:spacing w:after="0" w:line="240" w:lineRule="auto"/>
        <w:rPr>
          <w:rFonts w:ascii="Times New Roman" w:hAnsi="Times New Roman" w:cs="Times New Roman"/>
          <w:b/>
          <w:bCs/>
          <w:noProof/>
          <w:sz w:val="28"/>
        </w:rPr>
      </w:pPr>
    </w:p>
    <w:p w14:paraId="396667D4" w14:textId="77777777" w:rsidR="009136EC" w:rsidRPr="00343CFB" w:rsidRDefault="009136EC" w:rsidP="00A80B16">
      <w:pPr>
        <w:spacing w:after="0" w:line="240" w:lineRule="auto"/>
        <w:ind w:left="4961"/>
        <w:rPr>
          <w:rFonts w:ascii="Times New Roman" w:hAnsi="Times New Roman" w:cs="Times New Roman"/>
          <w:b/>
          <w:bCs/>
          <w:noProof/>
          <w:sz w:val="28"/>
        </w:rPr>
      </w:pPr>
      <w:r w:rsidRPr="00343CFB">
        <w:rPr>
          <w:rFonts w:ascii="Times New Roman" w:hAnsi="Times New Roman" w:cs="Times New Roman"/>
          <w:b/>
          <w:bCs/>
          <w:noProof/>
          <w:sz w:val="28"/>
        </w:rPr>
        <w:t>«ЗАТВЕРДЖЕНО»</w:t>
      </w:r>
    </w:p>
    <w:p w14:paraId="28A9F759" w14:textId="77777777" w:rsidR="009136EC" w:rsidRPr="00343CFB" w:rsidRDefault="009136EC" w:rsidP="00A80B16">
      <w:pPr>
        <w:spacing w:after="0" w:line="240" w:lineRule="auto"/>
        <w:ind w:left="4961"/>
        <w:rPr>
          <w:rFonts w:ascii="Times New Roman" w:hAnsi="Times New Roman" w:cs="Times New Roman"/>
          <w:bCs/>
          <w:noProof/>
          <w:sz w:val="28"/>
        </w:rPr>
      </w:pPr>
      <w:r w:rsidRPr="00343CFB">
        <w:rPr>
          <w:rFonts w:ascii="Times New Roman" w:hAnsi="Times New Roman" w:cs="Times New Roman"/>
          <w:bCs/>
          <w:noProof/>
          <w:sz w:val="28"/>
        </w:rPr>
        <w:t>рішення уповноваженої особи</w:t>
      </w:r>
    </w:p>
    <w:p w14:paraId="1B82E82D" w14:textId="77777777" w:rsidR="009136EC" w:rsidRPr="00343CFB" w:rsidRDefault="009136EC" w:rsidP="00A80B16">
      <w:pPr>
        <w:spacing w:after="0" w:line="240" w:lineRule="auto"/>
        <w:jc w:val="both"/>
        <w:rPr>
          <w:rFonts w:ascii="Times New Roman" w:hAnsi="Times New Roman" w:cs="Times New Roman"/>
          <w:bCs/>
          <w:noProof/>
          <w:sz w:val="28"/>
        </w:rPr>
      </w:pPr>
    </w:p>
    <w:p w14:paraId="0811CDD5" w14:textId="77777777" w:rsidR="009136EC" w:rsidRPr="00343CFB" w:rsidRDefault="009136EC" w:rsidP="00A80B16">
      <w:pPr>
        <w:spacing w:after="0" w:line="240" w:lineRule="auto"/>
        <w:ind w:left="4961"/>
        <w:jc w:val="both"/>
        <w:rPr>
          <w:rFonts w:ascii="Times New Roman" w:hAnsi="Times New Roman" w:cs="Times New Roman"/>
          <w:bCs/>
          <w:noProof/>
          <w:sz w:val="28"/>
        </w:rPr>
      </w:pPr>
      <w:r w:rsidRPr="00343CFB">
        <w:rPr>
          <w:rFonts w:ascii="Times New Roman" w:hAnsi="Times New Roman" w:cs="Times New Roman"/>
          <w:bCs/>
          <w:noProof/>
          <w:sz w:val="28"/>
        </w:rPr>
        <w:t>Уповноважена особа</w:t>
      </w:r>
    </w:p>
    <w:p w14:paraId="2E1222CC" w14:textId="77777777" w:rsidR="009136EC" w:rsidRPr="00343CFB" w:rsidRDefault="009136EC" w:rsidP="00A80B16">
      <w:pPr>
        <w:spacing w:after="0" w:line="240" w:lineRule="auto"/>
        <w:ind w:left="4961"/>
        <w:jc w:val="both"/>
        <w:rPr>
          <w:rFonts w:ascii="Times New Roman" w:hAnsi="Times New Roman" w:cs="Times New Roman"/>
          <w:b/>
          <w:bCs/>
          <w:noProof/>
          <w:sz w:val="28"/>
        </w:rPr>
      </w:pPr>
    </w:p>
    <w:p w14:paraId="08CDAB5A" w14:textId="77777777" w:rsidR="009136EC" w:rsidRPr="00343CFB" w:rsidRDefault="009136EC" w:rsidP="00A80B16">
      <w:pPr>
        <w:spacing w:after="0" w:line="240" w:lineRule="auto"/>
        <w:ind w:left="4961"/>
        <w:jc w:val="both"/>
        <w:rPr>
          <w:rFonts w:ascii="Times New Roman" w:hAnsi="Times New Roman" w:cs="Times New Roman"/>
          <w:b/>
          <w:bCs/>
          <w:noProof/>
          <w:sz w:val="28"/>
        </w:rPr>
      </w:pPr>
    </w:p>
    <w:p w14:paraId="55335ADC" w14:textId="77777777" w:rsidR="009136EC" w:rsidRPr="00343CFB" w:rsidRDefault="009136EC" w:rsidP="00A80B16">
      <w:pPr>
        <w:widowControl w:val="0"/>
        <w:tabs>
          <w:tab w:val="left" w:pos="1440"/>
        </w:tabs>
        <w:spacing w:after="0" w:line="240" w:lineRule="auto"/>
        <w:jc w:val="right"/>
        <w:rPr>
          <w:rFonts w:ascii="Times New Roman" w:hAnsi="Times New Roman" w:cs="Times New Roman"/>
          <w:bCs/>
          <w:noProof/>
          <w:sz w:val="28"/>
        </w:rPr>
      </w:pPr>
      <w:r w:rsidRPr="00343CFB">
        <w:rPr>
          <w:rFonts w:ascii="Times New Roman" w:hAnsi="Times New Roman" w:cs="Times New Roman"/>
          <w:b/>
          <w:bCs/>
          <w:noProof/>
          <w:sz w:val="28"/>
        </w:rPr>
        <w:t>/_______________/</w:t>
      </w:r>
      <w:r w:rsidRPr="00343CFB">
        <w:rPr>
          <w:rFonts w:ascii="Times New Roman" w:hAnsi="Times New Roman" w:cs="Times New Roman"/>
          <w:b/>
          <w:sz w:val="28"/>
        </w:rPr>
        <w:t>Владислав ФОМЕНКО</w:t>
      </w:r>
    </w:p>
    <w:p w14:paraId="2E31887C" w14:textId="77777777" w:rsidR="009136EC" w:rsidRPr="00343CFB" w:rsidRDefault="009136EC" w:rsidP="00A80B16">
      <w:pPr>
        <w:spacing w:after="0" w:line="240" w:lineRule="auto"/>
        <w:ind w:left="-1418"/>
        <w:jc w:val="right"/>
        <w:rPr>
          <w:rFonts w:ascii="Times New Roman" w:eastAsia="Times New Roman" w:hAnsi="Times New Roman" w:cs="Times New Roman"/>
          <w:b/>
          <w:color w:val="000000"/>
          <w:sz w:val="24"/>
          <w:szCs w:val="24"/>
        </w:rPr>
      </w:pPr>
    </w:p>
    <w:p w14:paraId="3D4DB95D" w14:textId="77777777" w:rsidR="009136EC" w:rsidRPr="00343CFB" w:rsidRDefault="009136EC" w:rsidP="00A80B16">
      <w:pPr>
        <w:spacing w:after="0" w:line="240" w:lineRule="auto"/>
        <w:ind w:left="-1418"/>
        <w:jc w:val="right"/>
        <w:rPr>
          <w:rFonts w:ascii="Times New Roman" w:eastAsia="Times New Roman" w:hAnsi="Times New Roman" w:cs="Times New Roman"/>
          <w:b/>
          <w:color w:val="000000"/>
          <w:sz w:val="24"/>
          <w:szCs w:val="24"/>
        </w:rPr>
      </w:pPr>
    </w:p>
    <w:p w14:paraId="69CD0717" w14:textId="77777777" w:rsidR="009136EC" w:rsidRPr="00343CFB" w:rsidRDefault="009136EC" w:rsidP="00A80B16">
      <w:pPr>
        <w:spacing w:after="0" w:line="240" w:lineRule="auto"/>
        <w:ind w:left="-1418"/>
        <w:jc w:val="right"/>
        <w:rPr>
          <w:rFonts w:ascii="Times New Roman" w:eastAsia="Times New Roman" w:hAnsi="Times New Roman" w:cs="Times New Roman"/>
          <w:b/>
          <w:color w:val="000000"/>
          <w:sz w:val="24"/>
          <w:szCs w:val="24"/>
        </w:rPr>
      </w:pPr>
    </w:p>
    <w:p w14:paraId="7995E32E" w14:textId="028C23FE" w:rsidR="009136EC" w:rsidRPr="00CD0E3C" w:rsidRDefault="009136EC" w:rsidP="00A80B16">
      <w:pPr>
        <w:pStyle w:val="2"/>
        <w:jc w:val="center"/>
        <w:rPr>
          <w:rFonts w:ascii="Times New Roman" w:hAnsi="Times New Roman"/>
          <w:b/>
          <w:sz w:val="32"/>
          <w:szCs w:val="32"/>
          <w:lang w:val="uk-UA"/>
        </w:rPr>
      </w:pPr>
      <w:r w:rsidRPr="00CD0E3C">
        <w:rPr>
          <w:rFonts w:ascii="Times New Roman" w:hAnsi="Times New Roman"/>
          <w:b/>
          <w:sz w:val="32"/>
          <w:szCs w:val="32"/>
          <w:lang w:val="uk-UA"/>
        </w:rPr>
        <w:t>ТЕНДЕРНА ДОКУМЕНТАЦІЯ</w:t>
      </w:r>
    </w:p>
    <w:p w14:paraId="554D88E9" w14:textId="1A8A30FC" w:rsidR="00AB12AF" w:rsidRPr="00CD0E3C" w:rsidRDefault="00AB12AF" w:rsidP="00A80B16">
      <w:pPr>
        <w:pStyle w:val="2"/>
        <w:jc w:val="center"/>
        <w:rPr>
          <w:rFonts w:ascii="Times New Roman" w:hAnsi="Times New Roman"/>
          <w:b/>
          <w:sz w:val="32"/>
          <w:szCs w:val="32"/>
          <w:lang w:val="uk-UA"/>
        </w:rPr>
      </w:pPr>
      <w:r w:rsidRPr="00CD0E3C">
        <w:rPr>
          <w:rFonts w:ascii="Times New Roman" w:hAnsi="Times New Roman"/>
          <w:b/>
          <w:sz w:val="32"/>
          <w:szCs w:val="32"/>
          <w:lang w:eastAsia="ar-SA"/>
        </w:rPr>
        <w:t xml:space="preserve">за процедурою: </w:t>
      </w:r>
      <w:r w:rsidRPr="00CD0E3C">
        <w:rPr>
          <w:rFonts w:ascii="Times New Roman" w:hAnsi="Times New Roman"/>
          <w:b/>
          <w:bCs/>
          <w:sz w:val="32"/>
          <w:szCs w:val="32"/>
          <w:lang w:eastAsia="ar-SA"/>
        </w:rPr>
        <w:t>«</w:t>
      </w:r>
      <w:proofErr w:type="spellStart"/>
      <w:r w:rsidRPr="00CD0E3C">
        <w:rPr>
          <w:rFonts w:ascii="Times New Roman" w:hAnsi="Times New Roman"/>
          <w:b/>
          <w:bCs/>
          <w:sz w:val="32"/>
          <w:szCs w:val="32"/>
          <w:lang w:eastAsia="ar-SA"/>
        </w:rPr>
        <w:t>Відкриті</w:t>
      </w:r>
      <w:proofErr w:type="spellEnd"/>
      <w:r w:rsidRPr="00CD0E3C">
        <w:rPr>
          <w:rFonts w:ascii="Times New Roman" w:hAnsi="Times New Roman"/>
          <w:b/>
          <w:bCs/>
          <w:sz w:val="32"/>
          <w:szCs w:val="32"/>
          <w:lang w:eastAsia="ar-SA"/>
        </w:rPr>
        <w:t xml:space="preserve"> торги з </w:t>
      </w:r>
      <w:proofErr w:type="spellStart"/>
      <w:r w:rsidRPr="00CD0E3C">
        <w:rPr>
          <w:rFonts w:ascii="Times New Roman" w:hAnsi="Times New Roman"/>
          <w:b/>
          <w:bCs/>
          <w:sz w:val="32"/>
          <w:szCs w:val="32"/>
          <w:lang w:eastAsia="ar-SA"/>
        </w:rPr>
        <w:t>особливостями</w:t>
      </w:r>
      <w:proofErr w:type="spellEnd"/>
      <w:r w:rsidRPr="00CD0E3C">
        <w:rPr>
          <w:rFonts w:ascii="Times New Roman" w:hAnsi="Times New Roman"/>
          <w:b/>
          <w:bCs/>
          <w:sz w:val="32"/>
          <w:szCs w:val="32"/>
          <w:lang w:eastAsia="ar-SA"/>
        </w:rPr>
        <w:t>»</w:t>
      </w:r>
    </w:p>
    <w:p w14:paraId="3D3CDE32" w14:textId="3E6D5A1F" w:rsidR="00FB7209" w:rsidRPr="00CD0E3C" w:rsidRDefault="009136EC" w:rsidP="00FB7209">
      <w:pPr>
        <w:suppressAutoHyphens/>
        <w:spacing w:after="0" w:line="240" w:lineRule="auto"/>
        <w:jc w:val="center"/>
        <w:rPr>
          <w:rFonts w:ascii="Times New Roman" w:hAnsi="Times New Roman" w:cs="Times New Roman"/>
          <w:b/>
          <w:bCs/>
          <w:sz w:val="32"/>
          <w:szCs w:val="32"/>
          <w:lang w:eastAsia="ar-SA"/>
        </w:rPr>
      </w:pPr>
      <w:r w:rsidRPr="00CD0E3C">
        <w:rPr>
          <w:rFonts w:ascii="Times New Roman" w:hAnsi="Times New Roman" w:cs="Times New Roman"/>
          <w:b/>
          <w:bCs/>
          <w:sz w:val="32"/>
          <w:szCs w:val="32"/>
          <w:lang w:eastAsia="ar-SA"/>
        </w:rPr>
        <w:t>на закупівлю:</w:t>
      </w:r>
      <w:r w:rsidRPr="00CD0E3C">
        <w:rPr>
          <w:rFonts w:ascii="Times New Roman" w:hAnsi="Times New Roman" w:cs="Times New Roman"/>
          <w:sz w:val="32"/>
          <w:szCs w:val="32"/>
        </w:rPr>
        <w:t xml:space="preserve"> </w:t>
      </w:r>
      <w:r w:rsidRPr="00CD0E3C">
        <w:rPr>
          <w:rFonts w:ascii="Times New Roman" w:hAnsi="Times New Roman" w:cs="Times New Roman"/>
          <w:b/>
          <w:bCs/>
          <w:sz w:val="32"/>
          <w:szCs w:val="32"/>
          <w:lang w:eastAsia="ar-SA"/>
        </w:rPr>
        <w:t xml:space="preserve">Послуги з </w:t>
      </w:r>
      <w:r w:rsidR="00FB7209" w:rsidRPr="00CD0E3C">
        <w:rPr>
          <w:rFonts w:ascii="Times New Roman" w:hAnsi="Times New Roman" w:cs="Times New Roman"/>
          <w:b/>
          <w:bCs/>
          <w:sz w:val="32"/>
          <w:szCs w:val="32"/>
          <w:lang w:eastAsia="ar-SA"/>
        </w:rPr>
        <w:t>розроблення технічної документації із землеустрою щодо інвентаризації земель Маяківської сільської територіальної громади</w:t>
      </w:r>
    </w:p>
    <w:p w14:paraId="1B2BD551" w14:textId="77777777" w:rsidR="00FB7209" w:rsidRPr="00CD0E3C" w:rsidRDefault="00FB7209" w:rsidP="00FB7209">
      <w:pPr>
        <w:suppressAutoHyphens/>
        <w:spacing w:after="0" w:line="240" w:lineRule="auto"/>
        <w:jc w:val="center"/>
        <w:rPr>
          <w:rFonts w:ascii="Times New Roman" w:eastAsia="Mangal" w:hAnsi="Times New Roman" w:cs="Times New Roman"/>
          <w:sz w:val="28"/>
          <w:szCs w:val="28"/>
        </w:rPr>
      </w:pPr>
    </w:p>
    <w:p w14:paraId="3356F18B" w14:textId="5A625AC6" w:rsidR="00AB12AF" w:rsidRDefault="00AB12AF" w:rsidP="00A80B16">
      <w:pPr>
        <w:spacing w:after="0" w:line="240" w:lineRule="auto"/>
        <w:jc w:val="center"/>
        <w:rPr>
          <w:rFonts w:ascii="Times New Roman" w:hAnsi="Times New Roman" w:cs="Times New Roman"/>
          <w:b/>
          <w:i/>
          <w:sz w:val="28"/>
          <w:szCs w:val="28"/>
          <w:u w:val="single"/>
        </w:rPr>
      </w:pPr>
      <w:bookmarkStart w:id="0" w:name="_Hlk138753341"/>
      <w:r w:rsidRPr="00CD0E3C">
        <w:rPr>
          <w:rFonts w:ascii="Times New Roman" w:hAnsi="Times New Roman" w:cs="Times New Roman"/>
          <w:b/>
          <w:bCs/>
          <w:sz w:val="32"/>
          <w:szCs w:val="32"/>
          <w:lang w:eastAsia="ar-SA"/>
        </w:rPr>
        <w:t xml:space="preserve">Згідно коду: </w:t>
      </w:r>
      <w:r w:rsidRPr="00CD0E3C">
        <w:rPr>
          <w:rFonts w:ascii="Times New Roman" w:hAnsi="Times New Roman" w:cs="Times New Roman"/>
          <w:b/>
          <w:i/>
          <w:sz w:val="32"/>
          <w:szCs w:val="32"/>
          <w:u w:val="single"/>
        </w:rPr>
        <w:t>ДК 021:2015:</w:t>
      </w:r>
      <w:r w:rsidRPr="00CD0E3C">
        <w:t xml:space="preserve"> </w:t>
      </w:r>
      <w:r w:rsidR="00952345" w:rsidRPr="00CD0E3C">
        <w:rPr>
          <w:rFonts w:ascii="Times New Roman" w:hAnsi="Times New Roman" w:cs="Times New Roman"/>
          <w:b/>
          <w:i/>
          <w:sz w:val="32"/>
          <w:szCs w:val="32"/>
          <w:u w:val="single"/>
        </w:rPr>
        <w:t>71350000-6 Науково-технічні</w:t>
      </w:r>
      <w:r w:rsidR="00952345" w:rsidRPr="00952345">
        <w:rPr>
          <w:rFonts w:ascii="Times New Roman" w:hAnsi="Times New Roman" w:cs="Times New Roman"/>
          <w:b/>
          <w:i/>
          <w:sz w:val="32"/>
          <w:szCs w:val="32"/>
          <w:u w:val="single"/>
        </w:rPr>
        <w:t xml:space="preserve"> послуги в галузі інженерії</w:t>
      </w:r>
    </w:p>
    <w:p w14:paraId="297D3664" w14:textId="77777777" w:rsidR="00AB12AF" w:rsidRPr="00CE7AD8" w:rsidRDefault="00AB12AF" w:rsidP="00A80B16">
      <w:pPr>
        <w:spacing w:after="0" w:line="240" w:lineRule="auto"/>
        <w:jc w:val="center"/>
        <w:rPr>
          <w:rFonts w:ascii="Times New Roman" w:hAnsi="Times New Roman" w:cs="Times New Roman"/>
          <w:b/>
          <w:i/>
          <w:sz w:val="28"/>
          <w:szCs w:val="28"/>
          <w:u w:val="single"/>
        </w:rPr>
      </w:pPr>
    </w:p>
    <w:bookmarkEnd w:id="0"/>
    <w:p w14:paraId="439C6C73" w14:textId="77777777" w:rsidR="00AB12AF" w:rsidRPr="00941BC1" w:rsidRDefault="00AB12AF" w:rsidP="00A80B16">
      <w:pPr>
        <w:spacing w:after="0" w:line="240" w:lineRule="auto"/>
        <w:jc w:val="center"/>
        <w:rPr>
          <w:rFonts w:ascii="Times New Roman" w:eastAsia="Mangal" w:hAnsi="Times New Roman" w:cs="Times New Roman"/>
          <w:b/>
          <w:bCs/>
          <w:lang w:eastAsia="ru-RU"/>
        </w:rPr>
      </w:pPr>
    </w:p>
    <w:p w14:paraId="62F9549D" w14:textId="77777777" w:rsidR="00AB12AF"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122FE6E6" w14:textId="77777777" w:rsidR="00AB12AF"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52B9D38E" w14:textId="77777777" w:rsidR="00AB12AF"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3DF5CBCC"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19982974" w14:textId="77777777" w:rsidR="00AB12AF" w:rsidRPr="00941BC1" w:rsidRDefault="00AB12AF" w:rsidP="00A80B16">
      <w:pPr>
        <w:spacing w:after="0" w:line="240" w:lineRule="auto"/>
        <w:rPr>
          <w:rFonts w:ascii="Times New Roman" w:eastAsia="Mangal" w:hAnsi="Times New Roman" w:cs="Times New Roman"/>
          <w:lang w:eastAsia="ru-RU"/>
        </w:rPr>
      </w:pPr>
    </w:p>
    <w:p w14:paraId="7D7B0088" w14:textId="3D946EEF" w:rsidR="00AB12AF" w:rsidRPr="008267AB" w:rsidRDefault="00AB12AF" w:rsidP="00A80B16">
      <w:pPr>
        <w:spacing w:after="0" w:line="240" w:lineRule="auto"/>
        <w:rPr>
          <w:rFonts w:ascii="Times New Roman" w:eastAsia="Mangal" w:hAnsi="Times New Roman" w:cs="Times New Roman"/>
          <w:lang w:eastAsia="ru-RU"/>
        </w:rPr>
      </w:pPr>
    </w:p>
    <w:p w14:paraId="72D066DA"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4006A65E"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5A2930A6"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93C3B99"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16C760FC"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9E05585"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2E3DD571"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bookmarkStart w:id="1" w:name="_GoBack"/>
      <w:bookmarkEnd w:id="1"/>
    </w:p>
    <w:p w14:paraId="153208ED"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3B8D1A67" w14:textId="77777777" w:rsidR="00AB12AF"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2F3AC500"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CA453D5"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4731137B"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40C52E53"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678EFB6B"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3502CD5"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65D4D5F9"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31218F32"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6F7F2D8E" w14:textId="4D4B8167" w:rsidR="00AB12AF" w:rsidRPr="00941BC1" w:rsidRDefault="00AB12AF" w:rsidP="00A80B16">
      <w:pPr>
        <w:overflowPunct w:val="0"/>
        <w:autoSpaceDE w:val="0"/>
        <w:autoSpaceDN w:val="0"/>
        <w:adjustRightInd w:val="0"/>
        <w:spacing w:after="0" w:line="240" w:lineRule="auto"/>
        <w:jc w:val="center"/>
        <w:textAlignment w:val="baseline"/>
        <w:rPr>
          <w:rFonts w:ascii="Times New Roman" w:eastAsia="Mangal" w:hAnsi="Times New Roman" w:cs="Times New Roman"/>
          <w:b/>
          <w:iCs/>
          <w:lang w:eastAsia="x-none"/>
        </w:rPr>
      </w:pPr>
      <w:r>
        <w:rPr>
          <w:rFonts w:ascii="Times New Roman" w:hAnsi="Times New Roman" w:cs="Times New Roman"/>
          <w:b/>
          <w:iCs/>
          <w:sz w:val="24"/>
          <w:szCs w:val="24"/>
        </w:rPr>
        <w:t>с. Маяки</w:t>
      </w:r>
      <w:r w:rsidRPr="00941BC1">
        <w:rPr>
          <w:rFonts w:ascii="Times New Roman" w:eastAsia="Mangal" w:hAnsi="Times New Roman" w:cs="Times New Roman"/>
          <w:b/>
          <w:iCs/>
          <w:lang w:eastAsia="x-none"/>
        </w:rPr>
        <w:t xml:space="preserve"> - 202</w:t>
      </w:r>
      <w:r w:rsidR="00FA758B">
        <w:rPr>
          <w:rFonts w:ascii="Times New Roman" w:eastAsia="Mangal" w:hAnsi="Times New Roman" w:cs="Times New Roman"/>
          <w:b/>
          <w:iCs/>
          <w:lang w:eastAsia="x-none"/>
        </w:rPr>
        <w:t>4</w:t>
      </w:r>
      <w:r w:rsidRPr="00941BC1">
        <w:rPr>
          <w:rFonts w:ascii="Times New Roman" w:eastAsia="Mangal" w:hAnsi="Times New Roman" w:cs="Times New Roman"/>
          <w:b/>
          <w:iCs/>
          <w:lang w:eastAsia="x-none"/>
        </w:rPr>
        <w:t xml:space="preserve"> рік</w:t>
      </w:r>
    </w:p>
    <w:p w14:paraId="35E46964" w14:textId="77777777" w:rsidR="00176D2B" w:rsidRDefault="00176D2B" w:rsidP="00A80B16">
      <w:pPr>
        <w:spacing w:after="0" w:line="240" w:lineRule="auto"/>
        <w:rPr>
          <w:rFonts w:ascii="Times New Roman" w:eastAsia="Times New Roman" w:hAnsi="Times New Roman" w:cs="Times New Roman"/>
          <w:sz w:val="24"/>
          <w:szCs w:val="24"/>
        </w:rPr>
      </w:pPr>
    </w:p>
    <w:p w14:paraId="16ABEDC2" w14:textId="77777777" w:rsidR="00176D2B" w:rsidRDefault="00176D2B" w:rsidP="00A80B16">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48"/>
        <w:gridCol w:w="6450"/>
      </w:tblGrid>
      <w:tr w:rsidR="00176D2B" w14:paraId="5DD7A725" w14:textId="77777777" w:rsidTr="008A2377">
        <w:trPr>
          <w:trHeight w:val="416"/>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CCCE971" w14:textId="77777777" w:rsidR="00176D2B"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lastRenderedPageBreak/>
              <w:t>№</w:t>
            </w:r>
          </w:p>
        </w:tc>
        <w:tc>
          <w:tcPr>
            <w:tcW w:w="9398" w:type="dxa"/>
            <w:gridSpan w:val="2"/>
            <w:tcBorders>
              <w:top w:val="single" w:sz="4" w:space="0" w:color="000000"/>
              <w:left w:val="single" w:sz="4" w:space="0" w:color="000000"/>
              <w:bottom w:val="single" w:sz="4" w:space="0" w:color="000000"/>
              <w:right w:val="single" w:sz="4" w:space="0" w:color="000000"/>
            </w:tcBorders>
            <w:vAlign w:val="center"/>
            <w:hideMark/>
          </w:tcPr>
          <w:p w14:paraId="3C247635" w14:textId="77777777" w:rsidR="00176D2B" w:rsidRDefault="00176D2B" w:rsidP="00A80B16">
            <w:pPr>
              <w:spacing w:after="0" w:line="240" w:lineRule="auto"/>
              <w:jc w:val="center"/>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Розділ 1. Загальні положення</w:t>
            </w:r>
          </w:p>
        </w:tc>
      </w:tr>
      <w:tr w:rsidR="00176D2B" w14:paraId="451823B3" w14:textId="77777777" w:rsidTr="008A2377">
        <w:trPr>
          <w:trHeight w:val="70"/>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353412C1" w14:textId="77777777" w:rsidR="00176D2B" w:rsidRPr="00A80B16"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1</w:t>
            </w:r>
          </w:p>
        </w:tc>
        <w:tc>
          <w:tcPr>
            <w:tcW w:w="2948" w:type="dxa"/>
            <w:tcBorders>
              <w:top w:val="single" w:sz="4" w:space="0" w:color="000000"/>
              <w:left w:val="single" w:sz="4" w:space="0" w:color="000000"/>
              <w:bottom w:val="single" w:sz="4" w:space="0" w:color="000000"/>
              <w:right w:val="single" w:sz="4" w:space="0" w:color="000000"/>
            </w:tcBorders>
            <w:vAlign w:val="center"/>
            <w:hideMark/>
          </w:tcPr>
          <w:p w14:paraId="29C04790" w14:textId="77777777" w:rsidR="00176D2B" w:rsidRPr="00A80B16"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08623CC" w14:textId="77777777" w:rsidR="00176D2B" w:rsidRPr="00A80B16"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3</w:t>
            </w:r>
          </w:p>
        </w:tc>
      </w:tr>
      <w:tr w:rsidR="00176D2B" w14:paraId="56876108" w14:textId="77777777" w:rsidTr="008A2377">
        <w:trPr>
          <w:trHeight w:val="2334"/>
          <w:jc w:val="center"/>
        </w:trPr>
        <w:tc>
          <w:tcPr>
            <w:tcW w:w="562" w:type="dxa"/>
            <w:tcBorders>
              <w:top w:val="single" w:sz="4" w:space="0" w:color="000000"/>
              <w:left w:val="single" w:sz="4" w:space="0" w:color="000000"/>
              <w:bottom w:val="single" w:sz="4" w:space="0" w:color="000000"/>
              <w:right w:val="single" w:sz="4" w:space="0" w:color="000000"/>
            </w:tcBorders>
            <w:hideMark/>
          </w:tcPr>
          <w:p w14:paraId="4A1E54A8" w14:textId="77777777" w:rsidR="00176D2B" w:rsidRPr="00A80B16"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1</w:t>
            </w:r>
          </w:p>
        </w:tc>
        <w:tc>
          <w:tcPr>
            <w:tcW w:w="2948" w:type="dxa"/>
            <w:tcBorders>
              <w:top w:val="single" w:sz="4" w:space="0" w:color="000000"/>
              <w:left w:val="single" w:sz="4" w:space="0" w:color="000000"/>
              <w:bottom w:val="single" w:sz="4" w:space="0" w:color="000000"/>
              <w:right w:val="single" w:sz="4" w:space="0" w:color="000000"/>
            </w:tcBorders>
            <w:hideMark/>
          </w:tcPr>
          <w:p w14:paraId="08A28794" w14:textId="77777777" w:rsidR="00176D2B" w:rsidRPr="00A80B16"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b/>
                <w:color w:val="000000"/>
                <w:kern w:val="2"/>
                <w:sz w:val="24"/>
                <w:szCs w:val="24"/>
                <w:lang w:eastAsia="en-US"/>
                <w14:ligatures w14:val="standardContextual"/>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2E2F9F34" w14:textId="77777777" w:rsidR="001A0AF2" w:rsidRPr="00A80B16" w:rsidRDefault="001A0AF2"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14105C7" w14:textId="73FB50F3" w:rsidR="00176D2B" w:rsidRPr="00A80B16" w:rsidRDefault="001A0AF2"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Терміни, які використовуються в цій документації, вживаються у значенні, наведеному в Законі та Особливостях.</w:t>
            </w:r>
          </w:p>
        </w:tc>
      </w:tr>
      <w:tr w:rsidR="00A80B16" w14:paraId="77EEAA14" w14:textId="77777777" w:rsidTr="008A2377">
        <w:trPr>
          <w:trHeight w:val="615"/>
          <w:jc w:val="center"/>
        </w:trPr>
        <w:tc>
          <w:tcPr>
            <w:tcW w:w="562" w:type="dxa"/>
            <w:tcBorders>
              <w:top w:val="single" w:sz="4" w:space="0" w:color="000000"/>
              <w:left w:val="single" w:sz="4" w:space="0" w:color="000000"/>
              <w:bottom w:val="single" w:sz="4" w:space="0" w:color="000000"/>
              <w:right w:val="single" w:sz="4" w:space="0" w:color="000000"/>
            </w:tcBorders>
            <w:hideMark/>
          </w:tcPr>
          <w:p w14:paraId="22A26386" w14:textId="65F5A328" w:rsidR="00A80B16" w:rsidRPr="00A80B16"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2</w:t>
            </w:r>
          </w:p>
        </w:tc>
        <w:tc>
          <w:tcPr>
            <w:tcW w:w="2948" w:type="dxa"/>
            <w:tcBorders>
              <w:top w:val="single" w:sz="4" w:space="0" w:color="000000"/>
              <w:left w:val="single" w:sz="4" w:space="0" w:color="000000"/>
              <w:bottom w:val="single" w:sz="4" w:space="0" w:color="000000"/>
              <w:right w:val="single" w:sz="4" w:space="0" w:color="000000"/>
            </w:tcBorders>
            <w:hideMark/>
          </w:tcPr>
          <w:p w14:paraId="4AD0C992" w14:textId="450BB515" w:rsidR="00A80B16" w:rsidRPr="00A80B16"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b/>
                <w:bCs/>
                <w:sz w:val="24"/>
                <w:szCs w:val="24"/>
                <w:lang w:eastAsia="ru-RU"/>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46D1C13A" w14:textId="37A8959A" w:rsidR="00A80B16" w:rsidRPr="00A80B16" w:rsidRDefault="00A80B16"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 </w:t>
            </w:r>
          </w:p>
        </w:tc>
      </w:tr>
      <w:tr w:rsidR="00A80B16" w14:paraId="28DC6834" w14:textId="77777777" w:rsidTr="008A2377">
        <w:trPr>
          <w:trHeight w:val="285"/>
          <w:jc w:val="center"/>
        </w:trPr>
        <w:tc>
          <w:tcPr>
            <w:tcW w:w="562" w:type="dxa"/>
            <w:tcBorders>
              <w:top w:val="single" w:sz="4" w:space="0" w:color="000000"/>
              <w:left w:val="single" w:sz="4" w:space="0" w:color="000000"/>
              <w:bottom w:val="single" w:sz="4" w:space="0" w:color="000000"/>
              <w:right w:val="single" w:sz="4" w:space="0" w:color="000000"/>
            </w:tcBorders>
            <w:hideMark/>
          </w:tcPr>
          <w:p w14:paraId="19FFC392" w14:textId="1CECF2EC" w:rsidR="00A80B16" w:rsidRPr="00A80B16"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2.1</w:t>
            </w:r>
          </w:p>
        </w:tc>
        <w:tc>
          <w:tcPr>
            <w:tcW w:w="2948" w:type="dxa"/>
            <w:tcBorders>
              <w:top w:val="single" w:sz="4" w:space="0" w:color="000000"/>
              <w:left w:val="single" w:sz="4" w:space="0" w:color="000000"/>
              <w:bottom w:val="single" w:sz="4" w:space="0" w:color="000000"/>
              <w:right w:val="single" w:sz="4" w:space="0" w:color="000000"/>
            </w:tcBorders>
            <w:hideMark/>
          </w:tcPr>
          <w:p w14:paraId="03FE66B9" w14:textId="54F2682E" w:rsidR="00A80B16" w:rsidRPr="00A80B16"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14:paraId="07D8F284" w14:textId="20C5DF16" w:rsidR="00A80B16" w:rsidRPr="00A80B16" w:rsidRDefault="00A80B16" w:rsidP="00A80B16">
            <w:pPr>
              <w:spacing w:after="0" w:line="240" w:lineRule="auto"/>
              <w:jc w:val="both"/>
              <w:rPr>
                <w:rFonts w:ascii="Times New Roman" w:eastAsia="Times New Roman" w:hAnsi="Times New Roman" w:cs="Times New Roman"/>
                <w:i/>
                <w:kern w:val="2"/>
                <w:sz w:val="24"/>
                <w:szCs w:val="24"/>
                <w:lang w:eastAsia="en-US"/>
                <w14:ligatures w14:val="standardContextual"/>
              </w:rPr>
            </w:pPr>
            <w:r w:rsidRPr="00A80B16">
              <w:rPr>
                <w:rFonts w:ascii="Times New Roman" w:hAnsi="Times New Roman" w:cs="Times New Roman"/>
                <w:bCs/>
                <w:iCs/>
                <w:sz w:val="24"/>
                <w:szCs w:val="24"/>
              </w:rPr>
              <w:t>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(далі — Замовник)</w:t>
            </w:r>
          </w:p>
        </w:tc>
      </w:tr>
      <w:tr w:rsidR="00A80B16" w14:paraId="53118028" w14:textId="77777777" w:rsidTr="008A2377">
        <w:trPr>
          <w:trHeight w:val="536"/>
          <w:jc w:val="center"/>
        </w:trPr>
        <w:tc>
          <w:tcPr>
            <w:tcW w:w="562" w:type="dxa"/>
            <w:tcBorders>
              <w:top w:val="single" w:sz="4" w:space="0" w:color="000000"/>
              <w:left w:val="single" w:sz="4" w:space="0" w:color="000000"/>
              <w:bottom w:val="single" w:sz="4" w:space="0" w:color="000000"/>
              <w:right w:val="single" w:sz="4" w:space="0" w:color="000000"/>
            </w:tcBorders>
            <w:hideMark/>
          </w:tcPr>
          <w:p w14:paraId="2A9659D9" w14:textId="04906732" w:rsidR="00A80B16" w:rsidRPr="00A80B16"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2.2</w:t>
            </w:r>
          </w:p>
        </w:tc>
        <w:tc>
          <w:tcPr>
            <w:tcW w:w="2948" w:type="dxa"/>
            <w:tcBorders>
              <w:top w:val="single" w:sz="4" w:space="0" w:color="000000"/>
              <w:left w:val="single" w:sz="4" w:space="0" w:color="000000"/>
              <w:bottom w:val="single" w:sz="4" w:space="0" w:color="000000"/>
              <w:right w:val="single" w:sz="4" w:space="0" w:color="000000"/>
            </w:tcBorders>
            <w:hideMark/>
          </w:tcPr>
          <w:p w14:paraId="6501B432" w14:textId="7D2CBA3A" w:rsidR="00A80B16" w:rsidRPr="00A80B16"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14:paraId="0D6ABE41" w14:textId="3CEB2EF9" w:rsidR="00A80B16" w:rsidRPr="00A80B16" w:rsidRDefault="00A80B16" w:rsidP="00A80B16">
            <w:pPr>
              <w:spacing w:after="0" w:line="240" w:lineRule="auto"/>
              <w:jc w:val="both"/>
              <w:rPr>
                <w:rFonts w:ascii="Times New Roman" w:eastAsia="Times New Roman" w:hAnsi="Times New Roman" w:cs="Times New Roman"/>
                <w:kern w:val="2"/>
                <w:sz w:val="24"/>
                <w:szCs w:val="24"/>
                <w:highlight w:val="cyan"/>
                <w:lang w:eastAsia="en-US"/>
                <w14:ligatures w14:val="standardContextual"/>
              </w:rPr>
            </w:pPr>
            <w:r w:rsidRPr="00A80B16">
              <w:rPr>
                <w:rFonts w:ascii="Times New Roman" w:hAnsi="Times New Roman" w:cs="Times New Roman"/>
                <w:bCs/>
                <w:iCs/>
                <w:sz w:val="24"/>
                <w:szCs w:val="24"/>
              </w:rPr>
              <w:t>67654, Україна, село Маяки, Одеська область, Одеський район, вулиця Богачова, 99.</w:t>
            </w:r>
          </w:p>
        </w:tc>
      </w:tr>
      <w:tr w:rsidR="00A80B16" w14:paraId="4307C6FD"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616E4F61" w14:textId="33255812" w:rsidR="00A80B16" w:rsidRPr="00A80B16"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2.3</w:t>
            </w:r>
          </w:p>
        </w:tc>
        <w:tc>
          <w:tcPr>
            <w:tcW w:w="2948" w:type="dxa"/>
            <w:tcBorders>
              <w:top w:val="single" w:sz="4" w:space="0" w:color="000000"/>
              <w:left w:val="single" w:sz="4" w:space="0" w:color="000000"/>
              <w:bottom w:val="single" w:sz="4" w:space="0" w:color="000000"/>
              <w:right w:val="single" w:sz="4" w:space="0" w:color="000000"/>
            </w:tcBorders>
            <w:hideMark/>
          </w:tcPr>
          <w:p w14:paraId="5FE815B3" w14:textId="2029B68B" w:rsidR="00A80B16" w:rsidRPr="00A80B16"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14:paraId="48681D88" w14:textId="77777777" w:rsidR="00A80B16" w:rsidRPr="00A80B16" w:rsidRDefault="00A80B16" w:rsidP="00A80B16">
            <w:pPr>
              <w:spacing w:after="0" w:line="240" w:lineRule="auto"/>
              <w:jc w:val="both"/>
              <w:rPr>
                <w:rFonts w:ascii="Times New Roman" w:hAnsi="Times New Roman" w:cs="Times New Roman"/>
                <w:bCs/>
                <w:iCs/>
                <w:sz w:val="24"/>
                <w:szCs w:val="24"/>
              </w:rPr>
            </w:pPr>
            <w:r w:rsidRPr="00A80B16">
              <w:rPr>
                <w:rFonts w:ascii="Times New Roman" w:hAnsi="Times New Roman" w:cs="Times New Roman"/>
                <w:bCs/>
                <w:iCs/>
                <w:sz w:val="24"/>
                <w:szCs w:val="24"/>
              </w:rPr>
              <w:t xml:space="preserve">Фоменко Владислав Олександрович, начальник Юридичного відділу 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w:t>
            </w:r>
          </w:p>
          <w:p w14:paraId="5D41C631" w14:textId="77777777" w:rsidR="00A80B16" w:rsidRPr="00A80B16" w:rsidRDefault="00A80B16" w:rsidP="00A80B16">
            <w:pPr>
              <w:spacing w:after="0" w:line="240" w:lineRule="auto"/>
              <w:jc w:val="both"/>
              <w:rPr>
                <w:rFonts w:ascii="Times New Roman" w:hAnsi="Times New Roman" w:cs="Times New Roman"/>
                <w:bCs/>
                <w:iCs/>
                <w:color w:val="5B9BD5"/>
                <w:sz w:val="24"/>
                <w:szCs w:val="24"/>
                <w:u w:val="single"/>
              </w:rPr>
            </w:pPr>
            <w:r w:rsidRPr="00A80B16">
              <w:rPr>
                <w:rFonts w:ascii="Times New Roman" w:hAnsi="Times New Roman" w:cs="Times New Roman"/>
                <w:bCs/>
                <w:iCs/>
                <w:sz w:val="24"/>
                <w:szCs w:val="24"/>
              </w:rPr>
              <w:t>e-</w:t>
            </w:r>
            <w:proofErr w:type="spellStart"/>
            <w:r w:rsidRPr="00A80B16">
              <w:rPr>
                <w:rFonts w:ascii="Times New Roman" w:hAnsi="Times New Roman" w:cs="Times New Roman"/>
                <w:bCs/>
                <w:iCs/>
                <w:sz w:val="24"/>
                <w:szCs w:val="24"/>
              </w:rPr>
              <w:t>mail</w:t>
            </w:r>
            <w:proofErr w:type="spellEnd"/>
            <w:r w:rsidRPr="00A80B16">
              <w:rPr>
                <w:rFonts w:ascii="Times New Roman" w:hAnsi="Times New Roman" w:cs="Times New Roman"/>
                <w:bCs/>
                <w:iCs/>
                <w:sz w:val="24"/>
                <w:szCs w:val="24"/>
              </w:rPr>
              <w:t xml:space="preserve">: </w:t>
            </w:r>
            <w:r w:rsidRPr="00A80B16">
              <w:rPr>
                <w:rFonts w:ascii="Times New Roman" w:hAnsi="Times New Roman" w:cs="Times New Roman"/>
                <w:bCs/>
                <w:iCs/>
                <w:color w:val="5B9BD5"/>
                <w:sz w:val="24"/>
                <w:szCs w:val="24"/>
                <w:u w:val="single"/>
              </w:rPr>
              <w:t xml:space="preserve">fomenkov1997@ukr.net </w:t>
            </w:r>
          </w:p>
          <w:p w14:paraId="590C2C2E" w14:textId="3F5D3332" w:rsidR="00A80B16" w:rsidRPr="00A80B16" w:rsidRDefault="00A80B16" w:rsidP="00A80B16">
            <w:pPr>
              <w:spacing w:after="0" w:line="240" w:lineRule="auto"/>
              <w:jc w:val="both"/>
              <w:rPr>
                <w:rFonts w:ascii="Times New Roman" w:eastAsia="Times New Roman" w:hAnsi="Times New Roman" w:cs="Times New Roman"/>
                <w:i/>
                <w:color w:val="FF0000"/>
                <w:kern w:val="2"/>
                <w:sz w:val="24"/>
                <w:szCs w:val="24"/>
                <w:highlight w:val="yellow"/>
                <w:lang w:eastAsia="en-US"/>
                <w14:ligatures w14:val="standardContextual"/>
              </w:rPr>
            </w:pPr>
            <w:r w:rsidRPr="00A80B16">
              <w:rPr>
                <w:rFonts w:ascii="Times New Roman" w:hAnsi="Times New Roman" w:cs="Times New Roman"/>
                <w:bCs/>
                <w:iCs/>
                <w:sz w:val="24"/>
                <w:szCs w:val="24"/>
              </w:rPr>
              <w:t>або через електрону систему публічних закупівель «</w:t>
            </w:r>
            <w:proofErr w:type="spellStart"/>
            <w:r w:rsidRPr="00A80B16">
              <w:rPr>
                <w:rFonts w:ascii="Times New Roman" w:hAnsi="Times New Roman" w:cs="Times New Roman"/>
                <w:bCs/>
                <w:iCs/>
                <w:sz w:val="24"/>
                <w:szCs w:val="24"/>
              </w:rPr>
              <w:t>ProZorro</w:t>
            </w:r>
            <w:proofErr w:type="spellEnd"/>
            <w:r w:rsidRPr="00A80B16">
              <w:rPr>
                <w:rFonts w:ascii="Times New Roman" w:hAnsi="Times New Roman" w:cs="Times New Roman"/>
                <w:bCs/>
                <w:iCs/>
                <w:sz w:val="24"/>
                <w:szCs w:val="24"/>
              </w:rPr>
              <w:t>»</w:t>
            </w:r>
          </w:p>
        </w:tc>
      </w:tr>
      <w:tr w:rsidR="00176D2B" w14:paraId="23A89803" w14:textId="77777777" w:rsidTr="008A2377">
        <w:trPr>
          <w:trHeight w:val="15"/>
          <w:jc w:val="center"/>
        </w:trPr>
        <w:tc>
          <w:tcPr>
            <w:tcW w:w="562" w:type="dxa"/>
            <w:tcBorders>
              <w:top w:val="single" w:sz="4" w:space="0" w:color="000000"/>
              <w:left w:val="single" w:sz="4" w:space="0" w:color="000000"/>
              <w:bottom w:val="single" w:sz="4" w:space="0" w:color="000000"/>
              <w:right w:val="single" w:sz="4" w:space="0" w:color="000000"/>
            </w:tcBorders>
            <w:hideMark/>
          </w:tcPr>
          <w:p w14:paraId="1C69AF6E" w14:textId="77777777" w:rsidR="00176D2B"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3</w:t>
            </w:r>
          </w:p>
        </w:tc>
        <w:tc>
          <w:tcPr>
            <w:tcW w:w="2948" w:type="dxa"/>
            <w:tcBorders>
              <w:top w:val="single" w:sz="4" w:space="0" w:color="000000"/>
              <w:left w:val="single" w:sz="4" w:space="0" w:color="000000"/>
              <w:bottom w:val="single" w:sz="4" w:space="0" w:color="000000"/>
              <w:right w:val="single" w:sz="4" w:space="0" w:color="000000"/>
            </w:tcBorders>
            <w:hideMark/>
          </w:tcPr>
          <w:p w14:paraId="1D7BC86F" w14:textId="77777777" w:rsidR="00176D2B"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14:paraId="121DFE11" w14:textId="211CA3A2" w:rsidR="00176D2B" w:rsidRPr="00FB7209" w:rsidRDefault="00176D2B" w:rsidP="00FB7209">
            <w:pPr>
              <w:widowControl w:val="0"/>
              <w:suppressAutoHyphens/>
              <w:spacing w:after="0" w:line="240" w:lineRule="auto"/>
              <w:jc w:val="both"/>
              <w:rPr>
                <w:rFonts w:ascii="Times New Roman" w:eastAsia="Times New Roman" w:hAnsi="Times New Roman" w:cs="Times New Roman"/>
                <w:bCs/>
                <w:kern w:val="2"/>
                <w:sz w:val="24"/>
                <w:szCs w:val="24"/>
                <w:lang w:eastAsia="en-US"/>
                <w14:ligatures w14:val="standardContextual"/>
              </w:rPr>
            </w:pPr>
            <w:r>
              <w:rPr>
                <w:rFonts w:ascii="Times New Roman" w:eastAsia="Times New Roman" w:hAnsi="Times New Roman" w:cs="Times New Roman"/>
                <w:bCs/>
                <w:kern w:val="2"/>
                <w:sz w:val="24"/>
                <w:szCs w:val="24"/>
                <w:lang w:eastAsia="en-US"/>
                <w14:ligatures w14:val="standardContextual"/>
              </w:rPr>
              <w:t>Відкриті торги з особливостями згідно Поста</w:t>
            </w:r>
            <w:r w:rsidR="00FB7209">
              <w:rPr>
                <w:rFonts w:ascii="Times New Roman" w:eastAsia="Times New Roman" w:hAnsi="Times New Roman" w:cs="Times New Roman"/>
                <w:bCs/>
                <w:kern w:val="2"/>
                <w:sz w:val="24"/>
                <w:szCs w:val="24"/>
                <w:lang w:eastAsia="en-US"/>
                <w14:ligatures w14:val="standardContextual"/>
              </w:rPr>
              <w:t xml:space="preserve">нови Кабінету Міністрів України </w:t>
            </w:r>
            <w:r>
              <w:rPr>
                <w:rFonts w:ascii="Times New Roman" w:eastAsia="Times New Roman" w:hAnsi="Times New Roman" w:cs="Times New Roman"/>
                <w:bCs/>
                <w:kern w:val="2"/>
                <w:sz w:val="24"/>
                <w:szCs w:val="24"/>
                <w:lang w:eastAsia="en-US"/>
                <w14:ligatures w14:val="standardContextual"/>
              </w:rPr>
              <w:t xml:space="preserve">від 12 жовтня 2022 р. № 1178 (зі змінами та доповненнями) </w:t>
            </w:r>
          </w:p>
        </w:tc>
      </w:tr>
      <w:tr w:rsidR="00176D2B" w14:paraId="12FDBA72" w14:textId="77777777" w:rsidTr="008A2377">
        <w:trPr>
          <w:trHeight w:val="240"/>
          <w:jc w:val="center"/>
        </w:trPr>
        <w:tc>
          <w:tcPr>
            <w:tcW w:w="562" w:type="dxa"/>
            <w:tcBorders>
              <w:top w:val="single" w:sz="4" w:space="0" w:color="000000"/>
              <w:left w:val="single" w:sz="4" w:space="0" w:color="000000"/>
              <w:bottom w:val="single" w:sz="4" w:space="0" w:color="000000"/>
              <w:right w:val="single" w:sz="4" w:space="0" w:color="000000"/>
            </w:tcBorders>
            <w:hideMark/>
          </w:tcPr>
          <w:p w14:paraId="15DC69A8" w14:textId="77777777" w:rsidR="00176D2B"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w:t>
            </w:r>
          </w:p>
        </w:tc>
        <w:tc>
          <w:tcPr>
            <w:tcW w:w="2948" w:type="dxa"/>
            <w:tcBorders>
              <w:top w:val="single" w:sz="4" w:space="0" w:color="000000"/>
              <w:left w:val="single" w:sz="4" w:space="0" w:color="000000"/>
              <w:bottom w:val="single" w:sz="4" w:space="0" w:color="000000"/>
              <w:right w:val="single" w:sz="4" w:space="0" w:color="000000"/>
            </w:tcBorders>
            <w:hideMark/>
          </w:tcPr>
          <w:p w14:paraId="43CE1F35" w14:textId="77777777" w:rsidR="00176D2B" w:rsidRPr="00A80B16"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b/>
                <w:color w:val="000000"/>
                <w:kern w:val="2"/>
                <w:sz w:val="24"/>
                <w:szCs w:val="24"/>
                <w:lang w:eastAsia="en-US"/>
                <w14:ligatures w14:val="standardContextual"/>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5590118A" w14:textId="77777777" w:rsidR="00176D2B" w:rsidRPr="00A80B16" w:rsidRDefault="00176D2B"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 </w:t>
            </w:r>
          </w:p>
        </w:tc>
      </w:tr>
      <w:tr w:rsidR="00176D2B" w14:paraId="33EBCFD7" w14:textId="77777777" w:rsidTr="008A237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AE65CB1" w14:textId="77777777" w:rsidR="00176D2B"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4.1</w:t>
            </w:r>
          </w:p>
        </w:tc>
        <w:tc>
          <w:tcPr>
            <w:tcW w:w="2948" w:type="dxa"/>
            <w:tcBorders>
              <w:top w:val="single" w:sz="4" w:space="0" w:color="000000"/>
              <w:left w:val="single" w:sz="4" w:space="0" w:color="000000"/>
              <w:bottom w:val="single" w:sz="4" w:space="0" w:color="000000"/>
              <w:right w:val="single" w:sz="4" w:space="0" w:color="000000"/>
            </w:tcBorders>
            <w:hideMark/>
          </w:tcPr>
          <w:p w14:paraId="627EAB65" w14:textId="77777777" w:rsidR="00176D2B" w:rsidRPr="00A80B16"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14:paraId="36E4B647" w14:textId="77777777" w:rsidR="00FB7209" w:rsidRDefault="00FB7209" w:rsidP="00A80B16">
            <w:pPr>
              <w:spacing w:after="0" w:line="240" w:lineRule="auto"/>
              <w:jc w:val="both"/>
              <w:rPr>
                <w:rFonts w:ascii="Times New Roman" w:hAnsi="Times New Roman" w:cs="Times New Roman"/>
                <w:b/>
                <w:sz w:val="24"/>
                <w:szCs w:val="24"/>
                <w:lang w:eastAsia="ru-RU"/>
              </w:rPr>
            </w:pPr>
            <w:r w:rsidRPr="00FB7209">
              <w:rPr>
                <w:rFonts w:ascii="Times New Roman" w:hAnsi="Times New Roman" w:cs="Times New Roman"/>
                <w:b/>
                <w:sz w:val="24"/>
                <w:szCs w:val="24"/>
                <w:lang w:eastAsia="ru-RU"/>
              </w:rPr>
              <w:t xml:space="preserve">Послуги з розроблення технічної документації із землеустрою щодо інвентаризації земель Маяківської сільської територіальної громади </w:t>
            </w:r>
          </w:p>
          <w:p w14:paraId="228A6FB2" w14:textId="5E4DDE5F" w:rsidR="00176D2B" w:rsidRPr="00A80B16" w:rsidRDefault="00176D2B"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A80B16">
              <w:rPr>
                <w:rFonts w:ascii="Times New Roman" w:hAnsi="Times New Roman" w:cs="Times New Roman"/>
                <w:b/>
                <w:bCs/>
                <w:iCs/>
                <w:sz w:val="24"/>
                <w:szCs w:val="24"/>
              </w:rPr>
              <w:t>(</w:t>
            </w:r>
            <w:r w:rsidR="00A80B16" w:rsidRPr="00A80B16">
              <w:rPr>
                <w:rFonts w:ascii="Times New Roman" w:hAnsi="Times New Roman" w:cs="Times New Roman"/>
                <w:b/>
                <w:bCs/>
                <w:iCs/>
                <w:sz w:val="24"/>
                <w:szCs w:val="24"/>
              </w:rPr>
              <w:t>код</w:t>
            </w:r>
            <w:r w:rsidR="007E3574">
              <w:rPr>
                <w:rFonts w:ascii="Times New Roman" w:hAnsi="Times New Roman" w:cs="Times New Roman"/>
                <w:b/>
                <w:bCs/>
                <w:iCs/>
                <w:sz w:val="24"/>
                <w:szCs w:val="24"/>
              </w:rPr>
              <w:t xml:space="preserve"> </w:t>
            </w:r>
            <w:r w:rsidR="007E3574" w:rsidRPr="007E3574">
              <w:rPr>
                <w:rFonts w:ascii="Times New Roman" w:hAnsi="Times New Roman" w:cs="Times New Roman"/>
                <w:b/>
                <w:sz w:val="24"/>
                <w:szCs w:val="24"/>
              </w:rPr>
              <w:t xml:space="preserve">ДК 021:2015: </w:t>
            </w:r>
            <w:r w:rsidR="00952345" w:rsidRPr="00952345">
              <w:rPr>
                <w:rFonts w:ascii="Times New Roman" w:hAnsi="Times New Roman" w:cs="Times New Roman"/>
                <w:b/>
                <w:sz w:val="24"/>
                <w:szCs w:val="24"/>
              </w:rPr>
              <w:t>71350000-6 Науково-технічні послуги в галузі інженерії</w:t>
            </w:r>
            <w:r w:rsidRPr="00A80B16">
              <w:rPr>
                <w:rFonts w:ascii="Times New Roman" w:hAnsi="Times New Roman" w:cs="Times New Roman"/>
                <w:b/>
                <w:sz w:val="24"/>
                <w:szCs w:val="24"/>
                <w:lang w:eastAsia="ru-RU"/>
              </w:rPr>
              <w:t>)</w:t>
            </w:r>
            <w:r w:rsidRPr="00A80B16">
              <w:rPr>
                <w:rFonts w:ascii="Times New Roman" w:eastAsia="Times New Roman" w:hAnsi="Times New Roman" w:cs="Times New Roman"/>
                <w:kern w:val="2"/>
                <w:sz w:val="24"/>
                <w:szCs w:val="24"/>
                <w:lang w:eastAsia="en-US"/>
                <w14:ligatures w14:val="standardContextual"/>
              </w:rPr>
              <w:t xml:space="preserve"> </w:t>
            </w:r>
          </w:p>
        </w:tc>
      </w:tr>
      <w:tr w:rsidR="00176D2B" w14:paraId="3D98365F"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78912C37" w14:textId="77777777" w:rsidR="00176D2B" w:rsidRDefault="00176D2B" w:rsidP="00A80B16">
            <w:pPr>
              <w:widowControl w:val="0"/>
              <w:spacing w:after="0" w:line="240" w:lineRule="auto"/>
              <w:jc w:val="center"/>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4.2</w:t>
            </w:r>
          </w:p>
        </w:tc>
        <w:tc>
          <w:tcPr>
            <w:tcW w:w="2948" w:type="dxa"/>
            <w:tcBorders>
              <w:top w:val="single" w:sz="4" w:space="0" w:color="000000"/>
              <w:left w:val="single" w:sz="4" w:space="0" w:color="000000"/>
              <w:bottom w:val="single" w:sz="4" w:space="0" w:color="000000"/>
              <w:right w:val="single" w:sz="4" w:space="0" w:color="000000"/>
            </w:tcBorders>
            <w:hideMark/>
          </w:tcPr>
          <w:p w14:paraId="745A3443" w14:textId="77777777" w:rsidR="00176D2B" w:rsidRPr="00A80B16" w:rsidRDefault="00176D2B" w:rsidP="00A80B16">
            <w:pPr>
              <w:widowControl w:val="0"/>
              <w:spacing w:after="0" w:line="240" w:lineRule="auto"/>
              <w:rPr>
                <w:rFonts w:ascii="Times New Roman" w:eastAsia="Times New Roman" w:hAnsi="Times New Roman" w:cs="Times New Roman"/>
                <w:color w:val="000000"/>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19F7417E" w14:textId="579B6CB7" w:rsidR="00176D2B" w:rsidRPr="007E3574" w:rsidRDefault="00176D2B" w:rsidP="00A80B16">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Закупівля здійснюється щодо предмет</w:t>
            </w:r>
            <w:r w:rsidRPr="00A80B16">
              <w:rPr>
                <w:rFonts w:ascii="Times New Roman" w:eastAsia="Times New Roman" w:hAnsi="Times New Roman" w:cs="Times New Roman"/>
                <w:kern w:val="2"/>
                <w:sz w:val="24"/>
                <w:szCs w:val="24"/>
                <w:lang w:eastAsia="en-US"/>
                <w14:ligatures w14:val="standardContextual"/>
              </w:rPr>
              <w:t>а</w:t>
            </w:r>
            <w:r w:rsidRPr="00A80B16">
              <w:rPr>
                <w:rFonts w:ascii="Times New Roman" w:eastAsia="Times New Roman" w:hAnsi="Times New Roman" w:cs="Times New Roman"/>
                <w:color w:val="000000"/>
                <w:kern w:val="2"/>
                <w:sz w:val="24"/>
                <w:szCs w:val="24"/>
                <w:lang w:eastAsia="en-US"/>
                <w14:ligatures w14:val="standardContextual"/>
              </w:rPr>
              <w:t xml:space="preserve"> закупівлі в цілому.</w:t>
            </w:r>
          </w:p>
        </w:tc>
      </w:tr>
      <w:tr w:rsidR="00176D2B" w14:paraId="537FA308" w14:textId="77777777" w:rsidTr="008A2377">
        <w:trPr>
          <w:trHeight w:val="70"/>
          <w:jc w:val="center"/>
        </w:trPr>
        <w:tc>
          <w:tcPr>
            <w:tcW w:w="562" w:type="dxa"/>
            <w:tcBorders>
              <w:top w:val="single" w:sz="4" w:space="0" w:color="000000"/>
              <w:left w:val="single" w:sz="4" w:space="0" w:color="000000"/>
              <w:bottom w:val="single" w:sz="4" w:space="0" w:color="000000"/>
              <w:right w:val="single" w:sz="4" w:space="0" w:color="000000"/>
            </w:tcBorders>
            <w:hideMark/>
          </w:tcPr>
          <w:p w14:paraId="136AABD0" w14:textId="77777777" w:rsidR="00176D2B" w:rsidRDefault="00176D2B" w:rsidP="00A80B16">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4.3</w:t>
            </w:r>
          </w:p>
        </w:tc>
        <w:tc>
          <w:tcPr>
            <w:tcW w:w="2948" w:type="dxa"/>
            <w:tcBorders>
              <w:top w:val="single" w:sz="4" w:space="0" w:color="000000"/>
              <w:left w:val="single" w:sz="4" w:space="0" w:color="000000"/>
              <w:bottom w:val="single" w:sz="4" w:space="0" w:color="000000"/>
              <w:right w:val="single" w:sz="4" w:space="0" w:color="000000"/>
            </w:tcBorders>
            <w:hideMark/>
          </w:tcPr>
          <w:p w14:paraId="7E4E011B" w14:textId="77777777" w:rsidR="00176D2B" w:rsidRDefault="00176D2B" w:rsidP="00A80B16">
            <w:pPr>
              <w:widowControl w:val="0"/>
              <w:spacing w:after="0" w:line="240" w:lineRule="auto"/>
              <w:rPr>
                <w:rFonts w:ascii="Times New Roman" w:eastAsia="Times New Roman" w:hAnsi="Times New Roman" w:cs="Times New Roman"/>
                <w:color w:val="000000"/>
                <w:kern w:val="2"/>
                <w:sz w:val="24"/>
                <w:szCs w:val="24"/>
                <w:highlight w:val="yellow"/>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Обсяг надання послуги, місце надання</w:t>
            </w:r>
          </w:p>
        </w:tc>
        <w:tc>
          <w:tcPr>
            <w:tcW w:w="6450" w:type="dxa"/>
            <w:tcBorders>
              <w:top w:val="single" w:sz="4" w:space="0" w:color="000000"/>
              <w:left w:val="single" w:sz="4" w:space="0" w:color="000000"/>
              <w:bottom w:val="single" w:sz="4" w:space="0" w:color="000000"/>
              <w:right w:val="single" w:sz="4" w:space="0" w:color="000000"/>
            </w:tcBorders>
          </w:tcPr>
          <w:p w14:paraId="1DA4B9FB" w14:textId="1A4C3D17" w:rsidR="00176D2B" w:rsidRPr="00952345" w:rsidRDefault="00176D2B" w:rsidP="00952345">
            <w:pPr>
              <w:spacing w:after="0" w:line="240" w:lineRule="auto"/>
              <w:jc w:val="both"/>
              <w:rPr>
                <w:rFonts w:ascii="Times New Roman" w:hAnsi="Times New Roman" w:cs="Times New Roman"/>
                <w:b/>
                <w:bCs/>
                <w:kern w:val="2"/>
                <w:sz w:val="24"/>
                <w:szCs w:val="24"/>
                <w:lang w:eastAsia="ru-RU"/>
                <w14:ligatures w14:val="standardContextual"/>
              </w:rPr>
            </w:pPr>
            <w:r w:rsidRPr="00176D2B">
              <w:rPr>
                <w:rFonts w:ascii="Times New Roman" w:eastAsia="Times New Roman" w:hAnsi="Times New Roman" w:cs="Times New Roman"/>
                <w:kern w:val="2"/>
                <w:sz w:val="24"/>
                <w:szCs w:val="24"/>
                <w:lang w:eastAsia="en-US"/>
                <w14:ligatures w14:val="standardContextual"/>
              </w:rPr>
              <w:t>Обсяги</w:t>
            </w:r>
            <w:r w:rsidR="00952345">
              <w:rPr>
                <w:rFonts w:ascii="Times New Roman" w:eastAsia="Times New Roman" w:hAnsi="Times New Roman" w:cs="Times New Roman"/>
                <w:kern w:val="2"/>
                <w:sz w:val="24"/>
                <w:szCs w:val="24"/>
                <w:lang w:eastAsia="en-US"/>
                <w14:ligatures w14:val="standardContextual"/>
              </w:rPr>
              <w:t xml:space="preserve"> та м</w:t>
            </w:r>
            <w:r w:rsidR="00952345" w:rsidRPr="00176D2B">
              <w:rPr>
                <w:rFonts w:ascii="Times New Roman" w:eastAsia="Times New Roman" w:hAnsi="Times New Roman" w:cs="Times New Roman"/>
                <w:kern w:val="2"/>
                <w:sz w:val="24"/>
                <w:szCs w:val="24"/>
                <w:lang w:eastAsia="en-US"/>
                <w14:ligatures w14:val="standardContextual"/>
              </w:rPr>
              <w:t>ісце, де повинні бути виконані роботи чи надані послуги</w:t>
            </w:r>
            <w:r w:rsidRPr="00176D2B">
              <w:rPr>
                <w:rFonts w:ascii="Times New Roman" w:eastAsia="Times New Roman" w:hAnsi="Times New Roman" w:cs="Times New Roman"/>
                <w:kern w:val="2"/>
                <w:sz w:val="24"/>
                <w:szCs w:val="24"/>
                <w:lang w:eastAsia="en-US"/>
                <w14:ligatures w14:val="standardContextual"/>
              </w:rPr>
              <w:t>:</w:t>
            </w:r>
            <w:r w:rsidRPr="00176D2B">
              <w:rPr>
                <w:rFonts w:ascii="Times New Roman" w:hAnsi="Times New Roman" w:cs="Times New Roman"/>
                <w:bCs/>
                <w:kern w:val="2"/>
                <w:sz w:val="24"/>
                <w:szCs w:val="24"/>
                <w:lang w:eastAsia="ru-RU"/>
                <w14:ligatures w14:val="standardContextual"/>
              </w:rPr>
              <w:t xml:space="preserve"> відповідно до</w:t>
            </w:r>
            <w:r w:rsidRPr="00176D2B">
              <w:rPr>
                <w:rFonts w:ascii="Times New Roman" w:eastAsia="Times New Roman" w:hAnsi="Times New Roman" w:cs="Times New Roman"/>
                <w:bCs/>
                <w:kern w:val="2"/>
                <w:sz w:val="24"/>
                <w:szCs w:val="24"/>
                <w:lang w:eastAsia="en-US"/>
                <w14:ligatures w14:val="standardContextual"/>
              </w:rPr>
              <w:t xml:space="preserve"> Додатку 2 (Технічні, якісні та кількісні характеристики предмета закупівлі)</w:t>
            </w:r>
          </w:p>
        </w:tc>
      </w:tr>
      <w:tr w:rsidR="00176D2B" w14:paraId="22213552" w14:textId="77777777" w:rsidTr="008A2377">
        <w:trPr>
          <w:trHeight w:val="645"/>
          <w:jc w:val="center"/>
        </w:trPr>
        <w:tc>
          <w:tcPr>
            <w:tcW w:w="562" w:type="dxa"/>
            <w:tcBorders>
              <w:top w:val="single" w:sz="4" w:space="0" w:color="000000"/>
              <w:left w:val="single" w:sz="4" w:space="0" w:color="000000"/>
              <w:bottom w:val="single" w:sz="4" w:space="0" w:color="000000"/>
              <w:right w:val="single" w:sz="4" w:space="0" w:color="000000"/>
            </w:tcBorders>
            <w:hideMark/>
          </w:tcPr>
          <w:p w14:paraId="629E435E" w14:textId="77777777" w:rsidR="00176D2B" w:rsidRDefault="00176D2B" w:rsidP="00A80B16">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4.4</w:t>
            </w:r>
          </w:p>
        </w:tc>
        <w:tc>
          <w:tcPr>
            <w:tcW w:w="2948" w:type="dxa"/>
            <w:tcBorders>
              <w:top w:val="single" w:sz="4" w:space="0" w:color="000000"/>
              <w:left w:val="single" w:sz="4" w:space="0" w:color="000000"/>
              <w:bottom w:val="single" w:sz="4" w:space="0" w:color="000000"/>
              <w:right w:val="single" w:sz="4" w:space="0" w:color="000000"/>
            </w:tcBorders>
            <w:hideMark/>
          </w:tcPr>
          <w:p w14:paraId="6C8B68B4" w14:textId="77777777" w:rsidR="00176D2B" w:rsidRPr="00CD0E3C" w:rsidRDefault="00176D2B" w:rsidP="00A80B16">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CD0E3C">
              <w:rPr>
                <w:rFonts w:ascii="Times New Roman" w:eastAsia="Times New Roman" w:hAnsi="Times New Roman" w:cs="Times New Roman"/>
                <w:color w:val="000000"/>
                <w:kern w:val="2"/>
                <w:sz w:val="24"/>
                <w:szCs w:val="24"/>
                <w:lang w:eastAsia="en-US"/>
                <w14:ligatures w14:val="standardContextual"/>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3B3CAF63" w14:textId="4070956C" w:rsidR="00176D2B" w:rsidRPr="00CD0E3C" w:rsidRDefault="00F06E6B" w:rsidP="00952345">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CD0E3C">
              <w:rPr>
                <w:rFonts w:ascii="Times New Roman" w:eastAsia="Times New Roman" w:hAnsi="Times New Roman" w:cs="Times New Roman"/>
                <w:kern w:val="2"/>
                <w:sz w:val="24"/>
                <w:szCs w:val="24"/>
                <w:lang w:eastAsia="en-US"/>
                <w14:ligatures w14:val="standardContextual"/>
              </w:rPr>
              <w:t>до  3</w:t>
            </w:r>
            <w:r w:rsidR="00176D2B" w:rsidRPr="00CD0E3C">
              <w:rPr>
                <w:rFonts w:ascii="Times New Roman" w:eastAsia="Times New Roman" w:hAnsi="Times New Roman" w:cs="Times New Roman"/>
                <w:kern w:val="2"/>
                <w:sz w:val="24"/>
                <w:szCs w:val="24"/>
                <w:lang w:eastAsia="en-US"/>
                <w14:ligatures w14:val="standardContextual"/>
              </w:rPr>
              <w:t>1 грудня 202</w:t>
            </w:r>
            <w:r w:rsidR="00952345" w:rsidRPr="00CD0E3C">
              <w:rPr>
                <w:rFonts w:ascii="Times New Roman" w:eastAsia="Times New Roman" w:hAnsi="Times New Roman" w:cs="Times New Roman"/>
                <w:kern w:val="2"/>
                <w:sz w:val="24"/>
                <w:szCs w:val="24"/>
                <w:lang w:eastAsia="en-US"/>
                <w14:ligatures w14:val="standardContextual"/>
              </w:rPr>
              <w:t>4</w:t>
            </w:r>
            <w:r w:rsidR="00176D2B" w:rsidRPr="00CD0E3C">
              <w:rPr>
                <w:rFonts w:ascii="Times New Roman" w:eastAsia="Times New Roman" w:hAnsi="Times New Roman" w:cs="Times New Roman"/>
                <w:kern w:val="2"/>
                <w:sz w:val="24"/>
                <w:szCs w:val="24"/>
                <w:lang w:eastAsia="en-US"/>
                <w14:ligatures w14:val="standardContextual"/>
              </w:rPr>
              <w:t xml:space="preserve"> року.</w:t>
            </w:r>
          </w:p>
        </w:tc>
      </w:tr>
      <w:tr w:rsidR="00F06E6B" w14:paraId="185FBC80" w14:textId="77777777" w:rsidTr="008A2377">
        <w:trPr>
          <w:trHeight w:val="70"/>
          <w:jc w:val="center"/>
        </w:trPr>
        <w:tc>
          <w:tcPr>
            <w:tcW w:w="562" w:type="dxa"/>
            <w:tcBorders>
              <w:top w:val="single" w:sz="4" w:space="0" w:color="000000"/>
              <w:left w:val="single" w:sz="4" w:space="0" w:color="000000"/>
              <w:bottom w:val="single" w:sz="4" w:space="0" w:color="000000"/>
              <w:right w:val="single" w:sz="4" w:space="0" w:color="000000"/>
            </w:tcBorders>
          </w:tcPr>
          <w:p w14:paraId="702D144E" w14:textId="3AF6C638" w:rsidR="00F06E6B" w:rsidRDefault="00F06E6B" w:rsidP="00F06E6B">
            <w:pPr>
              <w:widowControl w:val="0"/>
              <w:spacing w:after="0" w:line="240" w:lineRule="auto"/>
              <w:jc w:val="center"/>
              <w:rPr>
                <w:rFonts w:ascii="Times New Roman" w:eastAsia="Times New Roman" w:hAnsi="Times New Roman" w:cs="Times New Roman"/>
                <w:color w:val="000000"/>
                <w:kern w:val="2"/>
                <w:sz w:val="24"/>
                <w:szCs w:val="24"/>
                <w:lang w:eastAsia="en-US"/>
                <w14:ligatures w14:val="standardContextual"/>
              </w:rPr>
            </w:pPr>
            <w:r w:rsidRPr="00941BC1">
              <w:rPr>
                <w:rFonts w:ascii="Times New Roman" w:eastAsia="Mangal" w:hAnsi="Times New Roman" w:cs="Times New Roman"/>
                <w:lang w:eastAsia="ru-RU"/>
              </w:rPr>
              <w:t>4.</w:t>
            </w:r>
            <w:r>
              <w:rPr>
                <w:rFonts w:ascii="Times New Roman" w:eastAsia="Mangal" w:hAnsi="Times New Roman" w:cs="Times New Roman"/>
                <w:lang w:eastAsia="ru-RU"/>
              </w:rPr>
              <w:t>5</w:t>
            </w:r>
          </w:p>
        </w:tc>
        <w:tc>
          <w:tcPr>
            <w:tcW w:w="2948" w:type="dxa"/>
            <w:tcBorders>
              <w:top w:val="single" w:sz="4" w:space="0" w:color="000000"/>
              <w:left w:val="single" w:sz="4" w:space="0" w:color="000000"/>
              <w:bottom w:val="single" w:sz="4" w:space="0" w:color="000000"/>
              <w:right w:val="single" w:sz="4" w:space="0" w:color="000000"/>
            </w:tcBorders>
          </w:tcPr>
          <w:p w14:paraId="0C70EE19" w14:textId="131D0DCB" w:rsidR="00F06E6B" w:rsidRPr="001D43F4" w:rsidRDefault="00F06E6B" w:rsidP="00F06E6B">
            <w:pPr>
              <w:widowControl w:val="0"/>
              <w:spacing w:after="0" w:line="240" w:lineRule="auto"/>
              <w:rPr>
                <w:rFonts w:ascii="Times New Roman" w:eastAsia="Times New Roman" w:hAnsi="Times New Roman" w:cs="Times New Roman"/>
                <w:color w:val="000000"/>
                <w:kern w:val="2"/>
                <w:sz w:val="24"/>
                <w:szCs w:val="24"/>
                <w:lang w:eastAsia="en-US"/>
                <w14:ligatures w14:val="standardContextual"/>
              </w:rPr>
            </w:pPr>
            <w:r w:rsidRPr="001D43F4">
              <w:rPr>
                <w:rFonts w:ascii="Times New Roman" w:eastAsia="Mangal" w:hAnsi="Times New Roman" w:cs="Times New Roman"/>
                <w:lang w:eastAsia="ru-RU"/>
              </w:rPr>
              <w:t xml:space="preserve">Розмір бюджетного призначення за кошторисом або очікувана вартість </w:t>
            </w:r>
            <w:r w:rsidRPr="001D43F4">
              <w:rPr>
                <w:rFonts w:ascii="Times New Roman" w:eastAsia="Mangal" w:hAnsi="Times New Roman" w:cs="Times New Roman"/>
                <w:lang w:eastAsia="ru-RU"/>
              </w:rPr>
              <w:lastRenderedPageBreak/>
              <w:t>предмету закупівлі</w:t>
            </w:r>
          </w:p>
        </w:tc>
        <w:tc>
          <w:tcPr>
            <w:tcW w:w="6450" w:type="dxa"/>
            <w:tcBorders>
              <w:top w:val="single" w:sz="4" w:space="0" w:color="000000"/>
              <w:left w:val="single" w:sz="4" w:space="0" w:color="000000"/>
              <w:bottom w:val="single" w:sz="4" w:space="0" w:color="000000"/>
              <w:right w:val="single" w:sz="4" w:space="0" w:color="000000"/>
            </w:tcBorders>
          </w:tcPr>
          <w:p w14:paraId="5CA6D812" w14:textId="77777777" w:rsidR="00F06E6B" w:rsidRPr="001D43F4" w:rsidRDefault="00F06E6B" w:rsidP="00F06E6B">
            <w:pPr>
              <w:spacing w:after="0" w:line="240" w:lineRule="auto"/>
              <w:jc w:val="both"/>
              <w:rPr>
                <w:rFonts w:ascii="Times New Roman" w:hAnsi="Times New Roman" w:cs="Times New Roman"/>
              </w:rPr>
            </w:pPr>
            <w:r w:rsidRPr="001D43F4">
              <w:rPr>
                <w:rFonts w:ascii="Times New Roman" w:hAnsi="Times New Roman" w:cs="Times New Roman"/>
              </w:rPr>
              <w:lastRenderedPageBreak/>
              <w:t>Загальна очікувана вартість предмета закупівлі:</w:t>
            </w:r>
          </w:p>
          <w:p w14:paraId="636AEF00" w14:textId="5986FDC6" w:rsidR="00F06E6B" w:rsidRPr="001D43F4" w:rsidRDefault="001D43F4" w:rsidP="00CD0E3C">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1D43F4">
              <w:rPr>
                <w:rFonts w:ascii="Times New Roman" w:hAnsi="Times New Roman" w:cs="Times New Roman"/>
              </w:rPr>
              <w:t>43 000,00</w:t>
            </w:r>
            <w:r w:rsidR="00CD0E3C" w:rsidRPr="001D43F4">
              <w:rPr>
                <w:rFonts w:ascii="Times New Roman" w:hAnsi="Times New Roman" w:cs="Times New Roman"/>
              </w:rPr>
              <w:t xml:space="preserve"> грн.</w:t>
            </w:r>
            <w:r w:rsidR="00F06E6B" w:rsidRPr="001D43F4">
              <w:rPr>
                <w:rFonts w:ascii="Times New Roman" w:hAnsi="Times New Roman" w:cs="Times New Roman"/>
              </w:rPr>
              <w:t xml:space="preserve"> (</w:t>
            </w:r>
            <w:r w:rsidRPr="001D43F4">
              <w:rPr>
                <w:rFonts w:ascii="Times New Roman" w:hAnsi="Times New Roman" w:cs="Times New Roman"/>
              </w:rPr>
              <w:t>Сорок три тисячі гривень 00 копійок</w:t>
            </w:r>
            <w:r w:rsidR="00F06E6B" w:rsidRPr="001D43F4">
              <w:rPr>
                <w:rFonts w:ascii="Times New Roman" w:hAnsi="Times New Roman" w:cs="Times New Roman"/>
              </w:rPr>
              <w:t>) з ПДВ</w:t>
            </w:r>
          </w:p>
        </w:tc>
      </w:tr>
      <w:tr w:rsidR="00F06E6B" w14:paraId="026BE0FA" w14:textId="77777777" w:rsidTr="008A2377">
        <w:trPr>
          <w:trHeight w:val="70"/>
          <w:jc w:val="center"/>
        </w:trPr>
        <w:tc>
          <w:tcPr>
            <w:tcW w:w="562" w:type="dxa"/>
            <w:tcBorders>
              <w:top w:val="single" w:sz="4" w:space="0" w:color="000000"/>
              <w:left w:val="single" w:sz="4" w:space="0" w:color="000000"/>
              <w:bottom w:val="single" w:sz="4" w:space="0" w:color="000000"/>
              <w:right w:val="single" w:sz="4" w:space="0" w:color="000000"/>
            </w:tcBorders>
          </w:tcPr>
          <w:p w14:paraId="1CAABF59" w14:textId="4D034EDC" w:rsidR="00F06E6B" w:rsidRDefault="00F06E6B" w:rsidP="00F06E6B">
            <w:pPr>
              <w:widowControl w:val="0"/>
              <w:spacing w:after="0" w:line="240" w:lineRule="auto"/>
              <w:jc w:val="center"/>
              <w:rPr>
                <w:rFonts w:ascii="Times New Roman" w:eastAsia="Times New Roman" w:hAnsi="Times New Roman" w:cs="Times New Roman"/>
                <w:color w:val="000000"/>
                <w:kern w:val="2"/>
                <w:sz w:val="24"/>
                <w:szCs w:val="24"/>
                <w:lang w:eastAsia="en-US"/>
                <w14:ligatures w14:val="standardContextual"/>
              </w:rPr>
            </w:pPr>
            <w:r w:rsidRPr="00941BC1">
              <w:rPr>
                <w:rFonts w:ascii="Times New Roman" w:eastAsia="Mangal" w:hAnsi="Times New Roman" w:cs="Times New Roman"/>
                <w:lang w:eastAsia="ru-RU"/>
              </w:rPr>
              <w:t>4.</w:t>
            </w:r>
            <w:r>
              <w:rPr>
                <w:rFonts w:ascii="Times New Roman" w:eastAsia="Mangal" w:hAnsi="Times New Roman" w:cs="Times New Roman"/>
                <w:lang w:eastAsia="ru-RU"/>
              </w:rPr>
              <w:t>6</w:t>
            </w:r>
          </w:p>
        </w:tc>
        <w:tc>
          <w:tcPr>
            <w:tcW w:w="2948" w:type="dxa"/>
            <w:tcBorders>
              <w:top w:val="single" w:sz="4" w:space="0" w:color="000000"/>
              <w:left w:val="single" w:sz="4" w:space="0" w:color="000000"/>
              <w:bottom w:val="single" w:sz="4" w:space="0" w:color="000000"/>
              <w:right w:val="single" w:sz="4" w:space="0" w:color="000000"/>
            </w:tcBorders>
          </w:tcPr>
          <w:p w14:paraId="5D7B7B7E" w14:textId="5ABE5C4E" w:rsidR="00F06E6B" w:rsidRDefault="00F06E6B" w:rsidP="00F06E6B">
            <w:pPr>
              <w:widowControl w:val="0"/>
              <w:spacing w:after="0" w:line="240" w:lineRule="auto"/>
              <w:rPr>
                <w:rFonts w:ascii="Times New Roman" w:eastAsia="Times New Roman" w:hAnsi="Times New Roman" w:cs="Times New Roman"/>
                <w:color w:val="000000"/>
                <w:kern w:val="2"/>
                <w:sz w:val="24"/>
                <w:szCs w:val="24"/>
                <w:lang w:eastAsia="en-US"/>
                <w14:ligatures w14:val="standardContextual"/>
              </w:rPr>
            </w:pPr>
            <w:r w:rsidRPr="00941BC1">
              <w:rPr>
                <w:rFonts w:ascii="Times New Roman" w:eastAsia="Mangal" w:hAnsi="Times New Roman" w:cs="Times New Roman"/>
                <w:lang w:eastAsia="ru-RU"/>
              </w:rPr>
              <w:t>Розмір мінімального кроку пониження ціни</w:t>
            </w:r>
          </w:p>
        </w:tc>
        <w:tc>
          <w:tcPr>
            <w:tcW w:w="6450" w:type="dxa"/>
            <w:tcBorders>
              <w:top w:val="single" w:sz="4" w:space="0" w:color="000000"/>
              <w:left w:val="single" w:sz="4" w:space="0" w:color="000000"/>
              <w:bottom w:val="single" w:sz="4" w:space="0" w:color="000000"/>
              <w:right w:val="single" w:sz="4" w:space="0" w:color="000000"/>
            </w:tcBorders>
          </w:tcPr>
          <w:p w14:paraId="653D7985" w14:textId="53E8157E" w:rsidR="00F06E6B" w:rsidRDefault="00F06E6B" w:rsidP="00F06E6B">
            <w:pPr>
              <w:widowControl w:val="0"/>
              <w:spacing w:after="0" w:line="240" w:lineRule="auto"/>
              <w:rPr>
                <w:rFonts w:ascii="Times New Roman" w:eastAsia="Times New Roman" w:hAnsi="Times New Roman" w:cs="Times New Roman"/>
                <w:kern w:val="2"/>
                <w:sz w:val="24"/>
                <w:szCs w:val="24"/>
                <w:highlight w:val="red"/>
                <w:lang w:eastAsia="en-US"/>
                <w14:ligatures w14:val="standardContextual"/>
              </w:rPr>
            </w:pPr>
            <w:r w:rsidRPr="00941BC1">
              <w:rPr>
                <w:rFonts w:ascii="Times New Roman" w:hAnsi="Times New Roman" w:cs="Times New Roman"/>
              </w:rPr>
              <w:t xml:space="preserve">Розмір мінімального кроку пониження ціни під час електронного аукціону складає: 0,5 % очікуваної вартості закупівлі </w:t>
            </w:r>
          </w:p>
        </w:tc>
      </w:tr>
      <w:tr w:rsidR="00F06E6B" w14:paraId="47082C54" w14:textId="77777777" w:rsidTr="008A2377">
        <w:trPr>
          <w:trHeight w:val="70"/>
          <w:jc w:val="center"/>
        </w:trPr>
        <w:tc>
          <w:tcPr>
            <w:tcW w:w="562" w:type="dxa"/>
            <w:tcBorders>
              <w:top w:val="single" w:sz="4" w:space="0" w:color="000000"/>
              <w:left w:val="single" w:sz="4" w:space="0" w:color="000000"/>
              <w:bottom w:val="single" w:sz="4" w:space="0" w:color="000000"/>
              <w:right w:val="single" w:sz="4" w:space="0" w:color="000000"/>
            </w:tcBorders>
            <w:hideMark/>
          </w:tcPr>
          <w:p w14:paraId="6F0741C9"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5</w:t>
            </w:r>
          </w:p>
        </w:tc>
        <w:tc>
          <w:tcPr>
            <w:tcW w:w="2948" w:type="dxa"/>
            <w:tcBorders>
              <w:top w:val="single" w:sz="4" w:space="0" w:color="000000"/>
              <w:left w:val="single" w:sz="4" w:space="0" w:color="000000"/>
              <w:bottom w:val="single" w:sz="4" w:space="0" w:color="000000"/>
              <w:right w:val="single" w:sz="4" w:space="0" w:color="000000"/>
            </w:tcBorders>
            <w:hideMark/>
          </w:tcPr>
          <w:p w14:paraId="0473A24D"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Недискримінація учасників</w:t>
            </w:r>
            <w:r>
              <w:rPr>
                <w:rFonts w:ascii="Times New Roman" w:eastAsia="Times New Roman" w:hAnsi="Times New Roman" w:cs="Times New Roman"/>
                <w:kern w:val="2"/>
                <w:sz w:val="24"/>
                <w:szCs w:val="24"/>
                <w:lang w:eastAsia="en-US"/>
                <w14:ligatures w14:val="standardContextual"/>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63261533" w14:textId="77777777" w:rsidR="00F06E6B" w:rsidRDefault="00F06E6B" w:rsidP="00F06E6B">
            <w:pPr>
              <w:widowControl w:val="0"/>
              <w:spacing w:after="0" w:line="240" w:lineRule="auto"/>
              <w:ind w:right="14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06E6B" w14:paraId="48064747" w14:textId="77777777" w:rsidTr="008A2377">
        <w:trPr>
          <w:trHeight w:val="70"/>
          <w:jc w:val="center"/>
        </w:trPr>
        <w:tc>
          <w:tcPr>
            <w:tcW w:w="562" w:type="dxa"/>
            <w:tcBorders>
              <w:top w:val="single" w:sz="4" w:space="0" w:color="000000"/>
              <w:left w:val="single" w:sz="4" w:space="0" w:color="000000"/>
              <w:bottom w:val="single" w:sz="4" w:space="0" w:color="000000"/>
              <w:right w:val="single" w:sz="4" w:space="0" w:color="000000"/>
            </w:tcBorders>
            <w:hideMark/>
          </w:tcPr>
          <w:p w14:paraId="1F997473"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6</w:t>
            </w:r>
          </w:p>
        </w:tc>
        <w:tc>
          <w:tcPr>
            <w:tcW w:w="2948" w:type="dxa"/>
            <w:tcBorders>
              <w:top w:val="single" w:sz="4" w:space="0" w:color="000000"/>
              <w:left w:val="single" w:sz="4" w:space="0" w:color="000000"/>
              <w:bottom w:val="single" w:sz="4" w:space="0" w:color="000000"/>
              <w:right w:val="single" w:sz="4" w:space="0" w:color="000000"/>
            </w:tcBorders>
            <w:hideMark/>
          </w:tcPr>
          <w:p w14:paraId="5D1522C3"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Валюта, у якій повинна бути зазначена ціна тендерної пропозиції</w:t>
            </w:r>
            <w:r>
              <w:rPr>
                <w:rFonts w:ascii="Times New Roman" w:eastAsia="Times New Roman" w:hAnsi="Times New Roman" w:cs="Times New Roman"/>
                <w:kern w:val="2"/>
                <w:sz w:val="24"/>
                <w:szCs w:val="24"/>
                <w:lang w:eastAsia="en-US"/>
                <w14:ligatures w14:val="standardContextual"/>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0EE37B85" w14:textId="77777777" w:rsidR="00F06E6B" w:rsidRDefault="00F06E6B" w:rsidP="00F06E6B">
            <w:pPr>
              <w:widowControl w:val="0"/>
              <w:spacing w:after="0" w:line="240" w:lineRule="auto"/>
              <w:ind w:right="14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Валютою тендерної пропозиції є гривня.</w:t>
            </w:r>
            <w:r>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b/>
                <w:i/>
                <w:color w:val="000000"/>
                <w:kern w:val="2"/>
                <w:sz w:val="24"/>
                <w:szCs w:val="24"/>
                <w:lang w:eastAsia="en-US"/>
                <w14:ligatures w14:val="standardContextual"/>
              </w:rPr>
              <w:t>У разі якщо учасником процедури закупівлі є нерезидент</w:t>
            </w:r>
            <w:r>
              <w:rPr>
                <w:rFonts w:ascii="Times New Roman" w:eastAsia="Times New Roman" w:hAnsi="Times New Roman" w:cs="Times New Roman"/>
                <w:b/>
                <w:color w:val="000000"/>
                <w:kern w:val="2"/>
                <w:sz w:val="24"/>
                <w:szCs w:val="24"/>
                <w:lang w:eastAsia="en-US"/>
                <w14:ligatures w14:val="standardContextual"/>
              </w:rPr>
              <w:t xml:space="preserve">,  </w:t>
            </w:r>
            <w:r>
              <w:rPr>
                <w:rFonts w:ascii="Times New Roman" w:eastAsia="Times New Roman" w:hAnsi="Times New Roman" w:cs="Times New Roman"/>
                <w:color w:val="000000"/>
                <w:kern w:val="2"/>
                <w:sz w:val="24"/>
                <w:szCs w:val="24"/>
                <w:lang w:eastAsia="en-US"/>
                <w14:ligatures w14:val="standardContextual"/>
              </w:rPr>
              <w:t xml:space="preserve">такий </w:t>
            </w:r>
            <w:r>
              <w:rPr>
                <w:rFonts w:ascii="Times New Roman" w:eastAsia="Times New Roman" w:hAnsi="Times New Roman" w:cs="Times New Roman"/>
                <w:kern w:val="2"/>
                <w:sz w:val="24"/>
                <w:szCs w:val="24"/>
                <w:lang w:eastAsia="en-US"/>
                <w14:ligatures w14:val="standardContextual"/>
              </w:rPr>
              <w:t>у</w:t>
            </w:r>
            <w:r>
              <w:rPr>
                <w:rFonts w:ascii="Times New Roman" w:eastAsia="Times New Roman" w:hAnsi="Times New Roman" w:cs="Times New Roman"/>
                <w:color w:val="000000"/>
                <w:kern w:val="2"/>
                <w:sz w:val="24"/>
                <w:szCs w:val="24"/>
                <w:lang w:eastAsia="en-US"/>
                <w14:ligatures w14:val="standardContextual"/>
              </w:rPr>
              <w:t>часник зазначає ціну пропозиції в електронній системі закупівель у валюті – гривня.</w:t>
            </w:r>
          </w:p>
        </w:tc>
      </w:tr>
      <w:tr w:rsidR="00F06E6B" w14:paraId="08F9F752"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33E93DD8"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7</w:t>
            </w:r>
          </w:p>
        </w:tc>
        <w:tc>
          <w:tcPr>
            <w:tcW w:w="2948" w:type="dxa"/>
            <w:tcBorders>
              <w:top w:val="single" w:sz="4" w:space="0" w:color="000000"/>
              <w:left w:val="single" w:sz="4" w:space="0" w:color="000000"/>
              <w:bottom w:val="single" w:sz="4" w:space="0" w:color="000000"/>
              <w:right w:val="single" w:sz="4" w:space="0" w:color="000000"/>
            </w:tcBorders>
            <w:hideMark/>
          </w:tcPr>
          <w:p w14:paraId="15F65326"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25E09DD1"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Мова тендерної пропозиції – українська.</w:t>
            </w:r>
          </w:p>
          <w:p w14:paraId="35131991"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kern w:val="2"/>
                <w:sz w:val="24"/>
                <w:szCs w:val="24"/>
                <w:lang w:eastAsia="en-US"/>
                <w14:ligatures w14:val="standardContextual"/>
              </w:rPr>
              <w:t>іншою мовою</w:t>
            </w:r>
            <w:r>
              <w:rPr>
                <w:rFonts w:ascii="Times New Roman" w:eastAsia="Times New Roman" w:hAnsi="Times New Roman" w:cs="Times New Roman"/>
                <w:color w:val="000000"/>
                <w:kern w:val="2"/>
                <w:sz w:val="24"/>
                <w:szCs w:val="24"/>
                <w:lang w:eastAsia="en-US"/>
                <w14:ligatures w14:val="standardContextual"/>
              </w:rPr>
              <w:t>. Визначальним є текст, викладений українською мовою.</w:t>
            </w:r>
          </w:p>
          <w:p w14:paraId="38C8A3D2"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4418875"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kern w:val="2"/>
                <w:sz w:val="24"/>
                <w:szCs w:val="24"/>
                <w:lang w:eastAsia="en-US"/>
                <w14:ligatures w14:val="standardContextual"/>
              </w:rPr>
              <w:t>І</w:t>
            </w:r>
            <w:r>
              <w:rPr>
                <w:rFonts w:ascii="Times New Roman" w:eastAsia="Times New Roman" w:hAnsi="Times New Roman" w:cs="Times New Roman"/>
                <w:color w:val="000000"/>
                <w:kern w:val="2"/>
                <w:sz w:val="24"/>
                <w:szCs w:val="24"/>
                <w:lang w:eastAsia="en-US"/>
                <w14:ligatures w14:val="standardContextual"/>
              </w:rPr>
              <w:t>нтернет, адреси електронної пошти, торговельної марки (</w:t>
            </w:r>
            <w:proofErr w:type="spellStart"/>
            <w:r>
              <w:rPr>
                <w:rFonts w:ascii="Times New Roman" w:eastAsia="Times New Roman" w:hAnsi="Times New Roman" w:cs="Times New Roman"/>
                <w:color w:val="000000"/>
                <w:kern w:val="2"/>
                <w:sz w:val="24"/>
                <w:szCs w:val="24"/>
                <w:lang w:eastAsia="en-US"/>
                <w14:ligatures w14:val="standardContextual"/>
              </w:rPr>
              <w:t>знак</w:t>
            </w:r>
            <w:r>
              <w:rPr>
                <w:rFonts w:ascii="Times New Roman" w:eastAsia="Times New Roman" w:hAnsi="Times New Roman" w:cs="Times New Roman"/>
                <w:kern w:val="2"/>
                <w:sz w:val="24"/>
                <w:szCs w:val="24"/>
                <w:lang w:eastAsia="en-US"/>
                <w14:ligatures w14:val="standardContextual"/>
              </w:rPr>
              <w:t>а</w:t>
            </w:r>
            <w:proofErr w:type="spellEnd"/>
            <w:r>
              <w:rPr>
                <w:rFonts w:ascii="Times New Roman" w:eastAsia="Times New Roman" w:hAnsi="Times New Roman" w:cs="Times New Roman"/>
                <w:color w:val="000000"/>
                <w:kern w:val="2"/>
                <w:sz w:val="24"/>
                <w:szCs w:val="24"/>
                <w:lang w:eastAsia="en-US"/>
                <w14:ligatures w14:val="standardContextual"/>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kern w:val="2"/>
                <w:sz w:val="24"/>
                <w:szCs w:val="24"/>
                <w:lang w:eastAsia="en-US"/>
                <w14:ligatures w14:val="standardContextual"/>
              </w:rPr>
              <w:t>в</w:t>
            </w:r>
            <w:r>
              <w:rPr>
                <w:rFonts w:ascii="Times New Roman" w:eastAsia="Times New Roman" w:hAnsi="Times New Roman" w:cs="Times New Roman"/>
                <w:color w:val="000000"/>
                <w:kern w:val="2"/>
                <w:sz w:val="24"/>
                <w:szCs w:val="24"/>
                <w:lang w:eastAsia="en-US"/>
                <w14:ligatures w14:val="standardContextual"/>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kern w:val="2"/>
                <w:sz w:val="24"/>
                <w:szCs w:val="24"/>
                <w:lang w:eastAsia="en-US"/>
                <w14:ligatures w14:val="standardContextual"/>
              </w:rPr>
              <w:t>українською мовою</w:t>
            </w:r>
            <w:r>
              <w:rPr>
                <w:rFonts w:ascii="Times New Roman" w:eastAsia="Times New Roman" w:hAnsi="Times New Roman" w:cs="Times New Roman"/>
                <w:color w:val="000000"/>
                <w:kern w:val="2"/>
                <w:sz w:val="24"/>
                <w:szCs w:val="24"/>
                <w:lang w:eastAsia="en-US"/>
                <w14:ligatures w14:val="standardContextual"/>
              </w:rPr>
              <w:t xml:space="preserve">. </w:t>
            </w:r>
          </w:p>
          <w:p w14:paraId="611CA9D3" w14:textId="77777777" w:rsidR="00F06E6B" w:rsidRDefault="00F06E6B" w:rsidP="00F06E6B">
            <w:pPr>
              <w:widowControl w:val="0"/>
              <w:spacing w:after="0" w:line="240" w:lineRule="auto"/>
              <w:jc w:val="both"/>
              <w:rPr>
                <w:rFonts w:ascii="Times New Roman" w:eastAsia="Times New Roman" w:hAnsi="Times New Roman" w:cs="Times New Roman"/>
                <w:b/>
                <w:color w:val="000000"/>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Виключення:</w:t>
            </w:r>
          </w:p>
          <w:p w14:paraId="23ABDBC5"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kern w:val="2"/>
                <w:sz w:val="24"/>
                <w:szCs w:val="24"/>
                <w:lang w:eastAsia="en-US"/>
                <w14:ligatures w14:val="standardContextual"/>
              </w:rPr>
              <w:t>у</w:t>
            </w:r>
            <w:r>
              <w:rPr>
                <w:rFonts w:ascii="Times New Roman" w:eastAsia="Times New Roman" w:hAnsi="Times New Roman" w:cs="Times New Roman"/>
                <w:color w:val="000000"/>
                <w:kern w:val="2"/>
                <w:sz w:val="24"/>
                <w:szCs w:val="24"/>
                <w:lang w:eastAsia="en-US"/>
                <w14:ligatures w14:val="standardContextual"/>
              </w:rPr>
              <w:t xml:space="preserve"> тому числі якщо такі документи надані іноземною мовою без перекладу. </w:t>
            </w:r>
          </w:p>
          <w:p w14:paraId="131ADF6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 xml:space="preserve">2.  </w:t>
            </w:r>
            <w:r>
              <w:rPr>
                <w:rFonts w:ascii="Times New Roman" w:eastAsia="Times New Roman" w:hAnsi="Times New Roman" w:cs="Times New Roman"/>
                <w:kern w:val="2"/>
                <w:sz w:val="24"/>
                <w:szCs w:val="24"/>
                <w:lang w:eastAsia="en-US"/>
                <w14:ligatures w14:val="standardContextual"/>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kern w:val="2"/>
                <w:sz w:val="24"/>
                <w:szCs w:val="24"/>
                <w:lang w:eastAsia="en-US"/>
                <w14:ligatures w14:val="standardContextual"/>
              </w:rPr>
              <w:t>вимозі</w:t>
            </w:r>
            <w:proofErr w:type="spellEnd"/>
            <w:r>
              <w:rPr>
                <w:rFonts w:ascii="Times New Roman" w:eastAsia="Times New Roman" w:hAnsi="Times New Roman" w:cs="Times New Roman"/>
                <w:kern w:val="2"/>
                <w:sz w:val="24"/>
                <w:szCs w:val="24"/>
                <w:lang w:eastAsia="en-US"/>
                <w14:ligatures w14:val="standardContextual"/>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06E6B" w14:paraId="0C0E7B15" w14:textId="77777777" w:rsidTr="007E014D">
        <w:trPr>
          <w:trHeight w:val="7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891CA65"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 xml:space="preserve">Розділ 2. Порядок </w:t>
            </w:r>
            <w:r>
              <w:rPr>
                <w:rFonts w:ascii="Times New Roman" w:eastAsia="Times New Roman" w:hAnsi="Times New Roman" w:cs="Times New Roman"/>
                <w:b/>
                <w:kern w:val="2"/>
                <w:sz w:val="24"/>
                <w:szCs w:val="24"/>
                <w:lang w:eastAsia="en-US"/>
                <w14:ligatures w14:val="standardContextual"/>
              </w:rPr>
              <w:t>в</w:t>
            </w:r>
            <w:r>
              <w:rPr>
                <w:rFonts w:ascii="Times New Roman" w:eastAsia="Times New Roman" w:hAnsi="Times New Roman" w:cs="Times New Roman"/>
                <w:b/>
                <w:color w:val="000000"/>
                <w:kern w:val="2"/>
                <w:sz w:val="24"/>
                <w:szCs w:val="24"/>
                <w:lang w:eastAsia="en-US"/>
                <w14:ligatures w14:val="standardContextual"/>
              </w:rPr>
              <w:t>несення змін та надання роз’яснень до тендерної документації</w:t>
            </w:r>
          </w:p>
        </w:tc>
      </w:tr>
      <w:tr w:rsidR="00F06E6B" w14:paraId="28A762D2" w14:textId="77777777" w:rsidTr="008A2377">
        <w:trPr>
          <w:trHeight w:val="1975"/>
          <w:jc w:val="center"/>
        </w:trPr>
        <w:tc>
          <w:tcPr>
            <w:tcW w:w="562" w:type="dxa"/>
            <w:tcBorders>
              <w:top w:val="single" w:sz="4" w:space="0" w:color="000000"/>
              <w:left w:val="single" w:sz="4" w:space="0" w:color="000000"/>
              <w:bottom w:val="single" w:sz="4" w:space="0" w:color="000000"/>
              <w:right w:val="single" w:sz="4" w:space="0" w:color="000000"/>
            </w:tcBorders>
            <w:hideMark/>
          </w:tcPr>
          <w:p w14:paraId="229487CF"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lastRenderedPageBreak/>
              <w:t>1</w:t>
            </w:r>
          </w:p>
        </w:tc>
        <w:tc>
          <w:tcPr>
            <w:tcW w:w="2948" w:type="dxa"/>
            <w:tcBorders>
              <w:top w:val="single" w:sz="4" w:space="0" w:color="000000"/>
              <w:left w:val="single" w:sz="4" w:space="0" w:color="000000"/>
              <w:bottom w:val="single" w:sz="4" w:space="0" w:color="000000"/>
              <w:right w:val="single" w:sz="4" w:space="0" w:color="000000"/>
            </w:tcBorders>
            <w:hideMark/>
          </w:tcPr>
          <w:p w14:paraId="372AC600" w14:textId="77777777" w:rsidR="00F06E6B" w:rsidRDefault="00F06E6B" w:rsidP="00F06E6B">
            <w:pPr>
              <w:widowControl w:val="0"/>
              <w:spacing w:after="0" w:line="240" w:lineRule="auto"/>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7EFAB18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78BB5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B6EC44"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Замовник повинен </w:t>
            </w:r>
            <w:r>
              <w:rPr>
                <w:rFonts w:ascii="Times New Roman" w:eastAsia="Times New Roman" w:hAnsi="Times New Roman" w:cs="Times New Roman"/>
                <w:b/>
                <w:i/>
                <w:kern w:val="2"/>
                <w:sz w:val="24"/>
                <w:szCs w:val="24"/>
                <w:highlight w:val="white"/>
                <w:lang w:eastAsia="en-US"/>
                <w14:ligatures w14:val="standardContextual"/>
              </w:rPr>
              <w:t>протягом трьох днів</w:t>
            </w:r>
            <w:r>
              <w:rPr>
                <w:rFonts w:ascii="Times New Roman" w:eastAsia="Times New Roman" w:hAnsi="Times New Roman" w:cs="Times New Roman"/>
                <w:kern w:val="2"/>
                <w:sz w:val="24"/>
                <w:szCs w:val="24"/>
                <w:highlight w:val="white"/>
                <w:lang w:eastAsia="en-US"/>
                <w14:ligatures w14:val="standardContextual"/>
              </w:rPr>
              <w:t xml:space="preserve"> з дати їх оприлюднення надати роз’яснення на звернення шляхом оприлюднення його в електронній системі закупівель.</w:t>
            </w:r>
          </w:p>
          <w:p w14:paraId="3092BE7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A12224" w14:textId="77777777" w:rsidR="00F06E6B"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kern w:val="2"/>
                <w:sz w:val="24"/>
                <w:szCs w:val="24"/>
                <w:highlight w:val="white"/>
                <w:lang w:eastAsia="en-US"/>
                <w14:ligatures w14:val="standardContextual"/>
              </w:rPr>
              <w:t>не менш як на чотири дні.</w:t>
            </w:r>
          </w:p>
        </w:tc>
      </w:tr>
      <w:tr w:rsidR="00F06E6B" w14:paraId="7F22681C" w14:textId="77777777" w:rsidTr="008A2377">
        <w:trPr>
          <w:trHeight w:val="5660"/>
          <w:jc w:val="center"/>
        </w:trPr>
        <w:tc>
          <w:tcPr>
            <w:tcW w:w="562" w:type="dxa"/>
            <w:tcBorders>
              <w:top w:val="single" w:sz="4" w:space="0" w:color="000000"/>
              <w:left w:val="single" w:sz="4" w:space="0" w:color="000000"/>
              <w:bottom w:val="single" w:sz="4" w:space="0" w:color="000000"/>
              <w:right w:val="single" w:sz="4" w:space="0" w:color="000000"/>
            </w:tcBorders>
            <w:hideMark/>
          </w:tcPr>
          <w:p w14:paraId="3886DE6B"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2</w:t>
            </w:r>
          </w:p>
        </w:tc>
        <w:tc>
          <w:tcPr>
            <w:tcW w:w="2948" w:type="dxa"/>
            <w:tcBorders>
              <w:top w:val="single" w:sz="4" w:space="0" w:color="000000"/>
              <w:left w:val="single" w:sz="4" w:space="0" w:color="000000"/>
              <w:bottom w:val="single" w:sz="4" w:space="0" w:color="000000"/>
              <w:right w:val="single" w:sz="4" w:space="0" w:color="000000"/>
            </w:tcBorders>
            <w:hideMark/>
          </w:tcPr>
          <w:p w14:paraId="290F7754"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51619DCB"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статті 8</w:t>
              </w:r>
            </w:hyperlink>
            <w:r>
              <w:rPr>
                <w:rFonts w:ascii="Times New Roman" w:eastAsia="Times New Roman" w:hAnsi="Times New Roman" w:cs="Times New Roman"/>
                <w:kern w:val="2"/>
                <w:sz w:val="24"/>
                <w:szCs w:val="24"/>
                <w:highlight w:val="white"/>
                <w:lang w:eastAsia="en-US"/>
                <w14:ligatures w14:val="standardContextual"/>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EF4B24"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kern w:val="2"/>
                <w:sz w:val="24"/>
                <w:szCs w:val="24"/>
                <w:highlight w:val="white"/>
                <w:lang w:eastAsia="en-US"/>
                <w14:ligatures w14:val="standardContextual"/>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kern w:val="2"/>
                <w:sz w:val="24"/>
                <w:szCs w:val="24"/>
                <w:highlight w:val="white"/>
                <w:lang w:eastAsia="en-US"/>
                <w14:ligatures w14:val="standardContextual"/>
              </w:rPr>
              <w:t xml:space="preserve"> </w:t>
            </w:r>
            <w:r>
              <w:rPr>
                <w:rFonts w:ascii="Times New Roman" w:eastAsia="Times New Roman" w:hAnsi="Times New Roman" w:cs="Times New Roman"/>
                <w:b/>
                <w:i/>
                <w:kern w:val="2"/>
                <w:sz w:val="24"/>
                <w:szCs w:val="24"/>
                <w:highlight w:val="white"/>
                <w:lang w:eastAsia="en-US"/>
                <w14:ligatures w14:val="standardContextual"/>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kern w:val="2"/>
                <w:sz w:val="24"/>
                <w:szCs w:val="24"/>
                <w:highlight w:val="white"/>
                <w:lang w:eastAsia="en-US"/>
                <w14:ligatures w14:val="standardContextual"/>
              </w:rPr>
              <w:t xml:space="preserve">, що вносяться. Зміни до тендерної документації у </w:t>
            </w:r>
            <w:proofErr w:type="spellStart"/>
            <w:r>
              <w:rPr>
                <w:rFonts w:ascii="Times New Roman" w:eastAsia="Times New Roman" w:hAnsi="Times New Roman" w:cs="Times New Roman"/>
                <w:kern w:val="2"/>
                <w:sz w:val="24"/>
                <w:szCs w:val="24"/>
                <w:highlight w:val="white"/>
                <w:lang w:eastAsia="en-US"/>
                <w14:ligatures w14:val="standardContextual"/>
              </w:rPr>
              <w:t>машинозчитувальному</w:t>
            </w:r>
            <w:proofErr w:type="spellEnd"/>
            <w:r>
              <w:rPr>
                <w:rFonts w:ascii="Times New Roman" w:eastAsia="Times New Roman" w:hAnsi="Times New Roman" w:cs="Times New Roman"/>
                <w:kern w:val="2"/>
                <w:sz w:val="24"/>
                <w:szCs w:val="24"/>
                <w:highlight w:val="white"/>
                <w:lang w:eastAsia="en-US"/>
                <w14:ligatures w14:val="standardContextual"/>
              </w:rPr>
              <w:t xml:space="preserve"> форматі розміщуються в електронній системі закупівель протягом одного дня з дати прийняття рішення про їх внесення.</w:t>
            </w:r>
          </w:p>
        </w:tc>
      </w:tr>
      <w:tr w:rsidR="00F06E6B" w14:paraId="4E2A8B47" w14:textId="77777777" w:rsidTr="007E014D">
        <w:trPr>
          <w:trHeight w:val="7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600F7AD"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Розділ 3. Інструкція з підготовки тендерної пропозиції</w:t>
            </w:r>
          </w:p>
        </w:tc>
      </w:tr>
      <w:tr w:rsidR="00F06E6B" w14:paraId="23B68897"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512DFE0E"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1</w:t>
            </w:r>
          </w:p>
        </w:tc>
        <w:tc>
          <w:tcPr>
            <w:tcW w:w="2948" w:type="dxa"/>
            <w:tcBorders>
              <w:top w:val="single" w:sz="4" w:space="0" w:color="000000"/>
              <w:left w:val="single" w:sz="4" w:space="0" w:color="000000"/>
              <w:bottom w:val="single" w:sz="4" w:space="0" w:color="000000"/>
              <w:right w:val="single" w:sz="4" w:space="0" w:color="000000"/>
            </w:tcBorders>
            <w:hideMark/>
          </w:tcPr>
          <w:p w14:paraId="6C784210"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C8B5DFE" w14:textId="112BB381" w:rsidR="00F06E6B" w:rsidRDefault="008F749A"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F749A">
              <w:rPr>
                <w:rFonts w:ascii="Times New Roman" w:eastAsia="Times New Roman" w:hAnsi="Times New Roman" w:cs="Times New Roman"/>
                <w:kern w:val="2"/>
                <w:sz w:val="24"/>
                <w:szCs w:val="24"/>
                <w:lang w:eastAsia="en-US"/>
                <w14:ligatures w14:val="standardContextual"/>
              </w:rPr>
              <w:t xml:space="preserve">Відповідно до п. 31 особливостей </w:t>
            </w:r>
            <w:r>
              <w:rPr>
                <w:rFonts w:ascii="Times New Roman" w:eastAsia="Times New Roman" w:hAnsi="Times New Roman" w:cs="Times New Roman"/>
                <w:kern w:val="2"/>
                <w:sz w:val="24"/>
                <w:szCs w:val="24"/>
                <w:lang w:eastAsia="en-US"/>
                <w14:ligatures w14:val="standardContextual"/>
              </w:rPr>
              <w:t>т</w:t>
            </w:r>
            <w:r w:rsidR="00F06E6B">
              <w:rPr>
                <w:rFonts w:ascii="Times New Roman" w:eastAsia="Times New Roman" w:hAnsi="Times New Roman" w:cs="Times New Roman"/>
                <w:kern w:val="2"/>
                <w:sz w:val="24"/>
                <w:szCs w:val="24"/>
                <w:lang w:eastAsia="en-US"/>
                <w14:ligatures w14:val="standardContextual"/>
              </w:rPr>
              <w:t xml:space="preserve">ендерні пропозиції подаються відповідно до порядку, визначеного статтею 26 Закону, крім положень частин </w:t>
            </w:r>
            <w:r w:rsidR="00F06E6B">
              <w:rPr>
                <w:rFonts w:ascii="Times New Roman" w:eastAsia="Times New Roman" w:hAnsi="Times New Roman" w:cs="Times New Roman"/>
                <w:kern w:val="2"/>
                <w:sz w:val="24"/>
                <w:szCs w:val="24"/>
                <w:highlight w:val="white"/>
                <w:lang w:eastAsia="en-US"/>
                <w14:ligatures w14:val="standardContextual"/>
              </w:rPr>
              <w:t xml:space="preserve">першої, четвертої, шостої та сьомої статті 26 Закону. </w:t>
            </w:r>
          </w:p>
          <w:p w14:paraId="69A1AE9D"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Pr>
                <w:rFonts w:ascii="Times New Roman" w:eastAsia="Times New Roman" w:hAnsi="Times New Roman" w:cs="Times New Roman"/>
                <w:kern w:val="2"/>
                <w:sz w:val="24"/>
                <w:szCs w:val="24"/>
                <w:highlight w:val="white"/>
                <w:lang w:eastAsia="en-US"/>
                <w14:ligatures w14:val="standardContextual"/>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пункті 47</w:t>
              </w:r>
            </w:hyperlink>
            <w:r>
              <w:rPr>
                <w:rFonts w:ascii="Times New Roman" w:eastAsia="Times New Roman" w:hAnsi="Times New Roman" w:cs="Times New Roman"/>
                <w:kern w:val="2"/>
                <w:sz w:val="24"/>
                <w:szCs w:val="24"/>
                <w:highlight w:val="white"/>
                <w:lang w:eastAsia="en-US"/>
                <w14:ligatures w14:val="standardContextual"/>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B4B8F7"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kern w:val="2"/>
                <w:sz w:val="24"/>
                <w:szCs w:val="24"/>
                <w:lang w:eastAsia="en-US"/>
                <w14:ligatures w14:val="standardContextual"/>
              </w:rPr>
              <w:t>згідно</w:t>
            </w:r>
            <w:r>
              <w:rPr>
                <w:rFonts w:ascii="Times New Roman" w:eastAsia="Times New Roman" w:hAnsi="Times New Roman" w:cs="Times New Roman"/>
                <w:kern w:val="2"/>
                <w:sz w:val="24"/>
                <w:szCs w:val="24"/>
                <w:lang w:eastAsia="en-US"/>
                <w14:ligatures w14:val="standardContextual"/>
              </w:rPr>
              <w:t xml:space="preserve"> з </w:t>
            </w:r>
            <w:r>
              <w:rPr>
                <w:rFonts w:ascii="Times New Roman" w:eastAsia="Times New Roman" w:hAnsi="Times New Roman" w:cs="Times New Roman"/>
                <w:b/>
                <w:i/>
                <w:kern w:val="2"/>
                <w:sz w:val="24"/>
                <w:szCs w:val="24"/>
                <w:lang w:eastAsia="en-US"/>
                <w14:ligatures w14:val="standardContextual"/>
              </w:rPr>
              <w:t>Додатком 1</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w:t>
            </w:r>
          </w:p>
          <w:p w14:paraId="0228C635"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інформацією щодо відсутності підстав, установлених в пункт</w:t>
            </w:r>
            <w:r>
              <w:rPr>
                <w:rFonts w:ascii="Times New Roman" w:eastAsia="Times New Roman" w:hAnsi="Times New Roman" w:cs="Times New Roman"/>
                <w:kern w:val="2"/>
                <w:sz w:val="24"/>
                <w:szCs w:val="24"/>
                <w:highlight w:val="white"/>
                <w:lang w:eastAsia="en-US"/>
                <w14:ligatures w14:val="standardContextual"/>
              </w:rPr>
              <w:t xml:space="preserve">і 47 Особливостей, – </w:t>
            </w:r>
            <w:r>
              <w:rPr>
                <w:rFonts w:ascii="Times New Roman" w:eastAsia="Times New Roman" w:hAnsi="Times New Roman" w:cs="Times New Roman"/>
                <w:b/>
                <w:i/>
                <w:kern w:val="2"/>
                <w:sz w:val="24"/>
                <w:szCs w:val="24"/>
                <w:highlight w:val="white"/>
                <w:lang w:eastAsia="en-US"/>
                <w14:ligatures w14:val="standardContextual"/>
              </w:rPr>
              <w:t>згідно з Додатком 1</w:t>
            </w:r>
            <w:r>
              <w:rPr>
                <w:rFonts w:ascii="Times New Roman" w:eastAsia="Times New Roman" w:hAnsi="Times New Roman" w:cs="Times New Roman"/>
                <w:kern w:val="2"/>
                <w:sz w:val="24"/>
                <w:szCs w:val="24"/>
                <w:highlight w:val="white"/>
                <w:lang w:eastAsia="en-US"/>
                <w14:ligatures w14:val="standardContextual"/>
              </w:rPr>
              <w:t xml:space="preserve"> до цієї тендерної документації;</w:t>
            </w:r>
          </w:p>
          <w:p w14:paraId="71489713"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47</w:t>
              </w:r>
            </w:hyperlink>
            <w:r>
              <w:rPr>
                <w:rFonts w:ascii="Times New Roman" w:eastAsia="Times New Roman" w:hAnsi="Times New Roman" w:cs="Times New Roman"/>
                <w:kern w:val="2"/>
                <w:sz w:val="24"/>
                <w:szCs w:val="24"/>
                <w:highlight w:val="white"/>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 xml:space="preserve">Особливостей, - згідно з </w:t>
            </w:r>
            <w:r>
              <w:rPr>
                <w:rFonts w:ascii="Times New Roman" w:eastAsia="Times New Roman" w:hAnsi="Times New Roman" w:cs="Times New Roman"/>
                <w:b/>
                <w:i/>
                <w:kern w:val="2"/>
                <w:sz w:val="24"/>
                <w:szCs w:val="24"/>
                <w:lang w:eastAsia="en-US"/>
                <w14:ligatures w14:val="standardContextual"/>
              </w:rPr>
              <w:t xml:space="preserve">Додатком 1 </w:t>
            </w:r>
            <w:r>
              <w:rPr>
                <w:rFonts w:ascii="Times New Roman" w:eastAsia="Times New Roman" w:hAnsi="Times New Roman" w:cs="Times New Roman"/>
                <w:kern w:val="2"/>
                <w:sz w:val="24"/>
                <w:szCs w:val="24"/>
                <w:lang w:eastAsia="en-US"/>
                <w14:ligatures w14:val="standardContextual"/>
              </w:rPr>
              <w:t>до цієї тендерної документації;</w:t>
            </w:r>
          </w:p>
          <w:p w14:paraId="08D89A1C"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kern w:val="2"/>
                <w:sz w:val="24"/>
                <w:szCs w:val="24"/>
                <w:lang w:eastAsia="en-US"/>
                <w14:ligatures w14:val="standardContextual"/>
              </w:rPr>
              <w:t>(якщо таке забезпечення передбачено оголошенням про проведення процедури закупівлі та тендерною документацією);</w:t>
            </w:r>
          </w:p>
          <w:p w14:paraId="789CE56E"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kern w:val="2"/>
                <w:sz w:val="24"/>
                <w:szCs w:val="24"/>
                <w:lang w:eastAsia="en-US"/>
                <w14:ligatures w14:val="standardContextual"/>
              </w:rPr>
              <w:t>(застосовується для робіт або послуг)</w:t>
            </w:r>
            <w:r>
              <w:rPr>
                <w:rFonts w:ascii="Times New Roman" w:eastAsia="Times New Roman" w:hAnsi="Times New Roman" w:cs="Times New Roman"/>
                <w:kern w:val="2"/>
                <w:sz w:val="24"/>
                <w:szCs w:val="24"/>
                <w:lang w:eastAsia="en-US"/>
                <w14:ligatures w14:val="standardContextual"/>
              </w:rPr>
              <w:t>;</w:t>
            </w:r>
          </w:p>
          <w:p w14:paraId="361AB52E"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 разі якщо тендерна пропозиція подається об’єднанням учасників, до неї обов’язково включається документ про створення такого об’єднання;</w:t>
            </w:r>
          </w:p>
          <w:p w14:paraId="39A5883E"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іншою інформацією та документами, відповідно до вимог цієї тендерної документації та додатків до неї.</w:t>
            </w:r>
          </w:p>
          <w:p w14:paraId="1E6886E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0BC6E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Переможець процедури закупівлі у строк, що не перевищує </w:t>
            </w:r>
            <w:r>
              <w:rPr>
                <w:rFonts w:ascii="Times New Roman" w:eastAsia="Times New Roman" w:hAnsi="Times New Roman" w:cs="Times New Roman"/>
                <w:b/>
                <w:kern w:val="2"/>
                <w:sz w:val="24"/>
                <w:szCs w:val="24"/>
                <w:highlight w:val="white"/>
                <w:u w:val="single"/>
                <w:lang w:eastAsia="en-US"/>
                <w14:ligatures w14:val="standardContextual"/>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kern w:val="2"/>
                <w:sz w:val="24"/>
                <w:szCs w:val="24"/>
                <w:highlight w:val="white"/>
                <w:lang w:eastAsia="en-US"/>
                <w14:ligatures w14:val="standardContextual"/>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kern w:val="2"/>
                <w:sz w:val="24"/>
                <w:szCs w:val="24"/>
                <w:lang w:eastAsia="en-US"/>
                <w14:ligatures w14:val="standardContextual"/>
              </w:rPr>
              <w:t>встановлені в Додатку 1 (для переможця).</w:t>
            </w:r>
          </w:p>
          <w:p w14:paraId="7DDA38DF" w14:textId="77777777" w:rsidR="00F06E6B"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C4C29E" w14:textId="77777777" w:rsidR="00F06E6B" w:rsidRDefault="00F06E6B" w:rsidP="00F06E6B">
            <w:pPr>
              <w:widowControl w:val="0"/>
              <w:spacing w:after="0" w:line="240" w:lineRule="auto"/>
              <w:jc w:val="both"/>
              <w:rPr>
                <w:rFonts w:ascii="Times New Roman" w:eastAsia="Times New Roman" w:hAnsi="Times New Roman" w:cs="Times New Roman"/>
                <w:b/>
                <w:i/>
                <w:kern w:val="2"/>
                <w:sz w:val="24"/>
                <w:szCs w:val="24"/>
                <w:lang w:eastAsia="en-US"/>
                <w14:ligatures w14:val="standardContextual"/>
              </w:rPr>
            </w:pPr>
            <w:r>
              <w:rPr>
                <w:rFonts w:ascii="Times New Roman" w:eastAsia="Times New Roman" w:hAnsi="Times New Roman" w:cs="Times New Roman"/>
                <w:b/>
                <w:i/>
                <w:kern w:val="2"/>
                <w:sz w:val="24"/>
                <w:szCs w:val="24"/>
                <w:lang w:eastAsia="en-US"/>
                <w14:ligatures w14:val="standardContextual"/>
              </w:rPr>
              <w:t>Опис та приклади формальних несуттєвих помилок.</w:t>
            </w:r>
          </w:p>
          <w:p w14:paraId="126AE7C4"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A49FECE"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C0EBF1" w14:textId="77777777" w:rsidR="00F06E6B" w:rsidRDefault="00F06E6B" w:rsidP="00F06E6B">
            <w:pPr>
              <w:widowControl w:val="0"/>
              <w:spacing w:after="0" w:line="240" w:lineRule="auto"/>
              <w:jc w:val="both"/>
              <w:rPr>
                <w:rFonts w:ascii="Times New Roman" w:eastAsia="Times New Roman" w:hAnsi="Times New Roman" w:cs="Times New Roman"/>
                <w:b/>
                <w:i/>
                <w:kern w:val="2"/>
                <w:sz w:val="24"/>
                <w:szCs w:val="24"/>
                <w:u w:val="single"/>
                <w:lang w:eastAsia="en-US"/>
                <w14:ligatures w14:val="standardContextual"/>
              </w:rPr>
            </w:pPr>
            <w:r>
              <w:rPr>
                <w:rFonts w:ascii="Times New Roman" w:eastAsia="Times New Roman" w:hAnsi="Times New Roman" w:cs="Times New Roman"/>
                <w:b/>
                <w:i/>
                <w:kern w:val="2"/>
                <w:sz w:val="24"/>
                <w:szCs w:val="24"/>
                <w:u w:val="single"/>
                <w:lang w:eastAsia="en-US"/>
                <w14:ligatures w14:val="standardContextual"/>
              </w:rPr>
              <w:t>Опис формальних помилок:</w:t>
            </w:r>
          </w:p>
          <w:p w14:paraId="4B2864D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w:t>
            </w:r>
            <w:r>
              <w:rPr>
                <w:rFonts w:ascii="Times New Roman" w:eastAsia="Times New Roman" w:hAnsi="Times New Roman" w:cs="Times New Roman"/>
                <w:kern w:val="2"/>
                <w:sz w:val="24"/>
                <w:szCs w:val="24"/>
                <w:lang w:eastAsia="en-US"/>
                <w14:ligatures w14:val="standardContextual"/>
              </w:rPr>
              <w:tab/>
              <w:t>Інформація / документ, подана учасником процедури закупівлі у складі тендерної пропозиції, містить помилку (помилки) у частині:</w:t>
            </w:r>
          </w:p>
          <w:p w14:paraId="67B1D30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уживання великої літери;</w:t>
            </w:r>
          </w:p>
          <w:p w14:paraId="2BFA0A4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уживання розділових знаків та відмінювання слів у реченні;</w:t>
            </w:r>
          </w:p>
          <w:p w14:paraId="326982B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 xml:space="preserve">використання слова або </w:t>
            </w:r>
            <w:proofErr w:type="spellStart"/>
            <w:r>
              <w:rPr>
                <w:rFonts w:ascii="Times New Roman" w:eastAsia="Times New Roman" w:hAnsi="Times New Roman" w:cs="Times New Roman"/>
                <w:kern w:val="2"/>
                <w:sz w:val="24"/>
                <w:szCs w:val="24"/>
                <w:lang w:eastAsia="en-US"/>
                <w14:ligatures w14:val="standardContextual"/>
              </w:rPr>
              <w:t>мовного</w:t>
            </w:r>
            <w:proofErr w:type="spellEnd"/>
            <w:r>
              <w:rPr>
                <w:rFonts w:ascii="Times New Roman" w:eastAsia="Times New Roman" w:hAnsi="Times New Roman" w:cs="Times New Roman"/>
                <w:kern w:val="2"/>
                <w:sz w:val="24"/>
                <w:szCs w:val="24"/>
                <w:lang w:eastAsia="en-US"/>
                <w14:ligatures w14:val="standardContextual"/>
              </w:rPr>
              <w:t xml:space="preserve"> звороту, запозичених з іншої мови;</w:t>
            </w:r>
          </w:p>
          <w:p w14:paraId="14C7708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235D087"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застосування правил переносу частини слова з рядка в рядок;</w:t>
            </w:r>
          </w:p>
          <w:p w14:paraId="258D95D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написання слів разом та/або окремо, та/або через дефіс;</w:t>
            </w:r>
          </w:p>
          <w:p w14:paraId="43B97DC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1AB84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2.</w:t>
            </w:r>
            <w:r>
              <w:rPr>
                <w:rFonts w:ascii="Times New Roman" w:eastAsia="Times New Roman" w:hAnsi="Times New Roman" w:cs="Times New Roman"/>
                <w:kern w:val="2"/>
                <w:sz w:val="24"/>
                <w:szCs w:val="24"/>
                <w:lang w:eastAsia="en-US"/>
                <w14:ligatures w14:val="standardContextual"/>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21D0B4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3.</w:t>
            </w:r>
            <w:r>
              <w:rPr>
                <w:rFonts w:ascii="Times New Roman" w:eastAsia="Times New Roman" w:hAnsi="Times New Roman" w:cs="Times New Roman"/>
                <w:kern w:val="2"/>
                <w:sz w:val="24"/>
                <w:szCs w:val="24"/>
                <w:lang w:eastAsia="en-US"/>
                <w14:ligatures w14:val="standardContextual"/>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45C009"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4.</w:t>
            </w:r>
            <w:r>
              <w:rPr>
                <w:rFonts w:ascii="Times New Roman" w:eastAsia="Times New Roman" w:hAnsi="Times New Roman" w:cs="Times New Roman"/>
                <w:kern w:val="2"/>
                <w:sz w:val="24"/>
                <w:szCs w:val="24"/>
                <w:lang w:eastAsia="en-US"/>
                <w14:ligatures w14:val="standardContextual"/>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E50A09"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5.</w:t>
            </w:r>
            <w:r>
              <w:rPr>
                <w:rFonts w:ascii="Times New Roman" w:eastAsia="Times New Roman" w:hAnsi="Times New Roman" w:cs="Times New Roman"/>
                <w:kern w:val="2"/>
                <w:sz w:val="24"/>
                <w:szCs w:val="24"/>
                <w:lang w:eastAsia="en-US"/>
                <w14:ligatures w14:val="standardContextual"/>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kern w:val="2"/>
                <w:sz w:val="24"/>
                <w:szCs w:val="24"/>
                <w:lang w:eastAsia="en-US"/>
                <w14:ligatures w14:val="standardContextual"/>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0ABEE34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6.</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21AC6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7.</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DFB93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8.</w:t>
            </w:r>
            <w:r>
              <w:rPr>
                <w:rFonts w:ascii="Times New Roman" w:eastAsia="Times New Roman" w:hAnsi="Times New Roman" w:cs="Times New Roman"/>
                <w:kern w:val="2"/>
                <w:sz w:val="24"/>
                <w:szCs w:val="24"/>
                <w:lang w:eastAsia="en-US"/>
                <w14:ligatures w14:val="standardContextual"/>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7D07B79"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9.</w:t>
            </w:r>
            <w:r>
              <w:rPr>
                <w:rFonts w:ascii="Times New Roman" w:eastAsia="Times New Roman" w:hAnsi="Times New Roman" w:cs="Times New Roman"/>
                <w:kern w:val="2"/>
                <w:sz w:val="24"/>
                <w:szCs w:val="24"/>
                <w:lang w:eastAsia="en-US"/>
                <w14:ligatures w14:val="standardContextual"/>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1D8F4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10.</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0F353E"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11.</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7A752D"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12.</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3EDF72C" w14:textId="77777777" w:rsidR="00F06E6B" w:rsidRDefault="00F06E6B" w:rsidP="00F06E6B">
            <w:pPr>
              <w:widowControl w:val="0"/>
              <w:spacing w:after="0" w:line="240" w:lineRule="auto"/>
              <w:jc w:val="both"/>
              <w:rPr>
                <w:rFonts w:ascii="Times New Roman" w:eastAsia="Times New Roman" w:hAnsi="Times New Roman" w:cs="Times New Roman"/>
                <w:b/>
                <w:i/>
                <w:kern w:val="2"/>
                <w:sz w:val="24"/>
                <w:szCs w:val="24"/>
                <w:u w:val="single"/>
                <w:lang w:eastAsia="en-US"/>
                <w14:ligatures w14:val="standardContextual"/>
              </w:rPr>
            </w:pPr>
            <w:r>
              <w:rPr>
                <w:rFonts w:ascii="Times New Roman" w:eastAsia="Times New Roman" w:hAnsi="Times New Roman" w:cs="Times New Roman"/>
                <w:b/>
                <w:i/>
                <w:kern w:val="2"/>
                <w:sz w:val="24"/>
                <w:szCs w:val="24"/>
                <w:u w:val="single"/>
                <w:lang w:eastAsia="en-US"/>
                <w14:ligatures w14:val="standardContextual"/>
              </w:rPr>
              <w:t>Приклади формальних помилок:</w:t>
            </w:r>
          </w:p>
          <w:p w14:paraId="2B3012D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E4EF93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w:t>
            </w:r>
            <w:proofErr w:type="spellStart"/>
            <w:r>
              <w:rPr>
                <w:rFonts w:ascii="Times New Roman" w:eastAsia="Times New Roman" w:hAnsi="Times New Roman" w:cs="Times New Roman"/>
                <w:kern w:val="2"/>
                <w:sz w:val="24"/>
                <w:szCs w:val="24"/>
                <w:lang w:eastAsia="en-US"/>
                <w14:ligatures w14:val="standardContextual"/>
              </w:rPr>
              <w:t>м.київ</w:t>
            </w:r>
            <w:proofErr w:type="spellEnd"/>
            <w:r>
              <w:rPr>
                <w:rFonts w:ascii="Times New Roman" w:eastAsia="Times New Roman" w:hAnsi="Times New Roman" w:cs="Times New Roman"/>
                <w:kern w:val="2"/>
                <w:sz w:val="24"/>
                <w:szCs w:val="24"/>
                <w:lang w:eastAsia="en-US"/>
                <w14:ligatures w14:val="standardContextual"/>
              </w:rPr>
              <w:t>» замість «</w:t>
            </w:r>
            <w:proofErr w:type="spellStart"/>
            <w:r>
              <w:rPr>
                <w:rFonts w:ascii="Times New Roman" w:eastAsia="Times New Roman" w:hAnsi="Times New Roman" w:cs="Times New Roman"/>
                <w:kern w:val="2"/>
                <w:sz w:val="24"/>
                <w:szCs w:val="24"/>
                <w:lang w:eastAsia="en-US"/>
                <w14:ligatures w14:val="standardContextual"/>
              </w:rPr>
              <w:t>м.Київ</w:t>
            </w:r>
            <w:proofErr w:type="spellEnd"/>
            <w:r>
              <w:rPr>
                <w:rFonts w:ascii="Times New Roman" w:eastAsia="Times New Roman" w:hAnsi="Times New Roman" w:cs="Times New Roman"/>
                <w:kern w:val="2"/>
                <w:sz w:val="24"/>
                <w:szCs w:val="24"/>
                <w:lang w:eastAsia="en-US"/>
                <w14:ligatures w14:val="standardContextual"/>
              </w:rPr>
              <w:t>»;</w:t>
            </w:r>
          </w:p>
          <w:p w14:paraId="66BAFD7B"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«поряд -</w:t>
            </w:r>
            <w:proofErr w:type="spellStart"/>
            <w:r>
              <w:rPr>
                <w:rFonts w:ascii="Times New Roman" w:eastAsia="Times New Roman" w:hAnsi="Times New Roman" w:cs="Times New Roman"/>
                <w:kern w:val="2"/>
                <w:sz w:val="24"/>
                <w:szCs w:val="24"/>
                <w:lang w:eastAsia="en-US"/>
                <w14:ligatures w14:val="standardContextual"/>
              </w:rPr>
              <w:t>ок</w:t>
            </w:r>
            <w:proofErr w:type="spellEnd"/>
            <w:r>
              <w:rPr>
                <w:rFonts w:ascii="Times New Roman" w:eastAsia="Times New Roman" w:hAnsi="Times New Roman" w:cs="Times New Roman"/>
                <w:kern w:val="2"/>
                <w:sz w:val="24"/>
                <w:szCs w:val="24"/>
                <w:lang w:eastAsia="en-US"/>
                <w14:ligatures w14:val="standardContextual"/>
              </w:rPr>
              <w:t>» замість «</w:t>
            </w:r>
            <w:proofErr w:type="spellStart"/>
            <w:r>
              <w:rPr>
                <w:rFonts w:ascii="Times New Roman" w:eastAsia="Times New Roman" w:hAnsi="Times New Roman" w:cs="Times New Roman"/>
                <w:kern w:val="2"/>
                <w:sz w:val="24"/>
                <w:szCs w:val="24"/>
                <w:lang w:eastAsia="en-US"/>
                <w14:ligatures w14:val="standardContextual"/>
              </w:rPr>
              <w:t>поря</w:t>
            </w:r>
            <w:proofErr w:type="spellEnd"/>
            <w:r>
              <w:rPr>
                <w:rFonts w:ascii="Times New Roman" w:eastAsia="Times New Roman" w:hAnsi="Times New Roman" w:cs="Times New Roman"/>
                <w:kern w:val="2"/>
                <w:sz w:val="24"/>
                <w:szCs w:val="24"/>
                <w:lang w:eastAsia="en-US"/>
                <w14:ligatures w14:val="standardContextual"/>
              </w:rPr>
              <w:t xml:space="preserve"> – док»;</w:t>
            </w:r>
          </w:p>
          <w:p w14:paraId="2E9B3D8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w:t>
            </w:r>
            <w:proofErr w:type="spellStart"/>
            <w:r>
              <w:rPr>
                <w:rFonts w:ascii="Times New Roman" w:eastAsia="Times New Roman" w:hAnsi="Times New Roman" w:cs="Times New Roman"/>
                <w:kern w:val="2"/>
                <w:sz w:val="24"/>
                <w:szCs w:val="24"/>
                <w:lang w:eastAsia="en-US"/>
                <w14:ligatures w14:val="standardContextual"/>
              </w:rPr>
              <w:t>ненадається</w:t>
            </w:r>
            <w:proofErr w:type="spellEnd"/>
            <w:r>
              <w:rPr>
                <w:rFonts w:ascii="Times New Roman" w:eastAsia="Times New Roman" w:hAnsi="Times New Roman" w:cs="Times New Roman"/>
                <w:kern w:val="2"/>
                <w:sz w:val="24"/>
                <w:szCs w:val="24"/>
                <w:lang w:eastAsia="en-US"/>
                <w14:ligatures w14:val="standardContextual"/>
              </w:rPr>
              <w:t>» замість «не надається»»;</w:t>
            </w:r>
          </w:p>
          <w:p w14:paraId="14939EA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«______________№_____________» замість «14.08.2020 №320/13/14-01»</w:t>
            </w:r>
          </w:p>
          <w:p w14:paraId="7E3A8B9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kern w:val="2"/>
                <w:sz w:val="24"/>
                <w:szCs w:val="24"/>
                <w:lang w:eastAsia="en-US"/>
                <w14:ligatures w14:val="standardContextual"/>
              </w:rPr>
              <w:t>pdf</w:t>
            </w:r>
            <w:proofErr w:type="spellEnd"/>
            <w:r>
              <w:rPr>
                <w:rFonts w:ascii="Times New Roman" w:eastAsia="Times New Roman" w:hAnsi="Times New Roman" w:cs="Times New Roman"/>
                <w:kern w:val="2"/>
                <w:sz w:val="24"/>
                <w:szCs w:val="24"/>
                <w:lang w:eastAsia="en-US"/>
                <w14:ligatures w14:val="standardContextual"/>
              </w:rPr>
              <w:t>» (</w:t>
            </w:r>
            <w:proofErr w:type="spellStart"/>
            <w:r>
              <w:rPr>
                <w:rFonts w:ascii="Times New Roman" w:eastAsia="Times New Roman" w:hAnsi="Times New Roman" w:cs="Times New Roman"/>
                <w:kern w:val="2"/>
                <w:sz w:val="24"/>
                <w:szCs w:val="24"/>
                <w:lang w:eastAsia="en-US"/>
                <w14:ligatures w14:val="standardContextual"/>
              </w:rPr>
              <w:t>PortableDocumentFormat</w:t>
            </w:r>
            <w:proofErr w:type="spellEnd"/>
            <w:r>
              <w:rPr>
                <w:rFonts w:ascii="Times New Roman" w:eastAsia="Times New Roman" w:hAnsi="Times New Roman" w:cs="Times New Roman"/>
                <w:kern w:val="2"/>
                <w:sz w:val="24"/>
                <w:szCs w:val="24"/>
                <w:lang w:eastAsia="en-US"/>
                <w14:ligatures w14:val="standardContextual"/>
              </w:rPr>
              <w:t xml:space="preserve">)». </w:t>
            </w:r>
          </w:p>
          <w:p w14:paraId="270A03A9" w14:textId="77777777" w:rsidR="00F06E6B" w:rsidRDefault="00F06E6B" w:rsidP="00F06E6B">
            <w:pPr>
              <w:widowControl w:val="0"/>
              <w:spacing w:after="0" w:line="240" w:lineRule="auto"/>
              <w:ind w:left="40" w:hanging="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w:t>
            </w:r>
            <w:r>
              <w:rPr>
                <w:rFonts w:ascii="Times New Roman" w:eastAsia="Times New Roman" w:hAnsi="Times New Roman" w:cs="Times New Roman"/>
                <w:kern w:val="2"/>
                <w:sz w:val="24"/>
                <w:szCs w:val="24"/>
                <w:lang w:eastAsia="en-US"/>
                <w14:ligatures w14:val="standardContextual"/>
              </w:rPr>
              <w:lastRenderedPageBreak/>
              <w:t>у тому числі фізичних осіб — підприємців, у складі тендерної пропозиції, не може бути підставою для її відхилення замовником.</w:t>
            </w:r>
          </w:p>
          <w:p w14:paraId="463B4223" w14:textId="77777777" w:rsidR="00F06E6B" w:rsidRDefault="00F06E6B" w:rsidP="00F06E6B">
            <w:pPr>
              <w:widowControl w:val="0"/>
              <w:spacing w:after="0" w:line="240" w:lineRule="auto"/>
              <w:ind w:left="40" w:hanging="20"/>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УВАГА!!!</w:t>
            </w:r>
          </w:p>
          <w:p w14:paraId="6A650716" w14:textId="77777777" w:rsidR="00F06E6B"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kern w:val="2"/>
                <w:sz w:val="24"/>
                <w:szCs w:val="24"/>
                <w:lang w:eastAsia="en-US"/>
                <w14:ligatures w14:val="standardContextual"/>
              </w:rPr>
              <w:t>скан</w:t>
            </w:r>
            <w:proofErr w:type="spellEnd"/>
            <w:r>
              <w:rPr>
                <w:rFonts w:ascii="Times New Roman" w:eastAsia="Times New Roman" w:hAnsi="Times New Roman" w:cs="Times New Roman"/>
                <w:b/>
                <w:kern w:val="2"/>
                <w:sz w:val="24"/>
                <w:szCs w:val="24"/>
                <w:lang w:eastAsia="en-US"/>
                <w14:ligatures w14:val="standardContextual"/>
              </w:rPr>
              <w:t xml:space="preserve">-копій через електронну систему закупівель. Тендерна пропозиція учасника має відповідати ряду вимог: </w:t>
            </w:r>
          </w:p>
          <w:p w14:paraId="40CDD70B"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1) документи мають бути чіткими та розбірливими для читання;</w:t>
            </w:r>
          </w:p>
          <w:p w14:paraId="33BFAB18"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2) тендерна пропозиція учасника повинна бути підписана  кваліфікованим електронним підписом (КЕП)/удосконаленим електронним підписом (УЕП);</w:t>
            </w:r>
          </w:p>
          <w:p w14:paraId="5B139959"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EEDF2C"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Винятки:</w:t>
            </w:r>
          </w:p>
          <w:p w14:paraId="7BF46DC7"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B24607A" w14:textId="77777777" w:rsidR="00F06E6B"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D962BD1" w14:textId="77777777" w:rsidR="00F06E6B" w:rsidRDefault="00F06E6B" w:rsidP="00F06E6B">
            <w:pPr>
              <w:widowControl w:val="0"/>
              <w:spacing w:after="0" w:line="240" w:lineRule="auto"/>
              <w:ind w:left="40" w:hanging="20"/>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51BE8BD" w14:textId="77777777" w:rsidR="00F06E6B" w:rsidRDefault="00F06E6B" w:rsidP="00F06E6B">
            <w:pPr>
              <w:widowControl w:val="0"/>
              <w:spacing w:after="0" w:line="240" w:lineRule="auto"/>
              <w:ind w:left="40" w:hanging="20"/>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Замовник перевіряє КЕП/УЕП учасника на сайті центрального </w:t>
            </w:r>
            <w:proofErr w:type="spellStart"/>
            <w:r>
              <w:rPr>
                <w:rFonts w:ascii="Times New Roman" w:eastAsia="Times New Roman" w:hAnsi="Times New Roman" w:cs="Times New Roman"/>
                <w:b/>
                <w:kern w:val="2"/>
                <w:sz w:val="24"/>
                <w:szCs w:val="24"/>
                <w:lang w:eastAsia="en-US"/>
                <w14:ligatures w14:val="standardContextual"/>
              </w:rPr>
              <w:t>засвідчувального</w:t>
            </w:r>
            <w:proofErr w:type="spellEnd"/>
            <w:r>
              <w:rPr>
                <w:rFonts w:ascii="Times New Roman" w:eastAsia="Times New Roman" w:hAnsi="Times New Roman" w:cs="Times New Roman"/>
                <w:b/>
                <w:kern w:val="2"/>
                <w:sz w:val="24"/>
                <w:szCs w:val="24"/>
                <w:lang w:eastAsia="en-US"/>
                <w14:ligatures w14:val="standardContextual"/>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ABC5F39"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kern w:val="2"/>
                <w:sz w:val="24"/>
                <w:szCs w:val="24"/>
                <w:lang w:eastAsia="en-US"/>
                <w14:ligatures w14:val="standardContextual"/>
              </w:rPr>
              <w:lastRenderedPageBreak/>
              <w:t xml:space="preserve">(шляхом завантаження сканованих документів або електронних документів в електронну систему закупівель). </w:t>
            </w:r>
          </w:p>
          <w:p w14:paraId="779DC8E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Тендерні пропозиції мають право подавати всі заінтересовані особи. </w:t>
            </w:r>
          </w:p>
          <w:p w14:paraId="7B310C6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Кожен учасник має право подати тільки одну тендерну пропозицію</w:t>
            </w:r>
            <w:r>
              <w:rPr>
                <w:rFonts w:ascii="Times New Roman" w:eastAsia="Times New Roman" w:hAnsi="Times New Roman" w:cs="Times New Roman"/>
                <w:b/>
                <w:kern w:val="2"/>
                <w:sz w:val="24"/>
                <w:szCs w:val="24"/>
                <w:lang w:eastAsia="en-US"/>
                <w14:ligatures w14:val="standardContextual"/>
              </w:rPr>
              <w:t>.</w:t>
            </w:r>
          </w:p>
        </w:tc>
      </w:tr>
      <w:tr w:rsidR="00F06E6B" w14:paraId="1CB9CD1D" w14:textId="77777777" w:rsidTr="008A2377">
        <w:trPr>
          <w:trHeight w:val="60"/>
          <w:jc w:val="center"/>
        </w:trPr>
        <w:tc>
          <w:tcPr>
            <w:tcW w:w="562" w:type="dxa"/>
            <w:tcBorders>
              <w:top w:val="single" w:sz="4" w:space="0" w:color="000000"/>
              <w:left w:val="single" w:sz="4" w:space="0" w:color="000000"/>
              <w:bottom w:val="single" w:sz="4" w:space="0" w:color="000000"/>
              <w:right w:val="single" w:sz="4" w:space="0" w:color="000000"/>
            </w:tcBorders>
            <w:hideMark/>
          </w:tcPr>
          <w:p w14:paraId="2CA2DE5A"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bookmarkStart w:id="2" w:name="_heading=h.3znysh7"/>
            <w:bookmarkStart w:id="3" w:name="_heading=h.2et92p0"/>
            <w:bookmarkStart w:id="4" w:name="_heading=h.hjqm8skarbdr"/>
            <w:bookmarkStart w:id="5" w:name="_heading=h.ftj7vaqoric"/>
            <w:bookmarkEnd w:id="2"/>
            <w:bookmarkEnd w:id="3"/>
            <w:bookmarkEnd w:id="4"/>
            <w:bookmarkEnd w:id="5"/>
            <w:r>
              <w:rPr>
                <w:rFonts w:ascii="Times New Roman" w:eastAsia="Times New Roman" w:hAnsi="Times New Roman" w:cs="Times New Roman"/>
                <w:color w:val="000000"/>
                <w:kern w:val="2"/>
                <w:sz w:val="24"/>
                <w:szCs w:val="24"/>
                <w:lang w:eastAsia="en-US"/>
                <w14:ligatures w14:val="standardContextual"/>
              </w:rPr>
              <w:lastRenderedPageBreak/>
              <w:t>2</w:t>
            </w:r>
          </w:p>
        </w:tc>
        <w:tc>
          <w:tcPr>
            <w:tcW w:w="2948" w:type="dxa"/>
            <w:tcBorders>
              <w:top w:val="single" w:sz="4" w:space="0" w:color="000000"/>
              <w:left w:val="single" w:sz="4" w:space="0" w:color="000000"/>
              <w:bottom w:val="single" w:sz="4" w:space="0" w:color="000000"/>
              <w:right w:val="single" w:sz="4" w:space="0" w:color="000000"/>
            </w:tcBorders>
            <w:hideMark/>
          </w:tcPr>
          <w:p w14:paraId="7F38DFD5"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957147C" w14:textId="3C953CE5" w:rsidR="00F06E6B" w:rsidRPr="007B2CAF" w:rsidRDefault="00F06E6B" w:rsidP="007B2CAF">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176D2B">
              <w:rPr>
                <w:rFonts w:ascii="Times New Roman" w:eastAsia="Times New Roman" w:hAnsi="Times New Roman" w:cs="Times New Roman"/>
                <w:kern w:val="2"/>
                <w:sz w:val="24"/>
                <w:szCs w:val="24"/>
                <w:lang w:eastAsia="en-US"/>
                <w14:ligatures w14:val="standardContextual"/>
              </w:rPr>
              <w:t xml:space="preserve">Забезпечення тендерної пропозиції не вимагається. </w:t>
            </w:r>
          </w:p>
        </w:tc>
      </w:tr>
      <w:tr w:rsidR="00F06E6B" w14:paraId="3E07A932"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1EFE92F3"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bookmarkStart w:id="6" w:name="_heading=h.tyjcwt"/>
            <w:bookmarkEnd w:id="6"/>
            <w:r>
              <w:rPr>
                <w:rFonts w:ascii="Times New Roman" w:eastAsia="Times New Roman" w:hAnsi="Times New Roman" w:cs="Times New Roman"/>
                <w:color w:val="000000"/>
                <w:kern w:val="2"/>
                <w:sz w:val="24"/>
                <w:szCs w:val="24"/>
                <w:lang w:eastAsia="en-US"/>
                <w14:ligatures w14:val="standardContextual"/>
              </w:rPr>
              <w:t>3</w:t>
            </w:r>
          </w:p>
        </w:tc>
        <w:tc>
          <w:tcPr>
            <w:tcW w:w="2948" w:type="dxa"/>
            <w:tcBorders>
              <w:top w:val="single" w:sz="4" w:space="0" w:color="000000"/>
              <w:left w:val="single" w:sz="4" w:space="0" w:color="000000"/>
              <w:bottom w:val="single" w:sz="4" w:space="0" w:color="000000"/>
              <w:right w:val="single" w:sz="4" w:space="0" w:color="000000"/>
            </w:tcBorders>
            <w:hideMark/>
          </w:tcPr>
          <w:p w14:paraId="27583DB5"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105F95EF" w14:textId="4A7BE336" w:rsidR="00F06E6B" w:rsidRPr="00176D2B" w:rsidRDefault="00F06E6B" w:rsidP="007B2CAF">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176D2B">
              <w:rPr>
                <w:rFonts w:ascii="Times New Roman" w:eastAsia="Times New Roman" w:hAnsi="Times New Roman" w:cs="Times New Roman"/>
                <w:kern w:val="2"/>
                <w:sz w:val="24"/>
                <w:szCs w:val="24"/>
                <w:lang w:eastAsia="en-US"/>
                <w14:ligatures w14:val="standardContextual"/>
              </w:rPr>
              <w:t>Не передбачається.</w:t>
            </w:r>
          </w:p>
        </w:tc>
      </w:tr>
      <w:tr w:rsidR="00F06E6B" w14:paraId="03B44C00" w14:textId="77777777" w:rsidTr="008A2377">
        <w:trPr>
          <w:trHeight w:val="560"/>
          <w:jc w:val="center"/>
        </w:trPr>
        <w:tc>
          <w:tcPr>
            <w:tcW w:w="562" w:type="dxa"/>
            <w:tcBorders>
              <w:top w:val="single" w:sz="4" w:space="0" w:color="000000"/>
              <w:left w:val="single" w:sz="4" w:space="0" w:color="000000"/>
              <w:bottom w:val="single" w:sz="4" w:space="0" w:color="000000"/>
              <w:right w:val="single" w:sz="4" w:space="0" w:color="000000"/>
            </w:tcBorders>
            <w:hideMark/>
          </w:tcPr>
          <w:p w14:paraId="46F2C5EB"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w:t>
            </w:r>
          </w:p>
        </w:tc>
        <w:tc>
          <w:tcPr>
            <w:tcW w:w="2948" w:type="dxa"/>
            <w:tcBorders>
              <w:top w:val="single" w:sz="4" w:space="0" w:color="000000"/>
              <w:left w:val="single" w:sz="4" w:space="0" w:color="000000"/>
              <w:bottom w:val="single" w:sz="4" w:space="0" w:color="000000"/>
              <w:right w:val="single" w:sz="4" w:space="0" w:color="000000"/>
            </w:tcBorders>
            <w:hideMark/>
          </w:tcPr>
          <w:p w14:paraId="6A9FB1A5"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B6EE8A7"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Тендерні пропозиції вважаються дійсними </w:t>
            </w:r>
            <w:r>
              <w:rPr>
                <w:rFonts w:ascii="Times New Roman" w:eastAsia="Times New Roman" w:hAnsi="Times New Roman" w:cs="Times New Roman"/>
                <w:b/>
                <w:i/>
                <w:kern w:val="2"/>
                <w:sz w:val="24"/>
                <w:szCs w:val="24"/>
                <w:u w:val="single"/>
                <w:lang w:eastAsia="en-US"/>
                <w14:ligatures w14:val="standardContextual"/>
              </w:rPr>
              <w:t xml:space="preserve">не менше 90 днів </w:t>
            </w:r>
            <w:r>
              <w:rPr>
                <w:rFonts w:ascii="Times New Roman" w:eastAsia="Times New Roman" w:hAnsi="Times New Roman" w:cs="Times New Roman"/>
                <w:kern w:val="2"/>
                <w:sz w:val="24"/>
                <w:szCs w:val="24"/>
                <w:lang w:eastAsia="en-US"/>
                <w14:ligatures w14:val="standardContextual"/>
              </w:rPr>
              <w:t xml:space="preserve">з дати кінцевого строку подання тендерних пропозицій. </w:t>
            </w:r>
          </w:p>
          <w:p w14:paraId="38DFFCC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F0206E"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u w:val="single"/>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Учасник процедури закупівлі </w:t>
            </w:r>
            <w:r>
              <w:rPr>
                <w:rFonts w:ascii="Times New Roman" w:eastAsia="Times New Roman" w:hAnsi="Times New Roman" w:cs="Times New Roman"/>
                <w:kern w:val="2"/>
                <w:sz w:val="24"/>
                <w:szCs w:val="24"/>
                <w:u w:val="single"/>
                <w:lang w:eastAsia="en-US"/>
                <w14:ligatures w14:val="standardContextual"/>
              </w:rPr>
              <w:t>має право:</w:t>
            </w:r>
          </w:p>
          <w:p w14:paraId="2E18C4C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відхилити таку вимогу, не втрачаючи при цьому наданого ним забезпечення тендерної пропозиції;</w:t>
            </w:r>
          </w:p>
          <w:p w14:paraId="07429FB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kern w:val="2"/>
                <w:sz w:val="24"/>
                <w:szCs w:val="24"/>
                <w:lang w:eastAsia="en-US"/>
                <w14:ligatures w14:val="standardContextual"/>
              </w:rPr>
              <w:t>(у разі якщо таке вимагалося)</w:t>
            </w:r>
            <w:r>
              <w:rPr>
                <w:rFonts w:ascii="Times New Roman" w:eastAsia="Times New Roman" w:hAnsi="Times New Roman" w:cs="Times New Roman"/>
                <w:kern w:val="2"/>
                <w:sz w:val="24"/>
                <w:szCs w:val="24"/>
                <w:lang w:eastAsia="en-US"/>
                <w14:ligatures w14:val="standardContextual"/>
              </w:rPr>
              <w:t>.</w:t>
            </w:r>
          </w:p>
          <w:p w14:paraId="21F65F57" w14:textId="77777777" w:rsidR="00F06E6B" w:rsidRDefault="00F06E6B" w:rsidP="00F06E6B">
            <w:pPr>
              <w:widowControl w:val="0"/>
              <w:spacing w:after="0" w:line="240" w:lineRule="auto"/>
              <w:jc w:val="both"/>
              <w:rPr>
                <w:rFonts w:ascii="Times New Roman" w:eastAsia="Times New Roman" w:hAnsi="Times New Roman" w:cs="Times New Roman"/>
                <w:strike/>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6E6B" w14:paraId="3282E39C"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36D442BD"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5</w:t>
            </w:r>
          </w:p>
        </w:tc>
        <w:tc>
          <w:tcPr>
            <w:tcW w:w="2948" w:type="dxa"/>
            <w:tcBorders>
              <w:top w:val="single" w:sz="4" w:space="0" w:color="000000"/>
              <w:left w:val="single" w:sz="4" w:space="0" w:color="000000"/>
              <w:bottom w:val="single" w:sz="4" w:space="0" w:color="000000"/>
              <w:right w:val="single" w:sz="4" w:space="0" w:color="000000"/>
            </w:tcBorders>
            <w:hideMark/>
          </w:tcPr>
          <w:p w14:paraId="081122FB"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Кваліфікаційні критерії до учасників та вимоги</w:t>
            </w:r>
            <w:r>
              <w:rPr>
                <w:rFonts w:ascii="Times New Roman" w:eastAsia="Times New Roman" w:hAnsi="Times New Roman" w:cs="Times New Roman"/>
                <w:b/>
                <w:kern w:val="2"/>
                <w:sz w:val="24"/>
                <w:szCs w:val="24"/>
                <w:lang w:eastAsia="en-US"/>
                <w14:ligatures w14:val="standardContextual"/>
              </w:rPr>
              <w:t xml:space="preserve">, згідно  з пунктом 28  та пунктом </w:t>
            </w:r>
            <w:r>
              <w:rPr>
                <w:rFonts w:ascii="Times New Roman" w:eastAsia="Times New Roman" w:hAnsi="Times New Roman" w:cs="Times New Roman"/>
                <w:b/>
                <w:kern w:val="2"/>
                <w:sz w:val="24"/>
                <w:szCs w:val="24"/>
                <w:highlight w:val="white"/>
                <w:lang w:eastAsia="en-US"/>
                <w14:ligatures w14:val="standardContextual"/>
              </w:rPr>
              <w:t xml:space="preserve">47 </w:t>
            </w:r>
            <w:r>
              <w:rPr>
                <w:rFonts w:ascii="Times New Roman" w:eastAsia="Times New Roman" w:hAnsi="Times New Roman" w:cs="Times New Roman"/>
                <w:b/>
                <w:color w:val="00B050"/>
                <w:kern w:val="2"/>
                <w:sz w:val="24"/>
                <w:szCs w:val="24"/>
                <w:lang w:eastAsia="en-US"/>
                <w14:ligatures w14:val="standardContextual"/>
              </w:rPr>
              <w:t xml:space="preserve"> </w:t>
            </w:r>
            <w:r>
              <w:rPr>
                <w:rFonts w:ascii="Times New Roman" w:eastAsia="Times New Roman" w:hAnsi="Times New Roman" w:cs="Times New Roman"/>
                <w:b/>
                <w:kern w:val="2"/>
                <w:sz w:val="24"/>
                <w:szCs w:val="24"/>
                <w:lang w:eastAsia="en-US"/>
                <w14:ligatures w14:val="standardContextual"/>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1477B441"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kern w:val="2"/>
                <w:sz w:val="24"/>
                <w:szCs w:val="24"/>
                <w:lang w:eastAsia="en-US"/>
                <w14:ligatures w14:val="standardContextual"/>
              </w:rPr>
              <w:t>Додатку 1</w:t>
            </w:r>
            <w:r>
              <w:rPr>
                <w:rFonts w:ascii="Times New Roman" w:eastAsia="Times New Roman" w:hAnsi="Times New Roman" w:cs="Times New Roman"/>
                <w:i/>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 xml:space="preserve">до цієї тендерної документації. </w:t>
            </w:r>
          </w:p>
          <w:p w14:paraId="4F4AD683"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kern w:val="2"/>
                <w:sz w:val="24"/>
                <w:szCs w:val="24"/>
                <w:lang w:eastAsia="en-US"/>
                <w14:ligatures w14:val="standardContextual"/>
              </w:rPr>
              <w:t xml:space="preserve"> </w:t>
            </w:r>
            <w:r>
              <w:rPr>
                <w:rFonts w:ascii="Times New Roman" w:eastAsia="Times New Roman" w:hAnsi="Times New Roman" w:cs="Times New Roman"/>
                <w:b/>
                <w:i/>
                <w:kern w:val="2"/>
                <w:sz w:val="24"/>
                <w:szCs w:val="24"/>
                <w:lang w:eastAsia="en-US"/>
                <w14:ligatures w14:val="standardContextual"/>
              </w:rPr>
              <w:t>Додатку 1</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 </w:t>
            </w:r>
          </w:p>
          <w:p w14:paraId="05144293" w14:textId="77777777" w:rsidR="00F06E6B" w:rsidRDefault="00F06E6B" w:rsidP="00F06E6B">
            <w:pPr>
              <w:widowControl w:val="0"/>
              <w:spacing w:after="0" w:line="240" w:lineRule="auto"/>
              <w:ind w:right="120"/>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Підстави, визначені пунктом </w:t>
            </w:r>
            <w:r>
              <w:rPr>
                <w:rFonts w:ascii="Times New Roman" w:eastAsia="Times New Roman" w:hAnsi="Times New Roman" w:cs="Times New Roman"/>
                <w:b/>
                <w:kern w:val="2"/>
                <w:sz w:val="24"/>
                <w:szCs w:val="24"/>
                <w:highlight w:val="white"/>
                <w:lang w:eastAsia="en-US"/>
                <w14:ligatures w14:val="standardContextual"/>
              </w:rPr>
              <w:t xml:space="preserve">47 </w:t>
            </w:r>
            <w:r>
              <w:rPr>
                <w:rFonts w:ascii="Times New Roman" w:eastAsia="Times New Roman" w:hAnsi="Times New Roman" w:cs="Times New Roman"/>
                <w:b/>
                <w:kern w:val="2"/>
                <w:sz w:val="24"/>
                <w:szCs w:val="24"/>
                <w:lang w:eastAsia="en-US"/>
                <w14:ligatures w14:val="standardContextual"/>
              </w:rPr>
              <w:t>Особливостей.</w:t>
            </w:r>
          </w:p>
          <w:p w14:paraId="754AB2D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DBC50E7"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C788390"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kern w:val="2"/>
                <w:sz w:val="24"/>
                <w:szCs w:val="24"/>
                <w:lang w:eastAsia="en-US"/>
                <w14:ligatures w14:val="standardContextual"/>
              </w:rPr>
              <w:t>внесено</w:t>
            </w:r>
            <w:proofErr w:type="spellEnd"/>
            <w:r>
              <w:rPr>
                <w:rFonts w:ascii="Times New Roman" w:eastAsia="Times New Roman" w:hAnsi="Times New Roman" w:cs="Times New Roman"/>
                <w:kern w:val="2"/>
                <w:sz w:val="24"/>
                <w:szCs w:val="24"/>
                <w:lang w:eastAsia="en-US"/>
                <w14:ligatures w14:val="standardContextual"/>
              </w:rPr>
              <w:t xml:space="preserve"> до Єдиного державного реєстру осіб, які вчинили корупційні або пов’язані з корупцією правопорушення;</w:t>
            </w:r>
          </w:p>
          <w:p w14:paraId="465BF664"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3</w:t>
            </w:r>
            <w:r>
              <w:rPr>
                <w:rFonts w:ascii="Times New Roman" w:eastAsia="Times New Roman" w:hAnsi="Times New Roman" w:cs="Times New Roman"/>
                <w:kern w:val="2"/>
                <w:sz w:val="24"/>
                <w:szCs w:val="24"/>
                <w:lang w:eastAsia="en-US"/>
                <w14:ligatures w14:val="standardContextual"/>
              </w:rPr>
              <w:t xml:space="preserve">)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kern w:val="2"/>
                <w:sz w:val="24"/>
                <w:szCs w:val="24"/>
                <w:lang w:eastAsia="en-US"/>
                <w14:ligatures w14:val="standardContextual"/>
              </w:rPr>
              <w:lastRenderedPageBreak/>
              <w:t>згідно із законом до відповідальності за вчинення корупційного правопорушення або правопорушення, пов’язаного з корупцією;</w:t>
            </w:r>
          </w:p>
          <w:p w14:paraId="51083451"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Pr>
                  <w:rStyle w:val="a3"/>
                  <w:rFonts w:ascii="Times New Roman" w:eastAsia="Times New Roman" w:hAnsi="Times New Roman" w:cs="Times New Roman"/>
                  <w:color w:val="auto"/>
                  <w:kern w:val="2"/>
                  <w:sz w:val="24"/>
                  <w:szCs w:val="24"/>
                  <w:u w:val="none"/>
                  <w:lang w:eastAsia="en-US"/>
                  <w14:ligatures w14:val="standardContextual"/>
                </w:rPr>
                <w:t>пунктом 4</w:t>
              </w:r>
            </w:hyperlink>
            <w:r>
              <w:rPr>
                <w:rFonts w:ascii="Times New Roman" w:eastAsia="Times New Roman" w:hAnsi="Times New Roman" w:cs="Times New Roman"/>
                <w:kern w:val="2"/>
                <w:sz w:val="24"/>
                <w:szCs w:val="24"/>
                <w:lang w:eastAsia="en-US"/>
                <w14:ligatures w14:val="standardContextual"/>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kern w:val="2"/>
                <w:sz w:val="24"/>
                <w:szCs w:val="24"/>
                <w:lang w:eastAsia="en-US"/>
                <w14:ligatures w14:val="standardContextual"/>
              </w:rPr>
              <w:t>антиконкурентних</w:t>
            </w:r>
            <w:proofErr w:type="spellEnd"/>
            <w:r>
              <w:rPr>
                <w:rFonts w:ascii="Times New Roman" w:eastAsia="Times New Roman" w:hAnsi="Times New Roman" w:cs="Times New Roman"/>
                <w:kern w:val="2"/>
                <w:sz w:val="24"/>
                <w:szCs w:val="24"/>
                <w:lang w:eastAsia="en-US"/>
                <w14:ligatures w14:val="standardContextual"/>
              </w:rPr>
              <w:t xml:space="preserve"> узгоджених дій, що стосуються спотворення результатів тендерів;</w:t>
            </w:r>
          </w:p>
          <w:p w14:paraId="42CBE709"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6B156B"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2178D8"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25E18B"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8) учасник процедури закупівлі визнаний в установленому законом порядку банкрутом та стосовно нього відкрита ліквідаційна процедура;</w:t>
            </w:r>
          </w:p>
          <w:p w14:paraId="594A5AA0"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8390C2"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5513C8" w14:textId="50561328" w:rsidR="00F06E6B" w:rsidRPr="007B2CAF"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lang w:eastAsia="en-US"/>
                <w14:ligatures w14:val="standardContextual"/>
              </w:rPr>
              <w:t>11) </w:t>
            </w:r>
            <w:r w:rsidR="00C16942" w:rsidRPr="00C16942">
              <w:rPr>
                <w:rFonts w:ascii="Times New Roman" w:eastAsia="Times New Roman" w:hAnsi="Times New Roman" w:cs="Times New Roman"/>
                <w:kern w:val="2"/>
                <w:sz w:val="24"/>
                <w:szCs w:val="24"/>
                <w:lang w:eastAsia="en-US"/>
                <w14:ligatures w14:val="standardContextual"/>
              </w:rPr>
              <w:t xml:space="preserve">учасник процедури закупівлі або кінцевий </w:t>
            </w:r>
            <w:proofErr w:type="spellStart"/>
            <w:r w:rsidR="00C16942" w:rsidRPr="00C16942">
              <w:rPr>
                <w:rFonts w:ascii="Times New Roman" w:eastAsia="Times New Roman" w:hAnsi="Times New Roman" w:cs="Times New Roman"/>
                <w:kern w:val="2"/>
                <w:sz w:val="24"/>
                <w:szCs w:val="24"/>
                <w:lang w:eastAsia="en-US"/>
                <w14:ligatures w14:val="standardContextual"/>
              </w:rPr>
              <w:t>бенефіціарний</w:t>
            </w:r>
            <w:proofErr w:type="spellEnd"/>
            <w:r w:rsidR="00C16942" w:rsidRPr="00C16942">
              <w:rPr>
                <w:rFonts w:ascii="Times New Roman" w:eastAsia="Times New Roman" w:hAnsi="Times New Roman" w:cs="Times New Roman"/>
                <w:kern w:val="2"/>
                <w:sz w:val="24"/>
                <w:szCs w:val="24"/>
                <w:lang w:eastAsia="en-US"/>
                <w14:ligatures w14:val="standardContextu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C16942">
              <w:rPr>
                <w:rFonts w:ascii="Times New Roman" w:eastAsia="Times New Roman" w:hAnsi="Times New Roman" w:cs="Times New Roman"/>
                <w:kern w:val="2"/>
                <w:sz w:val="24"/>
                <w:szCs w:val="24"/>
                <w:lang w:eastAsia="en-US"/>
                <w14:ligatures w14:val="standardContextual"/>
              </w:rPr>
              <w:t>;</w:t>
            </w:r>
          </w:p>
          <w:p w14:paraId="58E4A710"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E9EE9F"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p>
          <w:p w14:paraId="6774337C"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C16942">
              <w:rPr>
                <w:rFonts w:ascii="Times New Roman" w:eastAsia="Times New Roman" w:hAnsi="Times New Roman" w:cs="Times New Roman"/>
                <w:kern w:val="2"/>
                <w:sz w:val="24"/>
                <w:szCs w:val="24"/>
                <w:highlight w:val="white"/>
                <w:lang w:eastAsia="en-US"/>
                <w14:ligatures w14:val="standardContextual"/>
              </w:rPr>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cs="Times New Roman"/>
                <w:kern w:val="2"/>
                <w:sz w:val="24"/>
                <w:szCs w:val="24"/>
                <w:highlight w:val="white"/>
                <w:lang w:eastAsia="en-US"/>
                <w14:ligatures w14:val="standardContextual"/>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E80133" w14:textId="77777777" w:rsidR="00F06E6B" w:rsidRDefault="00F06E6B" w:rsidP="00F06E6B">
            <w:pPr>
              <w:spacing w:after="0" w:line="240" w:lineRule="auto"/>
              <w:jc w:val="both"/>
              <w:rPr>
                <w:rFonts w:ascii="Times New Roman" w:eastAsia="Times New Roman" w:hAnsi="Times New Roman" w:cs="Times New Roman"/>
                <w:color w:val="00B050"/>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06E6B" w14:paraId="4A95134F"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6262A8AB"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6</w:t>
            </w:r>
          </w:p>
        </w:tc>
        <w:tc>
          <w:tcPr>
            <w:tcW w:w="2948" w:type="dxa"/>
            <w:tcBorders>
              <w:top w:val="single" w:sz="4" w:space="0" w:color="000000"/>
              <w:left w:val="single" w:sz="4" w:space="0" w:color="000000"/>
              <w:bottom w:val="single" w:sz="4" w:space="0" w:color="000000"/>
              <w:right w:val="single" w:sz="4" w:space="0" w:color="000000"/>
            </w:tcBorders>
            <w:hideMark/>
          </w:tcPr>
          <w:p w14:paraId="7DED8F85"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DA7D4A2"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Вимоги до предмета закупівлі (технічні, якісні та кількісні характеристики) згідно з</w:t>
            </w:r>
            <w:hyperlink r:id="rId10" w:history="1">
              <w:r>
                <w:rPr>
                  <w:rStyle w:val="a3"/>
                  <w:rFonts w:ascii="Times New Roman" w:eastAsia="Times New Roman" w:hAnsi="Times New Roman" w:cs="Times New Roman"/>
                  <w:color w:val="auto"/>
                  <w:kern w:val="2"/>
                  <w:sz w:val="24"/>
                  <w:szCs w:val="24"/>
                  <w:u w:val="none"/>
                  <w:lang w:eastAsia="en-US"/>
                  <w14:ligatures w14:val="standardContextual"/>
                </w:rPr>
                <w:t xml:space="preserve"> пунктом третім </w:t>
              </w:r>
            </w:hyperlink>
            <w:hyperlink r:id="rId11" w:history="1">
              <w:r>
                <w:rPr>
                  <w:rStyle w:val="a3"/>
                  <w:rFonts w:ascii="Times New Roman" w:eastAsia="Times New Roman" w:hAnsi="Times New Roman" w:cs="Times New Roman"/>
                  <w:color w:val="auto"/>
                  <w:kern w:val="2"/>
                  <w:sz w:val="24"/>
                  <w:szCs w:val="24"/>
                  <w:lang w:eastAsia="en-US"/>
                  <w14:ligatures w14:val="standardContextual"/>
                </w:rPr>
                <w:t>частини друго</w:t>
              </w:r>
            </w:hyperlink>
            <w:r>
              <w:rPr>
                <w:rFonts w:ascii="Times New Roman" w:eastAsia="Times New Roman" w:hAnsi="Times New Roman" w:cs="Times New Roman"/>
                <w:kern w:val="2"/>
                <w:sz w:val="24"/>
                <w:szCs w:val="24"/>
                <w:lang w:eastAsia="en-US"/>
                <w14:ligatures w14:val="standardContextual"/>
              </w:rPr>
              <w:t xml:space="preserve">ї статті 22 Закону зазначено в </w:t>
            </w:r>
            <w:r>
              <w:rPr>
                <w:rFonts w:ascii="Times New Roman" w:eastAsia="Times New Roman" w:hAnsi="Times New Roman" w:cs="Times New Roman"/>
                <w:b/>
                <w:i/>
                <w:kern w:val="2"/>
                <w:sz w:val="24"/>
                <w:szCs w:val="24"/>
                <w:lang w:eastAsia="en-US"/>
                <w14:ligatures w14:val="standardContextual"/>
              </w:rPr>
              <w:t>Додатку 2</w:t>
            </w:r>
            <w:r>
              <w:rPr>
                <w:rFonts w:ascii="Times New Roman" w:eastAsia="Times New Roman" w:hAnsi="Times New Roman" w:cs="Times New Roman"/>
                <w:b/>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до цієї тендерної документації.</w:t>
            </w:r>
          </w:p>
        </w:tc>
      </w:tr>
      <w:tr w:rsidR="00F06E6B" w14:paraId="35024693"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541289FA"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7</w:t>
            </w:r>
          </w:p>
        </w:tc>
        <w:tc>
          <w:tcPr>
            <w:tcW w:w="2948" w:type="dxa"/>
            <w:tcBorders>
              <w:top w:val="single" w:sz="4" w:space="0" w:color="000000"/>
              <w:left w:val="single" w:sz="4" w:space="0" w:color="000000"/>
              <w:bottom w:val="single" w:sz="4" w:space="0" w:color="000000"/>
              <w:right w:val="single" w:sz="4" w:space="0" w:color="000000"/>
            </w:tcBorders>
            <w:hideMark/>
          </w:tcPr>
          <w:p w14:paraId="66441236" w14:textId="77777777" w:rsidR="00F06E6B" w:rsidRPr="00176D2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176D2B">
              <w:rPr>
                <w:rFonts w:ascii="Times New Roman" w:eastAsia="Times New Roman" w:hAnsi="Times New Roman" w:cs="Times New Roman"/>
                <w:b/>
                <w:color w:val="000000"/>
                <w:kern w:val="2"/>
                <w:sz w:val="24"/>
                <w:szCs w:val="24"/>
                <w:lang w:eastAsia="en-US"/>
                <w14:ligatures w14:val="standardContextual"/>
              </w:rPr>
              <w:t xml:space="preserve">Інформація про </w:t>
            </w:r>
            <w:r w:rsidRPr="00176D2B">
              <w:rPr>
                <w:rFonts w:ascii="Times New Roman" w:eastAsia="Times New Roman" w:hAnsi="Times New Roman" w:cs="Times New Roman"/>
                <w:b/>
                <w:kern w:val="2"/>
                <w:sz w:val="24"/>
                <w:szCs w:val="24"/>
                <w:lang w:eastAsia="en-US"/>
                <w14:ligatures w14:val="standardContextual"/>
              </w:rPr>
              <w:t>субпідрядника /співвиконавця (у випадку закупівлі робіт чи послуг)</w:t>
            </w:r>
          </w:p>
        </w:tc>
        <w:tc>
          <w:tcPr>
            <w:tcW w:w="6450" w:type="dxa"/>
            <w:tcBorders>
              <w:top w:val="single" w:sz="4" w:space="0" w:color="000000"/>
              <w:left w:val="single" w:sz="4" w:space="0" w:color="000000"/>
              <w:bottom w:val="single" w:sz="4" w:space="0" w:color="000000"/>
              <w:right w:val="single" w:sz="4" w:space="0" w:color="000000"/>
            </w:tcBorders>
            <w:vAlign w:val="center"/>
          </w:tcPr>
          <w:p w14:paraId="0AB74C99" w14:textId="75141AE6" w:rsidR="00F06E6B" w:rsidRPr="00176D2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176D2B">
              <w:rPr>
                <w:rFonts w:ascii="Times New Roman" w:eastAsia="Times New Roman" w:hAnsi="Times New Roman" w:cs="Times New Roman"/>
                <w:color w:val="000000"/>
                <w:kern w:val="2"/>
                <w:sz w:val="24"/>
                <w:szCs w:val="24"/>
                <w:lang w:eastAsia="en-US"/>
                <w14:ligatures w14:val="standardContextual"/>
              </w:rPr>
              <w:t xml:space="preserve">Не передбачено.  </w:t>
            </w:r>
          </w:p>
        </w:tc>
      </w:tr>
      <w:tr w:rsidR="00F06E6B" w14:paraId="28E408CF" w14:textId="77777777" w:rsidTr="008A2377">
        <w:trPr>
          <w:trHeight w:val="841"/>
          <w:jc w:val="center"/>
        </w:trPr>
        <w:tc>
          <w:tcPr>
            <w:tcW w:w="562" w:type="dxa"/>
            <w:tcBorders>
              <w:top w:val="single" w:sz="4" w:space="0" w:color="000000"/>
              <w:left w:val="single" w:sz="4" w:space="0" w:color="000000"/>
              <w:bottom w:val="single" w:sz="4" w:space="0" w:color="000000"/>
              <w:right w:val="single" w:sz="4" w:space="0" w:color="000000"/>
            </w:tcBorders>
            <w:hideMark/>
          </w:tcPr>
          <w:p w14:paraId="335A49B3"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8</w:t>
            </w:r>
          </w:p>
        </w:tc>
        <w:tc>
          <w:tcPr>
            <w:tcW w:w="2948" w:type="dxa"/>
            <w:tcBorders>
              <w:top w:val="single" w:sz="4" w:space="0" w:color="000000"/>
              <w:left w:val="single" w:sz="4" w:space="0" w:color="000000"/>
              <w:bottom w:val="single" w:sz="4" w:space="0" w:color="000000"/>
              <w:right w:val="single" w:sz="4" w:space="0" w:color="000000"/>
            </w:tcBorders>
            <w:hideMark/>
          </w:tcPr>
          <w:p w14:paraId="29CA18C4"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924EEA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6E6B" w14:paraId="66BD8253" w14:textId="77777777" w:rsidTr="00176D2B">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F32B102"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Розділ 4. Подання та розкриття тендерної пропозиції</w:t>
            </w:r>
          </w:p>
        </w:tc>
      </w:tr>
      <w:tr w:rsidR="00F06E6B" w14:paraId="5A601401"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0F3D99E0"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1</w:t>
            </w:r>
          </w:p>
        </w:tc>
        <w:tc>
          <w:tcPr>
            <w:tcW w:w="2948" w:type="dxa"/>
            <w:tcBorders>
              <w:top w:val="single" w:sz="4" w:space="0" w:color="000000"/>
              <w:left w:val="single" w:sz="4" w:space="0" w:color="000000"/>
              <w:bottom w:val="single" w:sz="4" w:space="0" w:color="000000"/>
              <w:right w:val="single" w:sz="4" w:space="0" w:color="000000"/>
            </w:tcBorders>
            <w:hideMark/>
          </w:tcPr>
          <w:p w14:paraId="4944D32F" w14:textId="77777777" w:rsidR="00F06E6B" w:rsidRPr="00AC6734"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AC6734">
              <w:rPr>
                <w:rFonts w:ascii="Times New Roman" w:eastAsia="Times New Roman" w:hAnsi="Times New Roman" w:cs="Times New Roman"/>
                <w:b/>
                <w:color w:val="000000"/>
                <w:kern w:val="2"/>
                <w:sz w:val="24"/>
                <w:szCs w:val="24"/>
                <w:lang w:eastAsia="en-US"/>
                <w14:ligatures w14:val="standardContextual"/>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0667D60" w14:textId="60BCCCA6" w:rsidR="00F06E6B" w:rsidRPr="00AC6734" w:rsidRDefault="00F06E6B" w:rsidP="00F06E6B">
            <w:pPr>
              <w:widowControl w:val="0"/>
              <w:spacing w:after="0" w:line="240" w:lineRule="auto"/>
              <w:ind w:left="40" w:right="120"/>
              <w:jc w:val="both"/>
              <w:rPr>
                <w:rFonts w:ascii="Times New Roman" w:eastAsia="Times New Roman" w:hAnsi="Times New Roman" w:cs="Times New Roman"/>
                <w:kern w:val="2"/>
                <w:sz w:val="24"/>
                <w:szCs w:val="24"/>
                <w:lang w:eastAsia="en-US"/>
                <w14:ligatures w14:val="standardContextual"/>
              </w:rPr>
            </w:pPr>
            <w:r w:rsidRPr="00AC6734">
              <w:rPr>
                <w:rFonts w:ascii="Times New Roman" w:eastAsia="Times New Roman" w:hAnsi="Times New Roman" w:cs="Times New Roman"/>
                <w:kern w:val="2"/>
                <w:sz w:val="24"/>
                <w:szCs w:val="24"/>
                <w:lang w:eastAsia="en-US"/>
                <w14:ligatures w14:val="standardContextual"/>
              </w:rPr>
              <w:t xml:space="preserve">Кінцевий строк подання тендерних пропозицій — </w:t>
            </w:r>
            <w:r w:rsidR="008C4662" w:rsidRPr="008C4662">
              <w:rPr>
                <w:rFonts w:ascii="Times New Roman" w:eastAsia="Times New Roman" w:hAnsi="Times New Roman" w:cs="Times New Roman"/>
                <w:b/>
                <w:kern w:val="2"/>
                <w:sz w:val="24"/>
                <w:szCs w:val="24"/>
                <w:lang w:eastAsia="en-US"/>
                <w14:ligatures w14:val="standardContextual"/>
              </w:rPr>
              <w:t>15</w:t>
            </w:r>
            <w:r w:rsidR="003A3FDD">
              <w:rPr>
                <w:rFonts w:ascii="Times New Roman" w:eastAsia="Times New Roman" w:hAnsi="Times New Roman" w:cs="Times New Roman"/>
                <w:b/>
                <w:kern w:val="2"/>
                <w:sz w:val="24"/>
                <w:szCs w:val="24"/>
                <w:lang w:eastAsia="en-US"/>
                <w14:ligatures w14:val="standardContextual"/>
              </w:rPr>
              <w:t>.03.2024</w:t>
            </w:r>
            <w:r w:rsidR="00EA3EDA" w:rsidRPr="00AC6734">
              <w:rPr>
                <w:rFonts w:ascii="Times New Roman" w:eastAsia="Times New Roman" w:hAnsi="Times New Roman" w:cs="Times New Roman"/>
                <w:b/>
                <w:kern w:val="2"/>
                <w:sz w:val="24"/>
                <w:szCs w:val="24"/>
                <w:lang w:eastAsia="en-US"/>
                <w14:ligatures w14:val="standardContextual"/>
              </w:rPr>
              <w:t xml:space="preserve"> року</w:t>
            </w:r>
            <w:r w:rsidRPr="00AC6734">
              <w:rPr>
                <w:rFonts w:ascii="Times New Roman" w:eastAsia="Times New Roman" w:hAnsi="Times New Roman" w:cs="Times New Roman"/>
                <w:b/>
                <w:kern w:val="2"/>
                <w:sz w:val="24"/>
                <w:szCs w:val="24"/>
                <w:lang w:eastAsia="en-US"/>
                <w14:ligatures w14:val="standardContextual"/>
              </w:rPr>
              <w:t>.</w:t>
            </w:r>
          </w:p>
          <w:p w14:paraId="26E4BAC5" w14:textId="77777777" w:rsidR="00F06E6B" w:rsidRPr="00AC6734" w:rsidRDefault="00F06E6B" w:rsidP="00F06E6B">
            <w:pPr>
              <w:widowControl w:val="0"/>
              <w:spacing w:after="0" w:line="240" w:lineRule="auto"/>
              <w:ind w:left="40" w:right="120"/>
              <w:jc w:val="both"/>
              <w:rPr>
                <w:rFonts w:ascii="Times New Roman" w:eastAsia="Times New Roman" w:hAnsi="Times New Roman" w:cs="Times New Roman"/>
                <w:i/>
                <w:kern w:val="2"/>
                <w:sz w:val="24"/>
                <w:szCs w:val="24"/>
                <w:lang w:eastAsia="en-US"/>
                <w14:ligatures w14:val="standardContextual"/>
              </w:rPr>
            </w:pPr>
            <w:r w:rsidRPr="00AC6734">
              <w:rPr>
                <w:rFonts w:ascii="Times New Roman" w:eastAsia="Times New Roman" w:hAnsi="Times New Roman" w:cs="Times New Roman"/>
                <w:i/>
                <w:kern w:val="2"/>
                <w:sz w:val="24"/>
                <w:szCs w:val="24"/>
                <w:lang w:eastAsia="en-US"/>
                <w14:ligatures w14:val="standardContextual"/>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AC6734">
              <w:rPr>
                <w:rFonts w:ascii="Times New Roman" w:eastAsia="Times New Roman" w:hAnsi="Times New Roman" w:cs="Times New Roman"/>
                <w:i/>
                <w:strike/>
                <w:kern w:val="2"/>
                <w:sz w:val="24"/>
                <w:szCs w:val="24"/>
                <w:lang w:eastAsia="en-US"/>
                <w14:ligatures w14:val="standardContextual"/>
              </w:rPr>
              <w:t xml:space="preserve"> </w:t>
            </w:r>
          </w:p>
          <w:p w14:paraId="2FDDEAD0" w14:textId="77777777" w:rsidR="00F06E6B" w:rsidRPr="00AC6734"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AC6734">
              <w:rPr>
                <w:rFonts w:ascii="Times New Roman" w:eastAsia="Times New Roman" w:hAnsi="Times New Roman" w:cs="Times New Roman"/>
                <w:kern w:val="2"/>
                <w:sz w:val="24"/>
                <w:szCs w:val="24"/>
                <w:lang w:eastAsia="en-US"/>
                <w14:ligatures w14:val="standardContextual"/>
              </w:rPr>
              <w:lastRenderedPageBreak/>
              <w:t>Отримана тендерна пропозиція вноситься автоматично до реєстру отриманих тендерних пропозицій.</w:t>
            </w:r>
          </w:p>
          <w:p w14:paraId="6F85FFD5" w14:textId="77777777" w:rsidR="00F06E6B" w:rsidRPr="00AC6734"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AC6734">
              <w:rPr>
                <w:rFonts w:ascii="Times New Roman" w:eastAsia="Times New Roman" w:hAnsi="Times New Roman" w:cs="Times New Roman"/>
                <w:kern w:val="2"/>
                <w:sz w:val="24"/>
                <w:szCs w:val="24"/>
                <w:lang w:eastAsia="en-US"/>
                <w14:ligatures w14:val="standardContextu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98A0DC" w14:textId="2E9FA529" w:rsidR="00F06E6B" w:rsidRPr="00AC6734"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AC6734">
              <w:rPr>
                <w:rFonts w:ascii="Times New Roman" w:eastAsia="Times New Roman" w:hAnsi="Times New Roman" w:cs="Times New Roman"/>
                <w:kern w:val="2"/>
                <w:sz w:val="24"/>
                <w:szCs w:val="24"/>
                <w:lang w:eastAsia="en-US"/>
                <w14:ligatures w14:val="standardContextual"/>
              </w:rPr>
              <w:t>Тендерні пропозиції після закінчення кінцевого строку їх подання не приймаються електронною системою закупівель.</w:t>
            </w:r>
          </w:p>
        </w:tc>
      </w:tr>
      <w:tr w:rsidR="00F06E6B" w14:paraId="7C9C5726"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32EC536A"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2</w:t>
            </w:r>
          </w:p>
        </w:tc>
        <w:tc>
          <w:tcPr>
            <w:tcW w:w="2948" w:type="dxa"/>
            <w:tcBorders>
              <w:top w:val="single" w:sz="4" w:space="0" w:color="000000"/>
              <w:left w:val="single" w:sz="4" w:space="0" w:color="000000"/>
              <w:bottom w:val="single" w:sz="4" w:space="0" w:color="000000"/>
              <w:right w:val="single" w:sz="4" w:space="0" w:color="000000"/>
            </w:tcBorders>
            <w:hideMark/>
          </w:tcPr>
          <w:p w14:paraId="2F48D650" w14:textId="77777777" w:rsidR="00F06E6B" w:rsidRDefault="00F06E6B" w:rsidP="00F06E6B">
            <w:pPr>
              <w:widowControl w:val="0"/>
              <w:spacing w:after="0" w:line="240" w:lineRule="auto"/>
              <w:rPr>
                <w:rFonts w:ascii="Times New Roman" w:eastAsia="Times New Roman" w:hAnsi="Times New Roman" w:cs="Times New Roman"/>
                <w:strike/>
                <w:kern w:val="2"/>
                <w:sz w:val="24"/>
                <w:szCs w:val="24"/>
                <w:highlight w:val="white"/>
                <w:lang w:eastAsia="en-US"/>
                <w14:ligatures w14:val="standardContextual"/>
              </w:rPr>
            </w:pPr>
            <w:r>
              <w:rPr>
                <w:rFonts w:ascii="Times New Roman" w:eastAsia="Times New Roman" w:hAnsi="Times New Roman" w:cs="Times New Roman"/>
                <w:b/>
                <w:kern w:val="2"/>
                <w:sz w:val="24"/>
                <w:szCs w:val="24"/>
                <w:highlight w:val="white"/>
                <w:lang w:eastAsia="en-US"/>
                <w14:ligatures w14:val="standardContextual"/>
              </w:rPr>
              <w:t>Дата та час розкриття тендерної пропозиції</w:t>
            </w:r>
            <w:r>
              <w:rPr>
                <w:rFonts w:ascii="Times New Roman" w:eastAsia="Times New Roman" w:hAnsi="Times New Roman" w:cs="Times New Roman"/>
                <w:kern w:val="2"/>
                <w:sz w:val="24"/>
                <w:szCs w:val="24"/>
                <w:highlight w:val="white"/>
                <w:lang w:eastAsia="en-US"/>
                <w14:ligatures w14:val="standardContextual"/>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8527582"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E72C9C7"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4B3B110"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47</w:t>
              </w:r>
            </w:hyperlink>
            <w:r>
              <w:rPr>
                <w:rFonts w:ascii="Times New Roman" w:eastAsia="Times New Roman" w:hAnsi="Times New Roman" w:cs="Times New Roman"/>
                <w:kern w:val="2"/>
                <w:sz w:val="24"/>
                <w:szCs w:val="24"/>
                <w:highlight w:val="white"/>
                <w:lang w:eastAsia="en-US"/>
                <w14:ligatures w14:val="standardContextual"/>
              </w:rPr>
              <w:t xml:space="preserve"> Особливостей.</w:t>
            </w:r>
          </w:p>
        </w:tc>
      </w:tr>
      <w:tr w:rsidR="00F06E6B" w14:paraId="63CBF10F" w14:textId="77777777" w:rsidTr="007B2CAF">
        <w:trPr>
          <w:trHeight w:val="6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4C850AE"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Розділ 5. Оцінка тендерної пропозиції</w:t>
            </w:r>
          </w:p>
        </w:tc>
      </w:tr>
      <w:tr w:rsidR="00F06E6B" w14:paraId="42727C17" w14:textId="77777777" w:rsidTr="008A2377">
        <w:trPr>
          <w:trHeight w:val="1694"/>
          <w:jc w:val="center"/>
        </w:trPr>
        <w:tc>
          <w:tcPr>
            <w:tcW w:w="562" w:type="dxa"/>
            <w:tcBorders>
              <w:top w:val="single" w:sz="4" w:space="0" w:color="000000"/>
              <w:left w:val="single" w:sz="4" w:space="0" w:color="000000"/>
              <w:bottom w:val="single" w:sz="4" w:space="0" w:color="000000"/>
              <w:right w:val="single" w:sz="4" w:space="0" w:color="000000"/>
            </w:tcBorders>
            <w:hideMark/>
          </w:tcPr>
          <w:p w14:paraId="21EBC217"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1</w:t>
            </w:r>
          </w:p>
        </w:tc>
        <w:tc>
          <w:tcPr>
            <w:tcW w:w="2948" w:type="dxa"/>
            <w:tcBorders>
              <w:top w:val="single" w:sz="4" w:space="0" w:color="000000"/>
              <w:left w:val="single" w:sz="4" w:space="0" w:color="000000"/>
              <w:bottom w:val="single" w:sz="4" w:space="0" w:color="000000"/>
              <w:right w:val="single" w:sz="4" w:space="0" w:color="000000"/>
            </w:tcBorders>
            <w:hideMark/>
          </w:tcPr>
          <w:p w14:paraId="6C81A693"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4E03469"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Pr>
                  <w:rStyle w:val="a3"/>
                  <w:rFonts w:ascii="Times New Roman" w:eastAsia="Times New Roman" w:hAnsi="Times New Roman" w:cs="Times New Roman"/>
                  <w:color w:val="auto"/>
                  <w:kern w:val="2"/>
                  <w:sz w:val="24"/>
                  <w:szCs w:val="24"/>
                  <w:u w:val="none"/>
                  <w:lang w:eastAsia="en-US"/>
                  <w14:ligatures w14:val="standardContextual"/>
                </w:rPr>
                <w:t>шістнадцятої</w:t>
              </w:r>
            </w:hyperlink>
            <w:r>
              <w:rPr>
                <w:rFonts w:ascii="Times New Roman" w:eastAsia="Times New Roman" w:hAnsi="Times New Roman" w:cs="Times New Roman"/>
                <w:kern w:val="2"/>
                <w:sz w:val="24"/>
                <w:szCs w:val="24"/>
                <w:lang w:eastAsia="en-US"/>
                <w14:ligatures w14:val="standardContextual"/>
              </w:rPr>
              <w:t>, абзаців другого і третього частини п’ятнадцятої статті 29 Закону не застосовуються) з урахуванням положень пункту 43 Особливостей.</w:t>
            </w:r>
          </w:p>
          <w:p w14:paraId="6847864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AF6F50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Критерії та методика оцінки визначаються відповідно до статті 29 Закону.</w:t>
            </w:r>
          </w:p>
          <w:p w14:paraId="0F2235CE" w14:textId="77777777" w:rsidR="00F06E6B"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Перелік критеріїв та методика оцінки тендерної пропозиції із зазначенням питомої ваги критерію:</w:t>
            </w:r>
          </w:p>
          <w:p w14:paraId="2E76DEC7"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4D41F3" w14:textId="77777777" w:rsidR="00F06E6B"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Pr>
                <w:rFonts w:ascii="Times New Roman" w:eastAsia="Times New Roman" w:hAnsi="Times New Roman" w:cs="Times New Roman"/>
                <w:i/>
                <w:kern w:val="2"/>
                <w:sz w:val="24"/>
                <w:szCs w:val="24"/>
                <w:lang w:eastAsia="en-US"/>
                <w14:ligatures w14:val="standardContextual"/>
              </w:rPr>
              <w:t>(у разі якщо подано дві і більше тендерних пропозицій).</w:t>
            </w:r>
          </w:p>
          <w:p w14:paraId="2BE7CFF6"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Pr>
                <w:rFonts w:ascii="Times New Roman" w:eastAsia="Times New Roman" w:hAnsi="Times New Roman" w:cs="Times New Roman"/>
                <w:kern w:val="2"/>
                <w:sz w:val="24"/>
                <w:szCs w:val="24"/>
                <w:lang w:eastAsia="en-US"/>
                <w14:ligatures w14:val="standardContextual"/>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721CB2F" w14:textId="77777777" w:rsidR="00F06E6B"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67CBA77"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i/>
                <w:kern w:val="2"/>
                <w:sz w:val="24"/>
                <w:szCs w:val="24"/>
                <w:lang w:eastAsia="en-US"/>
                <w14:ligatures w14:val="standardContextual"/>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A0A52C0" w14:textId="77777777" w:rsidR="00F06E6B" w:rsidRDefault="00F06E6B" w:rsidP="00F06E6B">
            <w:pPr>
              <w:widowControl w:val="0"/>
              <w:spacing w:after="0" w:line="240" w:lineRule="auto"/>
              <w:jc w:val="both"/>
              <w:rPr>
                <w:rFonts w:ascii="Times New Roman" w:eastAsia="Times New Roman" w:hAnsi="Times New Roman" w:cs="Times New Roman"/>
                <w:b/>
                <w:i/>
                <w:kern w:val="2"/>
                <w:sz w:val="24"/>
                <w:szCs w:val="24"/>
                <w:lang w:eastAsia="en-US"/>
                <w14:ligatures w14:val="standardContextual"/>
              </w:rPr>
            </w:pPr>
            <w:r>
              <w:rPr>
                <w:rFonts w:ascii="Times New Roman" w:eastAsia="Times New Roman" w:hAnsi="Times New Roman" w:cs="Times New Roman"/>
                <w:i/>
                <w:kern w:val="2"/>
                <w:sz w:val="24"/>
                <w:szCs w:val="24"/>
                <w:lang w:eastAsia="en-US"/>
                <w14:ligatures w14:val="standardContextual"/>
              </w:rPr>
              <w:t xml:space="preserve">До розгляду </w:t>
            </w:r>
            <w:r>
              <w:rPr>
                <w:rFonts w:ascii="Times New Roman" w:eastAsia="Times New Roman" w:hAnsi="Times New Roman" w:cs="Times New Roman"/>
                <w:i/>
                <w:kern w:val="2"/>
                <w:sz w:val="24"/>
                <w:szCs w:val="24"/>
                <w:u w:val="single"/>
                <w:lang w:eastAsia="en-US"/>
                <w14:ligatures w14:val="standardContextual"/>
              </w:rPr>
              <w:t xml:space="preserve"> не приймається </w:t>
            </w:r>
            <w:r>
              <w:rPr>
                <w:rFonts w:ascii="Times New Roman" w:eastAsia="Times New Roman" w:hAnsi="Times New Roman" w:cs="Times New Roman"/>
                <w:i/>
                <w:kern w:val="2"/>
                <w:sz w:val="24"/>
                <w:szCs w:val="24"/>
                <w:lang w:eastAsia="en-US"/>
                <w14:ligatures w14:val="standardContextual"/>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1582B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Оцінка тендерних пропозицій здійснюється на основі критерію „Ціна”. Питома вага – 100 %.</w:t>
            </w:r>
          </w:p>
          <w:p w14:paraId="29438C34"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F6680C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Оцінка здійснюється щодо предмета закупівлі в цілому.</w:t>
            </w:r>
          </w:p>
          <w:p w14:paraId="3A68377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Учасник визначає ціни на </w:t>
            </w:r>
            <w:r>
              <w:rPr>
                <w:rFonts w:ascii="Times New Roman" w:eastAsia="Times New Roman" w:hAnsi="Times New Roman" w:cs="Times New Roman"/>
                <w:b/>
                <w:kern w:val="2"/>
                <w:sz w:val="24"/>
                <w:szCs w:val="24"/>
                <w:lang w:eastAsia="en-US"/>
                <w14:ligatures w14:val="standardContextual"/>
              </w:rPr>
              <w:t>товар/послуги/роботи</w:t>
            </w:r>
            <w:r>
              <w:rPr>
                <w:rFonts w:ascii="Times New Roman" w:eastAsia="Times New Roman" w:hAnsi="Times New Roman" w:cs="Times New Roman"/>
                <w:kern w:val="2"/>
                <w:sz w:val="24"/>
                <w:szCs w:val="24"/>
                <w:lang w:eastAsia="en-US"/>
                <w14:ligatures w14:val="standardContextual"/>
              </w:rPr>
              <w:t xml:space="preserve">, що він пропонує </w:t>
            </w:r>
            <w:r>
              <w:rPr>
                <w:rFonts w:ascii="Times New Roman" w:eastAsia="Times New Roman" w:hAnsi="Times New Roman" w:cs="Times New Roman"/>
                <w:b/>
                <w:kern w:val="2"/>
                <w:sz w:val="24"/>
                <w:szCs w:val="24"/>
                <w:lang w:eastAsia="en-US"/>
                <w14:ligatures w14:val="standardContextual"/>
              </w:rPr>
              <w:t>поставити/надати/виконати</w:t>
            </w:r>
            <w:r>
              <w:rPr>
                <w:rFonts w:ascii="Times New Roman" w:eastAsia="Times New Roman" w:hAnsi="Times New Roman" w:cs="Times New Roman"/>
                <w:kern w:val="2"/>
                <w:sz w:val="24"/>
                <w:szCs w:val="24"/>
                <w:lang w:eastAsia="en-US"/>
                <w14:ligatures w14:val="standardContextual"/>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kern w:val="2"/>
                <w:sz w:val="24"/>
                <w:szCs w:val="24"/>
                <w:lang w:eastAsia="en-US"/>
                <w14:ligatures w14:val="standardContextual"/>
              </w:rPr>
              <w:t>товару/послуг/робіт</w:t>
            </w:r>
            <w:r>
              <w:rPr>
                <w:rFonts w:ascii="Times New Roman" w:eastAsia="Times New Roman" w:hAnsi="Times New Roman" w:cs="Times New Roman"/>
                <w:kern w:val="2"/>
                <w:sz w:val="24"/>
                <w:szCs w:val="24"/>
                <w:lang w:eastAsia="en-US"/>
                <w14:ligatures w14:val="standardContextual"/>
              </w:rPr>
              <w:t xml:space="preserve"> даного виду.</w:t>
            </w:r>
          </w:p>
          <w:p w14:paraId="692D2774"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44F7BBD" w14:textId="77777777" w:rsidR="00F06E6B" w:rsidRDefault="00F06E6B" w:rsidP="00F06E6B">
            <w:pPr>
              <w:keepNext/>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kern w:val="2"/>
                <w:sz w:val="24"/>
                <w:szCs w:val="24"/>
                <w:lang w:eastAsia="en-US"/>
                <w14:ligatures w14:val="standardContextual"/>
              </w:rPr>
              <w:lastRenderedPageBreak/>
              <w:t>визначення результатів відкритих торгів, замовник відхиляє тендерну пропозицію такого учасника процедури закупівлі.</w:t>
            </w:r>
          </w:p>
          <w:p w14:paraId="784AB907" w14:textId="77777777" w:rsidR="00F06E6B" w:rsidRDefault="00F06E6B" w:rsidP="00F06E6B">
            <w:pPr>
              <w:keepNext/>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kern w:val="2"/>
                <w:sz w:val="24"/>
                <w:szCs w:val="24"/>
                <w:lang w:eastAsia="en-US"/>
                <w14:ligatures w14:val="standardContextual"/>
              </w:rPr>
              <w:t>невідповідностей</w:t>
            </w:r>
            <w:proofErr w:type="spellEnd"/>
            <w:r>
              <w:rPr>
                <w:rFonts w:ascii="Times New Roman" w:eastAsia="Times New Roman" w:hAnsi="Times New Roman" w:cs="Times New Roman"/>
                <w:kern w:val="2"/>
                <w:sz w:val="24"/>
                <w:szCs w:val="24"/>
                <w:lang w:eastAsia="en-US"/>
                <w14:ligatures w14:val="standardContextual"/>
              </w:rPr>
              <w:t xml:space="preserve"> в електронній системі закупівель.</w:t>
            </w:r>
          </w:p>
          <w:p w14:paraId="65A94AA9" w14:textId="77777777" w:rsidR="00F06E6B" w:rsidRDefault="00F06E6B" w:rsidP="00F06E6B">
            <w:p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A21ED2" w14:textId="77777777" w:rsidR="00F06E6B" w:rsidRDefault="00F06E6B" w:rsidP="00F06E6B">
            <w:pPr>
              <w:spacing w:after="0" w:line="240" w:lineRule="auto"/>
              <w:jc w:val="both"/>
              <w:rPr>
                <w:rFonts w:ascii="Times New Roman" w:eastAsia="Times New Roman" w:hAnsi="Times New Roman" w:cs="Times New Roman"/>
                <w:strike/>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kern w:val="2"/>
                <w:sz w:val="24"/>
                <w:szCs w:val="24"/>
                <w:lang w:eastAsia="en-US"/>
                <w14:ligatures w14:val="standardContextual"/>
              </w:rPr>
              <w:t>невідповідностей</w:t>
            </w:r>
            <w:proofErr w:type="spellEnd"/>
            <w:r>
              <w:rPr>
                <w:rFonts w:ascii="Times New Roman" w:eastAsia="Times New Roman" w:hAnsi="Times New Roman" w:cs="Times New Roman"/>
                <w:kern w:val="2"/>
                <w:sz w:val="24"/>
                <w:szCs w:val="24"/>
                <w:lang w:eastAsia="en-US"/>
                <w14:ligatures w14:val="standardContextu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85279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kern w:val="2"/>
                <w:sz w:val="24"/>
                <w:szCs w:val="24"/>
                <w:lang w:eastAsia="en-US"/>
                <w14:ligatures w14:val="standardContextual"/>
              </w:rPr>
              <w:t>протягом 24 годин</w:t>
            </w:r>
            <w:r>
              <w:rPr>
                <w:rFonts w:ascii="Times New Roman" w:eastAsia="Times New Roman" w:hAnsi="Times New Roman" w:cs="Times New Roman"/>
                <w:kern w:val="2"/>
                <w:sz w:val="24"/>
                <w:szCs w:val="24"/>
                <w:lang w:eastAsia="en-US"/>
                <w14:ligatures w14:val="standardContextual"/>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kern w:val="2"/>
                <w:sz w:val="24"/>
                <w:szCs w:val="24"/>
                <w:lang w:eastAsia="en-US"/>
                <w14:ligatures w14:val="standardContextual"/>
              </w:rPr>
              <w:t>невідповідностей</w:t>
            </w:r>
            <w:proofErr w:type="spellEnd"/>
            <w:r>
              <w:rPr>
                <w:rFonts w:ascii="Times New Roman" w:eastAsia="Times New Roman" w:hAnsi="Times New Roman" w:cs="Times New Roman"/>
                <w:kern w:val="2"/>
                <w:sz w:val="24"/>
                <w:szCs w:val="24"/>
                <w:lang w:eastAsia="en-US"/>
                <w14:ligatures w14:val="standardContextual"/>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kern w:val="2"/>
                <w:sz w:val="24"/>
                <w:szCs w:val="24"/>
                <w:lang w:eastAsia="en-US"/>
                <w14:ligatures w14:val="standardContextual"/>
              </w:rPr>
              <w:t>невиправлення</w:t>
            </w:r>
            <w:proofErr w:type="spellEnd"/>
            <w:r>
              <w:rPr>
                <w:rFonts w:ascii="Times New Roman" w:eastAsia="Times New Roman" w:hAnsi="Times New Roman" w:cs="Times New Roman"/>
                <w:kern w:val="2"/>
                <w:sz w:val="24"/>
                <w:szCs w:val="24"/>
                <w:lang w:eastAsia="en-US"/>
                <w14:ligatures w14:val="standardContextual"/>
              </w:rPr>
              <w:t xml:space="preserve"> учасниками виявлених </w:t>
            </w:r>
            <w:proofErr w:type="spellStart"/>
            <w:r>
              <w:rPr>
                <w:rFonts w:ascii="Times New Roman" w:eastAsia="Times New Roman" w:hAnsi="Times New Roman" w:cs="Times New Roman"/>
                <w:kern w:val="2"/>
                <w:sz w:val="24"/>
                <w:szCs w:val="24"/>
                <w:lang w:eastAsia="en-US"/>
                <w14:ligatures w14:val="standardContextual"/>
              </w:rPr>
              <w:t>невідповідностей</w:t>
            </w:r>
            <w:proofErr w:type="spellEnd"/>
            <w:r>
              <w:rPr>
                <w:rFonts w:ascii="Times New Roman" w:eastAsia="Times New Roman" w:hAnsi="Times New Roman" w:cs="Times New Roman"/>
                <w:kern w:val="2"/>
                <w:sz w:val="24"/>
                <w:szCs w:val="24"/>
                <w:lang w:eastAsia="en-US"/>
                <w14:ligatures w14:val="standardContextual"/>
              </w:rPr>
              <w:t>.</w:t>
            </w:r>
          </w:p>
          <w:p w14:paraId="174BD83E"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Pr>
                <w:rFonts w:ascii="Times New Roman" w:eastAsia="Times New Roman" w:hAnsi="Times New Roman" w:cs="Times New Roman"/>
                <w:kern w:val="2"/>
                <w:sz w:val="24"/>
                <w:szCs w:val="24"/>
                <w:lang w:eastAsia="en-US"/>
                <w14:ligatures w14:val="standardContextual"/>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3B391F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F2DF6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i/>
                <w:kern w:val="2"/>
                <w:sz w:val="24"/>
                <w:szCs w:val="24"/>
                <w:lang w:eastAsia="en-US"/>
                <w14:ligatures w14:val="standardContextual"/>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kern w:val="2"/>
                <w:sz w:val="24"/>
                <w:szCs w:val="24"/>
                <w:lang w:eastAsia="en-US"/>
                <w14:ligatures w14:val="standardContextual"/>
              </w:rPr>
              <w:t>(у разі здійснення закупівлі за лотами).</w:t>
            </w:r>
          </w:p>
        </w:tc>
      </w:tr>
      <w:tr w:rsidR="00F06E6B" w14:paraId="3C0E0E88"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3D0F653C"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2</w:t>
            </w:r>
          </w:p>
        </w:tc>
        <w:tc>
          <w:tcPr>
            <w:tcW w:w="2948" w:type="dxa"/>
            <w:tcBorders>
              <w:top w:val="single" w:sz="4" w:space="0" w:color="000000"/>
              <w:left w:val="single" w:sz="4" w:space="0" w:color="000000"/>
              <w:bottom w:val="single" w:sz="4" w:space="0" w:color="000000"/>
              <w:right w:val="single" w:sz="4" w:space="0" w:color="000000"/>
            </w:tcBorders>
            <w:hideMark/>
          </w:tcPr>
          <w:p w14:paraId="12AB7156"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627AF1B"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Вартість тендерної пропозиції та всі інші ціни повинні бути чітко визначені.</w:t>
            </w:r>
          </w:p>
          <w:p w14:paraId="4B7587DC"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E9CFB8"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kern w:val="2"/>
                <w:sz w:val="24"/>
                <w:szCs w:val="24"/>
                <w:lang w:eastAsia="en-US"/>
                <w14:ligatures w14:val="standardContextual"/>
              </w:rPr>
              <w:t>(у разі встановлення такої вимоги)</w:t>
            </w:r>
            <w:r>
              <w:rPr>
                <w:rFonts w:ascii="Times New Roman" w:eastAsia="Times New Roman" w:hAnsi="Times New Roman" w:cs="Times New Roman"/>
                <w:kern w:val="2"/>
                <w:sz w:val="24"/>
                <w:szCs w:val="24"/>
                <w:lang w:eastAsia="en-US"/>
                <w14:ligatures w14:val="standardContextual"/>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D2CD0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C0FE00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116021"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i/>
                <w:kern w:val="2"/>
                <w:sz w:val="24"/>
                <w:szCs w:val="24"/>
                <w:u w:val="single"/>
                <w:lang w:eastAsia="en-US"/>
                <w14:ligatures w14:val="standardContextual"/>
              </w:rPr>
              <w:t>Інші умови тендерної документації:</w:t>
            </w:r>
          </w:p>
          <w:p w14:paraId="0DA1B3C6" w14:textId="77777777" w:rsidR="00F06E6B" w:rsidRDefault="00F06E6B" w:rsidP="00D330C4">
            <w:pPr>
              <w:widowControl w:val="0"/>
              <w:tabs>
                <w:tab w:val="left" w:pos="210"/>
              </w:tabs>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 Учасники відповідають за зміст своїх тендерних пропозицій та повинні дотримуватись норм чинного законодавства України.</w:t>
            </w:r>
          </w:p>
          <w:p w14:paraId="0F7A67FB" w14:textId="77777777" w:rsidR="00F06E6B" w:rsidRDefault="00F06E6B" w:rsidP="00D330C4">
            <w:pPr>
              <w:widowControl w:val="0"/>
              <w:tabs>
                <w:tab w:val="left" w:pos="210"/>
              </w:tabs>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kern w:val="2"/>
                <w:sz w:val="24"/>
                <w:szCs w:val="24"/>
                <w:lang w:eastAsia="en-US"/>
                <w14:ligatures w14:val="standardContextual"/>
              </w:rPr>
              <w:lastRenderedPageBreak/>
              <w:t>ненакладення</w:t>
            </w:r>
            <w:proofErr w:type="spellEnd"/>
            <w:r>
              <w:rPr>
                <w:rFonts w:ascii="Times New Roman" w:eastAsia="Times New Roman" w:hAnsi="Times New Roman" w:cs="Times New Roman"/>
                <w:kern w:val="2"/>
                <w:sz w:val="24"/>
                <w:szCs w:val="24"/>
                <w:lang w:eastAsia="en-US"/>
                <w14:ligatures w14:val="standardContextual"/>
              </w:rPr>
              <w:t xml:space="preserve"> електронного підпису; або надає копію/ї роз'яснення/</w:t>
            </w:r>
            <w:proofErr w:type="spellStart"/>
            <w:r>
              <w:rPr>
                <w:rFonts w:ascii="Times New Roman" w:eastAsia="Times New Roman" w:hAnsi="Times New Roman" w:cs="Times New Roman"/>
                <w:kern w:val="2"/>
                <w:sz w:val="24"/>
                <w:szCs w:val="24"/>
                <w:lang w:eastAsia="en-US"/>
                <w14:ligatures w14:val="standardContextual"/>
              </w:rPr>
              <w:t>нь</w:t>
            </w:r>
            <w:proofErr w:type="spellEnd"/>
            <w:r>
              <w:rPr>
                <w:rFonts w:ascii="Times New Roman" w:eastAsia="Times New Roman" w:hAnsi="Times New Roman" w:cs="Times New Roman"/>
                <w:kern w:val="2"/>
                <w:sz w:val="24"/>
                <w:szCs w:val="24"/>
                <w:lang w:eastAsia="en-US"/>
                <w14:ligatures w14:val="standardContextual"/>
              </w:rPr>
              <w:t xml:space="preserve"> державних органів щодо цього.</w:t>
            </w:r>
          </w:p>
          <w:p w14:paraId="65F3D2BC" w14:textId="77777777" w:rsidR="00F06E6B" w:rsidRDefault="00F06E6B" w:rsidP="00D330C4">
            <w:pPr>
              <w:widowControl w:val="0"/>
              <w:tabs>
                <w:tab w:val="left" w:pos="210"/>
              </w:tabs>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5E86C3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8D0FE4"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kern w:val="2"/>
                <w:sz w:val="24"/>
                <w:szCs w:val="24"/>
                <w:lang w:eastAsia="en-US"/>
                <w14:ligatures w14:val="standardContextual"/>
              </w:rPr>
              <w:t>Додатком  1</w:t>
            </w:r>
            <w:r>
              <w:rPr>
                <w:rFonts w:ascii="Times New Roman" w:eastAsia="Times New Roman" w:hAnsi="Times New Roman" w:cs="Times New Roman"/>
                <w:kern w:val="2"/>
                <w:sz w:val="24"/>
                <w:szCs w:val="24"/>
                <w:lang w:eastAsia="en-US"/>
                <w14:ligatures w14:val="standardContextu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A76C5A" w14:textId="2DB7E74E"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w:t>
            </w:r>
            <w:r w:rsidR="005B3B28">
              <w:rPr>
                <w:rFonts w:ascii="Times New Roman" w:eastAsia="Times New Roman" w:hAnsi="Times New Roman" w:cs="Times New Roman"/>
                <w:kern w:val="2"/>
                <w:sz w:val="24"/>
                <w:szCs w:val="24"/>
                <w:lang w:eastAsia="en-US"/>
                <w14:ligatures w14:val="standardContextual"/>
              </w:rPr>
              <w:t>в складі тендерної пропозиції.</w:t>
            </w:r>
          </w:p>
          <w:p w14:paraId="07F4A05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EB74BA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7. Документи, видані державними органами, повинні відповідати вимогам нормативних актів, відповідно до яких такі документи видані.</w:t>
            </w:r>
          </w:p>
          <w:p w14:paraId="68DDDB5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kern w:val="2"/>
                <w:sz w:val="24"/>
                <w:szCs w:val="24"/>
                <w:lang w:eastAsia="en-US"/>
                <w14:ligatures w14:val="standardContextual"/>
              </w:rPr>
              <w:t>проєктом</w:t>
            </w:r>
            <w:proofErr w:type="spellEnd"/>
            <w:r>
              <w:rPr>
                <w:rFonts w:ascii="Times New Roman" w:eastAsia="Times New Roman" w:hAnsi="Times New Roman" w:cs="Times New Roman"/>
                <w:kern w:val="2"/>
                <w:sz w:val="24"/>
                <w:szCs w:val="24"/>
                <w:lang w:eastAsia="en-US"/>
                <w14:ligatures w14:val="standardContextual"/>
              </w:rPr>
              <w:t xml:space="preserve"> договору про закупівлю, викладеним у </w:t>
            </w:r>
            <w:r>
              <w:rPr>
                <w:rFonts w:ascii="Times New Roman" w:eastAsia="Times New Roman" w:hAnsi="Times New Roman" w:cs="Times New Roman"/>
                <w:b/>
                <w:i/>
                <w:kern w:val="2"/>
                <w:sz w:val="24"/>
                <w:szCs w:val="24"/>
                <w:lang w:eastAsia="en-US"/>
                <w14:ligatures w14:val="standardContextual"/>
              </w:rPr>
              <w:t>Додатку 3</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kern w:val="2"/>
                <w:sz w:val="24"/>
                <w:szCs w:val="24"/>
                <w:lang w:eastAsia="en-US"/>
                <w14:ligatures w14:val="standardContextual"/>
              </w:rPr>
              <w:t>в п. 4 Розділу 3</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w:t>
            </w:r>
          </w:p>
          <w:p w14:paraId="2233C59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2FDB71"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kern w:val="2"/>
                <w:sz w:val="24"/>
                <w:szCs w:val="24"/>
                <w:lang w:eastAsia="en-US"/>
                <w14:ligatures w14:val="standardContextual"/>
              </w:rPr>
              <w:t>оперативно</w:t>
            </w:r>
            <w:proofErr w:type="spellEnd"/>
            <w:r>
              <w:rPr>
                <w:rFonts w:ascii="Times New Roman" w:eastAsia="Times New Roman" w:hAnsi="Times New Roman" w:cs="Times New Roman"/>
                <w:kern w:val="2"/>
                <w:sz w:val="24"/>
                <w:szCs w:val="24"/>
                <w:lang w:eastAsia="en-US"/>
                <w14:ligatures w14:val="standardContextual"/>
              </w:rPr>
              <w:t xml:space="preserve">-господарську/і санкцію/ї, передбачену/і пунктом 4 частини 1 статті 236 ГКУ, як відмова від встановлення господарських </w:t>
            </w:r>
            <w:r>
              <w:rPr>
                <w:rFonts w:ascii="Times New Roman" w:eastAsia="Times New Roman" w:hAnsi="Times New Roman" w:cs="Times New Roman"/>
                <w:kern w:val="2"/>
                <w:sz w:val="24"/>
                <w:szCs w:val="24"/>
                <w:lang w:eastAsia="en-US"/>
                <w14:ligatures w14:val="standardContextual"/>
              </w:rPr>
              <w:lastRenderedPageBreak/>
              <w:t>відносин на майбутнє, не було застосовано.</w:t>
            </w:r>
          </w:p>
          <w:p w14:paraId="4202509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11. Тендерна пропозиція учасника може містити документи з водяними знаками.</w:t>
            </w:r>
          </w:p>
          <w:p w14:paraId="6DDBC40B"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2FCC37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E4AF6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29310C" w14:textId="77777777" w:rsidR="00F06E6B"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ab/>
              <w:t>Закону України «Про забезпечення прав і свобод громадян та правовий режим на тимчасово окупованій території України» від 15.04.2014 № 1207-VII.</w:t>
            </w:r>
          </w:p>
          <w:p w14:paraId="644B6928" w14:textId="77777777" w:rsidR="00F06E6B"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А також враховувати, що в Україні </w:t>
            </w:r>
            <w:r>
              <w:rPr>
                <w:rFonts w:ascii="Times New Roman" w:eastAsia="Times New Roman" w:hAnsi="Times New Roman" w:cs="Times New Roman"/>
                <w:kern w:val="2"/>
                <w:sz w:val="24"/>
                <w:szCs w:val="24"/>
                <w:highlight w:val="white"/>
                <w:lang w:eastAsia="en-US"/>
                <w14:ligatures w14:val="standardContextual"/>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kern w:val="2"/>
                <w:sz w:val="24"/>
                <w:szCs w:val="24"/>
                <w:highlight w:val="white"/>
                <w:lang w:eastAsia="en-US"/>
                <w14:ligatures w14:val="standardContextual"/>
              </w:rPr>
              <w:t>бенефіціарним</w:t>
            </w:r>
            <w:proofErr w:type="spellEnd"/>
            <w:r>
              <w:rPr>
                <w:rFonts w:ascii="Times New Roman" w:eastAsia="Times New Roman" w:hAnsi="Times New Roman" w:cs="Times New Roman"/>
                <w:kern w:val="2"/>
                <w:sz w:val="24"/>
                <w:szCs w:val="24"/>
                <w:highlight w:val="white"/>
                <w:lang w:eastAsia="en-US"/>
                <w14:ligatures w14:val="standardContextu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06E6B" w14:paraId="766A94BF"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02503992"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3</w:t>
            </w:r>
          </w:p>
        </w:tc>
        <w:tc>
          <w:tcPr>
            <w:tcW w:w="2948" w:type="dxa"/>
            <w:tcBorders>
              <w:top w:val="single" w:sz="4" w:space="0" w:color="000000"/>
              <w:left w:val="single" w:sz="4" w:space="0" w:color="000000"/>
              <w:bottom w:val="single" w:sz="4" w:space="0" w:color="000000"/>
              <w:right w:val="single" w:sz="4" w:space="0" w:color="000000"/>
            </w:tcBorders>
            <w:hideMark/>
          </w:tcPr>
          <w:p w14:paraId="5ABD586D"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2CF624E5" w14:textId="77777777" w:rsidR="00F06E6B" w:rsidRDefault="00F06E6B" w:rsidP="00F06E6B">
            <w:pPr>
              <w:spacing w:after="0" w:line="240" w:lineRule="auto"/>
              <w:jc w:val="both"/>
              <w:rPr>
                <w:rFonts w:ascii="Times New Roman" w:eastAsia="Times New Roman" w:hAnsi="Times New Roman" w:cs="Times New Roman"/>
                <w:b/>
                <w:i/>
                <w:kern w:val="2"/>
                <w:sz w:val="24"/>
                <w:szCs w:val="24"/>
                <w:highlight w:val="white"/>
                <w:lang w:eastAsia="en-US"/>
                <w14:ligatures w14:val="standardContextual"/>
              </w:rPr>
            </w:pPr>
            <w:r>
              <w:rPr>
                <w:rFonts w:ascii="Times New Roman" w:eastAsia="Times New Roman" w:hAnsi="Times New Roman" w:cs="Times New Roman"/>
                <w:b/>
                <w:i/>
                <w:kern w:val="2"/>
                <w:sz w:val="24"/>
                <w:szCs w:val="24"/>
                <w:highlight w:val="white"/>
                <w:lang w:eastAsia="en-US"/>
                <w14:ligatures w14:val="standardContextual"/>
              </w:rPr>
              <w:t>Замовник відхиляє тендерну пропозицію із зазначенням аргументації в електронній системі закупівель у разі, коли:</w:t>
            </w:r>
          </w:p>
          <w:p w14:paraId="79F220C2"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1) учасник процедури закупівлі:</w:t>
            </w:r>
          </w:p>
          <w:p w14:paraId="58DF9BD3"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підпадає під підстави, встановлені пунктом 47 цих особливостей;</w:t>
            </w:r>
          </w:p>
          <w:p w14:paraId="1569D67B"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855E495"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lastRenderedPageBreak/>
              <w:t>не надав забезпечення тендерної пропозиції, якщо таке забезпечення вимагалося замовником;</w:t>
            </w:r>
          </w:p>
          <w:p w14:paraId="322EEEF0"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kern w:val="2"/>
                <w:sz w:val="24"/>
                <w:szCs w:val="24"/>
                <w:highlight w:val="white"/>
                <w:lang w:eastAsia="en-US"/>
                <w14:ligatures w14:val="standardContextual"/>
              </w:rPr>
              <w:t>невідповідностей</w:t>
            </w:r>
            <w:proofErr w:type="spellEnd"/>
            <w:r>
              <w:rPr>
                <w:rFonts w:ascii="Times New Roman" w:eastAsia="Times New Roman" w:hAnsi="Times New Roman" w:cs="Times New Roman"/>
                <w:kern w:val="2"/>
                <w:sz w:val="24"/>
                <w:szCs w:val="24"/>
                <w:highlight w:val="white"/>
                <w:lang w:eastAsia="en-US"/>
                <w14:ligatures w14:val="standardContextu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kern w:val="2"/>
                <w:sz w:val="24"/>
                <w:szCs w:val="24"/>
                <w:highlight w:val="white"/>
                <w:lang w:eastAsia="en-US"/>
                <w14:ligatures w14:val="standardContextual"/>
              </w:rPr>
              <w:t>невідповідностей</w:t>
            </w:r>
            <w:proofErr w:type="spellEnd"/>
            <w:r>
              <w:rPr>
                <w:rFonts w:ascii="Times New Roman" w:eastAsia="Times New Roman" w:hAnsi="Times New Roman" w:cs="Times New Roman"/>
                <w:kern w:val="2"/>
                <w:sz w:val="24"/>
                <w:szCs w:val="24"/>
                <w:highlight w:val="white"/>
                <w:lang w:eastAsia="en-US"/>
                <w14:ligatures w14:val="standardContextual"/>
              </w:rPr>
              <w:t>;</w:t>
            </w:r>
          </w:p>
          <w:p w14:paraId="4D91399D"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5C205D"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визначив конфіденційною інформацію, що не може бути визначена як конфіденційна відповідно до вимог пункту 40 цих особливостей;</w:t>
            </w:r>
          </w:p>
          <w:p w14:paraId="045271F2"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kern w:val="2"/>
                <w:sz w:val="24"/>
                <w:szCs w:val="24"/>
                <w:highlight w:val="white"/>
                <w:lang w:eastAsia="en-US"/>
                <w14:ligatures w14:val="standardContextual"/>
              </w:rPr>
              <w:t>бенефіціарним</w:t>
            </w:r>
            <w:proofErr w:type="spellEnd"/>
            <w:r>
              <w:rPr>
                <w:rFonts w:ascii="Times New Roman" w:eastAsia="Times New Roman" w:hAnsi="Times New Roman" w:cs="Times New Roman"/>
                <w:kern w:val="2"/>
                <w:sz w:val="24"/>
                <w:szCs w:val="24"/>
                <w:highlight w:val="white"/>
                <w:lang w:eastAsia="en-US"/>
                <w14:ligatures w14:val="standardContextu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9EA0270"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2) тендерна пропозиція:</w:t>
            </w:r>
          </w:p>
          <w:p w14:paraId="516C855D"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пункту 4</w:t>
              </w:r>
            </w:hyperlink>
            <w:r>
              <w:rPr>
                <w:rFonts w:ascii="Times New Roman" w:eastAsia="Times New Roman" w:hAnsi="Times New Roman" w:cs="Times New Roman"/>
                <w:kern w:val="2"/>
                <w:sz w:val="24"/>
                <w:szCs w:val="24"/>
                <w:highlight w:val="white"/>
                <w:lang w:eastAsia="en-US"/>
                <w14:ligatures w14:val="standardContextual"/>
              </w:rPr>
              <w:t>3 цих особливостей;</w:t>
            </w:r>
          </w:p>
          <w:p w14:paraId="4B45123B"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є такою, строк дії якої закінчився;</w:t>
            </w:r>
          </w:p>
          <w:p w14:paraId="33D94C48"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5040BF"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відповідає вимогам, установленим у тендерній документації відповідно до абзацу першого частини третьої статті 22 Закону;</w:t>
            </w:r>
          </w:p>
          <w:p w14:paraId="4BD0AA04"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3) переможець процедури закупівлі:</w:t>
            </w:r>
          </w:p>
          <w:p w14:paraId="1F1731FF"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відмовився від підписання договору про закупівлю відповідно до вимог тендерної документації або укладення договору про закупівлю;</w:t>
            </w:r>
          </w:p>
          <w:p w14:paraId="57E5D59B"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409093"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надав забезпечення виконання договору про закупівлю, якщо таке забезпечення вимагалося замовником;</w:t>
            </w:r>
          </w:p>
          <w:p w14:paraId="72F71524"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F2F9B2"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b/>
                <w:i/>
                <w:kern w:val="2"/>
                <w:sz w:val="24"/>
                <w:szCs w:val="24"/>
                <w:highlight w:val="white"/>
                <w:lang w:eastAsia="en-US"/>
                <w14:ligatures w14:val="standardContextual"/>
              </w:rPr>
            </w:pPr>
            <w:r>
              <w:rPr>
                <w:rFonts w:ascii="Times New Roman" w:eastAsia="Times New Roman" w:hAnsi="Times New Roman" w:cs="Times New Roman"/>
                <w:b/>
                <w:i/>
                <w:kern w:val="2"/>
                <w:sz w:val="24"/>
                <w:szCs w:val="24"/>
                <w:highlight w:val="white"/>
                <w:lang w:eastAsia="en-US"/>
                <w14:ligatures w14:val="standardContextual"/>
              </w:rPr>
              <w:t>Замовник може відхилити тендерну пропозицію із зазначенням аргументації в електронній системі закупівель у разі, коли:</w:t>
            </w:r>
          </w:p>
          <w:p w14:paraId="0361DFA2"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CD05A5"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5E62D5"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0261B2"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6E6B" w14:paraId="389B3C53" w14:textId="77777777" w:rsidTr="0089178B">
        <w:trPr>
          <w:trHeight w:val="6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1D94E3C"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b/>
                <w:color w:val="000000"/>
                <w:kern w:val="2"/>
                <w:sz w:val="24"/>
                <w:szCs w:val="24"/>
                <w:highlight w:val="white"/>
                <w:lang w:eastAsia="en-US"/>
                <w14:ligatures w14:val="standardContextual"/>
              </w:rPr>
              <w:lastRenderedPageBreak/>
              <w:t>Розділ 6. Результати торгів та укладання договору про закупівлю</w:t>
            </w:r>
          </w:p>
        </w:tc>
      </w:tr>
      <w:tr w:rsidR="00F06E6B" w14:paraId="325CA846"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3665FE9D"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1</w:t>
            </w:r>
          </w:p>
        </w:tc>
        <w:tc>
          <w:tcPr>
            <w:tcW w:w="2948" w:type="dxa"/>
            <w:tcBorders>
              <w:top w:val="single" w:sz="4" w:space="0" w:color="000000"/>
              <w:left w:val="single" w:sz="4" w:space="0" w:color="000000"/>
              <w:bottom w:val="single" w:sz="4" w:space="0" w:color="000000"/>
              <w:right w:val="single" w:sz="4" w:space="0" w:color="000000"/>
            </w:tcBorders>
            <w:hideMark/>
          </w:tcPr>
          <w:p w14:paraId="01E5AB4D" w14:textId="77777777" w:rsidR="00F06E6B" w:rsidRDefault="00F06E6B" w:rsidP="00F06E6B">
            <w:pPr>
              <w:widowControl w:val="0"/>
              <w:spacing w:after="0" w:line="240" w:lineRule="auto"/>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2E9496A" w14:textId="77777777" w:rsidR="00F06E6B" w:rsidRPr="0089178B" w:rsidRDefault="00F06E6B" w:rsidP="00F06E6B">
            <w:pPr>
              <w:widowControl w:val="0"/>
              <w:spacing w:after="0" w:line="240" w:lineRule="auto"/>
              <w:jc w:val="both"/>
              <w:rPr>
                <w:rFonts w:ascii="Times New Roman" w:eastAsia="Times New Roman" w:hAnsi="Times New Roman" w:cs="Times New Roman"/>
                <w:b/>
                <w:i/>
                <w:kern w:val="2"/>
                <w:sz w:val="24"/>
                <w:szCs w:val="24"/>
                <w:highlight w:val="white"/>
                <w:lang w:eastAsia="en-US"/>
                <w14:ligatures w14:val="standardContextual"/>
              </w:rPr>
            </w:pPr>
            <w:r w:rsidRPr="0089178B">
              <w:rPr>
                <w:rFonts w:ascii="Times New Roman" w:eastAsia="Times New Roman" w:hAnsi="Times New Roman" w:cs="Times New Roman"/>
                <w:b/>
                <w:i/>
                <w:kern w:val="2"/>
                <w:sz w:val="24"/>
                <w:szCs w:val="24"/>
                <w:highlight w:val="white"/>
                <w:lang w:eastAsia="en-US"/>
                <w14:ligatures w14:val="standardContextual"/>
              </w:rPr>
              <w:t>Замовник відміняє відкриті торги у разі:</w:t>
            </w:r>
          </w:p>
          <w:p w14:paraId="2AB25A4D"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1) відсутності подальшої потреби в закупівлі товарів, робіт чи послуг;</w:t>
            </w:r>
          </w:p>
          <w:p w14:paraId="173F10F2"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79C6A3"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3) скорочення обсягу видатків на здійснення закупівлі товарів, робіт чи послуг;</w:t>
            </w:r>
          </w:p>
          <w:p w14:paraId="7FC65A4A"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4) коли здійснення закупівлі стало неможливим внаслідок дії обставин непереборної сили.</w:t>
            </w:r>
          </w:p>
          <w:p w14:paraId="7782CB7B"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 xml:space="preserve">У разі відміни відкритих торгів замовник </w:t>
            </w:r>
            <w:r w:rsidRPr="0089178B">
              <w:rPr>
                <w:rFonts w:ascii="Times New Roman" w:eastAsia="Times New Roman" w:hAnsi="Times New Roman" w:cs="Times New Roman"/>
                <w:b/>
                <w:i/>
                <w:kern w:val="2"/>
                <w:sz w:val="24"/>
                <w:szCs w:val="24"/>
                <w:highlight w:val="white"/>
                <w:lang w:eastAsia="en-US"/>
                <w14:ligatures w14:val="standardContextual"/>
              </w:rPr>
              <w:t>протягом одного робочого дня</w:t>
            </w:r>
            <w:r w:rsidRPr="0089178B">
              <w:rPr>
                <w:rFonts w:ascii="Times New Roman" w:eastAsia="Times New Roman" w:hAnsi="Times New Roman" w:cs="Times New Roman"/>
                <w:kern w:val="2"/>
                <w:sz w:val="24"/>
                <w:szCs w:val="24"/>
                <w:highlight w:val="white"/>
                <w:lang w:eastAsia="en-US"/>
                <w14:ligatures w14:val="standardContextual"/>
              </w:rPr>
              <w:t xml:space="preserve"> з дати прийняття відповідного рішення зазначає в електронній системі закупівель підстави прийняття такого рішення.</w:t>
            </w:r>
          </w:p>
          <w:p w14:paraId="6FC51E99" w14:textId="77777777" w:rsidR="00F06E6B" w:rsidRPr="0089178B" w:rsidRDefault="00F06E6B" w:rsidP="00F06E6B">
            <w:pPr>
              <w:widowControl w:val="0"/>
              <w:spacing w:after="0" w:line="240" w:lineRule="auto"/>
              <w:jc w:val="both"/>
              <w:rPr>
                <w:rFonts w:ascii="Times New Roman" w:eastAsia="Times New Roman" w:hAnsi="Times New Roman" w:cs="Times New Roman"/>
                <w:b/>
                <w:i/>
                <w:kern w:val="2"/>
                <w:sz w:val="24"/>
                <w:szCs w:val="24"/>
                <w:highlight w:val="white"/>
                <w:lang w:eastAsia="en-US"/>
                <w14:ligatures w14:val="standardContextual"/>
              </w:rPr>
            </w:pPr>
            <w:r w:rsidRPr="0089178B">
              <w:rPr>
                <w:rFonts w:ascii="Times New Roman" w:eastAsia="Times New Roman" w:hAnsi="Times New Roman" w:cs="Times New Roman"/>
                <w:b/>
                <w:i/>
                <w:kern w:val="2"/>
                <w:sz w:val="24"/>
                <w:szCs w:val="24"/>
                <w:highlight w:val="white"/>
                <w:lang w:eastAsia="en-US"/>
                <w14:ligatures w14:val="standardContextual"/>
              </w:rPr>
              <w:t>Відкриті торги автоматично відміняються електронною системою закупівель у разі:</w:t>
            </w:r>
          </w:p>
          <w:p w14:paraId="7833C997"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5C9A95A"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2) неподання жодної тендерної пропозиції для участі у відкритих торгах у строк, установлений замовником згідно з Особливостями.</w:t>
            </w:r>
          </w:p>
          <w:p w14:paraId="5472D981"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50F14C9"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Відкриті торги можуть бути відмінені частково (за лотом).</w:t>
            </w:r>
          </w:p>
          <w:p w14:paraId="3E9D4494"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6E6B" w14:paraId="5FECA288" w14:textId="77777777" w:rsidTr="008A2377">
        <w:trPr>
          <w:trHeight w:val="60"/>
          <w:jc w:val="center"/>
        </w:trPr>
        <w:tc>
          <w:tcPr>
            <w:tcW w:w="562" w:type="dxa"/>
            <w:tcBorders>
              <w:top w:val="single" w:sz="4" w:space="0" w:color="000000"/>
              <w:left w:val="single" w:sz="4" w:space="0" w:color="000000"/>
              <w:bottom w:val="single" w:sz="4" w:space="0" w:color="000000"/>
              <w:right w:val="single" w:sz="4" w:space="0" w:color="000000"/>
            </w:tcBorders>
            <w:hideMark/>
          </w:tcPr>
          <w:p w14:paraId="27B05C59"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2</w:t>
            </w:r>
          </w:p>
        </w:tc>
        <w:tc>
          <w:tcPr>
            <w:tcW w:w="2948" w:type="dxa"/>
            <w:tcBorders>
              <w:top w:val="single" w:sz="4" w:space="0" w:color="000000"/>
              <w:left w:val="single" w:sz="4" w:space="0" w:color="000000"/>
              <w:bottom w:val="single" w:sz="4" w:space="0" w:color="000000"/>
              <w:right w:val="single" w:sz="4" w:space="0" w:color="000000"/>
            </w:tcBorders>
            <w:hideMark/>
          </w:tcPr>
          <w:p w14:paraId="33D390C8"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6662950"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178B">
              <w:rPr>
                <w:rFonts w:ascii="Times New Roman" w:eastAsia="Times New Roman" w:hAnsi="Times New Roman" w:cs="Times New Roman"/>
                <w:b/>
                <w:i/>
                <w:kern w:val="2"/>
                <w:sz w:val="24"/>
                <w:szCs w:val="24"/>
                <w:highlight w:val="white"/>
                <w:lang w:eastAsia="en-US"/>
                <w14:ligatures w14:val="standardContextual"/>
              </w:rPr>
              <w:t>не пізніше ніж через 15 днів</w:t>
            </w:r>
            <w:r w:rsidRPr="0089178B">
              <w:rPr>
                <w:rFonts w:ascii="Times New Roman" w:eastAsia="Times New Roman" w:hAnsi="Times New Roman" w:cs="Times New Roman"/>
                <w:kern w:val="2"/>
                <w:sz w:val="24"/>
                <w:szCs w:val="24"/>
                <w:highlight w:val="white"/>
                <w:lang w:eastAsia="en-US"/>
                <w14:ligatures w14:val="standardContextu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178B">
              <w:rPr>
                <w:rFonts w:ascii="Times New Roman" w:eastAsia="Times New Roman" w:hAnsi="Times New Roman" w:cs="Times New Roman"/>
                <w:b/>
                <w:i/>
                <w:kern w:val="2"/>
                <w:sz w:val="24"/>
                <w:szCs w:val="24"/>
                <w:highlight w:val="white"/>
                <w:lang w:eastAsia="en-US"/>
                <w14:ligatures w14:val="standardContextual"/>
              </w:rPr>
              <w:t>може бути продовжений до 60 днів</w:t>
            </w:r>
            <w:r w:rsidRPr="0089178B">
              <w:rPr>
                <w:rFonts w:ascii="Times New Roman" w:eastAsia="Times New Roman" w:hAnsi="Times New Roman" w:cs="Times New Roman"/>
                <w:kern w:val="2"/>
                <w:sz w:val="24"/>
                <w:szCs w:val="24"/>
                <w:highlight w:val="white"/>
                <w:lang w:eastAsia="en-US"/>
                <w14:ligatures w14:val="standardContextual"/>
              </w:rPr>
              <w:t xml:space="preserve">. </w:t>
            </w:r>
          </w:p>
          <w:p w14:paraId="284BC80B"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 xml:space="preserve">У разі подання скарги до органу оскарження після оприлюднення в електронній системі закупівель </w:t>
            </w:r>
            <w:r w:rsidRPr="0089178B">
              <w:rPr>
                <w:rFonts w:ascii="Times New Roman" w:eastAsia="Times New Roman" w:hAnsi="Times New Roman" w:cs="Times New Roman"/>
                <w:kern w:val="2"/>
                <w:sz w:val="24"/>
                <w:szCs w:val="24"/>
                <w:highlight w:val="white"/>
                <w:lang w:eastAsia="en-US"/>
                <w14:ligatures w14:val="standardContextual"/>
              </w:rPr>
              <w:lastRenderedPageBreak/>
              <w:t>повідомлення про намір укласти договір про закупівлю перебіг строку для укладення договору про закупівлю зупиняється.</w:t>
            </w:r>
          </w:p>
          <w:p w14:paraId="7E4609A3"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 xml:space="preserve">З метою забезпечення права на оскарження рішень замовника до органу оскарження договір про закупівлю </w:t>
            </w:r>
            <w:r w:rsidRPr="0089178B">
              <w:rPr>
                <w:rFonts w:ascii="Times New Roman" w:eastAsia="Times New Roman" w:hAnsi="Times New Roman" w:cs="Times New Roman"/>
                <w:b/>
                <w:i/>
                <w:kern w:val="2"/>
                <w:sz w:val="24"/>
                <w:szCs w:val="24"/>
                <w:highlight w:val="white"/>
                <w:lang w:eastAsia="en-US"/>
                <w14:ligatures w14:val="standardContextual"/>
              </w:rPr>
              <w:t>не може бути укладено раніше ніж через п’ять днів</w:t>
            </w:r>
            <w:r w:rsidRPr="0089178B">
              <w:rPr>
                <w:rFonts w:ascii="Times New Roman" w:eastAsia="Times New Roman" w:hAnsi="Times New Roman" w:cs="Times New Roman"/>
                <w:i/>
                <w:kern w:val="2"/>
                <w:sz w:val="24"/>
                <w:szCs w:val="24"/>
                <w:highlight w:val="white"/>
                <w:lang w:eastAsia="en-US"/>
                <w14:ligatures w14:val="standardContextual"/>
              </w:rPr>
              <w:t xml:space="preserve"> </w:t>
            </w:r>
            <w:r w:rsidRPr="0089178B">
              <w:rPr>
                <w:rFonts w:ascii="Times New Roman" w:eastAsia="Times New Roman" w:hAnsi="Times New Roman" w:cs="Times New Roman"/>
                <w:kern w:val="2"/>
                <w:sz w:val="24"/>
                <w:szCs w:val="24"/>
                <w:highlight w:val="white"/>
                <w:lang w:eastAsia="en-US"/>
                <w14:ligatures w14:val="standardContextual"/>
              </w:rPr>
              <w:t>з дати оприлюднення в електронній системі закупівель повідомлення про намір укласти договір про закупівлю.</w:t>
            </w:r>
          </w:p>
        </w:tc>
      </w:tr>
      <w:tr w:rsidR="00F06E6B" w14:paraId="002F2545"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1424200A"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3</w:t>
            </w:r>
          </w:p>
        </w:tc>
        <w:tc>
          <w:tcPr>
            <w:tcW w:w="2948" w:type="dxa"/>
            <w:tcBorders>
              <w:top w:val="single" w:sz="4" w:space="0" w:color="000000"/>
              <w:left w:val="single" w:sz="4" w:space="0" w:color="000000"/>
              <w:bottom w:val="single" w:sz="4" w:space="0" w:color="000000"/>
              <w:right w:val="single" w:sz="4" w:space="0" w:color="000000"/>
            </w:tcBorders>
            <w:hideMark/>
          </w:tcPr>
          <w:p w14:paraId="48EDD0EF"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6754E98"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Проєкт договору про закупівлю викладено в </w:t>
            </w:r>
            <w:r>
              <w:rPr>
                <w:rFonts w:ascii="Times New Roman" w:eastAsia="Times New Roman" w:hAnsi="Times New Roman" w:cs="Times New Roman"/>
                <w:b/>
                <w:i/>
                <w:kern w:val="2"/>
                <w:sz w:val="24"/>
                <w:szCs w:val="24"/>
                <w:lang w:eastAsia="en-US"/>
                <w14:ligatures w14:val="standardContextual"/>
              </w:rPr>
              <w:t>Додатку 3</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w:t>
            </w:r>
          </w:p>
          <w:p w14:paraId="3D54FB08" w14:textId="77777777" w:rsidR="00F06E6B" w:rsidRDefault="00F06E6B" w:rsidP="00F06E6B">
            <w:pPr>
              <w:widowControl w:val="0"/>
              <w:spacing w:after="0" w:line="240" w:lineRule="auto"/>
              <w:ind w:right="120"/>
              <w:jc w:val="both"/>
              <w:rPr>
                <w:rFonts w:ascii="Times New Roman" w:eastAsia="Times New Roman" w:hAnsi="Times New Roman" w:cs="Times New Roman"/>
                <w:i/>
                <w:kern w:val="2"/>
                <w:sz w:val="24"/>
                <w:szCs w:val="24"/>
                <w:highlight w:val="white"/>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kern w:val="2"/>
                <w:sz w:val="24"/>
                <w:szCs w:val="24"/>
                <w:highlight w:val="white"/>
                <w:lang w:eastAsia="en-US"/>
                <w14:ligatures w14:val="standardContextual"/>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06E6B" w14:paraId="0C64623D" w14:textId="77777777" w:rsidTr="008A2377">
        <w:trPr>
          <w:trHeight w:val="2100"/>
          <w:jc w:val="center"/>
        </w:trPr>
        <w:tc>
          <w:tcPr>
            <w:tcW w:w="562" w:type="dxa"/>
            <w:tcBorders>
              <w:top w:val="single" w:sz="4" w:space="0" w:color="000000"/>
              <w:left w:val="single" w:sz="4" w:space="0" w:color="000000"/>
              <w:bottom w:val="single" w:sz="4" w:space="0" w:color="000000"/>
              <w:right w:val="single" w:sz="4" w:space="0" w:color="000000"/>
            </w:tcBorders>
            <w:hideMark/>
          </w:tcPr>
          <w:p w14:paraId="2BB586DC"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w:t>
            </w:r>
          </w:p>
        </w:tc>
        <w:tc>
          <w:tcPr>
            <w:tcW w:w="2948" w:type="dxa"/>
            <w:tcBorders>
              <w:top w:val="single" w:sz="4" w:space="0" w:color="000000"/>
              <w:left w:val="single" w:sz="4" w:space="0" w:color="000000"/>
              <w:bottom w:val="single" w:sz="4" w:space="0" w:color="000000"/>
              <w:right w:val="single" w:sz="4" w:space="0" w:color="000000"/>
            </w:tcBorders>
            <w:hideMark/>
          </w:tcPr>
          <w:p w14:paraId="6E0361A4" w14:textId="77777777" w:rsidR="00F06E6B" w:rsidRDefault="00F06E6B" w:rsidP="0089178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2C5AFE4" w14:textId="77777777" w:rsidR="00F06E6B" w:rsidRDefault="00F06E6B" w:rsidP="0089178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F9731A" w14:textId="77777777" w:rsidR="00F06E6B" w:rsidRPr="0089178B" w:rsidRDefault="00F06E6B" w:rsidP="0089178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sidRPr="0089178B">
              <w:rPr>
                <w:rFonts w:ascii="Times New Roman" w:eastAsia="Times New Roman" w:hAnsi="Times New Roman" w:cs="Times New Roman"/>
                <w:kern w:val="2"/>
                <w:sz w:val="24"/>
                <w:szCs w:val="24"/>
                <w:lang w:eastAsia="en-US"/>
                <w14:ligatures w14:val="standardContextual"/>
              </w:rPr>
              <w:t>змінюватися відповідно до норм Господарського та Цивільного кодексів.</w:t>
            </w:r>
          </w:p>
          <w:p w14:paraId="30C18BE8" w14:textId="77777777" w:rsidR="00F06E6B" w:rsidRPr="0089178B" w:rsidRDefault="00F06E6B" w:rsidP="0089178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sidRPr="0089178B">
              <w:rPr>
                <w:rFonts w:ascii="Times New Roman" w:eastAsia="Times New Roman" w:hAnsi="Times New Roman" w:cs="Times New Roman"/>
                <w:kern w:val="2"/>
                <w:sz w:val="24"/>
                <w:szCs w:val="24"/>
                <w:lang w:eastAsia="en-US"/>
                <w14:ligatures w14:val="standardContextual"/>
              </w:rPr>
              <w:t xml:space="preserve">Умови договору про закупівлю не повинні відрізнятися від змісту тендерної пропозиції переможця процедури закупівлі, </w:t>
            </w:r>
            <w:r w:rsidRPr="0089178B">
              <w:rPr>
                <w:rFonts w:ascii="Times New Roman" w:eastAsia="Times New Roman" w:hAnsi="Times New Roman" w:cs="Times New Roman"/>
                <w:kern w:val="2"/>
                <w:sz w:val="24"/>
                <w:szCs w:val="24"/>
                <w:highlight w:val="white"/>
                <w:lang w:eastAsia="en-US"/>
                <w14:ligatures w14:val="standardContextual"/>
              </w:rPr>
              <w:t>у тому числі за результатами електронного аукціону, кр</w:t>
            </w:r>
            <w:r w:rsidRPr="0089178B">
              <w:rPr>
                <w:rFonts w:ascii="Times New Roman" w:eastAsia="Times New Roman" w:hAnsi="Times New Roman" w:cs="Times New Roman"/>
                <w:kern w:val="2"/>
                <w:sz w:val="24"/>
                <w:szCs w:val="24"/>
                <w:lang w:eastAsia="en-US"/>
                <w14:ligatures w14:val="standardContextual"/>
              </w:rPr>
              <w:t>ім випадків:</w:t>
            </w:r>
          </w:p>
          <w:p w14:paraId="0C21067F" w14:textId="77777777" w:rsidR="00F06E6B" w:rsidRPr="0089178B" w:rsidRDefault="00F06E6B" w:rsidP="0089178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89178B">
              <w:rPr>
                <w:rFonts w:ascii="Times New Roman" w:eastAsia="Times New Roman" w:hAnsi="Times New Roman" w:cs="Times New Roman"/>
                <w:kern w:val="2"/>
                <w:sz w:val="24"/>
                <w:szCs w:val="24"/>
                <w:lang w:eastAsia="en-US"/>
                <w14:ligatures w14:val="standardContextual"/>
              </w:rPr>
              <w:t>визначення грошового еквівалента зобов’язання в іноземній валюті;</w:t>
            </w:r>
          </w:p>
          <w:p w14:paraId="6A02E6FD" w14:textId="77777777" w:rsidR="00F06E6B" w:rsidRDefault="00F06E6B" w:rsidP="0089178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перерахунку ціни в бік зменшення ціни тендерної пропозиції переможця без зменшення обсягів закупівлі;</w:t>
            </w:r>
          </w:p>
        </w:tc>
      </w:tr>
      <w:tr w:rsidR="00F06E6B" w14:paraId="61112268" w14:textId="77777777" w:rsidTr="008A2377">
        <w:trPr>
          <w:trHeight w:val="60"/>
          <w:jc w:val="center"/>
        </w:trPr>
        <w:tc>
          <w:tcPr>
            <w:tcW w:w="562" w:type="dxa"/>
            <w:tcBorders>
              <w:top w:val="single" w:sz="4" w:space="0" w:color="000000"/>
              <w:left w:val="single" w:sz="4" w:space="0" w:color="000000"/>
              <w:bottom w:val="single" w:sz="4" w:space="0" w:color="000000"/>
              <w:right w:val="single" w:sz="4" w:space="0" w:color="000000"/>
            </w:tcBorders>
            <w:hideMark/>
          </w:tcPr>
          <w:p w14:paraId="021967F9"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5</w:t>
            </w:r>
          </w:p>
        </w:tc>
        <w:tc>
          <w:tcPr>
            <w:tcW w:w="2948" w:type="dxa"/>
            <w:tcBorders>
              <w:top w:val="single" w:sz="4" w:space="0" w:color="000000"/>
              <w:left w:val="single" w:sz="4" w:space="0" w:color="000000"/>
              <w:bottom w:val="single" w:sz="4" w:space="0" w:color="000000"/>
              <w:right w:val="single" w:sz="4" w:space="0" w:color="000000"/>
            </w:tcBorders>
            <w:hideMark/>
          </w:tcPr>
          <w:p w14:paraId="23B67C92" w14:textId="77777777" w:rsidR="00F06E6B" w:rsidRDefault="00F06E6B" w:rsidP="0089178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0E189B79" w14:textId="542D0422" w:rsidR="00F06E6B" w:rsidRDefault="00F06E6B" w:rsidP="0089178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176D2B">
              <w:rPr>
                <w:rFonts w:ascii="Times New Roman" w:eastAsia="Times New Roman" w:hAnsi="Times New Roman" w:cs="Times New Roman"/>
                <w:kern w:val="2"/>
                <w:sz w:val="24"/>
                <w:szCs w:val="24"/>
                <w:lang w:eastAsia="en-US"/>
                <w14:ligatures w14:val="standardContextual"/>
              </w:rPr>
              <w:t>Забезпечення виконання договору про закупівлю не вимагається.</w:t>
            </w:r>
          </w:p>
        </w:tc>
      </w:tr>
    </w:tbl>
    <w:p w14:paraId="6961EB7C" w14:textId="77777777" w:rsidR="00176D2B" w:rsidRDefault="00176D2B" w:rsidP="00A80B16">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14:paraId="6C93EFFA" w14:textId="77777777" w:rsidR="00176D2B" w:rsidRDefault="00176D2B" w:rsidP="00A80B1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до тендерної документації: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026A344C" w14:textId="77777777" w:rsidR="00176D2B" w:rsidRDefault="00176D2B" w:rsidP="00A80B1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p>
    <w:p w14:paraId="3F64FF6E" w14:textId="77777777" w:rsidR="00176D2B" w:rsidRDefault="00176D2B" w:rsidP="00A80B1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p>
    <w:p w14:paraId="20A8052B" w14:textId="77777777" w:rsidR="00176D2B" w:rsidRDefault="00176D2B" w:rsidP="00A80B1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p>
    <w:p w14:paraId="68DB03CE" w14:textId="77777777" w:rsidR="00176D2B" w:rsidRDefault="00176D2B" w:rsidP="00A80B1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14:paraId="75B704B0" w14:textId="77777777" w:rsidR="00674A8D" w:rsidRDefault="00674A8D" w:rsidP="00A80B16">
      <w:pPr>
        <w:spacing w:after="0" w:line="240" w:lineRule="auto"/>
      </w:pPr>
    </w:p>
    <w:sectPr w:rsidR="00674A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6023B"/>
    <w:multiLevelType w:val="multilevel"/>
    <w:tmpl w:val="9EB075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2B"/>
    <w:rsid w:val="00020318"/>
    <w:rsid w:val="00176D2B"/>
    <w:rsid w:val="001A0AF2"/>
    <w:rsid w:val="001D43F4"/>
    <w:rsid w:val="001F0584"/>
    <w:rsid w:val="00286EEC"/>
    <w:rsid w:val="003A3FDD"/>
    <w:rsid w:val="004108ED"/>
    <w:rsid w:val="005B3B28"/>
    <w:rsid w:val="00674A8D"/>
    <w:rsid w:val="007B2CAF"/>
    <w:rsid w:val="007E014D"/>
    <w:rsid w:val="007E3574"/>
    <w:rsid w:val="008267AB"/>
    <w:rsid w:val="0089178B"/>
    <w:rsid w:val="008A2377"/>
    <w:rsid w:val="008C4662"/>
    <w:rsid w:val="008F749A"/>
    <w:rsid w:val="009136EC"/>
    <w:rsid w:val="00952345"/>
    <w:rsid w:val="009C0958"/>
    <w:rsid w:val="009F7E6B"/>
    <w:rsid w:val="00A10402"/>
    <w:rsid w:val="00A80B16"/>
    <w:rsid w:val="00AB12AF"/>
    <w:rsid w:val="00AC6734"/>
    <w:rsid w:val="00C16942"/>
    <w:rsid w:val="00CD0E3C"/>
    <w:rsid w:val="00D330C4"/>
    <w:rsid w:val="00EA3EDA"/>
    <w:rsid w:val="00F06E6B"/>
    <w:rsid w:val="00F32FCB"/>
    <w:rsid w:val="00FA758B"/>
    <w:rsid w:val="00FB72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1361"/>
  <w15:chartTrackingRefBased/>
  <w15:docId w15:val="{9C9E203B-771D-4D4F-A0CE-8F27511E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D2B"/>
    <w:pPr>
      <w:spacing w:line="254" w:lineRule="auto"/>
    </w:pPr>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6D2B"/>
    <w:rPr>
      <w:color w:val="0563C1" w:themeColor="hyperlink"/>
      <w:u w:val="single"/>
    </w:rPr>
  </w:style>
  <w:style w:type="paragraph" w:customStyle="1" w:styleId="2">
    <w:name w:val="Основной текст2"/>
    <w:basedOn w:val="a"/>
    <w:rsid w:val="009136EC"/>
    <w:pPr>
      <w:widowControl w:val="0"/>
      <w:spacing w:after="0" w:line="240" w:lineRule="auto"/>
    </w:pPr>
    <w:rPr>
      <w:rFonts w:ascii="Arial" w:eastAsia="Times New Roman" w:hAnsi="Arial" w:cs="Times New Roman"/>
      <w:snapToGrid w:val="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97784">
      <w:bodyDiv w:val="1"/>
      <w:marLeft w:val="0"/>
      <w:marRight w:val="0"/>
      <w:marTop w:val="0"/>
      <w:marBottom w:val="0"/>
      <w:divBdr>
        <w:top w:val="none" w:sz="0" w:space="0" w:color="auto"/>
        <w:left w:val="none" w:sz="0" w:space="0" w:color="auto"/>
        <w:bottom w:val="none" w:sz="0" w:space="0" w:color="auto"/>
        <w:right w:val="none" w:sz="0" w:space="0" w:color="auto"/>
      </w:divBdr>
    </w:div>
    <w:div w:id="14661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159DA-1C48-4A41-963E-3037328C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21</Pages>
  <Words>8048</Words>
  <Characters>45880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dcterms:created xsi:type="dcterms:W3CDTF">2023-08-16T14:04:00Z</dcterms:created>
  <dcterms:modified xsi:type="dcterms:W3CDTF">2024-03-07T14:22:00Z</dcterms:modified>
</cp:coreProperties>
</file>