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A0" w:rsidRPr="008E2DA0" w:rsidRDefault="008E2DA0" w:rsidP="008E2DA0">
      <w:pPr>
        <w:spacing w:before="60"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змін до т</w:t>
      </w:r>
      <w:r w:rsidRPr="008E2DA0">
        <w:rPr>
          <w:rFonts w:ascii="Times New Roman" w:eastAsia="Times New Roman" w:hAnsi="Times New Roman" w:cs="Times New Roman"/>
          <w:b/>
          <w:sz w:val="24"/>
          <w:szCs w:val="24"/>
        </w:rPr>
        <w:t>ендерної документації від 30.11.2023 року</w:t>
      </w:r>
    </w:p>
    <w:p w:rsidR="008E2DA0" w:rsidRPr="008E2DA0" w:rsidRDefault="008E2DA0" w:rsidP="008E2DA0">
      <w:pPr>
        <w:spacing w:before="60" w:after="0" w:line="240" w:lineRule="auto"/>
        <w:ind w:firstLine="720"/>
        <w:jc w:val="both"/>
        <w:rPr>
          <w:rFonts w:ascii="Times New Roman" w:eastAsia="Times New Roman" w:hAnsi="Times New Roman" w:cs="Times New Roman"/>
          <w:b/>
          <w:sz w:val="24"/>
          <w:szCs w:val="24"/>
        </w:rPr>
      </w:pPr>
    </w:p>
    <w:p w:rsidR="008E2DA0" w:rsidRPr="008E2DA0" w:rsidRDefault="008E2DA0" w:rsidP="008E2DA0">
      <w:pPr>
        <w:spacing w:before="60" w:after="0" w:line="240" w:lineRule="auto"/>
        <w:ind w:firstLine="720"/>
        <w:jc w:val="both"/>
        <w:rPr>
          <w:rFonts w:ascii="Times New Roman" w:eastAsia="Times New Roman" w:hAnsi="Times New Roman" w:cs="Times New Roman"/>
          <w:b/>
          <w:sz w:val="24"/>
          <w:szCs w:val="24"/>
        </w:rPr>
      </w:pPr>
      <w:r w:rsidRPr="008E2DA0">
        <w:rPr>
          <w:rFonts w:ascii="Times New Roman" w:eastAsia="Times New Roman" w:hAnsi="Times New Roman" w:cs="Times New Roman"/>
          <w:b/>
          <w:sz w:val="24"/>
          <w:szCs w:val="24"/>
        </w:rPr>
        <w:t>1. З тендерної документації з Додатку 3 видалено наступні вимоги:</w:t>
      </w:r>
    </w:p>
    <w:p w:rsidR="008E2DA0" w:rsidRDefault="008E2DA0" w:rsidP="008E2DA0">
      <w:pPr>
        <w:spacing w:before="60" w:after="0" w:line="240" w:lineRule="auto"/>
        <w:ind w:firstLine="720"/>
        <w:jc w:val="both"/>
        <w:rPr>
          <w:rFonts w:ascii="Times New Roman" w:eastAsia="Times New Roman" w:hAnsi="Times New Roman" w:cs="Times New Roman"/>
          <w:strike/>
        </w:rPr>
      </w:pPr>
    </w:p>
    <w:p w:rsidR="008E2DA0" w:rsidRPr="008E2DA0" w:rsidRDefault="008E2DA0" w:rsidP="008E2DA0">
      <w:pPr>
        <w:spacing w:before="60" w:after="0" w:line="240" w:lineRule="auto"/>
        <w:ind w:firstLine="720"/>
        <w:jc w:val="both"/>
        <w:rPr>
          <w:rFonts w:ascii="Times New Roman" w:hAnsi="Times New Roman" w:cs="Times New Roman"/>
          <w:strike/>
        </w:rPr>
      </w:pPr>
      <w:r w:rsidRPr="008E2DA0">
        <w:rPr>
          <w:rFonts w:ascii="Times New Roman" w:eastAsia="Times New Roman" w:hAnsi="Times New Roman" w:cs="Times New Roman"/>
          <w:strike/>
        </w:rPr>
        <w:t>2.</w:t>
      </w:r>
      <w:r w:rsidRPr="008E2DA0">
        <w:rPr>
          <w:rFonts w:ascii="Times New Roman" w:hAnsi="Times New Roman" w:cs="Times New Roman"/>
          <w:strike/>
        </w:rPr>
        <w:t xml:space="preserve"> У складі пропозиції учасник повинен надати Довідку про створення Учасником на території Сумської області Центру обслуговування споживачів,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наведеною формою 1 Додатку 3 тендерної документації.</w:t>
      </w:r>
    </w:p>
    <w:p w:rsidR="008E2DA0" w:rsidRPr="008E2DA0" w:rsidRDefault="008E2DA0" w:rsidP="008E2DA0">
      <w:pPr>
        <w:spacing w:after="0"/>
        <w:jc w:val="both"/>
        <w:rPr>
          <w:rFonts w:ascii="Times New Roman" w:hAnsi="Times New Roman" w:cs="Times New Roman"/>
          <w:i/>
          <w:iCs/>
          <w:strike/>
          <w:lang w:eastAsia="en-US"/>
        </w:rPr>
      </w:pPr>
    </w:p>
    <w:p w:rsidR="008E2DA0" w:rsidRPr="008E2DA0" w:rsidRDefault="008E2DA0" w:rsidP="008E2DA0">
      <w:pPr>
        <w:shd w:val="clear" w:color="auto" w:fill="FFFFFF"/>
        <w:spacing w:after="0"/>
        <w:ind w:firstLine="709"/>
        <w:jc w:val="both"/>
        <w:rPr>
          <w:rFonts w:ascii="Times New Roman" w:hAnsi="Times New Roman" w:cs="Times New Roman"/>
          <w:strike/>
          <w:color w:val="000000"/>
        </w:rPr>
      </w:pPr>
      <w:r w:rsidRPr="008E2DA0">
        <w:rPr>
          <w:rFonts w:ascii="Times New Roman" w:hAnsi="Times New Roman" w:cs="Times New Roman"/>
          <w:strike/>
          <w:color w:val="000000"/>
        </w:rPr>
        <w:t xml:space="preserve">На підтвердження інформації, зазначеної в Довідці (форма 1 Додатку 3 тендерної документації ) </w:t>
      </w:r>
      <w:bookmarkStart w:id="0" w:name="_Hlk40800649"/>
      <w:r w:rsidRPr="008E2DA0">
        <w:rPr>
          <w:rFonts w:ascii="Times New Roman" w:hAnsi="Times New Roman" w:cs="Times New Roman"/>
          <w:strike/>
          <w:color w:val="000000"/>
        </w:rPr>
        <w:t>учасник в складі тендерної пропозиції надає:</w:t>
      </w:r>
    </w:p>
    <w:bookmarkEnd w:id="0"/>
    <w:p w:rsidR="008E2DA0" w:rsidRPr="008E2DA0" w:rsidRDefault="008E2DA0" w:rsidP="008E2DA0">
      <w:pPr>
        <w:pStyle w:val="a3"/>
        <w:numPr>
          <w:ilvl w:val="0"/>
          <w:numId w:val="1"/>
        </w:numPr>
        <w:shd w:val="clear" w:color="auto" w:fill="FFFFFF"/>
        <w:spacing w:after="0" w:line="240" w:lineRule="auto"/>
        <w:ind w:left="0" w:firstLine="120"/>
        <w:jc w:val="both"/>
        <w:rPr>
          <w:rFonts w:ascii="Times New Roman" w:hAnsi="Times New Roman" w:cs="Times New Roman"/>
          <w:strike/>
          <w:color w:val="000000"/>
        </w:rPr>
      </w:pPr>
      <w:r w:rsidRPr="008E2DA0">
        <w:rPr>
          <w:rFonts w:ascii="Times New Roman" w:hAnsi="Times New Roman" w:cs="Times New Roman"/>
          <w:strike/>
          <w:color w:val="000000"/>
        </w:rPr>
        <w:t>Положення про Центр обслуговування, яке затверджено у встановленому законодавством порядку;</w:t>
      </w:r>
    </w:p>
    <w:p w:rsidR="008E2DA0" w:rsidRPr="008E2DA0" w:rsidRDefault="008E2DA0" w:rsidP="008E2DA0">
      <w:pPr>
        <w:pStyle w:val="a3"/>
        <w:numPr>
          <w:ilvl w:val="0"/>
          <w:numId w:val="1"/>
        </w:numPr>
        <w:shd w:val="clear" w:color="auto" w:fill="FFFFFF"/>
        <w:spacing w:after="0" w:line="240" w:lineRule="auto"/>
        <w:ind w:left="0" w:firstLine="120"/>
        <w:jc w:val="both"/>
        <w:rPr>
          <w:rFonts w:ascii="Times New Roman" w:hAnsi="Times New Roman" w:cs="Times New Roman"/>
          <w:strike/>
          <w:color w:val="000000"/>
        </w:rPr>
      </w:pPr>
      <w:r w:rsidRPr="008E2DA0">
        <w:rPr>
          <w:rFonts w:ascii="Times New Roman" w:hAnsi="Times New Roman" w:cs="Times New Roman"/>
          <w:strike/>
          <w:color w:val="000000"/>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8E2DA0">
        <w:rPr>
          <w:rFonts w:ascii="Times New Roman" w:hAnsi="Times New Roman" w:cs="Times New Roman"/>
          <w:strike/>
          <w:color w:val="000000"/>
        </w:rPr>
        <w:t>ів</w:t>
      </w:r>
      <w:proofErr w:type="spellEnd"/>
      <w:r w:rsidRPr="008E2DA0">
        <w:rPr>
          <w:rFonts w:ascii="Times New Roman" w:hAnsi="Times New Roman" w:cs="Times New Roman"/>
          <w:strike/>
          <w:color w:val="000000"/>
        </w:rPr>
        <w:t xml:space="preserve">),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 </w:t>
      </w:r>
    </w:p>
    <w:p w:rsidR="008E2DA0" w:rsidRPr="008E2DA0" w:rsidRDefault="008E2DA0" w:rsidP="008E2DA0">
      <w:pPr>
        <w:shd w:val="clear" w:color="auto" w:fill="FFFFFF"/>
        <w:spacing w:after="0" w:line="240" w:lineRule="auto"/>
        <w:ind w:firstLine="720"/>
        <w:jc w:val="both"/>
        <w:rPr>
          <w:rFonts w:ascii="Times New Roman" w:hAnsi="Times New Roman" w:cs="Times New Roman"/>
          <w:strike/>
          <w:color w:val="000000"/>
        </w:rPr>
      </w:pPr>
      <w:r w:rsidRPr="008E2DA0">
        <w:rPr>
          <w:rFonts w:ascii="Times New Roman" w:hAnsi="Times New Roman" w:cs="Times New Roman"/>
          <w:strike/>
          <w:color w:val="000000"/>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Сумської області або посадової особи, з робочим місцем на території Сумської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(довідка надається за формою 2 Додатку 3 тендерної документації)</w:t>
      </w:r>
      <w:r w:rsidRPr="008E2DA0">
        <w:rPr>
          <w:rFonts w:ascii="Times New Roman" w:hAnsi="Times New Roman" w:cs="Times New Roman"/>
          <w:b/>
          <w:i/>
          <w:strike/>
          <w:color w:val="000000"/>
        </w:rPr>
        <w:t>.</w:t>
      </w:r>
    </w:p>
    <w:p w:rsidR="008E2DA0" w:rsidRPr="008E2DA0" w:rsidRDefault="008E2DA0" w:rsidP="008E2DA0">
      <w:pPr>
        <w:shd w:val="clear" w:color="auto" w:fill="FFFFFF"/>
        <w:spacing w:after="0"/>
        <w:ind w:left="284" w:firstLine="283"/>
        <w:jc w:val="both"/>
        <w:rPr>
          <w:rFonts w:ascii="Times New Roman" w:hAnsi="Times New Roman" w:cs="Times New Roman"/>
          <w:strike/>
          <w:color w:val="000000"/>
        </w:rPr>
      </w:pPr>
    </w:p>
    <w:p w:rsidR="008E2DA0" w:rsidRPr="008E2DA0" w:rsidRDefault="008E2DA0" w:rsidP="008E2DA0">
      <w:pPr>
        <w:shd w:val="clear" w:color="auto" w:fill="FFFFFF"/>
        <w:spacing w:after="0"/>
        <w:ind w:firstLine="567"/>
        <w:jc w:val="both"/>
        <w:rPr>
          <w:rFonts w:ascii="Times New Roman" w:hAnsi="Times New Roman" w:cs="Times New Roman"/>
          <w:strike/>
          <w:color w:val="000000"/>
        </w:rPr>
      </w:pPr>
      <w:r w:rsidRPr="008E2DA0">
        <w:rPr>
          <w:rFonts w:ascii="Times New Roman" w:hAnsi="Times New Roman" w:cs="Times New Roman"/>
          <w:strike/>
          <w:color w:val="000000"/>
        </w:rPr>
        <w:t xml:space="preserve">На підтвердження інформації зазначеної в Довідці (форма 2 Додатку 3 тендерної документації) </w:t>
      </w:r>
      <w:bookmarkStart w:id="1" w:name="_Hlk40800867"/>
      <w:r w:rsidRPr="008E2DA0">
        <w:rPr>
          <w:rFonts w:ascii="Times New Roman" w:hAnsi="Times New Roman" w:cs="Times New Roman"/>
          <w:strike/>
          <w:color w:val="000000"/>
        </w:rPr>
        <w:t>учасник в складі тендерної пропозиції надає:</w:t>
      </w:r>
    </w:p>
    <w:bookmarkEnd w:id="1"/>
    <w:p w:rsidR="008E2DA0" w:rsidRPr="008E2DA0" w:rsidRDefault="008E2DA0" w:rsidP="008E2DA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rPr>
      </w:pPr>
      <w:r w:rsidRPr="008E2DA0">
        <w:rPr>
          <w:rFonts w:ascii="Times New Roman" w:hAnsi="Times New Roman" w:cs="Times New Roman"/>
          <w:strike/>
          <w:color w:val="000000"/>
        </w:rPr>
        <w:t>- Копія(ї) документу(</w:t>
      </w:r>
      <w:proofErr w:type="spellStart"/>
      <w:r w:rsidRPr="008E2DA0">
        <w:rPr>
          <w:rFonts w:ascii="Times New Roman" w:hAnsi="Times New Roman" w:cs="Times New Roman"/>
          <w:strike/>
          <w:color w:val="000000"/>
        </w:rPr>
        <w:t>ів</w:t>
      </w:r>
      <w:proofErr w:type="spellEnd"/>
      <w:r w:rsidRPr="008E2DA0">
        <w:rPr>
          <w:rFonts w:ascii="Times New Roman" w:hAnsi="Times New Roman" w:cs="Times New Roman"/>
          <w:strike/>
          <w:color w:val="000000"/>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8E2DA0" w:rsidRPr="008E2DA0" w:rsidRDefault="008E2DA0" w:rsidP="008E2DA0">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rPr>
      </w:pPr>
      <w:r w:rsidRPr="008E2DA0">
        <w:rPr>
          <w:rFonts w:ascii="Times New Roman" w:hAnsi="Times New Roman" w:cs="Times New Roman"/>
          <w:strike/>
          <w:color w:val="000000"/>
        </w:rPr>
        <w:t>-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8E2DA0" w:rsidRPr="008E2DA0" w:rsidRDefault="008E2DA0" w:rsidP="008E2DA0">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rPr>
      </w:pPr>
      <w:r w:rsidRPr="008E2DA0">
        <w:rPr>
          <w:rFonts w:ascii="Times New Roman" w:hAnsi="Times New Roman" w:cs="Times New Roman"/>
          <w:strike/>
          <w:color w:val="000000"/>
        </w:rPr>
        <w:t>-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8E2DA0" w:rsidRPr="008E2DA0" w:rsidRDefault="008E2DA0" w:rsidP="008E2DA0">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rPr>
      </w:pPr>
      <w:r w:rsidRPr="008E2DA0">
        <w:rPr>
          <w:rFonts w:ascii="Times New Roman" w:hAnsi="Times New Roman" w:cs="Times New Roman"/>
          <w:strike/>
          <w:color w:val="000000"/>
        </w:rPr>
        <w:t>- Наказ про призначення посадової особи учасника, з робочим місцем на території Сумської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8E2DA0" w:rsidRPr="008E2DA0" w:rsidRDefault="008E2DA0" w:rsidP="008E2DA0">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rPr>
      </w:pPr>
      <w:r w:rsidRPr="008E2DA0">
        <w:rPr>
          <w:rFonts w:ascii="Times New Roman" w:hAnsi="Times New Roman" w:cs="Times New Roman"/>
          <w:strike/>
          <w:color w:val="000000"/>
        </w:rPr>
        <w:lastRenderedPageBreak/>
        <w:t xml:space="preserve">-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8E2DA0">
        <w:rPr>
          <w:rFonts w:ascii="Times New Roman" w:hAnsi="Times New Roman" w:cs="Times New Roman"/>
          <w:strike/>
        </w:rPr>
        <w:t xml:space="preserve">Постанови НКРЕКП від 14.03.2018 № 312 "Про затвердження Правил роздрібного ринку електричної енергії"), </w:t>
      </w:r>
      <w:r w:rsidRPr="008E2DA0">
        <w:rPr>
          <w:rFonts w:ascii="Times New Roman" w:hAnsi="Times New Roman" w:cs="Times New Roman"/>
          <w:strike/>
          <w:color w:val="000000"/>
        </w:rPr>
        <w:t xml:space="preserve">такий учасник повинен надати довідки від всіх операторів системи розподілу, з якими учасником </w:t>
      </w:r>
      <w:bookmarkStart w:id="2" w:name="_Hlk41307555"/>
      <w:r w:rsidRPr="008E2DA0">
        <w:rPr>
          <w:rFonts w:ascii="Times New Roman" w:hAnsi="Times New Roman" w:cs="Times New Roman"/>
          <w:strike/>
          <w:color w:val="000000"/>
        </w:rPr>
        <w:t xml:space="preserve">укладено договори </w:t>
      </w:r>
      <w:proofErr w:type="spellStart"/>
      <w:r w:rsidRPr="008E2DA0">
        <w:rPr>
          <w:rFonts w:ascii="Times New Roman" w:hAnsi="Times New Roman" w:cs="Times New Roman"/>
          <w:strike/>
          <w:color w:val="000000"/>
        </w:rPr>
        <w:t>електропостачальника</w:t>
      </w:r>
      <w:proofErr w:type="spellEnd"/>
      <w:r w:rsidRPr="008E2DA0">
        <w:rPr>
          <w:rFonts w:ascii="Times New Roman" w:hAnsi="Times New Roman" w:cs="Times New Roman"/>
          <w:strike/>
          <w:color w:val="000000"/>
        </w:rPr>
        <w:t xml:space="preserve"> про надання послуг з розподілу електричної енергії</w:t>
      </w:r>
      <w:bookmarkEnd w:id="2"/>
      <w:r w:rsidRPr="008E2DA0">
        <w:rPr>
          <w:rFonts w:ascii="Times New Roman" w:hAnsi="Times New Roman" w:cs="Times New Roman"/>
          <w:strike/>
          <w:color w:val="000000"/>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8E2DA0" w:rsidRPr="008E2DA0" w:rsidRDefault="008E2DA0" w:rsidP="008E2DA0">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rPr>
      </w:pPr>
      <w:r w:rsidRPr="008E2DA0">
        <w:rPr>
          <w:rFonts w:ascii="Times New Roman" w:hAnsi="Times New Roman" w:cs="Times New Roman"/>
          <w:b/>
          <w:strike/>
        </w:rPr>
        <w:t>Примітки:</w:t>
      </w:r>
      <w:r w:rsidRPr="008E2DA0">
        <w:rPr>
          <w:rFonts w:ascii="Times New Roman" w:hAnsi="Times New Roman" w:cs="Times New Roman"/>
          <w:strike/>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8E2DA0" w:rsidRPr="008E2DA0" w:rsidRDefault="008E2DA0" w:rsidP="008E2DA0">
      <w:pPr>
        <w:spacing w:after="0"/>
        <w:jc w:val="both"/>
        <w:rPr>
          <w:rFonts w:ascii="Times New Roman" w:hAnsi="Times New Roman" w:cs="Times New Roman"/>
          <w:strike/>
        </w:rPr>
      </w:pPr>
      <w:r w:rsidRPr="008E2DA0">
        <w:rPr>
          <w:rFonts w:ascii="Times New Roman" w:hAnsi="Times New Roman" w:cs="Times New Roman"/>
          <w:strike/>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8E2DA0" w:rsidRPr="008E2DA0" w:rsidRDefault="008E2DA0" w:rsidP="008E2DA0">
      <w:pPr>
        <w:spacing w:after="0"/>
        <w:jc w:val="both"/>
        <w:rPr>
          <w:rFonts w:ascii="Times New Roman" w:hAnsi="Times New Roman" w:cs="Times New Roman"/>
          <w:strike/>
          <w:sz w:val="24"/>
          <w:szCs w:val="24"/>
        </w:rPr>
      </w:pPr>
      <w:bookmarkStart w:id="3" w:name="_GoBack"/>
      <w:bookmarkEnd w:id="3"/>
    </w:p>
    <w:p w:rsidR="008E2DA0" w:rsidRPr="008E2DA0" w:rsidRDefault="008E2DA0" w:rsidP="008E2DA0">
      <w:pPr>
        <w:spacing w:after="0"/>
        <w:jc w:val="both"/>
        <w:rPr>
          <w:rFonts w:ascii="Times New Roman" w:hAnsi="Times New Roman" w:cs="Times New Roman"/>
          <w:strike/>
          <w:sz w:val="24"/>
          <w:szCs w:val="24"/>
        </w:rPr>
      </w:pPr>
    </w:p>
    <w:p w:rsidR="008E2DA0" w:rsidRPr="008E2DA0" w:rsidRDefault="008E2DA0" w:rsidP="008E2DA0">
      <w:pPr>
        <w:spacing w:after="0"/>
        <w:jc w:val="both"/>
        <w:rPr>
          <w:rFonts w:ascii="Times New Roman" w:hAnsi="Times New Roman" w:cs="Times New Roman"/>
          <w:b/>
          <w:strike/>
          <w:sz w:val="24"/>
          <w:szCs w:val="24"/>
        </w:rPr>
      </w:pPr>
    </w:p>
    <w:p w:rsidR="008E2DA0" w:rsidRPr="008E2DA0" w:rsidRDefault="008E2DA0" w:rsidP="008E2DA0">
      <w:pPr>
        <w:spacing w:after="0"/>
        <w:jc w:val="both"/>
        <w:rPr>
          <w:rFonts w:ascii="Times New Roman" w:hAnsi="Times New Roman" w:cs="Times New Roman"/>
          <w:b/>
          <w:strike/>
          <w:sz w:val="24"/>
          <w:szCs w:val="24"/>
        </w:rPr>
      </w:pPr>
    </w:p>
    <w:p w:rsidR="008E2DA0" w:rsidRPr="008E2DA0" w:rsidRDefault="008E2DA0" w:rsidP="008E2DA0">
      <w:pPr>
        <w:shd w:val="clear" w:color="auto" w:fill="FFFFFF"/>
        <w:spacing w:after="0"/>
        <w:ind w:left="284" w:firstLine="283"/>
        <w:jc w:val="right"/>
        <w:rPr>
          <w:rFonts w:ascii="Times New Roman" w:hAnsi="Times New Roman" w:cs="Times New Roman"/>
          <w:strike/>
          <w:szCs w:val="24"/>
        </w:rPr>
      </w:pPr>
      <w:r w:rsidRPr="008E2DA0">
        <w:rPr>
          <w:rFonts w:ascii="Times New Roman" w:hAnsi="Times New Roman" w:cs="Times New Roman"/>
          <w:b/>
          <w:strike/>
          <w:sz w:val="24"/>
          <w:szCs w:val="24"/>
        </w:rPr>
        <w:t>Форма 1 до Додатку 3 тендерної документації</w:t>
      </w:r>
    </w:p>
    <w:p w:rsidR="008E2DA0" w:rsidRPr="008E2DA0" w:rsidRDefault="008E2DA0" w:rsidP="008E2DA0">
      <w:pPr>
        <w:shd w:val="clear" w:color="auto" w:fill="FFFFFF"/>
        <w:spacing w:after="0"/>
        <w:ind w:left="284" w:firstLine="283"/>
        <w:jc w:val="right"/>
        <w:rPr>
          <w:rFonts w:ascii="Times New Roman" w:hAnsi="Times New Roman" w:cs="Times New Roman"/>
          <w:strike/>
          <w:szCs w:val="24"/>
        </w:rPr>
      </w:pPr>
    </w:p>
    <w:p w:rsidR="008E2DA0" w:rsidRPr="008E2DA0" w:rsidRDefault="008E2DA0" w:rsidP="008E2DA0">
      <w:pPr>
        <w:shd w:val="clear" w:color="auto" w:fill="FFFFFF"/>
        <w:spacing w:after="0"/>
        <w:jc w:val="center"/>
        <w:rPr>
          <w:rFonts w:ascii="Times New Roman" w:hAnsi="Times New Roman" w:cs="Times New Roman"/>
          <w:b/>
          <w:bCs/>
          <w:strike/>
          <w:color w:val="000000"/>
          <w:sz w:val="24"/>
          <w:szCs w:val="24"/>
        </w:rPr>
      </w:pPr>
      <w:r w:rsidRPr="008E2DA0">
        <w:rPr>
          <w:rFonts w:ascii="Times New Roman" w:hAnsi="Times New Roman" w:cs="Times New Roman"/>
          <w:b/>
          <w:strike/>
          <w:color w:val="000000"/>
          <w:sz w:val="24"/>
          <w:szCs w:val="24"/>
        </w:rPr>
        <w:t>Довідка про  власний центр обслуговування споживачів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4394"/>
      </w:tblGrid>
      <w:tr w:rsidR="008E2DA0" w:rsidRPr="008E2DA0" w:rsidTr="00BE4C42">
        <w:tc>
          <w:tcPr>
            <w:tcW w:w="567" w:type="dxa"/>
          </w:tcPr>
          <w:p w:rsidR="008E2DA0" w:rsidRPr="008E2DA0" w:rsidRDefault="008E2DA0" w:rsidP="00BE4C42">
            <w:pPr>
              <w:spacing w:after="0"/>
              <w:rPr>
                <w:rFonts w:ascii="Times New Roman" w:hAnsi="Times New Roman" w:cs="Times New Roman"/>
                <w:strike/>
                <w:color w:val="000000"/>
                <w:sz w:val="24"/>
                <w:szCs w:val="24"/>
              </w:rPr>
            </w:pPr>
            <w:r w:rsidRPr="008E2DA0">
              <w:rPr>
                <w:rFonts w:ascii="Times New Roman" w:hAnsi="Times New Roman" w:cs="Times New Roman"/>
                <w:strike/>
                <w:color w:val="000000"/>
                <w:sz w:val="24"/>
                <w:szCs w:val="24"/>
              </w:rPr>
              <w:t>1</w:t>
            </w:r>
          </w:p>
        </w:tc>
        <w:tc>
          <w:tcPr>
            <w:tcW w:w="4962" w:type="dxa"/>
          </w:tcPr>
          <w:p w:rsidR="008E2DA0" w:rsidRPr="008E2DA0" w:rsidRDefault="008E2DA0" w:rsidP="00BE4C42">
            <w:pPr>
              <w:spacing w:after="0"/>
              <w:ind w:left="34" w:right="-108" w:hanging="34"/>
              <w:rPr>
                <w:rFonts w:ascii="Times New Roman" w:hAnsi="Times New Roman" w:cs="Times New Roman"/>
                <w:strike/>
                <w:color w:val="000000"/>
                <w:sz w:val="24"/>
                <w:szCs w:val="24"/>
              </w:rPr>
            </w:pPr>
            <w:r w:rsidRPr="008E2DA0">
              <w:rPr>
                <w:rFonts w:ascii="Times New Roman" w:hAnsi="Times New Roman" w:cs="Times New Roman"/>
                <w:strike/>
                <w:color w:val="000000"/>
                <w:sz w:val="24"/>
                <w:szCs w:val="24"/>
              </w:rPr>
              <w:t>Юридична адреса центру обслуговування споживачів  Учасника</w:t>
            </w:r>
          </w:p>
        </w:tc>
        <w:tc>
          <w:tcPr>
            <w:tcW w:w="4394" w:type="dxa"/>
          </w:tcPr>
          <w:p w:rsidR="008E2DA0" w:rsidRPr="008E2DA0" w:rsidRDefault="008E2DA0" w:rsidP="00BE4C42">
            <w:pPr>
              <w:spacing w:after="0"/>
              <w:ind w:left="284" w:firstLine="283"/>
              <w:jc w:val="both"/>
              <w:rPr>
                <w:rFonts w:ascii="Times New Roman" w:hAnsi="Times New Roman" w:cs="Times New Roman"/>
                <w:strike/>
                <w:color w:val="000000"/>
                <w:sz w:val="24"/>
                <w:szCs w:val="24"/>
              </w:rPr>
            </w:pPr>
          </w:p>
        </w:tc>
      </w:tr>
      <w:tr w:rsidR="008E2DA0" w:rsidRPr="008E2DA0" w:rsidTr="00BE4C42">
        <w:tc>
          <w:tcPr>
            <w:tcW w:w="567" w:type="dxa"/>
          </w:tcPr>
          <w:p w:rsidR="008E2DA0" w:rsidRPr="008E2DA0" w:rsidRDefault="008E2DA0" w:rsidP="00BE4C42">
            <w:pPr>
              <w:spacing w:after="0"/>
              <w:rPr>
                <w:rFonts w:ascii="Times New Roman" w:hAnsi="Times New Roman" w:cs="Times New Roman"/>
                <w:strike/>
                <w:color w:val="000000"/>
                <w:sz w:val="24"/>
                <w:szCs w:val="24"/>
              </w:rPr>
            </w:pPr>
            <w:r w:rsidRPr="008E2DA0">
              <w:rPr>
                <w:rFonts w:ascii="Times New Roman" w:hAnsi="Times New Roman" w:cs="Times New Roman"/>
                <w:strike/>
                <w:color w:val="000000"/>
                <w:sz w:val="24"/>
                <w:szCs w:val="24"/>
              </w:rPr>
              <w:t>2</w:t>
            </w:r>
          </w:p>
        </w:tc>
        <w:tc>
          <w:tcPr>
            <w:tcW w:w="4962" w:type="dxa"/>
          </w:tcPr>
          <w:p w:rsidR="008E2DA0" w:rsidRPr="008E2DA0" w:rsidRDefault="008E2DA0" w:rsidP="00BE4C42">
            <w:pPr>
              <w:spacing w:after="0"/>
              <w:ind w:left="34" w:hanging="34"/>
              <w:rPr>
                <w:rFonts w:ascii="Times New Roman" w:hAnsi="Times New Roman" w:cs="Times New Roman"/>
                <w:strike/>
                <w:color w:val="000000"/>
                <w:sz w:val="24"/>
                <w:szCs w:val="24"/>
              </w:rPr>
            </w:pPr>
            <w:r w:rsidRPr="008E2DA0">
              <w:rPr>
                <w:rFonts w:ascii="Times New Roman" w:hAnsi="Times New Roman" w:cs="Times New Roman"/>
                <w:strike/>
                <w:color w:val="000000"/>
                <w:sz w:val="24"/>
                <w:szCs w:val="24"/>
              </w:rPr>
              <w:t>Фактична адреса та телефон центру обслуговування споживачів  Учасника</w:t>
            </w:r>
          </w:p>
        </w:tc>
        <w:tc>
          <w:tcPr>
            <w:tcW w:w="4394" w:type="dxa"/>
          </w:tcPr>
          <w:p w:rsidR="008E2DA0" w:rsidRPr="008E2DA0" w:rsidRDefault="008E2DA0" w:rsidP="00BE4C42">
            <w:pPr>
              <w:spacing w:after="0"/>
              <w:ind w:left="284" w:firstLine="283"/>
              <w:jc w:val="both"/>
              <w:rPr>
                <w:rFonts w:ascii="Times New Roman" w:hAnsi="Times New Roman" w:cs="Times New Roman"/>
                <w:strike/>
                <w:color w:val="000000"/>
                <w:sz w:val="24"/>
                <w:szCs w:val="24"/>
              </w:rPr>
            </w:pPr>
          </w:p>
        </w:tc>
      </w:tr>
      <w:tr w:rsidR="008E2DA0" w:rsidRPr="008E2DA0" w:rsidTr="00BE4C42">
        <w:tc>
          <w:tcPr>
            <w:tcW w:w="567" w:type="dxa"/>
          </w:tcPr>
          <w:p w:rsidR="008E2DA0" w:rsidRPr="008E2DA0" w:rsidRDefault="008E2DA0" w:rsidP="00BE4C42">
            <w:pPr>
              <w:spacing w:after="0"/>
              <w:rPr>
                <w:rFonts w:ascii="Times New Roman" w:hAnsi="Times New Roman" w:cs="Times New Roman"/>
                <w:strike/>
                <w:color w:val="000000"/>
                <w:sz w:val="24"/>
                <w:szCs w:val="24"/>
              </w:rPr>
            </w:pPr>
            <w:r w:rsidRPr="008E2DA0">
              <w:rPr>
                <w:rFonts w:ascii="Times New Roman" w:hAnsi="Times New Roman" w:cs="Times New Roman"/>
                <w:strike/>
                <w:color w:val="000000"/>
                <w:sz w:val="24"/>
                <w:szCs w:val="24"/>
              </w:rPr>
              <w:t>3</w:t>
            </w:r>
          </w:p>
        </w:tc>
        <w:tc>
          <w:tcPr>
            <w:tcW w:w="4962" w:type="dxa"/>
          </w:tcPr>
          <w:p w:rsidR="008E2DA0" w:rsidRPr="008E2DA0" w:rsidRDefault="008E2DA0" w:rsidP="00BE4C42">
            <w:pPr>
              <w:spacing w:after="0"/>
              <w:ind w:left="34"/>
              <w:rPr>
                <w:rFonts w:ascii="Times New Roman" w:hAnsi="Times New Roman" w:cs="Times New Roman"/>
                <w:strike/>
                <w:color w:val="000000"/>
                <w:sz w:val="24"/>
                <w:szCs w:val="24"/>
              </w:rPr>
            </w:pPr>
            <w:r w:rsidRPr="008E2DA0">
              <w:rPr>
                <w:rFonts w:ascii="Times New Roman" w:hAnsi="Times New Roman" w:cs="Times New Roman"/>
                <w:strike/>
                <w:color w:val="000000"/>
                <w:sz w:val="24"/>
                <w:szCs w:val="24"/>
              </w:rPr>
              <w:t>Графік роботи єдиного вікна центру обслуговування споживачів  Учасника</w:t>
            </w:r>
          </w:p>
        </w:tc>
        <w:tc>
          <w:tcPr>
            <w:tcW w:w="4394" w:type="dxa"/>
          </w:tcPr>
          <w:p w:rsidR="008E2DA0" w:rsidRPr="008E2DA0" w:rsidRDefault="008E2DA0" w:rsidP="00BE4C42">
            <w:pPr>
              <w:spacing w:after="0"/>
              <w:ind w:left="284" w:firstLine="283"/>
              <w:jc w:val="both"/>
              <w:rPr>
                <w:rFonts w:ascii="Times New Roman" w:hAnsi="Times New Roman" w:cs="Times New Roman"/>
                <w:strike/>
                <w:color w:val="000000"/>
                <w:sz w:val="24"/>
                <w:szCs w:val="24"/>
              </w:rPr>
            </w:pPr>
          </w:p>
        </w:tc>
      </w:tr>
      <w:tr w:rsidR="008E2DA0" w:rsidRPr="008E2DA0" w:rsidTr="00BE4C42">
        <w:tc>
          <w:tcPr>
            <w:tcW w:w="567" w:type="dxa"/>
          </w:tcPr>
          <w:p w:rsidR="008E2DA0" w:rsidRPr="008E2DA0" w:rsidRDefault="008E2DA0" w:rsidP="00BE4C42">
            <w:pPr>
              <w:spacing w:after="0"/>
              <w:rPr>
                <w:rFonts w:ascii="Times New Roman" w:hAnsi="Times New Roman" w:cs="Times New Roman"/>
                <w:strike/>
                <w:color w:val="000000"/>
                <w:sz w:val="24"/>
                <w:szCs w:val="24"/>
              </w:rPr>
            </w:pPr>
            <w:r w:rsidRPr="008E2DA0">
              <w:rPr>
                <w:rFonts w:ascii="Times New Roman" w:hAnsi="Times New Roman" w:cs="Times New Roman"/>
                <w:strike/>
                <w:color w:val="000000"/>
                <w:sz w:val="24"/>
                <w:szCs w:val="24"/>
              </w:rPr>
              <w:t>4</w:t>
            </w:r>
          </w:p>
        </w:tc>
        <w:tc>
          <w:tcPr>
            <w:tcW w:w="4962" w:type="dxa"/>
          </w:tcPr>
          <w:p w:rsidR="008E2DA0" w:rsidRPr="008E2DA0" w:rsidRDefault="008E2DA0" w:rsidP="00BE4C42">
            <w:pPr>
              <w:spacing w:after="0"/>
              <w:ind w:left="34" w:hanging="34"/>
              <w:rPr>
                <w:rFonts w:ascii="Times New Roman" w:hAnsi="Times New Roman" w:cs="Times New Roman"/>
                <w:strike/>
                <w:color w:val="000000"/>
                <w:sz w:val="24"/>
                <w:szCs w:val="24"/>
              </w:rPr>
            </w:pPr>
            <w:r w:rsidRPr="008E2DA0">
              <w:rPr>
                <w:rFonts w:ascii="Times New Roman" w:hAnsi="Times New Roman" w:cs="Times New Roman"/>
                <w:strike/>
                <w:color w:val="000000"/>
                <w:sz w:val="24"/>
                <w:szCs w:val="24"/>
              </w:rPr>
              <w:t xml:space="preserve">Графік проведення особистого прийому споживачів </w:t>
            </w:r>
          </w:p>
        </w:tc>
        <w:tc>
          <w:tcPr>
            <w:tcW w:w="4394" w:type="dxa"/>
          </w:tcPr>
          <w:p w:rsidR="008E2DA0" w:rsidRPr="008E2DA0" w:rsidRDefault="008E2DA0" w:rsidP="00BE4C42">
            <w:pPr>
              <w:spacing w:after="0"/>
              <w:ind w:left="284" w:firstLine="283"/>
              <w:jc w:val="both"/>
              <w:rPr>
                <w:rFonts w:ascii="Times New Roman" w:hAnsi="Times New Roman" w:cs="Times New Roman"/>
                <w:strike/>
                <w:color w:val="000000"/>
                <w:sz w:val="24"/>
                <w:szCs w:val="24"/>
              </w:rPr>
            </w:pPr>
          </w:p>
        </w:tc>
      </w:tr>
    </w:tbl>
    <w:p w:rsidR="008E2DA0" w:rsidRPr="008E2DA0" w:rsidRDefault="008E2DA0" w:rsidP="008E2DA0">
      <w:pPr>
        <w:shd w:val="clear" w:color="auto" w:fill="FFFFFF"/>
        <w:spacing w:after="0"/>
        <w:ind w:firstLine="709"/>
        <w:jc w:val="both"/>
        <w:rPr>
          <w:rFonts w:ascii="Times New Roman" w:hAnsi="Times New Roman" w:cs="Times New Roman"/>
          <w:strike/>
          <w:color w:val="000000"/>
          <w:sz w:val="24"/>
          <w:szCs w:val="24"/>
        </w:rPr>
      </w:pPr>
    </w:p>
    <w:p w:rsidR="008E2DA0" w:rsidRPr="008E2DA0" w:rsidRDefault="008E2DA0" w:rsidP="008E2DA0">
      <w:pPr>
        <w:shd w:val="clear" w:color="auto" w:fill="FFFFFF"/>
        <w:spacing w:after="0"/>
        <w:ind w:firstLine="709"/>
        <w:jc w:val="both"/>
        <w:rPr>
          <w:rFonts w:ascii="Times New Roman" w:hAnsi="Times New Roman" w:cs="Times New Roman"/>
          <w:strike/>
          <w:color w:val="000000"/>
          <w:sz w:val="24"/>
          <w:szCs w:val="24"/>
        </w:rPr>
      </w:pPr>
    </w:p>
    <w:p w:rsidR="008E2DA0" w:rsidRPr="008E2DA0" w:rsidRDefault="008E2DA0" w:rsidP="008E2DA0">
      <w:pPr>
        <w:shd w:val="clear" w:color="auto" w:fill="FFFFFF"/>
        <w:spacing w:after="0"/>
        <w:ind w:firstLine="709"/>
        <w:jc w:val="both"/>
        <w:rPr>
          <w:rFonts w:ascii="Times New Roman" w:hAnsi="Times New Roman" w:cs="Times New Roman"/>
          <w:strike/>
          <w:color w:val="000000"/>
        </w:rPr>
      </w:pPr>
      <w:r w:rsidRPr="008E2DA0">
        <w:rPr>
          <w:rFonts w:ascii="Times New Roman" w:hAnsi="Times New Roman" w:cs="Times New Roman"/>
          <w:strike/>
          <w:color w:val="000000"/>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8E2DA0" w:rsidRPr="008E2DA0" w:rsidRDefault="008E2DA0" w:rsidP="008E2DA0">
      <w:pPr>
        <w:shd w:val="clear" w:color="auto" w:fill="FFFFFF"/>
        <w:spacing w:after="0"/>
        <w:ind w:firstLine="709"/>
        <w:jc w:val="both"/>
        <w:rPr>
          <w:rFonts w:ascii="Times New Roman" w:hAnsi="Times New Roman" w:cs="Times New Roman"/>
          <w:strike/>
          <w:color w:val="000000"/>
        </w:rPr>
      </w:pPr>
      <w:r w:rsidRPr="008E2DA0">
        <w:rPr>
          <w:rFonts w:ascii="Times New Roman" w:hAnsi="Times New Roman" w:cs="Times New Roman"/>
          <w:strike/>
          <w:color w:val="000000"/>
        </w:rPr>
        <w:t>Копія(ї) документу(</w:t>
      </w:r>
      <w:proofErr w:type="spellStart"/>
      <w:r w:rsidRPr="008E2DA0">
        <w:rPr>
          <w:rFonts w:ascii="Times New Roman" w:hAnsi="Times New Roman" w:cs="Times New Roman"/>
          <w:strike/>
          <w:color w:val="000000"/>
        </w:rPr>
        <w:t>ів</w:t>
      </w:r>
      <w:proofErr w:type="spellEnd"/>
      <w:r w:rsidRPr="008E2DA0">
        <w:rPr>
          <w:rFonts w:ascii="Times New Roman" w:hAnsi="Times New Roman" w:cs="Times New Roman"/>
          <w:strike/>
          <w:color w:val="000000"/>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8E2DA0" w:rsidRPr="008E2DA0" w:rsidRDefault="008E2DA0" w:rsidP="008E2DA0">
      <w:pPr>
        <w:shd w:val="clear" w:color="auto" w:fill="FFFFFF"/>
        <w:spacing w:after="0"/>
        <w:ind w:firstLine="709"/>
        <w:jc w:val="both"/>
        <w:rPr>
          <w:rFonts w:ascii="Times New Roman" w:hAnsi="Times New Roman" w:cs="Times New Roman"/>
          <w:strike/>
          <w:color w:val="000000"/>
        </w:rPr>
      </w:pPr>
    </w:p>
    <w:p w:rsidR="008E2DA0" w:rsidRPr="008E2DA0" w:rsidRDefault="008E2DA0" w:rsidP="008E2DA0">
      <w:pPr>
        <w:shd w:val="clear" w:color="auto" w:fill="FFFFFF"/>
        <w:spacing w:after="0"/>
        <w:ind w:firstLine="709"/>
        <w:jc w:val="both"/>
        <w:rPr>
          <w:rFonts w:ascii="Times New Roman" w:hAnsi="Times New Roman" w:cs="Times New Roman"/>
          <w:strike/>
          <w:color w:val="000000"/>
        </w:rPr>
      </w:pPr>
    </w:p>
    <w:p w:rsidR="008E2DA0" w:rsidRPr="008E2DA0" w:rsidRDefault="008E2DA0" w:rsidP="008E2DA0">
      <w:pPr>
        <w:spacing w:after="0"/>
        <w:ind w:left="284" w:firstLine="283"/>
        <w:jc w:val="both"/>
        <w:rPr>
          <w:rFonts w:ascii="Times New Roman" w:hAnsi="Times New Roman" w:cs="Times New Roman"/>
          <w:i/>
          <w:strike/>
          <w:color w:val="000000"/>
          <w:sz w:val="24"/>
          <w:szCs w:val="24"/>
        </w:rPr>
      </w:pPr>
      <w:r w:rsidRPr="008E2DA0">
        <w:rPr>
          <w:rFonts w:ascii="Times New Roman" w:hAnsi="Times New Roman" w:cs="Times New Roman"/>
          <w:i/>
          <w:strike/>
          <w:color w:val="000000"/>
          <w:sz w:val="24"/>
          <w:szCs w:val="24"/>
        </w:rPr>
        <w:t xml:space="preserve">Уповноважена особа (або керівник)  Учасника  _____________ (прізвище, ініціали)  </w:t>
      </w:r>
    </w:p>
    <w:p w:rsidR="008E2DA0" w:rsidRPr="008E2DA0" w:rsidRDefault="008E2DA0" w:rsidP="008E2DA0">
      <w:pPr>
        <w:spacing w:after="0"/>
        <w:jc w:val="both"/>
        <w:rPr>
          <w:rFonts w:ascii="Times New Roman" w:hAnsi="Times New Roman" w:cs="Times New Roman"/>
          <w:strike/>
          <w:sz w:val="24"/>
          <w:szCs w:val="24"/>
        </w:rPr>
      </w:pPr>
    </w:p>
    <w:p w:rsidR="008E2DA0" w:rsidRPr="008E2DA0" w:rsidRDefault="008E2DA0" w:rsidP="008E2DA0">
      <w:pPr>
        <w:spacing w:after="0"/>
        <w:jc w:val="both"/>
        <w:rPr>
          <w:rFonts w:ascii="Times New Roman" w:hAnsi="Times New Roman" w:cs="Times New Roman"/>
          <w:strike/>
          <w:sz w:val="24"/>
          <w:szCs w:val="24"/>
        </w:rPr>
      </w:pPr>
    </w:p>
    <w:p w:rsidR="008E2DA0" w:rsidRPr="008E2DA0" w:rsidRDefault="008E2DA0" w:rsidP="008E2DA0">
      <w:pPr>
        <w:spacing w:after="0"/>
        <w:jc w:val="both"/>
        <w:rPr>
          <w:rFonts w:ascii="Times New Roman" w:hAnsi="Times New Roman" w:cs="Times New Roman"/>
          <w:strike/>
          <w:sz w:val="24"/>
          <w:szCs w:val="24"/>
        </w:rPr>
      </w:pPr>
    </w:p>
    <w:p w:rsidR="008E2DA0" w:rsidRPr="008E2DA0" w:rsidRDefault="008E2DA0" w:rsidP="008E2DA0">
      <w:pPr>
        <w:spacing w:after="0"/>
        <w:jc w:val="both"/>
        <w:rPr>
          <w:rFonts w:ascii="Times New Roman" w:hAnsi="Times New Roman" w:cs="Times New Roman"/>
          <w:strike/>
          <w:sz w:val="24"/>
          <w:szCs w:val="24"/>
        </w:rPr>
      </w:pPr>
    </w:p>
    <w:p w:rsidR="008E2DA0" w:rsidRPr="008E2DA0" w:rsidRDefault="008E2DA0" w:rsidP="008E2DA0">
      <w:pPr>
        <w:spacing w:after="0"/>
        <w:jc w:val="both"/>
        <w:rPr>
          <w:rFonts w:ascii="Times New Roman" w:hAnsi="Times New Roman" w:cs="Times New Roman"/>
          <w:strike/>
          <w:sz w:val="24"/>
          <w:szCs w:val="24"/>
        </w:rPr>
      </w:pPr>
    </w:p>
    <w:p w:rsidR="008E2DA0" w:rsidRPr="008E2DA0" w:rsidRDefault="008E2DA0" w:rsidP="008E2DA0">
      <w:pPr>
        <w:spacing w:after="0"/>
        <w:jc w:val="both"/>
        <w:rPr>
          <w:rFonts w:ascii="Times New Roman" w:hAnsi="Times New Roman" w:cs="Times New Roman"/>
          <w:strike/>
          <w:sz w:val="24"/>
          <w:szCs w:val="24"/>
        </w:rPr>
      </w:pPr>
    </w:p>
    <w:p w:rsidR="008E2DA0" w:rsidRPr="008E2DA0" w:rsidRDefault="008E2DA0" w:rsidP="008E2DA0">
      <w:pPr>
        <w:spacing w:after="0"/>
        <w:jc w:val="both"/>
        <w:rPr>
          <w:rFonts w:ascii="Times New Roman" w:hAnsi="Times New Roman" w:cs="Times New Roman"/>
          <w:strike/>
          <w:sz w:val="24"/>
          <w:szCs w:val="24"/>
        </w:rPr>
      </w:pPr>
    </w:p>
    <w:p w:rsidR="008E2DA0" w:rsidRPr="008E2DA0" w:rsidRDefault="008E2DA0" w:rsidP="008E2DA0">
      <w:pPr>
        <w:spacing w:after="0"/>
        <w:jc w:val="both"/>
        <w:rPr>
          <w:rFonts w:ascii="Times New Roman" w:hAnsi="Times New Roman" w:cs="Times New Roman"/>
          <w:strike/>
          <w:sz w:val="24"/>
          <w:szCs w:val="24"/>
        </w:rPr>
      </w:pPr>
    </w:p>
    <w:p w:rsidR="008E2DA0" w:rsidRPr="008E2DA0" w:rsidRDefault="008E2DA0" w:rsidP="008E2DA0">
      <w:pPr>
        <w:autoSpaceDE w:val="0"/>
        <w:spacing w:after="0"/>
        <w:ind w:firstLine="283"/>
        <w:jc w:val="right"/>
        <w:rPr>
          <w:rFonts w:ascii="Times New Roman" w:hAnsi="Times New Roman" w:cs="Times New Roman"/>
          <w:b/>
          <w:strike/>
          <w:sz w:val="24"/>
          <w:szCs w:val="24"/>
          <w:lang w:eastAsia="ar-SA"/>
        </w:rPr>
      </w:pPr>
      <w:r w:rsidRPr="008E2DA0">
        <w:rPr>
          <w:rFonts w:ascii="Times New Roman" w:hAnsi="Times New Roman" w:cs="Times New Roman"/>
          <w:b/>
          <w:strike/>
          <w:sz w:val="24"/>
          <w:szCs w:val="24"/>
        </w:rPr>
        <w:t>Форма 2 до Додатку 3 тендерної документації</w:t>
      </w:r>
      <w:r w:rsidRPr="008E2DA0">
        <w:rPr>
          <w:rFonts w:ascii="Times New Roman" w:hAnsi="Times New Roman" w:cs="Times New Roman"/>
          <w:b/>
          <w:strike/>
          <w:sz w:val="24"/>
          <w:szCs w:val="24"/>
          <w:lang w:eastAsia="ar-SA"/>
        </w:rPr>
        <w:t xml:space="preserve"> </w:t>
      </w:r>
    </w:p>
    <w:p w:rsidR="008E2DA0" w:rsidRPr="008E2DA0" w:rsidRDefault="008E2DA0" w:rsidP="008E2DA0">
      <w:pPr>
        <w:autoSpaceDE w:val="0"/>
        <w:spacing w:after="0"/>
        <w:ind w:firstLine="283"/>
        <w:jc w:val="right"/>
        <w:rPr>
          <w:rFonts w:ascii="Times New Roman" w:hAnsi="Times New Roman" w:cs="Times New Roman"/>
          <w:b/>
          <w:strike/>
          <w:sz w:val="24"/>
          <w:szCs w:val="24"/>
          <w:lang w:eastAsia="ar-SA"/>
        </w:rPr>
      </w:pPr>
    </w:p>
    <w:p w:rsidR="008E2DA0" w:rsidRPr="008E2DA0" w:rsidRDefault="008E2DA0" w:rsidP="008E2DA0">
      <w:pPr>
        <w:autoSpaceDE w:val="0"/>
        <w:spacing w:after="0"/>
        <w:ind w:firstLine="283"/>
        <w:jc w:val="center"/>
        <w:rPr>
          <w:rFonts w:ascii="Times New Roman" w:hAnsi="Times New Roman" w:cs="Times New Roman"/>
          <w:b/>
          <w:strike/>
          <w:sz w:val="24"/>
          <w:szCs w:val="24"/>
          <w:lang w:eastAsia="ar-SA"/>
        </w:rPr>
      </w:pPr>
      <w:r w:rsidRPr="008E2DA0">
        <w:rPr>
          <w:rFonts w:ascii="Times New Roman" w:hAnsi="Times New Roman" w:cs="Times New Roman"/>
          <w:b/>
          <w:strike/>
          <w:sz w:val="24"/>
          <w:szCs w:val="24"/>
          <w:lang w:eastAsia="ar-SA"/>
        </w:rPr>
        <w:t>Довідка про наявність власного  структурного підрозділу  Учасника</w:t>
      </w:r>
    </w:p>
    <w:p w:rsidR="008E2DA0" w:rsidRPr="008E2DA0" w:rsidRDefault="008E2DA0" w:rsidP="008E2DA0">
      <w:pPr>
        <w:autoSpaceDE w:val="0"/>
        <w:spacing w:after="0"/>
        <w:ind w:left="284" w:firstLine="283"/>
        <w:jc w:val="center"/>
        <w:rPr>
          <w:rFonts w:ascii="Times New Roman" w:hAnsi="Times New Roman" w:cs="Times New Roman"/>
          <w:b/>
          <w:strike/>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743"/>
        <w:gridCol w:w="1134"/>
      </w:tblGrid>
      <w:tr w:rsidR="008E2DA0" w:rsidRPr="008E2DA0" w:rsidTr="00BE4C42">
        <w:tc>
          <w:tcPr>
            <w:tcW w:w="904" w:type="dxa"/>
          </w:tcPr>
          <w:p w:rsidR="008E2DA0" w:rsidRPr="008E2DA0" w:rsidRDefault="008E2DA0" w:rsidP="00BE4C42">
            <w:pPr>
              <w:spacing w:after="0"/>
              <w:ind w:left="284" w:right="-219" w:firstLine="283"/>
              <w:jc w:val="center"/>
              <w:rPr>
                <w:rFonts w:ascii="Times New Roman" w:hAnsi="Times New Roman" w:cs="Times New Roman"/>
                <w:strike/>
                <w:color w:val="000000"/>
                <w:sz w:val="24"/>
                <w:szCs w:val="24"/>
              </w:rPr>
            </w:pPr>
            <w:r w:rsidRPr="008E2DA0">
              <w:rPr>
                <w:rFonts w:ascii="Times New Roman" w:hAnsi="Times New Roman" w:cs="Times New Roman"/>
                <w:strike/>
                <w:color w:val="000000"/>
                <w:sz w:val="24"/>
                <w:szCs w:val="24"/>
              </w:rPr>
              <w:t>1.</w:t>
            </w:r>
          </w:p>
        </w:tc>
        <w:tc>
          <w:tcPr>
            <w:tcW w:w="7743" w:type="dxa"/>
          </w:tcPr>
          <w:p w:rsidR="008E2DA0" w:rsidRPr="008E2DA0" w:rsidRDefault="008E2DA0" w:rsidP="00BE4C42">
            <w:pPr>
              <w:spacing w:after="0"/>
              <w:ind w:left="34" w:right="-108"/>
              <w:rPr>
                <w:rFonts w:ascii="Times New Roman" w:hAnsi="Times New Roman" w:cs="Times New Roman"/>
                <w:strike/>
                <w:color w:val="000000"/>
                <w:sz w:val="24"/>
                <w:szCs w:val="24"/>
              </w:rPr>
            </w:pPr>
            <w:r w:rsidRPr="008E2DA0">
              <w:rPr>
                <w:rFonts w:ascii="Times New Roman" w:hAnsi="Times New Roman" w:cs="Times New Roman"/>
                <w:strike/>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8E2DA0" w:rsidRPr="008E2DA0" w:rsidRDefault="008E2DA0" w:rsidP="00BE4C42">
            <w:pPr>
              <w:spacing w:after="0"/>
              <w:ind w:left="284" w:firstLine="283"/>
              <w:jc w:val="both"/>
              <w:rPr>
                <w:rFonts w:ascii="Times New Roman" w:hAnsi="Times New Roman" w:cs="Times New Roman"/>
                <w:strike/>
                <w:color w:val="000000"/>
                <w:sz w:val="24"/>
                <w:szCs w:val="24"/>
              </w:rPr>
            </w:pPr>
          </w:p>
        </w:tc>
      </w:tr>
      <w:tr w:rsidR="008E2DA0" w:rsidRPr="008E2DA0" w:rsidTr="00BE4C42">
        <w:tc>
          <w:tcPr>
            <w:tcW w:w="904" w:type="dxa"/>
          </w:tcPr>
          <w:p w:rsidR="008E2DA0" w:rsidRPr="008E2DA0" w:rsidRDefault="008E2DA0" w:rsidP="00BE4C42">
            <w:pPr>
              <w:spacing w:after="0"/>
              <w:ind w:left="284" w:firstLine="283"/>
              <w:jc w:val="both"/>
              <w:rPr>
                <w:rFonts w:ascii="Times New Roman" w:hAnsi="Times New Roman" w:cs="Times New Roman"/>
                <w:strike/>
                <w:color w:val="000000"/>
                <w:sz w:val="24"/>
                <w:szCs w:val="24"/>
              </w:rPr>
            </w:pPr>
            <w:r w:rsidRPr="008E2DA0">
              <w:rPr>
                <w:rFonts w:ascii="Times New Roman" w:hAnsi="Times New Roman" w:cs="Times New Roman"/>
                <w:strike/>
                <w:color w:val="000000"/>
                <w:sz w:val="24"/>
                <w:szCs w:val="24"/>
              </w:rPr>
              <w:t>2</w:t>
            </w:r>
          </w:p>
        </w:tc>
        <w:tc>
          <w:tcPr>
            <w:tcW w:w="7743" w:type="dxa"/>
          </w:tcPr>
          <w:p w:rsidR="008E2DA0" w:rsidRPr="008E2DA0" w:rsidRDefault="008E2DA0" w:rsidP="00BE4C42">
            <w:pPr>
              <w:spacing w:after="0"/>
              <w:ind w:left="34"/>
              <w:rPr>
                <w:rFonts w:ascii="Times New Roman" w:hAnsi="Times New Roman" w:cs="Times New Roman"/>
                <w:strike/>
                <w:color w:val="000000"/>
                <w:sz w:val="24"/>
                <w:szCs w:val="24"/>
              </w:rPr>
            </w:pPr>
            <w:r w:rsidRPr="008E2DA0">
              <w:rPr>
                <w:rFonts w:ascii="Times New Roman" w:hAnsi="Times New Roman" w:cs="Times New Roman"/>
                <w:strike/>
                <w:color w:val="000000"/>
                <w:sz w:val="24"/>
                <w:szCs w:val="24"/>
              </w:rPr>
              <w:t>Фактична адреса та телефон 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8E2DA0" w:rsidRPr="008E2DA0" w:rsidRDefault="008E2DA0" w:rsidP="00BE4C42">
            <w:pPr>
              <w:spacing w:after="0"/>
              <w:ind w:left="284" w:firstLine="283"/>
              <w:jc w:val="both"/>
              <w:rPr>
                <w:rFonts w:ascii="Times New Roman" w:hAnsi="Times New Roman" w:cs="Times New Roman"/>
                <w:strike/>
                <w:color w:val="000000"/>
                <w:sz w:val="24"/>
                <w:szCs w:val="24"/>
              </w:rPr>
            </w:pPr>
          </w:p>
        </w:tc>
      </w:tr>
      <w:tr w:rsidR="008E2DA0" w:rsidRPr="008E2DA0" w:rsidTr="00BE4C42">
        <w:tc>
          <w:tcPr>
            <w:tcW w:w="904" w:type="dxa"/>
          </w:tcPr>
          <w:p w:rsidR="008E2DA0" w:rsidRPr="008E2DA0" w:rsidRDefault="008E2DA0" w:rsidP="00BE4C42">
            <w:pPr>
              <w:spacing w:after="0"/>
              <w:ind w:left="284" w:firstLine="283"/>
              <w:jc w:val="both"/>
              <w:rPr>
                <w:rFonts w:ascii="Times New Roman" w:hAnsi="Times New Roman" w:cs="Times New Roman"/>
                <w:strike/>
                <w:color w:val="000000"/>
                <w:sz w:val="24"/>
                <w:szCs w:val="24"/>
              </w:rPr>
            </w:pPr>
            <w:r w:rsidRPr="008E2DA0">
              <w:rPr>
                <w:rFonts w:ascii="Times New Roman" w:hAnsi="Times New Roman" w:cs="Times New Roman"/>
                <w:strike/>
                <w:color w:val="000000"/>
                <w:sz w:val="24"/>
                <w:szCs w:val="24"/>
              </w:rPr>
              <w:t>3</w:t>
            </w:r>
          </w:p>
        </w:tc>
        <w:tc>
          <w:tcPr>
            <w:tcW w:w="7743" w:type="dxa"/>
          </w:tcPr>
          <w:p w:rsidR="008E2DA0" w:rsidRPr="008E2DA0" w:rsidRDefault="008E2DA0" w:rsidP="00BE4C42">
            <w:pPr>
              <w:spacing w:after="0"/>
              <w:rPr>
                <w:rFonts w:ascii="Times New Roman" w:hAnsi="Times New Roman" w:cs="Times New Roman"/>
                <w:strike/>
                <w:color w:val="000000"/>
                <w:sz w:val="24"/>
                <w:szCs w:val="24"/>
              </w:rPr>
            </w:pPr>
            <w:r w:rsidRPr="008E2DA0">
              <w:rPr>
                <w:rFonts w:ascii="Times New Roman" w:hAnsi="Times New Roman" w:cs="Times New Roman"/>
                <w:strike/>
                <w:color w:val="000000"/>
                <w:sz w:val="24"/>
                <w:szCs w:val="24"/>
              </w:rPr>
              <w:t>Графік проведення особистого прийому споживачів</w:t>
            </w:r>
          </w:p>
          <w:p w:rsidR="008E2DA0" w:rsidRPr="008E2DA0" w:rsidRDefault="008E2DA0" w:rsidP="00BE4C42">
            <w:pPr>
              <w:spacing w:after="0"/>
              <w:rPr>
                <w:rFonts w:ascii="Times New Roman" w:hAnsi="Times New Roman" w:cs="Times New Roman"/>
                <w:strike/>
                <w:color w:val="000000"/>
                <w:sz w:val="24"/>
                <w:szCs w:val="24"/>
              </w:rPr>
            </w:pPr>
          </w:p>
        </w:tc>
        <w:tc>
          <w:tcPr>
            <w:tcW w:w="1134" w:type="dxa"/>
          </w:tcPr>
          <w:p w:rsidR="008E2DA0" w:rsidRPr="008E2DA0" w:rsidRDefault="008E2DA0" w:rsidP="00BE4C42">
            <w:pPr>
              <w:spacing w:after="0"/>
              <w:ind w:left="284" w:firstLine="283"/>
              <w:jc w:val="both"/>
              <w:rPr>
                <w:rFonts w:ascii="Times New Roman" w:hAnsi="Times New Roman" w:cs="Times New Roman"/>
                <w:strike/>
                <w:color w:val="000000"/>
                <w:sz w:val="24"/>
                <w:szCs w:val="24"/>
              </w:rPr>
            </w:pPr>
          </w:p>
        </w:tc>
      </w:tr>
    </w:tbl>
    <w:p w:rsidR="008E2DA0" w:rsidRPr="008E2DA0" w:rsidRDefault="008E2DA0" w:rsidP="008E2DA0">
      <w:pPr>
        <w:shd w:val="clear" w:color="auto" w:fill="FFFFFF"/>
        <w:spacing w:after="0"/>
        <w:ind w:left="284" w:firstLine="283"/>
        <w:jc w:val="both"/>
        <w:rPr>
          <w:rFonts w:ascii="Times New Roman" w:hAnsi="Times New Roman" w:cs="Times New Roman"/>
          <w:strike/>
          <w:color w:val="000000"/>
          <w:sz w:val="24"/>
          <w:szCs w:val="24"/>
        </w:rPr>
      </w:pPr>
    </w:p>
    <w:p w:rsidR="008E2DA0" w:rsidRPr="008E2DA0" w:rsidRDefault="008E2DA0" w:rsidP="008E2DA0">
      <w:pPr>
        <w:shd w:val="clear" w:color="auto" w:fill="FFFFFF"/>
        <w:spacing w:after="0"/>
        <w:ind w:left="284" w:firstLine="283"/>
        <w:jc w:val="both"/>
        <w:rPr>
          <w:rFonts w:ascii="Times New Roman" w:hAnsi="Times New Roman" w:cs="Times New Roman"/>
          <w:strike/>
          <w:color w:val="000000"/>
          <w:sz w:val="24"/>
          <w:szCs w:val="24"/>
        </w:rPr>
      </w:pPr>
      <w:r w:rsidRPr="008E2DA0">
        <w:rPr>
          <w:rFonts w:ascii="Times New Roman" w:hAnsi="Times New Roman" w:cs="Times New Roman"/>
          <w:strike/>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8E2DA0" w:rsidRPr="008E2DA0" w:rsidRDefault="008E2DA0" w:rsidP="008E2DA0">
      <w:pPr>
        <w:shd w:val="clear" w:color="auto" w:fill="FFFFFF"/>
        <w:spacing w:after="0"/>
        <w:ind w:left="284" w:firstLine="283"/>
        <w:jc w:val="both"/>
        <w:rPr>
          <w:rFonts w:ascii="Times New Roman" w:hAnsi="Times New Roman" w:cs="Times New Roman"/>
          <w:strike/>
          <w:color w:val="000000"/>
          <w:sz w:val="24"/>
          <w:szCs w:val="24"/>
        </w:rPr>
      </w:pPr>
      <w:r w:rsidRPr="008E2DA0">
        <w:rPr>
          <w:rFonts w:ascii="Times New Roman" w:hAnsi="Times New Roman" w:cs="Times New Roman"/>
          <w:strike/>
          <w:color w:val="000000"/>
          <w:sz w:val="24"/>
          <w:szCs w:val="24"/>
        </w:rPr>
        <w:t>Копія(ї) документу(</w:t>
      </w:r>
      <w:proofErr w:type="spellStart"/>
      <w:r w:rsidRPr="008E2DA0">
        <w:rPr>
          <w:rFonts w:ascii="Times New Roman" w:hAnsi="Times New Roman" w:cs="Times New Roman"/>
          <w:strike/>
          <w:color w:val="000000"/>
          <w:sz w:val="24"/>
          <w:szCs w:val="24"/>
        </w:rPr>
        <w:t>ів</w:t>
      </w:r>
      <w:proofErr w:type="spellEnd"/>
      <w:r w:rsidRPr="008E2DA0">
        <w:rPr>
          <w:rFonts w:ascii="Times New Roman" w:hAnsi="Times New Roman" w:cs="Times New Roman"/>
          <w:strike/>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8E2DA0" w:rsidRPr="008E2DA0" w:rsidRDefault="008E2DA0" w:rsidP="008E2DA0">
      <w:pPr>
        <w:spacing w:after="0"/>
        <w:ind w:left="284" w:firstLine="283"/>
        <w:rPr>
          <w:rFonts w:ascii="Times New Roman" w:hAnsi="Times New Roman" w:cs="Times New Roman"/>
          <w:strike/>
          <w:sz w:val="24"/>
          <w:szCs w:val="24"/>
        </w:rPr>
      </w:pPr>
    </w:p>
    <w:p w:rsidR="008E2DA0" w:rsidRPr="008E2DA0" w:rsidRDefault="008E2DA0" w:rsidP="008E2DA0">
      <w:pPr>
        <w:spacing w:after="0"/>
        <w:ind w:left="284" w:firstLine="283"/>
        <w:jc w:val="both"/>
        <w:rPr>
          <w:rFonts w:ascii="Times New Roman" w:hAnsi="Times New Roman" w:cs="Times New Roman"/>
          <w:i/>
          <w:iCs/>
          <w:strike/>
          <w:sz w:val="24"/>
          <w:szCs w:val="24"/>
          <w:lang w:eastAsia="en-US"/>
        </w:rPr>
      </w:pPr>
      <w:r w:rsidRPr="008E2DA0">
        <w:rPr>
          <w:rFonts w:ascii="Times New Roman" w:hAnsi="Times New Roman" w:cs="Times New Roman"/>
          <w:i/>
          <w:strike/>
          <w:color w:val="000000"/>
          <w:sz w:val="24"/>
          <w:szCs w:val="24"/>
        </w:rPr>
        <w:t xml:space="preserve">Уповноважена особа (або керівник)  Учасника  _____________ (прізвище, ініціали)  </w:t>
      </w:r>
    </w:p>
    <w:p w:rsidR="008E2DA0" w:rsidRPr="008E2DA0" w:rsidRDefault="008E2DA0" w:rsidP="008E2DA0">
      <w:pPr>
        <w:spacing w:after="0"/>
        <w:jc w:val="both"/>
        <w:rPr>
          <w:rFonts w:ascii="Times New Roman" w:hAnsi="Times New Roman" w:cs="Times New Roman"/>
          <w:strike/>
          <w:sz w:val="24"/>
          <w:szCs w:val="24"/>
        </w:rPr>
      </w:pPr>
    </w:p>
    <w:p w:rsidR="0098372E" w:rsidRPr="008E2DA0" w:rsidRDefault="0098372E">
      <w:pPr>
        <w:rPr>
          <w:strike/>
        </w:rPr>
      </w:pPr>
    </w:p>
    <w:sectPr w:rsidR="0098372E" w:rsidRPr="008E2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CB"/>
    <w:rsid w:val="002C48CB"/>
    <w:rsid w:val="008E2DA0"/>
    <w:rsid w:val="0098372E"/>
    <w:rsid w:val="00D2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A0"/>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List Paragraph,AC List 01,EBRD List,Список уровня 2,название табл/рис"/>
    <w:basedOn w:val="a"/>
    <w:link w:val="a4"/>
    <w:uiPriority w:val="34"/>
    <w:qFormat/>
    <w:rsid w:val="008E2DA0"/>
    <w:pPr>
      <w:ind w:left="720"/>
      <w:contextualSpacing/>
    </w:pPr>
  </w:style>
  <w:style w:type="character" w:customStyle="1" w:styleId="a4">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3"/>
    <w:uiPriority w:val="34"/>
    <w:qFormat/>
    <w:locked/>
    <w:rsid w:val="008E2DA0"/>
    <w:rPr>
      <w:rFonts w:ascii="Calibri" w:eastAsia="Calibri" w:hAnsi="Calibri" w:cs="Calibri"/>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A0"/>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List Paragraph,AC List 01,EBRD List,Список уровня 2,название табл/рис"/>
    <w:basedOn w:val="a"/>
    <w:link w:val="a4"/>
    <w:uiPriority w:val="34"/>
    <w:qFormat/>
    <w:rsid w:val="008E2DA0"/>
    <w:pPr>
      <w:ind w:left="720"/>
      <w:contextualSpacing/>
    </w:pPr>
  </w:style>
  <w:style w:type="character" w:customStyle="1" w:styleId="a4">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3"/>
    <w:uiPriority w:val="34"/>
    <w:qFormat/>
    <w:locked/>
    <w:rsid w:val="008E2DA0"/>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6707</Characters>
  <Application>Microsoft Office Word</Application>
  <DocSecurity>0</DocSecurity>
  <Lines>55</Lines>
  <Paragraphs>15</Paragraphs>
  <ScaleCrop>false</ScaleCrop>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2023-11-30T10:46:00Z</dcterms:created>
  <dcterms:modified xsi:type="dcterms:W3CDTF">2023-11-30T10:47:00Z</dcterms:modified>
</cp:coreProperties>
</file>