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82BB" w14:textId="4E79258B" w:rsidR="00DA2DDF" w:rsidRPr="008669C3" w:rsidRDefault="003E0813" w:rsidP="003E0813">
      <w:pPr>
        <w:spacing w:after="0" w:line="240" w:lineRule="auto"/>
        <w:jc w:val="center"/>
        <w:rPr>
          <w:rFonts w:ascii="Times New Roman" w:eastAsia="Times New Roman" w:hAnsi="Times New Roman" w:cs="Times New Roman"/>
          <w:b/>
          <w:iCs/>
          <w:sz w:val="28"/>
          <w:szCs w:val="28"/>
        </w:rPr>
      </w:pPr>
      <w:r w:rsidRPr="008669C3">
        <w:rPr>
          <w:rFonts w:ascii="Times New Roman" w:eastAsia="Times New Roman" w:hAnsi="Times New Roman"/>
          <w:b/>
          <w:sz w:val="28"/>
          <w:szCs w:val="28"/>
          <w:lang w:eastAsia="ru-RU"/>
        </w:rPr>
        <w:t>КОМУНАЛЬНИЙ ЗАКЛАД СПЕЦІАЛІЗОВАНА ДИТЯЧО-ЮНАЦЬКА СПОРТИВНА ШКОЛА ОЛІМПІЙСЬКОГО РЕЗЕРВУ ЕЛЕКТРОН ІМЕНІ БОГДАНА КОКОТА</w:t>
      </w:r>
    </w:p>
    <w:p w14:paraId="5559384F" w14:textId="5AD20444" w:rsidR="00DA2DDF" w:rsidRPr="004A4087" w:rsidRDefault="00DA2DDF" w:rsidP="00DA2DDF">
      <w:pPr>
        <w:spacing w:after="0" w:line="240" w:lineRule="auto"/>
        <w:ind w:left="-1418"/>
        <w:jc w:val="center"/>
        <w:rPr>
          <w:rFonts w:ascii="Times New Roman" w:eastAsia="Times New Roman" w:hAnsi="Times New Roman" w:cs="Times New Roman"/>
          <w:b/>
          <w:iCs/>
          <w:sz w:val="28"/>
          <w:szCs w:val="28"/>
        </w:rPr>
      </w:pPr>
    </w:p>
    <w:p w14:paraId="45FA8F2D" w14:textId="38538F75" w:rsidR="00DA2DDF" w:rsidRPr="004A4087" w:rsidRDefault="00DA2DDF" w:rsidP="00DA2DDF">
      <w:pPr>
        <w:spacing w:after="0" w:line="240" w:lineRule="auto"/>
        <w:ind w:left="-1418"/>
        <w:jc w:val="center"/>
        <w:rPr>
          <w:rFonts w:ascii="Times New Roman" w:eastAsia="Times New Roman" w:hAnsi="Times New Roman" w:cs="Times New Roman"/>
          <w:b/>
          <w:iCs/>
          <w:sz w:val="28"/>
          <w:szCs w:val="28"/>
        </w:rPr>
      </w:pPr>
    </w:p>
    <w:p w14:paraId="78B35ABC" w14:textId="77777777" w:rsidR="00DA2DDF" w:rsidRPr="004A4087" w:rsidRDefault="00DA2DDF" w:rsidP="00DA2DDF">
      <w:pPr>
        <w:spacing w:after="0" w:line="240" w:lineRule="auto"/>
        <w:ind w:left="-1418"/>
        <w:jc w:val="center"/>
        <w:rPr>
          <w:rFonts w:ascii="Times New Roman" w:eastAsia="Times New Roman" w:hAnsi="Times New Roman" w:cs="Times New Roman"/>
          <w:b/>
          <w:color w:val="000000"/>
          <w:sz w:val="24"/>
          <w:szCs w:val="24"/>
        </w:rPr>
      </w:pPr>
    </w:p>
    <w:p w14:paraId="4B19B426" w14:textId="77777777" w:rsidR="004C5282" w:rsidRPr="004A4087" w:rsidRDefault="00482562">
      <w:pPr>
        <w:spacing w:after="0" w:line="240" w:lineRule="auto"/>
        <w:ind w:left="-1418"/>
        <w:jc w:val="right"/>
        <w:rPr>
          <w:rFonts w:ascii="Times New Roman" w:eastAsia="Times New Roman" w:hAnsi="Times New Roman" w:cs="Times New Roman"/>
          <w:b/>
          <w:color w:val="000000"/>
          <w:sz w:val="24"/>
          <w:szCs w:val="24"/>
        </w:rPr>
      </w:pPr>
      <w:bookmarkStart w:id="0" w:name="_GoBack"/>
      <w:bookmarkEnd w:id="0"/>
      <w:r w:rsidRPr="004A4087">
        <w:rPr>
          <w:rFonts w:ascii="Times New Roman" w:eastAsia="Times New Roman" w:hAnsi="Times New Roman" w:cs="Times New Roman"/>
          <w:b/>
          <w:color w:val="000000"/>
          <w:sz w:val="24"/>
          <w:szCs w:val="24"/>
        </w:rPr>
        <w:t> «ЗАТВЕРДЖЕНО»</w:t>
      </w:r>
    </w:p>
    <w:p w14:paraId="3420E4DB" w14:textId="76EC5FE1" w:rsidR="004C5282" w:rsidRPr="004A4087" w:rsidRDefault="00482562">
      <w:pPr>
        <w:spacing w:after="0" w:line="240" w:lineRule="auto"/>
        <w:ind w:left="-1418"/>
        <w:jc w:val="right"/>
        <w:rPr>
          <w:rFonts w:ascii="Times New Roman" w:eastAsia="Times New Roman" w:hAnsi="Times New Roman" w:cs="Times New Roman"/>
          <w:b/>
          <w:sz w:val="24"/>
          <w:szCs w:val="24"/>
        </w:rPr>
      </w:pP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color w:val="000000"/>
          <w:sz w:val="24"/>
          <w:szCs w:val="24"/>
        </w:rPr>
        <w:t>Протокол</w:t>
      </w:r>
      <w:r w:rsidR="00D90E1F">
        <w:rPr>
          <w:rFonts w:ascii="Times New Roman" w:eastAsia="Times New Roman" w:hAnsi="Times New Roman" w:cs="Times New Roman"/>
          <w:b/>
          <w:color w:val="000000"/>
          <w:sz w:val="24"/>
          <w:szCs w:val="24"/>
        </w:rPr>
        <w:t>ом</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color w:val="000000"/>
          <w:sz w:val="24"/>
          <w:szCs w:val="24"/>
        </w:rPr>
        <w:t>Уповноваженої особи</w:t>
      </w:r>
    </w:p>
    <w:p w14:paraId="121CF62C" w14:textId="71CE9C7F" w:rsidR="004C5282" w:rsidRPr="004A4087" w:rsidRDefault="00484EC2" w:rsidP="00484EC2">
      <w:pPr>
        <w:spacing w:after="0" w:line="240" w:lineRule="auto"/>
        <w:ind w:left="-1418"/>
        <w:jc w:val="right"/>
        <w:rPr>
          <w:rFonts w:ascii="Times New Roman" w:eastAsia="Times New Roman" w:hAnsi="Times New Roman" w:cs="Times New Roman"/>
          <w:sz w:val="24"/>
          <w:szCs w:val="24"/>
        </w:rPr>
      </w:pPr>
      <w:r w:rsidRPr="004A4087">
        <w:rPr>
          <w:rFonts w:ascii="Times New Roman" w:eastAsia="Times New Roman" w:hAnsi="Times New Roman" w:cs="Times New Roman"/>
          <w:b/>
          <w:sz w:val="24"/>
          <w:szCs w:val="24"/>
        </w:rPr>
        <w:t>Від 1.12.2022 р.</w:t>
      </w:r>
      <w:r w:rsidR="00D90E1F">
        <w:rPr>
          <w:rFonts w:ascii="Times New Roman" w:eastAsia="Times New Roman" w:hAnsi="Times New Roman" w:cs="Times New Roman"/>
          <w:b/>
          <w:sz w:val="24"/>
          <w:szCs w:val="24"/>
        </w:rPr>
        <w:t xml:space="preserve"> № 2</w:t>
      </w:r>
    </w:p>
    <w:p w14:paraId="7C1CB4B2" w14:textId="77777777" w:rsidR="004C5282" w:rsidRPr="004A4087" w:rsidRDefault="00482562">
      <w:pPr>
        <w:spacing w:after="0" w:line="240" w:lineRule="auto"/>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                                                     </w:t>
      </w:r>
    </w:p>
    <w:p w14:paraId="744D1223"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Pr="004A4087"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Pr="004A4087" w:rsidRDefault="00482562">
      <w:pPr>
        <w:spacing w:after="0" w:line="240" w:lineRule="auto"/>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                                                     </w:t>
      </w:r>
    </w:p>
    <w:p w14:paraId="6DE7D037" w14:textId="77777777" w:rsidR="004C5282" w:rsidRPr="004A4087" w:rsidRDefault="00482562">
      <w:pPr>
        <w:spacing w:after="0" w:line="240" w:lineRule="auto"/>
        <w:rPr>
          <w:rFonts w:ascii="Times New Roman" w:eastAsia="Times New Roman" w:hAnsi="Times New Roman" w:cs="Times New Roman"/>
          <w:sz w:val="28"/>
          <w:szCs w:val="28"/>
        </w:rPr>
      </w:pP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b/>
          <w:color w:val="000000"/>
          <w:sz w:val="28"/>
          <w:szCs w:val="28"/>
        </w:rPr>
        <w:t>ТЕНДЕРНА ДОКУМЕНТАЦІЯ</w:t>
      </w:r>
    </w:p>
    <w:p w14:paraId="712BB2C2" w14:textId="53E8C4D7" w:rsidR="004C5282" w:rsidRPr="004A4087" w:rsidRDefault="00482562">
      <w:pPr>
        <w:spacing w:before="240" w:after="0" w:line="240" w:lineRule="auto"/>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 </w:t>
      </w:r>
      <w:r w:rsidRPr="004A4087">
        <w:rPr>
          <w:rFonts w:ascii="Times New Roman" w:eastAsia="Times New Roman" w:hAnsi="Times New Roman" w:cs="Times New Roman"/>
          <w:color w:val="000000"/>
          <w:sz w:val="24"/>
          <w:szCs w:val="24"/>
        </w:rPr>
        <w:t>по процедурі</w:t>
      </w:r>
      <w:r w:rsidRPr="004A4087">
        <w:rPr>
          <w:rFonts w:ascii="Times New Roman" w:eastAsia="Times New Roman" w:hAnsi="Times New Roman" w:cs="Times New Roman"/>
          <w:b/>
          <w:color w:val="000000"/>
          <w:sz w:val="24"/>
          <w:szCs w:val="24"/>
        </w:rPr>
        <w:t xml:space="preserve"> ВІДКРИТІ ТОРГИ </w:t>
      </w:r>
    </w:p>
    <w:p w14:paraId="68FFDA54" w14:textId="63F24F43" w:rsidR="004C5282" w:rsidRPr="004A4087" w:rsidRDefault="00482562" w:rsidP="00B32B88">
      <w:pPr>
        <w:spacing w:before="240" w:after="0" w:line="240" w:lineRule="auto"/>
        <w:jc w:val="center"/>
        <w:rPr>
          <w:rFonts w:ascii="Times New Roman" w:eastAsia="Times New Roman" w:hAnsi="Times New Roman" w:cs="Times New Roman"/>
          <w:b/>
          <w:bCs/>
          <w:color w:val="000000"/>
          <w:sz w:val="28"/>
          <w:szCs w:val="28"/>
        </w:rPr>
      </w:pPr>
      <w:r w:rsidRPr="004A4087">
        <w:rPr>
          <w:rFonts w:ascii="Times New Roman" w:eastAsia="Times New Roman" w:hAnsi="Times New Roman" w:cs="Times New Roman"/>
          <w:color w:val="000000"/>
          <w:sz w:val="28"/>
          <w:szCs w:val="28"/>
        </w:rPr>
        <w:t>на закупівлю товару </w:t>
      </w:r>
      <w:r w:rsidR="00140651" w:rsidRPr="004A4087">
        <w:rPr>
          <w:rFonts w:ascii="Times New Roman" w:eastAsia="Times New Roman" w:hAnsi="Times New Roman" w:cs="Times New Roman"/>
          <w:b/>
          <w:bCs/>
          <w:color w:val="000000"/>
          <w:sz w:val="28"/>
          <w:szCs w:val="28"/>
        </w:rPr>
        <w:t>ДК 021:2015 «Єдиний закупівельний словник» 09310000-5 Електрична енергія (</w:t>
      </w:r>
      <w:r w:rsidR="00B32B88" w:rsidRPr="004A4087">
        <w:rPr>
          <w:rFonts w:ascii="Times New Roman" w:eastAsia="Times New Roman" w:hAnsi="Times New Roman" w:cs="Times New Roman"/>
          <w:b/>
          <w:bCs/>
          <w:color w:val="000000"/>
          <w:sz w:val="28"/>
          <w:szCs w:val="28"/>
        </w:rPr>
        <w:t>Електрична енергія з постачанням та передачею)</w:t>
      </w:r>
      <w:r w:rsidRPr="004A4087">
        <w:rPr>
          <w:rFonts w:ascii="Times New Roman" w:eastAsia="Times New Roman" w:hAnsi="Times New Roman" w:cs="Times New Roman"/>
          <w:color w:val="000000"/>
          <w:sz w:val="28"/>
          <w:szCs w:val="28"/>
        </w:rPr>
        <w:t> </w:t>
      </w:r>
    </w:p>
    <w:p w14:paraId="3A67BC95"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38BA6178"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6139FB0E"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08612659" w14:textId="77777777" w:rsidR="004C5282" w:rsidRPr="004A4087" w:rsidRDefault="00482562">
      <w:pPr>
        <w:spacing w:before="240" w:after="0" w:line="240" w:lineRule="auto"/>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w:t>
      </w:r>
    </w:p>
    <w:p w14:paraId="1208EB24" w14:textId="77777777" w:rsidR="004C5282" w:rsidRPr="004A4087"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Pr="004A4087" w:rsidRDefault="004C5282">
      <w:pPr>
        <w:spacing w:before="240" w:after="0" w:line="240" w:lineRule="auto"/>
        <w:rPr>
          <w:rFonts w:ascii="Times New Roman" w:eastAsia="Times New Roman" w:hAnsi="Times New Roman" w:cs="Times New Roman"/>
          <w:sz w:val="24"/>
          <w:szCs w:val="24"/>
        </w:rPr>
      </w:pPr>
    </w:p>
    <w:p w14:paraId="37818931" w14:textId="77777777" w:rsidR="004C5282" w:rsidRPr="004A4087" w:rsidRDefault="00482562">
      <w:pPr>
        <w:spacing w:before="240" w:after="0" w:line="240" w:lineRule="auto"/>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p w14:paraId="7F78FF07" w14:textId="77777777" w:rsidR="004C5282" w:rsidRPr="004A4087" w:rsidRDefault="00482562">
      <w:pPr>
        <w:spacing w:before="240" w:after="0" w:line="240" w:lineRule="auto"/>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w:t>
      </w:r>
    </w:p>
    <w:p w14:paraId="5FDCB4C4" w14:textId="3BCED2EA" w:rsidR="004C5282" w:rsidRPr="004A4087" w:rsidRDefault="004C5282">
      <w:pPr>
        <w:spacing w:before="240" w:after="0" w:line="240" w:lineRule="auto"/>
        <w:rPr>
          <w:rFonts w:ascii="Times New Roman" w:eastAsia="Times New Roman" w:hAnsi="Times New Roman" w:cs="Times New Roman"/>
          <w:color w:val="000000"/>
          <w:sz w:val="24"/>
          <w:szCs w:val="24"/>
        </w:rPr>
      </w:pPr>
    </w:p>
    <w:p w14:paraId="087E1C33" w14:textId="77777777" w:rsidR="00C65506" w:rsidRPr="004A4087" w:rsidRDefault="00C65506">
      <w:pPr>
        <w:spacing w:before="240" w:after="0" w:line="240" w:lineRule="auto"/>
        <w:rPr>
          <w:rFonts w:ascii="Times New Roman" w:eastAsia="Times New Roman" w:hAnsi="Times New Roman" w:cs="Times New Roman"/>
          <w:color w:val="000000"/>
          <w:sz w:val="24"/>
          <w:szCs w:val="24"/>
        </w:rPr>
      </w:pPr>
    </w:p>
    <w:p w14:paraId="310F9B8B" w14:textId="6CD68095" w:rsidR="004C5282" w:rsidRPr="004A4087" w:rsidRDefault="004C5282">
      <w:pPr>
        <w:spacing w:before="240" w:after="0" w:line="240" w:lineRule="auto"/>
        <w:rPr>
          <w:rFonts w:ascii="Times New Roman" w:eastAsia="Times New Roman" w:hAnsi="Times New Roman" w:cs="Times New Roman"/>
          <w:b/>
          <w:bCs/>
          <w:sz w:val="28"/>
          <w:szCs w:val="28"/>
        </w:rPr>
      </w:pPr>
    </w:p>
    <w:p w14:paraId="7C0FC2CB" w14:textId="77777777" w:rsidR="00484EC2" w:rsidRPr="004A4087" w:rsidRDefault="00484EC2">
      <w:pPr>
        <w:spacing w:before="240" w:after="0" w:line="240" w:lineRule="auto"/>
        <w:rPr>
          <w:rFonts w:ascii="Times New Roman" w:eastAsia="Times New Roman" w:hAnsi="Times New Roman" w:cs="Times New Roman"/>
          <w:b/>
          <w:bCs/>
          <w:sz w:val="28"/>
          <w:szCs w:val="28"/>
        </w:rPr>
      </w:pPr>
    </w:p>
    <w:p w14:paraId="3ECF0341" w14:textId="292353EB" w:rsidR="004C5282" w:rsidRPr="004A4087" w:rsidRDefault="00D6108D" w:rsidP="00D6108D">
      <w:pPr>
        <w:spacing w:before="240" w:after="0" w:line="240" w:lineRule="auto"/>
        <w:rPr>
          <w:rFonts w:ascii="Times New Roman" w:eastAsia="Times New Roman" w:hAnsi="Times New Roman" w:cs="Times New Roman"/>
          <w:b/>
          <w:bCs/>
          <w:iCs/>
          <w:color w:val="000000"/>
          <w:sz w:val="28"/>
          <w:szCs w:val="28"/>
        </w:rPr>
      </w:pPr>
      <w:bookmarkStart w:id="1" w:name="_heading=h.1fob9te" w:colFirst="0" w:colLast="0"/>
      <w:bookmarkEnd w:id="1"/>
      <w:r w:rsidRPr="004A4087">
        <w:rPr>
          <w:rFonts w:ascii="Times New Roman" w:eastAsia="Times New Roman" w:hAnsi="Times New Roman" w:cs="Times New Roman"/>
          <w:b/>
          <w:bCs/>
          <w:iCs/>
          <w:sz w:val="28"/>
          <w:szCs w:val="28"/>
        </w:rPr>
        <w:t xml:space="preserve">                                                м.</w:t>
      </w:r>
      <w:r w:rsidR="00140651" w:rsidRPr="004A4087">
        <w:rPr>
          <w:rFonts w:ascii="Times New Roman" w:eastAsia="Times New Roman" w:hAnsi="Times New Roman" w:cs="Times New Roman"/>
          <w:b/>
          <w:bCs/>
          <w:iCs/>
          <w:sz w:val="28"/>
          <w:szCs w:val="28"/>
        </w:rPr>
        <w:t xml:space="preserve"> Львів  - </w:t>
      </w:r>
      <w:r w:rsidR="00482562" w:rsidRPr="004A4087">
        <w:rPr>
          <w:rFonts w:ascii="Times New Roman" w:eastAsia="Times New Roman" w:hAnsi="Times New Roman" w:cs="Times New Roman"/>
          <w:b/>
          <w:bCs/>
          <w:iCs/>
          <w:color w:val="000000"/>
          <w:sz w:val="28"/>
          <w:szCs w:val="28"/>
        </w:rPr>
        <w:t>20</w:t>
      </w:r>
      <w:r w:rsidR="00140651" w:rsidRPr="004A4087">
        <w:rPr>
          <w:rFonts w:ascii="Times New Roman" w:eastAsia="Times New Roman" w:hAnsi="Times New Roman" w:cs="Times New Roman"/>
          <w:b/>
          <w:bCs/>
          <w:iCs/>
          <w:color w:val="000000"/>
          <w:sz w:val="28"/>
          <w:szCs w:val="28"/>
        </w:rPr>
        <w:t>22</w:t>
      </w:r>
      <w:r w:rsidR="00482562" w:rsidRPr="004A4087">
        <w:rPr>
          <w:rFonts w:ascii="Times New Roman" w:eastAsia="Times New Roman" w:hAnsi="Times New Roman" w:cs="Times New Roman"/>
          <w:b/>
          <w:bCs/>
          <w:iCs/>
          <w:color w:val="000000"/>
          <w:sz w:val="28"/>
          <w:szCs w:val="28"/>
        </w:rPr>
        <w:t xml:space="preserve"> рік</w:t>
      </w:r>
    </w:p>
    <w:p w14:paraId="26BCB3B3" w14:textId="77777777" w:rsidR="004C5282" w:rsidRPr="004A4087" w:rsidRDefault="004C5282">
      <w:pPr>
        <w:spacing w:after="0" w:line="240" w:lineRule="auto"/>
        <w:rPr>
          <w:rFonts w:ascii="Times New Roman" w:eastAsia="Times New Roman" w:hAnsi="Times New Roman" w:cs="Times New Roman"/>
          <w:b/>
          <w:bCs/>
          <w:sz w:val="28"/>
          <w:szCs w:val="28"/>
        </w:rPr>
      </w:pPr>
    </w:p>
    <w:p w14:paraId="3046A0C3" w14:textId="26935384" w:rsidR="004C5282" w:rsidRPr="004A4087" w:rsidRDefault="004C5282">
      <w:pPr>
        <w:spacing w:after="0" w:line="240" w:lineRule="auto"/>
        <w:rPr>
          <w:rFonts w:ascii="Times New Roman" w:eastAsia="Times New Roman" w:hAnsi="Times New Roman" w:cs="Times New Roman"/>
          <w:b/>
          <w:bCs/>
          <w:sz w:val="28"/>
          <w:szCs w:val="28"/>
        </w:rPr>
      </w:pPr>
    </w:p>
    <w:p w14:paraId="7CF7AC64" w14:textId="449D766F" w:rsidR="00D6108D" w:rsidRPr="004A4087" w:rsidRDefault="00D6108D">
      <w:pPr>
        <w:spacing w:after="0" w:line="240" w:lineRule="auto"/>
        <w:rPr>
          <w:rFonts w:ascii="Times New Roman" w:eastAsia="Times New Roman" w:hAnsi="Times New Roman" w:cs="Times New Roman"/>
          <w:b/>
          <w:bCs/>
          <w:sz w:val="28"/>
          <w:szCs w:val="28"/>
        </w:rPr>
      </w:pPr>
    </w:p>
    <w:p w14:paraId="67D54EC6" w14:textId="7D3BE295" w:rsidR="00D6108D" w:rsidRPr="004A4087" w:rsidRDefault="00D6108D">
      <w:pPr>
        <w:spacing w:after="0" w:line="240" w:lineRule="auto"/>
        <w:rPr>
          <w:rFonts w:ascii="Times New Roman" w:eastAsia="Times New Roman" w:hAnsi="Times New Roman" w:cs="Times New Roman"/>
          <w:b/>
          <w:bCs/>
          <w:sz w:val="28"/>
          <w:szCs w:val="28"/>
        </w:rPr>
      </w:pPr>
    </w:p>
    <w:p w14:paraId="7D707A77" w14:textId="77777777" w:rsidR="00D6108D" w:rsidRPr="004A4087" w:rsidRDefault="00D6108D">
      <w:pPr>
        <w:spacing w:after="0" w:line="240" w:lineRule="auto"/>
        <w:rPr>
          <w:rFonts w:ascii="Times New Roman" w:eastAsia="Times New Roman" w:hAnsi="Times New Roman" w:cs="Times New Roman"/>
          <w:sz w:val="24"/>
          <w:szCs w:val="24"/>
        </w:rPr>
      </w:pPr>
    </w:p>
    <w:p w14:paraId="20921E4D" w14:textId="77777777" w:rsidR="004C5282" w:rsidRPr="004A4087"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4A4087" w14:paraId="1CF4F1D9" w14:textId="77777777">
        <w:trPr>
          <w:trHeight w:val="416"/>
          <w:jc w:val="center"/>
        </w:trPr>
        <w:tc>
          <w:tcPr>
            <w:tcW w:w="705" w:type="dxa"/>
            <w:vAlign w:val="center"/>
          </w:tcPr>
          <w:p w14:paraId="20A1321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p>
        </w:tc>
        <w:tc>
          <w:tcPr>
            <w:tcW w:w="9255" w:type="dxa"/>
            <w:gridSpan w:val="2"/>
            <w:vAlign w:val="center"/>
          </w:tcPr>
          <w:p w14:paraId="630A4B3B" w14:textId="77777777" w:rsidR="004C5282" w:rsidRPr="004A4087" w:rsidRDefault="00482562">
            <w:pPr>
              <w:jc w:val="center"/>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Розділ 1. Загальні положення</w:t>
            </w:r>
          </w:p>
        </w:tc>
      </w:tr>
      <w:tr w:rsidR="004C5282" w:rsidRPr="004A4087" w14:paraId="17F00C57" w14:textId="77777777">
        <w:trPr>
          <w:trHeight w:val="411"/>
          <w:jc w:val="center"/>
        </w:trPr>
        <w:tc>
          <w:tcPr>
            <w:tcW w:w="705" w:type="dxa"/>
            <w:vAlign w:val="center"/>
          </w:tcPr>
          <w:p w14:paraId="7BEEDC62"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p>
        </w:tc>
        <w:tc>
          <w:tcPr>
            <w:tcW w:w="2835" w:type="dxa"/>
            <w:vAlign w:val="center"/>
          </w:tcPr>
          <w:p w14:paraId="1589918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w:t>
            </w:r>
          </w:p>
        </w:tc>
        <w:tc>
          <w:tcPr>
            <w:tcW w:w="6420" w:type="dxa"/>
            <w:vAlign w:val="center"/>
          </w:tcPr>
          <w:p w14:paraId="59A1316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w:t>
            </w:r>
          </w:p>
        </w:tc>
      </w:tr>
      <w:tr w:rsidR="004C5282" w:rsidRPr="004A4087" w14:paraId="45147D26" w14:textId="77777777">
        <w:trPr>
          <w:trHeight w:val="1119"/>
          <w:jc w:val="center"/>
        </w:trPr>
        <w:tc>
          <w:tcPr>
            <w:tcW w:w="705" w:type="dxa"/>
          </w:tcPr>
          <w:p w14:paraId="6F161EA0"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3EA1C2BB"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07FA7CA9" w:rsidR="004C5282" w:rsidRPr="004A4087"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4087">
                <w:rPr>
                  <w:rFonts w:ascii="Times New Roman" w:eastAsia="Times New Roman" w:hAnsi="Times New Roman" w:cs="Times New Roman"/>
                  <w:color w:val="000000"/>
                  <w:sz w:val="24"/>
                  <w:szCs w:val="24"/>
                </w:rPr>
                <w:t>Закону</w:t>
              </w:r>
            </w:hyperlink>
            <w:r w:rsidRPr="004A4087">
              <w:rPr>
                <w:rFonts w:ascii="Times New Roman" w:eastAsia="Times New Roman" w:hAnsi="Times New Roman" w:cs="Times New Roman"/>
                <w:color w:val="000000"/>
                <w:sz w:val="24"/>
                <w:szCs w:val="24"/>
              </w:rPr>
              <w:t xml:space="preserve"> України «Про публічні закупівлі» (далі – Закон), </w:t>
            </w:r>
            <w:r w:rsidR="00140651"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4A4087">
              <w:rPr>
                <w:rFonts w:ascii="Times New Roman" w:eastAsia="Times New Roman" w:hAnsi="Times New Roman" w:cs="Times New Roman"/>
                <w:b/>
                <w:i/>
                <w:color w:val="000000"/>
                <w:sz w:val="24"/>
                <w:szCs w:val="24"/>
              </w:rPr>
              <w:t>Особливості</w:t>
            </w:r>
            <w:r w:rsidRPr="004A4087">
              <w:rPr>
                <w:rFonts w:ascii="Times New Roman" w:eastAsia="Times New Roman" w:hAnsi="Times New Roman" w:cs="Times New Roman"/>
                <w:color w:val="000000"/>
                <w:sz w:val="24"/>
                <w:szCs w:val="24"/>
              </w:rPr>
              <w:t>)</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Закону України «Про ринок 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color w:val="000000"/>
                <w:sz w:val="24"/>
                <w:szCs w:val="24"/>
              </w:rPr>
              <w:t xml:space="preserve">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w:t>
            </w:r>
            <w:r w:rsidR="00140651"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 НКРЕКП від 14.03.2018 № 307 «Про затвердження Правил ринку»,</w:t>
            </w:r>
            <w:r w:rsidRPr="004A4087">
              <w:rPr>
                <w:rFonts w:ascii="Times New Roman" w:eastAsia="Times New Roman" w:hAnsi="Times New Roman" w:cs="Times New Roman"/>
                <w:color w:val="FF0000"/>
                <w:sz w:val="24"/>
                <w:szCs w:val="24"/>
              </w:rPr>
              <w:t xml:space="preserve">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w:t>
            </w:r>
            <w:r w:rsidRPr="004A4087">
              <w:rPr>
                <w:rFonts w:ascii="Times New Roman" w:eastAsia="Times New Roman" w:hAnsi="Times New Roman" w:cs="Times New Roman"/>
                <w:sz w:val="24"/>
                <w:szCs w:val="24"/>
              </w:rPr>
              <w:t>и</w:t>
            </w:r>
            <w:r w:rsidRPr="004A408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4A4087">
              <w:rPr>
                <w:rFonts w:ascii="Times New Roman" w:eastAsia="Times New Roman" w:hAnsi="Times New Roman" w:cs="Times New Roman"/>
                <w:sz w:val="24"/>
                <w:szCs w:val="24"/>
              </w:rPr>
              <w:t>п</w:t>
            </w:r>
            <w:r w:rsidRPr="004A4087">
              <w:rPr>
                <w:rFonts w:ascii="Times New Roman" w:eastAsia="Times New Roman" w:hAnsi="Times New Roman" w:cs="Times New Roman"/>
                <w:color w:val="000000"/>
                <w:sz w:val="24"/>
                <w:szCs w:val="24"/>
              </w:rPr>
              <w:t>останови</w:t>
            </w:r>
            <w:r w:rsidRPr="004A4087">
              <w:rPr>
                <w:rFonts w:ascii="Times New Roman" w:eastAsia="Times New Roman" w:hAnsi="Times New Roman" w:cs="Times New Roman"/>
                <w:color w:val="000000"/>
                <w:sz w:val="24"/>
                <w:szCs w:val="24"/>
              </w:rPr>
              <w:tab/>
              <w:t>НКРЕКП</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Pr="004A4087"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A4087">
              <w:rPr>
                <w:rFonts w:ascii="Times New Roman" w:eastAsia="Times New Roman" w:hAnsi="Times New Roman" w:cs="Times New Roman"/>
                <w:b/>
                <w:i/>
                <w:color w:val="000000"/>
                <w:sz w:val="24"/>
                <w:szCs w:val="24"/>
              </w:rPr>
              <w:t>Законі</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b/>
                <w:i/>
                <w:color w:val="000000"/>
                <w:sz w:val="24"/>
                <w:szCs w:val="24"/>
              </w:rPr>
              <w:t>Особливостях</w:t>
            </w:r>
            <w:r w:rsidRPr="004A4087">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rsidRPr="004A4087" w14:paraId="3E41AFAC" w14:textId="77777777">
        <w:trPr>
          <w:trHeight w:val="615"/>
          <w:jc w:val="center"/>
        </w:trPr>
        <w:tc>
          <w:tcPr>
            <w:tcW w:w="705" w:type="dxa"/>
          </w:tcPr>
          <w:p w14:paraId="3E11F086"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514516B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Pr="004A4087" w:rsidRDefault="00482562">
            <w:pPr>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w:t>
            </w:r>
          </w:p>
        </w:tc>
      </w:tr>
      <w:tr w:rsidR="004C5282" w:rsidRPr="004A4087" w14:paraId="1B0CE30B" w14:textId="77777777">
        <w:trPr>
          <w:trHeight w:val="285"/>
          <w:jc w:val="center"/>
        </w:trPr>
        <w:tc>
          <w:tcPr>
            <w:tcW w:w="705" w:type="dxa"/>
          </w:tcPr>
          <w:p w14:paraId="78FD271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2.1</w:t>
            </w:r>
          </w:p>
        </w:tc>
        <w:tc>
          <w:tcPr>
            <w:tcW w:w="2835" w:type="dxa"/>
          </w:tcPr>
          <w:p w14:paraId="22D23DE8"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повне найменування</w:t>
            </w:r>
          </w:p>
        </w:tc>
        <w:tc>
          <w:tcPr>
            <w:tcW w:w="6420" w:type="dxa"/>
          </w:tcPr>
          <w:p w14:paraId="769DB3F0" w14:textId="4D60F597" w:rsidR="004C5282" w:rsidRPr="004A4087" w:rsidRDefault="003E0813">
            <w:pPr>
              <w:jc w:val="both"/>
              <w:rPr>
                <w:rFonts w:ascii="Times New Roman" w:eastAsia="Times New Roman" w:hAnsi="Times New Roman" w:cs="Times New Roman"/>
                <w:b/>
                <w:iCs/>
                <w:sz w:val="24"/>
                <w:szCs w:val="24"/>
              </w:rPr>
            </w:pPr>
            <w:r w:rsidRPr="004A4087">
              <w:rPr>
                <w:rFonts w:ascii="Times New Roman" w:eastAsia="Times New Roman" w:hAnsi="Times New Roman" w:cs="Times New Roman"/>
                <w:b/>
                <w:iCs/>
                <w:sz w:val="24"/>
                <w:szCs w:val="24"/>
              </w:rPr>
              <w:t>КОМУНАЛЬНИЙ ЗАКЛАД СПЕЦІАЛІЗОВАНА ДИТЯЧО-ЮНАЦЬКА СПОРТИВНА ШКОЛА ОЛІМПІЙСЬКОГО РЕЗЕРВУ ЕЛЕКТРОН ІМЕНІ БОГДАНА КОКОТА</w:t>
            </w:r>
          </w:p>
        </w:tc>
      </w:tr>
      <w:tr w:rsidR="004C5282" w:rsidRPr="004A4087" w14:paraId="620FC90F" w14:textId="77777777">
        <w:trPr>
          <w:trHeight w:val="510"/>
          <w:jc w:val="center"/>
        </w:trPr>
        <w:tc>
          <w:tcPr>
            <w:tcW w:w="705" w:type="dxa"/>
          </w:tcPr>
          <w:p w14:paraId="586EE35A"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2.2</w:t>
            </w:r>
          </w:p>
        </w:tc>
        <w:tc>
          <w:tcPr>
            <w:tcW w:w="2835" w:type="dxa"/>
          </w:tcPr>
          <w:p w14:paraId="3114E30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місцезнаходження</w:t>
            </w:r>
          </w:p>
        </w:tc>
        <w:tc>
          <w:tcPr>
            <w:tcW w:w="6420" w:type="dxa"/>
          </w:tcPr>
          <w:p w14:paraId="0956CD54" w14:textId="5EBF9597" w:rsidR="004C5282" w:rsidRPr="004A4087" w:rsidRDefault="003E0813">
            <w:pPr>
              <w:jc w:val="both"/>
              <w:rPr>
                <w:rFonts w:ascii="Times New Roman" w:eastAsia="Times New Roman" w:hAnsi="Times New Roman" w:cs="Times New Roman"/>
                <w:iCs/>
                <w:sz w:val="24"/>
                <w:szCs w:val="24"/>
              </w:rPr>
            </w:pPr>
            <w:r w:rsidRPr="004A4087">
              <w:rPr>
                <w:rFonts w:ascii="Times New Roman" w:eastAsia="Times New Roman" w:hAnsi="Times New Roman" w:cs="Times New Roman"/>
                <w:b/>
                <w:iCs/>
                <w:sz w:val="24"/>
                <w:szCs w:val="24"/>
              </w:rPr>
              <w:t>79013, Україна, Львівська обл.,м. Львів, вул.Грабовського, 11</w:t>
            </w:r>
          </w:p>
        </w:tc>
      </w:tr>
      <w:tr w:rsidR="004C5282" w:rsidRPr="004A4087" w14:paraId="2F5D4504" w14:textId="77777777">
        <w:trPr>
          <w:trHeight w:val="1119"/>
          <w:jc w:val="center"/>
        </w:trPr>
        <w:tc>
          <w:tcPr>
            <w:tcW w:w="705" w:type="dxa"/>
          </w:tcPr>
          <w:p w14:paraId="12A13179"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2.3</w:t>
            </w:r>
          </w:p>
        </w:tc>
        <w:tc>
          <w:tcPr>
            <w:tcW w:w="2835" w:type="dxa"/>
          </w:tcPr>
          <w:p w14:paraId="4CF3AD72"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55B681C9" w:rsidR="004C5282" w:rsidRPr="004A4087" w:rsidRDefault="00DA2DDF" w:rsidP="003E0813">
            <w:p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3E0813" w:rsidRPr="004A4087">
              <w:rPr>
                <w:rFonts w:ascii="Times New Roman" w:eastAsia="Times New Roman" w:hAnsi="Times New Roman" w:cs="Times New Roman"/>
                <w:i/>
                <w:sz w:val="24"/>
                <w:szCs w:val="24"/>
              </w:rPr>
              <w:t>Корди Ірини Василівни – юрисконсульта КЗ «СДЮШОР «Електрон», тел. (032) 2614072; electron.lviv@gmail.com</w:t>
            </w:r>
          </w:p>
        </w:tc>
      </w:tr>
      <w:tr w:rsidR="004C5282" w:rsidRPr="004A4087" w14:paraId="05C1F6EA" w14:textId="77777777">
        <w:trPr>
          <w:trHeight w:val="15"/>
          <w:jc w:val="center"/>
        </w:trPr>
        <w:tc>
          <w:tcPr>
            <w:tcW w:w="705" w:type="dxa"/>
          </w:tcPr>
          <w:p w14:paraId="282D6BCB"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3</w:t>
            </w:r>
          </w:p>
        </w:tc>
        <w:tc>
          <w:tcPr>
            <w:tcW w:w="2835" w:type="dxa"/>
          </w:tcPr>
          <w:p w14:paraId="718D0D34"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Процедура закупівлі</w:t>
            </w:r>
          </w:p>
        </w:tc>
        <w:tc>
          <w:tcPr>
            <w:tcW w:w="6420" w:type="dxa"/>
          </w:tcPr>
          <w:p w14:paraId="4B408883" w14:textId="41330CBA" w:rsidR="004C5282" w:rsidRPr="004A4087" w:rsidRDefault="00140651">
            <w:pPr>
              <w:jc w:val="both"/>
              <w:rPr>
                <w:rFonts w:ascii="Times New Roman" w:eastAsia="Times New Roman" w:hAnsi="Times New Roman" w:cs="Times New Roman"/>
                <w:color w:val="4A86E8"/>
                <w:sz w:val="24"/>
                <w:szCs w:val="24"/>
              </w:rPr>
            </w:pPr>
            <w:r w:rsidRPr="004A4087">
              <w:rPr>
                <w:rFonts w:ascii="Times New Roman" w:eastAsia="Times New Roman" w:hAnsi="Times New Roman" w:cs="Times New Roman"/>
                <w:color w:val="000000"/>
                <w:sz w:val="24"/>
                <w:szCs w:val="24"/>
              </w:rPr>
              <w:t>В</w:t>
            </w:r>
            <w:r w:rsidR="00482562" w:rsidRPr="004A4087">
              <w:rPr>
                <w:rFonts w:ascii="Times New Roman" w:eastAsia="Times New Roman" w:hAnsi="Times New Roman" w:cs="Times New Roman"/>
                <w:color w:val="000000"/>
                <w:sz w:val="24"/>
                <w:szCs w:val="24"/>
              </w:rPr>
              <w:t xml:space="preserve">ідкриті торги </w:t>
            </w:r>
          </w:p>
        </w:tc>
      </w:tr>
      <w:tr w:rsidR="004C5282" w:rsidRPr="004A4087" w14:paraId="063DD951" w14:textId="77777777">
        <w:trPr>
          <w:trHeight w:val="240"/>
          <w:jc w:val="center"/>
        </w:trPr>
        <w:tc>
          <w:tcPr>
            <w:tcW w:w="705" w:type="dxa"/>
          </w:tcPr>
          <w:p w14:paraId="7D2A2301"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w:t>
            </w:r>
          </w:p>
        </w:tc>
        <w:tc>
          <w:tcPr>
            <w:tcW w:w="2835" w:type="dxa"/>
          </w:tcPr>
          <w:p w14:paraId="548DDFD0"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Pr="004A4087" w:rsidRDefault="00482562">
            <w:pPr>
              <w:jc w:val="both"/>
              <w:rPr>
                <w:rFonts w:ascii="Times New Roman" w:eastAsia="Times New Roman" w:hAnsi="Times New Roman" w:cs="Times New Roman"/>
                <w:sz w:val="24"/>
                <w:szCs w:val="24"/>
              </w:rPr>
            </w:pPr>
            <w:r w:rsidRPr="004A4087">
              <w:rPr>
                <w:rFonts w:ascii="Times New Roman" w:eastAsia="Times New Roman" w:hAnsi="Times New Roman" w:cs="Times New Roman"/>
                <w:i/>
                <w:color w:val="000000"/>
                <w:sz w:val="24"/>
                <w:szCs w:val="24"/>
              </w:rPr>
              <w:t> </w:t>
            </w:r>
          </w:p>
        </w:tc>
      </w:tr>
      <w:tr w:rsidR="004C5282" w:rsidRPr="004A4087" w14:paraId="0EDD42F3" w14:textId="77777777">
        <w:trPr>
          <w:jc w:val="center"/>
        </w:trPr>
        <w:tc>
          <w:tcPr>
            <w:tcW w:w="705" w:type="dxa"/>
          </w:tcPr>
          <w:p w14:paraId="0DC6A769" w14:textId="77777777" w:rsidR="004C5282" w:rsidRPr="004A4087" w:rsidRDefault="00482562">
            <w:pPr>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4.1</w:t>
            </w:r>
          </w:p>
        </w:tc>
        <w:tc>
          <w:tcPr>
            <w:tcW w:w="2835" w:type="dxa"/>
          </w:tcPr>
          <w:p w14:paraId="1911165A" w14:textId="77777777"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назва предмета закупівлі</w:t>
            </w:r>
          </w:p>
        </w:tc>
        <w:tc>
          <w:tcPr>
            <w:tcW w:w="6420" w:type="dxa"/>
          </w:tcPr>
          <w:p w14:paraId="5A9878BA" w14:textId="77777777" w:rsidR="00035293" w:rsidRPr="004A4087" w:rsidRDefault="00035293" w:rsidP="00035293">
            <w:pPr>
              <w:spacing w:before="240"/>
              <w:rPr>
                <w:rFonts w:ascii="Times New Roman" w:eastAsia="Times New Roman" w:hAnsi="Times New Roman" w:cs="Times New Roman"/>
                <w:b/>
                <w:bCs/>
                <w:color w:val="000000"/>
                <w:sz w:val="24"/>
                <w:szCs w:val="24"/>
              </w:rPr>
            </w:pPr>
            <w:r w:rsidRPr="004A4087">
              <w:rPr>
                <w:rFonts w:ascii="Times New Roman" w:eastAsia="Times New Roman" w:hAnsi="Times New Roman" w:cs="Times New Roman"/>
                <w:b/>
                <w:bCs/>
                <w:color w:val="000000"/>
                <w:sz w:val="24"/>
                <w:szCs w:val="24"/>
              </w:rPr>
              <w:t>ДК 021:2015 «Єдиний закупівельний словник» 09310000-5 Електрична енергія (Електрична енергія з постачанням та передачею)</w:t>
            </w:r>
            <w:r w:rsidRPr="004A4087">
              <w:rPr>
                <w:rFonts w:ascii="Times New Roman" w:eastAsia="Times New Roman" w:hAnsi="Times New Roman" w:cs="Times New Roman"/>
                <w:color w:val="000000"/>
                <w:sz w:val="24"/>
                <w:szCs w:val="24"/>
              </w:rPr>
              <w:t> </w:t>
            </w:r>
          </w:p>
          <w:p w14:paraId="7E55718E" w14:textId="77777777" w:rsidR="00140651" w:rsidRPr="004A4087" w:rsidRDefault="00140651" w:rsidP="00035293">
            <w:pPr>
              <w:shd w:val="clear" w:color="auto" w:fill="FFFFFF"/>
              <w:textAlignment w:val="baseline"/>
              <w:rPr>
                <w:rFonts w:ascii="Times New Roman" w:eastAsia="Times New Roman" w:hAnsi="Times New Roman" w:cs="Times New Roman"/>
                <w:b/>
                <w:color w:val="000000"/>
                <w:sz w:val="24"/>
                <w:szCs w:val="24"/>
              </w:rPr>
            </w:pPr>
          </w:p>
          <w:p w14:paraId="53798992" w14:textId="67212A02" w:rsidR="004C1653" w:rsidRPr="004A4087" w:rsidRDefault="004C1653" w:rsidP="00035293">
            <w:pPr>
              <w:shd w:val="clear" w:color="auto" w:fill="FFFFFF"/>
              <w:textAlignment w:val="baseline"/>
              <w:rPr>
                <w:rFonts w:ascii="Times New Roman" w:eastAsia="Times New Roman" w:hAnsi="Times New Roman" w:cstheme="minorBidi"/>
                <w:iCs/>
                <w:sz w:val="24"/>
                <w:szCs w:val="24"/>
                <w:lang w:eastAsia="en-US"/>
              </w:rPr>
            </w:pPr>
            <w:r w:rsidRPr="004A4087">
              <w:rPr>
                <w:rFonts w:ascii="Times New Roman" w:eastAsia="Times New Roman" w:hAnsi="Times New Roman" w:cstheme="minorBidi"/>
                <w:iCs/>
                <w:sz w:val="24"/>
                <w:szCs w:val="24"/>
                <w:lang w:eastAsia="en-US"/>
              </w:rPr>
              <w:lastRenderedPageBreak/>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F933ECE" w14:textId="351E8FB6" w:rsidR="004C1653" w:rsidRPr="004A4087" w:rsidRDefault="004C1653">
            <w:pPr>
              <w:shd w:val="clear" w:color="auto" w:fill="FFFFFF"/>
              <w:jc w:val="both"/>
              <w:rPr>
                <w:rFonts w:ascii="Times New Roman" w:eastAsia="Times New Roman" w:hAnsi="Times New Roman" w:cs="Times New Roman"/>
                <w:sz w:val="24"/>
                <w:szCs w:val="24"/>
              </w:rPr>
            </w:pPr>
          </w:p>
        </w:tc>
      </w:tr>
      <w:tr w:rsidR="004C5282" w:rsidRPr="004A4087" w14:paraId="35DA7FF2" w14:textId="77777777">
        <w:trPr>
          <w:trHeight w:val="1119"/>
          <w:jc w:val="center"/>
        </w:trPr>
        <w:tc>
          <w:tcPr>
            <w:tcW w:w="705" w:type="dxa"/>
          </w:tcPr>
          <w:p w14:paraId="595E1D26" w14:textId="77777777" w:rsidR="004C5282" w:rsidRPr="004A4087" w:rsidRDefault="00482562">
            <w:pPr>
              <w:widowControl w:val="0"/>
              <w:jc w:val="center"/>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Pr="004A4087" w:rsidRDefault="00482562">
            <w:pPr>
              <w:widowControl w:val="0"/>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8CC406" w14:textId="77777777" w:rsidR="00484EC2" w:rsidRPr="004A4087" w:rsidRDefault="00484EC2" w:rsidP="00484EC2">
            <w:pPr>
              <w:shd w:val="clear" w:color="auto" w:fill="FFFFFF"/>
              <w:jc w:val="both"/>
              <w:textAlignment w:val="baseline"/>
              <w:rPr>
                <w:rFonts w:ascii="Times New Roman" w:eastAsia="Times New Roman" w:hAnsi="Times New Roman"/>
                <w:sz w:val="24"/>
                <w:szCs w:val="24"/>
                <w:lang w:eastAsia="ru-RU"/>
              </w:rPr>
            </w:pPr>
            <w:r w:rsidRPr="004A4087">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7A0B7889" w14:textId="188557FA" w:rsidR="004C5282" w:rsidRPr="004A4087" w:rsidRDefault="004C5282">
            <w:pPr>
              <w:widowControl w:val="0"/>
              <w:ind w:right="120"/>
              <w:jc w:val="both"/>
              <w:rPr>
                <w:rFonts w:ascii="Times New Roman" w:eastAsia="Times New Roman" w:hAnsi="Times New Roman" w:cs="Times New Roman"/>
                <w:sz w:val="24"/>
                <w:szCs w:val="24"/>
              </w:rPr>
            </w:pPr>
          </w:p>
          <w:p w14:paraId="3F90ECD5" w14:textId="77777777" w:rsidR="004C5282" w:rsidRPr="004A4087" w:rsidRDefault="004C5282" w:rsidP="004C1653">
            <w:pPr>
              <w:shd w:val="clear" w:color="auto" w:fill="FFFFFF"/>
              <w:jc w:val="both"/>
              <w:textAlignment w:val="baseline"/>
              <w:rPr>
                <w:rFonts w:ascii="Times New Roman" w:eastAsia="Times New Roman" w:hAnsi="Times New Roman" w:cs="Times New Roman"/>
                <w:i/>
                <w:color w:val="FF0000"/>
                <w:sz w:val="24"/>
                <w:szCs w:val="24"/>
              </w:rPr>
            </w:pPr>
          </w:p>
        </w:tc>
      </w:tr>
      <w:tr w:rsidR="004C5282" w:rsidRPr="004A4087" w14:paraId="35BD6502" w14:textId="77777777" w:rsidTr="004C1653">
        <w:trPr>
          <w:trHeight w:val="3299"/>
          <w:jc w:val="center"/>
        </w:trPr>
        <w:tc>
          <w:tcPr>
            <w:tcW w:w="705" w:type="dxa"/>
          </w:tcPr>
          <w:p w14:paraId="1A6B3537"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4.3</w:t>
            </w:r>
          </w:p>
        </w:tc>
        <w:tc>
          <w:tcPr>
            <w:tcW w:w="2835" w:type="dxa"/>
          </w:tcPr>
          <w:p w14:paraId="1DE551B4" w14:textId="77777777" w:rsidR="004C5282" w:rsidRPr="004A4087" w:rsidRDefault="00482562">
            <w:pPr>
              <w:widowControl w:val="0"/>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Pr="004A4087" w:rsidRDefault="004C5282">
            <w:pPr>
              <w:widowControl w:val="0"/>
              <w:rPr>
                <w:rFonts w:ascii="Times New Roman" w:eastAsia="Times New Roman" w:hAnsi="Times New Roman" w:cs="Times New Roman"/>
                <w:color w:val="000000"/>
                <w:sz w:val="24"/>
                <w:szCs w:val="24"/>
              </w:rPr>
            </w:pPr>
          </w:p>
        </w:tc>
        <w:tc>
          <w:tcPr>
            <w:tcW w:w="6420" w:type="dxa"/>
          </w:tcPr>
          <w:p w14:paraId="2AB97E22" w14:textId="17B6E6C3" w:rsidR="004C1653" w:rsidRPr="004A4087" w:rsidRDefault="00DA2DDF" w:rsidP="004C1653">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Кількість: </w:t>
            </w:r>
            <w:r w:rsidR="003E0813" w:rsidRPr="004A4087">
              <w:rPr>
                <w:rFonts w:ascii="Times New Roman" w:hAnsi="Times New Roman" w:cs="Times New Roman"/>
                <w:b/>
                <w:sz w:val="24"/>
                <w:szCs w:val="24"/>
              </w:rPr>
              <w:t xml:space="preserve">58 000 </w:t>
            </w:r>
            <w:r w:rsidRPr="004A4087">
              <w:rPr>
                <w:rFonts w:ascii="Times New Roman" w:eastAsia="Times New Roman" w:hAnsi="Times New Roman" w:cs="Times New Roman"/>
                <w:b/>
                <w:color w:val="000000"/>
                <w:sz w:val="24"/>
                <w:szCs w:val="24"/>
              </w:rPr>
              <w:t>кВт*год.</w:t>
            </w:r>
          </w:p>
          <w:p w14:paraId="2928A84F" w14:textId="77777777" w:rsidR="004C1653" w:rsidRPr="004A4087"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Pr="004A4087" w:rsidRDefault="004C1653" w:rsidP="004C1653">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Місце поставки товару: </w:t>
            </w:r>
            <w:r w:rsidRPr="004A4087">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4A4087">
              <w:rPr>
                <w:rFonts w:ascii="Times New Roman" w:eastAsia="Times New Roman" w:hAnsi="Times New Roman" w:cs="Times New Roman"/>
                <w:sz w:val="24"/>
                <w:szCs w:val="24"/>
              </w:rPr>
              <w:t>*</w:t>
            </w:r>
          </w:p>
          <w:p w14:paraId="7F1FAAC2" w14:textId="77777777" w:rsidR="004C1653" w:rsidRPr="004A4087" w:rsidRDefault="004C1653">
            <w:pPr>
              <w:widowControl w:val="0"/>
              <w:ind w:right="120"/>
              <w:jc w:val="both"/>
              <w:rPr>
                <w:rFonts w:ascii="Times New Roman" w:eastAsia="Times New Roman" w:hAnsi="Times New Roman" w:cs="Times New Roman"/>
                <w:color w:val="000000"/>
                <w:sz w:val="24"/>
                <w:szCs w:val="24"/>
              </w:rPr>
            </w:pPr>
          </w:p>
          <w:p w14:paraId="4C6BCF7E" w14:textId="5361D96B" w:rsidR="004C5282" w:rsidRPr="004A4087" w:rsidRDefault="00482562">
            <w:pPr>
              <w:widowControl w:val="0"/>
              <w:ind w:right="120"/>
              <w:jc w:val="both"/>
              <w:rPr>
                <w:rFonts w:ascii="Times New Roman" w:eastAsia="Times New Roman" w:hAnsi="Times New Roman" w:cs="Times New Roman"/>
                <w:i/>
                <w:sz w:val="24"/>
                <w:szCs w:val="24"/>
              </w:rPr>
            </w:pPr>
            <w:r w:rsidRPr="004A4087">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4A4087">
              <w:rPr>
                <w:rFonts w:ascii="Times New Roman" w:eastAsia="Times New Roman" w:hAnsi="Times New Roman" w:cs="Times New Roman"/>
                <w:i/>
                <w:sz w:val="24"/>
                <w:szCs w:val="24"/>
              </w:rPr>
              <w:t>постачання електричної енергії</w:t>
            </w:r>
          </w:p>
          <w:p w14:paraId="5F03F43B" w14:textId="77777777" w:rsidR="004C5282" w:rsidRPr="004A4087" w:rsidRDefault="004C5282">
            <w:pPr>
              <w:widowControl w:val="0"/>
              <w:ind w:right="120"/>
              <w:jc w:val="both"/>
              <w:rPr>
                <w:rFonts w:ascii="Times New Roman" w:eastAsia="Times New Roman" w:hAnsi="Times New Roman" w:cs="Times New Roman"/>
                <w:sz w:val="24"/>
                <w:szCs w:val="24"/>
              </w:rPr>
            </w:pPr>
          </w:p>
        </w:tc>
      </w:tr>
      <w:tr w:rsidR="004C5282" w:rsidRPr="004A4087" w14:paraId="78E6C255" w14:textId="77777777">
        <w:trPr>
          <w:trHeight w:val="645"/>
          <w:jc w:val="center"/>
        </w:trPr>
        <w:tc>
          <w:tcPr>
            <w:tcW w:w="705" w:type="dxa"/>
          </w:tcPr>
          <w:p w14:paraId="3DD8D4F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4.4</w:t>
            </w:r>
          </w:p>
        </w:tc>
        <w:tc>
          <w:tcPr>
            <w:tcW w:w="2835" w:type="dxa"/>
          </w:tcPr>
          <w:p w14:paraId="426E0BE0"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72DFE74"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до  </w:t>
            </w:r>
            <w:r w:rsidR="004C1653" w:rsidRPr="004A4087">
              <w:rPr>
                <w:rFonts w:ascii="Times New Roman" w:eastAsia="Times New Roman" w:hAnsi="Times New Roman" w:cs="Times New Roman"/>
                <w:color w:val="000000"/>
                <w:sz w:val="24"/>
                <w:szCs w:val="24"/>
              </w:rPr>
              <w:t>«</w:t>
            </w:r>
            <w:r w:rsidR="00140651" w:rsidRPr="004A4087">
              <w:rPr>
                <w:rFonts w:ascii="Times New Roman" w:eastAsia="Times New Roman" w:hAnsi="Times New Roman" w:cs="Times New Roman"/>
                <w:color w:val="000000"/>
                <w:sz w:val="24"/>
                <w:szCs w:val="24"/>
              </w:rPr>
              <w:t>31</w:t>
            </w:r>
            <w:r w:rsidR="004C1653" w:rsidRPr="004A4087">
              <w:rPr>
                <w:rFonts w:ascii="Times New Roman" w:eastAsia="Times New Roman" w:hAnsi="Times New Roman" w:cs="Times New Roman"/>
                <w:color w:val="000000"/>
                <w:sz w:val="24"/>
                <w:szCs w:val="24"/>
              </w:rPr>
              <w:t>»</w:t>
            </w:r>
            <w:r w:rsidR="00140651" w:rsidRPr="004A4087">
              <w:rPr>
                <w:rFonts w:ascii="Times New Roman" w:eastAsia="Times New Roman" w:hAnsi="Times New Roman" w:cs="Times New Roman"/>
                <w:color w:val="000000"/>
                <w:sz w:val="24"/>
                <w:szCs w:val="24"/>
              </w:rPr>
              <w:t xml:space="preserve"> грудня </w:t>
            </w:r>
            <w:r w:rsidRPr="004A4087">
              <w:rPr>
                <w:rFonts w:ascii="Times New Roman" w:eastAsia="Times New Roman" w:hAnsi="Times New Roman" w:cs="Times New Roman"/>
                <w:color w:val="000000"/>
                <w:sz w:val="24"/>
                <w:szCs w:val="24"/>
              </w:rPr>
              <w:t>20</w:t>
            </w:r>
            <w:r w:rsidR="00140651" w:rsidRPr="004A4087">
              <w:rPr>
                <w:rFonts w:ascii="Times New Roman" w:eastAsia="Times New Roman" w:hAnsi="Times New Roman" w:cs="Times New Roman"/>
                <w:color w:val="000000"/>
                <w:sz w:val="24"/>
                <w:szCs w:val="24"/>
              </w:rPr>
              <w:t xml:space="preserve">23 </w:t>
            </w:r>
            <w:r w:rsidRPr="004A4087">
              <w:rPr>
                <w:rFonts w:ascii="Times New Roman" w:eastAsia="Times New Roman" w:hAnsi="Times New Roman" w:cs="Times New Roman"/>
                <w:color w:val="000000"/>
                <w:sz w:val="24"/>
                <w:szCs w:val="24"/>
              </w:rPr>
              <w:t xml:space="preserve">року включно </w:t>
            </w:r>
          </w:p>
        </w:tc>
      </w:tr>
      <w:tr w:rsidR="004C5282" w:rsidRPr="004A4087" w14:paraId="159AF6FF" w14:textId="77777777">
        <w:trPr>
          <w:trHeight w:val="841"/>
          <w:jc w:val="center"/>
        </w:trPr>
        <w:tc>
          <w:tcPr>
            <w:tcW w:w="705" w:type="dxa"/>
          </w:tcPr>
          <w:p w14:paraId="47BA312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5</w:t>
            </w:r>
          </w:p>
        </w:tc>
        <w:tc>
          <w:tcPr>
            <w:tcW w:w="2835" w:type="dxa"/>
          </w:tcPr>
          <w:p w14:paraId="4CFCDC84"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Недискримінація учасників</w:t>
            </w:r>
            <w:r w:rsidRPr="004A4087">
              <w:rPr>
                <w:rFonts w:ascii="Times New Roman" w:eastAsia="Times New Roman" w:hAnsi="Times New Roman" w:cs="Times New Roman"/>
              </w:rPr>
              <w:t xml:space="preserve"> </w:t>
            </w:r>
          </w:p>
        </w:tc>
        <w:tc>
          <w:tcPr>
            <w:tcW w:w="6420" w:type="dxa"/>
          </w:tcPr>
          <w:p w14:paraId="1BA4A001" w14:textId="77777777" w:rsidR="004C5282" w:rsidRPr="004A4087" w:rsidRDefault="00482562">
            <w:pPr>
              <w:widowControl w:val="0"/>
              <w:ind w:right="14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rsidRPr="004A4087" w14:paraId="70E2B025" w14:textId="77777777">
        <w:trPr>
          <w:trHeight w:val="1119"/>
          <w:jc w:val="center"/>
        </w:trPr>
        <w:tc>
          <w:tcPr>
            <w:tcW w:w="705" w:type="dxa"/>
          </w:tcPr>
          <w:p w14:paraId="750243B0"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6</w:t>
            </w:r>
          </w:p>
        </w:tc>
        <w:tc>
          <w:tcPr>
            <w:tcW w:w="2835" w:type="dxa"/>
          </w:tcPr>
          <w:p w14:paraId="72EBB9D6"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A4087">
              <w:rPr>
                <w:rFonts w:ascii="Times New Roman" w:eastAsia="Times New Roman" w:hAnsi="Times New Roman" w:cs="Times New Roman"/>
              </w:rPr>
              <w:t xml:space="preserve"> </w:t>
            </w:r>
          </w:p>
        </w:tc>
        <w:tc>
          <w:tcPr>
            <w:tcW w:w="6420" w:type="dxa"/>
          </w:tcPr>
          <w:p w14:paraId="58452D2B" w14:textId="77777777" w:rsidR="004C5282" w:rsidRPr="004A4087" w:rsidRDefault="00482562">
            <w:pPr>
              <w:widowControl w:val="0"/>
              <w:ind w:right="14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Валютою тендерної пропозиції є гривня.</w:t>
            </w:r>
            <w:r w:rsidRPr="004A4087">
              <w:rPr>
                <w:rFonts w:ascii="Times New Roman" w:eastAsia="Times New Roman" w:hAnsi="Times New Roman" w:cs="Times New Roman"/>
              </w:rPr>
              <w:t xml:space="preserve"> </w:t>
            </w:r>
            <w:r w:rsidRPr="004A4087">
              <w:rPr>
                <w:rFonts w:ascii="Times New Roman" w:eastAsia="Times New Roman" w:hAnsi="Times New Roman" w:cs="Times New Roman"/>
                <w:b/>
                <w:i/>
                <w:color w:val="000000"/>
                <w:sz w:val="24"/>
                <w:szCs w:val="24"/>
              </w:rPr>
              <w:t>У разі якщо учасником процедури закупівлі є нерезидент</w:t>
            </w: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color w:val="000000"/>
                <w:sz w:val="24"/>
                <w:szCs w:val="24"/>
              </w:rPr>
              <w:t xml:space="preserve">такий </w:t>
            </w:r>
            <w:r w:rsidRPr="004A4087">
              <w:rPr>
                <w:rFonts w:ascii="Times New Roman" w:eastAsia="Times New Roman" w:hAnsi="Times New Roman" w:cs="Times New Roman"/>
                <w:sz w:val="24"/>
                <w:szCs w:val="24"/>
              </w:rPr>
              <w:t>у</w:t>
            </w:r>
            <w:r w:rsidRPr="004A408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rsidRPr="004A4087" w14:paraId="2C7AF7D4" w14:textId="77777777">
        <w:trPr>
          <w:trHeight w:val="1119"/>
          <w:jc w:val="center"/>
        </w:trPr>
        <w:tc>
          <w:tcPr>
            <w:tcW w:w="705" w:type="dxa"/>
          </w:tcPr>
          <w:p w14:paraId="438C805D"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7</w:t>
            </w:r>
          </w:p>
        </w:tc>
        <w:tc>
          <w:tcPr>
            <w:tcW w:w="2835" w:type="dxa"/>
          </w:tcPr>
          <w:p w14:paraId="0025529F"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4087">
              <w:rPr>
                <w:rFonts w:ascii="Times New Roman" w:eastAsia="Times New Roman" w:hAnsi="Times New Roman" w:cs="Times New Roman"/>
                <w:sz w:val="24"/>
                <w:szCs w:val="24"/>
              </w:rPr>
              <w:t>іншою мовою</w:t>
            </w:r>
            <w:r w:rsidRPr="004A4087">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4087">
              <w:rPr>
                <w:rFonts w:ascii="Times New Roman" w:eastAsia="Times New Roman" w:hAnsi="Times New Roman" w:cs="Times New Roman"/>
                <w:sz w:val="24"/>
                <w:szCs w:val="24"/>
              </w:rPr>
              <w:t>І</w:t>
            </w:r>
            <w:r w:rsidRPr="004A4087">
              <w:rPr>
                <w:rFonts w:ascii="Times New Roman" w:eastAsia="Times New Roman" w:hAnsi="Times New Roman" w:cs="Times New Roman"/>
                <w:color w:val="000000"/>
                <w:sz w:val="24"/>
                <w:szCs w:val="24"/>
              </w:rPr>
              <w:t>нтернет, адреси електронної пошти, торговельної марки (знак</w:t>
            </w:r>
            <w:r w:rsidRPr="004A4087">
              <w:rPr>
                <w:rFonts w:ascii="Times New Roman" w:eastAsia="Times New Roman" w:hAnsi="Times New Roman" w:cs="Times New Roman"/>
                <w:sz w:val="24"/>
                <w:szCs w:val="24"/>
              </w:rPr>
              <w:t>а</w:t>
            </w:r>
            <w:r w:rsidRPr="004A4087">
              <w:rPr>
                <w:rFonts w:ascii="Times New Roman" w:eastAsia="Times New Roman" w:hAnsi="Times New Roman" w:cs="Times New Roman"/>
                <w:color w:val="000000"/>
                <w:sz w:val="24"/>
                <w:szCs w:val="24"/>
              </w:rPr>
              <w:t xml:space="preserve"> для товарів та послуг), </w:t>
            </w:r>
            <w:r w:rsidR="00C92156" w:rsidRPr="004A4087">
              <w:rPr>
                <w:rFonts w:ascii="Times New Roman" w:eastAsia="Times New Roman" w:hAnsi="Times New Roman" w:cs="Times New Roman"/>
                <w:color w:val="000000"/>
                <w:sz w:val="24"/>
                <w:szCs w:val="24"/>
              </w:rPr>
              <w:t xml:space="preserve">європейські стандарти, </w:t>
            </w:r>
            <w:r w:rsidRPr="004A4087">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4A4087">
              <w:rPr>
                <w:rFonts w:ascii="Times New Roman" w:eastAsia="Times New Roman" w:hAnsi="Times New Roman" w:cs="Times New Roman"/>
                <w:sz w:val="24"/>
                <w:szCs w:val="24"/>
              </w:rPr>
              <w:t>в</w:t>
            </w:r>
            <w:r w:rsidRPr="004A4087">
              <w:rPr>
                <w:rFonts w:ascii="Times New Roman" w:eastAsia="Times New Roman" w:hAnsi="Times New Roman" w:cs="Times New Roman"/>
                <w:color w:val="000000"/>
                <w:sz w:val="24"/>
                <w:szCs w:val="24"/>
              </w:rPr>
              <w:t xml:space="preserve">сі документи, які передбачені вимогами </w:t>
            </w:r>
            <w:r w:rsidRPr="004A4087">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4087">
              <w:rPr>
                <w:rFonts w:ascii="Times New Roman" w:eastAsia="Times New Roman" w:hAnsi="Times New Roman" w:cs="Times New Roman"/>
                <w:sz w:val="24"/>
                <w:szCs w:val="24"/>
              </w:rPr>
              <w:t>українською мовою</w:t>
            </w:r>
            <w:r w:rsidRPr="004A4087">
              <w:rPr>
                <w:rFonts w:ascii="Times New Roman" w:eastAsia="Times New Roman" w:hAnsi="Times New Roman" w:cs="Times New Roman"/>
                <w:color w:val="000000"/>
                <w:sz w:val="24"/>
                <w:szCs w:val="24"/>
              </w:rPr>
              <w:t xml:space="preserve">. </w:t>
            </w:r>
          </w:p>
          <w:p w14:paraId="317165E9" w14:textId="77777777" w:rsidR="004C5282" w:rsidRPr="004A4087" w:rsidRDefault="00482562">
            <w:pPr>
              <w:widowControl w:val="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Виключення:</w:t>
            </w:r>
          </w:p>
          <w:p w14:paraId="665F7256"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4087">
              <w:rPr>
                <w:rFonts w:ascii="Times New Roman" w:eastAsia="Times New Roman" w:hAnsi="Times New Roman" w:cs="Times New Roman"/>
                <w:sz w:val="24"/>
                <w:szCs w:val="24"/>
              </w:rPr>
              <w:t>у</w:t>
            </w:r>
            <w:r w:rsidRPr="004A408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2.  </w:t>
            </w:r>
            <w:r w:rsidRPr="004A408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4A4087" w14:paraId="13A7A74F" w14:textId="77777777">
        <w:trPr>
          <w:trHeight w:val="501"/>
          <w:jc w:val="center"/>
        </w:trPr>
        <w:tc>
          <w:tcPr>
            <w:tcW w:w="9960" w:type="dxa"/>
            <w:gridSpan w:val="3"/>
            <w:vAlign w:val="center"/>
          </w:tcPr>
          <w:p w14:paraId="04823E96"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 xml:space="preserve">Розділ 2. Порядок </w:t>
            </w:r>
            <w:r w:rsidRPr="004A4087">
              <w:rPr>
                <w:rFonts w:ascii="Times New Roman" w:eastAsia="Times New Roman" w:hAnsi="Times New Roman" w:cs="Times New Roman"/>
                <w:b/>
                <w:sz w:val="24"/>
                <w:szCs w:val="24"/>
              </w:rPr>
              <w:t>в</w:t>
            </w:r>
            <w:r w:rsidRPr="004A408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rsidRPr="004A4087" w14:paraId="4FF84BC6" w14:textId="77777777">
        <w:trPr>
          <w:trHeight w:val="1975"/>
          <w:jc w:val="center"/>
        </w:trPr>
        <w:tc>
          <w:tcPr>
            <w:tcW w:w="705" w:type="dxa"/>
          </w:tcPr>
          <w:p w14:paraId="21CA38A0"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p>
        </w:tc>
        <w:tc>
          <w:tcPr>
            <w:tcW w:w="2835" w:type="dxa"/>
          </w:tcPr>
          <w:p w14:paraId="65EB0B12"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5334B78"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повинен </w:t>
            </w:r>
            <w:r w:rsidRPr="004A4087">
              <w:rPr>
                <w:rFonts w:ascii="Times New Roman" w:eastAsia="Times New Roman" w:hAnsi="Times New Roman" w:cs="Times New Roman"/>
                <w:b/>
                <w:sz w:val="24"/>
                <w:szCs w:val="24"/>
              </w:rPr>
              <w:t>протягом трьох днів</w:t>
            </w:r>
            <w:r w:rsidRPr="004A408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4087">
              <w:rPr>
                <w:rFonts w:ascii="Times New Roman" w:eastAsia="Times New Roman" w:hAnsi="Times New Roman" w:cs="Times New Roman"/>
                <w:b/>
                <w:sz w:val="24"/>
                <w:szCs w:val="24"/>
              </w:rPr>
              <w:t>не менш як на чотири дні.</w:t>
            </w:r>
          </w:p>
        </w:tc>
      </w:tr>
      <w:tr w:rsidR="004C5282" w:rsidRPr="004A4087" w14:paraId="472CB867" w14:textId="77777777">
        <w:trPr>
          <w:trHeight w:val="1119"/>
          <w:jc w:val="center"/>
        </w:trPr>
        <w:tc>
          <w:tcPr>
            <w:tcW w:w="705" w:type="dxa"/>
          </w:tcPr>
          <w:p w14:paraId="037FC1B3"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5736B08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8C232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Зміни, що вносяться замовником до тендерної документації, </w:t>
            </w:r>
            <w:r w:rsidRPr="004A4087">
              <w:rPr>
                <w:rFonts w:ascii="Times New Roman" w:eastAsia="Times New Roman" w:hAnsi="Times New Roman" w:cs="Times New Roman"/>
                <w:sz w:val="24"/>
                <w:szCs w:val="24"/>
              </w:rPr>
              <w:lastRenderedPageBreak/>
              <w:t xml:space="preserve">розміщуються та відображаються в електронній системі закупівель </w:t>
            </w:r>
            <w:r w:rsidRPr="004A4087">
              <w:rPr>
                <w:rFonts w:ascii="Times New Roman" w:eastAsia="Times New Roman" w:hAnsi="Times New Roman" w:cs="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A4087">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rsidRPr="004A4087" w14:paraId="53338926" w14:textId="77777777">
        <w:trPr>
          <w:trHeight w:val="480"/>
          <w:jc w:val="center"/>
        </w:trPr>
        <w:tc>
          <w:tcPr>
            <w:tcW w:w="9960" w:type="dxa"/>
            <w:gridSpan w:val="3"/>
            <w:vAlign w:val="center"/>
          </w:tcPr>
          <w:p w14:paraId="19AB143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rsidRPr="004A4087" w14:paraId="19ADCB2C" w14:textId="77777777">
        <w:trPr>
          <w:trHeight w:val="1119"/>
          <w:jc w:val="center"/>
        </w:trPr>
        <w:tc>
          <w:tcPr>
            <w:tcW w:w="705" w:type="dxa"/>
          </w:tcPr>
          <w:p w14:paraId="7B216AB7"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1</w:t>
            </w:r>
          </w:p>
        </w:tc>
        <w:tc>
          <w:tcPr>
            <w:tcW w:w="2835" w:type="dxa"/>
          </w:tcPr>
          <w:p w14:paraId="4C07EE9C"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A4087">
              <w:rPr>
                <w:rFonts w:ascii="Times New Roman" w:eastAsia="Times New Roman" w:hAnsi="Times New Roman" w:cs="Times New Roman"/>
                <w:b/>
                <w:i/>
                <w:sz w:val="24"/>
                <w:szCs w:val="24"/>
              </w:rPr>
              <w:t>згідно</w:t>
            </w:r>
            <w:r w:rsidRPr="004A4087">
              <w:rPr>
                <w:rFonts w:ascii="Times New Roman" w:eastAsia="Times New Roman" w:hAnsi="Times New Roman" w:cs="Times New Roman"/>
                <w:sz w:val="24"/>
                <w:szCs w:val="24"/>
              </w:rPr>
              <w:t xml:space="preserve"> з </w:t>
            </w:r>
            <w:r w:rsidRPr="004A4087">
              <w:rPr>
                <w:rFonts w:ascii="Times New Roman" w:eastAsia="Times New Roman" w:hAnsi="Times New Roman" w:cs="Times New Roman"/>
                <w:b/>
                <w:i/>
                <w:sz w:val="24"/>
                <w:szCs w:val="24"/>
              </w:rPr>
              <w:t>Додатком 1</w:t>
            </w:r>
            <w:r w:rsidRPr="004A4087">
              <w:rPr>
                <w:rFonts w:ascii="Times New Roman" w:eastAsia="Times New Roman" w:hAnsi="Times New Roman" w:cs="Times New Roman"/>
                <w:sz w:val="24"/>
                <w:szCs w:val="24"/>
              </w:rPr>
              <w:t xml:space="preserve"> до цієї тендерної документації;</w:t>
            </w:r>
          </w:p>
          <w:p w14:paraId="792E5DAD"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A4087">
              <w:rPr>
                <w:rFonts w:ascii="Times New Roman" w:eastAsia="Times New Roman" w:hAnsi="Times New Roman" w:cs="Times New Roman"/>
                <w:b/>
                <w:i/>
                <w:sz w:val="24"/>
                <w:szCs w:val="24"/>
              </w:rPr>
              <w:t>згідно з Додатком 1</w:t>
            </w:r>
            <w:r w:rsidRPr="004A4087">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A408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A4087">
              <w:rPr>
                <w:rFonts w:ascii="Times New Roman" w:eastAsia="Times New Roman" w:hAnsi="Times New Roman" w:cs="Times New Roman"/>
                <w:sz w:val="24"/>
                <w:szCs w:val="24"/>
              </w:rPr>
              <w:t>;</w:t>
            </w:r>
          </w:p>
          <w:p w14:paraId="0370B6E3"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Pr="004A4087" w:rsidRDefault="00482562">
            <w:pPr>
              <w:widowControl w:val="0"/>
              <w:numPr>
                <w:ilvl w:val="0"/>
                <w:numId w:val="4"/>
              </w:numP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i/>
                <w:sz w:val="24"/>
                <w:szCs w:val="24"/>
              </w:rPr>
              <w:t xml:space="preserve">Переможець процедури закупівлі у строк, що не перевищує </w:t>
            </w:r>
            <w:r w:rsidRPr="004A408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A408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4A4087">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5753F30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Pr="004A4087" w:rsidRDefault="00482562">
            <w:pPr>
              <w:widowControl w:val="0"/>
              <w:jc w:val="both"/>
              <w:rPr>
                <w:rFonts w:ascii="Times New Roman" w:eastAsia="Times New Roman" w:hAnsi="Times New Roman" w:cs="Times New Roman"/>
                <w:i/>
                <w:sz w:val="24"/>
                <w:szCs w:val="24"/>
                <w:u w:val="single"/>
              </w:rPr>
            </w:pPr>
            <w:r w:rsidRPr="004A4087">
              <w:rPr>
                <w:rFonts w:ascii="Times New Roman" w:eastAsia="Times New Roman" w:hAnsi="Times New Roman" w:cs="Times New Roman"/>
                <w:i/>
                <w:sz w:val="24"/>
                <w:szCs w:val="24"/>
                <w:u w:val="single"/>
              </w:rPr>
              <w:t>Опис формальних помилок:</w:t>
            </w:r>
          </w:p>
          <w:p w14:paraId="4470A70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r w:rsidRPr="004A408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уживання великої літери;</w:t>
            </w:r>
          </w:p>
          <w:p w14:paraId="2FDF875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w:t>
            </w:r>
            <w:r w:rsidRPr="004A408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w:t>
            </w:r>
            <w:r w:rsidRPr="004A408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4.</w:t>
            </w:r>
            <w:r w:rsidRPr="004A408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5.</w:t>
            </w:r>
            <w:r w:rsidRPr="004A408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6.</w:t>
            </w:r>
            <w:r w:rsidRPr="004A408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4A4087">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0D4B01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7.</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8.</w:t>
            </w:r>
            <w:r w:rsidRPr="004A40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9.</w:t>
            </w:r>
            <w:r w:rsidRPr="004A408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10.</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11.</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12.</w:t>
            </w:r>
            <w:r w:rsidRPr="004A408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4A4087" w:rsidRDefault="00482562">
            <w:pPr>
              <w:widowControl w:val="0"/>
              <w:jc w:val="both"/>
              <w:rPr>
                <w:rFonts w:ascii="Times New Roman" w:eastAsia="Times New Roman" w:hAnsi="Times New Roman" w:cs="Times New Roman"/>
                <w:i/>
                <w:sz w:val="24"/>
                <w:szCs w:val="24"/>
                <w:u w:val="single"/>
              </w:rPr>
            </w:pPr>
            <w:r w:rsidRPr="004A4087">
              <w:rPr>
                <w:rFonts w:ascii="Times New Roman" w:eastAsia="Times New Roman" w:hAnsi="Times New Roman" w:cs="Times New Roman"/>
                <w:i/>
                <w:sz w:val="24"/>
                <w:szCs w:val="24"/>
                <w:u w:val="single"/>
              </w:rPr>
              <w:t>Приклади формальних помилок:</w:t>
            </w:r>
          </w:p>
          <w:p w14:paraId="12DDE2F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«м.київ» замість «м.Київ»;</w:t>
            </w:r>
          </w:p>
          <w:p w14:paraId="1A421CB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«поряд -ок» замість «поря – док»;</w:t>
            </w:r>
          </w:p>
          <w:p w14:paraId="7554FD4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«ненадається» замість «не надається»»;</w:t>
            </w:r>
          </w:p>
          <w:p w14:paraId="5886B58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«______________№_____________» замість «14.08.2020 №320/13/14-01»</w:t>
            </w:r>
          </w:p>
          <w:p w14:paraId="42F024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Pr="004A4087" w:rsidRDefault="00482562">
            <w:pPr>
              <w:widowControl w:val="0"/>
              <w:ind w:left="40" w:hanging="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A4087">
              <w:rPr>
                <w:rFonts w:ascii="Times New Roman" w:eastAsia="Times New Roman" w:hAnsi="Times New Roman" w:cs="Times New Roman"/>
                <w:sz w:val="24"/>
                <w:szCs w:val="24"/>
              </w:rPr>
              <w:t>—</w:t>
            </w:r>
            <w:r w:rsidRPr="004A40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Pr="004A4087" w:rsidRDefault="00482562">
            <w:pPr>
              <w:widowControl w:val="0"/>
              <w:ind w:left="40" w:hanging="2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УВАГА!!!</w:t>
            </w:r>
          </w:p>
          <w:p w14:paraId="26852292" w14:textId="77777777" w:rsidR="004C5282" w:rsidRPr="004A4087"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A408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4A4087">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05E490E8" w14:textId="09CC5529"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97C9EF" w14:textId="77777777"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Винятки:</w:t>
            </w:r>
          </w:p>
          <w:p w14:paraId="562AA264" w14:textId="70107CEC" w:rsidR="004C5282" w:rsidRPr="004A4087" w:rsidRDefault="00482562">
            <w:pPr>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0BC834CF" w:rsidR="004C5282" w:rsidRPr="004A4087" w:rsidRDefault="00482562">
            <w:pPr>
              <w:widowControl w:val="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sidR="00BB302F" w:rsidRPr="004A4087">
              <w:rPr>
                <w:rFonts w:ascii="Times New Roman" w:eastAsia="Times New Roman" w:hAnsi="Times New Roman" w:cs="Times New Roman"/>
                <w:b/>
                <w:color w:val="000000"/>
                <w:sz w:val="24"/>
                <w:szCs w:val="24"/>
              </w:rPr>
              <w:t xml:space="preserve">, ім’я  </w:t>
            </w:r>
            <w:r w:rsidRPr="004A4087">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4A4087">
              <w:rPr>
                <w:rFonts w:ascii="Times New Roman" w:eastAsia="Times New Roman" w:hAnsi="Times New Roman" w:cs="Times New Roman"/>
                <w:b/>
                <w:color w:val="000000"/>
                <w:sz w:val="24"/>
                <w:szCs w:val="24"/>
              </w:rPr>
              <w:t xml:space="preserve">, </w:t>
            </w:r>
            <w:r w:rsidR="002C3110" w:rsidRPr="004A4087">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4A4087">
              <w:rPr>
                <w:rFonts w:ascii="Times New Roman" w:eastAsia="Times New Roman" w:hAnsi="Times New Roman" w:cs="Times New Roman"/>
                <w:b/>
                <w:color w:val="000000"/>
                <w:sz w:val="24"/>
                <w:szCs w:val="24"/>
              </w:rPr>
              <w:t xml:space="preserve">). </w:t>
            </w:r>
          </w:p>
          <w:p w14:paraId="1667536A" w14:textId="01F6FA01" w:rsidR="004C5282" w:rsidRPr="004A4087" w:rsidRDefault="00482562">
            <w:pPr>
              <w:widowControl w:val="0"/>
              <w:ind w:left="40" w:hanging="20"/>
              <w:jc w:val="both"/>
              <w:rPr>
                <w:rFonts w:ascii="Times New Roman" w:eastAsia="Times New Roman" w:hAnsi="Times New Roman" w:cs="Times New Roman"/>
                <w:b/>
                <w:sz w:val="24"/>
                <w:szCs w:val="24"/>
              </w:rPr>
            </w:pPr>
            <w:r w:rsidRPr="004A408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4087">
              <w:rPr>
                <w:rFonts w:ascii="Times New Roman" w:eastAsia="Times New Roman" w:hAnsi="Times New Roman" w:cs="Times New Roman"/>
                <w:b/>
                <w:sz w:val="24"/>
                <w:szCs w:val="24"/>
              </w:rPr>
              <w:t>із накладанням</w:t>
            </w:r>
            <w:r w:rsidR="002024F3"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Pr="004A4087" w:rsidRDefault="00482562">
            <w:pPr>
              <w:widowControl w:val="0"/>
              <w:ind w:left="40" w:hanging="20"/>
              <w:jc w:val="both"/>
              <w:rPr>
                <w:rFonts w:ascii="Times New Roman" w:eastAsia="Times New Roman" w:hAnsi="Times New Roman" w:cs="Times New Roman"/>
                <w:b/>
                <w:color w:val="000000"/>
                <w:sz w:val="24"/>
                <w:szCs w:val="24"/>
              </w:rPr>
            </w:pPr>
            <w:r w:rsidRPr="004A4087">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3587056" w14:textId="082F285E" w:rsidR="004C5282" w:rsidRPr="004A4087" w:rsidRDefault="00482562">
            <w:pPr>
              <w:widowControl w:val="0"/>
              <w:ind w:left="40" w:hanging="2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color w:val="000000"/>
                <w:sz w:val="24"/>
                <w:szCs w:val="24"/>
              </w:rPr>
              <w:t xml:space="preserve">У </w:t>
            </w:r>
            <w:r w:rsidRPr="004A4087">
              <w:rPr>
                <w:rFonts w:ascii="Times New Roman" w:eastAsia="Times New Roman" w:hAnsi="Times New Roman" w:cs="Times New Roman"/>
                <w:b/>
                <w:sz w:val="24"/>
                <w:szCs w:val="24"/>
              </w:rPr>
              <w:t>разі</w:t>
            </w:r>
            <w:r w:rsidRPr="004A4087">
              <w:rPr>
                <w:rFonts w:ascii="Times New Roman" w:eastAsia="Times New Roman" w:hAnsi="Times New Roman" w:cs="Times New Roman"/>
                <w:b/>
                <w:color w:val="000000"/>
                <w:sz w:val="24"/>
                <w:szCs w:val="24"/>
              </w:rPr>
              <w:t xml:space="preserve"> відсутності даної інформації або у </w:t>
            </w:r>
            <w:r w:rsidRPr="004A4087">
              <w:rPr>
                <w:rFonts w:ascii="Times New Roman" w:eastAsia="Times New Roman" w:hAnsi="Times New Roman" w:cs="Times New Roman"/>
                <w:b/>
                <w:sz w:val="24"/>
                <w:szCs w:val="24"/>
              </w:rPr>
              <w:t>разі</w:t>
            </w:r>
            <w:r w:rsidRPr="004A4087">
              <w:rPr>
                <w:rFonts w:ascii="Times New Roman" w:eastAsia="Times New Roman" w:hAnsi="Times New Roman" w:cs="Times New Roman"/>
                <w:b/>
                <w:color w:val="000000"/>
                <w:sz w:val="24"/>
                <w:szCs w:val="24"/>
              </w:rPr>
              <w:t xml:space="preserve"> ненакладення учасником КЕП </w:t>
            </w:r>
            <w:r w:rsidRPr="004A408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A4087">
              <w:rPr>
                <w:rFonts w:ascii="Times New Roman" w:eastAsia="Times New Roman" w:hAnsi="Times New Roman" w:cs="Times New Roman"/>
                <w:b/>
                <w:i/>
                <w:sz w:val="24"/>
                <w:szCs w:val="24"/>
              </w:rPr>
              <w:t>Закону</w:t>
            </w:r>
            <w:r w:rsidR="00035293" w:rsidRPr="004A4087">
              <w:rPr>
                <w:rFonts w:ascii="Times New Roman" w:eastAsia="Times New Roman" w:hAnsi="Times New Roman" w:cs="Times New Roman"/>
                <w:b/>
                <w:sz w:val="24"/>
                <w:szCs w:val="24"/>
              </w:rPr>
              <w:t>.</w:t>
            </w:r>
          </w:p>
          <w:p w14:paraId="72DA5567" w14:textId="77777777" w:rsidR="004C5282" w:rsidRPr="004A4087"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A408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4A4087">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4A4087">
              <w:rPr>
                <w:rFonts w:ascii="Times New Roman" w:eastAsia="Times New Roman" w:hAnsi="Times New Roman" w:cs="Times New Roman"/>
                <w:color w:val="0D0D0D"/>
                <w:sz w:val="24"/>
                <w:szCs w:val="24"/>
              </w:rPr>
              <w:t xml:space="preserve"> </w:t>
            </w:r>
          </w:p>
          <w:p w14:paraId="3D0B392B" w14:textId="77777777" w:rsidR="004C5282" w:rsidRPr="004A4087"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sidRPr="004A408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BCB84AE" w14:textId="7A42244F" w:rsidR="004C5282" w:rsidRPr="004A4087" w:rsidRDefault="00482562" w:rsidP="006F58BF">
            <w:pPr>
              <w:widowControl w:val="0"/>
              <w:jc w:val="both"/>
              <w:rPr>
                <w:rFonts w:ascii="Times New Roman" w:eastAsia="Times New Roman" w:hAnsi="Times New Roman" w:cs="Times New Roman"/>
                <w:sz w:val="24"/>
                <w:szCs w:val="24"/>
              </w:rPr>
            </w:pPr>
            <w:bookmarkStart w:id="5" w:name="_heading=h.ftj7vaqoric" w:colFirst="0" w:colLast="0"/>
            <w:bookmarkEnd w:id="5"/>
            <w:r w:rsidRPr="004A408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A4087">
              <w:rPr>
                <w:rFonts w:ascii="Times New Roman" w:eastAsia="Times New Roman" w:hAnsi="Times New Roman" w:cs="Times New Roman"/>
                <w:b/>
                <w:color w:val="000000"/>
                <w:sz w:val="24"/>
                <w:szCs w:val="24"/>
              </w:rPr>
              <w:t xml:space="preserve"> </w:t>
            </w:r>
            <w:r w:rsidRPr="004A408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A4087">
              <w:rPr>
                <w:rFonts w:ascii="Times New Roman" w:eastAsia="Times New Roman" w:hAnsi="Times New Roman" w:cs="Times New Roman"/>
                <w:i/>
                <w:sz w:val="24"/>
                <w:szCs w:val="24"/>
              </w:rPr>
              <w:t>(у разі здійснення закупівлі за лотами)</w:t>
            </w:r>
            <w:r w:rsidRPr="004A4087">
              <w:rPr>
                <w:rFonts w:ascii="Times New Roman" w:eastAsia="Times New Roman" w:hAnsi="Times New Roman" w:cs="Times New Roman"/>
                <w:sz w:val="24"/>
                <w:szCs w:val="24"/>
              </w:rPr>
              <w:t xml:space="preserve">. </w:t>
            </w:r>
          </w:p>
        </w:tc>
      </w:tr>
      <w:tr w:rsidR="004C5282" w:rsidRPr="004A4087" w14:paraId="327B9823" w14:textId="77777777">
        <w:trPr>
          <w:trHeight w:val="913"/>
          <w:jc w:val="center"/>
        </w:trPr>
        <w:tc>
          <w:tcPr>
            <w:tcW w:w="705" w:type="dxa"/>
          </w:tcPr>
          <w:p w14:paraId="3B58272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Pr="004A4087" w:rsidRDefault="00482562">
            <w:pPr>
              <w:widowControl w:val="0"/>
              <w:rPr>
                <w:rFonts w:ascii="Times New Roman" w:eastAsia="Times New Roman" w:hAnsi="Times New Roman" w:cs="Times New Roman"/>
                <w:sz w:val="24"/>
                <w:szCs w:val="24"/>
              </w:rPr>
            </w:pPr>
            <w:bookmarkStart w:id="6" w:name="_heading=h.tyjcwt" w:colFirst="0" w:colLast="0"/>
            <w:bookmarkEnd w:id="6"/>
            <w:r w:rsidRPr="004A408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Pr="004A4087" w:rsidRDefault="006F58BF">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Не вимагається</w:t>
            </w:r>
          </w:p>
        </w:tc>
      </w:tr>
      <w:tr w:rsidR="004C5282" w:rsidRPr="004A4087" w14:paraId="156ADC65" w14:textId="77777777">
        <w:trPr>
          <w:trHeight w:val="1119"/>
          <w:jc w:val="center"/>
        </w:trPr>
        <w:tc>
          <w:tcPr>
            <w:tcW w:w="705" w:type="dxa"/>
          </w:tcPr>
          <w:p w14:paraId="4A883774"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3</w:t>
            </w:r>
          </w:p>
        </w:tc>
        <w:tc>
          <w:tcPr>
            <w:tcW w:w="2835" w:type="dxa"/>
          </w:tcPr>
          <w:p w14:paraId="66C43494"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Pr="004A4087" w:rsidRDefault="006F58BF">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Не передбачається</w:t>
            </w:r>
          </w:p>
        </w:tc>
      </w:tr>
      <w:tr w:rsidR="004C5282" w:rsidRPr="004A4087" w14:paraId="6E0BF5BA" w14:textId="77777777">
        <w:trPr>
          <w:trHeight w:val="560"/>
          <w:jc w:val="center"/>
        </w:trPr>
        <w:tc>
          <w:tcPr>
            <w:tcW w:w="705" w:type="dxa"/>
          </w:tcPr>
          <w:p w14:paraId="3F95CA8F"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w:t>
            </w:r>
          </w:p>
        </w:tc>
        <w:tc>
          <w:tcPr>
            <w:tcW w:w="2835" w:type="dxa"/>
          </w:tcPr>
          <w:p w14:paraId="7088AECE"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2F7205CE" w:rsidR="004C5282" w:rsidRPr="004A4087" w:rsidRDefault="00FC1A05">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Тендерні пропозиції залишаються дійсними протягом 120</w:t>
            </w:r>
            <w:r w:rsidRPr="004A4087">
              <w:rPr>
                <w:rFonts w:ascii="Times New Roman" w:eastAsia="Times New Roman" w:hAnsi="Times New Roman" w:cs="Times New Roman"/>
                <w:b/>
                <w:i/>
                <w:sz w:val="24"/>
                <w:szCs w:val="24"/>
                <w:u w:val="single"/>
              </w:rPr>
              <w:t xml:space="preserve"> (ста двадцяти) днів</w:t>
            </w:r>
            <w:r w:rsidRPr="004A4087">
              <w:rPr>
                <w:rFonts w:ascii="Times New Roman" w:eastAsia="Times New Roman" w:hAnsi="Times New Roman" w:cs="Times New Roman"/>
                <w:sz w:val="24"/>
                <w:szCs w:val="24"/>
              </w:rPr>
              <w:t xml:space="preserve"> з дати кінцевого строку подання тендерних пропозицій.</w:t>
            </w:r>
          </w:p>
          <w:p w14:paraId="129FB5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4A4087" w:rsidRDefault="00482562">
            <w:pPr>
              <w:widowControl w:val="0"/>
              <w:jc w:val="both"/>
              <w:rPr>
                <w:rFonts w:ascii="Times New Roman" w:eastAsia="Times New Roman" w:hAnsi="Times New Roman" w:cs="Times New Roman"/>
                <w:sz w:val="24"/>
                <w:szCs w:val="24"/>
                <w:u w:val="single"/>
              </w:rPr>
            </w:pPr>
            <w:r w:rsidRPr="004A4087">
              <w:rPr>
                <w:rFonts w:ascii="Times New Roman" w:eastAsia="Times New Roman" w:hAnsi="Times New Roman" w:cs="Times New Roman"/>
                <w:sz w:val="24"/>
                <w:szCs w:val="24"/>
              </w:rPr>
              <w:t xml:space="preserve">Учасник процедури закупівлі </w:t>
            </w:r>
            <w:r w:rsidRPr="004A4087">
              <w:rPr>
                <w:rFonts w:ascii="Times New Roman" w:eastAsia="Times New Roman" w:hAnsi="Times New Roman" w:cs="Times New Roman"/>
                <w:sz w:val="24"/>
                <w:szCs w:val="24"/>
                <w:u w:val="single"/>
              </w:rPr>
              <w:t>має право:</w:t>
            </w:r>
          </w:p>
          <w:p w14:paraId="34D5FA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4087">
              <w:rPr>
                <w:rFonts w:ascii="Times New Roman" w:eastAsia="Times New Roman" w:hAnsi="Times New Roman" w:cs="Times New Roman"/>
                <w:i/>
                <w:sz w:val="24"/>
                <w:szCs w:val="24"/>
              </w:rPr>
              <w:t>(у разі якщо таке вимагалося)</w:t>
            </w:r>
            <w:r w:rsidRPr="004A4087">
              <w:rPr>
                <w:rFonts w:ascii="Times New Roman" w:eastAsia="Times New Roman" w:hAnsi="Times New Roman" w:cs="Times New Roman"/>
                <w:sz w:val="24"/>
                <w:szCs w:val="24"/>
              </w:rPr>
              <w:t>.</w:t>
            </w:r>
          </w:p>
          <w:p w14:paraId="1E20DEB1" w14:textId="77777777" w:rsidR="004C5282" w:rsidRPr="004A4087" w:rsidRDefault="00482562">
            <w:pPr>
              <w:widowControl w:val="0"/>
              <w:jc w:val="both"/>
              <w:rPr>
                <w:rFonts w:ascii="Times New Roman" w:eastAsia="Times New Roman" w:hAnsi="Times New Roman" w:cs="Times New Roman"/>
                <w:strike/>
                <w:sz w:val="24"/>
                <w:szCs w:val="24"/>
              </w:rPr>
            </w:pPr>
            <w:r w:rsidRPr="004A408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rsidRPr="004A4087" w14:paraId="58718349" w14:textId="77777777">
        <w:trPr>
          <w:trHeight w:val="1119"/>
          <w:jc w:val="center"/>
        </w:trPr>
        <w:tc>
          <w:tcPr>
            <w:tcW w:w="705" w:type="dxa"/>
          </w:tcPr>
          <w:p w14:paraId="5BDEE11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5</w:t>
            </w:r>
          </w:p>
        </w:tc>
        <w:tc>
          <w:tcPr>
            <w:tcW w:w="2835" w:type="dxa"/>
          </w:tcPr>
          <w:p w14:paraId="106D5D2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4A4087" w:rsidRDefault="002D20B7">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A4087">
              <w:rPr>
                <w:rFonts w:ascii="Times New Roman" w:eastAsia="Times New Roman" w:hAnsi="Times New Roman" w:cs="Times New Roman"/>
                <w:b/>
                <w:i/>
                <w:sz w:val="24"/>
                <w:szCs w:val="24"/>
              </w:rPr>
              <w:t>Додатку 1</w:t>
            </w:r>
            <w:r w:rsidRPr="004A4087">
              <w:rPr>
                <w:rFonts w:ascii="Times New Roman" w:eastAsia="Times New Roman" w:hAnsi="Times New Roman" w:cs="Times New Roman"/>
                <w:i/>
                <w:sz w:val="24"/>
                <w:szCs w:val="24"/>
              </w:rPr>
              <w:t xml:space="preserve"> </w:t>
            </w:r>
            <w:r w:rsidRPr="004A4087">
              <w:rPr>
                <w:rFonts w:ascii="Times New Roman" w:eastAsia="Times New Roman" w:hAnsi="Times New Roman" w:cs="Times New Roman"/>
                <w:sz w:val="24"/>
                <w:szCs w:val="24"/>
              </w:rPr>
              <w:t>до цієї тендерної документації.</w:t>
            </w:r>
          </w:p>
          <w:p w14:paraId="47CBFA2B" w14:textId="032BC71E" w:rsidR="004C5282" w:rsidRPr="004A4087" w:rsidRDefault="00482562">
            <w:pPr>
              <w:widowControl w:val="0"/>
              <w:ind w:right="120"/>
              <w:jc w:val="both"/>
              <w:rPr>
                <w:rFonts w:ascii="Times New Roman" w:eastAsia="Times New Roman" w:hAnsi="Times New Roman" w:cs="Times New Roman"/>
                <w:b/>
                <w:sz w:val="24"/>
                <w:szCs w:val="24"/>
              </w:rPr>
            </w:pPr>
            <w:r w:rsidRPr="004A4087">
              <w:rPr>
                <w:rFonts w:ascii="Times New Roman" w:eastAsia="Times New Roman" w:hAnsi="Times New Roman" w:cs="Times New Roman"/>
                <w:sz w:val="24"/>
                <w:szCs w:val="24"/>
              </w:rPr>
              <w:t xml:space="preserve"> </w:t>
            </w:r>
            <w:r w:rsidR="00FC1A05" w:rsidRPr="004A4087">
              <w:rPr>
                <w:rFonts w:ascii="Times New Roman" w:eastAsia="Times New Roman" w:hAnsi="Times New Roman" w:cs="Times New Roman"/>
                <w:sz w:val="24"/>
                <w:szCs w:val="24"/>
              </w:rPr>
              <w:t xml:space="preserve">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r w:rsidRPr="004A4087">
              <w:rPr>
                <w:rFonts w:ascii="Times New Roman" w:eastAsia="Times New Roman" w:hAnsi="Times New Roman" w:cs="Times New Roman"/>
                <w:b/>
                <w:sz w:val="24"/>
                <w:szCs w:val="24"/>
              </w:rPr>
              <w:t>:</w:t>
            </w:r>
          </w:p>
          <w:p w14:paraId="27D6EF7E"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AE8279"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D043A8"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w:t>
            </w:r>
            <w:r w:rsidRPr="004A4087">
              <w:rPr>
                <w:rFonts w:ascii="Times New Roman" w:hAnsi="Times New Roman" w:cs="Times New Roman"/>
                <w:color w:val="000000"/>
                <w:sz w:val="24"/>
                <w:szCs w:val="24"/>
                <w:lang w:eastAsia="ru-RU"/>
              </w:rPr>
              <w:lastRenderedPageBreak/>
              <w:t>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06CDC"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1CEBE4"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D927DF7"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7F766EF"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934E8EA"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DD85038"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8A4DCE"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7D364"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4D59153"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4E981" w14:textId="5D2241AF"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EED73A" w14:textId="77777777" w:rsidR="00035293"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CF5BB8" w14:textId="77777777" w:rsidR="00F27D61" w:rsidRPr="004A4087" w:rsidRDefault="00035293" w:rsidP="00035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752811DC" w14:textId="77777777" w:rsidR="00F27D61" w:rsidRPr="004A4087" w:rsidRDefault="00035293" w:rsidP="00F27D6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hAnsi="Times New Roman" w:cs="Times New Roman"/>
                <w:color w:val="000000"/>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66334882" w14:textId="0B3B1883" w:rsidR="004C5282" w:rsidRPr="004A4087" w:rsidRDefault="00482562" w:rsidP="00F27D61">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4A4087">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w:t>
            </w:r>
            <w:r w:rsidR="00540DC2" w:rsidRPr="004A4087">
              <w:rPr>
                <w:rFonts w:ascii="Times New Roman" w:eastAsia="Times New Roman" w:hAnsi="Times New Roman" w:cs="Times New Roman"/>
                <w:sz w:val="24"/>
                <w:szCs w:val="24"/>
              </w:rPr>
              <w:t>ь</w:t>
            </w:r>
            <w:r w:rsidRPr="004A408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C5282" w:rsidRPr="004A4087" w14:paraId="67131447" w14:textId="77777777">
        <w:trPr>
          <w:trHeight w:val="1119"/>
          <w:jc w:val="center"/>
        </w:trPr>
        <w:tc>
          <w:tcPr>
            <w:tcW w:w="705" w:type="dxa"/>
          </w:tcPr>
          <w:p w14:paraId="15C65C1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Pr="004A4087" w:rsidRDefault="00482562" w:rsidP="009A6EDD">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sidRPr="004A4087">
              <w:rPr>
                <w:rFonts w:ascii="Times New Roman" w:eastAsia="Times New Roman" w:hAnsi="Times New Roman" w:cs="Times New Roman"/>
                <w:sz w:val="24"/>
                <w:szCs w:val="24"/>
              </w:rPr>
              <w:t xml:space="preserve"> та вимоги до постачання товару -електричної енергії</w:t>
            </w:r>
            <w:r w:rsidRPr="004A4087">
              <w:rPr>
                <w:rFonts w:ascii="Times New Roman" w:eastAsia="Times New Roman" w:hAnsi="Times New Roman" w:cs="Times New Roman"/>
                <w:sz w:val="24"/>
                <w:szCs w:val="24"/>
              </w:rPr>
              <w:t>) згідно з</w:t>
            </w:r>
            <w:hyperlink r:id="rId9">
              <w:r w:rsidRPr="004A4087">
                <w:rPr>
                  <w:rFonts w:ascii="Times New Roman" w:eastAsia="Times New Roman" w:hAnsi="Times New Roman" w:cs="Times New Roman"/>
                  <w:sz w:val="24"/>
                  <w:szCs w:val="24"/>
                </w:rPr>
                <w:t xml:space="preserve"> пунктом третім </w:t>
              </w:r>
            </w:hyperlink>
            <w:hyperlink r:id="rId10">
              <w:r w:rsidRPr="004A4087">
                <w:rPr>
                  <w:rFonts w:ascii="Times New Roman" w:eastAsia="Times New Roman" w:hAnsi="Times New Roman" w:cs="Times New Roman"/>
                  <w:sz w:val="24"/>
                  <w:szCs w:val="24"/>
                </w:rPr>
                <w:t>частини друго</w:t>
              </w:r>
            </w:hyperlink>
            <w:r w:rsidRPr="004A4087">
              <w:rPr>
                <w:rFonts w:ascii="Times New Roman" w:eastAsia="Times New Roman" w:hAnsi="Times New Roman" w:cs="Times New Roman"/>
                <w:sz w:val="24"/>
                <w:szCs w:val="24"/>
              </w:rPr>
              <w:t xml:space="preserve">ї статті 22 Закону зазначено в </w:t>
            </w:r>
            <w:r w:rsidRPr="004A4087">
              <w:rPr>
                <w:rFonts w:ascii="Times New Roman" w:eastAsia="Times New Roman" w:hAnsi="Times New Roman" w:cs="Times New Roman"/>
                <w:b/>
                <w:i/>
                <w:sz w:val="24"/>
                <w:szCs w:val="24"/>
              </w:rPr>
              <w:t>Додатку 2</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до цієї тендерної документації.</w:t>
            </w:r>
          </w:p>
        </w:tc>
      </w:tr>
      <w:tr w:rsidR="004C5282" w:rsidRPr="004A4087" w14:paraId="1DEF0C58" w14:textId="77777777">
        <w:trPr>
          <w:trHeight w:val="1119"/>
          <w:jc w:val="center"/>
        </w:trPr>
        <w:tc>
          <w:tcPr>
            <w:tcW w:w="705" w:type="dxa"/>
          </w:tcPr>
          <w:p w14:paraId="61FDCAD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7</w:t>
            </w:r>
          </w:p>
        </w:tc>
        <w:tc>
          <w:tcPr>
            <w:tcW w:w="2835" w:type="dxa"/>
          </w:tcPr>
          <w:p w14:paraId="605BC59D"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Не передбачено.  </w:t>
            </w:r>
          </w:p>
          <w:p w14:paraId="45991CB4" w14:textId="77777777" w:rsidR="004C5282" w:rsidRPr="004A4087" w:rsidRDefault="004C5282">
            <w:pPr>
              <w:widowControl w:val="0"/>
              <w:ind w:right="120"/>
              <w:jc w:val="both"/>
              <w:rPr>
                <w:rFonts w:ascii="Times New Roman" w:eastAsia="Times New Roman" w:hAnsi="Times New Roman" w:cs="Times New Roman"/>
                <w:sz w:val="24"/>
                <w:szCs w:val="24"/>
              </w:rPr>
            </w:pPr>
          </w:p>
        </w:tc>
      </w:tr>
      <w:tr w:rsidR="004C5282" w:rsidRPr="004A4087" w14:paraId="4DF6A471" w14:textId="77777777">
        <w:trPr>
          <w:trHeight w:val="841"/>
          <w:jc w:val="center"/>
        </w:trPr>
        <w:tc>
          <w:tcPr>
            <w:tcW w:w="705" w:type="dxa"/>
          </w:tcPr>
          <w:p w14:paraId="76B95578"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8</w:t>
            </w:r>
          </w:p>
        </w:tc>
        <w:tc>
          <w:tcPr>
            <w:tcW w:w="2835" w:type="dxa"/>
          </w:tcPr>
          <w:p w14:paraId="3F10E411"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A4087">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C5282" w:rsidRPr="004A4087" w14:paraId="0860400A" w14:textId="77777777">
        <w:trPr>
          <w:trHeight w:val="442"/>
          <w:jc w:val="center"/>
        </w:trPr>
        <w:tc>
          <w:tcPr>
            <w:tcW w:w="9960" w:type="dxa"/>
            <w:gridSpan w:val="3"/>
            <w:vAlign w:val="center"/>
          </w:tcPr>
          <w:p w14:paraId="0A0F4F42"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C5282" w:rsidRPr="004A4087" w14:paraId="5DDB2FA0" w14:textId="77777777">
        <w:trPr>
          <w:trHeight w:val="1119"/>
          <w:jc w:val="center"/>
        </w:trPr>
        <w:tc>
          <w:tcPr>
            <w:tcW w:w="705" w:type="dxa"/>
          </w:tcPr>
          <w:p w14:paraId="6F8587C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70B72726"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79FC320F" w:rsidR="000C4BE4" w:rsidRPr="004A4087" w:rsidRDefault="00482562">
            <w:pPr>
              <w:widowControl w:val="0"/>
              <w:ind w:left="40"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Кінцевий строк подання тендерних пропозицій </w:t>
            </w:r>
            <w:r w:rsidRPr="004A4087">
              <w:rPr>
                <w:rFonts w:ascii="Times New Roman" w:eastAsia="Times New Roman" w:hAnsi="Times New Roman" w:cs="Times New Roman"/>
                <w:sz w:val="24"/>
                <w:szCs w:val="24"/>
              </w:rPr>
              <w:t xml:space="preserve">— </w:t>
            </w:r>
            <w:r w:rsidR="00484EC2" w:rsidRPr="004A4087">
              <w:rPr>
                <w:rFonts w:ascii="Times New Roman" w:eastAsia="Times New Roman" w:hAnsi="Times New Roman" w:cs="Times New Roman"/>
                <w:b/>
                <w:sz w:val="24"/>
                <w:szCs w:val="24"/>
              </w:rPr>
              <w:t>09.12.</w:t>
            </w:r>
            <w:r w:rsidRPr="004A4087">
              <w:rPr>
                <w:rFonts w:ascii="Times New Roman" w:eastAsia="Times New Roman" w:hAnsi="Times New Roman" w:cs="Times New Roman"/>
                <w:b/>
                <w:sz w:val="24"/>
                <w:szCs w:val="24"/>
              </w:rPr>
              <w:t>20</w:t>
            </w:r>
            <w:r w:rsidR="00484EC2" w:rsidRPr="004A4087">
              <w:rPr>
                <w:rFonts w:ascii="Times New Roman" w:eastAsia="Times New Roman" w:hAnsi="Times New Roman" w:cs="Times New Roman"/>
                <w:b/>
                <w:sz w:val="24"/>
                <w:szCs w:val="24"/>
              </w:rPr>
              <w:t>22</w:t>
            </w:r>
            <w:r w:rsidRPr="004A4087">
              <w:rPr>
                <w:rFonts w:ascii="Times New Roman" w:eastAsia="Times New Roman" w:hAnsi="Times New Roman" w:cs="Times New Roman"/>
                <w:b/>
                <w:sz w:val="24"/>
                <w:szCs w:val="24"/>
              </w:rPr>
              <w:t xml:space="preserve"> року до </w:t>
            </w:r>
            <w:r w:rsidR="000C4BE4" w:rsidRPr="004A4087">
              <w:rPr>
                <w:rFonts w:ascii="Times New Roman" w:eastAsia="Times New Roman" w:hAnsi="Times New Roman" w:cs="Times New Roman"/>
                <w:b/>
                <w:sz w:val="24"/>
                <w:szCs w:val="24"/>
              </w:rPr>
              <w:t>00</w:t>
            </w:r>
            <w:r w:rsidRPr="004A4087">
              <w:rPr>
                <w:rFonts w:ascii="Times New Roman" w:eastAsia="Times New Roman" w:hAnsi="Times New Roman" w:cs="Times New Roman"/>
                <w:b/>
                <w:sz w:val="24"/>
                <w:szCs w:val="24"/>
              </w:rPr>
              <w:t xml:space="preserve">:00 </w:t>
            </w:r>
            <w:r w:rsidRPr="004A4087">
              <w:rPr>
                <w:rFonts w:ascii="Times New Roman" w:eastAsia="Times New Roman" w:hAnsi="Times New Roman" w:cs="Times New Roman"/>
                <w:sz w:val="24"/>
                <w:szCs w:val="24"/>
              </w:rPr>
              <w:t xml:space="preserve"> </w:t>
            </w:r>
          </w:p>
          <w:p w14:paraId="3D65C3D5" w14:textId="0E2B9BEE" w:rsidR="004C5282" w:rsidRPr="004A4087" w:rsidRDefault="00482562">
            <w:pPr>
              <w:widowControl w:val="0"/>
              <w:ind w:left="40"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i/>
                <w:sz w:val="24"/>
                <w:szCs w:val="24"/>
              </w:rPr>
              <w:t>(</w:t>
            </w:r>
            <w:r w:rsidR="005D41A7" w:rsidRPr="004A4087">
              <w:rPr>
                <w:rFonts w:ascii="Times New Roman" w:eastAsia="Times New Roman" w:hAnsi="Times New Roman" w:cs="Times New Roman"/>
                <w:i/>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r w:rsidRPr="004A4087">
              <w:rPr>
                <w:rFonts w:ascii="Times New Roman" w:eastAsia="Times New Roman" w:hAnsi="Times New Roman" w:cs="Times New Roman"/>
                <w:i/>
                <w:sz w:val="24"/>
                <w:szCs w:val="24"/>
              </w:rPr>
              <w:t>).</w:t>
            </w:r>
          </w:p>
          <w:p w14:paraId="041692E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A408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rsidRPr="004A4087" w14:paraId="1FE4A8B8" w14:textId="77777777">
        <w:trPr>
          <w:trHeight w:val="1119"/>
          <w:jc w:val="center"/>
        </w:trPr>
        <w:tc>
          <w:tcPr>
            <w:tcW w:w="705" w:type="dxa"/>
          </w:tcPr>
          <w:p w14:paraId="3CBEEE9B"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03D49637"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04DFB3"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14:paraId="6406BD34"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Перед початком електронного аукціону автоматично розкривається інформація про ціни/приведені ціни тендерних пропозицій. </w:t>
            </w:r>
          </w:p>
          <w:p w14:paraId="7195524C"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88328B8" w14:textId="77777777" w:rsidR="005D41A7" w:rsidRPr="004A4087" w:rsidRDefault="005D41A7" w:rsidP="005D41A7">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6BFAC20" w14:textId="77777777" w:rsidR="005D41A7" w:rsidRPr="004A4087" w:rsidRDefault="005D41A7" w:rsidP="005D41A7">
            <w:pPr>
              <w:widowControl w:val="0"/>
              <w:spacing w:line="228" w:lineRule="auto"/>
              <w:jc w:val="both"/>
              <w:rPr>
                <w:rFonts w:ascii="Times New Roman" w:eastAsia="Times New Roman" w:hAnsi="Times New Roman" w:cs="Times New Roman"/>
                <w:sz w:val="24"/>
                <w:szCs w:val="24"/>
                <w:lang w:eastAsia="ru-RU"/>
              </w:rPr>
            </w:pPr>
            <w:r w:rsidRPr="004A4087">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AA912AA" w14:textId="77777777" w:rsidR="005D41A7" w:rsidRPr="004A4087" w:rsidRDefault="005D41A7" w:rsidP="005D41A7">
            <w:pPr>
              <w:widowControl w:val="0"/>
              <w:spacing w:line="228" w:lineRule="auto"/>
              <w:jc w:val="both"/>
              <w:rPr>
                <w:rFonts w:ascii="Times New Roman" w:eastAsia="Times New Roman" w:hAnsi="Times New Roman" w:cs="Times New Roman"/>
                <w:sz w:val="24"/>
                <w:szCs w:val="24"/>
                <w:lang w:eastAsia="ru-RU"/>
              </w:rPr>
            </w:pPr>
          </w:p>
          <w:p w14:paraId="2D920EF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12BAB5FF" w14:textId="77777777" w:rsidR="004C5282" w:rsidRPr="004A4087" w:rsidRDefault="004C5282" w:rsidP="005D41A7">
            <w:pPr>
              <w:widowControl w:val="0"/>
              <w:jc w:val="both"/>
              <w:rPr>
                <w:rFonts w:ascii="Times New Roman" w:eastAsia="Times New Roman" w:hAnsi="Times New Roman" w:cs="Times New Roman"/>
                <w:strike/>
                <w:sz w:val="24"/>
                <w:szCs w:val="24"/>
              </w:rPr>
            </w:pPr>
          </w:p>
        </w:tc>
      </w:tr>
      <w:tr w:rsidR="004C5282" w:rsidRPr="004A4087" w14:paraId="25891325" w14:textId="77777777">
        <w:trPr>
          <w:trHeight w:val="512"/>
          <w:jc w:val="center"/>
        </w:trPr>
        <w:tc>
          <w:tcPr>
            <w:tcW w:w="9960" w:type="dxa"/>
            <w:gridSpan w:val="3"/>
            <w:vAlign w:val="center"/>
          </w:tcPr>
          <w:p w14:paraId="22294D5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5. Оцінка тендерної пропозиції</w:t>
            </w:r>
          </w:p>
        </w:tc>
      </w:tr>
      <w:tr w:rsidR="004C5282" w:rsidRPr="004A4087" w14:paraId="2FD49A0C" w14:textId="77777777">
        <w:trPr>
          <w:trHeight w:val="1119"/>
          <w:jc w:val="center"/>
        </w:trPr>
        <w:tc>
          <w:tcPr>
            <w:tcW w:w="705" w:type="dxa"/>
          </w:tcPr>
          <w:p w14:paraId="16B034A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00E1C09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19714821" w:rsidR="004C5282" w:rsidRPr="004A4087" w:rsidRDefault="00C31EF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Розгляд та о</w:t>
            </w:r>
            <w:r w:rsidR="00482562" w:rsidRPr="004A4087">
              <w:rPr>
                <w:rFonts w:ascii="Times New Roman" w:eastAsia="Times New Roman" w:hAnsi="Times New Roman" w:cs="Times New Roman"/>
                <w:sz w:val="24"/>
                <w:szCs w:val="24"/>
              </w:rPr>
              <w:t>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A4087">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Pr="004A4087" w:rsidRDefault="00482562">
            <w:pPr>
              <w:keepNext/>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4A4087" w:rsidRDefault="00482562">
            <w:pPr>
              <w:keepNext/>
              <w:widowControl w:val="0"/>
              <w:jc w:val="both"/>
              <w:rPr>
                <w:rFonts w:ascii="Times New Roman" w:eastAsia="Times New Roman" w:hAnsi="Times New Roman" w:cs="Times New Roman"/>
                <w:iCs/>
                <w:sz w:val="24"/>
                <w:szCs w:val="24"/>
              </w:rPr>
            </w:pPr>
            <w:r w:rsidRPr="004A4087">
              <w:rPr>
                <w:rFonts w:ascii="Times New Roman" w:eastAsia="Times New Roman" w:hAnsi="Times New Roman" w:cs="Times New Roman"/>
                <w:iCs/>
                <w:sz w:val="24"/>
                <w:szCs w:val="24"/>
              </w:rPr>
              <w:t>Ціна тендерної пропозиції</w:t>
            </w:r>
            <w:r w:rsidR="0011422D" w:rsidRPr="004A4087">
              <w:rPr>
                <w:rFonts w:ascii="Times New Roman" w:eastAsia="Times New Roman" w:hAnsi="Times New Roman" w:cs="Times New Roman"/>
                <w:iCs/>
                <w:sz w:val="24"/>
                <w:szCs w:val="24"/>
              </w:rPr>
              <w:t xml:space="preserve"> </w:t>
            </w:r>
            <w:r w:rsidR="0011422D" w:rsidRPr="004A4087">
              <w:rPr>
                <w:rFonts w:ascii="Times New Roman" w:eastAsia="Times New Roman" w:hAnsi="Times New Roman" w:cs="Times New Roman"/>
                <w:b/>
                <w:bCs/>
                <w:iCs/>
                <w:sz w:val="24"/>
                <w:szCs w:val="24"/>
              </w:rPr>
              <w:t>НЕ МОЖЕ</w:t>
            </w:r>
            <w:r w:rsidRPr="004A4087">
              <w:rPr>
                <w:rFonts w:ascii="Times New Roman" w:eastAsia="Times New Roman" w:hAnsi="Times New Roman" w:cs="Times New Roman"/>
                <w:iCs/>
                <w:sz w:val="24"/>
                <w:szCs w:val="24"/>
              </w:rPr>
              <w:t xml:space="preserve"> перевищувати очікувану вартість предмета закупівлі,</w:t>
            </w:r>
            <w:r w:rsidR="0011422D" w:rsidRPr="004A4087">
              <w:rPr>
                <w:rFonts w:ascii="Times New Roman" w:eastAsia="Times New Roman" w:hAnsi="Times New Roman" w:cs="Times New Roman"/>
                <w:iCs/>
                <w:sz w:val="24"/>
                <w:szCs w:val="24"/>
              </w:rPr>
              <w:t xml:space="preserve"> </w:t>
            </w:r>
            <w:r w:rsidRPr="004A4087">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4A4087" w:rsidRDefault="00482562">
            <w:pPr>
              <w:widowControl w:val="0"/>
              <w:jc w:val="both"/>
              <w:rPr>
                <w:rFonts w:ascii="Times New Roman" w:eastAsia="Times New Roman" w:hAnsi="Times New Roman" w:cs="Times New Roman"/>
                <w:b/>
                <w:iCs/>
                <w:sz w:val="24"/>
                <w:szCs w:val="24"/>
              </w:rPr>
            </w:pPr>
            <w:r w:rsidRPr="004A4087">
              <w:rPr>
                <w:rFonts w:ascii="Times New Roman" w:eastAsia="Times New Roman" w:hAnsi="Times New Roman" w:cs="Times New Roman"/>
                <w:iCs/>
                <w:sz w:val="24"/>
                <w:szCs w:val="24"/>
              </w:rPr>
              <w:t xml:space="preserve">До розгляду </w:t>
            </w:r>
            <w:r w:rsidRPr="004A4087">
              <w:rPr>
                <w:rFonts w:ascii="Times New Roman" w:eastAsia="Times New Roman" w:hAnsi="Times New Roman" w:cs="Times New Roman"/>
                <w:iCs/>
                <w:sz w:val="24"/>
                <w:szCs w:val="24"/>
                <w:u w:val="single"/>
              </w:rPr>
              <w:t xml:space="preserve"> </w:t>
            </w:r>
            <w:r w:rsidR="0011422D" w:rsidRPr="004A4087">
              <w:rPr>
                <w:rFonts w:ascii="Times New Roman" w:eastAsia="Times New Roman" w:hAnsi="Times New Roman" w:cs="Times New Roman"/>
                <w:b/>
                <w:bCs/>
                <w:iCs/>
                <w:sz w:val="24"/>
                <w:szCs w:val="24"/>
                <w:u w:val="single"/>
              </w:rPr>
              <w:t>НЕ ПРИЙМАЄТЬСЯ</w:t>
            </w:r>
            <w:r w:rsidRPr="004A4087">
              <w:rPr>
                <w:rFonts w:ascii="Times New Roman" w:eastAsia="Times New Roman" w:hAnsi="Times New Roman" w:cs="Times New Roman"/>
                <w:iCs/>
                <w:sz w:val="24"/>
                <w:szCs w:val="24"/>
                <w:u w:val="single"/>
              </w:rPr>
              <w:t xml:space="preserve"> </w:t>
            </w:r>
            <w:r w:rsidRPr="004A4087">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Pr="004A4087" w:rsidRDefault="00482562">
            <w:pPr>
              <w:widowControl w:val="0"/>
              <w:jc w:val="both"/>
              <w:rPr>
                <w:rFonts w:ascii="Times New Roman" w:eastAsia="Times New Roman" w:hAnsi="Times New Roman" w:cs="Times New Roman"/>
                <w:b/>
                <w:bCs/>
                <w:sz w:val="24"/>
                <w:szCs w:val="24"/>
              </w:rPr>
            </w:pPr>
            <w:r w:rsidRPr="004A4087">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12038A8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sidRPr="004A4087">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4A4087">
              <w:rPr>
                <w:rFonts w:ascii="Times New Roman" w:eastAsia="Times New Roman" w:hAnsi="Times New Roman" w:cs="Times New Roman"/>
                <w:color w:val="FF0000"/>
                <w:sz w:val="24"/>
                <w:szCs w:val="24"/>
              </w:rPr>
              <w:t xml:space="preserve"> </w:t>
            </w:r>
            <w:r w:rsidR="0011422D" w:rsidRPr="004A4087">
              <w:rPr>
                <w:rFonts w:ascii="Times New Roman" w:eastAsia="Times New Roman" w:hAnsi="Times New Roman" w:cs="Times New Roman"/>
                <w:sz w:val="24"/>
                <w:szCs w:val="24"/>
              </w:rPr>
              <w:t>0,5</w:t>
            </w:r>
            <w:r w:rsidRPr="004A4087">
              <w:rPr>
                <w:rFonts w:ascii="Times New Roman" w:eastAsia="Times New Roman" w:hAnsi="Times New Roman" w:cs="Times New Roman"/>
                <w:sz w:val="24"/>
                <w:szCs w:val="24"/>
              </w:rPr>
              <w:t xml:space="preserve"> %</w:t>
            </w:r>
            <w:r w:rsidR="00BF7506" w:rsidRPr="004A4087">
              <w:rPr>
                <w:rFonts w:ascii="Times New Roman" w:eastAsia="Times New Roman" w:hAnsi="Times New Roman" w:cs="Times New Roman"/>
                <w:sz w:val="24"/>
                <w:szCs w:val="24"/>
              </w:rPr>
              <w:t>.</w:t>
            </w:r>
            <w:r w:rsidRPr="004A4087">
              <w:rPr>
                <w:rFonts w:ascii="Times New Roman" w:eastAsia="Times New Roman" w:hAnsi="Times New Roman" w:cs="Times New Roman"/>
                <w:sz w:val="24"/>
                <w:szCs w:val="24"/>
              </w:rPr>
              <w:t xml:space="preserve"> </w:t>
            </w:r>
          </w:p>
          <w:p w14:paraId="4526CEF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A4087">
              <w:rPr>
                <w:rFonts w:ascii="Times New Roman" w:eastAsia="Times New Roman" w:hAnsi="Times New Roman" w:cs="Times New Roman"/>
                <w:b/>
                <w:i/>
                <w:sz w:val="24"/>
                <w:szCs w:val="24"/>
              </w:rPr>
              <w:t>не повинен перевищувати п’яти робочих днів</w:t>
            </w:r>
            <w:r w:rsidRPr="004A408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A4087">
              <w:rPr>
                <w:rFonts w:ascii="Times New Roman" w:eastAsia="Times New Roman" w:hAnsi="Times New Roman" w:cs="Times New Roman"/>
                <w:b/>
                <w:i/>
                <w:sz w:val="24"/>
                <w:szCs w:val="24"/>
              </w:rPr>
              <w:t>продовжено замовником до 20 робочих днів</w:t>
            </w:r>
            <w:r w:rsidRPr="004A408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Аномально низька ціна тендерної пропозиції</w:t>
            </w:r>
            <w:r w:rsidRPr="004A4087">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A4087">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A4087">
              <w:rPr>
                <w:rFonts w:ascii="Times New Roman" w:eastAsia="Times New Roman" w:hAnsi="Times New Roman" w:cs="Times New Roman"/>
                <w:b/>
                <w:i/>
                <w:color w:val="00B050"/>
                <w:sz w:val="24"/>
                <w:szCs w:val="24"/>
              </w:rPr>
              <w:t xml:space="preserve"> </w:t>
            </w:r>
            <w:r w:rsidRPr="004A4087">
              <w:rPr>
                <w:rFonts w:ascii="Times New Roman" w:eastAsia="Times New Roman" w:hAnsi="Times New Roman" w:cs="Times New Roman"/>
                <w:b/>
                <w:i/>
                <w:sz w:val="24"/>
                <w:szCs w:val="24"/>
              </w:rPr>
              <w:t>пропозиції.</w:t>
            </w:r>
          </w:p>
          <w:p w14:paraId="1C4BD9B1"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може відхилити аномально низьку тендерну </w:t>
            </w:r>
            <w:r w:rsidRPr="004A4087">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Pr="004A4087"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Pr="004A4087" w:rsidRDefault="00482562">
            <w:pPr>
              <w:widowControl w:val="0"/>
              <w:shd w:val="clear" w:color="auto" w:fill="FFFFFF"/>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A4087">
              <w:rPr>
                <w:rFonts w:ascii="Times New Roman" w:eastAsia="Times New Roman" w:hAnsi="Times New Roman" w:cs="Times New Roman"/>
                <w:sz w:val="24"/>
                <w:szCs w:val="24"/>
              </w:rPr>
              <w:t>м Особливостей</w:t>
            </w:r>
            <w:r w:rsidRPr="004A4087">
              <w:rPr>
                <w:rFonts w:ascii="Times New Roman" w:eastAsia="Times New Roman" w:hAnsi="Times New Roman" w:cs="Times New Roman"/>
                <w:color w:val="000000"/>
                <w:sz w:val="24"/>
                <w:szCs w:val="24"/>
              </w:rPr>
              <w:t>.</w:t>
            </w:r>
          </w:p>
          <w:p w14:paraId="593589C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A4087">
              <w:rPr>
                <w:rFonts w:ascii="Times New Roman" w:eastAsia="Times New Roman" w:hAnsi="Times New Roman" w:cs="Times New Roman"/>
                <w:i/>
                <w:sz w:val="24"/>
                <w:szCs w:val="24"/>
              </w:rPr>
              <w:t>(якщо такі вимагались)</w:t>
            </w:r>
            <w:r w:rsidRPr="004A4087">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A4087">
              <w:rPr>
                <w:rFonts w:ascii="Times New Roman" w:eastAsia="Times New Roman" w:hAnsi="Times New Roman" w:cs="Times New Roman"/>
                <w:b/>
                <w:i/>
                <w:sz w:val="24"/>
                <w:szCs w:val="24"/>
              </w:rPr>
              <w:t>Особливостей</w:t>
            </w:r>
            <w:r w:rsidRPr="004A4087">
              <w:rPr>
                <w:rFonts w:ascii="Times New Roman" w:eastAsia="Times New Roman" w:hAnsi="Times New Roman" w:cs="Times New Roman"/>
                <w:sz w:val="24"/>
                <w:szCs w:val="24"/>
              </w:rPr>
              <w:t>.</w:t>
            </w:r>
          </w:p>
          <w:p w14:paraId="5EC95AC3"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A4087">
              <w:rPr>
                <w:rFonts w:ascii="Times New Roman" w:eastAsia="Times New Roman" w:hAnsi="Times New Roman" w:cs="Times New Roman"/>
                <w:b/>
                <w:sz w:val="24"/>
                <w:szCs w:val="24"/>
              </w:rPr>
              <w:t xml:space="preserve">в </w:t>
            </w:r>
            <w:r w:rsidRPr="004A4087">
              <w:rPr>
                <w:rFonts w:ascii="Times New Roman" w:eastAsia="Times New Roman" w:hAnsi="Times New Roman" w:cs="Times New Roman"/>
                <w:b/>
                <w:i/>
                <w:sz w:val="24"/>
                <w:szCs w:val="24"/>
              </w:rPr>
              <w:t>інформації та/або документах</w:t>
            </w:r>
            <w:r w:rsidRPr="004A4087">
              <w:rPr>
                <w:rFonts w:ascii="Times New Roman" w:eastAsia="Times New Roman" w:hAnsi="Times New Roman" w:cs="Times New Roman"/>
                <w:b/>
                <w:sz w:val="24"/>
                <w:szCs w:val="24"/>
              </w:rPr>
              <w:t>,</w:t>
            </w:r>
            <w:r w:rsidRPr="004A4087">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A4087">
              <w:rPr>
                <w:rFonts w:ascii="Times New Roman" w:eastAsia="Times New Roman" w:hAnsi="Times New Roman" w:cs="Times New Roman"/>
                <w:b/>
                <w:i/>
                <w:sz w:val="24"/>
                <w:szCs w:val="24"/>
              </w:rPr>
              <w:t>не може бути меншим ніж два робочі дні</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Pr="004A4087" w:rsidRDefault="00482562">
            <w:pPr>
              <w:widowControl w:val="0"/>
              <w:shd w:val="clear" w:color="auto" w:fill="FFFFFF"/>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Під невідповідністю</w:t>
            </w:r>
            <w:r w:rsidRPr="004A408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A4087">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4A4087" w:rsidRDefault="00482562">
            <w:pPr>
              <w:widowControl w:val="0"/>
              <w:shd w:val="clear" w:color="auto" w:fill="FFFFFF"/>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Невідповідністю</w:t>
            </w:r>
            <w:r w:rsidRPr="004A408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w:t>
            </w:r>
            <w:r w:rsidRPr="004A4087">
              <w:rPr>
                <w:rFonts w:ascii="Times New Roman" w:eastAsia="Times New Roman" w:hAnsi="Times New Roman" w:cs="Times New Roman"/>
                <w:sz w:val="24"/>
                <w:szCs w:val="24"/>
              </w:rPr>
              <w:lastRenderedPageBreak/>
              <w:t xml:space="preserve">вимог технічної специфікації до предмета закупівлі, </w:t>
            </w:r>
            <w:r w:rsidRPr="004A4087">
              <w:rPr>
                <w:rFonts w:ascii="Times New Roman" w:eastAsia="Times New Roman" w:hAnsi="Times New Roman" w:cs="Times New Roman"/>
                <w:b/>
                <w:i/>
                <w:sz w:val="24"/>
                <w:szCs w:val="24"/>
              </w:rPr>
              <w:t>вважаються помилки, виправлення яких не призводить до зміни</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b/>
                <w:i/>
                <w:sz w:val="24"/>
                <w:szCs w:val="24"/>
              </w:rPr>
              <w:t>предмета закупівлі, запропонованого учасником</w:t>
            </w:r>
            <w:r w:rsidRPr="004A4087">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9671A96"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4087">
              <w:rPr>
                <w:rFonts w:ascii="Times New Roman" w:eastAsia="Times New Roman" w:hAnsi="Times New Roman" w:cs="Times New Roman"/>
                <w:b/>
                <w:i/>
                <w:sz w:val="24"/>
                <w:szCs w:val="24"/>
              </w:rPr>
              <w:t>протягом 24 годин</w:t>
            </w:r>
            <w:r w:rsidRPr="004A408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4A4087" w14:paraId="06D7A93A" w14:textId="77777777">
        <w:trPr>
          <w:trHeight w:val="1119"/>
          <w:jc w:val="center"/>
        </w:trPr>
        <w:tc>
          <w:tcPr>
            <w:tcW w:w="705" w:type="dxa"/>
          </w:tcPr>
          <w:p w14:paraId="0A26864B"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67D5C16A"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A4087">
              <w:rPr>
                <w:rFonts w:ascii="Times New Roman" w:eastAsia="Times New Roman" w:hAnsi="Times New Roman" w:cs="Times New Roman"/>
                <w:sz w:val="24"/>
                <w:szCs w:val="24"/>
              </w:rPr>
              <w:t xml:space="preserve">. Зазначені </w:t>
            </w:r>
            <w:r w:rsidRPr="004A408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4A4087">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11D4CC9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A4087">
              <w:rPr>
                <w:rFonts w:ascii="Times New Roman" w:eastAsia="Times New Roman" w:hAnsi="Times New Roman" w:cs="Times New Roman"/>
                <w:sz w:val="24"/>
                <w:szCs w:val="24"/>
              </w:rPr>
              <w:t>ею</w:t>
            </w:r>
            <w:r w:rsidRPr="004A4087">
              <w:rPr>
                <w:rFonts w:ascii="Times New Roman" w:eastAsia="Times New Roman" w:hAnsi="Times New Roman" w:cs="Times New Roman"/>
                <w:color w:val="000000"/>
                <w:sz w:val="24"/>
                <w:szCs w:val="24"/>
              </w:rPr>
              <w:t xml:space="preserve"> 358 Кримінального </w:t>
            </w:r>
            <w:r w:rsidRPr="004A4087">
              <w:rPr>
                <w:rFonts w:ascii="Times New Roman" w:eastAsia="Times New Roman" w:hAnsi="Times New Roman" w:cs="Times New Roman"/>
                <w:sz w:val="24"/>
                <w:szCs w:val="24"/>
              </w:rPr>
              <w:t>к</w:t>
            </w:r>
            <w:r w:rsidRPr="004A4087">
              <w:rPr>
                <w:rFonts w:ascii="Times New Roman" w:eastAsia="Times New Roman" w:hAnsi="Times New Roman" w:cs="Times New Roman"/>
                <w:color w:val="000000"/>
                <w:sz w:val="24"/>
                <w:szCs w:val="24"/>
              </w:rPr>
              <w:t>одексу України.</w:t>
            </w:r>
          </w:p>
          <w:p w14:paraId="2BBA8E4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4A4087" w:rsidRDefault="00E30F03">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2</w:t>
            </w:r>
            <w:r w:rsidR="00482562" w:rsidRPr="004A4087">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Pr="004A4087" w:rsidRDefault="00E30F03">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3</w:t>
            </w:r>
            <w:r w:rsidR="00482562" w:rsidRPr="004A4087">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4</w:t>
            </w:r>
            <w:r w:rsidR="00482562" w:rsidRPr="004A408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4A4087">
              <w:rPr>
                <w:rFonts w:ascii="Times New Roman" w:eastAsia="Times New Roman" w:hAnsi="Times New Roman" w:cs="Times New Roman"/>
                <w:b/>
                <w:i/>
                <w:color w:val="000000"/>
                <w:sz w:val="24"/>
                <w:szCs w:val="24"/>
              </w:rPr>
              <w:t>Додатком  1</w:t>
            </w:r>
            <w:r w:rsidR="00482562" w:rsidRPr="004A40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5</w:t>
            </w:r>
            <w:r w:rsidR="00482562" w:rsidRPr="004A4087">
              <w:rPr>
                <w:rFonts w:ascii="Times New Roman" w:eastAsia="Times New Roman" w:hAnsi="Times New Roman" w:cs="Times New Roman"/>
                <w:color w:val="000000"/>
                <w:sz w:val="24"/>
                <w:szCs w:val="24"/>
              </w:rPr>
              <w:t xml:space="preserve">.  Факт подання тендерної пропозиції учасником </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 xml:space="preserve"> фізичною особою чи фізичною особою</w:t>
            </w:r>
            <w:r w:rsidR="00482562" w:rsidRPr="004A4087">
              <w:rPr>
                <w:rFonts w:ascii="Times New Roman" w:eastAsia="Times New Roman" w:hAnsi="Times New Roman" w:cs="Times New Roman"/>
                <w:sz w:val="24"/>
                <w:szCs w:val="24"/>
              </w:rPr>
              <w:t xml:space="preserve"> — </w:t>
            </w:r>
            <w:r w:rsidR="00482562" w:rsidRPr="004A40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6</w:t>
            </w:r>
            <w:r w:rsidR="00482562" w:rsidRPr="004A408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7</w:t>
            </w:r>
            <w:r w:rsidR="00482562" w:rsidRPr="004A408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sidRPr="004A4087">
              <w:rPr>
                <w:rFonts w:ascii="Times New Roman" w:eastAsia="Times New Roman" w:hAnsi="Times New Roman" w:cs="Times New Roman"/>
                <w:sz w:val="24"/>
                <w:szCs w:val="24"/>
              </w:rPr>
              <w:t>є</w:t>
            </w:r>
            <w:r w:rsidR="00482562" w:rsidRPr="004A4087">
              <w:rPr>
                <w:rFonts w:ascii="Times New Roman" w:eastAsia="Times New Roman" w:hAnsi="Times New Roman" w:cs="Times New Roman"/>
                <w:color w:val="000000"/>
                <w:sz w:val="24"/>
                <w:szCs w:val="24"/>
              </w:rPr>
              <w:t xml:space="preserve">ктом договору про закупівлю, викладеним </w:t>
            </w:r>
            <w:r w:rsidR="00482562" w:rsidRPr="004A4087">
              <w:rPr>
                <w:rFonts w:ascii="Times New Roman" w:eastAsia="Times New Roman" w:hAnsi="Times New Roman" w:cs="Times New Roman"/>
                <w:sz w:val="24"/>
                <w:szCs w:val="24"/>
              </w:rPr>
              <w:t>у</w:t>
            </w:r>
            <w:r w:rsidR="00482562" w:rsidRPr="004A4087">
              <w:rPr>
                <w:rFonts w:ascii="Times New Roman" w:eastAsia="Times New Roman" w:hAnsi="Times New Roman" w:cs="Times New Roman"/>
                <w:color w:val="000000"/>
                <w:sz w:val="24"/>
                <w:szCs w:val="24"/>
              </w:rPr>
              <w:t xml:space="preserve"> </w:t>
            </w:r>
            <w:r w:rsidR="00482562" w:rsidRPr="004A4087">
              <w:rPr>
                <w:rFonts w:ascii="Times New Roman" w:eastAsia="Times New Roman" w:hAnsi="Times New Roman" w:cs="Times New Roman"/>
                <w:b/>
                <w:i/>
                <w:color w:val="000000"/>
                <w:sz w:val="24"/>
                <w:szCs w:val="24"/>
              </w:rPr>
              <w:t>Додатку 3</w:t>
            </w:r>
            <w:r w:rsidR="00482562" w:rsidRPr="004A40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4A4087">
              <w:rPr>
                <w:rFonts w:ascii="Times New Roman" w:eastAsia="Times New Roman" w:hAnsi="Times New Roman" w:cs="Times New Roman"/>
                <w:b/>
                <w:i/>
                <w:color w:val="000000"/>
                <w:sz w:val="24"/>
                <w:szCs w:val="24"/>
              </w:rPr>
              <w:t>в п. 4 Розділу 3</w:t>
            </w:r>
            <w:r w:rsidR="00482562" w:rsidRPr="004A4087">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Pr="004A4087" w:rsidRDefault="001F6E40">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8</w:t>
            </w:r>
            <w:r w:rsidR="00482562" w:rsidRPr="004A408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Pr="004A4087"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9</w:t>
            </w:r>
            <w:r w:rsidR="00482562" w:rsidRPr="004A4087">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w:t>
            </w:r>
            <w:r w:rsidR="00482562" w:rsidRPr="004A4087">
              <w:rPr>
                <w:rFonts w:ascii="Times New Roman" w:eastAsia="Times New Roman" w:hAnsi="Times New Roman" w:cs="Times New Roman"/>
                <w:color w:val="000000"/>
                <w:sz w:val="24"/>
                <w:szCs w:val="24"/>
              </w:rPr>
              <w:lastRenderedPageBreak/>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4A4087">
              <w:rPr>
                <w:rFonts w:ascii="Times New Roman" w:eastAsia="Times New Roman" w:hAnsi="Times New Roman" w:cs="Times New Roman"/>
                <w:sz w:val="24"/>
                <w:szCs w:val="24"/>
              </w:rPr>
              <w:t>*</w:t>
            </w:r>
            <w:r w:rsidR="00482562" w:rsidRPr="004A4087">
              <w:rPr>
                <w:rFonts w:ascii="Times New Roman" w:eastAsia="Times New Roman" w:hAnsi="Times New Roman" w:cs="Times New Roman"/>
                <w:color w:val="000000"/>
                <w:sz w:val="24"/>
                <w:szCs w:val="24"/>
              </w:rPr>
              <w:t>.</w:t>
            </w:r>
          </w:p>
          <w:p w14:paraId="3A7E62D2"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sidRPr="004A4087">
              <w:rPr>
                <w:rFonts w:ascii="Times New Roman" w:eastAsia="Times New Roman" w:hAnsi="Times New Roman" w:cs="Times New Roman"/>
                <w:color w:val="000000"/>
                <w:sz w:val="24"/>
                <w:szCs w:val="24"/>
              </w:rPr>
              <w:t>Примітка:</w:t>
            </w: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1</w:t>
            </w:r>
            <w:r w:rsidR="001F6E40" w:rsidRPr="004A4087">
              <w:rPr>
                <w:rFonts w:ascii="Times New Roman" w:eastAsia="Times New Roman" w:hAnsi="Times New Roman" w:cs="Times New Roman"/>
                <w:color w:val="000000"/>
                <w:sz w:val="24"/>
                <w:szCs w:val="24"/>
              </w:rPr>
              <w:t>0</w:t>
            </w:r>
            <w:r w:rsidRPr="004A4087">
              <w:rPr>
                <w:rFonts w:ascii="Times New Roman" w:eastAsia="Times New Roman" w:hAnsi="Times New Roman" w:cs="Times New Roman"/>
                <w:color w:val="000000"/>
                <w:sz w:val="24"/>
                <w:szCs w:val="24"/>
              </w:rPr>
              <w:t xml:space="preserve">. </w:t>
            </w:r>
            <w:r w:rsidRPr="004A4087">
              <w:rPr>
                <w:rFonts w:ascii="Times New Roman" w:eastAsia="Times New Roman" w:hAnsi="Times New Roman" w:cs="Times New Roman"/>
                <w:sz w:val="24"/>
                <w:szCs w:val="24"/>
              </w:rPr>
              <w:t>Тендерна п</w:t>
            </w:r>
            <w:r w:rsidRPr="004A408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w:t>
            </w:r>
            <w:r w:rsidR="001F6E40" w:rsidRPr="004A4087">
              <w:rPr>
                <w:rFonts w:ascii="Times New Roman" w:eastAsia="Times New Roman" w:hAnsi="Times New Roman" w:cs="Times New Roman"/>
                <w:sz w:val="24"/>
                <w:szCs w:val="24"/>
              </w:rPr>
              <w:t>1</w:t>
            </w:r>
            <w:r w:rsidRPr="004A4087">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4A4087"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4A4087"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rsidRPr="004A4087" w14:paraId="6595DE1E" w14:textId="77777777">
        <w:trPr>
          <w:trHeight w:val="1119"/>
          <w:jc w:val="center"/>
        </w:trPr>
        <w:tc>
          <w:tcPr>
            <w:tcW w:w="705" w:type="dxa"/>
          </w:tcPr>
          <w:p w14:paraId="1A83BA43"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b/>
                <w:i/>
                <w:sz w:val="24"/>
                <w:szCs w:val="24"/>
              </w:rPr>
              <w:t>Замовник відхиляє тендерну пропозицію</w:t>
            </w:r>
            <w:r w:rsidRPr="004A408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DC9A1F8" w14:textId="77777777" w:rsidR="004C5282" w:rsidRPr="004A4087" w:rsidRDefault="00482562">
            <w:pPr>
              <w:widowControl w:val="0"/>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1) учасник процедури закупівлі:</w:t>
            </w:r>
          </w:p>
          <w:p w14:paraId="1B578EB9" w14:textId="77777777" w:rsidR="004C5282" w:rsidRPr="004A4087" w:rsidRDefault="00482562">
            <w:pPr>
              <w:widowControl w:val="0"/>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2) тендерна пропозиція:</w:t>
            </w:r>
          </w:p>
          <w:p w14:paraId="4AABCBDD"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6E628DA"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такою, строк дії якої закінчився;</w:t>
            </w:r>
          </w:p>
          <w:p w14:paraId="36BA02FF"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3) переможець процедури закупівлі:</w:t>
            </w:r>
          </w:p>
          <w:p w14:paraId="3277899B"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C848272"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Замовник може відхилити тендерну пропозицію</w:t>
            </w:r>
            <w:r w:rsidRPr="004A408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A4087">
              <w:rPr>
                <w:rFonts w:ascii="Times New Roman" w:eastAsia="Times New Roman" w:hAnsi="Times New Roman" w:cs="Times New Roman"/>
                <w:b/>
                <w:i/>
                <w:sz w:val="24"/>
                <w:szCs w:val="24"/>
              </w:rPr>
              <w:t>у разі, коли:</w:t>
            </w:r>
          </w:p>
          <w:p w14:paraId="10CC7794"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4A4087"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A4087">
              <w:rPr>
                <w:rFonts w:ascii="Times New Roman" w:eastAsia="Times New Roman" w:hAnsi="Times New Roman" w:cs="Times New Roman"/>
                <w:sz w:val="24"/>
                <w:szCs w:val="24"/>
              </w:rPr>
              <w:lastRenderedPageBreak/>
              <w:t xml:space="preserve">такою інформацією </w:t>
            </w:r>
            <w:r w:rsidRPr="004A4087">
              <w:rPr>
                <w:rFonts w:ascii="Times New Roman" w:eastAsia="Times New Roman" w:hAnsi="Times New Roman" w:cs="Times New Roman"/>
                <w:b/>
                <w:i/>
                <w:sz w:val="24"/>
                <w:szCs w:val="24"/>
              </w:rPr>
              <w:t>не пізніш як через чотири дні</w:t>
            </w:r>
            <w:r w:rsidRPr="004A4087">
              <w:rPr>
                <w:rFonts w:ascii="Times New Roman" w:eastAsia="Times New Roman" w:hAnsi="Times New Roman" w:cs="Times New Roman"/>
                <w:b/>
                <w:sz w:val="24"/>
                <w:szCs w:val="24"/>
              </w:rPr>
              <w:t xml:space="preserve"> </w:t>
            </w:r>
            <w:r w:rsidRPr="004A408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rsidRPr="004A4087" w14:paraId="115BB931" w14:textId="77777777">
        <w:trPr>
          <w:trHeight w:val="472"/>
          <w:jc w:val="center"/>
        </w:trPr>
        <w:tc>
          <w:tcPr>
            <w:tcW w:w="9960" w:type="dxa"/>
            <w:gridSpan w:val="3"/>
            <w:vAlign w:val="center"/>
          </w:tcPr>
          <w:p w14:paraId="41771B36"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rsidRPr="004A4087" w14:paraId="6A8197D5" w14:textId="77777777">
        <w:trPr>
          <w:trHeight w:val="1119"/>
          <w:jc w:val="center"/>
        </w:trPr>
        <w:tc>
          <w:tcPr>
            <w:tcW w:w="705" w:type="dxa"/>
          </w:tcPr>
          <w:p w14:paraId="06DC46B9"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1</w:t>
            </w:r>
          </w:p>
        </w:tc>
        <w:tc>
          <w:tcPr>
            <w:tcW w:w="2835" w:type="dxa"/>
          </w:tcPr>
          <w:p w14:paraId="4B91EA58" w14:textId="77777777" w:rsidR="004C5282" w:rsidRPr="004A4087" w:rsidRDefault="00482562">
            <w:pPr>
              <w:widowControl w:val="0"/>
              <w:rPr>
                <w:rFonts w:ascii="Times New Roman" w:eastAsia="Times New Roman" w:hAnsi="Times New Roman" w:cs="Times New Roman"/>
                <w:b/>
                <w:sz w:val="24"/>
                <w:szCs w:val="24"/>
              </w:rPr>
            </w:pPr>
            <w:r w:rsidRPr="004A40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У разі відміни відкритих торгів замовник </w:t>
            </w:r>
            <w:r w:rsidRPr="004A4087">
              <w:rPr>
                <w:rFonts w:ascii="Times New Roman" w:eastAsia="Times New Roman" w:hAnsi="Times New Roman" w:cs="Times New Roman"/>
                <w:b/>
                <w:i/>
                <w:sz w:val="24"/>
                <w:szCs w:val="24"/>
              </w:rPr>
              <w:t>протягом одного робочого дня</w:t>
            </w:r>
            <w:r w:rsidRPr="004A40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Pr="004A4087" w:rsidRDefault="00482562">
            <w:pPr>
              <w:widowControl w:val="0"/>
              <w:jc w:val="both"/>
              <w:rPr>
                <w:rFonts w:ascii="Times New Roman" w:eastAsia="Times New Roman" w:hAnsi="Times New Roman" w:cs="Times New Roman"/>
                <w:b/>
                <w:i/>
                <w:sz w:val="24"/>
                <w:szCs w:val="24"/>
              </w:rPr>
            </w:pPr>
            <w:r w:rsidRPr="004A40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DA7E7F"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3388F5"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4087">
              <w:rPr>
                <w:rFonts w:ascii="Times New Roman" w:eastAsia="Times New Roman" w:hAnsi="Times New Roman" w:cs="Times New Roman"/>
                <w:color w:val="4A86E8"/>
                <w:sz w:val="24"/>
                <w:szCs w:val="24"/>
              </w:rPr>
              <w:t>.</w:t>
            </w:r>
          </w:p>
        </w:tc>
      </w:tr>
      <w:tr w:rsidR="004C5282" w:rsidRPr="004A4087" w14:paraId="660FBF39" w14:textId="77777777">
        <w:trPr>
          <w:trHeight w:val="1119"/>
          <w:jc w:val="center"/>
        </w:trPr>
        <w:tc>
          <w:tcPr>
            <w:tcW w:w="705" w:type="dxa"/>
          </w:tcPr>
          <w:p w14:paraId="08AAB98C"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2</w:t>
            </w:r>
          </w:p>
        </w:tc>
        <w:tc>
          <w:tcPr>
            <w:tcW w:w="2835" w:type="dxa"/>
          </w:tcPr>
          <w:p w14:paraId="189CEA4E"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4087">
              <w:rPr>
                <w:rFonts w:ascii="Times New Roman" w:eastAsia="Times New Roman" w:hAnsi="Times New Roman" w:cs="Times New Roman"/>
                <w:b/>
                <w:i/>
                <w:sz w:val="24"/>
                <w:szCs w:val="24"/>
              </w:rPr>
              <w:t>не пізніше ніж через 15 днів</w:t>
            </w:r>
            <w:r w:rsidRPr="004A40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4087">
              <w:rPr>
                <w:rFonts w:ascii="Times New Roman" w:eastAsia="Times New Roman" w:hAnsi="Times New Roman" w:cs="Times New Roman"/>
                <w:b/>
                <w:i/>
                <w:sz w:val="24"/>
                <w:szCs w:val="24"/>
              </w:rPr>
              <w:t>може бути продовжений до 60 днів</w:t>
            </w:r>
            <w:r w:rsidRPr="004A4087">
              <w:rPr>
                <w:rFonts w:ascii="Times New Roman" w:eastAsia="Times New Roman" w:hAnsi="Times New Roman" w:cs="Times New Roman"/>
                <w:sz w:val="24"/>
                <w:szCs w:val="24"/>
              </w:rPr>
              <w:t xml:space="preserve">. </w:t>
            </w:r>
          </w:p>
          <w:p w14:paraId="579801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A4087">
              <w:rPr>
                <w:rFonts w:ascii="Times New Roman" w:eastAsia="Times New Roman" w:hAnsi="Times New Roman" w:cs="Times New Roman"/>
                <w:b/>
                <w:i/>
                <w:sz w:val="24"/>
                <w:szCs w:val="24"/>
              </w:rPr>
              <w:t>не може бути укладено раніше ніж через п’ять днів</w:t>
            </w:r>
            <w:r w:rsidRPr="004A4087">
              <w:rPr>
                <w:rFonts w:ascii="Times New Roman" w:eastAsia="Times New Roman" w:hAnsi="Times New Roman" w:cs="Times New Roman"/>
                <w:i/>
                <w:sz w:val="24"/>
                <w:szCs w:val="24"/>
              </w:rPr>
              <w:t xml:space="preserve"> </w:t>
            </w:r>
            <w:r w:rsidRPr="004A408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C5282" w:rsidRPr="004A4087" w14:paraId="0FD55C4F" w14:textId="77777777">
        <w:trPr>
          <w:trHeight w:val="841"/>
          <w:jc w:val="center"/>
        </w:trPr>
        <w:tc>
          <w:tcPr>
            <w:tcW w:w="705" w:type="dxa"/>
          </w:tcPr>
          <w:p w14:paraId="0527E1ED"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Pr="004A4087" w:rsidRDefault="00482562">
            <w:pPr>
              <w:widowControl w:val="0"/>
              <w:ind w:right="12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 xml:space="preserve">Проєкт </w:t>
            </w:r>
            <w:r w:rsidRPr="004A4087">
              <w:rPr>
                <w:rFonts w:ascii="Times New Roman" w:eastAsia="Times New Roman" w:hAnsi="Times New Roman" w:cs="Times New Roman"/>
                <w:sz w:val="24"/>
                <w:szCs w:val="24"/>
              </w:rPr>
              <w:t>д</w:t>
            </w:r>
            <w:r w:rsidRPr="004A4087">
              <w:rPr>
                <w:rFonts w:ascii="Times New Roman" w:eastAsia="Times New Roman" w:hAnsi="Times New Roman" w:cs="Times New Roman"/>
                <w:color w:val="000000"/>
                <w:sz w:val="24"/>
                <w:szCs w:val="24"/>
              </w:rPr>
              <w:t xml:space="preserve">оговору про закупівлю викладено в </w:t>
            </w:r>
            <w:r w:rsidRPr="004A4087">
              <w:rPr>
                <w:rFonts w:ascii="Times New Roman" w:eastAsia="Times New Roman" w:hAnsi="Times New Roman" w:cs="Times New Roman"/>
                <w:b/>
                <w:i/>
                <w:color w:val="000000"/>
                <w:sz w:val="24"/>
                <w:szCs w:val="24"/>
              </w:rPr>
              <w:t>Додатку 3</w:t>
            </w:r>
            <w:r w:rsidRPr="004A4087">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40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Pr="004A4087" w:rsidRDefault="00482562">
            <w:pPr>
              <w:widowControl w:val="0"/>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b/>
                <w:i/>
                <w:color w:val="000000"/>
                <w:sz w:val="24"/>
                <w:szCs w:val="24"/>
              </w:rPr>
              <w:t>Переможець</w:t>
            </w:r>
            <w:r w:rsidRPr="004A40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Pr="004A4087"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52935FB8" w:rsidR="004C5282" w:rsidRPr="004A4087" w:rsidRDefault="00F27D6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A4087">
              <w:rPr>
                <w:rFonts w:ascii="Times New Roman" w:eastAsia="Times New Roman" w:hAnsi="Times New Roman" w:cs="Times New Roman"/>
                <w:b/>
                <w:color w:val="000000"/>
                <w:sz w:val="24"/>
                <w:szCs w:val="24"/>
              </w:rPr>
              <w:t xml:space="preserve">копію ліцензії </w:t>
            </w:r>
            <w:r w:rsidR="00482562" w:rsidRPr="004A4087">
              <w:rPr>
                <w:rFonts w:ascii="Times New Roman" w:eastAsia="Times New Roman" w:hAnsi="Times New Roman" w:cs="Times New Roman"/>
                <w:b/>
                <w:color w:val="000000"/>
                <w:sz w:val="24"/>
                <w:szCs w:val="24"/>
              </w:rPr>
              <w:t>або документа дозвільного характеру</w:t>
            </w:r>
            <w:r w:rsidR="00482562" w:rsidRPr="004A408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Pr="004A4087" w:rsidRDefault="00482562">
            <w:pPr>
              <w:widowControl w:val="0"/>
              <w:jc w:val="both"/>
              <w:rPr>
                <w:rFonts w:ascii="Times New Roman" w:eastAsia="Times New Roman" w:hAnsi="Times New Roman" w:cs="Times New Roman"/>
                <w:i/>
                <w:sz w:val="24"/>
                <w:szCs w:val="24"/>
              </w:rPr>
            </w:pPr>
            <w:r w:rsidRPr="004A4087">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A4087">
              <w:rPr>
                <w:rFonts w:ascii="Times New Roman" w:eastAsia="Times New Roman" w:hAnsi="Times New Roman" w:cs="Times New Roman"/>
                <w:i/>
                <w:sz w:val="24"/>
                <w:szCs w:val="24"/>
              </w:rPr>
              <w:t xml:space="preserve"> абзацу 2 підпункту 3  пункту 41 Особливостей.</w:t>
            </w:r>
          </w:p>
        </w:tc>
      </w:tr>
      <w:tr w:rsidR="004C5282" w:rsidRPr="004A4087" w14:paraId="00243768" w14:textId="77777777">
        <w:trPr>
          <w:trHeight w:val="6150"/>
          <w:jc w:val="center"/>
        </w:trPr>
        <w:tc>
          <w:tcPr>
            <w:tcW w:w="705" w:type="dxa"/>
          </w:tcPr>
          <w:p w14:paraId="07430B75"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color w:val="000000"/>
                <w:sz w:val="24"/>
                <w:szCs w:val="24"/>
              </w:rPr>
              <w:t>4</w:t>
            </w:r>
          </w:p>
        </w:tc>
        <w:tc>
          <w:tcPr>
            <w:tcW w:w="2835" w:type="dxa"/>
          </w:tcPr>
          <w:p w14:paraId="321B494B"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7EB07EF9" w:rsidR="00302070" w:rsidRPr="004A4087" w:rsidRDefault="00482562" w:rsidP="00302070">
            <w:pPr>
              <w:widowControl w:val="0"/>
              <w:jc w:val="both"/>
              <w:rPr>
                <w:rFonts w:ascii="Times New Roman" w:eastAsia="Times New Roman" w:hAnsi="Times New Roman" w:cs="Times New Roman"/>
                <w:color w:val="000000"/>
                <w:sz w:val="24"/>
                <w:szCs w:val="24"/>
                <w:lang w:eastAsia="ru-RU"/>
              </w:rPr>
            </w:pPr>
            <w:r w:rsidRPr="004A4087">
              <w:rPr>
                <w:rFonts w:ascii="Times New Roman" w:eastAsia="Times New Roman" w:hAnsi="Times New Roman" w:cs="Times New Roman"/>
                <w:color w:val="323232"/>
                <w:sz w:val="24"/>
                <w:szCs w:val="24"/>
              </w:rPr>
              <w:t>Д</w:t>
            </w:r>
            <w:r w:rsidRPr="004A408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C5D9E" w:rsidRPr="004A4087">
              <w:rPr>
                <w:rFonts w:ascii="Times New Roman" w:eastAsia="Times New Roman" w:hAnsi="Times New Roman" w:cs="Times New Roman"/>
                <w:sz w:val="24"/>
                <w:szCs w:val="24"/>
              </w:rPr>
              <w:t xml:space="preserve"> </w:t>
            </w:r>
            <w:r w:rsidRPr="004A4087">
              <w:rPr>
                <w:rFonts w:ascii="Times New Roman" w:eastAsia="Times New Roman" w:hAnsi="Times New Roman" w:cs="Times New Roman"/>
                <w:sz w:val="24"/>
                <w:szCs w:val="24"/>
              </w:rPr>
              <w:t>Особливостей</w:t>
            </w:r>
            <w:r w:rsidR="00302070" w:rsidRPr="004A4087">
              <w:rPr>
                <w:rFonts w:ascii="Times New Roman" w:eastAsia="Times New Roman" w:hAnsi="Times New Roman" w:cs="Times New Roman"/>
                <w:sz w:val="24"/>
                <w:szCs w:val="24"/>
              </w:rPr>
              <w:t xml:space="preserve">, а також </w:t>
            </w:r>
            <w:r w:rsidR="00302070" w:rsidRPr="004A4087">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Pr="004A4087" w:rsidRDefault="00482562">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E2930C" w14:textId="77777777" w:rsidR="004C5282" w:rsidRPr="004A4087" w:rsidRDefault="00482562">
            <w:pPr>
              <w:widowControl w:val="0"/>
              <w:ind w:left="7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AA41B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A8C095"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F0F491"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4A4087">
              <w:rPr>
                <w:rFonts w:ascii="Times New Roman" w:hAnsi="Times New Roman" w:cs="Times New Roman"/>
                <w:sz w:val="24"/>
                <w:szCs w:val="24"/>
                <w:lang w:eastAsia="ru-RU"/>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30962"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3EBE2F8"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6F335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C2AAD21" w14:textId="357312A8"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408D26"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73D38D" w14:textId="77777777" w:rsidR="00EC6E3C" w:rsidRPr="004A4087" w:rsidRDefault="00EC6E3C" w:rsidP="00EC6E3C">
            <w:pPr>
              <w:shd w:val="clear" w:color="auto" w:fill="FFFFFF"/>
              <w:jc w:val="both"/>
              <w:rPr>
                <w:rFonts w:ascii="Times New Roman" w:hAnsi="Times New Roman" w:cs="Times New Roman"/>
                <w:sz w:val="24"/>
                <w:szCs w:val="24"/>
                <w:lang w:eastAsia="ru-RU"/>
              </w:rPr>
            </w:pPr>
            <w:r w:rsidRPr="004A4087">
              <w:rPr>
                <w:rFonts w:ascii="Times New Roman" w:hAnsi="Times New Roman" w:cs="Times New Roman"/>
                <w:sz w:val="24"/>
                <w:szCs w:val="24"/>
                <w:lang w:eastAsia="ru-RU"/>
              </w:rPr>
              <w:t>8) зміни умов у зв’язку із застосуванням положень частини шостої статті 41 Закону.</w:t>
            </w:r>
            <w:bookmarkStart w:id="7" w:name="n1776"/>
            <w:bookmarkStart w:id="8" w:name="n1778"/>
            <w:bookmarkEnd w:id="7"/>
            <w:bookmarkEnd w:id="8"/>
          </w:p>
          <w:p w14:paraId="6D87C5E0"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Договір про закупівлю є нікчемним у разі:</w:t>
            </w:r>
          </w:p>
          <w:p w14:paraId="0CBF13AC"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1962532D"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14:paraId="6C1DA6D5"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4A4087">
              <w:rPr>
                <w:rFonts w:ascii="Times New Roman" w:hAnsi="Times New Roman" w:cs="Times New Roman"/>
                <w:sz w:val="24"/>
                <w:szCs w:val="24"/>
                <w:lang w:val="ru-RU" w:eastAsia="ru-RU"/>
              </w:rPr>
              <w:t xml:space="preserve"> </w:t>
            </w:r>
            <w:r w:rsidRPr="004A4087">
              <w:rPr>
                <w:rFonts w:ascii="Times New Roman" w:hAnsi="Times New Roman" w:cs="Times New Roman"/>
                <w:sz w:val="24"/>
                <w:szCs w:val="24"/>
                <w:lang w:eastAsia="ru-RU"/>
              </w:rPr>
              <w:t>Особливостей;</w:t>
            </w:r>
          </w:p>
          <w:p w14:paraId="48963024" w14:textId="77777777" w:rsidR="00EC6E3C" w:rsidRPr="004A4087" w:rsidRDefault="00EC6E3C" w:rsidP="00EC6E3C">
            <w:pPr>
              <w:shd w:val="clear" w:color="auto" w:fill="FFFFFF"/>
              <w:jc w:val="both"/>
              <w:textAlignment w:val="baseline"/>
              <w:rPr>
                <w:rFonts w:ascii="Times New Roman" w:hAnsi="Times New Roman" w:cs="Times New Roman"/>
                <w:sz w:val="24"/>
                <w:szCs w:val="24"/>
                <w:lang w:eastAsia="ru-RU"/>
              </w:rPr>
            </w:pPr>
            <w:r w:rsidRPr="004A4087">
              <w:rPr>
                <w:rFonts w:ascii="Times New Roman"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CD893C8" w14:textId="44C1AB2C" w:rsidR="00EC6E3C" w:rsidRPr="004A4087" w:rsidRDefault="00EC6E3C" w:rsidP="00EC6E3C">
            <w:pPr>
              <w:widowControl w:val="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B936206" w14:textId="2C301D16" w:rsidR="00EC6E3C" w:rsidRPr="004A4087" w:rsidRDefault="00EC6E3C">
            <w:pPr>
              <w:widowControl w:val="0"/>
              <w:ind w:left="720"/>
              <w:jc w:val="both"/>
              <w:rPr>
                <w:rFonts w:ascii="Times New Roman" w:eastAsia="Times New Roman" w:hAnsi="Times New Roman" w:cs="Times New Roman"/>
                <w:sz w:val="24"/>
                <w:szCs w:val="24"/>
              </w:rPr>
            </w:pPr>
          </w:p>
        </w:tc>
      </w:tr>
      <w:tr w:rsidR="004C5282" w:rsidRPr="004A4087" w14:paraId="253CAE7E" w14:textId="77777777">
        <w:trPr>
          <w:trHeight w:val="1119"/>
          <w:jc w:val="center"/>
        </w:trPr>
        <w:tc>
          <w:tcPr>
            <w:tcW w:w="705" w:type="dxa"/>
          </w:tcPr>
          <w:p w14:paraId="086E3F3E" w14:textId="77777777" w:rsidR="004C5282" w:rsidRPr="004A4087" w:rsidRDefault="00482562">
            <w:pPr>
              <w:widowControl w:val="0"/>
              <w:jc w:val="cente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lastRenderedPageBreak/>
              <w:t>5</w:t>
            </w:r>
          </w:p>
        </w:tc>
        <w:tc>
          <w:tcPr>
            <w:tcW w:w="2835" w:type="dxa"/>
          </w:tcPr>
          <w:p w14:paraId="087CD252" w14:textId="77777777" w:rsidR="004C5282" w:rsidRPr="004A4087" w:rsidRDefault="00482562">
            <w:pPr>
              <w:widowControl w:val="0"/>
              <w:rPr>
                <w:rFonts w:ascii="Times New Roman" w:eastAsia="Times New Roman" w:hAnsi="Times New Roman" w:cs="Times New Roman"/>
                <w:sz w:val="24"/>
                <w:szCs w:val="24"/>
              </w:rPr>
            </w:pPr>
            <w:r w:rsidRPr="004A40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4A4087" w:rsidRDefault="00482562">
            <w:pPr>
              <w:widowControl w:val="0"/>
              <w:ind w:right="120"/>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Pr="004A4087" w:rsidRDefault="004C5282">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027D1445" w14:textId="141BCE29" w:rsidR="004C5282" w:rsidRPr="004A4087" w:rsidRDefault="00482562">
      <w:pPr>
        <w:widowControl w:val="0"/>
        <w:spacing w:after="0" w:line="240"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Додатки: </w:t>
      </w:r>
      <w:r w:rsidRPr="004A4087">
        <w:rPr>
          <w:rFonts w:ascii="Times New Roman" w:eastAsia="Times New Roman" w:hAnsi="Times New Roman" w:cs="Times New Roman"/>
          <w:sz w:val="24"/>
          <w:szCs w:val="24"/>
        </w:rPr>
        <w:tab/>
      </w:r>
      <w:r w:rsidRPr="004A4087">
        <w:rPr>
          <w:rFonts w:ascii="Times New Roman" w:eastAsia="Times New Roman" w:hAnsi="Times New Roman" w:cs="Times New Roman"/>
          <w:sz w:val="24"/>
          <w:szCs w:val="24"/>
        </w:rPr>
        <w:tab/>
        <w:t>1. Додаток 1 до тендерної документації на</w:t>
      </w:r>
      <w:r w:rsidR="00571005" w:rsidRPr="004A4087">
        <w:rPr>
          <w:rFonts w:ascii="Times New Roman" w:eastAsia="Times New Roman" w:hAnsi="Times New Roman" w:cs="Times New Roman"/>
          <w:sz w:val="24"/>
          <w:szCs w:val="24"/>
        </w:rPr>
        <w:t xml:space="preserve"> </w:t>
      </w:r>
      <w:r w:rsidR="00806DD0" w:rsidRPr="004A4087">
        <w:rPr>
          <w:rFonts w:ascii="Times New Roman" w:eastAsia="Times New Roman" w:hAnsi="Times New Roman" w:cs="Times New Roman"/>
          <w:sz w:val="24"/>
          <w:szCs w:val="24"/>
        </w:rPr>
        <w:t>6</w:t>
      </w:r>
      <w:r w:rsidR="00571005" w:rsidRPr="004A4087">
        <w:rPr>
          <w:rFonts w:ascii="Times New Roman" w:eastAsia="Times New Roman" w:hAnsi="Times New Roman" w:cs="Times New Roman"/>
          <w:sz w:val="24"/>
          <w:szCs w:val="24"/>
        </w:rPr>
        <w:t xml:space="preserve"> стр</w:t>
      </w:r>
      <w:r w:rsidRPr="004A4087">
        <w:rPr>
          <w:rFonts w:ascii="Times New Roman" w:eastAsia="Times New Roman" w:hAnsi="Times New Roman" w:cs="Times New Roman"/>
          <w:sz w:val="24"/>
          <w:szCs w:val="24"/>
        </w:rPr>
        <w:t>. в 1 прим.</w:t>
      </w:r>
    </w:p>
    <w:p w14:paraId="137F4182" w14:textId="0DC92E8D" w:rsidR="004C5282" w:rsidRPr="004A4087" w:rsidRDefault="00482562">
      <w:pPr>
        <w:widowControl w:val="0"/>
        <w:spacing w:after="0" w:line="240" w:lineRule="auto"/>
        <w:jc w:val="both"/>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2. Додаток 2 до тендерної документації на</w:t>
      </w:r>
      <w:r w:rsidR="00571005" w:rsidRPr="004A4087">
        <w:rPr>
          <w:rFonts w:ascii="Times New Roman" w:eastAsia="Times New Roman" w:hAnsi="Times New Roman" w:cs="Times New Roman"/>
          <w:sz w:val="24"/>
          <w:szCs w:val="24"/>
        </w:rPr>
        <w:t xml:space="preserve"> 2 стр</w:t>
      </w:r>
      <w:r w:rsidRPr="004A4087">
        <w:rPr>
          <w:rFonts w:ascii="Times New Roman" w:eastAsia="Times New Roman" w:hAnsi="Times New Roman" w:cs="Times New Roman"/>
          <w:sz w:val="24"/>
          <w:szCs w:val="24"/>
        </w:rPr>
        <w:t>. в 1 прим.</w:t>
      </w:r>
    </w:p>
    <w:p w14:paraId="1400D2AD" w14:textId="2AF102E1" w:rsidR="004C5282" w:rsidRPr="004A4087" w:rsidRDefault="00482562">
      <w:pPr>
        <w:rPr>
          <w:rFonts w:ascii="Times New Roman" w:eastAsia="Times New Roman" w:hAnsi="Times New Roman" w:cs="Times New Roman"/>
          <w:sz w:val="24"/>
          <w:szCs w:val="24"/>
        </w:rPr>
      </w:pPr>
      <w:r w:rsidRPr="004A4087">
        <w:rPr>
          <w:rFonts w:ascii="Times New Roman" w:eastAsia="Times New Roman" w:hAnsi="Times New Roman" w:cs="Times New Roman"/>
          <w:sz w:val="24"/>
          <w:szCs w:val="24"/>
        </w:rPr>
        <w:t xml:space="preserve">                                    3. Додаток 3 до тендерної документації на</w:t>
      </w:r>
      <w:r w:rsidR="00E60456" w:rsidRPr="004A4087">
        <w:rPr>
          <w:rFonts w:ascii="Times New Roman" w:eastAsia="Times New Roman" w:hAnsi="Times New Roman" w:cs="Times New Roman"/>
          <w:sz w:val="24"/>
          <w:szCs w:val="24"/>
        </w:rPr>
        <w:t xml:space="preserve"> 15 стр</w:t>
      </w:r>
      <w:r w:rsidRPr="004A4087">
        <w:rPr>
          <w:rFonts w:ascii="Times New Roman" w:eastAsia="Times New Roman" w:hAnsi="Times New Roman" w:cs="Times New Roman"/>
          <w:sz w:val="24"/>
          <w:szCs w:val="24"/>
        </w:rPr>
        <w:t>. в 1 прим</w:t>
      </w:r>
    </w:p>
    <w:p w14:paraId="7B082E34" w14:textId="5DFDF1C1" w:rsidR="00CC1880" w:rsidRPr="006A62C8" w:rsidRDefault="00CC1880">
      <w:pPr>
        <w:rPr>
          <w:rFonts w:ascii="Times New Roman" w:eastAsia="Times New Roman" w:hAnsi="Times New Roman" w:cs="Times New Roman"/>
        </w:rPr>
      </w:pPr>
      <w:r w:rsidRPr="004A4087">
        <w:rPr>
          <w:rFonts w:ascii="Times New Roman" w:eastAsia="Times New Roman" w:hAnsi="Times New Roman" w:cs="Times New Roman"/>
          <w:sz w:val="24"/>
          <w:szCs w:val="24"/>
        </w:rPr>
        <w:tab/>
      </w:r>
      <w:r w:rsidRPr="004A4087">
        <w:rPr>
          <w:rFonts w:ascii="Times New Roman" w:eastAsia="Times New Roman" w:hAnsi="Times New Roman" w:cs="Times New Roman"/>
          <w:sz w:val="24"/>
          <w:szCs w:val="24"/>
        </w:rPr>
        <w:tab/>
      </w:r>
      <w:r w:rsidRPr="004A4087">
        <w:rPr>
          <w:rFonts w:ascii="Times New Roman" w:eastAsia="Times New Roman" w:hAnsi="Times New Roman" w:cs="Times New Roman"/>
          <w:sz w:val="24"/>
          <w:szCs w:val="24"/>
        </w:rPr>
        <w:tab/>
        <w:t>4. Додаток 4 до тендерної документації на 11 стр.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4CC8" w14:textId="77777777" w:rsidR="006B204E" w:rsidRDefault="006B204E">
      <w:pPr>
        <w:spacing w:after="0" w:line="240" w:lineRule="auto"/>
      </w:pPr>
      <w:r>
        <w:separator/>
      </w:r>
    </w:p>
  </w:endnote>
  <w:endnote w:type="continuationSeparator" w:id="0">
    <w:p w14:paraId="16F559C1" w14:textId="77777777" w:rsidR="006B204E" w:rsidRDefault="006B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800002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F21AE" w14:textId="77777777" w:rsidR="006B204E" w:rsidRDefault="006B204E">
      <w:pPr>
        <w:spacing w:after="0" w:line="240" w:lineRule="auto"/>
      </w:pPr>
      <w:r>
        <w:separator/>
      </w:r>
    </w:p>
  </w:footnote>
  <w:footnote w:type="continuationSeparator" w:id="0">
    <w:p w14:paraId="666D364D" w14:textId="77777777" w:rsidR="006B204E" w:rsidRDefault="006B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35293"/>
    <w:rsid w:val="000C4BE4"/>
    <w:rsid w:val="000C73A2"/>
    <w:rsid w:val="0011422D"/>
    <w:rsid w:val="00140651"/>
    <w:rsid w:val="001F6E40"/>
    <w:rsid w:val="002024F3"/>
    <w:rsid w:val="002A4D05"/>
    <w:rsid w:val="002C3110"/>
    <w:rsid w:val="002D20B7"/>
    <w:rsid w:val="00302070"/>
    <w:rsid w:val="00351A64"/>
    <w:rsid w:val="0036000B"/>
    <w:rsid w:val="00397B61"/>
    <w:rsid w:val="003E0813"/>
    <w:rsid w:val="004174AC"/>
    <w:rsid w:val="00482562"/>
    <w:rsid w:val="00484EC2"/>
    <w:rsid w:val="004A4087"/>
    <w:rsid w:val="004C1653"/>
    <w:rsid w:val="004C5282"/>
    <w:rsid w:val="005223BF"/>
    <w:rsid w:val="00540DC2"/>
    <w:rsid w:val="005639B8"/>
    <w:rsid w:val="00571005"/>
    <w:rsid w:val="00571756"/>
    <w:rsid w:val="00574348"/>
    <w:rsid w:val="0059111D"/>
    <w:rsid w:val="005B4D5B"/>
    <w:rsid w:val="005D41A7"/>
    <w:rsid w:val="005E629E"/>
    <w:rsid w:val="00624EEC"/>
    <w:rsid w:val="00627C00"/>
    <w:rsid w:val="00636554"/>
    <w:rsid w:val="006A62C8"/>
    <w:rsid w:val="006B204E"/>
    <w:rsid w:val="006F58BF"/>
    <w:rsid w:val="00717F7A"/>
    <w:rsid w:val="00750F43"/>
    <w:rsid w:val="0079784B"/>
    <w:rsid w:val="007C5D9E"/>
    <w:rsid w:val="007E52A3"/>
    <w:rsid w:val="00806DD0"/>
    <w:rsid w:val="00827FAC"/>
    <w:rsid w:val="008669C3"/>
    <w:rsid w:val="008C0699"/>
    <w:rsid w:val="008E70A7"/>
    <w:rsid w:val="00997588"/>
    <w:rsid w:val="009A6EDD"/>
    <w:rsid w:val="00A01DB6"/>
    <w:rsid w:val="00A62C50"/>
    <w:rsid w:val="00A64833"/>
    <w:rsid w:val="00A82155"/>
    <w:rsid w:val="00AF1FDC"/>
    <w:rsid w:val="00B016EF"/>
    <w:rsid w:val="00B07D98"/>
    <w:rsid w:val="00B32B88"/>
    <w:rsid w:val="00BB302F"/>
    <w:rsid w:val="00BF7506"/>
    <w:rsid w:val="00C31EF2"/>
    <w:rsid w:val="00C43928"/>
    <w:rsid w:val="00C65506"/>
    <w:rsid w:val="00C75F66"/>
    <w:rsid w:val="00C92156"/>
    <w:rsid w:val="00CC1880"/>
    <w:rsid w:val="00CD4102"/>
    <w:rsid w:val="00D042A6"/>
    <w:rsid w:val="00D12EE4"/>
    <w:rsid w:val="00D2282A"/>
    <w:rsid w:val="00D6108D"/>
    <w:rsid w:val="00D90E1F"/>
    <w:rsid w:val="00DA2DDF"/>
    <w:rsid w:val="00DD448C"/>
    <w:rsid w:val="00E0363E"/>
    <w:rsid w:val="00E23453"/>
    <w:rsid w:val="00E30F03"/>
    <w:rsid w:val="00E46AD2"/>
    <w:rsid w:val="00E55638"/>
    <w:rsid w:val="00E60456"/>
    <w:rsid w:val="00E65CAD"/>
    <w:rsid w:val="00EC6E3C"/>
    <w:rsid w:val="00F10740"/>
    <w:rsid w:val="00F20CE6"/>
    <w:rsid w:val="00F27D61"/>
    <w:rsid w:val="00F32E85"/>
    <w:rsid w:val="00F53527"/>
    <w:rsid w:val="00FC1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4727">
      <w:bodyDiv w:val="1"/>
      <w:marLeft w:val="0"/>
      <w:marRight w:val="0"/>
      <w:marTop w:val="0"/>
      <w:marBottom w:val="0"/>
      <w:divBdr>
        <w:top w:val="none" w:sz="0" w:space="0" w:color="auto"/>
        <w:left w:val="none" w:sz="0" w:space="0" w:color="auto"/>
        <w:bottom w:val="none" w:sz="0" w:space="0" w:color="auto"/>
        <w:right w:val="none" w:sz="0" w:space="0" w:color="auto"/>
      </w:divBdr>
    </w:div>
    <w:div w:id="1535389935">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2005696414">
      <w:bodyDiv w:val="1"/>
      <w:marLeft w:val="0"/>
      <w:marRight w:val="0"/>
      <w:marTop w:val="0"/>
      <w:marBottom w:val="0"/>
      <w:divBdr>
        <w:top w:val="none" w:sz="0" w:space="0" w:color="auto"/>
        <w:left w:val="none" w:sz="0" w:space="0" w:color="auto"/>
        <w:bottom w:val="none" w:sz="0" w:space="0" w:color="auto"/>
        <w:right w:val="none" w:sz="0" w:space="0" w:color="auto"/>
      </w:divBdr>
    </w:div>
    <w:div w:id="208780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99D7-1A6B-440F-9A58-B07513AE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38247</Words>
  <Characters>21801</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2022-12-01T06:17:00Z</dcterms:modified>
</cp:coreProperties>
</file>