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1CA7C" w14:textId="08A4E3C1" w:rsidR="000C0145" w:rsidRPr="00AC3A96" w:rsidRDefault="000C0145" w:rsidP="00AC3A96">
      <w:pPr>
        <w:spacing w:after="0" w:line="240" w:lineRule="auto"/>
        <w:ind w:left="4395" w:firstLine="708"/>
        <w:jc w:val="both"/>
        <w:rPr>
          <w:rFonts w:ascii="Times New Roman" w:hAnsi="Times New Roman"/>
          <w:b/>
          <w:sz w:val="24"/>
          <w:szCs w:val="24"/>
          <w:lang w:eastAsia="ru-RU"/>
        </w:rPr>
      </w:pPr>
      <w:r w:rsidRPr="00AC3A96">
        <w:rPr>
          <w:rFonts w:ascii="Times New Roman" w:hAnsi="Times New Roman"/>
          <w:b/>
          <w:sz w:val="24"/>
          <w:szCs w:val="24"/>
        </w:rPr>
        <w:t>Додаток 4</w:t>
      </w:r>
    </w:p>
    <w:p w14:paraId="6E21B1F0" w14:textId="5EF6F70D" w:rsidR="000C0145" w:rsidRPr="00AC3A96" w:rsidRDefault="000C0145" w:rsidP="00AC3A96">
      <w:pPr>
        <w:pStyle w:val="a4"/>
        <w:ind w:left="5103"/>
        <w:jc w:val="both"/>
        <w:rPr>
          <w:rFonts w:ascii="Times New Roman" w:hAnsi="Times New Roman" w:cs="Times New Roman"/>
          <w:b/>
          <w:sz w:val="24"/>
          <w:szCs w:val="24"/>
        </w:rPr>
      </w:pPr>
      <w:r w:rsidRPr="00AC3A96">
        <w:rPr>
          <w:rFonts w:ascii="Times New Roman" w:hAnsi="Times New Roman" w:cs="Times New Roman"/>
          <w:b/>
          <w:sz w:val="24"/>
          <w:szCs w:val="24"/>
        </w:rPr>
        <w:t xml:space="preserve">до тендерної документації на закупівлю за предметом </w:t>
      </w:r>
      <w:r w:rsidR="004C01F5" w:rsidRPr="004C01F5">
        <w:rPr>
          <w:rFonts w:ascii="Times New Roman" w:hAnsi="Times New Roman" w:cs="Times New Roman"/>
          <w:b/>
          <w:sz w:val="24"/>
          <w:szCs w:val="24"/>
        </w:rPr>
        <w:t xml:space="preserve">«ДК 021:2015: 45110000-1 - Руйнування та знесення будівель і земляні роботи  (Номенклатурна назва послуги - 45112714-3 Благоустрій кладовищ) (Послуги благоустрою території населених пунктів (Послуги благоустрою території населених пунктів (Благоустрій території кладовища з облаштуванням Алеї Слави для поховання загиблих воїнів </w:t>
      </w:r>
      <w:r w:rsidR="00BB642C" w:rsidRPr="00BB642C">
        <w:rPr>
          <w:rFonts w:ascii="Times New Roman" w:hAnsi="Times New Roman" w:cs="Times New Roman"/>
          <w:b/>
          <w:sz w:val="24"/>
          <w:szCs w:val="24"/>
        </w:rPr>
        <w:t>в селищі Радісне</w:t>
      </w:r>
      <w:r w:rsidR="00BB642C">
        <w:rPr>
          <w:rFonts w:ascii="Times New Roman" w:hAnsi="Times New Roman" w:cs="Times New Roman"/>
          <w:b/>
          <w:sz w:val="24"/>
          <w:szCs w:val="24"/>
        </w:rPr>
        <w:t xml:space="preserve"> </w:t>
      </w:r>
      <w:r w:rsidR="004C01F5" w:rsidRPr="004C01F5">
        <w:rPr>
          <w:rFonts w:ascii="Times New Roman" w:hAnsi="Times New Roman" w:cs="Times New Roman"/>
          <w:b/>
          <w:sz w:val="24"/>
          <w:szCs w:val="24"/>
        </w:rPr>
        <w:t>Одеського району Одеської області))»</w:t>
      </w:r>
    </w:p>
    <w:p w14:paraId="35AD1B28" w14:textId="77777777" w:rsidR="00C15AFD" w:rsidRPr="00C15AFD" w:rsidRDefault="00C15AFD" w:rsidP="00AC3A96">
      <w:pPr>
        <w:spacing w:after="0" w:line="240" w:lineRule="auto"/>
        <w:ind w:left="4962"/>
        <w:jc w:val="both"/>
        <w:rPr>
          <w:rFonts w:ascii="Times New Roman" w:hAnsi="Times New Roman"/>
          <w:bCs/>
          <w:color w:val="FF0000"/>
          <w:sz w:val="24"/>
          <w:szCs w:val="24"/>
        </w:rPr>
      </w:pPr>
    </w:p>
    <w:p w14:paraId="3A7E8133" w14:textId="6797F99F" w:rsidR="00A33016" w:rsidRPr="00AC3A96" w:rsidRDefault="00A33016" w:rsidP="00AC3A96">
      <w:pPr>
        <w:spacing w:after="0" w:line="240" w:lineRule="auto"/>
        <w:jc w:val="center"/>
        <w:rPr>
          <w:rFonts w:ascii="Times New Roman" w:hAnsi="Times New Roman"/>
          <w:b/>
          <w:bCs/>
          <w:i/>
          <w:sz w:val="24"/>
          <w:szCs w:val="24"/>
          <w:lang w:eastAsia="zh-CN"/>
        </w:rPr>
      </w:pPr>
      <w:r w:rsidRPr="00AC3A96">
        <w:rPr>
          <w:rFonts w:ascii="Times New Roman" w:hAnsi="Times New Roman"/>
          <w:b/>
          <w:bCs/>
          <w:i/>
          <w:sz w:val="24"/>
          <w:szCs w:val="24"/>
          <w:lang w:eastAsia="zh-CN"/>
        </w:rPr>
        <w:t>Тендерна форма «Пропозиція» подається у вигляді, наведеному нижче.</w:t>
      </w:r>
      <w:r w:rsidR="00F158C3" w:rsidRPr="00AC3A96">
        <w:rPr>
          <w:rFonts w:ascii="Times New Roman" w:hAnsi="Times New Roman"/>
          <w:b/>
          <w:bCs/>
          <w:i/>
          <w:sz w:val="24"/>
          <w:szCs w:val="24"/>
          <w:lang w:val="ru-RU" w:eastAsia="zh-CN"/>
        </w:rPr>
        <w:t xml:space="preserve"> </w:t>
      </w:r>
      <w:r w:rsidRPr="00AC3A96">
        <w:rPr>
          <w:rFonts w:ascii="Times New Roman" w:hAnsi="Times New Roman"/>
          <w:b/>
          <w:bCs/>
          <w:i/>
          <w:sz w:val="24"/>
          <w:szCs w:val="24"/>
          <w:lang w:eastAsia="zh-CN"/>
        </w:rPr>
        <w:t>Учасник не повинен відступати від даної форми.</w:t>
      </w:r>
      <w:r w:rsidR="00F158C3" w:rsidRPr="00AC3A96">
        <w:rPr>
          <w:rFonts w:ascii="Times New Roman" w:hAnsi="Times New Roman"/>
          <w:b/>
          <w:bCs/>
          <w:i/>
          <w:sz w:val="24"/>
          <w:szCs w:val="24"/>
          <w:lang w:val="ru-RU" w:eastAsia="zh-CN"/>
        </w:rPr>
        <w:t xml:space="preserve"> </w:t>
      </w:r>
      <w:r w:rsidRPr="00AC3A96">
        <w:rPr>
          <w:rFonts w:ascii="Times New Roman" w:hAnsi="Times New Roman"/>
          <w:b/>
          <w:bCs/>
          <w:i/>
          <w:sz w:val="24"/>
          <w:szCs w:val="24"/>
          <w:lang w:eastAsia="zh-CN"/>
        </w:rPr>
        <w:t>Учасник – юридичною особою форма подається на фірмовому бланку.</w:t>
      </w:r>
    </w:p>
    <w:p w14:paraId="222F4B8F" w14:textId="77777777" w:rsidR="00A33016" w:rsidRPr="00A33016" w:rsidRDefault="00A33016" w:rsidP="00AC3A96">
      <w:pPr>
        <w:spacing w:after="0" w:line="240" w:lineRule="auto"/>
        <w:ind w:right="13"/>
        <w:jc w:val="both"/>
        <w:rPr>
          <w:rFonts w:ascii="Times New Roman" w:hAnsi="Times New Roman"/>
          <w:sz w:val="24"/>
          <w:szCs w:val="24"/>
          <w:lang w:val="ru-RU" w:eastAsia="zh-CN"/>
        </w:rPr>
      </w:pPr>
    </w:p>
    <w:p w14:paraId="0B72721D" w14:textId="709E6C73" w:rsidR="00A33016" w:rsidRDefault="00A33016" w:rsidP="00AC3A96">
      <w:pPr>
        <w:spacing w:after="0" w:line="240" w:lineRule="auto"/>
        <w:ind w:right="13"/>
        <w:jc w:val="both"/>
        <w:rPr>
          <w:rFonts w:ascii="Times New Roman" w:hAnsi="Times New Roman"/>
          <w:sz w:val="24"/>
          <w:szCs w:val="24"/>
          <w:lang w:eastAsia="zh-CN"/>
        </w:rPr>
      </w:pPr>
      <w:proofErr w:type="spellStart"/>
      <w:r w:rsidRPr="00A33016">
        <w:rPr>
          <w:rFonts w:ascii="Times New Roman" w:hAnsi="Times New Roman"/>
          <w:sz w:val="24"/>
          <w:szCs w:val="24"/>
          <w:lang w:eastAsia="zh-CN"/>
        </w:rPr>
        <w:t>вих</w:t>
      </w:r>
      <w:proofErr w:type="spellEnd"/>
      <w:r w:rsidRPr="00A33016">
        <w:rPr>
          <w:rFonts w:ascii="Times New Roman" w:hAnsi="Times New Roman"/>
          <w:sz w:val="24"/>
          <w:szCs w:val="24"/>
          <w:lang w:eastAsia="zh-CN"/>
        </w:rPr>
        <w:t>. № _________ від ________</w:t>
      </w:r>
    </w:p>
    <w:p w14:paraId="08B362A1" w14:textId="64DB6EDC" w:rsidR="00F158C3" w:rsidRDefault="00F158C3" w:rsidP="00AC3A96">
      <w:pPr>
        <w:spacing w:after="0" w:line="240" w:lineRule="auto"/>
        <w:ind w:right="13"/>
        <w:jc w:val="both"/>
        <w:rPr>
          <w:rFonts w:ascii="Times New Roman" w:hAnsi="Times New Roman"/>
          <w:sz w:val="24"/>
          <w:szCs w:val="24"/>
          <w:lang w:eastAsia="zh-CN"/>
        </w:rPr>
      </w:pPr>
    </w:p>
    <w:p w14:paraId="3E06B378" w14:textId="77777777" w:rsidR="00F158C3" w:rsidRDefault="00F158C3" w:rsidP="00AC3A96">
      <w:pPr>
        <w:spacing w:after="0" w:line="240" w:lineRule="auto"/>
        <w:ind w:hanging="720"/>
        <w:jc w:val="center"/>
        <w:rPr>
          <w:rFonts w:ascii="Times New Roman" w:hAnsi="Times New Roman"/>
          <w:b/>
          <w:bCs/>
          <w:sz w:val="24"/>
          <w:szCs w:val="24"/>
          <w:lang w:val="ru-RU"/>
        </w:rPr>
      </w:pPr>
    </w:p>
    <w:p w14:paraId="7F0F59A6" w14:textId="6C88252A" w:rsidR="00F556CD" w:rsidRPr="00C9067B" w:rsidRDefault="00A33016" w:rsidP="00AC3A96">
      <w:pPr>
        <w:spacing w:after="0" w:line="240" w:lineRule="auto"/>
        <w:ind w:hanging="720"/>
        <w:jc w:val="center"/>
        <w:rPr>
          <w:rFonts w:ascii="Times New Roman" w:hAnsi="Times New Roman"/>
          <w:b/>
          <w:bCs/>
          <w:sz w:val="24"/>
          <w:szCs w:val="24"/>
          <w:lang w:val="ru-RU"/>
        </w:rPr>
      </w:pPr>
      <w:r w:rsidRPr="00C9067B">
        <w:rPr>
          <w:rFonts w:ascii="Times New Roman" w:hAnsi="Times New Roman"/>
          <w:b/>
          <w:bCs/>
          <w:sz w:val="24"/>
          <w:szCs w:val="24"/>
          <w:lang w:val="ru-RU"/>
        </w:rPr>
        <w:t>ТЕНДЕРНА ПРОПОЗИЦЯ УЧАСНИКА</w:t>
      </w:r>
    </w:p>
    <w:p w14:paraId="0AEF3596" w14:textId="77777777" w:rsidR="00A33016" w:rsidRPr="00C9067B" w:rsidRDefault="00A33016" w:rsidP="00AC3A96">
      <w:pPr>
        <w:spacing w:after="0" w:line="240" w:lineRule="auto"/>
        <w:ind w:hanging="720"/>
        <w:jc w:val="center"/>
        <w:rPr>
          <w:rFonts w:ascii="Times New Roman" w:hAnsi="Times New Roman"/>
          <w:b/>
          <w:bCs/>
          <w:sz w:val="24"/>
          <w:szCs w:val="24"/>
          <w:lang w:val="ru-RU"/>
        </w:rPr>
      </w:pPr>
    </w:p>
    <w:p w14:paraId="15E76DC6" w14:textId="721773C9" w:rsidR="00F556CD" w:rsidRPr="006114CE" w:rsidRDefault="00F556CD" w:rsidP="00AC3A96">
      <w:pPr>
        <w:spacing w:after="0" w:line="240" w:lineRule="auto"/>
        <w:ind w:firstLine="708"/>
        <w:jc w:val="both"/>
        <w:rPr>
          <w:rFonts w:ascii="Times New Roman" w:hAnsi="Times New Roman"/>
          <w:bCs/>
          <w:sz w:val="24"/>
          <w:szCs w:val="24"/>
        </w:rPr>
      </w:pPr>
      <w:r w:rsidRPr="00C9067B">
        <w:rPr>
          <w:rFonts w:ascii="Times New Roman" w:hAnsi="Times New Roman"/>
          <w:sz w:val="24"/>
          <w:szCs w:val="24"/>
        </w:rPr>
        <w:t xml:space="preserve">Ми, _______________________ (назва Учасника), надаємо свою тендерну пропозицію щодо участі у відкритих торгах на закупівлю </w:t>
      </w:r>
      <w:r w:rsidR="00DA288E">
        <w:rPr>
          <w:rFonts w:ascii="Times New Roman" w:hAnsi="Times New Roman"/>
          <w:sz w:val="24"/>
          <w:szCs w:val="24"/>
        </w:rPr>
        <w:t xml:space="preserve">послуг за предметом закупівлі </w:t>
      </w:r>
      <w:r w:rsidR="004C01F5" w:rsidRPr="004C01F5">
        <w:rPr>
          <w:rFonts w:ascii="Times New Roman" w:hAnsi="Times New Roman"/>
          <w:sz w:val="24"/>
          <w:szCs w:val="24"/>
        </w:rPr>
        <w:t xml:space="preserve">«ДК 021:2015: 45110000-1 - Руйнування та знесення будівель і земляні роботи  (Номенклатурна назва послуги - 45112714-3 Благоустрій кладовищ) (Послуги благоустрою території населених пунктів (Послуги благоустрою території населених пунктів (Благоустрій території кладовища з облаштуванням Алеї Слави для поховання загиблих воїнів </w:t>
      </w:r>
      <w:r w:rsidR="00BB642C" w:rsidRPr="00BB642C">
        <w:rPr>
          <w:rFonts w:ascii="Times New Roman" w:hAnsi="Times New Roman"/>
          <w:sz w:val="24"/>
          <w:szCs w:val="24"/>
        </w:rPr>
        <w:t>в селищі Радісне</w:t>
      </w:r>
      <w:r w:rsidR="00BB642C">
        <w:rPr>
          <w:rFonts w:ascii="Times New Roman" w:hAnsi="Times New Roman"/>
          <w:sz w:val="24"/>
          <w:szCs w:val="24"/>
        </w:rPr>
        <w:t xml:space="preserve"> </w:t>
      </w:r>
      <w:r w:rsidR="004C01F5" w:rsidRPr="004C01F5">
        <w:rPr>
          <w:rFonts w:ascii="Times New Roman" w:hAnsi="Times New Roman"/>
          <w:sz w:val="24"/>
          <w:szCs w:val="24"/>
        </w:rPr>
        <w:t xml:space="preserve">Одеського району Одеської області))» </w:t>
      </w:r>
      <w:r w:rsidR="008F11D0">
        <w:rPr>
          <w:rFonts w:ascii="Times New Roman" w:hAnsi="Times New Roman"/>
          <w:bCs/>
          <w:sz w:val="24"/>
          <w:szCs w:val="24"/>
        </w:rPr>
        <w:t xml:space="preserve"> </w:t>
      </w:r>
      <w:r w:rsidRPr="00C9067B">
        <w:rPr>
          <w:rFonts w:ascii="Times New Roman" w:hAnsi="Times New Roman"/>
          <w:sz w:val="24"/>
          <w:szCs w:val="24"/>
        </w:rPr>
        <w:t xml:space="preserve">згідно з технічними та іншими вимогами замовника </w:t>
      </w:r>
      <w:r w:rsidR="00B65AD8">
        <w:rPr>
          <w:rFonts w:ascii="Times New Roman" w:hAnsi="Times New Roman"/>
          <w:sz w:val="24"/>
          <w:szCs w:val="24"/>
        </w:rPr>
        <w:t>закупівлі</w:t>
      </w:r>
      <w:r w:rsidRPr="00C9067B">
        <w:rPr>
          <w:rFonts w:ascii="Times New Roman" w:hAnsi="Times New Roman"/>
          <w:sz w:val="24"/>
          <w:szCs w:val="24"/>
        </w:rPr>
        <w:t>.</w:t>
      </w:r>
      <w:r w:rsidR="00B65AD8">
        <w:rPr>
          <w:rFonts w:ascii="Times New Roman" w:hAnsi="Times New Roman"/>
          <w:sz w:val="24"/>
          <w:szCs w:val="24"/>
        </w:rPr>
        <w:t xml:space="preserve"> </w:t>
      </w:r>
    </w:p>
    <w:p w14:paraId="6A6AF3D5" w14:textId="7F1958F3" w:rsidR="00F556CD" w:rsidRPr="00C9067B" w:rsidRDefault="00F556CD" w:rsidP="00AC3A96">
      <w:pPr>
        <w:pStyle w:val="a5"/>
        <w:ind w:firstLine="720"/>
        <w:jc w:val="both"/>
        <w:rPr>
          <w:rFonts w:ascii="Times New Roman" w:hAnsi="Times New Roman" w:cs="Times New Roman"/>
          <w:sz w:val="24"/>
          <w:szCs w:val="24"/>
        </w:rPr>
      </w:pPr>
      <w:r w:rsidRPr="00C9067B">
        <w:rPr>
          <w:rFonts w:ascii="Times New Roman" w:hAnsi="Times New Roman" w:cs="Times New Roman"/>
          <w:sz w:val="24"/>
          <w:szCs w:val="24"/>
        </w:rPr>
        <w:t xml:space="preserve">Вивчивши тендерну документацію, технічні, якісні та кількісні характеристики предмета закупівлі, ми </w:t>
      </w:r>
      <w:r w:rsidR="00EB2345" w:rsidRPr="00EB2345">
        <w:rPr>
          <w:rFonts w:ascii="Times New Roman" w:hAnsi="Times New Roman" w:cs="Times New Roman"/>
          <w:sz w:val="24"/>
          <w:szCs w:val="24"/>
        </w:rPr>
        <w:t xml:space="preserve">приймаємо та погоджуємось з усіма умовами тендерної документації, </w:t>
      </w:r>
      <w:proofErr w:type="spellStart"/>
      <w:r w:rsidR="00B65AD8">
        <w:rPr>
          <w:rFonts w:ascii="Times New Roman" w:hAnsi="Times New Roman" w:cs="Times New Roman"/>
          <w:sz w:val="24"/>
          <w:szCs w:val="24"/>
        </w:rPr>
        <w:t>проєктом</w:t>
      </w:r>
      <w:proofErr w:type="spellEnd"/>
      <w:r w:rsidR="00B65AD8">
        <w:rPr>
          <w:rFonts w:ascii="Times New Roman" w:hAnsi="Times New Roman" w:cs="Times New Roman"/>
          <w:sz w:val="24"/>
          <w:szCs w:val="24"/>
        </w:rPr>
        <w:t xml:space="preserve"> </w:t>
      </w:r>
      <w:r w:rsidR="00EB2345" w:rsidRPr="00EB2345">
        <w:rPr>
          <w:rFonts w:ascii="Times New Roman" w:hAnsi="Times New Roman" w:cs="Times New Roman"/>
          <w:sz w:val="24"/>
          <w:szCs w:val="24"/>
        </w:rPr>
        <w:t>договор</w:t>
      </w:r>
      <w:r w:rsidR="00B65AD8">
        <w:rPr>
          <w:rFonts w:ascii="Times New Roman" w:hAnsi="Times New Roman" w:cs="Times New Roman"/>
          <w:sz w:val="24"/>
          <w:szCs w:val="24"/>
        </w:rPr>
        <w:t>у</w:t>
      </w:r>
      <w:r w:rsidR="00EB2345" w:rsidRPr="00EB2345">
        <w:rPr>
          <w:rFonts w:ascii="Times New Roman" w:hAnsi="Times New Roman" w:cs="Times New Roman"/>
          <w:sz w:val="24"/>
          <w:szCs w:val="24"/>
        </w:rPr>
        <w:t xml:space="preserve"> та технічним завданням </w:t>
      </w:r>
      <w:r w:rsidRPr="00C9067B">
        <w:rPr>
          <w:rFonts w:ascii="Times New Roman" w:hAnsi="Times New Roman" w:cs="Times New Roman"/>
          <w:sz w:val="24"/>
          <w:szCs w:val="24"/>
        </w:rPr>
        <w:t>та погоджуємося виконати вимоги Замовника за наступними цінами:</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361"/>
        <w:gridCol w:w="1417"/>
        <w:gridCol w:w="1559"/>
        <w:gridCol w:w="964"/>
        <w:gridCol w:w="1701"/>
      </w:tblGrid>
      <w:tr w:rsidR="00F556CD" w:rsidRPr="00AC3A96" w14:paraId="261E8730" w14:textId="77777777" w:rsidTr="00AC3A96">
        <w:trPr>
          <w:trHeight w:val="780"/>
        </w:trPr>
        <w:tc>
          <w:tcPr>
            <w:tcW w:w="5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4192758" w14:textId="77777777" w:rsidR="00F556CD" w:rsidRPr="00AC3A96" w:rsidRDefault="00F556CD" w:rsidP="00AC3A96">
            <w:pPr>
              <w:spacing w:after="0" w:line="240" w:lineRule="auto"/>
              <w:jc w:val="center"/>
              <w:rPr>
                <w:rFonts w:ascii="Times New Roman" w:hAnsi="Times New Roman"/>
                <w:b/>
                <w:bCs/>
                <w:sz w:val="24"/>
                <w:szCs w:val="24"/>
              </w:rPr>
            </w:pPr>
            <w:r w:rsidRPr="00AC3A96">
              <w:rPr>
                <w:rFonts w:ascii="Times New Roman" w:hAnsi="Times New Roman"/>
                <w:b/>
                <w:bCs/>
                <w:sz w:val="24"/>
                <w:szCs w:val="24"/>
              </w:rPr>
              <w:t>№ п/п</w:t>
            </w:r>
          </w:p>
        </w:tc>
        <w:tc>
          <w:tcPr>
            <w:tcW w:w="4361"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hideMark/>
          </w:tcPr>
          <w:p w14:paraId="74072332" w14:textId="754EBE54" w:rsidR="00F556CD" w:rsidRPr="00AC3A96" w:rsidRDefault="00F556CD" w:rsidP="00AC3A96">
            <w:pPr>
              <w:spacing w:after="0" w:line="240" w:lineRule="auto"/>
              <w:jc w:val="center"/>
              <w:rPr>
                <w:rFonts w:ascii="Times New Roman" w:hAnsi="Times New Roman"/>
                <w:b/>
                <w:bCs/>
                <w:sz w:val="24"/>
                <w:szCs w:val="24"/>
              </w:rPr>
            </w:pPr>
            <w:r w:rsidRPr="00AC3A96">
              <w:rPr>
                <w:rFonts w:ascii="Times New Roman" w:hAnsi="Times New Roman"/>
                <w:b/>
                <w:bCs/>
                <w:sz w:val="24"/>
                <w:szCs w:val="24"/>
              </w:rPr>
              <w:t xml:space="preserve">Найменування </w:t>
            </w:r>
            <w:r w:rsidR="00292691" w:rsidRPr="00AC3A96">
              <w:rPr>
                <w:rFonts w:ascii="Times New Roman" w:hAnsi="Times New Roman"/>
                <w:b/>
                <w:bCs/>
                <w:sz w:val="24"/>
                <w:szCs w:val="24"/>
              </w:rPr>
              <w:t>послуг</w:t>
            </w:r>
          </w:p>
        </w:tc>
        <w:tc>
          <w:tcPr>
            <w:tcW w:w="1417" w:type="dxa"/>
            <w:tcBorders>
              <w:top w:val="single" w:sz="4" w:space="0" w:color="000000"/>
              <w:left w:val="single" w:sz="4" w:space="0" w:color="auto"/>
              <w:bottom w:val="single" w:sz="4" w:space="0" w:color="000000"/>
              <w:right w:val="single" w:sz="4" w:space="0" w:color="000000"/>
            </w:tcBorders>
            <w:shd w:val="clear" w:color="auto" w:fill="BFBFBF" w:themeFill="background1" w:themeFillShade="BF"/>
            <w:hideMark/>
          </w:tcPr>
          <w:p w14:paraId="50DE3943" w14:textId="5EB24135" w:rsidR="00F556CD" w:rsidRPr="00AC3A96" w:rsidRDefault="00F556CD" w:rsidP="00AC3A96">
            <w:pPr>
              <w:spacing w:after="0" w:line="240" w:lineRule="auto"/>
              <w:jc w:val="center"/>
              <w:rPr>
                <w:rFonts w:ascii="Times New Roman" w:hAnsi="Times New Roman"/>
                <w:b/>
                <w:bCs/>
                <w:sz w:val="24"/>
                <w:szCs w:val="24"/>
              </w:rPr>
            </w:pPr>
            <w:r w:rsidRPr="00AC3A96">
              <w:rPr>
                <w:rFonts w:ascii="Times New Roman" w:hAnsi="Times New Roman"/>
                <w:b/>
                <w:bCs/>
                <w:sz w:val="24"/>
                <w:szCs w:val="24"/>
              </w:rPr>
              <w:t xml:space="preserve">Кількість </w:t>
            </w:r>
            <w:r w:rsidR="00DA288E" w:rsidRPr="00AC3A96">
              <w:rPr>
                <w:rFonts w:ascii="Times New Roman" w:hAnsi="Times New Roman"/>
                <w:b/>
                <w:bCs/>
                <w:sz w:val="24"/>
                <w:szCs w:val="24"/>
              </w:rPr>
              <w:t>послуг</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847A22B" w14:textId="77777777" w:rsidR="00F556CD" w:rsidRPr="00AC3A96" w:rsidRDefault="00F556CD" w:rsidP="00AC3A96">
            <w:pPr>
              <w:spacing w:after="0" w:line="240" w:lineRule="auto"/>
              <w:jc w:val="center"/>
              <w:rPr>
                <w:rFonts w:ascii="Times New Roman" w:hAnsi="Times New Roman"/>
                <w:b/>
                <w:bCs/>
                <w:sz w:val="24"/>
                <w:szCs w:val="24"/>
              </w:rPr>
            </w:pPr>
            <w:r w:rsidRPr="00AC3A96">
              <w:rPr>
                <w:rFonts w:ascii="Times New Roman" w:hAnsi="Times New Roman"/>
                <w:b/>
                <w:bCs/>
                <w:sz w:val="24"/>
                <w:szCs w:val="24"/>
              </w:rPr>
              <w:t xml:space="preserve">Загальна вартість </w:t>
            </w:r>
          </w:p>
          <w:p w14:paraId="6F253BDC" w14:textId="77777777" w:rsidR="00F556CD" w:rsidRPr="00AC3A96" w:rsidRDefault="00F556CD" w:rsidP="00AC3A96">
            <w:pPr>
              <w:spacing w:after="0" w:line="240" w:lineRule="auto"/>
              <w:jc w:val="center"/>
              <w:rPr>
                <w:rFonts w:ascii="Times New Roman" w:hAnsi="Times New Roman"/>
                <w:b/>
                <w:bCs/>
                <w:sz w:val="24"/>
                <w:szCs w:val="24"/>
              </w:rPr>
            </w:pPr>
            <w:r w:rsidRPr="00AC3A96">
              <w:rPr>
                <w:rFonts w:ascii="Times New Roman" w:hAnsi="Times New Roman"/>
                <w:b/>
                <w:bCs/>
                <w:sz w:val="24"/>
                <w:szCs w:val="24"/>
              </w:rPr>
              <w:t>(без ПДВ), грн.</w:t>
            </w:r>
          </w:p>
        </w:tc>
        <w:tc>
          <w:tcPr>
            <w:tcW w:w="9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2766B06" w14:textId="77777777" w:rsidR="00F556CD" w:rsidRPr="00AC3A96" w:rsidRDefault="00461C0F" w:rsidP="00AC3A96">
            <w:pPr>
              <w:spacing w:after="0" w:line="240" w:lineRule="auto"/>
              <w:jc w:val="center"/>
              <w:rPr>
                <w:rFonts w:ascii="Times New Roman" w:hAnsi="Times New Roman"/>
                <w:b/>
                <w:bCs/>
                <w:sz w:val="24"/>
                <w:szCs w:val="24"/>
              </w:rPr>
            </w:pPr>
            <w:r w:rsidRPr="00AC3A96">
              <w:rPr>
                <w:rFonts w:ascii="Times New Roman" w:hAnsi="Times New Roman"/>
                <w:b/>
                <w:bCs/>
                <w:sz w:val="24"/>
                <w:szCs w:val="24"/>
              </w:rPr>
              <w:t>ПДВ</w:t>
            </w:r>
            <w:r w:rsidR="00F556CD" w:rsidRPr="00AC3A96">
              <w:rPr>
                <w:rFonts w:ascii="Times New Roman" w:hAnsi="Times New Roman"/>
                <w:b/>
                <w:bCs/>
                <w:sz w:val="24"/>
                <w:szCs w:val="24"/>
              </w:rPr>
              <w:t>, грн.</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3F481A6" w14:textId="77777777" w:rsidR="00F556CD" w:rsidRPr="00AC3A96" w:rsidRDefault="00F556CD" w:rsidP="00AC3A96">
            <w:pPr>
              <w:spacing w:after="0" w:line="240" w:lineRule="auto"/>
              <w:jc w:val="center"/>
              <w:rPr>
                <w:rFonts w:ascii="Times New Roman" w:hAnsi="Times New Roman"/>
                <w:b/>
                <w:bCs/>
                <w:sz w:val="24"/>
                <w:szCs w:val="24"/>
              </w:rPr>
            </w:pPr>
            <w:r w:rsidRPr="00AC3A96">
              <w:rPr>
                <w:rFonts w:ascii="Times New Roman" w:hAnsi="Times New Roman"/>
                <w:b/>
                <w:bCs/>
                <w:sz w:val="24"/>
                <w:szCs w:val="24"/>
              </w:rPr>
              <w:t>Загальна вартість (грн. з ПДВ)</w:t>
            </w:r>
            <w:r w:rsidR="00461C0F" w:rsidRPr="00AC3A96">
              <w:rPr>
                <w:rFonts w:ascii="Times New Roman" w:hAnsi="Times New Roman"/>
                <w:b/>
                <w:bCs/>
                <w:sz w:val="24"/>
                <w:szCs w:val="24"/>
              </w:rPr>
              <w:t>, грн.</w:t>
            </w:r>
            <w:r w:rsidRPr="00AC3A96">
              <w:rPr>
                <w:rFonts w:ascii="Times New Roman" w:hAnsi="Times New Roman"/>
                <w:b/>
                <w:bCs/>
                <w:sz w:val="24"/>
                <w:szCs w:val="24"/>
              </w:rPr>
              <w:t>*</w:t>
            </w:r>
          </w:p>
        </w:tc>
      </w:tr>
      <w:tr w:rsidR="00F556CD" w:rsidRPr="00C9067B" w14:paraId="6C0A9CC5" w14:textId="77777777" w:rsidTr="00AC3A96">
        <w:tc>
          <w:tcPr>
            <w:tcW w:w="596" w:type="dxa"/>
            <w:tcBorders>
              <w:top w:val="single" w:sz="4" w:space="0" w:color="000000"/>
              <w:left w:val="single" w:sz="4" w:space="0" w:color="000000"/>
              <w:bottom w:val="single" w:sz="4" w:space="0" w:color="000000"/>
              <w:right w:val="single" w:sz="4" w:space="0" w:color="000000"/>
            </w:tcBorders>
            <w:hideMark/>
          </w:tcPr>
          <w:p w14:paraId="7C350AA9" w14:textId="77777777" w:rsidR="00F556CD" w:rsidRPr="00C9067B" w:rsidRDefault="00F556CD" w:rsidP="00AC3A96">
            <w:pPr>
              <w:spacing w:after="0" w:line="240" w:lineRule="auto"/>
              <w:jc w:val="both"/>
              <w:rPr>
                <w:rFonts w:ascii="Times New Roman" w:hAnsi="Times New Roman"/>
                <w:sz w:val="24"/>
                <w:szCs w:val="24"/>
              </w:rPr>
            </w:pPr>
            <w:r w:rsidRPr="00C9067B">
              <w:rPr>
                <w:rFonts w:ascii="Times New Roman" w:hAnsi="Times New Roman"/>
                <w:sz w:val="24"/>
                <w:szCs w:val="24"/>
              </w:rPr>
              <w:t>1</w:t>
            </w:r>
          </w:p>
        </w:tc>
        <w:tc>
          <w:tcPr>
            <w:tcW w:w="4361" w:type="dxa"/>
            <w:tcBorders>
              <w:top w:val="single" w:sz="4" w:space="0" w:color="000000"/>
              <w:left w:val="single" w:sz="4" w:space="0" w:color="000000"/>
              <w:bottom w:val="single" w:sz="4" w:space="0" w:color="000000"/>
              <w:right w:val="single" w:sz="4" w:space="0" w:color="auto"/>
            </w:tcBorders>
            <w:hideMark/>
          </w:tcPr>
          <w:p w14:paraId="19E6E783" w14:textId="2BF1EFDF" w:rsidR="00F556CD" w:rsidRPr="006114CE" w:rsidRDefault="004C01F5" w:rsidP="00AC3A96">
            <w:pPr>
              <w:tabs>
                <w:tab w:val="left" w:pos="9000"/>
              </w:tabs>
              <w:spacing w:after="0" w:line="240" w:lineRule="auto"/>
              <w:ind w:right="-5"/>
              <w:rPr>
                <w:rFonts w:ascii="Times New Roman" w:hAnsi="Times New Roman"/>
                <w:sz w:val="24"/>
                <w:szCs w:val="24"/>
              </w:rPr>
            </w:pPr>
            <w:r w:rsidRPr="004C01F5">
              <w:rPr>
                <w:rFonts w:ascii="Times New Roman" w:hAnsi="Times New Roman"/>
                <w:sz w:val="24"/>
                <w:szCs w:val="24"/>
              </w:rPr>
              <w:t xml:space="preserve">ДК 021:2015: 45110000-1 - Руйнування та знесення будівель і земляні роботи  (Номенклатурна назва послуги - 45112714-3 Благоустрій кладовищ) (Послуги благоустрою території населених пунктів (Послуги благоустрою території населених пунктів (Благоустрій території кладовища з облаштуванням Алеї Слави для поховання загиблих воїнів </w:t>
            </w:r>
            <w:r w:rsidR="00BB642C" w:rsidRPr="00BB642C">
              <w:rPr>
                <w:rFonts w:ascii="Times New Roman" w:hAnsi="Times New Roman"/>
                <w:sz w:val="24"/>
                <w:szCs w:val="24"/>
              </w:rPr>
              <w:t>в селищі Радісне</w:t>
            </w:r>
            <w:r w:rsidR="00BB642C">
              <w:rPr>
                <w:rFonts w:ascii="Times New Roman" w:hAnsi="Times New Roman"/>
                <w:sz w:val="24"/>
                <w:szCs w:val="24"/>
              </w:rPr>
              <w:t xml:space="preserve"> </w:t>
            </w:r>
            <w:r w:rsidRPr="004C01F5">
              <w:rPr>
                <w:rFonts w:ascii="Times New Roman" w:hAnsi="Times New Roman"/>
                <w:sz w:val="24"/>
                <w:szCs w:val="24"/>
              </w:rPr>
              <w:t xml:space="preserve"> Одеського району Одеської області))</w:t>
            </w:r>
          </w:p>
        </w:tc>
        <w:tc>
          <w:tcPr>
            <w:tcW w:w="1417" w:type="dxa"/>
            <w:tcBorders>
              <w:top w:val="single" w:sz="4" w:space="0" w:color="000000"/>
              <w:left w:val="single" w:sz="4" w:space="0" w:color="auto"/>
              <w:bottom w:val="single" w:sz="4" w:space="0" w:color="000000"/>
              <w:right w:val="single" w:sz="4" w:space="0" w:color="000000"/>
            </w:tcBorders>
            <w:hideMark/>
          </w:tcPr>
          <w:p w14:paraId="4A4C58A4" w14:textId="77777777" w:rsidR="00322600" w:rsidRPr="00C9067B" w:rsidRDefault="00322600" w:rsidP="00AC3A96">
            <w:pPr>
              <w:tabs>
                <w:tab w:val="left" w:pos="9000"/>
              </w:tabs>
              <w:spacing w:after="0" w:line="240" w:lineRule="auto"/>
              <w:ind w:right="-5"/>
              <w:jc w:val="center"/>
              <w:rPr>
                <w:rFonts w:ascii="Times New Roman" w:hAnsi="Times New Roman"/>
                <w:i/>
                <w:sz w:val="24"/>
                <w:szCs w:val="24"/>
                <w:bdr w:val="none" w:sz="0" w:space="0" w:color="auto" w:frame="1"/>
              </w:rPr>
            </w:pPr>
          </w:p>
          <w:p w14:paraId="6DF1736D" w14:textId="77777777" w:rsidR="00322600" w:rsidRPr="00C9067B" w:rsidRDefault="00322600" w:rsidP="00AC3A96">
            <w:pPr>
              <w:tabs>
                <w:tab w:val="left" w:pos="9000"/>
              </w:tabs>
              <w:spacing w:after="0" w:line="240" w:lineRule="auto"/>
              <w:ind w:right="-5"/>
              <w:jc w:val="center"/>
              <w:rPr>
                <w:rFonts w:ascii="Times New Roman" w:hAnsi="Times New Roman"/>
                <w:i/>
                <w:sz w:val="24"/>
                <w:szCs w:val="24"/>
                <w:bdr w:val="none" w:sz="0" w:space="0" w:color="auto" w:frame="1"/>
              </w:rPr>
            </w:pPr>
          </w:p>
          <w:p w14:paraId="62E6135B" w14:textId="77777777" w:rsidR="00F556CD" w:rsidRPr="00F158C3" w:rsidRDefault="00F556CD" w:rsidP="00AC3A96">
            <w:pPr>
              <w:tabs>
                <w:tab w:val="left" w:pos="9000"/>
              </w:tabs>
              <w:spacing w:after="0" w:line="240" w:lineRule="auto"/>
              <w:ind w:right="-5"/>
              <w:jc w:val="center"/>
              <w:rPr>
                <w:rFonts w:ascii="Times New Roman" w:hAnsi="Times New Roman"/>
                <w:iCs/>
                <w:sz w:val="24"/>
                <w:szCs w:val="24"/>
                <w:bdr w:val="none" w:sz="0" w:space="0" w:color="auto" w:frame="1"/>
              </w:rPr>
            </w:pPr>
            <w:r w:rsidRPr="00F158C3">
              <w:rPr>
                <w:rFonts w:ascii="Times New Roman" w:hAnsi="Times New Roman"/>
                <w:iCs/>
                <w:sz w:val="24"/>
                <w:szCs w:val="24"/>
                <w:bdr w:val="none" w:sz="0" w:space="0" w:color="auto" w:frame="1"/>
              </w:rPr>
              <w:t>1</w:t>
            </w:r>
          </w:p>
        </w:tc>
        <w:tc>
          <w:tcPr>
            <w:tcW w:w="1559" w:type="dxa"/>
            <w:tcBorders>
              <w:top w:val="single" w:sz="4" w:space="0" w:color="000000"/>
              <w:left w:val="single" w:sz="4" w:space="0" w:color="000000"/>
              <w:bottom w:val="single" w:sz="4" w:space="0" w:color="000000"/>
              <w:right w:val="single" w:sz="4" w:space="0" w:color="000000"/>
            </w:tcBorders>
          </w:tcPr>
          <w:p w14:paraId="2F818684" w14:textId="77777777" w:rsidR="00F556CD" w:rsidRPr="00C9067B" w:rsidRDefault="00F556CD" w:rsidP="00AC3A96">
            <w:pPr>
              <w:spacing w:after="0" w:line="240" w:lineRule="auto"/>
              <w:jc w:val="both"/>
              <w:rPr>
                <w:rFonts w:ascii="Times New Roman" w:hAnsi="Times New Roman"/>
                <w:sz w:val="24"/>
                <w:szCs w:val="24"/>
              </w:rPr>
            </w:pPr>
          </w:p>
        </w:tc>
        <w:tc>
          <w:tcPr>
            <w:tcW w:w="964" w:type="dxa"/>
            <w:tcBorders>
              <w:top w:val="single" w:sz="4" w:space="0" w:color="000000"/>
              <w:left w:val="single" w:sz="4" w:space="0" w:color="000000"/>
              <w:bottom w:val="single" w:sz="4" w:space="0" w:color="000000"/>
              <w:right w:val="single" w:sz="4" w:space="0" w:color="000000"/>
            </w:tcBorders>
          </w:tcPr>
          <w:p w14:paraId="1712447B" w14:textId="77777777" w:rsidR="00F556CD" w:rsidRPr="00C9067B" w:rsidRDefault="00F556CD" w:rsidP="00AC3A96">
            <w:pPr>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2D9E3F3" w14:textId="77777777" w:rsidR="00F556CD" w:rsidRPr="00C9067B" w:rsidRDefault="00F556CD" w:rsidP="00AC3A96">
            <w:pPr>
              <w:spacing w:after="0" w:line="240" w:lineRule="auto"/>
              <w:jc w:val="both"/>
              <w:rPr>
                <w:rFonts w:ascii="Times New Roman" w:hAnsi="Times New Roman"/>
                <w:sz w:val="24"/>
                <w:szCs w:val="24"/>
              </w:rPr>
            </w:pPr>
          </w:p>
        </w:tc>
      </w:tr>
    </w:tbl>
    <w:p w14:paraId="6E2D13F2" w14:textId="2FE55D24" w:rsidR="00F556CD" w:rsidRPr="00C9067B" w:rsidRDefault="00F556CD" w:rsidP="00AC3A96">
      <w:pPr>
        <w:pStyle w:val="a4"/>
        <w:rPr>
          <w:rFonts w:ascii="Times New Roman" w:hAnsi="Times New Roman" w:cs="Times New Roman"/>
          <w:sz w:val="24"/>
          <w:szCs w:val="24"/>
        </w:rPr>
      </w:pPr>
      <w:r w:rsidRPr="00C9067B">
        <w:rPr>
          <w:rFonts w:ascii="Times New Roman" w:hAnsi="Times New Roman" w:cs="Times New Roman"/>
          <w:sz w:val="24"/>
          <w:szCs w:val="24"/>
        </w:rPr>
        <w:t xml:space="preserve">Загальна вартість </w:t>
      </w:r>
      <w:r w:rsidR="00DA288E">
        <w:rPr>
          <w:rFonts w:ascii="Times New Roman" w:hAnsi="Times New Roman" w:cs="Times New Roman"/>
          <w:sz w:val="24"/>
          <w:szCs w:val="24"/>
        </w:rPr>
        <w:t xml:space="preserve">послуг </w:t>
      </w:r>
      <w:r w:rsidRPr="00C9067B">
        <w:rPr>
          <w:rFonts w:ascii="Times New Roman" w:hAnsi="Times New Roman" w:cs="Times New Roman"/>
          <w:sz w:val="24"/>
          <w:szCs w:val="24"/>
        </w:rPr>
        <w:t>_________________________________________________________________</w:t>
      </w:r>
    </w:p>
    <w:p w14:paraId="526317C9" w14:textId="0933BB52" w:rsidR="00F556CD" w:rsidRPr="00C9067B" w:rsidRDefault="00F556CD" w:rsidP="00AC3A96">
      <w:pPr>
        <w:pStyle w:val="a4"/>
        <w:rPr>
          <w:rFonts w:ascii="Times New Roman" w:hAnsi="Times New Roman" w:cs="Times New Roman"/>
          <w:sz w:val="24"/>
          <w:szCs w:val="24"/>
        </w:rPr>
      </w:pPr>
      <w:r w:rsidRPr="00C9067B">
        <w:rPr>
          <w:rFonts w:ascii="Times New Roman" w:hAnsi="Times New Roman" w:cs="Times New Roman"/>
          <w:sz w:val="24"/>
          <w:szCs w:val="24"/>
        </w:rPr>
        <w:t>______________________________________________________________</w:t>
      </w:r>
      <w:r w:rsidR="00461C0F">
        <w:rPr>
          <w:rFonts w:ascii="Times New Roman" w:hAnsi="Times New Roman" w:cs="Times New Roman"/>
          <w:sz w:val="24"/>
          <w:szCs w:val="24"/>
        </w:rPr>
        <w:t>________________________</w:t>
      </w:r>
      <w:r w:rsidR="00B65AD8">
        <w:rPr>
          <w:rFonts w:ascii="Times New Roman" w:hAnsi="Times New Roman" w:cs="Times New Roman"/>
          <w:sz w:val="24"/>
          <w:szCs w:val="24"/>
        </w:rPr>
        <w:t>_</w:t>
      </w:r>
    </w:p>
    <w:p w14:paraId="3E945103" w14:textId="7FD3E110" w:rsidR="00A33016" w:rsidRPr="00C9067B" w:rsidRDefault="00A33016" w:rsidP="00AC3A96">
      <w:pPr>
        <w:spacing w:after="0" w:line="240" w:lineRule="auto"/>
        <w:ind w:firstLine="708"/>
        <w:jc w:val="both"/>
        <w:rPr>
          <w:rFonts w:ascii="Times New Roman" w:eastAsiaTheme="minorHAnsi" w:hAnsi="Times New Roman"/>
          <w:sz w:val="24"/>
          <w:szCs w:val="24"/>
          <w:lang w:eastAsia="en-US"/>
        </w:rPr>
      </w:pPr>
      <w:r w:rsidRPr="00C9067B">
        <w:rPr>
          <w:rFonts w:ascii="Times New Roman" w:eastAsiaTheme="minorHAnsi" w:hAnsi="Times New Roman"/>
          <w:sz w:val="24"/>
          <w:szCs w:val="24"/>
          <w:lang w:eastAsia="en-US"/>
        </w:rPr>
        <w:t xml:space="preserve">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w:t>
      </w:r>
      <w:r w:rsidRPr="000846BF">
        <w:rPr>
          <w:rFonts w:ascii="Times New Roman" w:eastAsiaTheme="minorHAnsi" w:hAnsi="Times New Roman"/>
          <w:sz w:val="24"/>
          <w:szCs w:val="24"/>
          <w:lang w:eastAsia="en-US"/>
        </w:rPr>
        <w:t xml:space="preserve">тендерною </w:t>
      </w:r>
      <w:r w:rsidR="00D27ABC" w:rsidRPr="000846BF">
        <w:rPr>
          <w:rFonts w:ascii="Times New Roman" w:eastAsiaTheme="minorHAnsi" w:hAnsi="Times New Roman"/>
          <w:sz w:val="24"/>
          <w:szCs w:val="24"/>
          <w:lang w:eastAsia="en-US"/>
        </w:rPr>
        <w:t>документацією</w:t>
      </w:r>
      <w:r w:rsidR="00316748" w:rsidRPr="000846BF">
        <w:rPr>
          <w:rFonts w:ascii="Times New Roman" w:eastAsiaTheme="minorHAnsi" w:hAnsi="Times New Roman"/>
          <w:sz w:val="24"/>
          <w:szCs w:val="24"/>
          <w:lang w:eastAsia="en-US"/>
        </w:rPr>
        <w:t xml:space="preserve"> Замовника</w:t>
      </w:r>
      <w:r w:rsidR="00D27ABC" w:rsidRPr="000846BF">
        <w:rPr>
          <w:rFonts w:ascii="Times New Roman" w:eastAsiaTheme="minorHAnsi" w:hAnsi="Times New Roman"/>
          <w:sz w:val="24"/>
          <w:szCs w:val="24"/>
          <w:lang w:eastAsia="en-US"/>
        </w:rPr>
        <w:t xml:space="preserve">, включаючи  </w:t>
      </w:r>
      <w:r w:rsidR="00316748">
        <w:rPr>
          <w:rFonts w:ascii="Times New Roman" w:eastAsiaTheme="minorHAnsi" w:hAnsi="Times New Roman"/>
          <w:sz w:val="24"/>
          <w:szCs w:val="24"/>
          <w:lang w:eastAsia="en-US"/>
        </w:rPr>
        <w:t>«</w:t>
      </w:r>
      <w:proofErr w:type="spellStart"/>
      <w:r w:rsidRPr="00C9067B">
        <w:rPr>
          <w:rFonts w:ascii="Times New Roman" w:eastAsiaTheme="minorHAnsi" w:hAnsi="Times New Roman"/>
          <w:sz w:val="24"/>
          <w:szCs w:val="24"/>
          <w:lang w:eastAsia="en-US"/>
        </w:rPr>
        <w:t>Про</w:t>
      </w:r>
      <w:r w:rsidR="00B65AD8">
        <w:rPr>
          <w:rFonts w:ascii="Times New Roman" w:eastAsiaTheme="minorHAnsi" w:hAnsi="Times New Roman"/>
          <w:sz w:val="24"/>
          <w:szCs w:val="24"/>
          <w:lang w:eastAsia="en-US"/>
        </w:rPr>
        <w:t>є</w:t>
      </w:r>
      <w:r w:rsidRPr="00C9067B">
        <w:rPr>
          <w:rFonts w:ascii="Times New Roman" w:eastAsiaTheme="minorHAnsi" w:hAnsi="Times New Roman"/>
          <w:sz w:val="24"/>
          <w:szCs w:val="24"/>
          <w:lang w:eastAsia="en-US"/>
        </w:rPr>
        <w:t>кт</w:t>
      </w:r>
      <w:proofErr w:type="spellEnd"/>
      <w:r w:rsidRPr="00C9067B">
        <w:rPr>
          <w:rFonts w:ascii="Times New Roman" w:eastAsiaTheme="minorHAnsi" w:hAnsi="Times New Roman"/>
          <w:sz w:val="24"/>
          <w:szCs w:val="24"/>
          <w:lang w:eastAsia="en-US"/>
        </w:rPr>
        <w:t xml:space="preserve"> договору</w:t>
      </w:r>
      <w:r w:rsidR="00D27ABC">
        <w:rPr>
          <w:rFonts w:ascii="Times New Roman" w:eastAsiaTheme="minorHAnsi" w:hAnsi="Times New Roman"/>
          <w:sz w:val="24"/>
          <w:szCs w:val="24"/>
          <w:lang w:eastAsia="en-US"/>
        </w:rPr>
        <w:t xml:space="preserve"> </w:t>
      </w:r>
      <w:proofErr w:type="spellStart"/>
      <w:r w:rsidR="00D27ABC">
        <w:rPr>
          <w:rFonts w:ascii="Times New Roman" w:eastAsiaTheme="minorHAnsi" w:hAnsi="Times New Roman"/>
          <w:sz w:val="24"/>
          <w:szCs w:val="24"/>
          <w:lang w:eastAsia="en-US"/>
        </w:rPr>
        <w:t>підряду</w:t>
      </w:r>
      <w:proofErr w:type="spellEnd"/>
      <w:r w:rsidRPr="00C9067B">
        <w:rPr>
          <w:rFonts w:ascii="Times New Roman" w:eastAsiaTheme="minorHAnsi" w:hAnsi="Times New Roman"/>
          <w:sz w:val="24"/>
          <w:szCs w:val="24"/>
          <w:lang w:eastAsia="en-US"/>
        </w:rPr>
        <w:t>».</w:t>
      </w:r>
    </w:p>
    <w:p w14:paraId="5AF4B582" w14:textId="3AFFBC90" w:rsidR="00A33016" w:rsidRPr="00C9067B" w:rsidRDefault="00A33016" w:rsidP="00AC3A96">
      <w:pPr>
        <w:spacing w:after="0" w:line="240" w:lineRule="auto"/>
        <w:ind w:firstLine="708"/>
        <w:jc w:val="both"/>
        <w:rPr>
          <w:rFonts w:ascii="Times New Roman" w:eastAsiaTheme="minorHAnsi" w:hAnsi="Times New Roman"/>
          <w:sz w:val="24"/>
          <w:szCs w:val="24"/>
          <w:lang w:eastAsia="en-US"/>
        </w:rPr>
      </w:pPr>
      <w:r w:rsidRPr="00C9067B">
        <w:rPr>
          <w:rFonts w:ascii="Times New Roman" w:eastAsiaTheme="minorHAnsi" w:hAnsi="Times New Roman"/>
          <w:sz w:val="24"/>
          <w:szCs w:val="24"/>
          <w:lang w:eastAsia="en-US"/>
        </w:rPr>
        <w:lastRenderedPageBreak/>
        <w:t>2. Ми погоджуємося дотримуватися умов цієї тендерної пропозиції протягом 90 (дев’яносто) днів з дати кінцевого строку подання тендерних пропозицій. Наша тендерна пропозиція буде обов’язковою для нас і</w:t>
      </w:r>
      <w:r w:rsidR="00316748">
        <w:rPr>
          <w:rFonts w:ascii="Times New Roman" w:eastAsiaTheme="minorHAnsi" w:hAnsi="Times New Roman"/>
          <w:sz w:val="24"/>
          <w:szCs w:val="24"/>
          <w:lang w:eastAsia="en-US"/>
        </w:rPr>
        <w:t xml:space="preserve"> є</w:t>
      </w:r>
      <w:r w:rsidR="00292691">
        <w:rPr>
          <w:rFonts w:ascii="Times New Roman" w:eastAsiaTheme="minorHAnsi" w:hAnsi="Times New Roman"/>
          <w:sz w:val="24"/>
          <w:szCs w:val="24"/>
          <w:lang w:eastAsia="en-US"/>
        </w:rPr>
        <w:t xml:space="preserve"> </w:t>
      </w:r>
      <w:r w:rsidR="00316748">
        <w:rPr>
          <w:rFonts w:ascii="Times New Roman" w:eastAsiaTheme="minorHAnsi" w:hAnsi="Times New Roman"/>
          <w:sz w:val="24"/>
          <w:szCs w:val="24"/>
          <w:lang w:eastAsia="en-US"/>
        </w:rPr>
        <w:t>підставою для розгляду прийняття</w:t>
      </w:r>
      <w:r w:rsidRPr="00C9067B">
        <w:rPr>
          <w:rFonts w:ascii="Times New Roman" w:eastAsiaTheme="minorHAnsi" w:hAnsi="Times New Roman"/>
          <w:sz w:val="24"/>
          <w:szCs w:val="24"/>
          <w:lang w:eastAsia="en-US"/>
        </w:rPr>
        <w:t xml:space="preserve"> рішення про намір укласти договір Замовником у будь-який час до закінчення зазначеного терміну</w:t>
      </w:r>
      <w:r w:rsidR="00292691">
        <w:rPr>
          <w:rFonts w:ascii="Times New Roman" w:eastAsiaTheme="minorHAnsi" w:hAnsi="Times New Roman"/>
          <w:sz w:val="24"/>
          <w:szCs w:val="24"/>
          <w:lang w:eastAsia="en-US"/>
        </w:rPr>
        <w:t xml:space="preserve"> </w:t>
      </w:r>
      <w:r w:rsidR="00316748" w:rsidRPr="000846BF">
        <w:rPr>
          <w:rFonts w:ascii="Times New Roman" w:eastAsiaTheme="minorHAnsi" w:hAnsi="Times New Roman"/>
          <w:sz w:val="24"/>
          <w:szCs w:val="24"/>
          <w:lang w:eastAsia="en-US"/>
        </w:rPr>
        <w:t>з врахуванням вимог чинного законодавства України та цієї тендерної документації</w:t>
      </w:r>
      <w:r w:rsidRPr="000846BF">
        <w:rPr>
          <w:rFonts w:ascii="Times New Roman" w:eastAsiaTheme="minorHAnsi" w:hAnsi="Times New Roman"/>
          <w:sz w:val="24"/>
          <w:szCs w:val="24"/>
          <w:lang w:eastAsia="en-US"/>
        </w:rPr>
        <w:t>.</w:t>
      </w:r>
    </w:p>
    <w:p w14:paraId="78E418C3" w14:textId="77777777" w:rsidR="00A33016" w:rsidRPr="00C9067B" w:rsidRDefault="00A33016" w:rsidP="00AC3A96">
      <w:pPr>
        <w:spacing w:after="0" w:line="240" w:lineRule="auto"/>
        <w:ind w:firstLine="708"/>
        <w:jc w:val="both"/>
        <w:rPr>
          <w:rFonts w:ascii="Times New Roman" w:eastAsiaTheme="minorHAnsi" w:hAnsi="Times New Roman"/>
          <w:sz w:val="24"/>
          <w:szCs w:val="24"/>
          <w:lang w:eastAsia="en-US"/>
        </w:rPr>
      </w:pPr>
      <w:r w:rsidRPr="00C9067B">
        <w:rPr>
          <w:rFonts w:ascii="Times New Roman" w:eastAsiaTheme="minorHAnsi" w:hAnsi="Times New Roman"/>
          <w:sz w:val="24"/>
          <w:szCs w:val="24"/>
          <w:lang w:eastAsia="en-US"/>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6196D731" w14:textId="77777777" w:rsidR="00A33016" w:rsidRPr="00C9067B" w:rsidRDefault="00A33016" w:rsidP="00AC3A96">
      <w:pPr>
        <w:spacing w:after="0" w:line="240" w:lineRule="auto"/>
        <w:ind w:firstLine="708"/>
        <w:jc w:val="both"/>
        <w:rPr>
          <w:rFonts w:ascii="Times New Roman" w:eastAsiaTheme="minorHAnsi" w:hAnsi="Times New Roman"/>
          <w:sz w:val="24"/>
          <w:szCs w:val="24"/>
          <w:lang w:eastAsia="en-US"/>
        </w:rPr>
      </w:pPr>
      <w:r w:rsidRPr="00C9067B">
        <w:rPr>
          <w:rFonts w:ascii="Times New Roman" w:eastAsiaTheme="minorHAnsi" w:hAnsi="Times New Roman"/>
          <w:sz w:val="24"/>
          <w:szCs w:val="24"/>
          <w:lang w:eastAsia="en-US"/>
        </w:rPr>
        <w:t>4. Якщо після розгляду та оцінки нашої тендерної пропозиції,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72CA516F" w14:textId="63D14B28" w:rsidR="00A33016" w:rsidRPr="00C9067B" w:rsidRDefault="00A33016" w:rsidP="00AC3A96">
      <w:pPr>
        <w:spacing w:after="0" w:line="240" w:lineRule="auto"/>
        <w:ind w:firstLine="708"/>
        <w:jc w:val="both"/>
        <w:rPr>
          <w:rFonts w:ascii="Times New Roman" w:eastAsiaTheme="minorHAnsi" w:hAnsi="Times New Roman"/>
          <w:sz w:val="24"/>
          <w:szCs w:val="24"/>
          <w:lang w:eastAsia="en-US"/>
        </w:rPr>
      </w:pPr>
      <w:r w:rsidRPr="00C9067B">
        <w:rPr>
          <w:rFonts w:ascii="Times New Roman" w:eastAsiaTheme="minorHAnsi" w:hAnsi="Times New Roman"/>
          <w:sz w:val="24"/>
          <w:szCs w:val="24"/>
          <w:lang w:eastAsia="en-US"/>
        </w:rPr>
        <w:t xml:space="preserve">5. Якщо нас визначено переможцем торгів, ми беремо на себе зобов’язання підписати договір із замовником не пізніше ніж через </w:t>
      </w:r>
      <w:r w:rsidR="00B65AD8">
        <w:rPr>
          <w:rFonts w:ascii="Times New Roman" w:eastAsiaTheme="minorHAnsi" w:hAnsi="Times New Roman"/>
          <w:sz w:val="24"/>
          <w:szCs w:val="24"/>
          <w:lang w:eastAsia="en-US"/>
        </w:rPr>
        <w:t>15</w:t>
      </w:r>
      <w:r w:rsidRPr="00C9067B">
        <w:rPr>
          <w:rFonts w:ascii="Times New Roman" w:eastAsiaTheme="minorHAnsi" w:hAnsi="Times New Roman"/>
          <w:sz w:val="24"/>
          <w:szCs w:val="24"/>
          <w:lang w:eastAsia="en-US"/>
        </w:rPr>
        <w:t>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00B65AD8">
        <w:rPr>
          <w:rFonts w:ascii="Times New Roman" w:eastAsiaTheme="minorHAnsi" w:hAnsi="Times New Roman"/>
          <w:sz w:val="24"/>
          <w:szCs w:val="24"/>
          <w:lang w:eastAsia="en-US"/>
        </w:rPr>
        <w:t xml:space="preserve"> </w:t>
      </w:r>
      <w:r w:rsidRPr="00C9067B">
        <w:rPr>
          <w:rFonts w:ascii="Times New Roman" w:eastAsiaTheme="minorHAnsi" w:hAnsi="Times New Roman"/>
          <w:sz w:val="24"/>
          <w:szCs w:val="24"/>
          <w:lang w:eastAsia="en-US"/>
        </w:rPr>
        <w:t xml:space="preserve"> та не раніше ніж через </w:t>
      </w:r>
      <w:r w:rsidR="00B65AD8">
        <w:rPr>
          <w:rFonts w:ascii="Times New Roman" w:eastAsiaTheme="minorHAnsi" w:hAnsi="Times New Roman"/>
          <w:sz w:val="24"/>
          <w:szCs w:val="24"/>
          <w:lang w:eastAsia="en-US"/>
        </w:rPr>
        <w:t>5</w:t>
      </w:r>
      <w:r w:rsidRPr="00C9067B">
        <w:rPr>
          <w:rFonts w:ascii="Times New Roman" w:eastAsiaTheme="minorHAnsi" w:hAnsi="Times New Roman"/>
          <w:sz w:val="24"/>
          <w:szCs w:val="24"/>
          <w:lang w:eastAsia="en-US"/>
        </w:rPr>
        <w:t xml:space="preserve"> днів з дати оприлюднення в електронній системі </w:t>
      </w:r>
      <w:proofErr w:type="spellStart"/>
      <w:r w:rsidRPr="00C9067B">
        <w:rPr>
          <w:rFonts w:ascii="Times New Roman" w:eastAsiaTheme="minorHAnsi" w:hAnsi="Times New Roman"/>
          <w:sz w:val="24"/>
          <w:szCs w:val="24"/>
          <w:lang w:eastAsia="en-US"/>
        </w:rPr>
        <w:t>закупівель</w:t>
      </w:r>
      <w:proofErr w:type="spellEnd"/>
      <w:r w:rsidRPr="00C9067B">
        <w:rPr>
          <w:rFonts w:ascii="Times New Roman" w:eastAsiaTheme="minorHAnsi" w:hAnsi="Times New Roman"/>
          <w:sz w:val="24"/>
          <w:szCs w:val="24"/>
          <w:lang w:eastAsia="en-US"/>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56A2F8F9" w14:textId="3A2B87C5" w:rsidR="00A33016" w:rsidRPr="00C9067B" w:rsidRDefault="00A33016" w:rsidP="00AC3A96">
      <w:pPr>
        <w:spacing w:after="0" w:line="240" w:lineRule="auto"/>
        <w:ind w:firstLine="708"/>
        <w:jc w:val="both"/>
        <w:rPr>
          <w:rFonts w:ascii="Times New Roman" w:eastAsiaTheme="minorHAnsi" w:hAnsi="Times New Roman"/>
          <w:sz w:val="24"/>
          <w:szCs w:val="24"/>
          <w:lang w:eastAsia="en-US"/>
        </w:rPr>
      </w:pPr>
      <w:r w:rsidRPr="00C9067B">
        <w:rPr>
          <w:rFonts w:ascii="Times New Roman" w:eastAsiaTheme="minorHAnsi" w:hAnsi="Times New Roman"/>
          <w:sz w:val="24"/>
          <w:szCs w:val="24"/>
          <w:lang w:eastAsia="en-US"/>
        </w:rPr>
        <w:t xml:space="preserve">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w:t>
      </w:r>
      <w:r w:rsidR="000B598C" w:rsidRPr="00C9067B">
        <w:rPr>
          <w:rFonts w:ascii="Times New Roman" w:eastAsiaTheme="minorHAnsi" w:hAnsi="Times New Roman"/>
          <w:sz w:val="24"/>
          <w:szCs w:val="24"/>
          <w:lang w:eastAsia="en-US"/>
        </w:rPr>
        <w:t>документації. Ми</w:t>
      </w:r>
      <w:r w:rsidRPr="00C9067B">
        <w:rPr>
          <w:rFonts w:ascii="Times New Roman" w:eastAsiaTheme="minorHAnsi" w:hAnsi="Times New Roman"/>
          <w:sz w:val="24"/>
          <w:szCs w:val="24"/>
          <w:lang w:eastAsia="en-US"/>
        </w:rPr>
        <w:t xml:space="preserve"> розуміємо та погоджуємося, що Ви можете відмінити процедуру закупівлі у разі наявності обставин для цього згідно </w:t>
      </w:r>
      <w:r w:rsidR="00B65AD8">
        <w:rPr>
          <w:rFonts w:ascii="Times New Roman" w:eastAsiaTheme="minorHAnsi" w:hAnsi="Times New Roman"/>
          <w:sz w:val="24"/>
          <w:szCs w:val="24"/>
          <w:lang w:eastAsia="en-US"/>
        </w:rPr>
        <w:t xml:space="preserve">чинного законодавства в сфері публічних </w:t>
      </w:r>
      <w:proofErr w:type="spellStart"/>
      <w:r w:rsidR="00B65AD8">
        <w:rPr>
          <w:rFonts w:ascii="Times New Roman" w:eastAsiaTheme="minorHAnsi" w:hAnsi="Times New Roman"/>
          <w:sz w:val="24"/>
          <w:szCs w:val="24"/>
          <w:lang w:eastAsia="en-US"/>
        </w:rPr>
        <w:t>закупівель</w:t>
      </w:r>
      <w:proofErr w:type="spellEnd"/>
      <w:r w:rsidRPr="00C9067B">
        <w:rPr>
          <w:rFonts w:ascii="Times New Roman" w:eastAsiaTheme="minorHAnsi" w:hAnsi="Times New Roman"/>
          <w:sz w:val="24"/>
          <w:szCs w:val="24"/>
          <w:lang w:eastAsia="en-US"/>
        </w:rPr>
        <w:t>.</w:t>
      </w:r>
    </w:p>
    <w:p w14:paraId="453646CB" w14:textId="77777777" w:rsidR="00A33016" w:rsidRPr="00C9067B" w:rsidRDefault="00A33016" w:rsidP="00AC3A96">
      <w:pPr>
        <w:spacing w:after="0" w:line="240" w:lineRule="auto"/>
        <w:ind w:firstLine="708"/>
        <w:jc w:val="both"/>
        <w:rPr>
          <w:rFonts w:ascii="Times New Roman" w:eastAsiaTheme="minorHAnsi" w:hAnsi="Times New Roman"/>
          <w:sz w:val="24"/>
          <w:szCs w:val="24"/>
          <w:lang w:eastAsia="en-US"/>
        </w:rPr>
      </w:pPr>
      <w:r w:rsidRPr="00C9067B">
        <w:rPr>
          <w:rFonts w:ascii="Times New Roman" w:eastAsiaTheme="minorHAnsi" w:hAnsi="Times New Roman"/>
          <w:sz w:val="24"/>
          <w:szCs w:val="24"/>
          <w:lang w:eastAsia="en-US"/>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E46A785" w14:textId="488D4AD2" w:rsidR="00A33016" w:rsidRPr="00C9067B" w:rsidRDefault="00A33016" w:rsidP="00AC3A96">
      <w:pPr>
        <w:spacing w:after="0" w:line="240" w:lineRule="auto"/>
        <w:rPr>
          <w:rFonts w:ascii="Times New Roman" w:eastAsiaTheme="minorHAnsi" w:hAnsi="Times New Roman"/>
          <w:sz w:val="24"/>
          <w:szCs w:val="24"/>
          <w:lang w:eastAsia="en-US"/>
        </w:rPr>
      </w:pPr>
      <w:r w:rsidRPr="00C9067B">
        <w:rPr>
          <w:rFonts w:ascii="Times New Roman" w:eastAsiaTheme="minorHAnsi" w:hAnsi="Times New Roman"/>
          <w:sz w:val="24"/>
          <w:szCs w:val="24"/>
          <w:lang w:eastAsia="en-US"/>
        </w:rPr>
        <w:t>Датовано: "___" ________________ 202</w:t>
      </w:r>
      <w:r w:rsidR="00B65AD8">
        <w:rPr>
          <w:rFonts w:ascii="Times New Roman" w:eastAsiaTheme="minorHAnsi" w:hAnsi="Times New Roman"/>
          <w:sz w:val="24"/>
          <w:szCs w:val="24"/>
          <w:lang w:eastAsia="en-US"/>
        </w:rPr>
        <w:t>3</w:t>
      </w:r>
      <w:r w:rsidRPr="00C9067B">
        <w:rPr>
          <w:rFonts w:ascii="Times New Roman" w:eastAsiaTheme="minorHAnsi" w:hAnsi="Times New Roman"/>
          <w:sz w:val="24"/>
          <w:szCs w:val="24"/>
          <w:lang w:eastAsia="en-US"/>
        </w:rPr>
        <w:t xml:space="preserve"> р. </w:t>
      </w:r>
    </w:p>
    <w:p w14:paraId="137F7CE3" w14:textId="77777777" w:rsidR="00F556CD" w:rsidRPr="00C9067B" w:rsidRDefault="00F556CD" w:rsidP="00AC3A96">
      <w:pPr>
        <w:pStyle w:val="1"/>
        <w:rPr>
          <w:rFonts w:ascii="Times New Roman" w:hAnsi="Times New Roman"/>
          <w:b/>
          <w:sz w:val="24"/>
          <w:szCs w:val="24"/>
        </w:rPr>
      </w:pPr>
    </w:p>
    <w:p w14:paraId="1CE6D3C1" w14:textId="77777777" w:rsidR="00F556CD" w:rsidRPr="00C9067B" w:rsidRDefault="00F556CD" w:rsidP="00AC3A96">
      <w:pPr>
        <w:pStyle w:val="1"/>
        <w:rPr>
          <w:rFonts w:ascii="Times New Roman" w:hAnsi="Times New Roman"/>
          <w:b/>
          <w:sz w:val="24"/>
          <w:szCs w:val="24"/>
        </w:rPr>
      </w:pPr>
    </w:p>
    <w:p w14:paraId="5E564AEF" w14:textId="77777777" w:rsidR="00C9067B" w:rsidRPr="00C9067B" w:rsidRDefault="00461C0F" w:rsidP="00AC3A96">
      <w:pPr>
        <w:pStyle w:val="1"/>
        <w:rPr>
          <w:rFonts w:ascii="Times New Roman" w:hAnsi="Times New Roman"/>
          <w:b/>
          <w:sz w:val="24"/>
          <w:szCs w:val="24"/>
          <w:lang w:val="ru-RU"/>
        </w:rPr>
      </w:pPr>
      <w:r>
        <w:rPr>
          <w:rFonts w:ascii="Times New Roman" w:hAnsi="Times New Roman"/>
          <w:b/>
          <w:sz w:val="24"/>
          <w:szCs w:val="24"/>
        </w:rPr>
        <w:t xml:space="preserve">Керівник або </w:t>
      </w:r>
      <w:r w:rsidR="00C9067B" w:rsidRPr="00C9067B">
        <w:rPr>
          <w:rFonts w:ascii="Times New Roman" w:hAnsi="Times New Roman"/>
          <w:b/>
          <w:sz w:val="24"/>
          <w:szCs w:val="24"/>
        </w:rPr>
        <w:t xml:space="preserve">Уповноважена особа учасника </w:t>
      </w:r>
      <w:r w:rsidR="00C9067B" w:rsidRPr="00C9067B">
        <w:rPr>
          <w:rFonts w:ascii="Times New Roman" w:hAnsi="Times New Roman"/>
          <w:b/>
          <w:sz w:val="24"/>
          <w:szCs w:val="24"/>
        </w:rPr>
        <w:tab/>
        <w:t xml:space="preserve"> підпис</w:t>
      </w:r>
      <w:r w:rsidR="00C9067B" w:rsidRPr="00C9067B">
        <w:rPr>
          <w:rFonts w:ascii="Times New Roman" w:hAnsi="Times New Roman"/>
          <w:b/>
          <w:sz w:val="24"/>
          <w:szCs w:val="24"/>
        </w:rPr>
        <w:tab/>
        <w:t>П.І.Б.</w:t>
      </w:r>
      <w:r w:rsidR="0015327D" w:rsidRPr="00C9067B">
        <w:rPr>
          <w:rFonts w:ascii="Times New Roman" w:hAnsi="Times New Roman"/>
          <w:b/>
          <w:sz w:val="24"/>
          <w:szCs w:val="24"/>
        </w:rPr>
        <w:tab/>
      </w:r>
      <w:r w:rsidR="0015327D" w:rsidRPr="00C9067B">
        <w:rPr>
          <w:rFonts w:ascii="Times New Roman" w:hAnsi="Times New Roman"/>
          <w:b/>
          <w:sz w:val="24"/>
          <w:szCs w:val="24"/>
        </w:rPr>
        <w:tab/>
      </w:r>
    </w:p>
    <w:p w14:paraId="2F859907" w14:textId="77777777" w:rsidR="00F556CD" w:rsidRPr="00C9067B" w:rsidRDefault="00461C0F" w:rsidP="00AC3A96">
      <w:pPr>
        <w:pStyle w:val="1"/>
        <w:rPr>
          <w:rFonts w:ascii="Times New Roman" w:hAnsi="Times New Roman"/>
          <w:b/>
          <w:sz w:val="24"/>
          <w:szCs w:val="24"/>
          <w:lang w:val="ru-RU"/>
        </w:rPr>
      </w:pPr>
      <w:r>
        <w:rPr>
          <w:rFonts w:ascii="Times New Roman" w:hAnsi="Times New Roman"/>
          <w:b/>
          <w:sz w:val="24"/>
          <w:szCs w:val="24"/>
        </w:rPr>
        <w:t>завірені печаткою (</w:t>
      </w:r>
      <w:r w:rsidR="00F556CD" w:rsidRPr="00C9067B">
        <w:rPr>
          <w:rFonts w:ascii="Times New Roman" w:hAnsi="Times New Roman"/>
          <w:b/>
          <w:sz w:val="24"/>
          <w:szCs w:val="24"/>
        </w:rPr>
        <w:t>в разі наявності)</w:t>
      </w:r>
      <w:r w:rsidR="00F556CD" w:rsidRPr="00C9067B">
        <w:rPr>
          <w:rFonts w:ascii="Times New Roman" w:hAnsi="Times New Roman"/>
          <w:b/>
          <w:sz w:val="24"/>
          <w:szCs w:val="24"/>
          <w:lang w:val="ru-RU"/>
        </w:rPr>
        <w:t>.</w:t>
      </w:r>
    </w:p>
    <w:sectPr w:rsidR="00F556CD" w:rsidRPr="00C9067B" w:rsidSect="0015327D">
      <w:pgSz w:w="11906" w:h="16838"/>
      <w:pgMar w:top="993"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CD"/>
    <w:rsid w:val="000846BF"/>
    <w:rsid w:val="000B598C"/>
    <w:rsid w:val="000C0145"/>
    <w:rsid w:val="0015327D"/>
    <w:rsid w:val="002023C7"/>
    <w:rsid w:val="00292691"/>
    <w:rsid w:val="002C224B"/>
    <w:rsid w:val="00316748"/>
    <w:rsid w:val="00322600"/>
    <w:rsid w:val="003313B8"/>
    <w:rsid w:val="00343CEF"/>
    <w:rsid w:val="003B5A96"/>
    <w:rsid w:val="00461C0F"/>
    <w:rsid w:val="004C01F5"/>
    <w:rsid w:val="006114CE"/>
    <w:rsid w:val="0063454C"/>
    <w:rsid w:val="00850E11"/>
    <w:rsid w:val="008F11D0"/>
    <w:rsid w:val="00A33016"/>
    <w:rsid w:val="00AC3A96"/>
    <w:rsid w:val="00AD7AA5"/>
    <w:rsid w:val="00B50F41"/>
    <w:rsid w:val="00B65AD8"/>
    <w:rsid w:val="00BB642C"/>
    <w:rsid w:val="00C15AFD"/>
    <w:rsid w:val="00C64821"/>
    <w:rsid w:val="00C9067B"/>
    <w:rsid w:val="00CF67D4"/>
    <w:rsid w:val="00D228D8"/>
    <w:rsid w:val="00D27ABC"/>
    <w:rsid w:val="00DA288E"/>
    <w:rsid w:val="00DF0DF6"/>
    <w:rsid w:val="00EB2345"/>
    <w:rsid w:val="00F158C3"/>
    <w:rsid w:val="00F556CD"/>
    <w:rsid w:val="00F70F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C050"/>
  <w15:docId w15:val="{3493E0AF-E1E9-4AE6-865F-A4CBBC5F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6CD"/>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F556CD"/>
  </w:style>
  <w:style w:type="paragraph" w:styleId="a4">
    <w:name w:val="No Spacing"/>
    <w:link w:val="a3"/>
    <w:uiPriority w:val="1"/>
    <w:qFormat/>
    <w:rsid w:val="00F556CD"/>
    <w:pPr>
      <w:spacing w:after="0" w:line="240" w:lineRule="auto"/>
    </w:pPr>
  </w:style>
  <w:style w:type="paragraph" w:customStyle="1" w:styleId="1">
    <w:name w:val="Без интервала1"/>
    <w:uiPriority w:val="1"/>
    <w:qFormat/>
    <w:rsid w:val="00F556CD"/>
    <w:pPr>
      <w:spacing w:after="0" w:line="240" w:lineRule="auto"/>
    </w:pPr>
    <w:rPr>
      <w:rFonts w:ascii="Calibri" w:eastAsia="Calibri" w:hAnsi="Calibri" w:cs="Times New Roman"/>
      <w:lang w:eastAsia="uk-UA"/>
    </w:rPr>
  </w:style>
  <w:style w:type="paragraph" w:customStyle="1" w:styleId="a5">
    <w:name w:val="Знак Знак Знак Знак Знак"/>
    <w:basedOn w:val="a"/>
    <w:uiPriority w:val="99"/>
    <w:rsid w:val="00F556CD"/>
    <w:pPr>
      <w:spacing w:after="0" w:line="240" w:lineRule="auto"/>
    </w:pPr>
    <w:rPr>
      <w:rFonts w:ascii="Verdana" w:hAnsi="Verdana" w:cs="Verdana"/>
      <w:sz w:val="20"/>
      <w:szCs w:val="20"/>
    </w:rPr>
  </w:style>
  <w:style w:type="paragraph" w:customStyle="1" w:styleId="10">
    <w:name w:val="Обычный1"/>
    <w:rsid w:val="00F556CD"/>
    <w:pPr>
      <w:spacing w:after="0"/>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55963">
      <w:bodyDiv w:val="1"/>
      <w:marLeft w:val="0"/>
      <w:marRight w:val="0"/>
      <w:marTop w:val="0"/>
      <w:marBottom w:val="0"/>
      <w:divBdr>
        <w:top w:val="none" w:sz="0" w:space="0" w:color="auto"/>
        <w:left w:val="none" w:sz="0" w:space="0" w:color="auto"/>
        <w:bottom w:val="none" w:sz="0" w:space="0" w:color="auto"/>
        <w:right w:val="none" w:sz="0" w:space="0" w:color="auto"/>
      </w:divBdr>
    </w:div>
    <w:div w:id="367531413">
      <w:bodyDiv w:val="1"/>
      <w:marLeft w:val="0"/>
      <w:marRight w:val="0"/>
      <w:marTop w:val="0"/>
      <w:marBottom w:val="0"/>
      <w:divBdr>
        <w:top w:val="none" w:sz="0" w:space="0" w:color="auto"/>
        <w:left w:val="none" w:sz="0" w:space="0" w:color="auto"/>
        <w:bottom w:val="none" w:sz="0" w:space="0" w:color="auto"/>
        <w:right w:val="none" w:sz="0" w:space="0" w:color="auto"/>
      </w:divBdr>
    </w:div>
    <w:div w:id="670640949">
      <w:bodyDiv w:val="1"/>
      <w:marLeft w:val="0"/>
      <w:marRight w:val="0"/>
      <w:marTop w:val="0"/>
      <w:marBottom w:val="0"/>
      <w:divBdr>
        <w:top w:val="none" w:sz="0" w:space="0" w:color="auto"/>
        <w:left w:val="none" w:sz="0" w:space="0" w:color="auto"/>
        <w:bottom w:val="none" w:sz="0" w:space="0" w:color="auto"/>
        <w:right w:val="none" w:sz="0" w:space="0" w:color="auto"/>
      </w:divBdr>
    </w:div>
    <w:div w:id="992296670">
      <w:bodyDiv w:val="1"/>
      <w:marLeft w:val="0"/>
      <w:marRight w:val="0"/>
      <w:marTop w:val="0"/>
      <w:marBottom w:val="0"/>
      <w:divBdr>
        <w:top w:val="none" w:sz="0" w:space="0" w:color="auto"/>
        <w:left w:val="none" w:sz="0" w:space="0" w:color="auto"/>
        <w:bottom w:val="none" w:sz="0" w:space="0" w:color="auto"/>
        <w:right w:val="none" w:sz="0" w:space="0" w:color="auto"/>
      </w:divBdr>
    </w:div>
    <w:div w:id="1181435239">
      <w:bodyDiv w:val="1"/>
      <w:marLeft w:val="0"/>
      <w:marRight w:val="0"/>
      <w:marTop w:val="0"/>
      <w:marBottom w:val="0"/>
      <w:divBdr>
        <w:top w:val="none" w:sz="0" w:space="0" w:color="auto"/>
        <w:left w:val="none" w:sz="0" w:space="0" w:color="auto"/>
        <w:bottom w:val="none" w:sz="0" w:space="0" w:color="auto"/>
        <w:right w:val="none" w:sz="0" w:space="0" w:color="auto"/>
      </w:divBdr>
    </w:div>
    <w:div w:id="1407530010">
      <w:bodyDiv w:val="1"/>
      <w:marLeft w:val="0"/>
      <w:marRight w:val="0"/>
      <w:marTop w:val="0"/>
      <w:marBottom w:val="0"/>
      <w:divBdr>
        <w:top w:val="none" w:sz="0" w:space="0" w:color="auto"/>
        <w:left w:val="none" w:sz="0" w:space="0" w:color="auto"/>
        <w:bottom w:val="none" w:sz="0" w:space="0" w:color="auto"/>
        <w:right w:val="none" w:sz="0" w:space="0" w:color="auto"/>
      </w:divBdr>
    </w:div>
    <w:div w:id="205188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707</Words>
  <Characters>4031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Авангардівської селищної ради Відділ КБ ЖКГ КМ</cp:lastModifiedBy>
  <cp:revision>15</cp:revision>
  <dcterms:created xsi:type="dcterms:W3CDTF">2022-08-26T19:17:00Z</dcterms:created>
  <dcterms:modified xsi:type="dcterms:W3CDTF">2023-02-21T12:56:00Z</dcterms:modified>
</cp:coreProperties>
</file>