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C5" w:rsidRPr="00DB724F" w:rsidRDefault="00624CC5" w:rsidP="00DB724F">
      <w:pPr>
        <w:spacing w:after="0" w:line="240" w:lineRule="auto"/>
        <w:rPr>
          <w:rFonts w:ascii="Times New Roman" w:hAnsi="Times New Roman" w:cs="Times New Roman"/>
          <w:color w:val="000000" w:themeColor="text1"/>
          <w:sz w:val="24"/>
          <w:szCs w:val="24"/>
          <w:lang w:val="uk-UA"/>
        </w:rPr>
      </w:pPr>
    </w:p>
    <w:p w:rsidR="00EB7C3E" w:rsidRPr="000B3768" w:rsidRDefault="00EB7C3E" w:rsidP="00EB7C3E">
      <w:pPr>
        <w:suppressAutoHyphens/>
        <w:spacing w:after="0" w:line="240" w:lineRule="auto"/>
        <w:jc w:val="center"/>
        <w:rPr>
          <w:rFonts w:ascii="Times New Roman" w:hAnsi="Times New Roman" w:cs="Times New Roman"/>
          <w:b/>
          <w:color w:val="000000" w:themeColor="text1"/>
          <w:sz w:val="28"/>
          <w:szCs w:val="28"/>
          <w:lang w:eastAsia="ar-SA"/>
        </w:rPr>
      </w:pPr>
      <w:r w:rsidRPr="000B3768">
        <w:rPr>
          <w:rFonts w:ascii="Times New Roman" w:hAnsi="Times New Roman" w:cs="Times New Roman"/>
          <w:b/>
          <w:color w:val="000000" w:themeColor="text1"/>
          <w:sz w:val="28"/>
          <w:szCs w:val="28"/>
          <w:lang w:eastAsia="ar-SA"/>
        </w:rPr>
        <w:t>Комунальна установа «Центр фінансування та господарської діяльності закладі</w:t>
      </w:r>
      <w:proofErr w:type="gramStart"/>
      <w:r w:rsidRPr="000B3768">
        <w:rPr>
          <w:rFonts w:ascii="Times New Roman" w:hAnsi="Times New Roman" w:cs="Times New Roman"/>
          <w:b/>
          <w:color w:val="000000" w:themeColor="text1"/>
          <w:sz w:val="28"/>
          <w:szCs w:val="28"/>
          <w:lang w:eastAsia="ar-SA"/>
        </w:rPr>
        <w:t>в</w:t>
      </w:r>
      <w:proofErr w:type="gramEnd"/>
      <w:r w:rsidRPr="000B3768">
        <w:rPr>
          <w:rFonts w:ascii="Times New Roman" w:hAnsi="Times New Roman" w:cs="Times New Roman"/>
          <w:b/>
          <w:color w:val="000000" w:themeColor="text1"/>
          <w:sz w:val="28"/>
          <w:szCs w:val="28"/>
          <w:lang w:eastAsia="ar-SA"/>
        </w:rPr>
        <w:t xml:space="preserve"> та установ системи освіти </w:t>
      </w: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0B3768">
        <w:rPr>
          <w:rFonts w:ascii="Times New Roman" w:hAnsi="Times New Roman" w:cs="Times New Roman"/>
          <w:b/>
          <w:color w:val="000000" w:themeColor="text1"/>
          <w:sz w:val="28"/>
          <w:szCs w:val="28"/>
          <w:lang w:eastAsia="ar-SA"/>
        </w:rPr>
        <w:t>Суворовського району м. Одеси»</w:t>
      </w:r>
      <w:r w:rsidRPr="000B3768">
        <w:rPr>
          <w:rFonts w:ascii="Times New Roman" w:hAnsi="Times New Roman" w:cs="Times New Roman"/>
          <w:b/>
          <w:bCs/>
          <w:color w:val="000000" w:themeColor="text1"/>
        </w:rPr>
        <w:t xml:space="preserve"> </w:t>
      </w: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EB7C3E" w:rsidRPr="000B3768" w:rsidTr="00AF723E">
        <w:tc>
          <w:tcPr>
            <w:tcW w:w="216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0B3768">
              <w:rPr>
                <w:rFonts w:ascii="Times New Roman" w:hAnsi="Times New Roman" w:cs="Times New Roman"/>
                <w:b/>
                <w:bCs/>
                <w:noProof/>
                <w:color w:val="000000" w:themeColor="text1"/>
                <w:sz w:val="24"/>
                <w:szCs w:val="24"/>
              </w:rPr>
              <w:t>"ЗАТВЕРДЖЕНО"</w:t>
            </w:r>
          </w:p>
        </w:tc>
      </w:tr>
      <w:tr w:rsidR="00EB7C3E" w:rsidRPr="000B3768" w:rsidTr="00AF723E">
        <w:tc>
          <w:tcPr>
            <w:tcW w:w="216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roofErr w:type="gramStart"/>
            <w:r w:rsidRPr="000B3768">
              <w:rPr>
                <w:rFonts w:ascii="Times New Roman" w:hAnsi="Times New Roman" w:cs="Times New Roman"/>
                <w:b/>
                <w:bCs/>
                <w:color w:val="000000" w:themeColor="text1"/>
                <w:sz w:val="24"/>
                <w:szCs w:val="24"/>
              </w:rPr>
              <w:t>Р</w:t>
            </w:r>
            <w:proofErr w:type="gramEnd"/>
            <w:r w:rsidRPr="000B3768">
              <w:rPr>
                <w:rFonts w:ascii="Times New Roman" w:hAnsi="Times New Roman" w:cs="Times New Roman"/>
                <w:b/>
                <w:bCs/>
                <w:color w:val="000000" w:themeColor="text1"/>
                <w:sz w:val="24"/>
                <w:szCs w:val="24"/>
              </w:rPr>
              <w:t>ішенням уповноваженої особи,</w:t>
            </w: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0B3768">
              <w:rPr>
                <w:rFonts w:ascii="Times New Roman" w:hAnsi="Times New Roman" w:cs="Times New Roman"/>
                <w:b/>
                <w:bCs/>
                <w:color w:val="000000" w:themeColor="text1"/>
                <w:sz w:val="24"/>
                <w:szCs w:val="24"/>
              </w:rPr>
              <w:t>згідно з протоколом № 2</w:t>
            </w:r>
            <w:r w:rsidRPr="000B3768">
              <w:rPr>
                <w:rFonts w:ascii="Times New Roman" w:hAnsi="Times New Roman" w:cs="Times New Roman"/>
                <w:b/>
                <w:bCs/>
                <w:color w:val="000000" w:themeColor="text1"/>
                <w:sz w:val="24"/>
                <w:szCs w:val="24"/>
                <w:lang w:val="uk-UA"/>
              </w:rPr>
              <w:t>7</w:t>
            </w: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 xml:space="preserve">від  </w:t>
            </w:r>
            <w:r w:rsidRPr="000B3768">
              <w:rPr>
                <w:rFonts w:ascii="Times New Roman" w:hAnsi="Times New Roman" w:cs="Times New Roman"/>
                <w:b/>
                <w:bCs/>
                <w:color w:val="000000" w:themeColor="text1"/>
                <w:sz w:val="24"/>
                <w:szCs w:val="24"/>
              </w:rPr>
              <w:t>0</w:t>
            </w:r>
            <w:r w:rsidRPr="000B3768">
              <w:rPr>
                <w:rFonts w:ascii="Times New Roman" w:hAnsi="Times New Roman" w:cs="Times New Roman"/>
                <w:b/>
                <w:bCs/>
                <w:color w:val="000000" w:themeColor="text1"/>
                <w:sz w:val="24"/>
                <w:szCs w:val="24"/>
                <w:lang w:val="uk-UA"/>
              </w:rPr>
              <w:t>9</w:t>
            </w:r>
            <w:r w:rsidRPr="000B3768">
              <w:rPr>
                <w:rFonts w:ascii="Times New Roman" w:hAnsi="Times New Roman" w:cs="Times New Roman"/>
                <w:b/>
                <w:bCs/>
                <w:color w:val="000000" w:themeColor="text1"/>
                <w:sz w:val="24"/>
                <w:szCs w:val="24"/>
              </w:rPr>
              <w:t>.12.2022 року</w:t>
            </w: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EB7C3E" w:rsidRPr="000B3768" w:rsidTr="00AF723E">
        <w:trPr>
          <w:trHeight w:val="1026"/>
        </w:trPr>
        <w:tc>
          <w:tcPr>
            <w:tcW w:w="216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 xml:space="preserve">                                    </w:t>
            </w: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 xml:space="preserve">   _______________   Катерина РЯБЧУК</w:t>
            </w: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 xml:space="preserve">         </w:t>
            </w:r>
          </w:p>
          <w:p w:rsidR="00EB7C3E" w:rsidRPr="000B3768"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B7C3E" w:rsidRPr="000B3768"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0B3768">
              <w:rPr>
                <w:rFonts w:ascii="Times New Roman" w:hAnsi="Times New Roman" w:cs="Times New Roman"/>
                <w:bCs/>
                <w:color w:val="000000" w:themeColor="text1"/>
                <w:sz w:val="24"/>
                <w:szCs w:val="24"/>
              </w:rPr>
              <w:t xml:space="preserve">  </w:t>
            </w:r>
          </w:p>
        </w:tc>
      </w:tr>
    </w:tbl>
    <w:p w:rsidR="00EB7C3E" w:rsidRPr="000B3768" w:rsidRDefault="00EB7C3E" w:rsidP="00EB7C3E">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                                                                                </w:t>
      </w:r>
    </w:p>
    <w:p w:rsidR="00EB7C3E" w:rsidRPr="000B3768" w:rsidRDefault="00EB7C3E" w:rsidP="00EB7C3E">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 xml:space="preserve">        </w:t>
      </w:r>
    </w:p>
    <w:p w:rsidR="00EB7C3E" w:rsidRPr="000B3768" w:rsidRDefault="00EB7C3E" w:rsidP="00EB7C3E">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EB7C3E" w:rsidRPr="000B3768" w:rsidTr="00AF723E">
        <w:trPr>
          <w:trHeight w:val="433"/>
        </w:trPr>
        <w:tc>
          <w:tcPr>
            <w:tcW w:w="9847" w:type="dxa"/>
            <w:shd w:val="clear" w:color="auto" w:fill="D9D9D9"/>
          </w:tcPr>
          <w:p w:rsidR="00EB7C3E" w:rsidRPr="000B3768"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ТЕНДЕРНА ДОКУМЕНТАЦІЯ</w:t>
            </w:r>
          </w:p>
        </w:tc>
      </w:tr>
    </w:tbl>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0B3768">
        <w:rPr>
          <w:rFonts w:ascii="Times New Roman" w:hAnsi="Times New Roman" w:cs="Times New Roman"/>
          <w:b/>
          <w:bCs/>
          <w:color w:val="000000" w:themeColor="text1"/>
          <w:sz w:val="24"/>
          <w:szCs w:val="24"/>
        </w:rPr>
        <w:t>На</w:t>
      </w:r>
      <w:proofErr w:type="gramEnd"/>
      <w:r w:rsidRPr="000B3768">
        <w:rPr>
          <w:rFonts w:ascii="Times New Roman" w:hAnsi="Times New Roman" w:cs="Times New Roman"/>
          <w:b/>
          <w:bCs/>
          <w:color w:val="000000" w:themeColor="text1"/>
          <w:sz w:val="24"/>
          <w:szCs w:val="24"/>
        </w:rPr>
        <w:t xml:space="preserve"> закупівлю по предмету:</w:t>
      </w: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B7C3E" w:rsidRPr="000B3768" w:rsidRDefault="00EB7C3E" w:rsidP="00EB7C3E">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0B3768">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0B3768">
        <w:rPr>
          <w:rFonts w:ascii="Times New Roman" w:hAnsi="Times New Roman" w:cs="Times New Roman"/>
          <w:b/>
          <w:color w:val="000000" w:themeColor="text1"/>
          <w:spacing w:val="-1"/>
          <w:sz w:val="24"/>
          <w:szCs w:val="24"/>
        </w:rPr>
        <w:t>09310000-5 — Електрична енергія (Електрична енергія)</w:t>
      </w:r>
    </w:p>
    <w:p w:rsidR="00EB7C3E" w:rsidRPr="000B3768" w:rsidRDefault="00EB7C3E" w:rsidP="00EB7C3E">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EB7C3E" w:rsidRPr="000B3768" w:rsidTr="00AF723E">
        <w:tc>
          <w:tcPr>
            <w:tcW w:w="9847" w:type="dxa"/>
            <w:shd w:val="clear" w:color="auto" w:fill="E0E0E0"/>
          </w:tcPr>
          <w:p w:rsidR="00EB7C3E" w:rsidRPr="000B3768"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B3768">
              <w:rPr>
                <w:rFonts w:ascii="Times New Roman" w:hAnsi="Times New Roman" w:cs="Times New Roman"/>
                <w:b/>
                <w:bCs/>
                <w:color w:val="000000" w:themeColor="text1"/>
                <w:sz w:val="24"/>
                <w:szCs w:val="24"/>
              </w:rPr>
              <w:t>Процедура закупі</w:t>
            </w:r>
            <w:proofErr w:type="gramStart"/>
            <w:r w:rsidRPr="000B3768">
              <w:rPr>
                <w:rFonts w:ascii="Times New Roman" w:hAnsi="Times New Roman" w:cs="Times New Roman"/>
                <w:b/>
                <w:bCs/>
                <w:color w:val="000000" w:themeColor="text1"/>
                <w:sz w:val="24"/>
                <w:szCs w:val="24"/>
              </w:rPr>
              <w:t>вл</w:t>
            </w:r>
            <w:proofErr w:type="gramEnd"/>
            <w:r w:rsidRPr="000B3768">
              <w:rPr>
                <w:rFonts w:ascii="Times New Roman" w:hAnsi="Times New Roman" w:cs="Times New Roman"/>
                <w:b/>
                <w:bCs/>
                <w:color w:val="000000" w:themeColor="text1"/>
                <w:sz w:val="24"/>
                <w:szCs w:val="24"/>
              </w:rPr>
              <w:t>і – відкриті торги</w:t>
            </w:r>
            <w:r w:rsidRPr="000B3768">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rsidR="00EB7C3E" w:rsidRPr="000B3768" w:rsidRDefault="00EB7C3E" w:rsidP="00EB7C3E">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rsidR="00EB7C3E" w:rsidRPr="000B3768"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rPr>
      </w:pPr>
    </w:p>
    <w:p w:rsidR="00EB7C3E" w:rsidRPr="000B3768" w:rsidRDefault="00EB7C3E" w:rsidP="00EB7C3E">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0B3768">
        <w:rPr>
          <w:rFonts w:ascii="Times New Roman CYR" w:hAnsi="Times New Roman CYR" w:cs="Times New Roman CYR"/>
          <w:b/>
          <w:bCs/>
          <w:color w:val="000000" w:themeColor="text1"/>
        </w:rPr>
        <w:tab/>
      </w:r>
      <w:r w:rsidRPr="000B3768">
        <w:rPr>
          <w:rFonts w:ascii="Times New Roman CYR" w:hAnsi="Times New Roman CYR" w:cs="Times New Roman CYR"/>
          <w:b/>
          <w:bCs/>
          <w:color w:val="000000" w:themeColor="text1"/>
          <w:sz w:val="24"/>
          <w:szCs w:val="24"/>
        </w:rPr>
        <w:t>м. Одеса – 2022</w:t>
      </w:r>
    </w:p>
    <w:p w:rsidR="00EB7C3E" w:rsidRPr="000B3768" w:rsidRDefault="00EB7C3E" w:rsidP="00EB7C3E">
      <w:pPr>
        <w:spacing w:after="0" w:line="240" w:lineRule="auto"/>
        <w:rPr>
          <w:rFonts w:ascii="Times New Roman" w:eastAsia="Times New Roman" w:hAnsi="Times New Roman" w:cs="Times New Roman"/>
          <w:color w:val="000000" w:themeColor="text1"/>
          <w:sz w:val="24"/>
          <w:szCs w:val="24"/>
        </w:rPr>
      </w:pPr>
      <w:r w:rsidRPr="000B3768">
        <w:rPr>
          <w:rFonts w:ascii="Times New Roman" w:eastAsia="Times New Roman" w:hAnsi="Times New Roman" w:cs="Times New Roman"/>
          <w:color w:val="000000" w:themeColor="text1"/>
          <w:sz w:val="24"/>
          <w:szCs w:val="24"/>
        </w:rPr>
        <w:br w:type="page"/>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687"/>
        <w:gridCol w:w="7225"/>
      </w:tblGrid>
      <w:tr w:rsidR="00686B7A" w:rsidRPr="000B3768" w:rsidTr="00EB7C3E">
        <w:trPr>
          <w:trHeight w:val="416"/>
          <w:jc w:val="center"/>
        </w:trPr>
        <w:tc>
          <w:tcPr>
            <w:tcW w:w="516" w:type="dxa"/>
            <w:vAlign w:val="center"/>
          </w:tcPr>
          <w:p w:rsidR="00686B7A" w:rsidRPr="000B3768" w:rsidRDefault="00DB724F"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rPr>
              <w:lastRenderedPageBreak/>
              <w:br w:type="page"/>
            </w:r>
            <w:r w:rsidR="00686B7A" w:rsidRPr="000B3768">
              <w:rPr>
                <w:rFonts w:ascii="Times New Roman" w:hAnsi="Times New Roman" w:cs="Times New Roman"/>
                <w:color w:val="000000" w:themeColor="text1"/>
                <w:sz w:val="24"/>
                <w:szCs w:val="24"/>
                <w:lang w:val="uk-UA"/>
              </w:rPr>
              <w:t>№</w:t>
            </w:r>
          </w:p>
        </w:tc>
        <w:tc>
          <w:tcPr>
            <w:tcW w:w="9912" w:type="dxa"/>
            <w:gridSpan w:val="2"/>
            <w:vAlign w:val="center"/>
          </w:tcPr>
          <w:p w:rsidR="00686B7A" w:rsidRPr="000B3768" w:rsidRDefault="00686B7A" w:rsidP="00DB724F">
            <w:pPr>
              <w:spacing w:after="0" w:line="240" w:lineRule="auto"/>
              <w:jc w:val="center"/>
              <w:rPr>
                <w:rFonts w:ascii="Times New Roman" w:hAnsi="Times New Roman" w:cs="Times New Roman"/>
                <w:b/>
                <w:bCs/>
                <w:iCs/>
                <w:color w:val="000000" w:themeColor="text1"/>
                <w:sz w:val="24"/>
                <w:szCs w:val="24"/>
                <w:lang w:val="uk-UA"/>
              </w:rPr>
            </w:pPr>
            <w:r w:rsidRPr="000B3768">
              <w:rPr>
                <w:rFonts w:ascii="Times New Roman" w:hAnsi="Times New Roman" w:cs="Times New Roman"/>
                <w:b/>
                <w:bCs/>
                <w:iCs/>
                <w:color w:val="000000" w:themeColor="text1"/>
                <w:sz w:val="24"/>
                <w:szCs w:val="24"/>
                <w:lang w:val="uk-UA"/>
              </w:rPr>
              <w:t>Розділ 1. Загальні положення</w:t>
            </w:r>
          </w:p>
        </w:tc>
      </w:tr>
      <w:tr w:rsidR="00686B7A" w:rsidRPr="000B3768" w:rsidTr="00EB7C3E">
        <w:trPr>
          <w:trHeight w:val="411"/>
          <w:jc w:val="center"/>
        </w:trPr>
        <w:tc>
          <w:tcPr>
            <w:tcW w:w="516" w:type="dxa"/>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1</w:t>
            </w:r>
          </w:p>
        </w:tc>
        <w:tc>
          <w:tcPr>
            <w:tcW w:w="2687" w:type="dxa"/>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2</w:t>
            </w:r>
          </w:p>
        </w:tc>
        <w:tc>
          <w:tcPr>
            <w:tcW w:w="7225" w:type="dxa"/>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3</w:t>
            </w:r>
          </w:p>
        </w:tc>
      </w:tr>
      <w:tr w:rsidR="00624CC5" w:rsidRPr="000B3768" w:rsidTr="00EB7C3E">
        <w:trPr>
          <w:trHeight w:val="985"/>
          <w:jc w:val="center"/>
        </w:trPr>
        <w:tc>
          <w:tcPr>
            <w:tcW w:w="516" w:type="dxa"/>
          </w:tcPr>
          <w:p w:rsidR="00624CC5" w:rsidRPr="000B3768" w:rsidRDefault="00624CC5"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1</w:t>
            </w:r>
          </w:p>
        </w:tc>
        <w:tc>
          <w:tcPr>
            <w:tcW w:w="2687" w:type="dxa"/>
          </w:tcPr>
          <w:p w:rsidR="00624CC5" w:rsidRPr="000B3768" w:rsidRDefault="00624CC5"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Терміни, які вживаються в тендерній документації</w:t>
            </w:r>
          </w:p>
        </w:tc>
        <w:tc>
          <w:tcPr>
            <w:tcW w:w="7225" w:type="dxa"/>
            <w:vAlign w:val="center"/>
          </w:tcPr>
          <w:p w:rsidR="00624CC5" w:rsidRPr="000B3768" w:rsidRDefault="005C7382"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p w:rsidR="00087A95" w:rsidRPr="000B3768" w:rsidRDefault="00087A95" w:rsidP="00DB724F">
            <w:pPr>
              <w:spacing w:after="0" w:line="240" w:lineRule="auto"/>
              <w:jc w:val="both"/>
              <w:rPr>
                <w:rFonts w:ascii="Times New Roman" w:eastAsia="Times New Roman" w:hAnsi="Times New Roman" w:cs="Times New Roman"/>
                <w:sz w:val="24"/>
                <w:szCs w:val="24"/>
                <w:lang w:val="uk-UA"/>
              </w:rPr>
            </w:pPr>
            <w:r w:rsidRPr="000B3768">
              <w:rPr>
                <w:rFonts w:ascii="Times New Roman" w:eastAsia="Times New Roman" w:hAnsi="Times New Roman" w:cs="Times New Roman"/>
                <w:sz w:val="24"/>
                <w:szCs w:val="24"/>
                <w:lang w:val="uk-UA"/>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0B3768">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tc>
      </w:tr>
      <w:tr w:rsidR="00624CC5" w:rsidRPr="000B3768" w:rsidTr="00EB7C3E">
        <w:trPr>
          <w:trHeight w:val="444"/>
          <w:jc w:val="center"/>
        </w:trPr>
        <w:tc>
          <w:tcPr>
            <w:tcW w:w="516" w:type="dxa"/>
          </w:tcPr>
          <w:p w:rsidR="00624CC5" w:rsidRPr="000B3768" w:rsidRDefault="00624CC5"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w:t>
            </w:r>
          </w:p>
        </w:tc>
        <w:tc>
          <w:tcPr>
            <w:tcW w:w="2687" w:type="dxa"/>
          </w:tcPr>
          <w:p w:rsidR="00624CC5" w:rsidRPr="000B3768" w:rsidRDefault="00624CC5"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Інформація про замовника торгів</w:t>
            </w:r>
          </w:p>
        </w:tc>
        <w:tc>
          <w:tcPr>
            <w:tcW w:w="7225" w:type="dxa"/>
          </w:tcPr>
          <w:p w:rsidR="00624CC5" w:rsidRPr="000B3768" w:rsidRDefault="00624CC5" w:rsidP="00DB724F">
            <w:pPr>
              <w:spacing w:after="0" w:line="240" w:lineRule="auto"/>
              <w:jc w:val="both"/>
              <w:rPr>
                <w:rFonts w:ascii="Times New Roman" w:hAnsi="Times New Roman" w:cs="Times New Roman"/>
                <w:color w:val="000000" w:themeColor="text1"/>
                <w:sz w:val="24"/>
                <w:szCs w:val="24"/>
                <w:lang w:val="uk-UA"/>
              </w:rPr>
            </w:pPr>
          </w:p>
        </w:tc>
      </w:tr>
      <w:tr w:rsidR="00624CC5" w:rsidRPr="000B3768" w:rsidTr="00EB7C3E">
        <w:trPr>
          <w:trHeight w:val="635"/>
          <w:jc w:val="center"/>
        </w:trPr>
        <w:tc>
          <w:tcPr>
            <w:tcW w:w="516" w:type="dxa"/>
          </w:tcPr>
          <w:p w:rsidR="00624CC5" w:rsidRPr="000B3768" w:rsidRDefault="00624CC5"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2.1</w:t>
            </w:r>
          </w:p>
        </w:tc>
        <w:tc>
          <w:tcPr>
            <w:tcW w:w="2687" w:type="dxa"/>
          </w:tcPr>
          <w:p w:rsidR="00624CC5" w:rsidRPr="000B3768" w:rsidRDefault="00624CC5"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повне найменування</w:t>
            </w:r>
          </w:p>
        </w:tc>
        <w:tc>
          <w:tcPr>
            <w:tcW w:w="7225" w:type="dxa"/>
            <w:tcBorders>
              <w:top w:val="single" w:sz="2" w:space="0" w:color="000000"/>
              <w:left w:val="single" w:sz="2" w:space="0" w:color="000000"/>
              <w:bottom w:val="single" w:sz="2" w:space="0" w:color="000000"/>
              <w:right w:val="single" w:sz="2" w:space="0" w:color="000000"/>
            </w:tcBorders>
            <w:vAlign w:val="center"/>
          </w:tcPr>
          <w:p w:rsidR="00624CC5" w:rsidRPr="000B3768" w:rsidRDefault="00EB7C3E"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624CC5" w:rsidRPr="000B3768" w:rsidTr="00EB7C3E">
        <w:trPr>
          <w:trHeight w:val="1198"/>
          <w:jc w:val="center"/>
        </w:trPr>
        <w:tc>
          <w:tcPr>
            <w:tcW w:w="516" w:type="dxa"/>
          </w:tcPr>
          <w:p w:rsidR="00624CC5" w:rsidRPr="000B3768" w:rsidRDefault="00624CC5"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2.2</w:t>
            </w:r>
          </w:p>
        </w:tc>
        <w:tc>
          <w:tcPr>
            <w:tcW w:w="2687" w:type="dxa"/>
          </w:tcPr>
          <w:p w:rsidR="00624CC5" w:rsidRPr="000B3768" w:rsidRDefault="00624CC5"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місцезнаходження</w:t>
            </w:r>
          </w:p>
        </w:tc>
        <w:tc>
          <w:tcPr>
            <w:tcW w:w="7225" w:type="dxa"/>
            <w:tcBorders>
              <w:top w:val="single" w:sz="2" w:space="0" w:color="000000"/>
              <w:left w:val="single" w:sz="2" w:space="0" w:color="000000"/>
              <w:bottom w:val="single" w:sz="2" w:space="0" w:color="000000"/>
              <w:right w:val="single" w:sz="2" w:space="0" w:color="000000"/>
            </w:tcBorders>
            <w:vAlign w:val="center"/>
          </w:tcPr>
          <w:p w:rsidR="00624CC5" w:rsidRPr="000B3768" w:rsidRDefault="00EB7C3E"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eastAsia="uk-UA"/>
              </w:rPr>
              <w:t>65003, Україна, Одеська область, м. Одеса, Суворовський район,  вул. Отамана Головатого, буд. 99</w:t>
            </w:r>
          </w:p>
        </w:tc>
      </w:tr>
      <w:tr w:rsidR="00624CC5" w:rsidRPr="000B3768" w:rsidTr="00EB7C3E">
        <w:trPr>
          <w:trHeight w:val="1119"/>
          <w:jc w:val="center"/>
        </w:trPr>
        <w:tc>
          <w:tcPr>
            <w:tcW w:w="516" w:type="dxa"/>
          </w:tcPr>
          <w:p w:rsidR="00624CC5" w:rsidRPr="000B3768" w:rsidRDefault="00624CC5"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2.3</w:t>
            </w:r>
          </w:p>
        </w:tc>
        <w:tc>
          <w:tcPr>
            <w:tcW w:w="2687" w:type="dxa"/>
          </w:tcPr>
          <w:p w:rsidR="00624CC5" w:rsidRPr="000B3768" w:rsidRDefault="00624CC5"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5" w:type="dxa"/>
            <w:tcBorders>
              <w:top w:val="single" w:sz="2" w:space="0" w:color="000000"/>
              <w:left w:val="single" w:sz="2" w:space="0" w:color="000000"/>
              <w:bottom w:val="single" w:sz="2" w:space="0" w:color="000000"/>
              <w:right w:val="single" w:sz="2" w:space="0" w:color="000000"/>
            </w:tcBorders>
          </w:tcPr>
          <w:p w:rsidR="00624CC5" w:rsidRPr="000B3768" w:rsidRDefault="00EB7C3E"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Рябчук Катерина Михалівна, посада: провідний спеціаліст КУ «ЦФГДЗУСО Суворовського  району м.Одеси», тел.           (0482) 34-04-80 e-mail: cfkievskiy@ukr.net</w:t>
            </w:r>
          </w:p>
        </w:tc>
      </w:tr>
      <w:tr w:rsidR="00686B7A" w:rsidRPr="000B3768" w:rsidTr="00EB7C3E">
        <w:trPr>
          <w:trHeight w:val="367"/>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3</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Процедура закупівлі</w:t>
            </w:r>
          </w:p>
        </w:tc>
        <w:tc>
          <w:tcPr>
            <w:tcW w:w="7225" w:type="dxa"/>
          </w:tcPr>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 xml:space="preserve">відкриті торги </w:t>
            </w:r>
            <w:r w:rsidR="005C7382" w:rsidRPr="000B3768">
              <w:rPr>
                <w:rFonts w:ascii="Times New Roman" w:hAnsi="Times New Roman" w:cs="Times New Roman"/>
                <w:color w:val="000000" w:themeColor="text1"/>
                <w:sz w:val="24"/>
                <w:szCs w:val="24"/>
                <w:lang w:val="uk-UA" w:eastAsia="ru-RU"/>
              </w:rPr>
              <w:t>(у порядку, визначеному особливостями постанови КМ України № 1178 від 12.10.2022 року)</w:t>
            </w:r>
          </w:p>
        </w:tc>
      </w:tr>
      <w:tr w:rsidR="00686B7A" w:rsidRPr="000B3768" w:rsidTr="00EB7C3E">
        <w:trPr>
          <w:trHeight w:val="62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4</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Інформація про предмет закупівлі</w:t>
            </w:r>
          </w:p>
        </w:tc>
        <w:tc>
          <w:tcPr>
            <w:tcW w:w="7225" w:type="dxa"/>
          </w:tcPr>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i/>
                <w:iCs/>
                <w:color w:val="000000" w:themeColor="text1"/>
                <w:sz w:val="24"/>
                <w:szCs w:val="24"/>
                <w:lang w:val="uk-UA" w:eastAsia="ru-RU"/>
              </w:rPr>
              <w:t> </w:t>
            </w:r>
          </w:p>
        </w:tc>
      </w:tr>
      <w:tr w:rsidR="00686B7A" w:rsidRPr="000B3768" w:rsidTr="00EB7C3E">
        <w:trPr>
          <w:trHeight w:val="633"/>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4.1</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назва предмета закупівлі</w:t>
            </w:r>
          </w:p>
        </w:tc>
        <w:tc>
          <w:tcPr>
            <w:tcW w:w="7225" w:type="dxa"/>
          </w:tcPr>
          <w:p w:rsidR="00686B7A" w:rsidRPr="000B3768" w:rsidRDefault="005C7382" w:rsidP="00DB724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 xml:space="preserve">показник національного класифікатора України ДК 021:2015 “Єдиний закупівельний словник” –– </w:t>
            </w:r>
            <w:r w:rsidR="00087A95" w:rsidRPr="000B3768">
              <w:rPr>
                <w:rFonts w:ascii="Times New Roman" w:hAnsi="Times New Roman" w:cs="Times New Roman"/>
                <w:color w:val="000000" w:themeColor="text1"/>
                <w:sz w:val="24"/>
                <w:szCs w:val="24"/>
                <w:lang w:val="uk-UA"/>
              </w:rPr>
              <w:t>09310000-5 — Електрична енергія (Електрична енергія)</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4.2</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225" w:type="dxa"/>
            <w:tcBorders>
              <w:top w:val="single" w:sz="2" w:space="0" w:color="000000"/>
              <w:left w:val="single" w:sz="2" w:space="0" w:color="000000"/>
              <w:bottom w:val="single" w:sz="2" w:space="0" w:color="000000"/>
              <w:right w:val="single" w:sz="2" w:space="0" w:color="000000"/>
            </w:tcBorders>
          </w:tcPr>
          <w:p w:rsidR="00686B7A" w:rsidRPr="000B3768" w:rsidRDefault="005C7382"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w:t>
            </w:r>
            <w:r w:rsidRPr="000B3768">
              <w:rPr>
                <w:rFonts w:ascii="Times New Roman" w:hAnsi="Times New Roman" w:cs="Times New Roman"/>
                <w:color w:val="000000" w:themeColor="text1"/>
                <w:sz w:val="24"/>
                <w:szCs w:val="24"/>
              </w:rPr>
              <w:t xml:space="preserve"> </w:t>
            </w:r>
            <w:r w:rsidRPr="000B3768">
              <w:rPr>
                <w:rFonts w:ascii="Times New Roman" w:hAnsi="Times New Roman" w:cs="Times New Roman"/>
                <w:color w:val="000000" w:themeColor="text1"/>
                <w:sz w:val="24"/>
                <w:szCs w:val="24"/>
                <w:lang w:val="uk-UA"/>
              </w:rPr>
              <w:t xml:space="preserve">показником національного класифікатора України ДК 021:2015 “Єдиний закупівельний словник” –– </w:t>
            </w:r>
            <w:r w:rsidR="00087A95" w:rsidRPr="000B3768">
              <w:rPr>
                <w:rFonts w:ascii="Times New Roman" w:hAnsi="Times New Roman" w:cs="Times New Roman"/>
                <w:color w:val="000000" w:themeColor="text1"/>
                <w:sz w:val="24"/>
                <w:szCs w:val="24"/>
                <w:lang w:val="uk-UA"/>
              </w:rPr>
              <w:t>09310000-5 — Електрична енергія (Електрична енергія)</w:t>
            </w:r>
          </w:p>
        </w:tc>
      </w:tr>
      <w:tr w:rsidR="00686B7A" w:rsidRPr="000B3768" w:rsidTr="00EB7C3E">
        <w:trPr>
          <w:trHeight w:val="274"/>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4.3</w:t>
            </w:r>
          </w:p>
        </w:tc>
        <w:tc>
          <w:tcPr>
            <w:tcW w:w="2687" w:type="dxa"/>
            <w:tcBorders>
              <w:top w:val="single" w:sz="2" w:space="0" w:color="000000"/>
              <w:left w:val="single" w:sz="2" w:space="0" w:color="000000"/>
              <w:bottom w:val="single" w:sz="2" w:space="0" w:color="000000"/>
              <w:right w:val="single" w:sz="2" w:space="0" w:color="000000"/>
            </w:tcBorders>
          </w:tcPr>
          <w:p w:rsidR="00686B7A" w:rsidRPr="000B3768" w:rsidRDefault="00686B7A" w:rsidP="00DB724F">
            <w:pPr>
              <w:spacing w:after="0" w:line="240" w:lineRule="auto"/>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 xml:space="preserve">місце, кількість, обсяг поставки товарів </w:t>
            </w:r>
            <w:r w:rsidRPr="000B3768">
              <w:rPr>
                <w:rFonts w:ascii="Times New Roman" w:hAnsi="Times New Roman" w:cs="Times New Roman"/>
                <w:color w:val="000000" w:themeColor="text1"/>
                <w:sz w:val="24"/>
                <w:szCs w:val="24"/>
                <w:lang w:val="uk-UA"/>
              </w:rPr>
              <w:lastRenderedPageBreak/>
              <w:t>(надання послуг, виконання робіт)</w:t>
            </w:r>
          </w:p>
        </w:tc>
        <w:tc>
          <w:tcPr>
            <w:tcW w:w="7225" w:type="dxa"/>
            <w:tcBorders>
              <w:top w:val="single" w:sz="2" w:space="0" w:color="000000"/>
              <w:left w:val="single" w:sz="2" w:space="0" w:color="000000"/>
              <w:bottom w:val="single" w:sz="2" w:space="0" w:color="000000"/>
              <w:right w:val="single" w:sz="2" w:space="0" w:color="000000"/>
            </w:tcBorders>
          </w:tcPr>
          <w:p w:rsidR="00A52FA7" w:rsidRPr="000B3768" w:rsidRDefault="0006401F"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lastRenderedPageBreak/>
              <w:t xml:space="preserve">Місце постачання товару: </w:t>
            </w:r>
            <w:r w:rsidR="00A52FA7" w:rsidRPr="000B3768">
              <w:rPr>
                <w:rFonts w:ascii="Times New Roman" w:hAnsi="Times New Roman" w:cs="Times New Roman"/>
                <w:color w:val="000000" w:themeColor="text1"/>
                <w:sz w:val="24"/>
                <w:szCs w:val="24"/>
                <w:lang w:val="uk-UA"/>
              </w:rPr>
              <w:t>650</w:t>
            </w:r>
            <w:r w:rsidR="00EB7C3E" w:rsidRPr="000B3768">
              <w:rPr>
                <w:rFonts w:ascii="Times New Roman" w:hAnsi="Times New Roman" w:cs="Times New Roman"/>
                <w:color w:val="000000" w:themeColor="text1"/>
                <w:sz w:val="24"/>
                <w:szCs w:val="24"/>
                <w:lang w:val="uk-UA"/>
              </w:rPr>
              <w:t>00</w:t>
            </w:r>
            <w:r w:rsidR="00A52FA7" w:rsidRPr="000B3768">
              <w:rPr>
                <w:rFonts w:ascii="Times New Roman" w:hAnsi="Times New Roman" w:cs="Times New Roman"/>
                <w:color w:val="000000" w:themeColor="text1"/>
                <w:sz w:val="24"/>
                <w:szCs w:val="24"/>
                <w:lang w:val="uk-UA"/>
              </w:rPr>
              <w:t xml:space="preserve">, Одеська область, м. Одеса, </w:t>
            </w:r>
            <w:r w:rsidR="00EB7C3E" w:rsidRPr="000B3768">
              <w:rPr>
                <w:rFonts w:ascii="Times New Roman" w:hAnsi="Times New Roman" w:cs="Times New Roman"/>
                <w:color w:val="000000" w:themeColor="text1"/>
                <w:sz w:val="24"/>
                <w:szCs w:val="24"/>
                <w:lang w:val="uk-UA"/>
              </w:rPr>
              <w:t>Закладти та установи системи освіти Суворовського району міста</w:t>
            </w:r>
            <w:r w:rsidR="00A52FA7" w:rsidRPr="000B3768">
              <w:rPr>
                <w:rFonts w:ascii="Times New Roman" w:hAnsi="Times New Roman" w:cs="Times New Roman"/>
                <w:color w:val="000000" w:themeColor="text1"/>
                <w:sz w:val="24"/>
                <w:szCs w:val="24"/>
                <w:lang w:val="uk-UA"/>
              </w:rPr>
              <w:t xml:space="preserve"> </w:t>
            </w:r>
            <w:r w:rsidR="00A52FA7" w:rsidRPr="000B3768">
              <w:rPr>
                <w:rFonts w:ascii="Times New Roman" w:hAnsi="Times New Roman" w:cs="Times New Roman"/>
                <w:color w:val="000000" w:themeColor="text1"/>
                <w:sz w:val="24"/>
                <w:szCs w:val="24"/>
                <w:lang w:val="uk-UA"/>
              </w:rPr>
              <w:lastRenderedPageBreak/>
              <w:t>Одеса</w:t>
            </w:r>
          </w:p>
          <w:p w:rsidR="000C38E7" w:rsidRPr="000B3768" w:rsidRDefault="0006401F" w:rsidP="00DB724F">
            <w:pPr>
              <w:spacing w:after="0" w:line="240" w:lineRule="auto"/>
              <w:rPr>
                <w:rFonts w:ascii="Times New Roman" w:hAnsi="Times New Roman" w:cs="Times New Roman"/>
                <w:color w:val="000000" w:themeColor="text1"/>
                <w:spacing w:val="-1"/>
                <w:sz w:val="24"/>
                <w:szCs w:val="24"/>
                <w:lang w:val="uk-UA"/>
              </w:rPr>
            </w:pPr>
            <w:r w:rsidRPr="000B3768">
              <w:rPr>
                <w:rFonts w:ascii="Times New Roman" w:hAnsi="Times New Roman" w:cs="Times New Roman"/>
                <w:color w:val="000000" w:themeColor="text1"/>
                <w:sz w:val="24"/>
                <w:szCs w:val="24"/>
                <w:lang w:val="uk-UA"/>
              </w:rPr>
              <w:t xml:space="preserve">Кількість, обсяг поставки товарів </w:t>
            </w:r>
            <w:r w:rsidR="00EB7C3E" w:rsidRPr="000B3768">
              <w:rPr>
                <w:rFonts w:ascii="Times New Roman" w:hAnsi="Times New Roman" w:cs="Times New Roman"/>
                <w:color w:val="000000" w:themeColor="text1"/>
                <w:sz w:val="24"/>
                <w:szCs w:val="24"/>
                <w:lang w:val="uk-UA"/>
              </w:rPr>
              <w:t>3 217 100</w:t>
            </w:r>
            <w:r w:rsidR="00087A95" w:rsidRPr="000B3768">
              <w:rPr>
                <w:rFonts w:ascii="Times New Roman" w:hAnsi="Times New Roman" w:cs="Times New Roman"/>
                <w:color w:val="000000" w:themeColor="text1"/>
                <w:sz w:val="24"/>
                <w:szCs w:val="24"/>
                <w:lang w:val="uk-UA"/>
              </w:rPr>
              <w:t xml:space="preserve"> кВт/ч</w:t>
            </w:r>
          </w:p>
          <w:p w:rsidR="00DE4B2D" w:rsidRPr="000B3768" w:rsidRDefault="00DE4B2D"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 xml:space="preserve">Більш детальна інформація в </w:t>
            </w:r>
            <w:proofErr w:type="gramStart"/>
            <w:r w:rsidRPr="000B3768">
              <w:rPr>
                <w:rFonts w:ascii="Times New Roman" w:hAnsi="Times New Roman" w:cs="Times New Roman"/>
                <w:color w:val="000000" w:themeColor="text1"/>
                <w:sz w:val="24"/>
                <w:szCs w:val="24"/>
              </w:rPr>
              <w:t>Техн</w:t>
            </w:r>
            <w:proofErr w:type="gramEnd"/>
            <w:r w:rsidRPr="000B3768">
              <w:rPr>
                <w:rFonts w:ascii="Times New Roman" w:hAnsi="Times New Roman" w:cs="Times New Roman"/>
                <w:color w:val="000000" w:themeColor="text1"/>
                <w:sz w:val="24"/>
                <w:szCs w:val="24"/>
              </w:rPr>
              <w:t>ічних вимогах</w:t>
            </w:r>
            <w:r w:rsidR="003326E2" w:rsidRPr="000B3768">
              <w:rPr>
                <w:rFonts w:ascii="Times New Roman" w:hAnsi="Times New Roman" w:cs="Times New Roman"/>
                <w:color w:val="000000" w:themeColor="text1"/>
                <w:sz w:val="24"/>
                <w:szCs w:val="24"/>
              </w:rPr>
              <w:t>,</w:t>
            </w:r>
            <w:r w:rsidRPr="000B3768">
              <w:rPr>
                <w:rFonts w:ascii="Times New Roman" w:hAnsi="Times New Roman" w:cs="Times New Roman"/>
                <w:color w:val="000000" w:themeColor="text1"/>
                <w:sz w:val="24"/>
                <w:szCs w:val="24"/>
              </w:rPr>
              <w:t xml:space="preserve"> визначених в Додатку </w:t>
            </w:r>
            <w:r w:rsidR="00087A95" w:rsidRPr="000B3768">
              <w:rPr>
                <w:rFonts w:ascii="Times New Roman" w:hAnsi="Times New Roman" w:cs="Times New Roman"/>
                <w:color w:val="000000" w:themeColor="text1"/>
                <w:sz w:val="24"/>
                <w:szCs w:val="24"/>
                <w:lang w:val="uk-UA"/>
              </w:rPr>
              <w:t>№2</w:t>
            </w:r>
            <w:r w:rsidRPr="000B3768">
              <w:rPr>
                <w:rFonts w:ascii="Times New Roman" w:hAnsi="Times New Roman" w:cs="Times New Roman"/>
                <w:color w:val="000000" w:themeColor="text1"/>
                <w:sz w:val="24"/>
                <w:szCs w:val="24"/>
              </w:rPr>
              <w:t xml:space="preserve"> до тендерної документаці</w:t>
            </w:r>
            <w:r w:rsidRPr="000B3768">
              <w:rPr>
                <w:rFonts w:ascii="Times New Roman" w:hAnsi="Times New Roman" w:cs="Times New Roman"/>
                <w:color w:val="000000" w:themeColor="text1"/>
                <w:sz w:val="24"/>
                <w:szCs w:val="24"/>
                <w:lang w:val="uk-UA"/>
              </w:rPr>
              <w:t>ї.</w:t>
            </w:r>
          </w:p>
        </w:tc>
      </w:tr>
      <w:tr w:rsidR="00686B7A" w:rsidRPr="000B3768" w:rsidTr="00EB7C3E">
        <w:trPr>
          <w:trHeight w:val="698"/>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4.4</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7225" w:type="dxa"/>
          </w:tcPr>
          <w:p w:rsidR="002961E3" w:rsidRPr="000B3768" w:rsidRDefault="002961E3"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З 01 січня 2023 року до 31 </w:t>
            </w:r>
            <w:r w:rsidR="00087A95" w:rsidRPr="000B3768">
              <w:rPr>
                <w:rFonts w:ascii="Times New Roman" w:hAnsi="Times New Roman" w:cs="Times New Roman"/>
                <w:color w:val="000000" w:themeColor="text1"/>
                <w:sz w:val="24"/>
                <w:szCs w:val="24"/>
                <w:lang w:val="uk-UA"/>
              </w:rPr>
              <w:t xml:space="preserve">грудня 2023 року </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p>
        </w:tc>
      </w:tr>
      <w:tr w:rsidR="00686B7A" w:rsidRPr="000B3768" w:rsidTr="00EB7C3E">
        <w:trPr>
          <w:trHeight w:val="676"/>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5</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Недискримінація учасників</w:t>
            </w:r>
            <w:r w:rsidRPr="000B3768">
              <w:rPr>
                <w:rFonts w:ascii="Times New Roman" w:hAnsi="Times New Roman" w:cs="Times New Roman"/>
                <w:color w:val="000000" w:themeColor="text1"/>
                <w:sz w:val="24"/>
                <w:szCs w:val="24"/>
              </w:rPr>
              <w:t xml:space="preserve"> </w:t>
            </w:r>
          </w:p>
        </w:tc>
        <w:tc>
          <w:tcPr>
            <w:tcW w:w="7225" w:type="dxa"/>
          </w:tcPr>
          <w:p w:rsidR="002961E3" w:rsidRPr="000B3768" w:rsidRDefault="00BA395A" w:rsidP="00DB724F">
            <w:pPr>
              <w:spacing w:after="0" w:line="240" w:lineRule="auto"/>
              <w:contextualSpacing/>
              <w:jc w:val="both"/>
              <w:rPr>
                <w:rFonts w:ascii="Times New Roman" w:hAnsi="Times New Roman" w:cs="Times New Roman"/>
                <w:color w:val="000000" w:themeColor="text1"/>
                <w:sz w:val="24"/>
                <w:szCs w:val="24"/>
                <w:shd w:val="solid" w:color="FFFFFF" w:fill="FFFFFF"/>
                <w:lang w:val="uk-UA"/>
              </w:rPr>
            </w:pP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ід час проведення відкритих торгів тендерні пропозиції мають право подавати всі заінтересовані особи</w:t>
            </w:r>
            <w:r w:rsidRPr="000B3768">
              <w:rPr>
                <w:rFonts w:ascii="Times New Roman" w:hAnsi="Times New Roman" w:cs="Times New Roman"/>
                <w:color w:val="000000" w:themeColor="text1"/>
                <w:sz w:val="24"/>
                <w:szCs w:val="24"/>
                <w:shd w:val="solid" w:color="FFFFFF" w:fill="FFFFFF"/>
                <w:lang w:val="uk-UA"/>
              </w:rPr>
              <w:t>.</w:t>
            </w:r>
          </w:p>
          <w:p w:rsidR="002961E3" w:rsidRPr="000B3768" w:rsidRDefault="002961E3" w:rsidP="00DB724F">
            <w:pPr>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86B7A" w:rsidRPr="000B3768" w:rsidRDefault="002961E3" w:rsidP="00DB724F">
            <w:pPr>
              <w:spacing w:after="0" w:line="240" w:lineRule="auto"/>
              <w:contextualSpacing/>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Особливостями забороняється здійснювати публічні закупівлі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686B7A" w:rsidRPr="000B3768" w:rsidTr="00EB7C3E">
        <w:trPr>
          <w:trHeight w:val="82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6</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0B3768">
              <w:rPr>
                <w:rFonts w:ascii="Times New Roman" w:hAnsi="Times New Roman" w:cs="Times New Roman"/>
                <w:color w:val="000000" w:themeColor="text1"/>
                <w:sz w:val="24"/>
                <w:szCs w:val="24"/>
              </w:rPr>
              <w:t xml:space="preserve"> </w:t>
            </w:r>
          </w:p>
        </w:tc>
        <w:tc>
          <w:tcPr>
            <w:tcW w:w="7225" w:type="dxa"/>
          </w:tcPr>
          <w:p w:rsidR="00686B7A" w:rsidRPr="000B3768" w:rsidRDefault="00686B7A" w:rsidP="00DB724F">
            <w:pPr>
              <w:keepNext/>
              <w:keepLines/>
              <w:spacing w:after="0" w:line="240" w:lineRule="auto"/>
              <w:ind w:right="140"/>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Валютою тендерної пропозиції є гривня.</w:t>
            </w:r>
            <w:r w:rsidRPr="000B3768">
              <w:rPr>
                <w:rFonts w:ascii="Times New Roman" w:hAnsi="Times New Roman" w:cs="Times New Roman"/>
                <w:color w:val="000000" w:themeColor="text1"/>
                <w:sz w:val="24"/>
                <w:szCs w:val="24"/>
              </w:rPr>
              <w:t xml:space="preserve"> </w:t>
            </w:r>
            <w:r w:rsidRPr="000B3768">
              <w:rPr>
                <w:rFonts w:ascii="Times New Roman" w:hAnsi="Times New Roman" w:cs="Times New Roman"/>
                <w:bCs/>
                <w:iCs/>
                <w:color w:val="000000" w:themeColor="text1"/>
                <w:sz w:val="24"/>
                <w:szCs w:val="24"/>
                <w:lang w:val="uk-UA" w:eastAsia="ru-RU"/>
              </w:rPr>
              <w:t>У разі якщо учасником процедури закупівлі є нерезидент</w:t>
            </w:r>
            <w:r w:rsidRPr="000B3768">
              <w:rPr>
                <w:rFonts w:ascii="Times New Roman" w:hAnsi="Times New Roman" w:cs="Times New Roman"/>
                <w:bCs/>
                <w:color w:val="000000" w:themeColor="text1"/>
                <w:sz w:val="24"/>
                <w:szCs w:val="24"/>
                <w:lang w:val="uk-UA" w:eastAsia="ru-RU"/>
              </w:rPr>
              <w:t xml:space="preserve">,  </w:t>
            </w:r>
            <w:r w:rsidRPr="000B3768">
              <w:rPr>
                <w:rFonts w:ascii="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r w:rsidR="0006401F" w:rsidRPr="000B3768">
              <w:rPr>
                <w:rFonts w:ascii="Times New Roman" w:hAnsi="Times New Roman" w:cs="Times New Roman"/>
                <w:color w:val="000000" w:themeColor="text1"/>
                <w:sz w:val="24"/>
                <w:szCs w:val="24"/>
                <w:lang w:val="uk-UA" w:eastAsia="ru-RU"/>
              </w:rPr>
              <w:t xml:space="preserve">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евро або долару США, установленим Національним банком України на дату розкриття тендерних пропозицій.</w:t>
            </w:r>
          </w:p>
        </w:tc>
      </w:tr>
      <w:tr w:rsidR="00686B7A" w:rsidRPr="000B3768" w:rsidTr="00EB7C3E">
        <w:trPr>
          <w:trHeight w:val="416"/>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7</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7225" w:type="dxa"/>
          </w:tcPr>
          <w:p w:rsidR="00EC0E36" w:rsidRPr="000B3768"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Мова тендерної пропозиції – українська. </w:t>
            </w:r>
          </w:p>
          <w:p w:rsidR="00EC0E36" w:rsidRPr="000B3768"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загальногоприйнятого застосування. </w:t>
            </w:r>
          </w:p>
          <w:p w:rsidR="00EC0E36" w:rsidRPr="000B3768"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української мови призводить до їх спотворення  (зокрема, але не виключно, адреси мережі інтернет, адреси електронної пошти, торгівельної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0B3768">
              <w:rPr>
                <w:rFonts w:ascii="Times New Roman" w:hAnsi="Times New Roman" w:cs="Times New Roman"/>
                <w:color w:val="000000" w:themeColor="text1"/>
                <w:sz w:val="24"/>
                <w:szCs w:val="24"/>
                <w:lang w:val="uk-UA" w:eastAsia="ru-RU"/>
              </w:rPr>
              <w:lastRenderedPageBreak/>
              <w:t>викладені іншими мовами, повинні надаватися розом із їх автентичним перекладом на українську мову.</w:t>
            </w:r>
          </w:p>
          <w:p w:rsidR="00EC0E36" w:rsidRPr="000B3768"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p w:rsidR="00686B7A" w:rsidRPr="000B3768" w:rsidRDefault="00EC0E36"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86B7A" w:rsidRPr="000B3768" w:rsidTr="00533A71">
        <w:trPr>
          <w:trHeight w:val="501"/>
          <w:jc w:val="center"/>
        </w:trPr>
        <w:tc>
          <w:tcPr>
            <w:tcW w:w="10428" w:type="dxa"/>
            <w:gridSpan w:val="3"/>
            <w:vAlign w:val="center"/>
          </w:tcPr>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b/>
                <w:bCs/>
                <w:iCs/>
                <w:color w:val="000000" w:themeColor="text1"/>
                <w:sz w:val="24"/>
                <w:szCs w:val="24"/>
                <w:lang w:val="uk-UA" w:eastAsia="ru-RU"/>
              </w:rPr>
              <w:lastRenderedPageBreak/>
              <w:t>Розділ 2. Порядок унесення змін та надання роз’яснень до тендерної документації</w:t>
            </w:r>
          </w:p>
        </w:tc>
      </w:tr>
      <w:tr w:rsidR="00686B7A" w:rsidRPr="000B3768" w:rsidTr="00EB7C3E">
        <w:trPr>
          <w:trHeight w:val="266"/>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1</w:t>
            </w:r>
          </w:p>
        </w:tc>
        <w:tc>
          <w:tcPr>
            <w:tcW w:w="2687" w:type="dxa"/>
          </w:tcPr>
          <w:p w:rsidR="00686B7A" w:rsidRPr="000B3768" w:rsidRDefault="00686B7A" w:rsidP="00DB724F">
            <w:pPr>
              <w:spacing w:after="0" w:line="240" w:lineRule="auto"/>
              <w:rPr>
                <w:rFonts w:ascii="Times New Roman" w:hAnsi="Times New Roman" w:cs="Times New Roman"/>
                <w:b/>
                <w:bCs/>
                <w:color w:val="000000" w:themeColor="text1"/>
                <w:sz w:val="24"/>
                <w:szCs w:val="24"/>
                <w:lang w:val="uk-UA"/>
              </w:rPr>
            </w:pPr>
            <w:r w:rsidRPr="000B3768">
              <w:rPr>
                <w:rFonts w:ascii="Times New Roman" w:hAnsi="Times New Roman" w:cs="Times New Roman"/>
                <w:b/>
                <w:bCs/>
                <w:color w:val="000000" w:themeColor="text1"/>
                <w:sz w:val="24"/>
                <w:szCs w:val="24"/>
                <w:lang w:val="uk-UA"/>
              </w:rPr>
              <w:t>Процедура надання роз’яснень щодо тендерної документації</w:t>
            </w:r>
          </w:p>
        </w:tc>
        <w:tc>
          <w:tcPr>
            <w:tcW w:w="7225" w:type="dxa"/>
          </w:tcPr>
          <w:p w:rsidR="004B5CBE" w:rsidRPr="000B3768" w:rsidRDefault="004B5CBE" w:rsidP="00DB724F">
            <w:pPr>
              <w:spacing w:after="0" w:line="240" w:lineRule="auto"/>
              <w:jc w:val="both"/>
              <w:rPr>
                <w:rFonts w:ascii="Times New Roman" w:hAnsi="Times New Roman" w:cs="Times New Roman"/>
                <w:strike/>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B3768">
              <w:rPr>
                <w:rFonts w:ascii="Times New Roman" w:hAnsi="Times New Roman" w:cs="Times New Roman"/>
                <w:color w:val="000000" w:themeColor="text1"/>
                <w:sz w:val="24"/>
                <w:szCs w:val="24"/>
                <w:shd w:val="solid" w:color="FFFFFF" w:fill="FFFFFF"/>
              </w:rPr>
              <w:t xml:space="preserve">Усі звернення </w:t>
            </w:r>
            <w:proofErr w:type="gramStart"/>
            <w:r w:rsidRPr="000B3768">
              <w:rPr>
                <w:rFonts w:ascii="Times New Roman" w:hAnsi="Times New Roman" w:cs="Times New Roman"/>
                <w:color w:val="000000" w:themeColor="text1"/>
                <w:sz w:val="24"/>
                <w:szCs w:val="24"/>
                <w:shd w:val="solid" w:color="FFFFFF" w:fill="FFFFFF"/>
              </w:rPr>
              <w:t>за</w:t>
            </w:r>
            <w:proofErr w:type="gramEnd"/>
            <w:r w:rsidRPr="000B3768">
              <w:rPr>
                <w:rFonts w:ascii="Times New Roman" w:hAnsi="Times New Roman" w:cs="Times New Roman"/>
                <w:color w:val="000000" w:themeColor="text1"/>
                <w:sz w:val="24"/>
                <w:szCs w:val="24"/>
                <w:shd w:val="solid" w:color="FFFFFF" w:fill="FFFFFF"/>
              </w:rPr>
              <w:t xml:space="preserve"> </w:t>
            </w:r>
            <w:proofErr w:type="gramStart"/>
            <w:r w:rsidRPr="000B3768">
              <w:rPr>
                <w:rFonts w:ascii="Times New Roman" w:hAnsi="Times New Roman" w:cs="Times New Roman"/>
                <w:color w:val="000000" w:themeColor="text1"/>
                <w:sz w:val="24"/>
                <w:szCs w:val="24"/>
                <w:shd w:val="solid" w:color="FFFFFF" w:fill="FFFFFF"/>
              </w:rPr>
              <w:t>роз</w:t>
            </w:r>
            <w:proofErr w:type="gramEnd"/>
            <w:r w:rsidRPr="000B3768">
              <w:rPr>
                <w:rFonts w:ascii="Times New Roman" w:hAnsi="Times New Roman" w:cs="Times New Roman"/>
                <w:color w:val="000000" w:themeColor="text1"/>
                <w:sz w:val="24"/>
                <w:szCs w:val="24"/>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0B3768">
              <w:rPr>
                <w:rFonts w:ascii="Times New Roman" w:hAnsi="Times New Roman" w:cs="Times New Roman"/>
                <w:color w:val="000000" w:themeColor="text1"/>
                <w:sz w:val="24"/>
                <w:szCs w:val="24"/>
                <w:shd w:val="solid" w:color="FFFFFF" w:fill="FFFFFF"/>
              </w:rPr>
              <w:t>його в</w:t>
            </w:r>
            <w:proofErr w:type="gramEnd"/>
            <w:r w:rsidRPr="000B3768">
              <w:rPr>
                <w:rFonts w:ascii="Times New Roman" w:hAnsi="Times New Roman" w:cs="Times New Roman"/>
                <w:color w:val="000000" w:themeColor="text1"/>
                <w:sz w:val="24"/>
                <w:szCs w:val="24"/>
                <w:shd w:val="solid" w:color="FFFFFF" w:fill="FFFFFF"/>
              </w:rPr>
              <w:t xml:space="preserve"> електронній системі закупівель.</w:t>
            </w:r>
          </w:p>
          <w:p w:rsidR="004B5CBE" w:rsidRPr="000B3768" w:rsidRDefault="004B5CBE"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B3768">
              <w:rPr>
                <w:rFonts w:ascii="Times New Roman" w:hAnsi="Times New Roman" w:cs="Times New Roman"/>
                <w:color w:val="000000" w:themeColor="text1"/>
                <w:sz w:val="24"/>
                <w:szCs w:val="24"/>
                <w:shd w:val="solid" w:color="FFFFFF" w:fill="FFFFFF"/>
              </w:rPr>
              <w:t>в</w:t>
            </w:r>
            <w:proofErr w:type="gramEnd"/>
            <w:r w:rsidRPr="000B3768">
              <w:rPr>
                <w:rFonts w:ascii="Times New Roman" w:hAnsi="Times New Roman" w:cs="Times New Roman"/>
                <w:color w:val="000000" w:themeColor="text1"/>
                <w:sz w:val="24"/>
                <w:szCs w:val="24"/>
                <w:shd w:val="solid" w:color="FFFFFF" w:fill="FFFFFF"/>
              </w:rPr>
              <w:t>.</w:t>
            </w:r>
          </w:p>
          <w:p w:rsidR="00686B7A" w:rsidRPr="000B3768" w:rsidRDefault="004B5CBE"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B3768">
              <w:rPr>
                <w:rFonts w:ascii="Times New Roman" w:hAnsi="Times New Roman" w:cs="Times New Roman"/>
                <w:color w:val="000000" w:themeColor="text1"/>
                <w:sz w:val="24"/>
                <w:szCs w:val="24"/>
                <w:lang w:val="uk-UA"/>
              </w:rPr>
              <w:t xml:space="preserve"> </w:t>
            </w:r>
          </w:p>
        </w:tc>
      </w:tr>
      <w:tr w:rsidR="00686B7A" w:rsidRPr="000B3768" w:rsidTr="00EB7C3E">
        <w:trPr>
          <w:trHeight w:val="204"/>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Внесення змін до тендерної документації</w:t>
            </w:r>
          </w:p>
        </w:tc>
        <w:tc>
          <w:tcPr>
            <w:tcW w:w="7225" w:type="dxa"/>
          </w:tcPr>
          <w:p w:rsidR="004B5CBE" w:rsidRPr="000B3768" w:rsidRDefault="004B5CBE"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0B3768">
              <w:rPr>
                <w:rFonts w:ascii="Times New Roman" w:hAnsi="Times New Roman" w:cs="Times New Roman"/>
                <w:color w:val="000000" w:themeColor="text1"/>
                <w:sz w:val="24"/>
                <w:szCs w:val="24"/>
                <w:shd w:val="solid" w:color="FFFFFF" w:fill="FFFFFF"/>
              </w:rPr>
              <w:t>в</w:t>
            </w:r>
            <w:proofErr w:type="gramEnd"/>
            <w:r w:rsidRPr="000B3768">
              <w:rPr>
                <w:rFonts w:ascii="Times New Roman" w:hAnsi="Times New Roman" w:cs="Times New Roman"/>
                <w:color w:val="000000" w:themeColor="text1"/>
                <w:sz w:val="24"/>
                <w:szCs w:val="24"/>
                <w:shd w:val="solid" w:color="FFFFFF" w:fill="FFFFFF"/>
              </w:rPr>
              <w:t>.</w:t>
            </w:r>
          </w:p>
          <w:p w:rsidR="00571F66" w:rsidRPr="000B3768" w:rsidRDefault="004B5CBE"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0B3768">
              <w:rPr>
                <w:rFonts w:ascii="Times New Roman" w:hAnsi="Times New Roman" w:cs="Times New Roman"/>
                <w:color w:val="000000" w:themeColor="text1"/>
                <w:sz w:val="24"/>
                <w:szCs w:val="24"/>
                <w:shd w:val="solid" w:color="FFFFFF" w:fill="FFFFFF"/>
              </w:rPr>
              <w:t>до</w:t>
            </w:r>
            <w:proofErr w:type="gramEnd"/>
            <w:r w:rsidRPr="000B3768">
              <w:rPr>
                <w:rFonts w:ascii="Times New Roman" w:hAnsi="Times New Roman" w:cs="Times New Roman"/>
                <w:color w:val="000000" w:themeColor="text1"/>
                <w:sz w:val="24"/>
                <w:szCs w:val="24"/>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B3768">
              <w:rPr>
                <w:rFonts w:ascii="Times New Roman" w:hAnsi="Times New Roman" w:cs="Times New Roman"/>
                <w:color w:val="000000" w:themeColor="text1"/>
                <w:sz w:val="24"/>
                <w:szCs w:val="24"/>
                <w:shd w:val="solid" w:color="FFFFFF" w:fill="FFFFFF"/>
              </w:rPr>
              <w:t>р</w:t>
            </w:r>
            <w:proofErr w:type="gramEnd"/>
            <w:r w:rsidRPr="000B3768">
              <w:rPr>
                <w:rFonts w:ascii="Times New Roman" w:hAnsi="Times New Roman" w:cs="Times New Roman"/>
                <w:color w:val="000000" w:themeColor="text1"/>
                <w:sz w:val="24"/>
                <w:szCs w:val="24"/>
                <w:shd w:val="solid" w:color="FFFFFF" w:fill="FFFFFF"/>
              </w:rPr>
              <w:t>ішення про їх внесення.</w:t>
            </w:r>
          </w:p>
        </w:tc>
      </w:tr>
      <w:tr w:rsidR="00686B7A" w:rsidRPr="000B3768" w:rsidTr="00533A71">
        <w:trPr>
          <w:trHeight w:val="480"/>
          <w:jc w:val="center"/>
        </w:trPr>
        <w:tc>
          <w:tcPr>
            <w:tcW w:w="10428" w:type="dxa"/>
            <w:gridSpan w:val="3"/>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kern w:val="36"/>
                <w:sz w:val="24"/>
                <w:szCs w:val="24"/>
                <w:lang w:val="uk-UA" w:eastAsia="ru-RU"/>
              </w:rPr>
              <w:lastRenderedPageBreak/>
              <w:t>Розділ 3. Інструкція з підготовки тендерної пропозиції</w:t>
            </w:r>
          </w:p>
        </w:tc>
      </w:tr>
      <w:tr w:rsidR="00686B7A" w:rsidRPr="000B3768" w:rsidTr="00EB7C3E">
        <w:trPr>
          <w:trHeight w:val="488"/>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1</w:t>
            </w:r>
          </w:p>
        </w:tc>
        <w:tc>
          <w:tcPr>
            <w:tcW w:w="2687" w:type="dxa"/>
          </w:tcPr>
          <w:p w:rsidR="00686B7A" w:rsidRPr="000B3768" w:rsidRDefault="00686B7A" w:rsidP="00DB724F">
            <w:pPr>
              <w:spacing w:after="0" w:line="240" w:lineRule="auto"/>
              <w:rPr>
                <w:rFonts w:ascii="Times New Roman" w:hAnsi="Times New Roman" w:cs="Times New Roman"/>
                <w:b/>
                <w:bCs/>
                <w:color w:val="000000" w:themeColor="text1"/>
                <w:sz w:val="24"/>
                <w:szCs w:val="24"/>
                <w:lang w:eastAsia="ru-RU"/>
              </w:rPr>
            </w:pPr>
            <w:r w:rsidRPr="000B3768">
              <w:rPr>
                <w:rFonts w:ascii="Times New Roman" w:hAnsi="Times New Roman" w:cs="Times New Roman"/>
                <w:b/>
                <w:bCs/>
                <w:color w:val="000000" w:themeColor="text1"/>
                <w:sz w:val="24"/>
                <w:szCs w:val="24"/>
                <w:lang w:val="uk-UA" w:eastAsia="ru-RU"/>
              </w:rPr>
              <w:t>Зміст і спосіб подання тендерної пропозиції</w:t>
            </w:r>
          </w:p>
          <w:p w:rsidR="0092417A" w:rsidRPr="000B3768" w:rsidRDefault="0092417A" w:rsidP="00DB724F">
            <w:pPr>
              <w:spacing w:after="0" w:line="240" w:lineRule="auto"/>
              <w:rPr>
                <w:rFonts w:ascii="Times New Roman" w:hAnsi="Times New Roman" w:cs="Times New Roman"/>
                <w:color w:val="000000" w:themeColor="text1"/>
                <w:sz w:val="24"/>
                <w:szCs w:val="24"/>
              </w:rPr>
            </w:pPr>
          </w:p>
        </w:tc>
        <w:tc>
          <w:tcPr>
            <w:tcW w:w="7225" w:type="dxa"/>
            <w:vAlign w:val="center"/>
          </w:tcPr>
          <w:p w:rsidR="000B1C5F" w:rsidRPr="000B3768" w:rsidRDefault="002646D4"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НАКЛАДЕННЯМ кваліфікованого електронного підпису (КЕП) уповноваженої особи учасника на пропозицію, та шляхом завантаження необхідних документів, що вимагаються замовником у цій тендерній документації, а саме:</w:t>
            </w:r>
          </w:p>
          <w:p w:rsidR="000B1C5F" w:rsidRPr="000B3768" w:rsidRDefault="000B1C5F" w:rsidP="00DB724F">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w:t>
            </w:r>
            <w:r w:rsidR="00686B7A" w:rsidRPr="000B3768">
              <w:rPr>
                <w:rFonts w:ascii="Times New Roman"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F04F5D" w:rsidRPr="000B3768">
              <w:rPr>
                <w:rFonts w:ascii="Times New Roman" w:hAnsi="Times New Roman" w:cs="Times New Roman"/>
                <w:color w:val="000000" w:themeColor="text1"/>
                <w:sz w:val="24"/>
                <w:szCs w:val="24"/>
                <w:lang w:val="uk-UA"/>
              </w:rPr>
              <w:t xml:space="preserve">; </w:t>
            </w:r>
          </w:p>
          <w:p w:rsidR="000B1C5F" w:rsidRPr="000B3768" w:rsidRDefault="000B1C5F" w:rsidP="00DB724F">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w:t>
            </w:r>
            <w:r w:rsidR="00686B7A" w:rsidRPr="000B3768">
              <w:rPr>
                <w:rFonts w:ascii="Times New Roman" w:hAnsi="Times New Roman" w:cs="Times New Roman"/>
                <w:color w:val="000000" w:themeColor="text1"/>
                <w:sz w:val="24"/>
                <w:szCs w:val="24"/>
                <w:lang w:val="uk-UA"/>
              </w:rPr>
              <w:t>інформацією про необхідні технічні, якісні та кількісні характеристики предмета закупівлі</w:t>
            </w:r>
            <w:r w:rsidR="002646D4" w:rsidRPr="000B3768">
              <w:rPr>
                <w:rFonts w:ascii="Times New Roman" w:hAnsi="Times New Roman" w:cs="Times New Roman"/>
                <w:color w:val="000000" w:themeColor="text1"/>
                <w:sz w:val="24"/>
                <w:szCs w:val="24"/>
                <w:lang w:val="uk-UA"/>
              </w:rPr>
              <w:t xml:space="preserve"> </w:t>
            </w:r>
            <w:r w:rsidR="00686B7A" w:rsidRPr="000B3768">
              <w:rPr>
                <w:rFonts w:ascii="Times New Roman" w:hAnsi="Times New Roman" w:cs="Times New Roman"/>
                <w:color w:val="000000" w:themeColor="text1"/>
                <w:sz w:val="24"/>
                <w:szCs w:val="24"/>
                <w:lang w:val="uk-UA"/>
              </w:rPr>
              <w:t xml:space="preserve">згідно Додатку </w:t>
            </w:r>
            <w:r w:rsidR="00F04F5D" w:rsidRPr="000B3768">
              <w:rPr>
                <w:rFonts w:ascii="Times New Roman" w:hAnsi="Times New Roman" w:cs="Times New Roman"/>
                <w:color w:val="000000" w:themeColor="text1"/>
                <w:sz w:val="24"/>
                <w:szCs w:val="24"/>
                <w:lang w:val="uk-UA"/>
              </w:rPr>
              <w:t>№1</w:t>
            </w:r>
            <w:r w:rsidR="00686B7A" w:rsidRPr="000B3768">
              <w:rPr>
                <w:rFonts w:ascii="Times New Roman" w:hAnsi="Times New Roman" w:cs="Times New Roman"/>
                <w:color w:val="000000" w:themeColor="text1"/>
                <w:sz w:val="24"/>
                <w:szCs w:val="24"/>
                <w:lang w:val="uk-UA"/>
              </w:rPr>
              <w:t xml:space="preserve"> до цієї тендерної документації;</w:t>
            </w:r>
          </w:p>
          <w:p w:rsidR="000B1C5F" w:rsidRPr="000B3768"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w:t>
            </w:r>
          </w:p>
          <w:p w:rsidR="000B1C5F" w:rsidRPr="000B3768"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«ТЕНДЕРНА ПРОПОЗИЦІЯ» (за формою, встановленою у Додатку № 2 цієї тендерної документації); </w:t>
            </w:r>
          </w:p>
          <w:p w:rsidR="000B1C5F" w:rsidRPr="000B3768"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w:t>
            </w:r>
            <w:r w:rsidRPr="000B3768">
              <w:rPr>
                <w:rFonts w:ascii="Times New Roman" w:hAnsi="Times New Roman" w:cs="Times New Roman"/>
                <w:color w:val="000000" w:themeColor="text1"/>
                <w:sz w:val="24"/>
                <w:szCs w:val="24"/>
              </w:rPr>
              <w:t>відомостями про учасника (Додаток №</w:t>
            </w:r>
            <w:r w:rsidRPr="000B3768">
              <w:rPr>
                <w:rFonts w:ascii="Times New Roman" w:hAnsi="Times New Roman" w:cs="Times New Roman"/>
                <w:color w:val="000000" w:themeColor="text1"/>
                <w:sz w:val="24"/>
                <w:szCs w:val="24"/>
                <w:lang w:val="uk-UA"/>
              </w:rPr>
              <w:t xml:space="preserve"> 3 цієї тендерної документації</w:t>
            </w:r>
            <w:r w:rsidRPr="000B3768">
              <w:rPr>
                <w:rFonts w:ascii="Times New Roman" w:hAnsi="Times New Roman" w:cs="Times New Roman"/>
                <w:color w:val="000000" w:themeColor="text1"/>
                <w:sz w:val="24"/>
                <w:szCs w:val="24"/>
              </w:rPr>
              <w:t>);</w:t>
            </w:r>
            <w:r w:rsidRPr="000B3768">
              <w:rPr>
                <w:rFonts w:ascii="Times New Roman" w:hAnsi="Times New Roman" w:cs="Times New Roman"/>
                <w:color w:val="000000" w:themeColor="text1"/>
                <w:sz w:val="24"/>
                <w:szCs w:val="24"/>
                <w:lang w:val="uk-UA"/>
              </w:rPr>
              <w:t xml:space="preserve"> </w:t>
            </w:r>
          </w:p>
          <w:p w:rsidR="000B1C5F" w:rsidRPr="000B3768"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іншими документами, передбаченими вимогами цієї тендерної документації.</w:t>
            </w:r>
          </w:p>
          <w:p w:rsidR="000B1C5F" w:rsidRPr="000B3768" w:rsidRDefault="000B1C5F"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Кожен учасник має право подати тільки одну тендерну пропозицію.</w:t>
            </w:r>
          </w:p>
          <w:p w:rsidR="000B1C5F" w:rsidRPr="000B3768" w:rsidRDefault="000B1C5F"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0B1C5F" w:rsidRPr="000B3768" w:rsidRDefault="000B1C5F"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B1C5F" w:rsidRPr="000B3768" w:rsidRDefault="000B1C5F" w:rsidP="00DB724F">
            <w:pPr>
              <w:pBdr>
                <w:top w:val="nil"/>
                <w:left w:val="nil"/>
                <w:bottom w:val="nil"/>
                <w:right w:val="nil"/>
                <w:between w:val="nil"/>
              </w:pBdr>
              <w:tabs>
                <w:tab w:val="left" w:pos="6286"/>
              </w:tabs>
              <w:suppressAutoHyphens/>
              <w:spacing w:after="0" w:line="240" w:lineRule="auto"/>
              <w:jc w:val="both"/>
              <w:rPr>
                <w:rFonts w:ascii="Times New Roman" w:hAnsi="Times New Roman" w:cs="Times New Roman"/>
                <w:color w:val="000000" w:themeColor="text1"/>
                <w:sz w:val="24"/>
                <w:szCs w:val="24"/>
                <w:lang w:val="uk-UA" w:eastAsia="ar-SA"/>
              </w:rPr>
            </w:pPr>
            <w:r w:rsidRPr="000B3768">
              <w:rPr>
                <w:rFonts w:ascii="Times New Roman" w:hAnsi="Times New Roman" w:cs="Times New Roman"/>
                <w:color w:val="000000" w:themeColor="text1"/>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0B3768">
              <w:rPr>
                <w:rFonts w:ascii="Times New Roman" w:hAnsi="Times New Roman" w:cs="Times New Roman"/>
                <w:color w:val="000000" w:themeColor="text1"/>
                <w:sz w:val="24"/>
                <w:szCs w:val="24"/>
                <w:lang w:val="uk-UA" w:eastAsia="ar-SA"/>
              </w:rPr>
              <w:lastRenderedPageBreak/>
              <w:t xml:space="preserve">«Про електронні довірчі послуги», тобто тендерна пропозиція </w:t>
            </w:r>
            <w:r w:rsidRPr="000B3768">
              <w:rPr>
                <w:rFonts w:ascii="Times New Roman" w:hAnsi="Times New Roman" w:cs="Times New Roman"/>
                <w:b/>
                <w:color w:val="000000" w:themeColor="text1"/>
                <w:sz w:val="24"/>
                <w:szCs w:val="24"/>
                <w:lang w:val="uk-UA" w:eastAsia="ar-SA"/>
              </w:rPr>
              <w:t>у будь-якому випадку повинна містити накладений КЕП</w:t>
            </w:r>
            <w:r w:rsidRPr="000B3768">
              <w:rPr>
                <w:rFonts w:ascii="Times New Roman" w:hAnsi="Times New Roman" w:cs="Times New Roman"/>
                <w:color w:val="000000" w:themeColor="text1"/>
                <w:sz w:val="24"/>
                <w:szCs w:val="24"/>
                <w:lang w:val="uk-UA" w:eastAsia="ar-SA"/>
              </w:rPr>
              <w:t xml:space="preserve"> уповноваженої особи учасника процедури закупівлі, яка має відповідні повноваження щодо підпису документів тендерної пропозиції.</w:t>
            </w:r>
          </w:p>
          <w:p w:rsidR="000B1C5F" w:rsidRPr="000B3768" w:rsidRDefault="000B1C5F" w:rsidP="00DB724F">
            <w:pPr>
              <w:pBdr>
                <w:top w:val="nil"/>
                <w:left w:val="nil"/>
                <w:bottom w:val="nil"/>
                <w:right w:val="nil"/>
                <w:between w:val="nil"/>
              </w:pBdr>
              <w:suppressAutoHyphens/>
              <w:spacing w:after="0" w:line="240" w:lineRule="auto"/>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0B3768">
              <w:rPr>
                <w:rFonts w:ascii="Times New Roman" w:hAnsi="Times New Roman" w:cs="Times New Roman"/>
                <w:b/>
                <w:color w:val="000000" w:themeColor="text1"/>
                <w:sz w:val="24"/>
                <w:szCs w:val="24"/>
                <w:lang w:val="uk-UA" w:eastAsia="uk-UA"/>
              </w:rPr>
              <w:t>не застосовується до документів</w:t>
            </w:r>
            <w:r w:rsidRPr="000B3768">
              <w:rPr>
                <w:rFonts w:ascii="Times New Roman" w:hAnsi="Times New Roman" w:cs="Times New Roman"/>
                <w:color w:val="000000" w:themeColor="text1"/>
                <w:sz w:val="24"/>
                <w:szCs w:val="24"/>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0B3768">
              <w:rPr>
                <w:rFonts w:ascii="Times New Roman" w:hAnsi="Times New Roman" w:cs="Times New Roman"/>
                <w:b/>
                <w:color w:val="000000" w:themeColor="text1"/>
                <w:sz w:val="24"/>
                <w:szCs w:val="24"/>
                <w:lang w:val="uk-UA" w:eastAsia="uk-UA"/>
              </w:rPr>
              <w:t>на кожен з таких документів</w:t>
            </w:r>
            <w:r w:rsidRPr="000B3768">
              <w:rPr>
                <w:rFonts w:ascii="Times New Roman" w:hAnsi="Times New Roman" w:cs="Times New Roman"/>
                <w:color w:val="000000" w:themeColor="text1"/>
                <w:sz w:val="24"/>
                <w:szCs w:val="24"/>
                <w:lang w:val="uk-UA" w:eastAsia="uk-UA"/>
              </w:rPr>
              <w:t xml:space="preserve"> (матеріал чи інформацію).</w:t>
            </w:r>
          </w:p>
          <w:p w:rsidR="000B1C5F" w:rsidRPr="000B3768" w:rsidRDefault="000B1C5F" w:rsidP="00DB724F">
            <w:pPr>
              <w:pBdr>
                <w:top w:val="nil"/>
                <w:left w:val="nil"/>
                <w:bottom w:val="nil"/>
                <w:right w:val="nil"/>
                <w:between w:val="nil"/>
              </w:pBdr>
              <w:tabs>
                <w:tab w:val="left" w:pos="6286"/>
              </w:tabs>
              <w:suppressAutoHyphens/>
              <w:spacing w:after="0" w:line="240" w:lineRule="auto"/>
              <w:jc w:val="both"/>
              <w:rPr>
                <w:rFonts w:ascii="Times New Roman" w:hAnsi="Times New Roman" w:cs="Times New Roman"/>
                <w:b/>
                <w:color w:val="000000" w:themeColor="text1"/>
                <w:sz w:val="24"/>
                <w:szCs w:val="24"/>
                <w:lang w:val="uk-UA" w:eastAsia="ar-SA"/>
              </w:rPr>
            </w:pPr>
            <w:r w:rsidRPr="000B3768">
              <w:rPr>
                <w:rFonts w:ascii="Times New Roman" w:hAnsi="Times New Roman" w:cs="Times New Roman"/>
                <w:color w:val="000000" w:themeColor="text1"/>
                <w:sz w:val="24"/>
                <w:szCs w:val="24"/>
                <w:lang w:val="uk-UA" w:eastAsia="ar-SA"/>
              </w:rPr>
              <w:t xml:space="preserve">Замовник </w:t>
            </w:r>
            <w:r w:rsidRPr="000B3768">
              <w:rPr>
                <w:rFonts w:ascii="Times New Roman" w:hAnsi="Times New Roman" w:cs="Times New Roman"/>
                <w:b/>
                <w:color w:val="000000" w:themeColor="text1"/>
                <w:sz w:val="24"/>
                <w:szCs w:val="24"/>
                <w:lang w:val="uk-UA" w:eastAsia="ar-SA"/>
              </w:rPr>
              <w:t>перевіряє дійсність КЕП</w:t>
            </w:r>
            <w:r w:rsidRPr="000B3768">
              <w:rPr>
                <w:rFonts w:ascii="Times New Roman" w:hAnsi="Times New Roman" w:cs="Times New Roman"/>
                <w:color w:val="000000" w:themeColor="text1"/>
                <w:sz w:val="24"/>
                <w:szCs w:val="24"/>
                <w:lang w:val="uk-UA" w:eastAsia="ar-SA"/>
              </w:rPr>
              <w:t xml:space="preserve"> учасника на сайті центрального засвідчувального органу за посиланням </w:t>
            </w:r>
            <w:hyperlink r:id="rId9">
              <w:r w:rsidRPr="000B3768">
                <w:rPr>
                  <w:rFonts w:ascii="Times New Roman" w:hAnsi="Times New Roman" w:cs="Times New Roman"/>
                  <w:b/>
                  <w:color w:val="000000" w:themeColor="text1"/>
                  <w:sz w:val="24"/>
                  <w:szCs w:val="24"/>
                  <w:u w:val="single"/>
                  <w:lang w:val="uk-UA" w:eastAsia="ar-SA"/>
                </w:rPr>
                <w:t>https://czo.gov.ua/verify</w:t>
              </w:r>
            </w:hyperlink>
            <w:r w:rsidRPr="000B3768">
              <w:rPr>
                <w:rFonts w:ascii="Times New Roman" w:hAnsi="Times New Roman" w:cs="Times New Roman"/>
                <w:b/>
                <w:color w:val="000000" w:themeColor="text1"/>
                <w:sz w:val="24"/>
                <w:szCs w:val="24"/>
                <w:lang w:val="uk-UA" w:eastAsia="ar-SA"/>
              </w:rPr>
              <w:t>.</w:t>
            </w:r>
            <w:r w:rsidRPr="000B3768">
              <w:rPr>
                <w:rFonts w:ascii="Times New Roman" w:hAnsi="Times New Roman" w:cs="Times New Roman"/>
                <w:color w:val="000000" w:themeColor="text1"/>
                <w:sz w:val="24"/>
                <w:szCs w:val="24"/>
                <w:lang w:val="uk-UA" w:eastAsia="ar-SA"/>
              </w:rPr>
              <w:t xml:space="preserve"> </w:t>
            </w:r>
            <w:r w:rsidRPr="000B3768">
              <w:rPr>
                <w:rFonts w:ascii="Times New Roman" w:hAnsi="Times New Roman" w:cs="Times New Roman"/>
                <w:b/>
                <w:color w:val="000000" w:themeColor="text1"/>
                <w:sz w:val="24"/>
                <w:szCs w:val="24"/>
                <w:lang w:val="uk-UA" w:eastAsia="ar-SA"/>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095ABA" w:rsidRPr="000B3768">
              <w:rPr>
                <w:rFonts w:ascii="Times New Roman" w:hAnsi="Times New Roman" w:cs="Times New Roman"/>
                <w:b/>
                <w:color w:val="000000" w:themeColor="text1"/>
                <w:sz w:val="24"/>
                <w:szCs w:val="24"/>
                <w:lang w:val="uk-UA" w:eastAsia="ar-SA"/>
              </w:rPr>
              <w:t>6</w:t>
            </w:r>
            <w:r w:rsidRPr="000B3768">
              <w:rPr>
                <w:rFonts w:ascii="Times New Roman" w:hAnsi="Times New Roman" w:cs="Times New Roman"/>
                <w:b/>
                <w:color w:val="000000" w:themeColor="text1"/>
                <w:sz w:val="24"/>
                <w:szCs w:val="24"/>
                <w:lang w:val="uk-UA" w:eastAsia="ar-SA"/>
              </w:rPr>
              <w:t xml:space="preserve"> </w:t>
            </w:r>
            <w:r w:rsidR="002C1ABF" w:rsidRPr="000B3768">
              <w:rPr>
                <w:rFonts w:ascii="Times New Roman" w:hAnsi="Times New Roman" w:cs="Times New Roman"/>
                <w:b/>
                <w:color w:val="000000" w:themeColor="text1"/>
                <w:sz w:val="24"/>
                <w:szCs w:val="24"/>
                <w:lang w:val="uk-UA" w:eastAsia="ar-SA"/>
              </w:rPr>
              <w:t>під</w:t>
            </w:r>
            <w:r w:rsidRPr="000B3768">
              <w:rPr>
                <w:rFonts w:ascii="Times New Roman" w:hAnsi="Times New Roman" w:cs="Times New Roman"/>
                <w:b/>
                <w:color w:val="000000" w:themeColor="text1"/>
                <w:sz w:val="24"/>
                <w:szCs w:val="24"/>
                <w:lang w:val="uk-UA" w:eastAsia="ar-SA"/>
              </w:rPr>
              <w:t xml:space="preserve">пункту </w:t>
            </w:r>
            <w:r w:rsidR="002C1ABF" w:rsidRPr="000B3768">
              <w:rPr>
                <w:rFonts w:ascii="Times New Roman" w:hAnsi="Times New Roman" w:cs="Times New Roman"/>
                <w:b/>
                <w:color w:val="000000" w:themeColor="text1"/>
                <w:sz w:val="24"/>
                <w:szCs w:val="24"/>
                <w:lang w:val="uk-UA" w:eastAsia="ar-SA"/>
              </w:rPr>
              <w:t>2</w:t>
            </w:r>
            <w:r w:rsidRPr="000B3768">
              <w:rPr>
                <w:rFonts w:ascii="Times New Roman" w:hAnsi="Times New Roman" w:cs="Times New Roman"/>
                <w:b/>
                <w:color w:val="000000" w:themeColor="text1"/>
                <w:sz w:val="24"/>
                <w:szCs w:val="24"/>
                <w:lang w:val="uk-UA" w:eastAsia="ar-SA"/>
              </w:rPr>
              <w:t xml:space="preserve"> </w:t>
            </w:r>
            <w:r w:rsidR="0092417A" w:rsidRPr="000B3768">
              <w:rPr>
                <w:rFonts w:ascii="Times New Roman" w:hAnsi="Times New Roman" w:cs="Times New Roman"/>
                <w:b/>
                <w:color w:val="000000" w:themeColor="text1"/>
                <w:sz w:val="24"/>
                <w:szCs w:val="24"/>
                <w:lang w:val="uk-UA" w:eastAsia="ar-SA"/>
              </w:rPr>
              <w:t>пункту 41 Постанови</w:t>
            </w:r>
            <w:r w:rsidRPr="000B3768">
              <w:rPr>
                <w:rFonts w:ascii="Times New Roman" w:hAnsi="Times New Roman" w:cs="Times New Roman"/>
                <w:b/>
                <w:color w:val="000000" w:themeColor="text1"/>
                <w:sz w:val="24"/>
                <w:szCs w:val="24"/>
                <w:lang w:val="uk-UA" w:eastAsia="ar-SA"/>
              </w:rPr>
              <w:t>.</w:t>
            </w:r>
          </w:p>
          <w:p w:rsidR="00E5222F" w:rsidRPr="000B3768" w:rsidRDefault="000B1C5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b/>
                <w:color w:val="000000" w:themeColor="text1"/>
                <w:lang w:eastAsia="en-US"/>
              </w:rPr>
              <w:t>Повноваження щодо підпису документів тендерної пропозиції уповноваженої особи учасника процедури закупівлі підтверджується:</w:t>
            </w:r>
            <w:r w:rsidRPr="000B3768">
              <w:rPr>
                <w:rFonts w:ascii="Times New Roman" w:hAnsi="Times New Roman"/>
                <w:color w:val="000000" w:themeColor="text1"/>
                <w:lang w:eastAsia="en-US"/>
              </w:rPr>
              <w:t xml:space="preserve"> </w:t>
            </w:r>
            <w:r w:rsidR="00E5222F" w:rsidRPr="000B3768">
              <w:rPr>
                <w:rFonts w:ascii="Times New Roman" w:hAnsi="Times New Roman"/>
                <w:b/>
                <w:color w:val="000000" w:themeColor="text1"/>
                <w:lang w:eastAsia="en-US"/>
              </w:rPr>
              <w:t>Для фізичних осіб,  фізичних осіб- підприємців:</w:t>
            </w:r>
          </w:p>
          <w:p w:rsidR="00E5222F" w:rsidRPr="000B3768" w:rsidRDefault="00E5222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5222F" w:rsidRPr="000B3768" w:rsidRDefault="00E5222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 xml:space="preserve">та </w:t>
            </w:r>
          </w:p>
          <w:p w:rsidR="00E5222F" w:rsidRPr="000B3768" w:rsidRDefault="00E5222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5222F" w:rsidRPr="000B3768" w:rsidRDefault="00E5222F" w:rsidP="00DB724F">
            <w:pPr>
              <w:pStyle w:val="a9"/>
              <w:spacing w:before="0" w:beforeAutospacing="0" w:after="0" w:afterAutospacing="0"/>
              <w:jc w:val="both"/>
              <w:rPr>
                <w:rFonts w:ascii="Times New Roman" w:hAnsi="Times New Roman"/>
                <w:b/>
                <w:color w:val="000000" w:themeColor="text1"/>
                <w:lang w:eastAsia="en-US"/>
              </w:rPr>
            </w:pPr>
            <w:r w:rsidRPr="000B3768">
              <w:rPr>
                <w:rFonts w:ascii="Times New Roman" w:hAnsi="Times New Roman"/>
                <w:b/>
                <w:color w:val="000000" w:themeColor="text1"/>
                <w:lang w:eastAsia="en-US"/>
              </w:rPr>
              <w:t>Для учасників – юридичних осіб:</w:t>
            </w:r>
          </w:p>
          <w:p w:rsidR="00E5222F" w:rsidRPr="000B3768" w:rsidRDefault="00E5222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E5222F" w:rsidRPr="000B3768" w:rsidRDefault="00E5222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lang w:eastAsia="en-US"/>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w:t>
            </w:r>
            <w:r w:rsidRPr="000B3768">
              <w:rPr>
                <w:rFonts w:ascii="Times New Roman" w:hAnsi="Times New Roman"/>
                <w:color w:val="000000" w:themeColor="text1"/>
                <w:lang w:eastAsia="en-US"/>
              </w:rPr>
              <w:lastRenderedPageBreak/>
              <w:t>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92417A" w:rsidRPr="000B3768" w:rsidRDefault="00E5222F" w:rsidP="00DB724F">
            <w:pPr>
              <w:spacing w:after="0" w:line="240" w:lineRule="auto"/>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rsidR="000B1C5F" w:rsidRPr="000B3768" w:rsidRDefault="000B1C5F" w:rsidP="00DB724F">
            <w:pPr>
              <w:spacing w:after="0" w:line="240" w:lineRule="auto"/>
              <w:jc w:val="both"/>
              <w:rPr>
                <w:rFonts w:ascii="Times New Roman" w:hAnsi="Times New Roman" w:cs="Times New Roman"/>
                <w:b/>
                <w:color w:val="000000" w:themeColor="text1"/>
                <w:sz w:val="24"/>
                <w:szCs w:val="24"/>
                <w:lang w:val="uk-UA" w:eastAsia="uk-UA"/>
              </w:rPr>
            </w:pPr>
            <w:r w:rsidRPr="000B3768">
              <w:rPr>
                <w:rFonts w:ascii="Times New Roman" w:hAnsi="Times New Roman" w:cs="Times New Roman"/>
                <w:b/>
                <w:color w:val="000000" w:themeColor="text1"/>
                <w:sz w:val="24"/>
                <w:szCs w:val="24"/>
                <w:lang w:val="uk-UA" w:eastAsia="uk-UA"/>
              </w:rPr>
              <w:t>У разі, якщо тендерна пропозиція подається учасником об'єднанням учасників, до яких належать:</w:t>
            </w:r>
          </w:p>
          <w:p w:rsidR="000B1C5F" w:rsidRPr="000B3768"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ar-SA"/>
              </w:rPr>
            </w:pPr>
            <w:r w:rsidRPr="000B3768">
              <w:rPr>
                <w:rFonts w:ascii="Times New Roman" w:hAnsi="Times New Roman" w:cs="Times New Roman"/>
                <w:color w:val="000000" w:themeColor="text1"/>
                <w:sz w:val="24"/>
                <w:szCs w:val="24"/>
                <w:lang w:val="uk-UA" w:eastAsia="ar-SA"/>
              </w:rPr>
              <w:t xml:space="preserve">окрема юридична особа, створена шляхом об’єднання юридичних осіб - резидентів; </w:t>
            </w:r>
          </w:p>
          <w:p w:rsidR="000B1C5F" w:rsidRPr="000B3768"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ar-SA"/>
              </w:rPr>
            </w:pPr>
            <w:r w:rsidRPr="000B3768">
              <w:rPr>
                <w:rFonts w:ascii="Times New Roman" w:hAnsi="Times New Roman" w:cs="Times New Roman"/>
                <w:color w:val="000000" w:themeColor="text1"/>
                <w:sz w:val="24"/>
                <w:szCs w:val="24"/>
                <w:lang w:val="uk-UA" w:eastAsia="ar-SA"/>
              </w:rPr>
              <w:t xml:space="preserve">окрема юридична особа, створена шляхом об’єднання юридичних осіб (резидентів та нерезидентів); </w:t>
            </w:r>
          </w:p>
          <w:p w:rsidR="000B1C5F" w:rsidRPr="000B3768"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об’єднання юридичних осіб - нерезидентів із створенням або без створення окремої юридичної особи</w:t>
            </w:r>
          </w:p>
          <w:p w:rsidR="000B1C5F" w:rsidRPr="000B3768" w:rsidRDefault="000B1C5F" w:rsidP="00DB724F">
            <w:pPr>
              <w:pBdr>
                <w:top w:val="nil"/>
                <w:left w:val="nil"/>
                <w:bottom w:val="nil"/>
                <w:right w:val="nil"/>
                <w:between w:val="nil"/>
              </w:pBdr>
              <w:tabs>
                <w:tab w:val="left" w:pos="426"/>
              </w:tabs>
              <w:suppressAutoHyphens/>
              <w:spacing w:after="0" w:line="240" w:lineRule="auto"/>
              <w:ind w:firstLine="184"/>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до тендерної пропозиції обов'язково </w:t>
            </w:r>
            <w:r w:rsidRPr="000B3768">
              <w:rPr>
                <w:rFonts w:ascii="Times New Roman" w:hAnsi="Times New Roman" w:cs="Times New Roman"/>
                <w:b/>
                <w:color w:val="000000" w:themeColor="text1"/>
                <w:sz w:val="24"/>
                <w:szCs w:val="24"/>
                <w:lang w:val="uk-UA" w:eastAsia="uk-UA"/>
              </w:rPr>
              <w:t xml:space="preserve">включається документ (документи) </w:t>
            </w:r>
            <w:r w:rsidRPr="000B3768">
              <w:rPr>
                <w:rFonts w:ascii="Times New Roman" w:hAnsi="Times New Roman" w:cs="Times New Roman"/>
                <w:color w:val="000000" w:themeColor="text1"/>
                <w:sz w:val="24"/>
                <w:szCs w:val="24"/>
                <w:lang w:val="uk-UA" w:eastAsia="uk-UA"/>
              </w:rPr>
              <w:t>про створення такого об'єднання.</w:t>
            </w:r>
          </w:p>
          <w:p w:rsidR="000B1C5F" w:rsidRPr="000B3768" w:rsidRDefault="000B1C5F" w:rsidP="00DB724F">
            <w:pPr>
              <w:pStyle w:val="a9"/>
              <w:spacing w:before="0" w:beforeAutospacing="0" w:after="0" w:afterAutospacing="0"/>
              <w:jc w:val="both"/>
              <w:rPr>
                <w:rFonts w:ascii="Times New Roman" w:hAnsi="Times New Roman"/>
                <w:color w:val="000000" w:themeColor="text1"/>
                <w:lang w:eastAsia="en-US"/>
              </w:rPr>
            </w:pPr>
            <w:r w:rsidRPr="000B3768">
              <w:rPr>
                <w:rFonts w:ascii="Times New Roman" w:hAnsi="Times New Roman"/>
                <w:color w:val="000000" w:themeColor="text1"/>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0B1C5F" w:rsidRPr="000B3768" w:rsidRDefault="000B1C5F"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1C5F" w:rsidRPr="000B3768"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160EE" w:rsidRPr="000B3768">
              <w:rPr>
                <w:rFonts w:ascii="Times New Roman" w:hAnsi="Times New Roman" w:cs="Times New Roman"/>
                <w:color w:val="000000" w:themeColor="text1"/>
                <w:sz w:val="24"/>
                <w:szCs w:val="24"/>
                <w:lang w:val="uk-UA"/>
              </w:rPr>
              <w:t>.</w:t>
            </w:r>
          </w:p>
          <w:p w:rsidR="000B1C5F" w:rsidRPr="000B3768" w:rsidRDefault="000B1C5F" w:rsidP="00DB724F">
            <w:pPr>
              <w:widowControl w:val="0"/>
              <w:spacing w:after="0" w:line="240" w:lineRule="auto"/>
              <w:ind w:hanging="21"/>
              <w:contextualSpacing/>
              <w:jc w:val="both"/>
              <w:rPr>
                <w:rFonts w:ascii="Times New Roman" w:eastAsia="Arial" w:hAnsi="Times New Roman" w:cs="Times New Roman"/>
                <w:color w:val="000000" w:themeColor="text1"/>
                <w:sz w:val="24"/>
                <w:szCs w:val="24"/>
              </w:rPr>
            </w:pPr>
            <w:r w:rsidRPr="000B3768">
              <w:rPr>
                <w:rFonts w:ascii="Times New Roman" w:eastAsia="Arial" w:hAnsi="Times New Roman" w:cs="Times New Roman"/>
                <w:color w:val="000000" w:themeColor="text1"/>
                <w:sz w:val="24"/>
                <w:szCs w:val="24"/>
                <w:lang w:val="uk-UA"/>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0B1C5F" w:rsidRPr="000B3768" w:rsidRDefault="000B1C5F"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sidR="00846481" w:rsidRPr="000B3768">
              <w:rPr>
                <w:rFonts w:ascii="Times New Roman" w:hAnsi="Times New Roman"/>
                <w:color w:val="000000" w:themeColor="text1"/>
                <w:lang w:eastAsia="ar-SA"/>
              </w:rPr>
              <w:t>пункту 41 Особливостей</w:t>
            </w:r>
            <w:r w:rsidRPr="000B3768">
              <w:rPr>
                <w:rFonts w:ascii="Times New Roman" w:hAnsi="Times New Roman"/>
                <w:color w:val="000000" w:themeColor="text1"/>
                <w:lang w:eastAsia="en-US"/>
              </w:rPr>
              <w:t>.</w:t>
            </w:r>
          </w:p>
          <w:p w:rsidR="00846481" w:rsidRPr="000B3768" w:rsidRDefault="00846481" w:rsidP="00DB724F">
            <w:pPr>
              <w:spacing w:after="0" w:line="240" w:lineRule="auto"/>
              <w:jc w:val="both"/>
              <w:rPr>
                <w:rFonts w:ascii="Times New Roman" w:hAnsi="Times New Roman" w:cs="Times New Roman"/>
                <w:color w:val="000000" w:themeColor="text1"/>
                <w:sz w:val="24"/>
                <w:szCs w:val="24"/>
                <w:lang w:val="uk-UA" w:eastAsia="ru-RU"/>
              </w:rPr>
            </w:pPr>
          </w:p>
        </w:tc>
      </w:tr>
      <w:tr w:rsidR="00BB57CE" w:rsidRPr="000B3768" w:rsidTr="00EB7C3E">
        <w:trPr>
          <w:trHeight w:val="547"/>
          <w:jc w:val="center"/>
        </w:trPr>
        <w:tc>
          <w:tcPr>
            <w:tcW w:w="516" w:type="dxa"/>
          </w:tcPr>
          <w:p w:rsidR="00BB57CE" w:rsidRPr="000B3768" w:rsidRDefault="00BB57CE"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2</w:t>
            </w:r>
          </w:p>
        </w:tc>
        <w:tc>
          <w:tcPr>
            <w:tcW w:w="2687" w:type="dxa"/>
          </w:tcPr>
          <w:p w:rsidR="00BB57CE" w:rsidRPr="000B3768" w:rsidRDefault="00BB57CE" w:rsidP="00DB724F">
            <w:pPr>
              <w:spacing w:after="0" w:line="240" w:lineRule="auto"/>
              <w:rPr>
                <w:rFonts w:ascii="Times New Roman" w:hAnsi="Times New Roman" w:cs="Times New Roman"/>
                <w:color w:val="000000" w:themeColor="text1"/>
                <w:sz w:val="24"/>
                <w:szCs w:val="24"/>
                <w:lang w:val="uk-UA"/>
              </w:rPr>
            </w:pPr>
            <w:bookmarkStart w:id="0" w:name="_Hlk37757836"/>
            <w:r w:rsidRPr="000B3768">
              <w:rPr>
                <w:rFonts w:ascii="Times New Roman" w:hAnsi="Times New Roman" w:cs="Times New Roman"/>
                <w:b/>
                <w:bCs/>
                <w:color w:val="000000" w:themeColor="text1"/>
                <w:sz w:val="24"/>
                <w:szCs w:val="24"/>
                <w:lang w:val="uk-UA" w:eastAsia="ru-RU"/>
              </w:rPr>
              <w:t>Забезпечення тендерної пропозиції</w:t>
            </w:r>
            <w:bookmarkEnd w:id="0"/>
          </w:p>
        </w:tc>
        <w:tc>
          <w:tcPr>
            <w:tcW w:w="7225" w:type="dxa"/>
          </w:tcPr>
          <w:p w:rsidR="00BB57CE" w:rsidRPr="000B3768" w:rsidRDefault="00BB57CE"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Не вимагається</w:t>
            </w:r>
          </w:p>
        </w:tc>
      </w:tr>
      <w:tr w:rsidR="00BB57CE" w:rsidRPr="000B3768" w:rsidTr="00EB7C3E">
        <w:trPr>
          <w:trHeight w:val="1119"/>
          <w:jc w:val="center"/>
        </w:trPr>
        <w:tc>
          <w:tcPr>
            <w:tcW w:w="516" w:type="dxa"/>
          </w:tcPr>
          <w:p w:rsidR="00BB57CE" w:rsidRPr="000B3768" w:rsidRDefault="00BB57CE"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3</w:t>
            </w:r>
          </w:p>
        </w:tc>
        <w:tc>
          <w:tcPr>
            <w:tcW w:w="2687" w:type="dxa"/>
          </w:tcPr>
          <w:p w:rsidR="00BB57CE" w:rsidRPr="000B3768" w:rsidRDefault="00BB57CE"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7225" w:type="dxa"/>
          </w:tcPr>
          <w:p w:rsidR="00BB57CE" w:rsidRPr="000B3768" w:rsidRDefault="00E5222F" w:rsidP="00DB724F">
            <w:pPr>
              <w:pStyle w:val="rvps2"/>
              <w:shd w:val="clear" w:color="auto" w:fill="FFFFFF"/>
              <w:tabs>
                <w:tab w:val="left" w:pos="5604"/>
              </w:tabs>
              <w:spacing w:before="0" w:beforeAutospacing="0" w:after="0" w:afterAutospacing="0"/>
              <w:jc w:val="both"/>
              <w:textAlignment w:val="baseline"/>
              <w:rPr>
                <w:color w:val="000000" w:themeColor="text1"/>
                <w:lang w:val="uk-UA"/>
              </w:rPr>
            </w:pPr>
            <w:r w:rsidRPr="000B3768">
              <w:rPr>
                <w:color w:val="000000" w:themeColor="text1"/>
                <w:lang w:val="uk-UA"/>
              </w:rPr>
              <w:t>Не передбачено, оскільки забезпечення пропозиції не вимагається</w:t>
            </w:r>
          </w:p>
        </w:tc>
      </w:tr>
      <w:tr w:rsidR="00686B7A" w:rsidRPr="000B3768" w:rsidTr="00EB7C3E">
        <w:trPr>
          <w:trHeight w:val="560"/>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4</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7225" w:type="dxa"/>
            <w:vAlign w:val="center"/>
          </w:tcPr>
          <w:p w:rsidR="00E5222F" w:rsidRPr="000B3768" w:rsidRDefault="005516DC"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color w:val="000000" w:themeColor="text1"/>
                <w:sz w:val="24"/>
                <w:szCs w:val="24"/>
                <w:shd w:val="solid" w:color="FFFFFF" w:fill="FFFFFF"/>
              </w:rPr>
              <w:t xml:space="preserve">Тендерні пропозиції залишаються дійсними протягом </w:t>
            </w:r>
            <w:r w:rsidRPr="000B3768">
              <w:rPr>
                <w:rFonts w:ascii="Times New Roman" w:hAnsi="Times New Roman" w:cs="Times New Roman"/>
                <w:color w:val="000000" w:themeColor="text1"/>
                <w:sz w:val="24"/>
                <w:szCs w:val="24"/>
              </w:rPr>
              <w:t>90 днів з кінцевого строку подання тендерних пропозицій</w:t>
            </w:r>
            <w:r w:rsidRPr="000B3768">
              <w:rPr>
                <w:rFonts w:ascii="Times New Roman" w:hAnsi="Times New Roman" w:cs="Times New Roman"/>
                <w:color w:val="000000" w:themeColor="text1"/>
                <w:sz w:val="24"/>
                <w:szCs w:val="24"/>
                <w:shd w:val="solid" w:color="FFFFFF" w:fill="FFFFFF"/>
              </w:rPr>
              <w:t>.</w:t>
            </w:r>
          </w:p>
          <w:p w:rsidR="005516DC" w:rsidRPr="000B3768"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До закінчення зазначеного строку замовник має право вимагати від учасників процедури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і продовження строку дії тендерних пропозицій. Учасник процедури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і має право:</w:t>
            </w:r>
          </w:p>
          <w:p w:rsidR="005516DC" w:rsidRPr="000B3768"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відхилити таку вимогу, не втрачаючи при цьому наданого ним забезпечення тендерної пропозиції</w:t>
            </w:r>
            <w:r w:rsidRPr="000B3768">
              <w:rPr>
                <w:rFonts w:ascii="Times New Roman" w:hAnsi="Times New Roman" w:cs="Times New Roman"/>
                <w:color w:val="000000" w:themeColor="text1"/>
                <w:sz w:val="24"/>
                <w:szCs w:val="24"/>
                <w:shd w:val="solid" w:color="FFFFFF" w:fill="FFFFFF"/>
                <w:lang w:val="uk-UA"/>
              </w:rPr>
              <w:t xml:space="preserve"> </w:t>
            </w:r>
            <w:r w:rsidRPr="000B3768">
              <w:rPr>
                <w:rFonts w:ascii="Times New Roman" w:hAnsi="Times New Roman" w:cs="Times New Roman"/>
                <w:color w:val="000000" w:themeColor="text1"/>
                <w:sz w:val="24"/>
                <w:szCs w:val="24"/>
              </w:rPr>
              <w:t>(</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 якщо таке вимагалося замовником)</w:t>
            </w:r>
            <w:r w:rsidRPr="000B3768">
              <w:rPr>
                <w:rFonts w:ascii="Times New Roman" w:hAnsi="Times New Roman" w:cs="Times New Roman"/>
                <w:color w:val="000000" w:themeColor="text1"/>
                <w:sz w:val="24"/>
                <w:szCs w:val="24"/>
                <w:shd w:val="solid" w:color="FFFFFF" w:fill="FFFFFF"/>
              </w:rPr>
              <w:t>;</w:t>
            </w:r>
          </w:p>
          <w:p w:rsidR="005516DC" w:rsidRPr="000B3768"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0B3768">
              <w:rPr>
                <w:rFonts w:ascii="Times New Roman" w:hAnsi="Times New Roman" w:cs="Times New Roman"/>
                <w:color w:val="000000" w:themeColor="text1"/>
                <w:sz w:val="24"/>
                <w:szCs w:val="24"/>
                <w:shd w:val="solid" w:color="FFFFFF" w:fill="FFFFFF"/>
                <w:lang w:val="uk-UA"/>
              </w:rPr>
              <w:t xml:space="preserve"> </w:t>
            </w:r>
            <w:r w:rsidRPr="000B3768">
              <w:rPr>
                <w:rFonts w:ascii="Times New Roman" w:hAnsi="Times New Roman" w:cs="Times New Roman"/>
                <w:color w:val="000000" w:themeColor="text1"/>
                <w:sz w:val="24"/>
                <w:szCs w:val="24"/>
              </w:rPr>
              <w:t>(</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 якщо таке вимагалося замовником)</w:t>
            </w:r>
            <w:r w:rsidRPr="000B3768">
              <w:rPr>
                <w:rFonts w:ascii="Times New Roman" w:hAnsi="Times New Roman" w:cs="Times New Roman"/>
                <w:color w:val="000000" w:themeColor="text1"/>
                <w:sz w:val="24"/>
                <w:szCs w:val="24"/>
                <w:shd w:val="solid" w:color="FFFFFF" w:fill="FFFFFF"/>
              </w:rPr>
              <w:t>.</w:t>
            </w:r>
          </w:p>
          <w:p w:rsidR="00686B7A" w:rsidRPr="000B3768" w:rsidRDefault="005516DC"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shd w:val="solid" w:color="FFFFFF" w:fill="FFFFFF"/>
              </w:rPr>
              <w:t>У разі необхідності учасник процедури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B7A" w:rsidRPr="000B3768" w:rsidTr="00EB7C3E">
        <w:trPr>
          <w:trHeight w:val="488"/>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5</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7225" w:type="dxa"/>
            <w:vAlign w:val="center"/>
          </w:tcPr>
          <w:p w:rsidR="00F04F5D" w:rsidRPr="000B3768" w:rsidRDefault="00F04F5D"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b/>
                <w:color w:val="000000" w:themeColor="text1"/>
                <w:sz w:val="24"/>
                <w:szCs w:val="24"/>
                <w:lang w:val="uk-UA"/>
              </w:rPr>
              <w:t xml:space="preserve">1. </w:t>
            </w:r>
            <w:r w:rsidRPr="000B3768">
              <w:rPr>
                <w:rFonts w:ascii="Times New Roman" w:hAnsi="Times New Roman" w:cs="Times New Roman"/>
                <w:color w:val="000000" w:themeColor="text1"/>
                <w:sz w:val="24"/>
                <w:szCs w:val="24"/>
                <w:lang w:val="uk-UA"/>
              </w:rPr>
              <w:t>Замовник вимагає від учасників надання ними документально підтвердженої інформації про їх відповідність кваліфікаційн</w:t>
            </w:r>
            <w:r w:rsidR="00095ABA" w:rsidRPr="000B3768">
              <w:rPr>
                <w:rFonts w:ascii="Times New Roman" w:hAnsi="Times New Roman" w:cs="Times New Roman"/>
                <w:color w:val="000000" w:themeColor="text1"/>
                <w:sz w:val="24"/>
                <w:szCs w:val="24"/>
                <w:lang w:val="uk-UA"/>
              </w:rPr>
              <w:t>ому</w:t>
            </w:r>
            <w:r w:rsidRPr="000B3768">
              <w:rPr>
                <w:rFonts w:ascii="Times New Roman" w:hAnsi="Times New Roman" w:cs="Times New Roman"/>
                <w:color w:val="000000" w:themeColor="text1"/>
                <w:sz w:val="24"/>
                <w:szCs w:val="24"/>
                <w:lang w:val="uk-UA"/>
              </w:rPr>
              <w:t xml:space="preserve"> критері</w:t>
            </w:r>
            <w:r w:rsidR="00095ABA" w:rsidRPr="000B3768">
              <w:rPr>
                <w:rFonts w:ascii="Times New Roman" w:hAnsi="Times New Roman" w:cs="Times New Roman"/>
                <w:color w:val="000000" w:themeColor="text1"/>
                <w:sz w:val="24"/>
                <w:szCs w:val="24"/>
                <w:lang w:val="uk-UA"/>
              </w:rPr>
              <w:t>ю</w:t>
            </w:r>
            <w:r w:rsidR="00095ABA" w:rsidRPr="000B3768">
              <w:rPr>
                <w:rFonts w:ascii="Times New Roman" w:hAnsi="Times New Roman" w:cs="Times New Roman"/>
                <w:color w:val="000000" w:themeColor="text1"/>
                <w:sz w:val="24"/>
                <w:szCs w:val="24"/>
                <w:shd w:val="solid" w:color="FFFFFF" w:fill="FFFFFF"/>
                <w:lang w:val="uk-UA"/>
              </w:rPr>
              <w:t xml:space="preserve"> відповідно до статті 16 Закону та з урахуванням Особливостей</w:t>
            </w:r>
            <w:r w:rsidRPr="000B3768">
              <w:rPr>
                <w:rFonts w:ascii="Times New Roman" w:hAnsi="Times New Roman" w:cs="Times New Roman"/>
                <w:color w:val="000000" w:themeColor="text1"/>
                <w:sz w:val="24"/>
                <w:szCs w:val="24"/>
                <w:lang w:val="uk-UA"/>
              </w:rPr>
              <w:t>, а саме:</w:t>
            </w:r>
          </w:p>
          <w:p w:rsidR="00F04F5D" w:rsidRPr="000B3768" w:rsidRDefault="00095ABA" w:rsidP="00DB724F">
            <w:pPr>
              <w:pStyle w:val="aa"/>
              <w:jc w:val="both"/>
              <w:rPr>
                <w:rFonts w:ascii="Times New Roman" w:hAnsi="Times New Roman" w:cs="Times New Roman"/>
                <w:color w:val="000000" w:themeColor="text1"/>
                <w:sz w:val="24"/>
                <w:szCs w:val="24"/>
                <w:lang w:val="ru-RU"/>
              </w:rPr>
            </w:pPr>
            <w:bookmarkStart w:id="1" w:name="n1255"/>
            <w:bookmarkEnd w:id="1"/>
            <w:r w:rsidRPr="000B3768">
              <w:rPr>
                <w:rFonts w:ascii="Times New Roman" w:hAnsi="Times New Roman" w:cs="Times New Roman"/>
                <w:color w:val="000000" w:themeColor="text1"/>
                <w:sz w:val="24"/>
                <w:szCs w:val="24"/>
                <w:lang w:val="ru-RU"/>
              </w:rPr>
              <w:t>-</w:t>
            </w:r>
            <w:r w:rsidR="00F04F5D" w:rsidRPr="000B3768">
              <w:rPr>
                <w:rFonts w:ascii="Times New Roman" w:hAnsi="Times New Roman" w:cs="Times New Roman"/>
                <w:color w:val="000000" w:themeColor="text1"/>
                <w:sz w:val="24"/>
                <w:szCs w:val="24"/>
                <w:lang w:val="ru-RU"/>
              </w:rPr>
              <w:t xml:space="preserve"> наявність документально </w:t>
            </w:r>
            <w:proofErr w:type="gramStart"/>
            <w:r w:rsidR="00F04F5D" w:rsidRPr="000B3768">
              <w:rPr>
                <w:rFonts w:ascii="Times New Roman" w:hAnsi="Times New Roman" w:cs="Times New Roman"/>
                <w:color w:val="000000" w:themeColor="text1"/>
                <w:sz w:val="24"/>
                <w:szCs w:val="24"/>
                <w:lang w:val="ru-RU"/>
              </w:rPr>
              <w:t>п</w:t>
            </w:r>
            <w:proofErr w:type="gramEnd"/>
            <w:r w:rsidR="00F04F5D" w:rsidRPr="000B3768">
              <w:rPr>
                <w:rFonts w:ascii="Times New Roman" w:hAnsi="Times New Roman" w:cs="Times New Roman"/>
                <w:color w:val="000000" w:themeColor="text1"/>
                <w:sz w:val="24"/>
                <w:szCs w:val="24"/>
                <w:lang w:val="ru-RU"/>
              </w:rPr>
              <w:t>ідтвердженого досвіду виконання аналогічного (аналогічних) за предметом закупівлі договору (договорів).</w:t>
            </w:r>
          </w:p>
          <w:p w:rsidR="00F04F5D" w:rsidRPr="000B3768" w:rsidRDefault="00F04F5D" w:rsidP="00DB724F">
            <w:pPr>
              <w:shd w:val="clear" w:color="auto" w:fill="FFFFFF"/>
              <w:spacing w:after="0" w:line="240" w:lineRule="auto"/>
              <w:jc w:val="both"/>
              <w:rPr>
                <w:rFonts w:ascii="Times New Roman" w:hAnsi="Times New Roman" w:cs="Times New Roman"/>
                <w:color w:val="000000" w:themeColor="text1"/>
                <w:sz w:val="24"/>
                <w:szCs w:val="24"/>
                <w:lang w:val="uk-UA" w:eastAsia="uk-UA"/>
              </w:rPr>
            </w:pPr>
            <w:bookmarkStart w:id="2" w:name="n1256"/>
            <w:bookmarkEnd w:id="2"/>
            <w:r w:rsidRPr="000B3768">
              <w:rPr>
                <w:rFonts w:ascii="Times New Roman" w:hAnsi="Times New Roman" w:cs="Times New Roman"/>
                <w:color w:val="000000" w:themeColor="text1"/>
                <w:sz w:val="24"/>
                <w:szCs w:val="24"/>
                <w:lang w:val="uk-UA" w:eastAsia="uk-UA"/>
              </w:rPr>
              <w:t>У разі участі об'єднання учасників підтвердження відповідності кваліфікаційн</w:t>
            </w:r>
            <w:r w:rsidR="00095ABA" w:rsidRPr="000B3768">
              <w:rPr>
                <w:rFonts w:ascii="Times New Roman" w:hAnsi="Times New Roman" w:cs="Times New Roman"/>
                <w:color w:val="000000" w:themeColor="text1"/>
                <w:sz w:val="24"/>
                <w:szCs w:val="24"/>
                <w:lang w:val="uk-UA" w:eastAsia="uk-UA"/>
              </w:rPr>
              <w:t>ому</w:t>
            </w:r>
            <w:r w:rsidRPr="000B3768">
              <w:rPr>
                <w:rFonts w:ascii="Times New Roman" w:hAnsi="Times New Roman" w:cs="Times New Roman"/>
                <w:color w:val="000000" w:themeColor="text1"/>
                <w:sz w:val="24"/>
                <w:szCs w:val="24"/>
                <w:lang w:val="uk-UA" w:eastAsia="uk-UA"/>
              </w:rPr>
              <w:t xml:space="preserve"> критері</w:t>
            </w:r>
            <w:r w:rsidR="00095ABA" w:rsidRPr="000B3768">
              <w:rPr>
                <w:rFonts w:ascii="Times New Roman" w:hAnsi="Times New Roman" w:cs="Times New Roman"/>
                <w:color w:val="000000" w:themeColor="text1"/>
                <w:sz w:val="24"/>
                <w:szCs w:val="24"/>
                <w:lang w:val="uk-UA" w:eastAsia="uk-UA"/>
              </w:rPr>
              <w:t>ю</w:t>
            </w:r>
            <w:r w:rsidRPr="000B3768">
              <w:rPr>
                <w:rFonts w:ascii="Times New Roman" w:hAnsi="Times New Roman" w:cs="Times New Roman"/>
                <w:color w:val="000000" w:themeColor="text1"/>
                <w:sz w:val="24"/>
                <w:szCs w:val="24"/>
                <w:lang w:val="uk-UA"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285" w:rsidRPr="000B3768" w:rsidRDefault="00F04F5D" w:rsidP="00DB724F">
            <w:pPr>
              <w:widowControl w:val="0"/>
              <w:tabs>
                <w:tab w:val="left" w:pos="0"/>
              </w:tab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rPr>
              <w:t xml:space="preserve"> </w:t>
            </w:r>
            <w:r w:rsidR="00B15285" w:rsidRPr="000B3768">
              <w:rPr>
                <w:rFonts w:ascii="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B15285" w:rsidRPr="000B3768" w:rsidRDefault="00B15285" w:rsidP="00DB724F">
            <w:pPr>
              <w:pStyle w:val="a4"/>
              <w:numPr>
                <w:ilvl w:val="0"/>
                <w:numId w:val="4"/>
              </w:numPr>
              <w:spacing w:after="0" w:line="240" w:lineRule="auto"/>
              <w:ind w:left="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5285" w:rsidRPr="000B3768" w:rsidRDefault="00B15285"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B15285" w:rsidRPr="000B3768" w:rsidRDefault="00B15285"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л</w:t>
            </w:r>
            <w:r w:rsidRPr="000B3768">
              <w:rPr>
                <w:rFonts w:ascii="Times New Roman" w:hAnsi="Times New Roman" w:cs="Times New Roman"/>
                <w:color w:val="000000" w:themeColor="text1"/>
                <w:sz w:val="24"/>
                <w:szCs w:val="24"/>
              </w:rPr>
              <w:t>ист-відгук про виконання аналогічн</w:t>
            </w:r>
            <w:r w:rsidRPr="000B3768">
              <w:rPr>
                <w:rFonts w:ascii="Times New Roman" w:hAnsi="Times New Roman" w:cs="Times New Roman"/>
                <w:color w:val="000000" w:themeColor="text1"/>
                <w:sz w:val="24"/>
                <w:szCs w:val="24"/>
                <w:lang w:val="uk-UA"/>
              </w:rPr>
              <w:t>ого</w:t>
            </w:r>
            <w:r w:rsidRPr="000B3768">
              <w:rPr>
                <w:rFonts w:ascii="Times New Roman" w:hAnsi="Times New Roman" w:cs="Times New Roman"/>
                <w:color w:val="000000" w:themeColor="text1"/>
                <w:sz w:val="24"/>
                <w:szCs w:val="24"/>
              </w:rPr>
              <w:t xml:space="preserve"> договор</w:t>
            </w:r>
            <w:r w:rsidRPr="000B3768">
              <w:rPr>
                <w:rFonts w:ascii="Times New Roman" w:hAnsi="Times New Roman" w:cs="Times New Roman"/>
                <w:color w:val="000000" w:themeColor="text1"/>
                <w:sz w:val="24"/>
                <w:szCs w:val="24"/>
                <w:lang w:val="uk-UA"/>
              </w:rPr>
              <w:t>у</w:t>
            </w:r>
            <w:r w:rsidRPr="000B3768">
              <w:rPr>
                <w:rFonts w:ascii="Times New Roman" w:hAnsi="Times New Roman" w:cs="Times New Roman"/>
                <w:color w:val="000000" w:themeColor="text1"/>
                <w:sz w:val="24"/>
                <w:szCs w:val="24"/>
              </w:rPr>
              <w:t xml:space="preserve"> та  співпрацю  Учасника з Замовник</w:t>
            </w:r>
            <w:r w:rsidRPr="000B3768">
              <w:rPr>
                <w:rFonts w:ascii="Times New Roman" w:hAnsi="Times New Roman" w:cs="Times New Roman"/>
                <w:color w:val="000000" w:themeColor="text1"/>
                <w:sz w:val="24"/>
                <w:szCs w:val="24"/>
                <w:lang w:val="uk-UA"/>
              </w:rPr>
              <w:t>ом</w:t>
            </w:r>
            <w:r w:rsidRPr="000B3768">
              <w:rPr>
                <w:rFonts w:ascii="Times New Roman" w:hAnsi="Times New Roman" w:cs="Times New Roman"/>
                <w:color w:val="000000" w:themeColor="text1"/>
                <w:sz w:val="24"/>
                <w:szCs w:val="24"/>
              </w:rPr>
              <w:t>, з яким укладен</w:t>
            </w:r>
            <w:r w:rsidRPr="000B3768">
              <w:rPr>
                <w:rFonts w:ascii="Times New Roman" w:hAnsi="Times New Roman" w:cs="Times New Roman"/>
                <w:color w:val="000000" w:themeColor="text1"/>
                <w:sz w:val="24"/>
                <w:szCs w:val="24"/>
                <w:lang w:val="uk-UA"/>
              </w:rPr>
              <w:t>о</w:t>
            </w:r>
            <w:r w:rsidRPr="000B3768">
              <w:rPr>
                <w:rFonts w:ascii="Times New Roman" w:hAnsi="Times New Roman" w:cs="Times New Roman"/>
                <w:color w:val="000000" w:themeColor="text1"/>
                <w:sz w:val="24"/>
                <w:szCs w:val="24"/>
              </w:rPr>
              <w:t xml:space="preserve"> вищезазначен</w:t>
            </w:r>
            <w:r w:rsidRPr="000B3768">
              <w:rPr>
                <w:rFonts w:ascii="Times New Roman" w:hAnsi="Times New Roman" w:cs="Times New Roman"/>
                <w:color w:val="000000" w:themeColor="text1"/>
                <w:sz w:val="24"/>
                <w:szCs w:val="24"/>
                <w:lang w:val="uk-UA"/>
              </w:rPr>
              <w:t>ий</w:t>
            </w:r>
            <w:r w:rsidRPr="000B3768">
              <w:rPr>
                <w:rFonts w:ascii="Times New Roman" w:hAnsi="Times New Roman" w:cs="Times New Roman"/>
                <w:color w:val="000000" w:themeColor="text1"/>
                <w:sz w:val="24"/>
                <w:szCs w:val="24"/>
              </w:rPr>
              <w:t xml:space="preserve"> догов</w:t>
            </w:r>
            <w:r w:rsidRPr="000B3768">
              <w:rPr>
                <w:rFonts w:ascii="Times New Roman" w:hAnsi="Times New Roman" w:cs="Times New Roman"/>
                <w:color w:val="000000" w:themeColor="text1"/>
                <w:sz w:val="24"/>
                <w:szCs w:val="24"/>
                <w:lang w:val="uk-UA"/>
              </w:rPr>
              <w:t>ір</w:t>
            </w:r>
            <w:r w:rsidRPr="000B3768">
              <w:rPr>
                <w:rFonts w:ascii="Times New Roman" w:hAnsi="Times New Roman" w:cs="Times New Roman"/>
                <w:color w:val="000000" w:themeColor="text1"/>
                <w:sz w:val="24"/>
                <w:szCs w:val="24"/>
              </w:rPr>
              <w:t>, (</w:t>
            </w:r>
            <w:r w:rsidRPr="000B3768">
              <w:rPr>
                <w:rFonts w:ascii="Times New Roman" w:hAnsi="Times New Roman" w:cs="Times New Roman"/>
                <w:color w:val="000000" w:themeColor="text1"/>
                <w:sz w:val="24"/>
                <w:szCs w:val="24"/>
                <w:lang w:val="uk-UA"/>
              </w:rPr>
              <w:t xml:space="preserve">надаються </w:t>
            </w:r>
            <w:r w:rsidRPr="000B3768">
              <w:rPr>
                <w:rFonts w:ascii="Times New Roman" w:hAnsi="Times New Roman" w:cs="Times New Roman"/>
                <w:color w:val="000000" w:themeColor="text1"/>
                <w:sz w:val="24"/>
                <w:szCs w:val="24"/>
              </w:rPr>
              <w:t>відгуки на фірмових бланках з відбитком печатки</w:t>
            </w:r>
            <w:r w:rsidRPr="000B3768">
              <w:rPr>
                <w:rFonts w:ascii="Times New Roman" w:hAnsi="Times New Roman" w:cs="Times New Roman"/>
                <w:color w:val="000000" w:themeColor="text1"/>
                <w:sz w:val="24"/>
                <w:szCs w:val="24"/>
                <w:lang w:val="uk-UA"/>
              </w:rPr>
              <w:t xml:space="preserve"> (у разі її використання) </w:t>
            </w:r>
            <w:r w:rsidRPr="000B3768">
              <w:rPr>
                <w:rFonts w:ascii="Times New Roman" w:hAnsi="Times New Roman" w:cs="Times New Roman"/>
                <w:color w:val="000000" w:themeColor="text1"/>
                <w:sz w:val="24"/>
                <w:szCs w:val="24"/>
              </w:rPr>
              <w:t xml:space="preserve"> та підпис</w:t>
            </w:r>
            <w:r w:rsidRPr="000B3768">
              <w:rPr>
                <w:rFonts w:ascii="Times New Roman" w:hAnsi="Times New Roman" w:cs="Times New Roman"/>
                <w:color w:val="000000" w:themeColor="text1"/>
                <w:sz w:val="24"/>
                <w:szCs w:val="24"/>
                <w:lang w:val="uk-UA"/>
              </w:rPr>
              <w:t>ом</w:t>
            </w:r>
            <w:r w:rsidRPr="000B3768">
              <w:rPr>
                <w:rFonts w:ascii="Times New Roman" w:hAnsi="Times New Roman" w:cs="Times New Roman"/>
                <w:color w:val="000000" w:themeColor="text1"/>
                <w:sz w:val="24"/>
                <w:szCs w:val="24"/>
              </w:rPr>
              <w:t xml:space="preserve"> </w:t>
            </w:r>
            <w:r w:rsidRPr="000B3768">
              <w:rPr>
                <w:rFonts w:ascii="Times New Roman" w:hAnsi="Times New Roman" w:cs="Times New Roman"/>
                <w:color w:val="000000" w:themeColor="text1"/>
                <w:sz w:val="24"/>
                <w:szCs w:val="24"/>
                <w:lang w:val="uk-UA"/>
              </w:rPr>
              <w:t>З</w:t>
            </w:r>
            <w:r w:rsidRPr="000B3768">
              <w:rPr>
                <w:rFonts w:ascii="Times New Roman" w:hAnsi="Times New Roman" w:cs="Times New Roman"/>
                <w:color w:val="000000" w:themeColor="text1"/>
                <w:sz w:val="24"/>
                <w:szCs w:val="24"/>
              </w:rPr>
              <w:t>амовника).</w:t>
            </w:r>
          </w:p>
          <w:p w:rsidR="00B15285" w:rsidRPr="000B3768" w:rsidRDefault="00B15285"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 xml:space="preserve">Аналогічним вважається договір </w:t>
            </w:r>
            <w:r w:rsidRPr="000B3768">
              <w:rPr>
                <w:rFonts w:ascii="Times New Roman" w:hAnsi="Times New Roman" w:cs="Times New Roman"/>
                <w:color w:val="000000" w:themeColor="text1"/>
                <w:sz w:val="24"/>
                <w:szCs w:val="24"/>
              </w:rPr>
              <w:t>ДК 021:2015 – 09120000-6 - Газове паливо</w:t>
            </w:r>
            <w:r w:rsidRPr="000B3768">
              <w:rPr>
                <w:rFonts w:ascii="Times New Roman" w:hAnsi="Times New Roman" w:cs="Times New Roman"/>
                <w:color w:val="000000" w:themeColor="text1"/>
                <w:sz w:val="24"/>
                <w:szCs w:val="24"/>
                <w:lang w:val="uk-UA"/>
              </w:rPr>
              <w:t>.</w:t>
            </w:r>
            <w:r w:rsidRPr="000B3768">
              <w:rPr>
                <w:rFonts w:ascii="Times New Roman" w:hAnsi="Times New Roman" w:cs="Times New Roman"/>
                <w:color w:val="000000" w:themeColor="text1"/>
                <w:sz w:val="24"/>
                <w:szCs w:val="24"/>
              </w:rPr>
              <w:t xml:space="preserve"> </w:t>
            </w:r>
          </w:p>
          <w:p w:rsidR="00B15285" w:rsidRPr="000B3768" w:rsidRDefault="00B15285"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themeColor="text1"/>
                <w:sz w:val="24"/>
                <w:szCs w:val="24"/>
                <w:lang w:val="uk-UA" w:eastAsia="ru-RU"/>
              </w:rPr>
            </w:pPr>
            <w:r w:rsidRPr="000B3768">
              <w:rPr>
                <w:rFonts w:ascii="Times New Roman" w:hAnsi="Times New Roman" w:cs="Times New Roman"/>
                <w:i/>
                <w:iCs/>
                <w:color w:val="000000" w:themeColor="text1"/>
                <w:sz w:val="24"/>
                <w:szCs w:val="24"/>
                <w:lang w:val="uk-UA" w:eastAsia="ru-RU"/>
              </w:rPr>
              <w:t>Інформація та документи можуть надаватися про частково виконаний  договір, дія якого не закінчена.</w:t>
            </w:r>
          </w:p>
          <w:p w:rsidR="001D3A5C" w:rsidRPr="000B3768" w:rsidRDefault="00F04F5D"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uk-UA"/>
              </w:rPr>
            </w:pPr>
            <w:r w:rsidRPr="000B3768">
              <w:rPr>
                <w:rFonts w:ascii="Times New Roman" w:hAnsi="Times New Roman" w:cs="Times New Roman"/>
                <w:b/>
                <w:color w:val="000000" w:themeColor="text1"/>
                <w:sz w:val="24"/>
                <w:szCs w:val="24"/>
                <w:lang w:val="uk-UA"/>
              </w:rPr>
              <w:t xml:space="preserve">2. </w:t>
            </w:r>
            <w:r w:rsidR="00264AD3" w:rsidRPr="000B3768">
              <w:rPr>
                <w:rFonts w:ascii="Times New Roman" w:hAnsi="Times New Roman" w:cs="Times New Roman"/>
                <w:b/>
                <w:color w:val="000000" w:themeColor="text1"/>
                <w:sz w:val="24"/>
                <w:szCs w:val="24"/>
                <w:lang w:val="uk-UA"/>
              </w:rPr>
              <w:t>Інформація про відсутність підстав</w:t>
            </w:r>
            <w:r w:rsidR="001D3A5C" w:rsidRPr="000B3768">
              <w:rPr>
                <w:rFonts w:ascii="Times New Roman" w:hAnsi="Times New Roman" w:cs="Times New Roman"/>
                <w:b/>
                <w:color w:val="000000" w:themeColor="text1"/>
                <w:sz w:val="24"/>
                <w:szCs w:val="24"/>
                <w:lang w:val="uk-UA"/>
              </w:rPr>
              <w:t xml:space="preserve"> для відмови</w:t>
            </w:r>
            <w:r w:rsidR="00FB591D" w:rsidRPr="000B3768">
              <w:rPr>
                <w:rFonts w:ascii="Times New Roman" w:hAnsi="Times New Roman" w:cs="Times New Roman"/>
                <w:b/>
                <w:color w:val="000000" w:themeColor="text1"/>
                <w:sz w:val="24"/>
                <w:szCs w:val="24"/>
                <w:lang w:val="uk-UA"/>
              </w:rPr>
              <w:t xml:space="preserve"> учаснику</w:t>
            </w:r>
            <w:r w:rsidR="001D3A5C" w:rsidRPr="000B3768">
              <w:rPr>
                <w:rFonts w:ascii="Times New Roman" w:hAnsi="Times New Roman" w:cs="Times New Roman"/>
                <w:b/>
                <w:color w:val="000000" w:themeColor="text1"/>
                <w:sz w:val="24"/>
                <w:szCs w:val="24"/>
                <w:lang w:val="uk-UA"/>
              </w:rPr>
              <w:t xml:space="preserve"> в участі у процедурі закупівлі</w:t>
            </w:r>
            <w:r w:rsidR="00264AD3" w:rsidRPr="000B3768">
              <w:rPr>
                <w:rFonts w:ascii="Times New Roman" w:hAnsi="Times New Roman" w:cs="Times New Roman"/>
                <w:b/>
                <w:color w:val="000000" w:themeColor="text1"/>
                <w:sz w:val="24"/>
                <w:szCs w:val="24"/>
                <w:lang w:val="uk-UA"/>
              </w:rPr>
              <w:t>, визначених у частин</w:t>
            </w:r>
            <w:r w:rsidR="00FB591D" w:rsidRPr="000B3768">
              <w:rPr>
                <w:rFonts w:ascii="Times New Roman" w:hAnsi="Times New Roman" w:cs="Times New Roman"/>
                <w:b/>
                <w:color w:val="000000" w:themeColor="text1"/>
                <w:sz w:val="24"/>
                <w:szCs w:val="24"/>
                <w:lang w:val="uk-UA"/>
              </w:rPr>
              <w:t>і</w:t>
            </w:r>
            <w:r w:rsidR="001D3A5C" w:rsidRPr="000B3768">
              <w:rPr>
                <w:rFonts w:ascii="Times New Roman" w:hAnsi="Times New Roman" w:cs="Times New Roman"/>
                <w:b/>
                <w:color w:val="000000" w:themeColor="text1"/>
                <w:sz w:val="24"/>
                <w:szCs w:val="24"/>
                <w:lang w:val="uk-UA"/>
              </w:rPr>
              <w:t xml:space="preserve"> перш</w:t>
            </w:r>
            <w:r w:rsidR="00FB591D" w:rsidRPr="000B3768">
              <w:rPr>
                <w:rFonts w:ascii="Times New Roman" w:hAnsi="Times New Roman" w:cs="Times New Roman"/>
                <w:b/>
                <w:color w:val="000000" w:themeColor="text1"/>
                <w:sz w:val="24"/>
                <w:szCs w:val="24"/>
                <w:lang w:val="uk-UA"/>
              </w:rPr>
              <w:t>ій</w:t>
            </w:r>
            <w:r w:rsidR="001D3A5C" w:rsidRPr="000B3768">
              <w:rPr>
                <w:rFonts w:ascii="Times New Roman" w:hAnsi="Times New Roman" w:cs="Times New Roman"/>
                <w:b/>
                <w:color w:val="000000" w:themeColor="text1"/>
                <w:sz w:val="24"/>
                <w:szCs w:val="24"/>
                <w:lang w:val="uk-UA"/>
              </w:rPr>
              <w:t xml:space="preserve"> і другій ст. 17 Закону</w:t>
            </w:r>
            <w:r w:rsidR="00264AD3" w:rsidRPr="000B3768">
              <w:rPr>
                <w:rFonts w:ascii="Times New Roman" w:hAnsi="Times New Roman" w:cs="Times New Roman"/>
                <w:b/>
                <w:color w:val="000000" w:themeColor="text1"/>
                <w:sz w:val="24"/>
                <w:szCs w:val="24"/>
                <w:lang w:val="uk-UA"/>
              </w:rPr>
              <w:t>.</w:t>
            </w:r>
          </w:p>
          <w:p w:rsidR="00686B7A" w:rsidRPr="000B3768" w:rsidRDefault="00264AD3"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 xml:space="preserve">Замовник </w:t>
            </w:r>
            <w:r w:rsidR="00686B7A" w:rsidRPr="000B3768">
              <w:rPr>
                <w:rFonts w:ascii="Times New Roman" w:hAnsi="Times New Roman" w:cs="Times New Roman"/>
                <w:color w:val="000000" w:themeColor="text1"/>
                <w:sz w:val="24"/>
                <w:szCs w:val="24"/>
                <w:lang w:val="uk-UA" w:eastAsia="ru-RU"/>
              </w:rPr>
              <w:t>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0B3768">
              <w:rPr>
                <w:rFonts w:ascii="Times New Roman" w:hAnsi="Times New Roman" w:cs="Times New Roman"/>
                <w:color w:val="000000" w:themeColor="text1"/>
                <w:sz w:val="24"/>
                <w:szCs w:val="24"/>
                <w:lang w:val="uk-UA" w:eastAsia="ru-RU"/>
              </w:rPr>
              <w:lastRenderedPageBreak/>
              <w:t>(пропозиція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6B7A" w:rsidRPr="000B3768"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0B3768">
              <w:rPr>
                <w:rFonts w:ascii="Times New Roman" w:hAnsi="Times New Roman" w:cs="Times New Roman"/>
                <w:color w:val="000000" w:themeColor="text1"/>
                <w:sz w:val="24"/>
                <w:szCs w:val="24"/>
                <w:lang w:val="uk-UA" w:eastAsia="ru-RU"/>
              </w:rPr>
              <w:lastRenderedPageBreak/>
              <w:t>правопорушення, пов’язаного з використанням дитячої праці чи будь-якими формами торгівлі людьми;</w:t>
            </w:r>
          </w:p>
          <w:p w:rsidR="00264AD3" w:rsidRPr="000B3768" w:rsidRDefault="001D3A5C" w:rsidP="00DB724F">
            <w:pPr>
              <w:shd w:val="clear" w:color="auto" w:fill="FFFFFF"/>
              <w:spacing w:after="0" w:line="240" w:lineRule="auto"/>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1</w:t>
            </w:r>
            <w:r w:rsidRPr="000B3768">
              <w:rPr>
                <w:rFonts w:ascii="Times New Roman" w:hAnsi="Times New Roman" w:cs="Times New Roman"/>
                <w:color w:val="000000" w:themeColor="text1"/>
                <w:sz w:val="24"/>
                <w:szCs w:val="24"/>
                <w:lang w:val="uk-UA" w:eastAsia="uk-UA"/>
              </w:rPr>
              <w:t>3</w:t>
            </w:r>
            <w:r w:rsidR="00264AD3" w:rsidRPr="000B3768">
              <w:rPr>
                <w:rFonts w:ascii="Times New Roman" w:hAnsi="Times New Roman" w:cs="Times New Roman"/>
                <w:color w:val="000000" w:themeColor="text1"/>
                <w:sz w:val="24"/>
                <w:szCs w:val="24"/>
                <w:lang w:eastAsia="uk-UA"/>
              </w:rPr>
              <w:t xml:space="preserve">) замовник може прийняти </w:t>
            </w:r>
            <w:proofErr w:type="gramStart"/>
            <w:r w:rsidR="00264AD3" w:rsidRPr="000B3768">
              <w:rPr>
                <w:rFonts w:ascii="Times New Roman" w:hAnsi="Times New Roman" w:cs="Times New Roman"/>
                <w:color w:val="000000" w:themeColor="text1"/>
                <w:sz w:val="24"/>
                <w:szCs w:val="24"/>
                <w:lang w:eastAsia="uk-UA"/>
              </w:rPr>
              <w:t>р</w:t>
            </w:r>
            <w:proofErr w:type="gramEnd"/>
            <w:r w:rsidR="00264AD3" w:rsidRPr="000B3768">
              <w:rPr>
                <w:rFonts w:ascii="Times New Roman" w:hAnsi="Times New Roman" w:cs="Times New Roman"/>
                <w:color w:val="000000" w:themeColor="text1"/>
                <w:sz w:val="24"/>
                <w:szCs w:val="24"/>
                <w:lang w:eastAsia="uk-UA"/>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00264AD3" w:rsidRPr="000B3768">
              <w:rPr>
                <w:rFonts w:ascii="Times New Roman" w:hAnsi="Times New Roman" w:cs="Times New Roman"/>
                <w:color w:val="000000" w:themeColor="text1"/>
                <w:sz w:val="24"/>
                <w:szCs w:val="24"/>
                <w:lang w:eastAsia="uk-UA"/>
              </w:rPr>
              <w:t>в</w:t>
            </w:r>
            <w:proofErr w:type="gramEnd"/>
            <w:r w:rsidR="00264AD3" w:rsidRPr="000B3768">
              <w:rPr>
                <w:rFonts w:ascii="Times New Roman" w:hAnsi="Times New Roman" w:cs="Times New Roman"/>
                <w:color w:val="000000" w:themeColor="text1"/>
                <w:sz w:val="24"/>
                <w:szCs w:val="24"/>
                <w:lang w:eastAsia="uk-UA"/>
              </w:rPr>
              <w:t xml:space="preserve"> </w:t>
            </w:r>
            <w:proofErr w:type="gramStart"/>
            <w:r w:rsidR="00264AD3" w:rsidRPr="000B3768">
              <w:rPr>
                <w:rFonts w:ascii="Times New Roman" w:hAnsi="Times New Roman" w:cs="Times New Roman"/>
                <w:color w:val="000000" w:themeColor="text1"/>
                <w:sz w:val="24"/>
                <w:szCs w:val="24"/>
                <w:lang w:eastAsia="uk-UA"/>
              </w:rPr>
              <w:t>та</w:t>
            </w:r>
            <w:proofErr w:type="gramEnd"/>
            <w:r w:rsidR="00264AD3" w:rsidRPr="000B3768">
              <w:rPr>
                <w:rFonts w:ascii="Times New Roman" w:hAnsi="Times New Roman" w:cs="Times New Roman"/>
                <w:color w:val="000000" w:themeColor="text1"/>
                <w:sz w:val="24"/>
                <w:szCs w:val="24"/>
                <w:lang w:eastAsia="uk-UA"/>
              </w:rPr>
              <w:t xml:space="preserve">/або відшкодування збитків - протягом трьох років з дати дострокового розірвання такого договору. </w:t>
            </w:r>
          </w:p>
          <w:p w:rsidR="00264AD3" w:rsidRPr="000B3768" w:rsidRDefault="00264AD3" w:rsidP="00DB724F">
            <w:pPr>
              <w:spacing w:after="0" w:line="240" w:lineRule="auto"/>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0B3768">
              <w:rPr>
                <w:rFonts w:ascii="Times New Roman" w:hAnsi="Times New Roman" w:cs="Times New Roman"/>
                <w:color w:val="000000" w:themeColor="text1"/>
                <w:sz w:val="24"/>
                <w:szCs w:val="24"/>
                <w:lang w:eastAsia="uk-UA"/>
              </w:rPr>
              <w:t xml:space="preserve">Якщо замовник вважає таке </w:t>
            </w:r>
            <w:proofErr w:type="gramStart"/>
            <w:r w:rsidRPr="000B3768">
              <w:rPr>
                <w:rFonts w:ascii="Times New Roman" w:hAnsi="Times New Roman" w:cs="Times New Roman"/>
                <w:color w:val="000000" w:themeColor="text1"/>
                <w:sz w:val="24"/>
                <w:szCs w:val="24"/>
                <w:lang w:eastAsia="uk-UA"/>
              </w:rPr>
              <w:t>п</w:t>
            </w:r>
            <w:proofErr w:type="gramEnd"/>
            <w:r w:rsidRPr="000B3768">
              <w:rPr>
                <w:rFonts w:ascii="Times New Roman" w:hAnsi="Times New Roman" w:cs="Times New Roman"/>
                <w:color w:val="000000" w:themeColor="text1"/>
                <w:sz w:val="24"/>
                <w:szCs w:val="24"/>
                <w:lang w:eastAsia="uk-UA"/>
              </w:rPr>
              <w:t>ідтвердження достатнім, учаснику не може бути відмовлено в участі в процедурі закупівлі.</w:t>
            </w:r>
          </w:p>
          <w:p w:rsidR="007D0894" w:rsidRPr="000B3768" w:rsidRDefault="00FB591D" w:rsidP="00DB724F">
            <w:pPr>
              <w:spacing w:after="0" w:line="240" w:lineRule="auto"/>
              <w:ind w:firstLine="567"/>
              <w:jc w:val="both"/>
              <w:rPr>
                <w:rFonts w:ascii="Times New Roman" w:hAnsi="Times New Roman" w:cs="Times New Roman"/>
                <w:color w:val="000000" w:themeColor="text1"/>
                <w:sz w:val="24"/>
                <w:szCs w:val="24"/>
                <w:u w:val="single"/>
                <w:shd w:val="solid" w:color="FFFFFF" w:fill="FFFFFF"/>
                <w:lang w:val="uk-UA"/>
              </w:rPr>
            </w:pPr>
            <w:r w:rsidRPr="000B3768">
              <w:rPr>
                <w:rFonts w:ascii="Times New Roman" w:hAnsi="Times New Roman" w:cs="Times New Roman"/>
                <w:b/>
                <w:color w:val="000000" w:themeColor="text1"/>
                <w:sz w:val="24"/>
                <w:szCs w:val="24"/>
                <w:u w:val="single"/>
                <w:shd w:val="solid" w:color="FFFFFF" w:fill="FFFFFF"/>
                <w:lang w:val="uk-UA"/>
              </w:rPr>
              <w:t xml:space="preserve">Учасник процедури закупівлі підтверджує відсутність підстав, зазначених </w:t>
            </w:r>
            <w:r w:rsidRPr="000B3768">
              <w:rPr>
                <w:rFonts w:ascii="Times New Roman" w:hAnsi="Times New Roman" w:cs="Times New Roman"/>
                <w:b/>
                <w:color w:val="000000" w:themeColor="text1"/>
                <w:sz w:val="24"/>
                <w:szCs w:val="24"/>
                <w:u w:val="single"/>
                <w:lang w:val="uk-UA"/>
              </w:rPr>
              <w:t xml:space="preserve">у частині першій і другій статті </w:t>
            </w:r>
            <w:r w:rsidRPr="000B3768">
              <w:rPr>
                <w:rFonts w:ascii="Times New Roman" w:hAnsi="Times New Roman" w:cs="Times New Roman"/>
                <w:b/>
                <w:color w:val="000000" w:themeColor="text1"/>
                <w:sz w:val="24"/>
                <w:szCs w:val="24"/>
                <w:u w:val="single"/>
                <w:shd w:val="solid" w:color="FFFFFF" w:fill="FFFFFF"/>
                <w:lang w:val="uk-UA"/>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D0894" w:rsidRPr="000B3768" w:rsidRDefault="001D3A5C" w:rsidP="00DB724F">
            <w:pPr>
              <w:spacing w:after="0" w:line="240" w:lineRule="auto"/>
              <w:jc w:val="both"/>
              <w:rPr>
                <w:rFonts w:ascii="Times New Roman" w:hAnsi="Times New Roman" w:cs="Times New Roman"/>
                <w:color w:val="000000" w:themeColor="text1"/>
                <w:sz w:val="24"/>
                <w:szCs w:val="24"/>
                <w:u w:val="single"/>
                <w:shd w:val="solid" w:color="FFFFFF" w:fill="FFFFFF"/>
                <w:lang w:val="uk-UA"/>
              </w:rPr>
            </w:pPr>
            <w:r w:rsidRPr="000B3768">
              <w:rPr>
                <w:rFonts w:ascii="Times New Roman" w:hAnsi="Times New Roman" w:cs="Times New Roman"/>
                <w:color w:val="000000" w:themeColor="text1"/>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0B3768">
              <w:rPr>
                <w:rFonts w:ascii="Times New Roman" w:hAnsi="Times New Roman" w:cs="Times New Roman"/>
                <w:color w:val="000000" w:themeColor="text1"/>
                <w:sz w:val="24"/>
                <w:szCs w:val="24"/>
                <w:lang w:val="uk-UA"/>
              </w:rPr>
              <w:t xml:space="preserve">у частині першій і другій статті </w:t>
            </w:r>
            <w:r w:rsidRPr="000B3768">
              <w:rPr>
                <w:rFonts w:ascii="Times New Roman" w:hAnsi="Times New Roman" w:cs="Times New Roman"/>
                <w:color w:val="000000" w:themeColor="text1"/>
                <w:sz w:val="24"/>
                <w:szCs w:val="24"/>
                <w:shd w:val="solid" w:color="FFFFFF" w:fill="FFFFFF"/>
                <w:lang w:val="uk-UA"/>
              </w:rPr>
              <w:t>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w:t>
            </w:r>
            <w:r w:rsidR="00EB1B53" w:rsidRPr="000B3768">
              <w:rPr>
                <w:rFonts w:ascii="Times New Roman" w:hAnsi="Times New Roman" w:cs="Times New Roman"/>
                <w:color w:val="000000" w:themeColor="text1"/>
                <w:sz w:val="24"/>
                <w:szCs w:val="24"/>
                <w:shd w:val="solid" w:color="FFFFFF" w:fill="FFFFFF"/>
                <w:lang w:val="uk-UA"/>
              </w:rPr>
              <w:t xml:space="preserve"> 44 Особливостей</w:t>
            </w:r>
            <w:r w:rsidRPr="000B3768">
              <w:rPr>
                <w:rFonts w:ascii="Times New Roman" w:hAnsi="Times New Roman" w:cs="Times New Roman"/>
                <w:color w:val="000000" w:themeColor="text1"/>
                <w:sz w:val="24"/>
                <w:szCs w:val="24"/>
                <w:shd w:val="solid" w:color="FFFFFF" w:fill="FFFFFF"/>
                <w:lang w:val="uk-UA"/>
              </w:rPr>
              <w:t>.</w:t>
            </w:r>
            <w:r w:rsidR="00EC5333" w:rsidRPr="000B3768">
              <w:rPr>
                <w:rFonts w:ascii="Times New Roman" w:hAnsi="Times New Roman" w:cs="Times New Roman"/>
                <w:color w:val="000000" w:themeColor="text1"/>
                <w:sz w:val="24"/>
                <w:szCs w:val="24"/>
                <w:shd w:val="solid" w:color="FFFFFF" w:fill="FFFFFF"/>
                <w:lang w:val="uk-UA"/>
              </w:rPr>
              <w:t xml:space="preserve"> Замовник не вимагає від учасника процедури закупівлі підтвердження відсутності підстав, визначених у пункті 13 частини першої статті 17 Закону. </w:t>
            </w:r>
          </w:p>
          <w:p w:rsidR="00FB591D" w:rsidRPr="000B3768" w:rsidRDefault="001D3A5C" w:rsidP="00DB724F">
            <w:pPr>
              <w:spacing w:after="0" w:line="240" w:lineRule="auto"/>
              <w:jc w:val="both"/>
              <w:rPr>
                <w:rFonts w:ascii="Times New Roman" w:hAnsi="Times New Roman" w:cs="Times New Roman"/>
                <w:color w:val="000000" w:themeColor="text1"/>
                <w:sz w:val="24"/>
                <w:szCs w:val="24"/>
                <w:u w:val="single"/>
                <w:shd w:val="solid" w:color="FFFFFF" w:fill="FFFFFF"/>
                <w:lang w:val="uk-UA"/>
              </w:rPr>
            </w:pPr>
            <w:r w:rsidRPr="000B3768">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B591D" w:rsidRPr="000B3768" w:rsidRDefault="00533A71"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b/>
                <w:color w:val="000000" w:themeColor="text1"/>
                <w:sz w:val="24"/>
                <w:szCs w:val="24"/>
                <w:lang w:val="uk-UA"/>
              </w:rPr>
              <w:t>3.</w:t>
            </w:r>
            <w:r w:rsidR="00FB591D" w:rsidRPr="000B3768">
              <w:rPr>
                <w:rFonts w:ascii="Times New Roman" w:hAnsi="Times New Roman" w:cs="Times New Roman"/>
                <w:color w:val="000000" w:themeColor="text1"/>
                <w:sz w:val="24"/>
                <w:szCs w:val="24"/>
                <w:shd w:val="solid" w:color="FFFFFF" w:fill="FFFFFF"/>
                <w:lang w:val="uk-UA"/>
              </w:rPr>
              <w:t xml:space="preserve"> </w:t>
            </w:r>
            <w:r w:rsidR="00FB591D" w:rsidRPr="000B3768">
              <w:rPr>
                <w:rFonts w:ascii="Times New Roman" w:hAnsi="Times New Roman" w:cs="Times New Roman"/>
                <w:b/>
                <w:color w:val="000000" w:themeColor="text1"/>
                <w:sz w:val="24"/>
                <w:szCs w:val="24"/>
                <w:shd w:val="solid" w:color="FFFFFF" w:fill="FFFFFF"/>
                <w:lang w:val="uk-UA"/>
              </w:rPr>
              <w:t>Переможець процедури закупівлі</w:t>
            </w:r>
            <w:r w:rsidR="00FB591D" w:rsidRPr="000B3768">
              <w:rPr>
                <w:rFonts w:ascii="Times New Roman" w:hAnsi="Times New Roman" w:cs="Times New Roman"/>
                <w:color w:val="000000" w:themeColor="text1"/>
                <w:sz w:val="24"/>
                <w:szCs w:val="24"/>
                <w:shd w:val="solid" w:color="FFFFFF"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EC5333" w:rsidRPr="000B3768">
              <w:rPr>
                <w:rFonts w:ascii="Times New Roman" w:hAnsi="Times New Roman" w:cs="Times New Roman"/>
                <w:color w:val="000000" w:themeColor="text1"/>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r w:rsidR="00FB591D" w:rsidRPr="000B3768">
              <w:rPr>
                <w:rFonts w:ascii="Times New Roman" w:hAnsi="Times New Roman" w:cs="Times New Roman"/>
                <w:color w:val="000000" w:themeColor="text1"/>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FB591D" w:rsidRPr="000B3768">
              <w:rPr>
                <w:rFonts w:ascii="Times New Roman" w:hAnsi="Times New Roman" w:cs="Times New Roman"/>
                <w:color w:val="000000" w:themeColor="text1"/>
                <w:sz w:val="24"/>
                <w:szCs w:val="24"/>
                <w:shd w:val="solid" w:color="FFFFFF" w:fill="FFFFFF"/>
                <w:lang w:val="uk-UA"/>
              </w:rPr>
              <w:lastRenderedPageBreak/>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B077F" w:rsidRPr="000B3768" w:rsidRDefault="004B077F" w:rsidP="00DB724F">
            <w:pPr>
              <w:spacing w:after="0" w:line="240" w:lineRule="auto"/>
              <w:ind w:firstLine="284"/>
              <w:jc w:val="both"/>
              <w:rPr>
                <w:rFonts w:ascii="Times New Roman" w:hAnsi="Times New Roman" w:cs="Times New Roman"/>
                <w:color w:val="000000" w:themeColor="text1"/>
                <w:sz w:val="24"/>
                <w:szCs w:val="24"/>
                <w:shd w:val="clear" w:color="auto" w:fill="FFFFFF"/>
              </w:rPr>
            </w:pPr>
            <w:r w:rsidRPr="000B3768">
              <w:rPr>
                <w:rFonts w:ascii="Times New Roman" w:hAnsi="Times New Roman" w:cs="Times New Roman"/>
                <w:color w:val="000000" w:themeColor="text1"/>
                <w:sz w:val="24"/>
                <w:szCs w:val="24"/>
                <w:shd w:val="clear" w:color="auto" w:fill="FFFFFF"/>
              </w:rPr>
              <w:t xml:space="preserve">При цьому, відсутність </w:t>
            </w:r>
            <w:proofErr w:type="gramStart"/>
            <w:r w:rsidRPr="000B3768">
              <w:rPr>
                <w:rFonts w:ascii="Times New Roman" w:hAnsi="Times New Roman" w:cs="Times New Roman"/>
                <w:color w:val="000000" w:themeColor="text1"/>
                <w:sz w:val="24"/>
                <w:szCs w:val="24"/>
                <w:shd w:val="clear" w:color="auto" w:fill="FFFFFF"/>
              </w:rPr>
              <w:t>п</w:t>
            </w:r>
            <w:proofErr w:type="gramEnd"/>
            <w:r w:rsidRPr="000B3768">
              <w:rPr>
                <w:rFonts w:ascii="Times New Roman" w:hAnsi="Times New Roman" w:cs="Times New Roman"/>
                <w:color w:val="000000" w:themeColor="text1"/>
                <w:sz w:val="24"/>
                <w:szCs w:val="24"/>
                <w:shd w:val="clear" w:color="auto" w:fill="FFFFFF"/>
              </w:rPr>
              <w:t xml:space="preserve">ідстав, передбачених пунктами </w:t>
            </w:r>
            <w:r w:rsidRPr="000B3768">
              <w:rPr>
                <w:rFonts w:ascii="Times New Roman" w:hAnsi="Times New Roman" w:cs="Times New Roman"/>
                <w:color w:val="000000" w:themeColor="text1"/>
                <w:sz w:val="24"/>
                <w:szCs w:val="24"/>
                <w:shd w:val="clear" w:color="auto" w:fill="FFFFFF"/>
                <w:lang w:val="uk-UA"/>
              </w:rPr>
              <w:t xml:space="preserve">3, </w:t>
            </w:r>
            <w:r w:rsidRPr="000B3768">
              <w:rPr>
                <w:rFonts w:ascii="Times New Roman" w:hAnsi="Times New Roman" w:cs="Times New Roman"/>
                <w:color w:val="000000" w:themeColor="text1"/>
                <w:sz w:val="24"/>
                <w:szCs w:val="24"/>
                <w:shd w:val="clear" w:color="auto" w:fill="FFFFFF"/>
              </w:rPr>
              <w:t>5, 6</w:t>
            </w:r>
            <w:r w:rsidRPr="000B3768">
              <w:rPr>
                <w:rFonts w:ascii="Times New Roman" w:hAnsi="Times New Roman" w:cs="Times New Roman"/>
                <w:color w:val="000000" w:themeColor="text1"/>
                <w:sz w:val="24"/>
                <w:szCs w:val="24"/>
                <w:shd w:val="clear" w:color="auto" w:fill="FFFFFF"/>
                <w:lang w:val="uk-UA"/>
              </w:rPr>
              <w:t xml:space="preserve"> і </w:t>
            </w:r>
            <w:r w:rsidRPr="000B3768">
              <w:rPr>
                <w:rFonts w:ascii="Times New Roman" w:hAnsi="Times New Roman" w:cs="Times New Roman"/>
                <w:color w:val="000000" w:themeColor="text1"/>
                <w:sz w:val="24"/>
                <w:szCs w:val="24"/>
                <w:shd w:val="clear" w:color="auto" w:fill="FFFFFF"/>
              </w:rPr>
              <w:t xml:space="preserve">12 </w:t>
            </w:r>
            <w:r w:rsidRPr="000B3768">
              <w:rPr>
                <w:rFonts w:ascii="Times New Roman" w:hAnsi="Times New Roman" w:cs="Times New Roman"/>
                <w:color w:val="000000" w:themeColor="text1"/>
                <w:sz w:val="24"/>
                <w:szCs w:val="24"/>
              </w:rPr>
              <w:t>частини</w:t>
            </w:r>
            <w:r w:rsidRPr="000B3768">
              <w:rPr>
                <w:rFonts w:ascii="Times New Roman" w:hAnsi="Times New Roman" w:cs="Times New Roman"/>
                <w:color w:val="000000" w:themeColor="text1"/>
                <w:sz w:val="24"/>
                <w:szCs w:val="24"/>
                <w:shd w:val="clear" w:color="auto" w:fill="FFFFFF"/>
              </w:rPr>
              <w:t xml:space="preserve"> 1 та частиною 2 статті 17 Закону підтверджується:</w:t>
            </w:r>
          </w:p>
          <w:p w:rsidR="004B077F" w:rsidRPr="000B3768" w:rsidRDefault="004B077F" w:rsidP="00DB724F">
            <w:pPr>
              <w:pStyle w:val="a9"/>
              <w:numPr>
                <w:ilvl w:val="0"/>
                <w:numId w:val="5"/>
              </w:numPr>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 xml:space="preserve">Витягом </w:t>
            </w:r>
            <w:r w:rsidRPr="000B3768">
              <w:rPr>
                <w:rFonts w:ascii="Times New Roman" w:hAnsi="Times New Roman"/>
                <w:bCs/>
                <w:color w:val="000000" w:themeColor="text1"/>
              </w:rPr>
              <w:t>(повним витягом)</w:t>
            </w:r>
            <w:r w:rsidRPr="000B3768">
              <w:rPr>
                <w:rFonts w:ascii="Times New Roman" w:hAnsi="Times New Roman"/>
                <w:color w:val="000000" w:themeColor="text1"/>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0B3768">
              <w:rPr>
                <w:rFonts w:ascii="Times New Roman" w:hAnsi="Times New Roman"/>
                <w:i/>
                <w:color w:val="000000" w:themeColor="text1"/>
              </w:rPr>
              <w:t>Документ повинен бути не більше тридцятиденної давнини від дати подання документа</w:t>
            </w:r>
            <w:r w:rsidRPr="000B3768">
              <w:rPr>
                <w:rFonts w:ascii="Times New Roman" w:hAnsi="Times New Roman"/>
                <w:color w:val="000000" w:themeColor="text1"/>
              </w:rPr>
              <w:t>. (пункти 5/6, 12 частини 1 статті 17 Закону)</w:t>
            </w:r>
            <w:r w:rsidR="004254C8" w:rsidRPr="000B3768">
              <w:rPr>
                <w:rFonts w:ascii="Times New Roman" w:hAnsi="Times New Roman"/>
                <w:color w:val="000000" w:themeColor="text1"/>
              </w:rPr>
              <w:t>*</w:t>
            </w:r>
            <w:r w:rsidRPr="000B3768">
              <w:rPr>
                <w:rFonts w:ascii="Times New Roman" w:hAnsi="Times New Roman"/>
                <w:color w:val="000000" w:themeColor="text1"/>
              </w:rPr>
              <w:t>;</w:t>
            </w:r>
          </w:p>
          <w:p w:rsidR="004B077F" w:rsidRPr="000B3768" w:rsidRDefault="004B077F" w:rsidP="00DB724F">
            <w:pPr>
              <w:pStyle w:val="a9"/>
              <w:spacing w:before="0" w:beforeAutospacing="0" w:after="0" w:afterAutospacing="0"/>
              <w:ind w:firstLine="284"/>
              <w:jc w:val="both"/>
              <w:rPr>
                <w:rFonts w:ascii="Times New Roman" w:hAnsi="Times New Roman"/>
                <w:i/>
                <w:color w:val="000000" w:themeColor="text1"/>
              </w:rPr>
            </w:pPr>
            <w:r w:rsidRPr="000B3768">
              <w:rPr>
                <w:rFonts w:ascii="Times New Roman" w:hAnsi="Times New Roman"/>
                <w:i/>
                <w:color w:val="000000" w:themeColor="text1"/>
              </w:rPr>
              <w:t xml:space="preserve">Замовник може перевірити витяг на офіційному сайті МВС України за посиланням </w:t>
            </w:r>
            <w:hyperlink r:id="rId10" w:history="1">
              <w:r w:rsidRPr="000B3768">
                <w:rPr>
                  <w:rStyle w:val="a6"/>
                  <w:rFonts w:ascii="Times New Roman" w:hAnsi="Times New Roman"/>
                  <w:i/>
                  <w:color w:val="000000" w:themeColor="text1"/>
                </w:rPr>
                <w:t>https://vytiah.mvs.gov.ua/app/checkStatus</w:t>
              </w:r>
            </w:hyperlink>
            <w:r w:rsidRPr="000B3768">
              <w:rPr>
                <w:rFonts w:ascii="Times New Roman" w:hAnsi="Times New Roman"/>
                <w:i/>
                <w:color w:val="000000" w:themeColor="text1"/>
              </w:rPr>
              <w:t>.</w:t>
            </w:r>
          </w:p>
          <w:p w:rsidR="004254C8" w:rsidRPr="000B3768" w:rsidRDefault="004254C8" w:rsidP="00DB724F">
            <w:pPr>
              <w:pStyle w:val="a9"/>
              <w:spacing w:before="0" w:beforeAutospacing="0" w:after="0" w:afterAutospacing="0"/>
              <w:ind w:firstLine="284"/>
              <w:jc w:val="both"/>
              <w:rPr>
                <w:rFonts w:ascii="Times New Roman" w:hAnsi="Times New Roman"/>
                <w:i/>
                <w:color w:val="000000" w:themeColor="text1"/>
              </w:rPr>
            </w:pPr>
            <w:r w:rsidRPr="000B3768">
              <w:rPr>
                <w:rFonts w:ascii="Times New Roman" w:hAnsi="Times New Roman"/>
                <w:i/>
                <w:color w:val="000000" w:themeColor="text1"/>
              </w:rPr>
              <w:t>*</w:t>
            </w:r>
            <w:r w:rsidRPr="000B3768">
              <w:rPr>
                <w:rFonts w:ascii="Times New Roman" w:hAnsi="Times New Roman"/>
                <w:i/>
                <w:color w:val="000000" w:themeColor="text1"/>
                <w:shd w:val="clear" w:color="auto" w:fill="FFFFFF"/>
                <w:lang w:eastAsia="en-US" w:bidi="en-US"/>
              </w:rPr>
              <w:t xml:space="preserve"> </w:t>
            </w:r>
            <w:r w:rsidRPr="000B3768">
              <w:rPr>
                <w:rFonts w:ascii="Times New Roman" w:hAnsi="Times New Roman"/>
                <w:i/>
                <w:color w:val="000000" w:themeColor="text1"/>
                <w:shd w:val="clear" w:color="auto" w:fill="FFFFFF"/>
              </w:rPr>
              <w:t xml:space="preserve">У разі, якщо на дату подання документів </w:t>
            </w:r>
            <w:r w:rsidRPr="000B3768">
              <w:rPr>
                <w:rFonts w:ascii="Times New Roman" w:hAnsi="Times New Roman"/>
                <w:i/>
                <w:color w:val="000000" w:themeColor="text1"/>
                <w:shd w:val="clear" w:color="auto" w:fill="FFFFFF"/>
                <w:lang w:eastAsia="en-US" w:bidi="en-US"/>
              </w:rPr>
              <w:t xml:space="preserve">відсутня технічна можливість надати вище зазначену довідку у спосіб  визначений цим пунктом, </w:t>
            </w:r>
            <w:r w:rsidRPr="000B3768">
              <w:rPr>
                <w:rFonts w:ascii="Times New Roman" w:hAnsi="Times New Roman"/>
                <w:color w:val="000000" w:themeColor="text1"/>
                <w:shd w:val="clear" w:color="auto" w:fill="FFFFFF"/>
                <w:lang w:eastAsia="en-US" w:bidi="en-US"/>
              </w:rPr>
              <w:t xml:space="preserve"> </w:t>
            </w:r>
            <w:r w:rsidRPr="000B3768">
              <w:rPr>
                <w:rFonts w:ascii="Times New Roman" w:hAnsi="Times New Roman"/>
                <w:i/>
                <w:color w:val="000000" w:themeColor="text1"/>
                <w:shd w:val="clear" w:color="auto" w:fill="FFFFFF"/>
                <w:lang w:eastAsia="en-US" w:bidi="en-US"/>
              </w:rPr>
              <w:t>у зв’язку з  дією воєнного стану в Україні, переможець надає гарантійний лист з зазначенням інформації про відсутність підстав визначених в п.</w:t>
            </w:r>
            <w:r w:rsidR="00962F19" w:rsidRPr="000B3768">
              <w:rPr>
                <w:rFonts w:ascii="Times New Roman" w:hAnsi="Times New Roman"/>
                <w:i/>
                <w:color w:val="000000" w:themeColor="text1"/>
                <w:shd w:val="clear" w:color="auto" w:fill="FFFFFF"/>
                <w:lang w:eastAsia="en-US" w:bidi="en-US"/>
              </w:rPr>
              <w:t>5/</w:t>
            </w:r>
            <w:r w:rsidRPr="000B3768">
              <w:rPr>
                <w:rFonts w:ascii="Times New Roman" w:hAnsi="Times New Roman"/>
                <w:i/>
                <w:color w:val="000000" w:themeColor="text1"/>
                <w:shd w:val="clear" w:color="auto" w:fill="FFFFFF"/>
                <w:lang w:eastAsia="en-US" w:bidi="en-US"/>
              </w:rPr>
              <w:t>6 ч.1 ст. 17 Закону</w:t>
            </w:r>
            <w:r w:rsidR="00962F19" w:rsidRPr="000B3768">
              <w:rPr>
                <w:rFonts w:ascii="Times New Roman" w:hAnsi="Times New Roman"/>
                <w:i/>
                <w:color w:val="000000" w:themeColor="text1"/>
                <w:shd w:val="clear" w:color="auto" w:fill="FFFFFF"/>
                <w:lang w:eastAsia="en-US" w:bidi="en-US"/>
              </w:rPr>
              <w:t>.</w:t>
            </w:r>
          </w:p>
          <w:p w:rsidR="004B077F" w:rsidRPr="000B3768"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0B3768">
              <w:rPr>
                <w:rFonts w:ascii="Times New Roman" w:hAnsi="Times New Roman"/>
                <w:color w:val="000000" w:themeColor="text1"/>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3768">
              <w:rPr>
                <w:rFonts w:ascii="Times New Roman" w:hAnsi="Times New Roman"/>
                <w:i/>
                <w:color w:val="000000" w:themeColor="text1"/>
              </w:rPr>
              <w:t xml:space="preserve">. </w:t>
            </w:r>
            <w:r w:rsidRPr="000B3768">
              <w:rPr>
                <w:rFonts w:ascii="Times New Roman" w:hAnsi="Times New Roman"/>
                <w:color w:val="000000" w:themeColor="text1"/>
              </w:rPr>
              <w:t>(пункт 12 частини 1 статті 17 Закону);</w:t>
            </w:r>
          </w:p>
          <w:p w:rsidR="004B077F" w:rsidRPr="000B3768"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0B3768">
              <w:rPr>
                <w:rFonts w:ascii="Times New Roman" w:hAnsi="Times New Roman"/>
                <w:color w:val="000000" w:themeColor="text1"/>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rsidR="004B077F" w:rsidRPr="000B3768"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0B3768">
              <w:rPr>
                <w:rFonts w:ascii="Times New Roman" w:hAnsi="Times New Roman"/>
                <w:color w:val="000000" w:themeColor="text1"/>
                <w:shd w:val="clear" w:color="auto" w:fill="FFFFFF"/>
              </w:rPr>
              <w:t>Інформаційною довідкою (</w:t>
            </w:r>
            <w:r w:rsidRPr="000B3768">
              <w:rPr>
                <w:rFonts w:ascii="Times New Roman" w:hAnsi="Times New Roman"/>
                <w:bCs/>
                <w:color w:val="000000" w:themeColor="text1"/>
                <w:shd w:val="clear" w:color="auto" w:fill="FFFFFF"/>
              </w:rPr>
              <w:t xml:space="preserve">витягом з Реєстру) </w:t>
            </w:r>
            <w:r w:rsidRPr="000B3768">
              <w:rPr>
                <w:rFonts w:ascii="Times New Roman" w:hAnsi="Times New Roman"/>
                <w:color w:val="000000" w:themeColor="text1"/>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w:t>
            </w:r>
            <w:r w:rsidRPr="000B3768">
              <w:rPr>
                <w:rFonts w:ascii="Times New Roman" w:hAnsi="Times New Roman"/>
                <w:color w:val="000000" w:themeColor="text1"/>
                <w:shd w:val="clear" w:color="auto" w:fill="FFFFFF"/>
              </w:rPr>
              <w:lastRenderedPageBreak/>
              <w:t xml:space="preserve">закупівлі, фізичну особу, яка є учасником. </w:t>
            </w:r>
            <w:r w:rsidRPr="000B3768">
              <w:rPr>
                <w:rFonts w:ascii="Times New Roman" w:hAnsi="Times New Roman"/>
                <w:i/>
                <w:color w:val="000000" w:themeColor="text1"/>
                <w:shd w:val="clear" w:color="auto" w:fill="FFFFFF"/>
              </w:rPr>
              <w:t>Довідка (</w:t>
            </w:r>
            <w:r w:rsidRPr="000B3768">
              <w:rPr>
                <w:rFonts w:ascii="Times New Roman" w:hAnsi="Times New Roman"/>
                <w:bCs/>
                <w:i/>
                <w:color w:val="000000" w:themeColor="text1"/>
                <w:shd w:val="clear" w:color="auto" w:fill="FFFFFF"/>
              </w:rPr>
              <w:t>витяг з Реєстру</w:t>
            </w:r>
            <w:r w:rsidRPr="000B3768">
              <w:rPr>
                <w:rFonts w:ascii="Times New Roman" w:hAnsi="Times New Roman"/>
                <w:i/>
                <w:color w:val="000000" w:themeColor="text1"/>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0B3768">
              <w:rPr>
                <w:rFonts w:ascii="Times New Roman" w:hAnsi="Times New Roman"/>
                <w:color w:val="000000" w:themeColor="text1"/>
                <w:shd w:val="clear" w:color="auto" w:fill="FFFFFF"/>
              </w:rPr>
              <w:t xml:space="preserve"> (обмеженого доступу до функції перегляду відомостей в умовах воєнного стану) (пункт 3 частини 1 статті 17 Закону)*</w:t>
            </w:r>
            <w:r w:rsidR="004254C8" w:rsidRPr="000B3768">
              <w:rPr>
                <w:rFonts w:ascii="Times New Roman" w:hAnsi="Times New Roman"/>
                <w:color w:val="000000" w:themeColor="text1"/>
                <w:shd w:val="clear" w:color="auto" w:fill="FFFFFF"/>
              </w:rPr>
              <w:t>*</w:t>
            </w:r>
            <w:r w:rsidRPr="000B3768">
              <w:rPr>
                <w:rFonts w:ascii="Times New Roman" w:hAnsi="Times New Roman"/>
                <w:color w:val="000000" w:themeColor="text1"/>
                <w:shd w:val="clear" w:color="auto" w:fill="FFFFFF"/>
              </w:rPr>
              <w:t>.</w:t>
            </w:r>
          </w:p>
          <w:p w:rsidR="007D0894" w:rsidRPr="000B3768" w:rsidRDefault="004254C8" w:rsidP="00DB724F">
            <w:pPr>
              <w:spacing w:after="0" w:line="240" w:lineRule="auto"/>
              <w:ind w:firstLine="284"/>
              <w:jc w:val="both"/>
              <w:rPr>
                <w:rFonts w:ascii="Times New Roman" w:hAnsi="Times New Roman" w:cs="Times New Roman"/>
                <w:i/>
                <w:color w:val="000000" w:themeColor="text1"/>
                <w:sz w:val="24"/>
                <w:szCs w:val="24"/>
                <w:shd w:val="clear" w:color="auto" w:fill="FFFFFF"/>
                <w:lang w:val="uk-UA"/>
              </w:rPr>
            </w:pPr>
            <w:r w:rsidRPr="000B3768">
              <w:rPr>
                <w:rFonts w:ascii="Times New Roman" w:hAnsi="Times New Roman" w:cs="Times New Roman"/>
                <w:i/>
                <w:color w:val="000000" w:themeColor="text1"/>
                <w:sz w:val="24"/>
                <w:szCs w:val="24"/>
                <w:lang w:val="uk-UA"/>
              </w:rPr>
              <w:t>*</w:t>
            </w:r>
            <w:r w:rsidR="004B077F" w:rsidRPr="000B3768">
              <w:rPr>
                <w:rFonts w:ascii="Times New Roman" w:hAnsi="Times New Roman" w:cs="Times New Roman"/>
                <w:i/>
                <w:color w:val="000000" w:themeColor="text1"/>
                <w:sz w:val="24"/>
                <w:szCs w:val="24"/>
                <w:lang w:val="uk-UA"/>
              </w:rPr>
              <w:t>*</w:t>
            </w:r>
            <w:r w:rsidR="004B077F" w:rsidRPr="000B3768">
              <w:rPr>
                <w:rFonts w:ascii="Times New Roman" w:hAnsi="Times New Roman" w:cs="Times New Roman"/>
                <w:i/>
                <w:color w:val="000000" w:themeColor="text1"/>
                <w:sz w:val="24"/>
                <w:szCs w:val="24"/>
                <w:shd w:val="clear" w:color="auto" w:fill="FFFFFF"/>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w:t>
            </w:r>
            <w:r w:rsidR="007D0894" w:rsidRPr="000B3768">
              <w:rPr>
                <w:rFonts w:ascii="Times New Roman" w:hAnsi="Times New Roman" w:cs="Times New Roman"/>
                <w:i/>
                <w:color w:val="000000" w:themeColor="text1"/>
                <w:sz w:val="24"/>
                <w:szCs w:val="24"/>
                <w:shd w:val="clear" w:color="auto" w:fill="FFFFFF"/>
                <w:lang w:val="uk-UA"/>
              </w:rPr>
              <w:t>та (довідки) у довільній формі.</w:t>
            </w:r>
          </w:p>
          <w:p w:rsidR="00686B7A" w:rsidRPr="000B3768" w:rsidRDefault="004B077F" w:rsidP="00DB724F">
            <w:pPr>
              <w:spacing w:after="0" w:line="240" w:lineRule="auto"/>
              <w:jc w:val="both"/>
              <w:rPr>
                <w:rFonts w:ascii="Times New Roman" w:hAnsi="Times New Roman" w:cs="Times New Roman"/>
                <w:i/>
                <w:color w:val="000000" w:themeColor="text1"/>
                <w:sz w:val="24"/>
                <w:szCs w:val="24"/>
                <w:shd w:val="clear" w:color="auto" w:fill="FFFFFF"/>
                <w:lang w:val="uk-UA"/>
              </w:rPr>
            </w:pPr>
            <w:r w:rsidRPr="000B3768">
              <w:rPr>
                <w:rFonts w:ascii="Times New Roman" w:hAnsi="Times New Roman" w:cs="Times New Roman"/>
                <w:color w:val="000000" w:themeColor="text1"/>
                <w:sz w:val="24"/>
                <w:szCs w:val="24"/>
                <w:lang w:val="uk-UA"/>
              </w:rPr>
              <w:t xml:space="preserve">Учасник-переможець процедури закупівлі може надати </w:t>
            </w:r>
            <w:r w:rsidRPr="000B3768">
              <w:rPr>
                <w:rFonts w:ascii="Times New Roman" w:hAnsi="Times New Roman" w:cs="Times New Roman"/>
                <w:color w:val="000000" w:themeColor="text1"/>
                <w:sz w:val="24"/>
                <w:szCs w:val="24"/>
                <w:shd w:val="clear" w:color="auto" w:fill="FFFFFF"/>
                <w:lang w:val="uk-UA"/>
              </w:rPr>
              <w:t>шляхом оприлюднення</w:t>
            </w:r>
            <w:r w:rsidRPr="000B3768">
              <w:rPr>
                <w:rFonts w:ascii="Times New Roman" w:hAnsi="Times New Roman" w:cs="Times New Roman"/>
                <w:color w:val="000000" w:themeColor="text1"/>
                <w:sz w:val="24"/>
                <w:szCs w:val="24"/>
                <w:lang w:val="uk-UA"/>
              </w:rPr>
              <w:t xml:space="preserve"> в Систему додатково інші документи, що підтверджують відсутність інших підстав, визначених статтею </w:t>
            </w:r>
            <w:r w:rsidRPr="000B3768">
              <w:rPr>
                <w:rFonts w:ascii="Times New Roman" w:hAnsi="Times New Roman" w:cs="Times New Roman"/>
                <w:color w:val="000000" w:themeColor="text1"/>
                <w:sz w:val="24"/>
                <w:szCs w:val="24"/>
              </w:rPr>
              <w:t>17 Закону.</w:t>
            </w:r>
            <w:r w:rsidRPr="000B3768">
              <w:rPr>
                <w:rFonts w:ascii="Times New Roman" w:hAnsi="Times New Roman" w:cs="Times New Roman"/>
                <w:color w:val="000000" w:themeColor="text1"/>
                <w:sz w:val="24"/>
                <w:szCs w:val="24"/>
                <w:lang w:val="uk-UA"/>
              </w:rPr>
              <w:t xml:space="preserve"> </w:t>
            </w:r>
            <w:r w:rsidRPr="000B3768">
              <w:rPr>
                <w:rFonts w:ascii="Times New Roman" w:hAnsi="Times New Roman" w:cs="Times New Roman"/>
                <w:color w:val="000000" w:themeColor="text1"/>
                <w:sz w:val="24"/>
                <w:szCs w:val="24"/>
              </w:rPr>
              <w:t>При цьому, відповідальність за достовірність надання інформації несе переможець процедури закупівлі.</w:t>
            </w:r>
            <w:r w:rsidR="00EC5333" w:rsidRPr="000B3768">
              <w:rPr>
                <w:rFonts w:ascii="Times New Roman" w:hAnsi="Times New Roman" w:cs="Times New Roman"/>
                <w:color w:val="000000" w:themeColor="text1"/>
                <w:sz w:val="24"/>
                <w:szCs w:val="24"/>
                <w:lang w:val="uk-UA"/>
              </w:rPr>
              <w:t xml:space="preserve"> </w:t>
            </w:r>
          </w:p>
        </w:tc>
        <w:bookmarkStart w:id="3" w:name="_GoBack"/>
        <w:bookmarkEnd w:id="3"/>
      </w:tr>
      <w:tr w:rsidR="00686B7A" w:rsidRPr="000B3768" w:rsidTr="00EB7C3E">
        <w:trPr>
          <w:trHeight w:val="418"/>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6</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7225" w:type="dxa"/>
            <w:vAlign w:val="center"/>
          </w:tcPr>
          <w:p w:rsidR="00DB724F" w:rsidRPr="000B3768" w:rsidRDefault="00DB724F"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686B7A" w:rsidRPr="000B3768" w:rsidRDefault="00DB724F" w:rsidP="00DB724F">
            <w:pPr>
              <w:widowControl w:val="0"/>
              <w:spacing w:after="0" w:line="240" w:lineRule="auto"/>
              <w:contextualSpacing/>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7</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7225" w:type="dxa"/>
            <w:vAlign w:val="center"/>
          </w:tcPr>
          <w:p w:rsidR="00686B7A" w:rsidRPr="000B3768" w:rsidRDefault="00E5222F"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eastAsia="Times New Roman" w:hAnsi="Times New Roman" w:cs="Times New Roman"/>
                <w:color w:val="000000" w:themeColor="text1"/>
                <w:sz w:val="24"/>
                <w:szCs w:val="24"/>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686B7A" w:rsidRPr="000B3768" w:rsidTr="00EB7C3E">
        <w:trPr>
          <w:trHeight w:val="841"/>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8</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7225" w:type="dxa"/>
            <w:vAlign w:val="center"/>
          </w:tcPr>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64AD3" w:rsidRPr="000B3768">
              <w:rPr>
                <w:rFonts w:ascii="Times New Roman" w:hAnsi="Times New Roman" w:cs="Times New Roman"/>
                <w:color w:val="000000" w:themeColor="text1"/>
                <w:sz w:val="24"/>
                <w:szCs w:val="24"/>
                <w:lang w:val="uk-UA"/>
              </w:rPr>
              <w:t xml:space="preserve"> </w:t>
            </w:r>
            <w:r w:rsidR="00264AD3" w:rsidRPr="000B3768">
              <w:rPr>
                <w:rFonts w:ascii="Times New Roman" w:hAnsi="Times New Roman" w:cs="Times New Roman"/>
                <w:color w:val="000000" w:themeColor="text1"/>
                <w:sz w:val="24"/>
                <w:szCs w:val="24"/>
                <w:lang w:val="uk-UA" w:eastAsia="uk-UA"/>
              </w:rPr>
              <w:t>(якщо таке забезпечення вимагалося замовником).</w:t>
            </w:r>
            <w:r w:rsidRPr="000B3768">
              <w:rPr>
                <w:rFonts w:ascii="Times New Roman" w:hAnsi="Times New Roman" w:cs="Times New Roman"/>
                <w:color w:val="000000" w:themeColor="text1"/>
                <w:sz w:val="24"/>
                <w:szCs w:val="24"/>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3768">
              <w:rPr>
                <w:rFonts w:ascii="Times New Roman" w:hAnsi="Times New Roman" w:cs="Times New Roman"/>
                <w:b/>
                <w:bCs/>
                <w:i/>
                <w:iCs/>
                <w:color w:val="000000" w:themeColor="text1"/>
                <w:sz w:val="24"/>
                <w:szCs w:val="24"/>
                <w:lang w:val="uk-UA"/>
              </w:rPr>
              <w:t>протягом 24 годин</w:t>
            </w:r>
            <w:r w:rsidRPr="000B3768">
              <w:rPr>
                <w:rFonts w:ascii="Times New Roman"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6B7A" w:rsidRPr="000B3768" w:rsidTr="00533A71">
        <w:trPr>
          <w:trHeight w:val="442"/>
          <w:jc w:val="center"/>
        </w:trPr>
        <w:tc>
          <w:tcPr>
            <w:tcW w:w="10428" w:type="dxa"/>
            <w:gridSpan w:val="3"/>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i/>
                <w:iCs/>
                <w:color w:val="000000" w:themeColor="text1"/>
                <w:sz w:val="24"/>
                <w:szCs w:val="24"/>
                <w:lang w:val="uk-UA" w:eastAsia="ru-RU"/>
              </w:rPr>
              <w:lastRenderedPageBreak/>
              <w:t>Розділ 4. Подання та розкриття тендерної пропозиції</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1</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Кінцевий строк подання тендерної пропозиції</w:t>
            </w:r>
          </w:p>
        </w:tc>
        <w:tc>
          <w:tcPr>
            <w:tcW w:w="7225" w:type="dxa"/>
            <w:vAlign w:val="center"/>
          </w:tcPr>
          <w:p w:rsidR="006521BD" w:rsidRPr="000B3768" w:rsidRDefault="006521BD" w:rsidP="00DB724F">
            <w:pPr>
              <w:pStyle w:val="aa"/>
              <w:jc w:val="both"/>
              <w:rPr>
                <w:rFonts w:ascii="Times New Roman" w:hAnsi="Times New Roman" w:cs="Times New Roman"/>
                <w:color w:val="000000" w:themeColor="text1"/>
                <w:sz w:val="24"/>
                <w:szCs w:val="24"/>
                <w:lang w:val="ru-RU"/>
              </w:rPr>
            </w:pPr>
            <w:r w:rsidRPr="000B3768">
              <w:rPr>
                <w:rFonts w:ascii="Times New Roman" w:hAnsi="Times New Roman" w:cs="Times New Roman"/>
                <w:color w:val="000000" w:themeColor="text1"/>
                <w:sz w:val="24"/>
                <w:szCs w:val="24"/>
                <w:lang w:val="ru-RU"/>
              </w:rPr>
              <w:t xml:space="preserve">Кінцевий строк подання тендерних пропозицій: </w:t>
            </w:r>
          </w:p>
          <w:p w:rsidR="006521BD" w:rsidRPr="000B3768" w:rsidRDefault="00EB7C3E"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1</w:t>
            </w:r>
            <w:r w:rsidRPr="000B3768">
              <w:rPr>
                <w:rFonts w:ascii="Times New Roman" w:hAnsi="Times New Roman" w:cs="Times New Roman"/>
                <w:color w:val="000000" w:themeColor="text1"/>
                <w:sz w:val="24"/>
                <w:szCs w:val="24"/>
                <w:lang w:val="uk-UA"/>
              </w:rPr>
              <w:t>7</w:t>
            </w:r>
            <w:r w:rsidR="006521BD" w:rsidRPr="000B3768">
              <w:rPr>
                <w:rFonts w:ascii="Times New Roman" w:hAnsi="Times New Roman" w:cs="Times New Roman"/>
                <w:color w:val="000000" w:themeColor="text1"/>
                <w:sz w:val="24"/>
                <w:szCs w:val="24"/>
              </w:rPr>
              <w:t>.</w:t>
            </w:r>
            <w:r w:rsidR="00962F19" w:rsidRPr="000B3768">
              <w:rPr>
                <w:rFonts w:ascii="Times New Roman" w:hAnsi="Times New Roman" w:cs="Times New Roman"/>
                <w:color w:val="000000" w:themeColor="text1"/>
                <w:sz w:val="24"/>
                <w:szCs w:val="24"/>
                <w:lang w:val="uk-UA"/>
              </w:rPr>
              <w:t>1</w:t>
            </w:r>
            <w:r w:rsidR="00DB724F" w:rsidRPr="000B3768">
              <w:rPr>
                <w:rFonts w:ascii="Times New Roman" w:hAnsi="Times New Roman" w:cs="Times New Roman"/>
                <w:color w:val="000000" w:themeColor="text1"/>
                <w:sz w:val="24"/>
                <w:szCs w:val="24"/>
              </w:rPr>
              <w:t>2</w:t>
            </w:r>
            <w:r w:rsidR="006521BD" w:rsidRPr="000B3768">
              <w:rPr>
                <w:rFonts w:ascii="Times New Roman" w:hAnsi="Times New Roman" w:cs="Times New Roman"/>
                <w:color w:val="000000" w:themeColor="text1"/>
                <w:sz w:val="24"/>
                <w:szCs w:val="24"/>
              </w:rPr>
              <w:t>.2022 р.</w:t>
            </w:r>
            <w:r w:rsidR="00A52FA7" w:rsidRPr="000B3768">
              <w:rPr>
                <w:rFonts w:ascii="Times New Roman" w:hAnsi="Times New Roman" w:cs="Times New Roman"/>
                <w:color w:val="000000" w:themeColor="text1"/>
                <w:sz w:val="24"/>
                <w:szCs w:val="24"/>
                <w:lang w:val="uk-UA"/>
              </w:rPr>
              <w:t xml:space="preserve"> Кінцевий час подання система встановлює автоматично.</w:t>
            </w:r>
          </w:p>
          <w:p w:rsidR="006521BD" w:rsidRPr="000B3768" w:rsidRDefault="006521BD" w:rsidP="00DB724F">
            <w:pPr>
              <w:spacing w:after="0" w:line="240" w:lineRule="auto"/>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686B7A" w:rsidRPr="000B3768" w:rsidRDefault="006521BD"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0B3768">
              <w:rPr>
                <w:rFonts w:ascii="Times New Roman" w:hAnsi="Times New Roman" w:cs="Times New Roman"/>
                <w:color w:val="000000" w:themeColor="text1"/>
                <w:sz w:val="24"/>
                <w:szCs w:val="24"/>
              </w:rPr>
              <w:t>р</w:t>
            </w:r>
            <w:proofErr w:type="gramEnd"/>
            <w:r w:rsidRPr="000B3768">
              <w:rPr>
                <w:rFonts w:ascii="Times New Roman" w:hAnsi="Times New Roman" w:cs="Times New Roman"/>
                <w:color w:val="000000" w:themeColor="text1"/>
                <w:sz w:val="24"/>
                <w:szCs w:val="24"/>
              </w:rPr>
              <w:t>івних умовах.</w:t>
            </w:r>
          </w:p>
        </w:tc>
      </w:tr>
      <w:tr w:rsidR="00686B7A" w:rsidRPr="000B3768" w:rsidTr="00EB7C3E">
        <w:trPr>
          <w:trHeight w:val="62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Дата та час розкриття тендерної пропозиції</w:t>
            </w:r>
          </w:p>
        </w:tc>
        <w:tc>
          <w:tcPr>
            <w:tcW w:w="7225" w:type="dxa"/>
            <w:vAlign w:val="center"/>
          </w:tcPr>
          <w:p w:rsidR="0028560C" w:rsidRPr="000B3768" w:rsidRDefault="0028560C"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B3768">
              <w:rPr>
                <w:rFonts w:ascii="Times New Roman" w:hAnsi="Times New Roman" w:cs="Times New Roman"/>
                <w:color w:val="000000" w:themeColor="text1"/>
                <w:sz w:val="24"/>
                <w:szCs w:val="24"/>
                <w:shd w:val="solid" w:color="FFFFFF" w:fill="FFFFFF"/>
              </w:rPr>
              <w:t>в</w:t>
            </w:r>
            <w:proofErr w:type="gramEnd"/>
            <w:r w:rsidRPr="000B3768">
              <w:rPr>
                <w:rFonts w:ascii="Times New Roman" w:hAnsi="Times New Roman" w:cs="Times New Roman"/>
                <w:color w:val="000000" w:themeColor="text1"/>
                <w:sz w:val="24"/>
                <w:szCs w:val="24"/>
                <w:shd w:val="solid" w:color="FFFFFF" w:fill="FFFFFF"/>
              </w:rPr>
              <w:t xml:space="preserve"> електронній системі закупівель.</w:t>
            </w:r>
          </w:p>
          <w:p w:rsidR="00686B7A" w:rsidRPr="000B3768" w:rsidRDefault="0028560C"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86B7A" w:rsidRPr="000B3768" w:rsidTr="00533A71">
        <w:trPr>
          <w:trHeight w:val="512"/>
          <w:jc w:val="center"/>
        </w:trPr>
        <w:tc>
          <w:tcPr>
            <w:tcW w:w="10428" w:type="dxa"/>
            <w:gridSpan w:val="3"/>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kern w:val="36"/>
                <w:sz w:val="24"/>
                <w:szCs w:val="24"/>
                <w:lang w:val="uk-UA" w:eastAsia="ru-RU"/>
              </w:rPr>
              <w:t>Розділ 5. Оцінка тендерної пропозиції</w:t>
            </w:r>
          </w:p>
        </w:tc>
      </w:tr>
      <w:tr w:rsidR="00686B7A" w:rsidRPr="000B3768" w:rsidTr="00EB7C3E">
        <w:trPr>
          <w:trHeight w:val="277"/>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1</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7225" w:type="dxa"/>
            <w:vAlign w:val="center"/>
          </w:tcPr>
          <w:p w:rsidR="00F243F4" w:rsidRPr="000B3768" w:rsidRDefault="00686B7A"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Критерії та методика оцінки визначаються відповідно до статті 29 Закону.</w:t>
            </w:r>
          </w:p>
          <w:p w:rsidR="00F243F4" w:rsidRPr="000B3768" w:rsidRDefault="00686B7A" w:rsidP="00DB724F">
            <w:pPr>
              <w:spacing w:after="0" w:line="240" w:lineRule="auto"/>
              <w:jc w:val="both"/>
              <w:rPr>
                <w:rFonts w:ascii="Times New Roman" w:hAnsi="Times New Roman" w:cs="Times New Roman"/>
                <w:b/>
                <w:bCs/>
                <w:color w:val="000000" w:themeColor="text1"/>
                <w:sz w:val="24"/>
                <w:szCs w:val="24"/>
                <w:lang w:val="uk-UA" w:eastAsia="ru-RU"/>
              </w:rPr>
            </w:pPr>
            <w:r w:rsidRPr="000B3768">
              <w:rPr>
                <w:rFonts w:ascii="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F243F4" w:rsidRPr="000B3768" w:rsidRDefault="00686B7A"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F243F4" w:rsidRPr="000B3768"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F243F4" w:rsidRPr="000B3768"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Електронний аукціон проводиться електронною системою закупівель відповідно до статті 30 Закону.</w:t>
            </w:r>
          </w:p>
          <w:p w:rsidR="00F243F4" w:rsidRPr="000B3768"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Якщо була подана одна тендерна пропозиція, електронна система закупівель </w:t>
            </w: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6B7A" w:rsidRPr="000B3768" w:rsidRDefault="00F243F4"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shd w:val="solid" w:color="FFFFFF" w:fill="FFFFFF"/>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r w:rsidR="007D0894" w:rsidRPr="000B3768">
              <w:rPr>
                <w:rFonts w:ascii="Times New Roman" w:hAnsi="Times New Roman" w:cs="Times New Roman"/>
                <w:color w:val="000000" w:themeColor="text1"/>
                <w:sz w:val="24"/>
                <w:szCs w:val="24"/>
                <w:shd w:val="solid" w:color="FFFFFF" w:fill="FFFFFF"/>
                <w:lang w:val="uk-UA"/>
              </w:rPr>
              <w:t xml:space="preserve"> </w:t>
            </w:r>
            <w:r w:rsidR="00686B7A" w:rsidRPr="000B3768">
              <w:rPr>
                <w:rFonts w:ascii="Times New Roman" w:hAnsi="Times New Roman" w:cs="Times New Roman"/>
                <w:color w:val="000000" w:themeColor="text1"/>
                <w:sz w:val="24"/>
                <w:szCs w:val="24"/>
                <w:lang w:val="uk-UA" w:eastAsia="ru-RU"/>
              </w:rPr>
              <w:t xml:space="preserve">Проводиться оцінка лише тих тендерних пропозицій, що не </w:t>
            </w:r>
            <w:r w:rsidRPr="000B3768">
              <w:rPr>
                <w:rFonts w:ascii="Times New Roman" w:hAnsi="Times New Roman" w:cs="Times New Roman"/>
                <w:color w:val="000000" w:themeColor="text1"/>
                <w:sz w:val="24"/>
                <w:szCs w:val="24"/>
                <w:lang w:val="uk-UA" w:eastAsia="ru-RU"/>
              </w:rPr>
              <w:t>були відхилені згідно з</w:t>
            </w:r>
            <w:r w:rsidR="0089611D" w:rsidRPr="000B3768">
              <w:rPr>
                <w:rFonts w:ascii="Times New Roman" w:hAnsi="Times New Roman" w:cs="Times New Roman"/>
                <w:color w:val="000000" w:themeColor="text1"/>
                <w:sz w:val="24"/>
                <w:szCs w:val="24"/>
                <w:lang w:val="uk-UA" w:eastAsia="ru-RU"/>
              </w:rPr>
              <w:t xml:space="preserve"> умовами ціє</w:t>
            </w:r>
            <w:r w:rsidR="00705BE7" w:rsidRPr="000B3768">
              <w:rPr>
                <w:rFonts w:ascii="Times New Roman" w:hAnsi="Times New Roman" w:cs="Times New Roman"/>
                <w:color w:val="000000" w:themeColor="text1"/>
                <w:sz w:val="24"/>
                <w:szCs w:val="24"/>
                <w:lang w:val="uk-UA" w:eastAsia="ru-RU"/>
              </w:rPr>
              <w:t>ї</w:t>
            </w:r>
            <w:r w:rsidR="0089611D" w:rsidRPr="000B3768">
              <w:rPr>
                <w:rFonts w:ascii="Times New Roman" w:hAnsi="Times New Roman" w:cs="Times New Roman"/>
                <w:color w:val="000000" w:themeColor="text1"/>
                <w:sz w:val="24"/>
                <w:szCs w:val="24"/>
                <w:lang w:val="uk-UA" w:eastAsia="ru-RU"/>
              </w:rPr>
              <w:t xml:space="preserve"> тендерної документації та </w:t>
            </w:r>
            <w:r w:rsidR="008C576B" w:rsidRPr="000B3768">
              <w:rPr>
                <w:rFonts w:ascii="Times New Roman" w:hAnsi="Times New Roman" w:cs="Times New Roman"/>
                <w:color w:val="000000" w:themeColor="text1"/>
                <w:sz w:val="24"/>
                <w:szCs w:val="24"/>
                <w:lang w:val="uk-UA" w:eastAsia="ru-RU"/>
              </w:rPr>
              <w:t>Особливостями.</w:t>
            </w:r>
            <w:r w:rsidRPr="000B3768">
              <w:rPr>
                <w:rFonts w:ascii="Times New Roman" w:hAnsi="Times New Roman" w:cs="Times New Roman"/>
                <w:color w:val="000000" w:themeColor="text1"/>
                <w:sz w:val="24"/>
                <w:szCs w:val="24"/>
                <w:lang w:val="uk-UA" w:eastAsia="ru-RU"/>
              </w:rPr>
              <w:t xml:space="preserve"> </w:t>
            </w:r>
            <w:r w:rsidR="00686B7A" w:rsidRPr="000B3768">
              <w:rPr>
                <w:rFonts w:ascii="Times New Roman" w:hAnsi="Times New Roman" w:cs="Times New Roman"/>
                <w:color w:val="000000" w:themeColor="text1"/>
                <w:sz w:val="24"/>
                <w:szCs w:val="24"/>
                <w:lang w:val="uk-UA" w:eastAsia="ru-RU"/>
              </w:rPr>
              <w:t xml:space="preserve">Оцінка тендерних пропозицій здійснюється на основі </w:t>
            </w:r>
            <w:r w:rsidRPr="000B3768">
              <w:rPr>
                <w:rFonts w:ascii="Times New Roman" w:hAnsi="Times New Roman" w:cs="Times New Roman"/>
                <w:color w:val="000000" w:themeColor="text1"/>
                <w:sz w:val="24"/>
                <w:szCs w:val="24"/>
                <w:lang w:val="uk-UA" w:eastAsia="ru-RU"/>
              </w:rPr>
              <w:t xml:space="preserve">єдиного </w:t>
            </w:r>
            <w:r w:rsidR="00686B7A" w:rsidRPr="000B3768">
              <w:rPr>
                <w:rFonts w:ascii="Times New Roman" w:hAnsi="Times New Roman" w:cs="Times New Roman"/>
                <w:color w:val="000000" w:themeColor="text1"/>
                <w:sz w:val="24"/>
                <w:szCs w:val="24"/>
                <w:lang w:val="uk-UA" w:eastAsia="ru-RU"/>
              </w:rPr>
              <w:t>критерію „Ціна”. Питома вага – 100%.</w:t>
            </w:r>
            <w:r w:rsidRPr="000B3768">
              <w:rPr>
                <w:rFonts w:ascii="Times New Roman" w:hAnsi="Times New Roman" w:cs="Times New Roman"/>
                <w:color w:val="000000" w:themeColor="text1"/>
                <w:sz w:val="24"/>
                <w:szCs w:val="24"/>
                <w:lang w:val="uk-UA" w:eastAsia="ru-RU"/>
              </w:rPr>
              <w:t xml:space="preserve"> </w:t>
            </w:r>
          </w:p>
          <w:p w:rsidR="00157D3D" w:rsidRPr="000B3768" w:rsidRDefault="00157D3D" w:rsidP="00DB724F">
            <w:pPr>
              <w:pStyle w:val="a9"/>
              <w:spacing w:before="0" w:beforeAutospacing="0" w:after="0" w:afterAutospacing="0"/>
              <w:jc w:val="both"/>
              <w:rPr>
                <w:rFonts w:ascii="Times New Roman" w:hAnsi="Times New Roman"/>
                <w:color w:val="000000" w:themeColor="text1"/>
              </w:rPr>
            </w:pPr>
            <w:r w:rsidRPr="000B3768">
              <w:rPr>
                <w:rFonts w:ascii="Times New Roman" w:hAnsi="Times New Roman"/>
                <w:color w:val="000000" w:themeColor="text1"/>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C576B" w:rsidRPr="000B3768" w:rsidRDefault="008C576B" w:rsidP="00DB724F">
            <w:pPr>
              <w:keepNext/>
              <w:keepLines/>
              <w:spacing w:after="0" w:line="240" w:lineRule="auto"/>
              <w:jc w:val="both"/>
              <w:rPr>
                <w:rFonts w:ascii="Times New Roman" w:hAnsi="Times New Roman" w:cs="Times New Roman"/>
                <w:b/>
                <w:color w:val="000000" w:themeColor="text1"/>
                <w:sz w:val="24"/>
                <w:szCs w:val="24"/>
                <w:u w:val="single"/>
                <w:shd w:val="solid" w:color="FFFFFF" w:fill="FFFFFF"/>
                <w:lang w:val="uk-UA"/>
              </w:rPr>
            </w:pPr>
            <w:r w:rsidRPr="000B3768">
              <w:rPr>
                <w:rFonts w:ascii="Times New Roman" w:hAnsi="Times New Roman" w:cs="Times New Roman"/>
                <w:b/>
                <w:color w:val="000000" w:themeColor="text1"/>
                <w:sz w:val="24"/>
                <w:szCs w:val="24"/>
                <w:u w:val="single"/>
                <w:shd w:val="solid" w:color="FFFFFF" w:fill="FFFFFF"/>
                <w:lang w:val="uk-UA"/>
              </w:rPr>
              <w:t xml:space="preserve">Замовник не приймає до розгляду тендерну пропозицію, ціна </w:t>
            </w:r>
            <w:r w:rsidRPr="000B3768">
              <w:rPr>
                <w:rFonts w:ascii="Times New Roman" w:hAnsi="Times New Roman" w:cs="Times New Roman"/>
                <w:b/>
                <w:color w:val="000000" w:themeColor="text1"/>
                <w:sz w:val="24"/>
                <w:szCs w:val="24"/>
                <w:u w:val="single"/>
                <w:shd w:val="solid" w:color="FFFFFF" w:fill="FFFFFF"/>
                <w:lang w:val="uk-UA"/>
              </w:rPr>
              <w:lastRenderedPageBreak/>
              <w:t>якої є вищою, ніж очікувана вартість предмета закупівлі, визначена замовником в оголошенні про проведення відкритих торгів</w:t>
            </w:r>
            <w:r w:rsidR="00705BE7" w:rsidRPr="000B3768">
              <w:rPr>
                <w:rFonts w:ascii="Times New Roman" w:hAnsi="Times New Roman" w:cs="Times New Roman"/>
                <w:b/>
                <w:color w:val="000000" w:themeColor="text1"/>
                <w:sz w:val="24"/>
                <w:szCs w:val="24"/>
                <w:u w:val="single"/>
                <w:shd w:val="solid" w:color="FFFFFF" w:fill="FFFFFF"/>
                <w:lang w:val="uk-UA"/>
              </w:rPr>
              <w:t xml:space="preserve">, та відхиляє таку тендерну пропозицію на підставі </w:t>
            </w:r>
            <w:r w:rsidR="00705BE7" w:rsidRPr="000B3768">
              <w:rPr>
                <w:rFonts w:ascii="Times New Roman" w:hAnsi="Times New Roman" w:cs="Times New Roman"/>
                <w:b/>
                <w:color w:val="000000" w:themeColor="text1"/>
                <w:sz w:val="24"/>
                <w:szCs w:val="24"/>
                <w:u w:val="single"/>
                <w:lang w:val="uk-UA" w:eastAsia="ar-SA"/>
              </w:rPr>
              <w:t xml:space="preserve">абзацу </w:t>
            </w:r>
            <w:r w:rsidR="00280E81" w:rsidRPr="000B3768">
              <w:rPr>
                <w:rFonts w:ascii="Times New Roman" w:hAnsi="Times New Roman" w:cs="Times New Roman"/>
                <w:b/>
                <w:color w:val="000000" w:themeColor="text1"/>
                <w:sz w:val="24"/>
                <w:szCs w:val="24"/>
                <w:u w:val="single"/>
                <w:lang w:val="uk-UA" w:eastAsia="ar-SA"/>
              </w:rPr>
              <w:t>5</w:t>
            </w:r>
            <w:r w:rsidR="00705BE7" w:rsidRPr="000B3768">
              <w:rPr>
                <w:rFonts w:ascii="Times New Roman" w:hAnsi="Times New Roman" w:cs="Times New Roman"/>
                <w:b/>
                <w:color w:val="000000" w:themeColor="text1"/>
                <w:sz w:val="24"/>
                <w:szCs w:val="24"/>
                <w:u w:val="single"/>
                <w:lang w:val="uk-UA" w:eastAsia="ar-SA"/>
              </w:rPr>
              <w:t xml:space="preserve"> підпункту 2 пункту 41 Особливостей</w:t>
            </w:r>
            <w:r w:rsidRPr="000B3768">
              <w:rPr>
                <w:rFonts w:ascii="Times New Roman" w:hAnsi="Times New Roman" w:cs="Times New Roman"/>
                <w:b/>
                <w:color w:val="000000" w:themeColor="text1"/>
                <w:sz w:val="24"/>
                <w:szCs w:val="24"/>
                <w:u w:val="single"/>
                <w:shd w:val="solid" w:color="FFFFFF" w:fill="FFFFFF"/>
                <w:lang w:val="uk-UA"/>
              </w:rPr>
              <w:t>.</w:t>
            </w:r>
          </w:p>
          <w:p w:rsidR="00DB724F" w:rsidRPr="000B3768" w:rsidRDefault="00DB724F" w:rsidP="00DB724F">
            <w:pPr>
              <w:widowControl w:val="0"/>
              <w:spacing w:after="0" w:line="240" w:lineRule="auto"/>
              <w:jc w:val="both"/>
              <w:rPr>
                <w:rFonts w:ascii="Times New Roman" w:eastAsia="Times New Roman" w:hAnsi="Times New Roman" w:cs="Times New Roman"/>
                <w:sz w:val="24"/>
                <w:szCs w:val="24"/>
                <w:lang w:val="uk-UA"/>
              </w:rPr>
            </w:pPr>
            <w:r w:rsidRPr="000B3768">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0B3768">
              <w:rPr>
                <w:rFonts w:ascii="Times New Roman" w:eastAsia="Times New Roman" w:hAnsi="Times New Roman" w:cs="Times New Roman"/>
                <w:sz w:val="24"/>
                <w:szCs w:val="24"/>
              </w:rPr>
              <w:t> </w:t>
            </w:r>
            <w:r w:rsidRPr="000B3768">
              <w:rPr>
                <w:rFonts w:ascii="Times New Roman" w:eastAsia="Times New Roman" w:hAnsi="Times New Roman" w:cs="Times New Roman"/>
                <w:sz w:val="24"/>
                <w:szCs w:val="24"/>
                <w:lang w:val="uk-UA"/>
              </w:rPr>
              <w:t xml:space="preserve"> не є платником ПДВ.</w:t>
            </w:r>
          </w:p>
          <w:p w:rsidR="00DB724F" w:rsidRPr="000B3768" w:rsidRDefault="00DB724F" w:rsidP="00DB724F">
            <w:pPr>
              <w:widowControl w:val="0"/>
              <w:spacing w:after="0" w:line="240" w:lineRule="auto"/>
              <w:jc w:val="both"/>
              <w:rPr>
                <w:rFonts w:ascii="Times New Roman" w:eastAsia="Times New Roman" w:hAnsi="Times New Roman" w:cs="Times New Roman"/>
                <w:sz w:val="24"/>
                <w:szCs w:val="24"/>
              </w:rPr>
            </w:pPr>
            <w:r w:rsidRPr="000B3768">
              <w:rPr>
                <w:rFonts w:ascii="Times New Roman" w:eastAsia="Times New Roman" w:hAnsi="Times New Roman" w:cs="Times New Roman"/>
                <w:sz w:val="24"/>
                <w:szCs w:val="24"/>
              </w:rPr>
              <w:t>Оцінка здійснюється щодо предмета закупі</w:t>
            </w:r>
            <w:proofErr w:type="gramStart"/>
            <w:r w:rsidRPr="000B3768">
              <w:rPr>
                <w:rFonts w:ascii="Times New Roman" w:eastAsia="Times New Roman" w:hAnsi="Times New Roman" w:cs="Times New Roman"/>
                <w:sz w:val="24"/>
                <w:szCs w:val="24"/>
              </w:rPr>
              <w:t>вл</w:t>
            </w:r>
            <w:proofErr w:type="gramEnd"/>
            <w:r w:rsidRPr="000B3768">
              <w:rPr>
                <w:rFonts w:ascii="Times New Roman" w:eastAsia="Times New Roman" w:hAnsi="Times New Roman" w:cs="Times New Roman"/>
                <w:sz w:val="24"/>
                <w:szCs w:val="24"/>
              </w:rPr>
              <w:t>і в цілому.</w:t>
            </w:r>
          </w:p>
          <w:p w:rsidR="00DB724F" w:rsidRPr="000B3768" w:rsidRDefault="00DB724F" w:rsidP="00DB724F">
            <w:pPr>
              <w:widowControl w:val="0"/>
              <w:spacing w:after="0" w:line="240" w:lineRule="auto"/>
              <w:jc w:val="both"/>
              <w:rPr>
                <w:rFonts w:ascii="Times New Roman" w:eastAsia="Times New Roman" w:hAnsi="Times New Roman" w:cs="Times New Roman"/>
                <w:sz w:val="24"/>
                <w:szCs w:val="24"/>
              </w:rPr>
            </w:pPr>
            <w:r w:rsidRPr="000B3768">
              <w:rPr>
                <w:rFonts w:ascii="Times New Roman" w:eastAsia="Times New Roman" w:hAnsi="Times New Roman" w:cs="Times New Roman"/>
                <w:sz w:val="24"/>
                <w:szCs w:val="24"/>
              </w:rPr>
              <w:t>АБО</w:t>
            </w:r>
          </w:p>
          <w:p w:rsidR="00DB724F" w:rsidRPr="000B3768" w:rsidRDefault="00DB724F" w:rsidP="00DB724F">
            <w:pPr>
              <w:widowControl w:val="0"/>
              <w:spacing w:after="0" w:line="240" w:lineRule="auto"/>
              <w:jc w:val="both"/>
              <w:rPr>
                <w:rFonts w:ascii="Times New Roman" w:eastAsia="Times New Roman" w:hAnsi="Times New Roman" w:cs="Times New Roman"/>
                <w:i/>
                <w:sz w:val="24"/>
                <w:szCs w:val="24"/>
              </w:rPr>
            </w:pPr>
            <w:r w:rsidRPr="000B3768">
              <w:rPr>
                <w:rFonts w:ascii="Times New Roman" w:eastAsia="Times New Roman" w:hAnsi="Times New Roman" w:cs="Times New Roman"/>
                <w:sz w:val="24"/>
                <w:szCs w:val="24"/>
              </w:rPr>
              <w:t>на окрему частину предмета закупі</w:t>
            </w:r>
            <w:proofErr w:type="gramStart"/>
            <w:r w:rsidRPr="000B3768">
              <w:rPr>
                <w:rFonts w:ascii="Times New Roman" w:eastAsia="Times New Roman" w:hAnsi="Times New Roman" w:cs="Times New Roman"/>
                <w:sz w:val="24"/>
                <w:szCs w:val="24"/>
              </w:rPr>
              <w:t>вл</w:t>
            </w:r>
            <w:proofErr w:type="gramEnd"/>
            <w:r w:rsidRPr="000B3768">
              <w:rPr>
                <w:rFonts w:ascii="Times New Roman" w:eastAsia="Times New Roman" w:hAnsi="Times New Roman" w:cs="Times New Roman"/>
                <w:sz w:val="24"/>
                <w:szCs w:val="24"/>
              </w:rPr>
              <w:t>і (лота), щодо яких можуть бу</w:t>
            </w:r>
            <w:r w:rsidRPr="000B3768">
              <w:rPr>
                <w:rFonts w:ascii="Times New Roman" w:hAnsi="Times New Roman" w:cs="Times New Roman"/>
                <w:sz w:val="24"/>
                <w:szCs w:val="24"/>
              </w:rPr>
              <w:t xml:space="preserve"> </w:t>
            </w:r>
            <w:r w:rsidRPr="000B3768">
              <w:rPr>
                <w:rFonts w:ascii="Times New Roman" w:eastAsia="Times New Roman" w:hAnsi="Times New Roman" w:cs="Times New Roman"/>
                <w:sz w:val="24"/>
                <w:szCs w:val="24"/>
              </w:rPr>
              <w:t xml:space="preserve">В ціні тендерної пропозиції Учасник враховує ціну на електричну енергію з урахуванням послуг з її передачі та без урахування послуг з розподілу, який він пропонує надати за Договором.ти подані тендерні пропозиції.  </w:t>
            </w:r>
            <w:r w:rsidRPr="000B3768">
              <w:rPr>
                <w:rFonts w:ascii="Times New Roman" w:eastAsia="Times New Roman" w:hAnsi="Times New Roman" w:cs="Times New Roman"/>
                <w:i/>
                <w:sz w:val="24"/>
                <w:szCs w:val="24"/>
              </w:rPr>
              <w:t>( у разі закупівлі по лотах)</w:t>
            </w:r>
          </w:p>
          <w:p w:rsidR="00EB7C3E" w:rsidRPr="000B3768" w:rsidRDefault="00EB7C3E" w:rsidP="00EB7C3E">
            <w:pPr>
              <w:pBdr>
                <w:top w:val="nil"/>
                <w:left w:val="nil"/>
                <w:bottom w:val="nil"/>
                <w:right w:val="nil"/>
                <w:between w:val="nil"/>
              </w:pBdr>
              <w:tabs>
                <w:tab w:val="left" w:pos="9355"/>
              </w:tabs>
              <w:spacing w:after="0" w:line="240" w:lineRule="auto"/>
              <w:jc w:val="both"/>
              <w:rPr>
                <w:rFonts w:ascii="Times New Roman" w:hAnsi="Times New Roman"/>
                <w:b/>
                <w:bCs/>
                <w:sz w:val="24"/>
                <w:szCs w:val="24"/>
                <w:lang w:val="uk-UA"/>
              </w:rPr>
            </w:pPr>
            <w:r w:rsidRPr="000B3768">
              <w:rPr>
                <w:rFonts w:ascii="Times New Roman" w:hAnsi="Times New Roman"/>
                <w:b/>
                <w:bCs/>
                <w:sz w:val="24"/>
                <w:szCs w:val="24"/>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rsidR="00EB7C3E" w:rsidRPr="000B3768" w:rsidRDefault="00EB7C3E" w:rsidP="00EB7C3E">
            <w:pPr>
              <w:spacing w:after="0" w:line="240" w:lineRule="auto"/>
              <w:jc w:val="both"/>
              <w:rPr>
                <w:rFonts w:ascii="Times New Roman" w:eastAsia="Times New Roman" w:hAnsi="Times New Roman"/>
                <w:sz w:val="24"/>
                <w:szCs w:val="24"/>
                <w:lang w:val="uk-UA" w:eastAsia="uk-UA"/>
              </w:rPr>
            </w:pPr>
            <w:r w:rsidRPr="000B3768">
              <w:rPr>
                <w:rFonts w:ascii="Times New Roman" w:eastAsia="Times New Roman" w:hAnsi="Times New Roman"/>
                <w:sz w:val="24"/>
                <w:szCs w:val="24"/>
                <w:lang w:val="uk-UA" w:eastAsia="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rsidR="00EB7C3E" w:rsidRPr="000B3768" w:rsidRDefault="00EB7C3E" w:rsidP="00EB7C3E">
            <w:pPr>
              <w:pBdr>
                <w:top w:val="nil"/>
                <w:left w:val="nil"/>
                <w:bottom w:val="nil"/>
                <w:right w:val="nil"/>
                <w:between w:val="nil"/>
              </w:pBd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Розрахунок ціни, за яку Учасник згоден виконати замовлення, повинен здійснюватися наступним чином:</w:t>
            </w:r>
          </w:p>
          <w:p w:rsidR="00EB7C3E" w:rsidRPr="000B3768" w:rsidRDefault="00EB7C3E" w:rsidP="00EB7C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Р = ∑ (Ni план * Ц прогн.рдн. * (1+М/100) + Ni план * Тпер.)* 1,2, грн з ПДВ де ,</w:t>
            </w:r>
          </w:p>
          <w:p w:rsidR="00EB7C3E" w:rsidRPr="000B3768" w:rsidRDefault="00EB7C3E" w:rsidP="00EB7C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Р – ціна тендерної пропозиції у гривні (UAH)</w:t>
            </w:r>
          </w:p>
          <w:p w:rsidR="00EB7C3E" w:rsidRPr="000B3768" w:rsidRDefault="00EB7C3E" w:rsidP="00EB7C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 xml:space="preserve">Ni план –  плановий обсяг закупівлі електричної енергії для відповідного об’єкта Замовника – </w:t>
            </w:r>
            <w:r w:rsidRPr="000B3768">
              <w:rPr>
                <w:rFonts w:ascii="Times New Roman" w:hAnsi="Times New Roman"/>
                <w:b/>
                <w:bCs/>
                <w:sz w:val="24"/>
                <w:szCs w:val="24"/>
                <w:lang w:val="uk-UA"/>
              </w:rPr>
              <w:t>*******</w:t>
            </w:r>
            <w:r w:rsidRPr="000B3768">
              <w:rPr>
                <w:rFonts w:ascii="Times New Roman" w:hAnsi="Times New Roman"/>
                <w:sz w:val="24"/>
                <w:szCs w:val="24"/>
                <w:lang w:val="uk-UA"/>
              </w:rPr>
              <w:t xml:space="preserve">   кВт*год.</w:t>
            </w:r>
          </w:p>
          <w:p w:rsidR="00EB7C3E" w:rsidRPr="000B3768" w:rsidRDefault="00EB7C3E" w:rsidP="00EB7C3E">
            <w:pPr>
              <w:pBdr>
                <w:top w:val="nil"/>
                <w:left w:val="nil"/>
                <w:bottom w:val="nil"/>
                <w:right w:val="nil"/>
                <w:between w:val="nil"/>
              </w:pBdr>
              <w:tabs>
                <w:tab w:val="left" w:pos="9355"/>
              </w:tabs>
              <w:spacing w:after="0" w:line="240" w:lineRule="auto"/>
              <w:jc w:val="both"/>
              <w:rPr>
                <w:rFonts w:ascii="Times New Roman" w:hAnsi="Times New Roman"/>
                <w:sz w:val="24"/>
                <w:szCs w:val="24"/>
                <w:lang w:val="uk-UA"/>
              </w:rPr>
            </w:pPr>
            <w:r w:rsidRPr="000B3768">
              <w:rPr>
                <w:rFonts w:ascii="Times New Roman" w:hAnsi="Times New Roman"/>
                <w:b/>
                <w:sz w:val="24"/>
                <w:szCs w:val="24"/>
                <w:lang w:val="uk-UA"/>
              </w:rPr>
              <w:t>Ц прогн. рдн. –</w:t>
            </w:r>
            <w:r w:rsidRPr="000B3768">
              <w:rPr>
                <w:rFonts w:ascii="Times New Roman" w:hAnsi="Times New Roman"/>
                <w:sz w:val="24"/>
                <w:szCs w:val="24"/>
                <w:lang w:val="uk-UA"/>
              </w:rPr>
              <w:t xml:space="preserve"> прогнозована ціна РДН , яка для даної закупівлі становить  </w:t>
            </w:r>
            <w:r w:rsidRPr="000B3768">
              <w:rPr>
                <w:rFonts w:ascii="Times New Roman" w:hAnsi="Times New Roman"/>
                <w:b/>
                <w:bCs/>
                <w:sz w:val="24"/>
                <w:szCs w:val="24"/>
                <w:lang w:val="uk-UA"/>
              </w:rPr>
              <w:t>********</w:t>
            </w:r>
            <w:r w:rsidRPr="000B3768">
              <w:rPr>
                <w:rFonts w:ascii="Times New Roman" w:hAnsi="Times New Roman"/>
                <w:sz w:val="24"/>
                <w:szCs w:val="24"/>
                <w:lang w:val="uk-UA"/>
              </w:rPr>
              <w:t xml:space="preserve">грн. за 1 кВт*год без ПДВ, (визначена як середньозважена ціна на РДН (у торговій зоні Об'єднана Енергетична Система України (ОЕС України) за вересень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rsidR="00EB7C3E" w:rsidRPr="000B3768" w:rsidRDefault="00EB7C3E" w:rsidP="00EB7C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01.12.2021 №244 – </w:t>
            </w:r>
            <w:r w:rsidRPr="000B3768">
              <w:rPr>
                <w:rFonts w:ascii="Times New Roman" w:hAnsi="Times New Roman"/>
                <w:b/>
                <w:bCs/>
                <w:sz w:val="24"/>
                <w:szCs w:val="24"/>
                <w:lang w:val="uk-UA"/>
              </w:rPr>
              <w:t>0,34564</w:t>
            </w:r>
            <w:r w:rsidRPr="000B3768">
              <w:rPr>
                <w:rFonts w:ascii="Times New Roman" w:hAnsi="Times New Roman"/>
                <w:sz w:val="24"/>
                <w:szCs w:val="24"/>
                <w:lang w:val="uk-UA"/>
              </w:rPr>
              <w:t xml:space="preserve"> грн за 1 кВт*год без ПДВ .</w:t>
            </w:r>
          </w:p>
          <w:p w:rsidR="00EB7C3E" w:rsidRPr="000B3768" w:rsidRDefault="00EB7C3E" w:rsidP="00EB7C3E">
            <w:pPr>
              <w:spacing w:after="0" w:line="240" w:lineRule="auto"/>
              <w:jc w:val="both"/>
              <w:rPr>
                <w:rFonts w:ascii="Times New Roman" w:hAnsi="Times New Roman"/>
                <w:sz w:val="24"/>
                <w:szCs w:val="24"/>
                <w:lang w:val="uk-UA"/>
              </w:rPr>
            </w:pPr>
            <w:r w:rsidRPr="000B3768">
              <w:rPr>
                <w:rFonts w:ascii="Times New Roman" w:hAnsi="Times New Roman"/>
                <w:b/>
                <w:bCs/>
                <w:sz w:val="24"/>
                <w:szCs w:val="24"/>
                <w:lang w:val="uk-UA"/>
              </w:rPr>
              <w:t>1,2</w:t>
            </w:r>
            <w:r w:rsidRPr="000B3768">
              <w:rPr>
                <w:rFonts w:ascii="Times New Roman" w:hAnsi="Times New Roman"/>
                <w:sz w:val="24"/>
                <w:szCs w:val="24"/>
                <w:lang w:val="uk-UA"/>
              </w:rPr>
              <w:t xml:space="preserve"> – математичне вираження ставки податку на додану вартість (ПДВ - 20 %);</w:t>
            </w:r>
          </w:p>
          <w:p w:rsidR="00EB7C3E" w:rsidRPr="000B3768" w:rsidRDefault="00EB7C3E" w:rsidP="00EB7C3E">
            <w:pPr>
              <w:jc w:val="both"/>
              <w:rPr>
                <w:rFonts w:ascii="Times New Roman" w:hAnsi="Times New Roman"/>
                <w:lang w:val="uk-UA"/>
              </w:rPr>
            </w:pPr>
            <w:r w:rsidRPr="000B3768">
              <w:rPr>
                <w:rFonts w:ascii="Times New Roman" w:hAnsi="Times New Roman"/>
                <w:b/>
                <w:bCs/>
                <w:lang w:val="uk-UA"/>
              </w:rPr>
              <w:t xml:space="preserve">М </w:t>
            </w:r>
            <w:r w:rsidRPr="000B3768">
              <w:rPr>
                <w:rFonts w:ascii="Times New Roman" w:hAnsi="Times New Roman"/>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rsidR="00EB7C3E" w:rsidRPr="000B3768" w:rsidRDefault="00EB7C3E" w:rsidP="00EB7C3E">
            <w:pPr>
              <w:spacing w:before="150" w:after="150" w:line="240" w:lineRule="auto"/>
              <w:jc w:val="both"/>
              <w:rPr>
                <w:rFonts w:ascii="Times New Roman" w:eastAsia="Times New Roman" w:hAnsi="Times New Roman"/>
                <w:sz w:val="24"/>
                <w:szCs w:val="24"/>
                <w:lang w:val="uk-UA" w:eastAsia="ru-RU"/>
              </w:rPr>
            </w:pPr>
            <w:r w:rsidRPr="000B3768">
              <w:rPr>
                <w:rFonts w:ascii="Times New Roman" w:hAnsi="Times New Roman"/>
                <w:i/>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w:t>
            </w:r>
          </w:p>
          <w:p w:rsidR="00DB724F" w:rsidRPr="000B3768" w:rsidRDefault="00DB724F" w:rsidP="00DB724F">
            <w:pPr>
              <w:keepNext/>
              <w:keepLines/>
              <w:spacing w:after="0" w:line="240" w:lineRule="auto"/>
              <w:jc w:val="both"/>
              <w:rPr>
                <w:rFonts w:ascii="Times New Roman" w:hAnsi="Times New Roman" w:cs="Times New Roman"/>
                <w:b/>
                <w:color w:val="000000" w:themeColor="text1"/>
                <w:sz w:val="24"/>
                <w:szCs w:val="24"/>
                <w:u w:val="single"/>
                <w:lang w:val="uk-UA" w:eastAsia="ru-RU"/>
              </w:rPr>
            </w:pP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Розмір мінімального кроку пониження ціни під час електронного аукціону – 0,5%. </w:t>
            </w:r>
          </w:p>
          <w:p w:rsidR="007757C9" w:rsidRPr="000B3768" w:rsidRDefault="006521BD" w:rsidP="00DB724F">
            <w:pPr>
              <w:keepNext/>
              <w:keepLines/>
              <w:spacing w:after="0" w:line="240" w:lineRule="auto"/>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rPr>
              <w:t>Учасник не включає до розрахунку ціни пропозиції та самостійно несе всі витрати, понесені ним у процесі проведення процедури закупівлі та ук</w:t>
            </w:r>
            <w:r w:rsidR="007757C9" w:rsidRPr="000B3768">
              <w:rPr>
                <w:rFonts w:ascii="Times New Roman" w:hAnsi="Times New Roman" w:cs="Times New Roman"/>
                <w:color w:val="000000" w:themeColor="text1"/>
                <w:sz w:val="24"/>
                <w:szCs w:val="24"/>
                <w:lang w:val="uk-UA"/>
              </w:rPr>
              <w:t xml:space="preserve">ладення договору про закупівлю. </w:t>
            </w:r>
            <w:r w:rsidRPr="000B3768">
              <w:rPr>
                <w:rFonts w:ascii="Times New Roman" w:hAnsi="Times New Roman" w:cs="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r w:rsidR="007D0894" w:rsidRPr="000B3768">
              <w:rPr>
                <w:rFonts w:ascii="Times New Roman" w:hAnsi="Times New Roman" w:cs="Times New Roman"/>
                <w:color w:val="000000" w:themeColor="text1"/>
                <w:sz w:val="24"/>
                <w:szCs w:val="24"/>
                <w:lang w:val="uk-UA"/>
              </w:rPr>
              <w:t xml:space="preserve"> </w:t>
            </w:r>
            <w:r w:rsidRPr="000B3768">
              <w:rPr>
                <w:rFonts w:ascii="Times New Roman" w:hAnsi="Times New Roman" w:cs="Times New Roman"/>
                <w:color w:val="000000" w:themeColor="text1"/>
                <w:sz w:val="24"/>
                <w:szCs w:val="24"/>
                <w:lang w:val="uk-UA"/>
              </w:rPr>
              <w:t>Оцінка здійснюється щодо предмета закупівлі в цілому.</w:t>
            </w:r>
            <w:r w:rsidR="007D0894" w:rsidRPr="000B3768">
              <w:rPr>
                <w:rFonts w:ascii="Times New Roman" w:hAnsi="Times New Roman" w:cs="Times New Roman"/>
                <w:color w:val="000000" w:themeColor="text1"/>
                <w:sz w:val="24"/>
                <w:szCs w:val="24"/>
                <w:lang w:val="uk-UA"/>
              </w:rPr>
              <w:t xml:space="preserve"> </w:t>
            </w:r>
            <w:r w:rsidR="007757C9" w:rsidRPr="000B3768">
              <w:rPr>
                <w:rFonts w:ascii="Times New Roman" w:hAnsi="Times New Roman" w:cs="Times New Roman"/>
                <w:color w:val="000000" w:themeColor="text1"/>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6B7A" w:rsidRPr="000B3768" w:rsidRDefault="007757C9" w:rsidP="00DB724F">
            <w:pPr>
              <w:spacing w:after="0" w:line="240" w:lineRule="auto"/>
              <w:jc w:val="both"/>
              <w:rPr>
                <w:rFonts w:ascii="Times New Roman" w:hAnsi="Times New Roman" w:cs="Times New Roman"/>
                <w:color w:val="000000" w:themeColor="text1"/>
                <w:sz w:val="24"/>
                <w:szCs w:val="24"/>
                <w:lang w:val="uk-UA"/>
              </w:rPr>
            </w:pPr>
            <w:proofErr w:type="gramStart"/>
            <w:r w:rsidRPr="000B3768">
              <w:rPr>
                <w:rFonts w:ascii="Times New Roman" w:hAnsi="Times New Roman" w:cs="Times New Roman"/>
                <w:color w:val="000000" w:themeColor="text1"/>
                <w:sz w:val="24"/>
                <w:szCs w:val="24"/>
                <w:lang w:eastAsia="uk-UA"/>
              </w:rPr>
              <w:t>П</w:t>
            </w:r>
            <w:proofErr w:type="gramEnd"/>
            <w:r w:rsidRPr="000B3768">
              <w:rPr>
                <w:rFonts w:ascii="Times New Roman" w:hAnsi="Times New Roman" w:cs="Times New Roman"/>
                <w:color w:val="000000" w:themeColor="text1"/>
                <w:sz w:val="24"/>
                <w:szCs w:val="24"/>
                <w:lang w:eastAsia="uk-UA"/>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r w:rsidR="007D0894" w:rsidRPr="000B3768">
              <w:rPr>
                <w:rFonts w:ascii="Times New Roman" w:hAnsi="Times New Roman" w:cs="Times New Roman"/>
                <w:color w:val="000000" w:themeColor="text1"/>
                <w:sz w:val="24"/>
                <w:szCs w:val="24"/>
                <w:lang w:eastAsia="uk-UA"/>
              </w:rPr>
              <w:t xml:space="preserve"> </w:t>
            </w:r>
            <w:r w:rsidRPr="000B3768">
              <w:rPr>
                <w:rFonts w:ascii="Times New Roman" w:hAnsi="Times New Roman" w:cs="Times New Roman"/>
                <w:color w:val="000000" w:themeColor="text1"/>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D0894" w:rsidRPr="000B3768">
              <w:rPr>
                <w:rFonts w:ascii="Times New Roman" w:hAnsi="Times New Roman" w:cs="Times New Roman"/>
                <w:color w:val="000000" w:themeColor="text1"/>
                <w:sz w:val="24"/>
                <w:szCs w:val="24"/>
                <w:lang w:val="uk-UA" w:eastAsia="uk-UA"/>
              </w:rPr>
              <w:t xml:space="preserve"> </w:t>
            </w:r>
            <w:r w:rsidRPr="000B3768">
              <w:rPr>
                <w:rFonts w:ascii="Times New Roman" w:hAnsi="Times New Roman" w:cs="Times New Roman"/>
                <w:color w:val="000000" w:themeColor="text1"/>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0B3768">
              <w:rPr>
                <w:rFonts w:ascii="Times New Roman" w:hAnsi="Times New Roman" w:cs="Times New Roman"/>
                <w:color w:val="000000" w:themeColor="text1"/>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B3768">
              <w:rPr>
                <w:rFonts w:ascii="Times New Roman" w:hAnsi="Times New Roman" w:cs="Times New Roman"/>
                <w:color w:val="000000" w:themeColor="text1"/>
                <w:sz w:val="24"/>
                <w:szCs w:val="24"/>
                <w:lang w:eastAsia="uk-UA"/>
              </w:rPr>
              <w:t>р</w:t>
            </w:r>
            <w:proofErr w:type="gramEnd"/>
            <w:r w:rsidRPr="000B3768">
              <w:rPr>
                <w:rFonts w:ascii="Times New Roman" w:hAnsi="Times New Roman" w:cs="Times New Roman"/>
                <w:color w:val="000000" w:themeColor="text1"/>
                <w:sz w:val="24"/>
                <w:szCs w:val="24"/>
                <w:lang w:eastAsia="uk-UA"/>
              </w:rPr>
              <w:t>ішення.</w:t>
            </w:r>
            <w:r w:rsidR="007D0894" w:rsidRPr="000B3768">
              <w:rPr>
                <w:rFonts w:ascii="Times New Roman" w:hAnsi="Times New Roman" w:cs="Times New Roman"/>
                <w:color w:val="000000" w:themeColor="text1"/>
                <w:sz w:val="24"/>
                <w:szCs w:val="24"/>
                <w:lang w:eastAsia="uk-UA"/>
              </w:rPr>
              <w:t xml:space="preserve"> </w:t>
            </w:r>
            <w:r w:rsidR="00266D05" w:rsidRPr="000B3768">
              <w:rPr>
                <w:rFonts w:ascii="Times New Roman" w:hAnsi="Times New Roman" w:cs="Times New Roman"/>
                <w:color w:val="000000" w:themeColor="text1"/>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66D05" w:rsidRPr="000B3768">
              <w:rPr>
                <w:rFonts w:ascii="Times New Roman" w:hAnsi="Times New Roman" w:cs="Times New Roman"/>
                <w:color w:val="000000" w:themeColor="text1"/>
                <w:sz w:val="24"/>
                <w:szCs w:val="24"/>
                <w:lang w:val="uk-UA"/>
              </w:rPr>
              <w:t xml:space="preserve">статтею </w:t>
            </w:r>
            <w:r w:rsidR="002D17F8" w:rsidRPr="000B3768">
              <w:rPr>
                <w:rFonts w:ascii="Times New Roman" w:hAnsi="Times New Roman" w:cs="Times New Roman"/>
                <w:color w:val="000000" w:themeColor="text1"/>
                <w:sz w:val="24"/>
                <w:szCs w:val="24"/>
                <w:lang w:val="uk-UA"/>
              </w:rPr>
              <w:t>29</w:t>
            </w:r>
            <w:r w:rsidR="00266D05" w:rsidRPr="000B3768">
              <w:rPr>
                <w:rFonts w:ascii="Times New Roman" w:hAnsi="Times New Roman" w:cs="Times New Roman"/>
                <w:color w:val="000000" w:themeColor="text1"/>
                <w:sz w:val="24"/>
                <w:szCs w:val="24"/>
              </w:rPr>
              <w:t xml:space="preserve"> Закону</w:t>
            </w:r>
            <w:r w:rsidR="00266D05" w:rsidRPr="000B3768">
              <w:rPr>
                <w:rFonts w:ascii="Times New Roman" w:hAnsi="Times New Roman" w:cs="Times New Roman"/>
                <w:color w:val="000000" w:themeColor="text1"/>
                <w:sz w:val="24"/>
                <w:szCs w:val="24"/>
                <w:shd w:val="solid" w:color="FFFFFF" w:fill="FFFFFF"/>
              </w:rPr>
              <w:t xml:space="preserve"> та </w:t>
            </w:r>
            <w:r w:rsidR="00266D05" w:rsidRPr="000B3768">
              <w:rPr>
                <w:rFonts w:ascii="Times New Roman" w:hAnsi="Times New Roman" w:cs="Times New Roman"/>
                <w:color w:val="000000" w:themeColor="text1"/>
                <w:sz w:val="24"/>
                <w:szCs w:val="24"/>
                <w:shd w:val="solid" w:color="FFFFFF" w:fill="FFFFFF"/>
                <w:lang w:val="uk-UA"/>
              </w:rPr>
              <w:t>О</w:t>
            </w:r>
            <w:r w:rsidR="00266D05" w:rsidRPr="000B3768">
              <w:rPr>
                <w:rFonts w:ascii="Times New Roman" w:hAnsi="Times New Roman" w:cs="Times New Roman"/>
                <w:color w:val="000000" w:themeColor="text1"/>
                <w:sz w:val="24"/>
                <w:szCs w:val="24"/>
                <w:shd w:val="solid" w:color="FFFFFF" w:fill="FFFFFF"/>
              </w:rPr>
              <w:t>собливостями.</w:t>
            </w:r>
            <w:r w:rsidR="007D0894" w:rsidRPr="000B3768">
              <w:rPr>
                <w:rFonts w:ascii="Times New Roman" w:hAnsi="Times New Roman" w:cs="Times New Roman"/>
                <w:color w:val="000000" w:themeColor="text1"/>
                <w:sz w:val="24"/>
                <w:szCs w:val="24"/>
                <w:shd w:val="solid" w:color="FFFFFF" w:fill="FFFFFF"/>
              </w:rPr>
              <w:t xml:space="preserve"> </w:t>
            </w:r>
            <w:r w:rsidR="00686B7A" w:rsidRPr="000B3768">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b/>
                <w:bCs/>
                <w:iCs/>
                <w:color w:val="000000" w:themeColor="text1"/>
                <w:sz w:val="24"/>
                <w:szCs w:val="24"/>
                <w:lang w:val="uk-UA"/>
              </w:rPr>
              <w:t>Аномально низька ціна тендерної пропозиції</w:t>
            </w:r>
            <w:r w:rsidRPr="000B3768">
              <w:rPr>
                <w:rFonts w:ascii="Times New Roman" w:hAnsi="Times New Roman" w:cs="Times New Roman"/>
                <w:color w:val="000000" w:themeColor="text1"/>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6B7A" w:rsidRPr="000B3768" w:rsidRDefault="00686B7A" w:rsidP="00DB724F">
            <w:pPr>
              <w:spacing w:after="0" w:line="240" w:lineRule="auto"/>
              <w:jc w:val="both"/>
              <w:rPr>
                <w:rFonts w:ascii="Times New Roman" w:hAnsi="Times New Roman" w:cs="Times New Roman"/>
                <w:b/>
                <w:bCs/>
                <w:iCs/>
                <w:color w:val="000000" w:themeColor="text1"/>
                <w:sz w:val="24"/>
                <w:szCs w:val="24"/>
                <w:lang w:val="uk-UA"/>
              </w:rPr>
            </w:pPr>
            <w:r w:rsidRPr="000B3768">
              <w:rPr>
                <w:rFonts w:ascii="Times New Roman" w:hAnsi="Times New Roman" w:cs="Times New Roman"/>
                <w:color w:val="000000" w:themeColor="text1"/>
                <w:sz w:val="24"/>
                <w:szCs w:val="24"/>
                <w:lang w:val="uk-UA"/>
              </w:rPr>
              <w:t xml:space="preserve">Учасник, який надав найбільш економічно вигідну тендерну пропозицію, що є аномально низькою, </w:t>
            </w:r>
            <w:r w:rsidRPr="000B3768">
              <w:rPr>
                <w:rFonts w:ascii="Times New Roman" w:hAnsi="Times New Roman" w:cs="Times New Roman"/>
                <w:b/>
                <w:bCs/>
                <w:iCs/>
                <w:color w:val="000000" w:themeColor="text1"/>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0B3768">
              <w:rPr>
                <w:rFonts w:ascii="Times New Roman" w:hAnsi="Times New Roman" w:cs="Times New Roman"/>
                <w:b/>
                <w:bCs/>
                <w:iCs/>
                <w:color w:val="000000" w:themeColor="text1"/>
                <w:sz w:val="24"/>
                <w:szCs w:val="24"/>
                <w:lang w:val="uk-UA"/>
              </w:rPr>
              <w:lastRenderedPageBreak/>
              <w:t>пропозиції.</w:t>
            </w:r>
          </w:p>
          <w:p w:rsidR="00686B7A" w:rsidRPr="000B3768" w:rsidRDefault="00686B7A"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757C9" w:rsidRPr="000B3768" w:rsidRDefault="007757C9" w:rsidP="00DB724F">
            <w:pPr>
              <w:spacing w:after="0" w:line="240" w:lineRule="auto"/>
              <w:jc w:val="both"/>
              <w:rPr>
                <w:rFonts w:ascii="Times New Roman" w:hAnsi="Times New Roman" w:cs="Times New Roman"/>
                <w:bCs/>
                <w:iCs/>
                <w:color w:val="000000" w:themeColor="text1"/>
                <w:sz w:val="24"/>
                <w:szCs w:val="24"/>
                <w:lang w:eastAsia="uk-UA"/>
              </w:rPr>
            </w:pPr>
            <w:r w:rsidRPr="000B3768">
              <w:rPr>
                <w:rFonts w:ascii="Times New Roman" w:hAnsi="Times New Roman" w:cs="Times New Roman"/>
                <w:b/>
                <w:bCs/>
                <w:iCs/>
                <w:color w:val="000000" w:themeColor="text1"/>
                <w:sz w:val="24"/>
                <w:szCs w:val="24"/>
                <w:lang w:eastAsia="uk-UA"/>
              </w:rPr>
              <w:t xml:space="preserve">Обґрунтування аномально низької тендерної пропозиції </w:t>
            </w:r>
            <w:proofErr w:type="gramStart"/>
            <w:r w:rsidRPr="000B3768">
              <w:rPr>
                <w:rFonts w:ascii="Times New Roman" w:hAnsi="Times New Roman" w:cs="Times New Roman"/>
                <w:b/>
                <w:bCs/>
                <w:iCs/>
                <w:color w:val="000000" w:themeColor="text1"/>
                <w:sz w:val="24"/>
                <w:szCs w:val="24"/>
                <w:lang w:eastAsia="uk-UA"/>
              </w:rPr>
              <w:t>може м</w:t>
            </w:r>
            <w:proofErr w:type="gramEnd"/>
            <w:r w:rsidRPr="000B3768">
              <w:rPr>
                <w:rFonts w:ascii="Times New Roman" w:hAnsi="Times New Roman" w:cs="Times New Roman"/>
                <w:b/>
                <w:bCs/>
                <w:iCs/>
                <w:color w:val="000000" w:themeColor="text1"/>
                <w:sz w:val="24"/>
                <w:szCs w:val="24"/>
                <w:lang w:eastAsia="uk-UA"/>
              </w:rPr>
              <w:t>істити інформацію про</w:t>
            </w:r>
            <w:r w:rsidRPr="000B3768">
              <w:rPr>
                <w:rFonts w:ascii="Times New Roman" w:hAnsi="Times New Roman" w:cs="Times New Roman"/>
                <w:bCs/>
                <w:iCs/>
                <w:color w:val="000000" w:themeColor="text1"/>
                <w:sz w:val="24"/>
                <w:szCs w:val="24"/>
                <w:lang w:eastAsia="uk-UA"/>
              </w:rPr>
              <w:t>:</w:t>
            </w:r>
          </w:p>
          <w:p w:rsidR="007757C9" w:rsidRPr="000B3768"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 досягнення економії завдяки застосованому технологічному процесу виробництва товарі</w:t>
            </w:r>
            <w:proofErr w:type="gramStart"/>
            <w:r w:rsidRPr="000B3768">
              <w:rPr>
                <w:rFonts w:ascii="Times New Roman" w:hAnsi="Times New Roman" w:cs="Times New Roman"/>
                <w:color w:val="000000" w:themeColor="text1"/>
                <w:sz w:val="24"/>
                <w:szCs w:val="24"/>
                <w:lang w:eastAsia="uk-UA"/>
              </w:rPr>
              <w:t>в</w:t>
            </w:r>
            <w:proofErr w:type="gramEnd"/>
            <w:r w:rsidRPr="000B3768">
              <w:rPr>
                <w:rFonts w:ascii="Times New Roman" w:hAnsi="Times New Roman" w:cs="Times New Roman"/>
                <w:color w:val="000000" w:themeColor="text1"/>
                <w:sz w:val="24"/>
                <w:szCs w:val="24"/>
                <w:lang w:eastAsia="uk-UA"/>
              </w:rPr>
              <w:t>, порядку надання послуг чи технології будівництва;</w:t>
            </w:r>
          </w:p>
          <w:p w:rsidR="007757C9" w:rsidRPr="000B3768"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 xml:space="preserve">- сприятливі умови, за яких учасник може поставити товари, надати послуги чи виконати роботи, зокрема </w:t>
            </w:r>
            <w:proofErr w:type="gramStart"/>
            <w:r w:rsidRPr="000B3768">
              <w:rPr>
                <w:rFonts w:ascii="Times New Roman" w:hAnsi="Times New Roman" w:cs="Times New Roman"/>
                <w:color w:val="000000" w:themeColor="text1"/>
                <w:sz w:val="24"/>
                <w:szCs w:val="24"/>
                <w:lang w:eastAsia="uk-UA"/>
              </w:rPr>
              <w:t>спец</w:t>
            </w:r>
            <w:proofErr w:type="gramEnd"/>
            <w:r w:rsidRPr="000B3768">
              <w:rPr>
                <w:rFonts w:ascii="Times New Roman" w:hAnsi="Times New Roman" w:cs="Times New Roman"/>
                <w:color w:val="000000" w:themeColor="text1"/>
                <w:sz w:val="24"/>
                <w:szCs w:val="24"/>
                <w:lang w:eastAsia="uk-UA"/>
              </w:rPr>
              <w:t>іальна цінова пропозиція (знижка) учасника;</w:t>
            </w:r>
          </w:p>
          <w:p w:rsidR="007757C9" w:rsidRPr="000B3768"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 отримання учасником державної допомоги згідно із законодавством.</w:t>
            </w:r>
          </w:p>
          <w:p w:rsidR="007757C9" w:rsidRPr="000B3768" w:rsidRDefault="007757C9" w:rsidP="00DB724F">
            <w:pPr>
              <w:spacing w:after="0" w:line="240" w:lineRule="auto"/>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0B3768">
              <w:rPr>
                <w:rFonts w:ascii="Times New Roman" w:hAnsi="Times New Roman" w:cs="Times New Roman"/>
                <w:color w:val="000000" w:themeColor="text1"/>
                <w:sz w:val="24"/>
                <w:szCs w:val="24"/>
                <w:lang w:eastAsia="uk-UA"/>
              </w:rPr>
              <w:t>вл</w:t>
            </w:r>
            <w:proofErr w:type="gramEnd"/>
            <w:r w:rsidRPr="000B3768">
              <w:rPr>
                <w:rFonts w:ascii="Times New Roman" w:hAnsi="Times New Roman" w:cs="Times New Roman"/>
                <w:color w:val="000000" w:themeColor="text1"/>
                <w:sz w:val="24"/>
                <w:szCs w:val="24"/>
                <w:lang w:eastAsia="uk-UA"/>
              </w:rPr>
              <w:t>і та приймає рішення про намір укласти договір про закупівлю згідно із Законом.</w:t>
            </w:r>
          </w:p>
          <w:p w:rsidR="007757C9" w:rsidRPr="000B3768" w:rsidRDefault="007757C9" w:rsidP="00DB724F">
            <w:pPr>
              <w:spacing w:after="0" w:line="240" w:lineRule="auto"/>
              <w:jc w:val="both"/>
              <w:rPr>
                <w:rFonts w:ascii="Times New Roman" w:hAnsi="Times New Roman" w:cs="Times New Roman"/>
                <w:color w:val="000000" w:themeColor="text1"/>
                <w:sz w:val="24"/>
                <w:szCs w:val="24"/>
                <w:lang w:eastAsia="uk-UA"/>
              </w:rPr>
            </w:pPr>
            <w:r w:rsidRPr="000B3768">
              <w:rPr>
                <w:rFonts w:ascii="Times New Roman" w:hAnsi="Times New Roman" w:cs="Times New Roman"/>
                <w:color w:val="000000" w:themeColor="text1"/>
                <w:sz w:val="24"/>
                <w:szCs w:val="24"/>
                <w:lang w:eastAsia="uk-UA"/>
              </w:rPr>
              <w:t xml:space="preserve">Замовник має право звернутися за </w:t>
            </w:r>
            <w:proofErr w:type="gramStart"/>
            <w:r w:rsidRPr="000B3768">
              <w:rPr>
                <w:rFonts w:ascii="Times New Roman" w:hAnsi="Times New Roman" w:cs="Times New Roman"/>
                <w:color w:val="000000" w:themeColor="text1"/>
                <w:sz w:val="24"/>
                <w:szCs w:val="24"/>
                <w:lang w:eastAsia="uk-UA"/>
              </w:rPr>
              <w:t>п</w:t>
            </w:r>
            <w:proofErr w:type="gramEnd"/>
            <w:r w:rsidRPr="000B3768">
              <w:rPr>
                <w:rFonts w:ascii="Times New Roman" w:hAnsi="Times New Roman" w:cs="Times New Roman"/>
                <w:color w:val="000000" w:themeColor="text1"/>
                <w:sz w:val="24"/>
                <w:szCs w:val="24"/>
                <w:lang w:eastAsia="uk-UA"/>
              </w:rPr>
              <w:t>ідтвердженням інформації, наданої учасником, до органів державної влади, підприємств, установ, організацій відповідно до їх компетенції.</w:t>
            </w:r>
          </w:p>
          <w:p w:rsidR="00BE12D2" w:rsidRPr="000B3768" w:rsidRDefault="007757C9" w:rsidP="00DB724F">
            <w:pPr>
              <w:shd w:val="clear" w:color="auto" w:fill="FFFFFF"/>
              <w:spacing w:after="0" w:line="240" w:lineRule="auto"/>
              <w:jc w:val="both"/>
              <w:rPr>
                <w:rFonts w:ascii="Times New Roman" w:hAnsi="Times New Roman" w:cs="Times New Roman"/>
                <w:color w:val="000000" w:themeColor="text1"/>
                <w:sz w:val="24"/>
                <w:szCs w:val="24"/>
                <w:lang w:val="uk-UA"/>
              </w:rPr>
            </w:pPr>
            <w:bookmarkStart w:id="4" w:name="n822"/>
            <w:bookmarkEnd w:id="4"/>
            <w:r w:rsidRPr="000B3768">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2D2" w:rsidRPr="000B3768" w:rsidRDefault="00DD451C" w:rsidP="00DB724F">
            <w:pPr>
              <w:shd w:val="clear" w:color="auto" w:fill="FFFFFF"/>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color w:val="000000" w:themeColor="text1"/>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12D2" w:rsidRPr="000B3768" w:rsidRDefault="00DD451C" w:rsidP="00DB724F">
            <w:pPr>
              <w:shd w:val="clear" w:color="auto" w:fill="FFFFFF"/>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451C" w:rsidRPr="000B3768" w:rsidRDefault="00DD451C" w:rsidP="00DB724F">
            <w:pPr>
              <w:shd w:val="clear" w:color="auto" w:fill="FFFFFF"/>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color w:val="000000" w:themeColor="text1"/>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0B3768">
              <w:rPr>
                <w:rFonts w:ascii="Times New Roman" w:hAnsi="Times New Roman" w:cs="Times New Roman"/>
                <w:color w:val="000000" w:themeColor="text1"/>
                <w:sz w:val="24"/>
                <w:szCs w:val="24"/>
                <w:shd w:val="solid" w:color="FFFFFF" w:fill="FFFFFF"/>
                <w:lang w:val="uk-UA"/>
              </w:rPr>
              <w:lastRenderedPageBreak/>
              <w:t>пропозиції, крім випадків, пов’язаних з виконанням рішення органу оскарження.</w:t>
            </w:r>
          </w:p>
          <w:p w:rsidR="007757C9" w:rsidRPr="000B3768" w:rsidRDefault="007757C9"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57C9" w:rsidRPr="000B3768" w:rsidRDefault="007757C9"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86B7A" w:rsidRPr="000B3768" w:rsidRDefault="007757C9"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B3768">
              <w:rPr>
                <w:rFonts w:ascii="Times New Roman" w:hAnsi="Times New Roman" w:cs="Times New Roman"/>
                <w:b/>
                <w:bCs/>
                <w:iCs/>
                <w:color w:val="000000" w:themeColor="text1"/>
                <w:sz w:val="24"/>
                <w:szCs w:val="24"/>
                <w:lang w:val="uk-UA" w:eastAsia="uk-UA"/>
              </w:rPr>
              <w:t>не пізніше ніж через п’ять днів</w:t>
            </w:r>
            <w:r w:rsidRPr="000B3768">
              <w:rPr>
                <w:rFonts w:ascii="Times New Roman" w:hAnsi="Times New Roman" w:cs="Times New Roman"/>
                <w:b/>
                <w:color w:val="000000" w:themeColor="text1"/>
                <w:sz w:val="24"/>
                <w:szCs w:val="24"/>
                <w:lang w:val="uk-UA" w:eastAsia="uk-UA"/>
              </w:rPr>
              <w:t xml:space="preserve"> </w:t>
            </w:r>
            <w:r w:rsidRPr="000B3768">
              <w:rPr>
                <w:rFonts w:ascii="Times New Roman" w:hAnsi="Times New Roman" w:cs="Times New Roman"/>
                <w:color w:val="000000" w:themeColor="text1"/>
                <w:sz w:val="24"/>
                <w:szCs w:val="24"/>
                <w:lang w:val="uk-UA" w:eastAsia="uk-UA"/>
              </w:rPr>
              <w:t>з дня надходження такого звернення.</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2</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Інша інформація</w:t>
            </w:r>
          </w:p>
        </w:tc>
        <w:tc>
          <w:tcPr>
            <w:tcW w:w="7225" w:type="dxa"/>
            <w:vAlign w:val="center"/>
          </w:tcPr>
          <w:p w:rsidR="007757C9" w:rsidRPr="000B3768" w:rsidRDefault="007757C9" w:rsidP="00DB724F">
            <w:pPr>
              <w:pStyle w:val="rvps2"/>
              <w:spacing w:before="0" w:beforeAutospacing="0" w:after="0" w:afterAutospacing="0"/>
              <w:jc w:val="both"/>
              <w:rPr>
                <w:color w:val="000000" w:themeColor="text1"/>
                <w:lang w:val="uk-UA"/>
              </w:rPr>
            </w:pPr>
            <w:r w:rsidRPr="000B3768">
              <w:rPr>
                <w:color w:val="000000" w:themeColor="text1"/>
              </w:rPr>
              <w:t>Учасник процедури закупі</w:t>
            </w:r>
            <w:proofErr w:type="gramStart"/>
            <w:r w:rsidRPr="000B3768">
              <w:rPr>
                <w:color w:val="000000" w:themeColor="text1"/>
              </w:rPr>
              <w:t>вл</w:t>
            </w:r>
            <w:proofErr w:type="gramEnd"/>
            <w:r w:rsidRPr="000B3768">
              <w:rPr>
                <w:color w:val="000000" w:themeColor="text1"/>
              </w:rPr>
              <w:t>і повинен в складі тендерної пропозиції додатково надати:</w:t>
            </w:r>
          </w:p>
          <w:p w:rsidR="007757C9" w:rsidRPr="000B3768" w:rsidRDefault="007757C9" w:rsidP="00DB724F">
            <w:pPr>
              <w:pStyle w:val="rvps2"/>
              <w:spacing w:before="0" w:beforeAutospacing="0" w:after="0" w:afterAutospacing="0"/>
              <w:jc w:val="both"/>
              <w:rPr>
                <w:color w:val="000000" w:themeColor="text1"/>
                <w:lang w:val="uk-UA"/>
              </w:rPr>
            </w:pPr>
            <w:r w:rsidRPr="000B3768">
              <w:rPr>
                <w:color w:val="000000" w:themeColor="text1"/>
                <w:lang w:val="uk-UA"/>
              </w:rPr>
              <w:t>- о</w:t>
            </w:r>
            <w:r w:rsidRPr="000B3768">
              <w:rPr>
                <w:color w:val="000000" w:themeColor="text1"/>
              </w:rPr>
              <w:t xml:space="preserve">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w:t>
            </w:r>
            <w:proofErr w:type="gramStart"/>
            <w:r w:rsidRPr="000B3768">
              <w:rPr>
                <w:color w:val="000000" w:themeColor="text1"/>
              </w:rPr>
              <w:t>п</w:t>
            </w:r>
            <w:proofErr w:type="gramEnd"/>
            <w:r w:rsidRPr="000B3768">
              <w:rPr>
                <w:color w:val="000000" w:themeColor="text1"/>
              </w:rPr>
              <w:t>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w:t>
            </w:r>
            <w:r w:rsidR="002662EA" w:rsidRPr="000B3768">
              <w:rPr>
                <w:color w:val="000000" w:themeColor="text1"/>
              </w:rPr>
              <w:t xml:space="preserve"> на підставі модельного статуту</w:t>
            </w:r>
            <w:r w:rsidR="002662EA" w:rsidRPr="000B3768">
              <w:rPr>
                <w:color w:val="000000" w:themeColor="text1"/>
                <w:lang w:val="uk-UA"/>
              </w:rPr>
              <w:t>;</w:t>
            </w:r>
          </w:p>
          <w:p w:rsidR="007757C9" w:rsidRPr="000B3768" w:rsidRDefault="007757C9" w:rsidP="00DB724F">
            <w:pPr>
              <w:tabs>
                <w:tab w:val="left" w:pos="-252"/>
              </w:tabs>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7757C9" w:rsidRPr="000B3768" w:rsidRDefault="007757C9" w:rsidP="00DB724F">
            <w:pPr>
              <w:widowControl w:val="0"/>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w:t>
            </w:r>
            <w:r w:rsidRPr="000B3768">
              <w:rPr>
                <w:rFonts w:ascii="Times New Roman" w:hAnsi="Times New Roman" w:cs="Times New Roman"/>
                <w:color w:val="000000" w:themeColor="text1"/>
                <w:sz w:val="24"/>
                <w:szCs w:val="24"/>
              </w:rPr>
              <w:t xml:space="preserve"> </w:t>
            </w:r>
            <w:r w:rsidRPr="000B3768">
              <w:rPr>
                <w:rFonts w:ascii="Times New Roman" w:hAnsi="Times New Roman" w:cs="Times New Roman"/>
                <w:color w:val="000000" w:themeColor="text1"/>
                <w:sz w:val="24"/>
                <w:szCs w:val="24"/>
                <w:lang w:val="uk-UA"/>
              </w:rPr>
              <w:t>д</w:t>
            </w:r>
            <w:r w:rsidRPr="000B3768">
              <w:rPr>
                <w:rFonts w:ascii="Times New Roman" w:hAnsi="Times New Roman" w:cs="Times New Roman"/>
                <w:color w:val="000000" w:themeColor="text1"/>
                <w:sz w:val="24"/>
                <w:szCs w:val="24"/>
              </w:rPr>
              <w:t>овідк</w:t>
            </w:r>
            <w:r w:rsidRPr="000B3768">
              <w:rPr>
                <w:rFonts w:ascii="Times New Roman" w:hAnsi="Times New Roman" w:cs="Times New Roman"/>
                <w:color w:val="000000" w:themeColor="text1"/>
                <w:sz w:val="24"/>
                <w:szCs w:val="24"/>
                <w:lang w:val="uk-UA"/>
              </w:rPr>
              <w:t>у</w:t>
            </w:r>
            <w:r w:rsidRPr="000B3768">
              <w:rPr>
                <w:rFonts w:ascii="Times New Roman" w:hAnsi="Times New Roman" w:cs="Times New Roman"/>
                <w:color w:val="000000" w:themeColor="text1"/>
                <w:sz w:val="24"/>
                <w:szCs w:val="24"/>
              </w:rPr>
              <w:t>, складен</w:t>
            </w:r>
            <w:r w:rsidRPr="000B3768">
              <w:rPr>
                <w:rFonts w:ascii="Times New Roman" w:hAnsi="Times New Roman" w:cs="Times New Roman"/>
                <w:color w:val="000000" w:themeColor="text1"/>
                <w:sz w:val="24"/>
                <w:szCs w:val="24"/>
                <w:lang w:val="uk-UA"/>
              </w:rPr>
              <w:t>у</w:t>
            </w:r>
            <w:r w:rsidRPr="000B3768">
              <w:rPr>
                <w:rFonts w:ascii="Times New Roman" w:hAnsi="Times New Roman" w:cs="Times New Roman"/>
                <w:color w:val="000000" w:themeColor="text1"/>
                <w:sz w:val="24"/>
                <w:szCs w:val="24"/>
              </w:rPr>
              <w:t xml:space="preserve">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ідтвердження права уповноваженої особи учасника на підписання договору про закупівлю за результатами даної процедури закупівлі.</w:t>
            </w:r>
          </w:p>
          <w:p w:rsidR="002662EA" w:rsidRPr="000B3768" w:rsidRDefault="007757C9" w:rsidP="00DB724F">
            <w:pPr>
              <w:widowControl w:val="0"/>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 </w:t>
            </w:r>
            <w:r w:rsidRPr="000B3768">
              <w:rPr>
                <w:rFonts w:ascii="Times New Roman" w:hAnsi="Times New Roman" w:cs="Times New Roman"/>
                <w:color w:val="000000" w:themeColor="text1"/>
                <w:sz w:val="24"/>
                <w:szCs w:val="24"/>
              </w:rPr>
              <w:t>завірені копії усіх 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662EA" w:rsidRPr="000B3768" w:rsidRDefault="002662EA" w:rsidP="00DB724F">
            <w:pPr>
              <w:widowControl w:val="0"/>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w:t>
            </w:r>
            <w:r w:rsidRPr="000B3768">
              <w:rPr>
                <w:rFonts w:ascii="Times New Roman" w:hAnsi="Times New Roman" w:cs="Times New Roman"/>
                <w:color w:val="000000" w:themeColor="text1"/>
                <w:sz w:val="24"/>
                <w:szCs w:val="24"/>
                <w:lang w:val="uk-UA" w:eastAsia="ru-RU"/>
              </w:rPr>
              <w:lastRenderedPageBreak/>
              <w:t>відміткою  або лист-пояснення із зазначенням законодавчих підстав ненадання документу (для фізичних осіб,  фізичних осіб- підприємців);</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0B3768">
              <w:rPr>
                <w:rFonts w:ascii="Times New Roman" w:eastAsia="Times New Roman" w:hAnsi="Times New Roman"/>
                <w:b/>
                <w:bCs/>
                <w:sz w:val="24"/>
                <w:szCs w:val="24"/>
                <w:lang w:val="uk-UA" w:eastAsia="ru-RU"/>
              </w:rPr>
              <w:t>надає Витяг</w:t>
            </w:r>
            <w:r w:rsidRPr="000B3768">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0B3768">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3768" w:rsidRPr="000B3768" w:rsidRDefault="000B3768" w:rsidP="000B3768">
            <w:pPr>
              <w:spacing w:before="150" w:after="150" w:line="240" w:lineRule="auto"/>
              <w:jc w:val="both"/>
              <w:rPr>
                <w:rFonts w:ascii="Times New Roman" w:eastAsia="Times New Roman" w:hAnsi="Times New Roman"/>
                <w:sz w:val="24"/>
                <w:szCs w:val="24"/>
                <w:lang w:val="uk-UA" w:eastAsia="ru-RU"/>
              </w:rPr>
            </w:pPr>
            <w:r w:rsidRPr="000B3768">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w:t>
            </w:r>
            <w:r w:rsidRPr="000B3768">
              <w:rPr>
                <w:rFonts w:ascii="Times New Roman" w:eastAsia="Times New Roman" w:hAnsi="Times New Roman"/>
                <w:sz w:val="24"/>
                <w:szCs w:val="24"/>
                <w:lang w:val="uk-UA" w:eastAsia="ru-RU"/>
              </w:rPr>
              <w:lastRenderedPageBreak/>
              <w:t>розпорядження КМУ від 21.10.2022 р. № 939-р ; розпорядження КМУ від 21.10.2022 р. № 940-р .</w:t>
            </w:r>
          </w:p>
          <w:p w:rsidR="007757C9" w:rsidRPr="000B3768" w:rsidRDefault="007757C9" w:rsidP="000B3768">
            <w:pPr>
              <w:keepNext/>
              <w:keepLines/>
              <w:spacing w:after="0" w:line="240" w:lineRule="auto"/>
              <w:jc w:val="both"/>
              <w:rPr>
                <w:rFonts w:ascii="Times New Roman" w:hAnsi="Times New Roman" w:cs="Times New Roman"/>
                <w:color w:val="000000" w:themeColor="text1"/>
                <w:sz w:val="24"/>
                <w:szCs w:val="24"/>
                <w:lang w:val="uk-UA"/>
              </w:rPr>
            </w:pPr>
            <w:r w:rsidRPr="000B3768">
              <w:rPr>
                <w:rFonts w:ascii="Times New Roman" w:eastAsia="Arial" w:hAnsi="Times New Roman" w:cs="Times New Roman"/>
                <w:color w:val="000000" w:themeColor="text1"/>
                <w:sz w:val="24"/>
                <w:szCs w:val="24"/>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CF5981" w:rsidRPr="000B3768" w:rsidRDefault="00CF5981" w:rsidP="000B3768">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5981" w:rsidRPr="000B3768" w:rsidRDefault="00CF5981" w:rsidP="000B3768">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5981" w:rsidRPr="000B3768" w:rsidRDefault="00CF5981"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981" w:rsidRPr="000B3768" w:rsidRDefault="00CF5981" w:rsidP="00DB724F">
            <w:pPr>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1F66" w:rsidRPr="000B3768" w:rsidRDefault="00CF5981" w:rsidP="00DB724F">
            <w:pPr>
              <w:keepNext/>
              <w:keepLines/>
              <w:spacing w:after="0" w:line="240" w:lineRule="auto"/>
              <w:jc w:val="both"/>
              <w:rPr>
                <w:rFonts w:ascii="Times New Roman" w:hAnsi="Times New Roman" w:cs="Times New Roman"/>
                <w:color w:val="000000" w:themeColor="text1"/>
                <w:sz w:val="24"/>
                <w:szCs w:val="24"/>
                <w:lang w:eastAsia="ru-RU"/>
              </w:rPr>
            </w:pPr>
            <w:r w:rsidRPr="000B3768">
              <w:rPr>
                <w:rFonts w:ascii="Times New Roman" w:hAnsi="Times New Roman" w:cs="Times New Roman"/>
                <w:color w:val="000000" w:themeColor="text1"/>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наявність у тендерній пропозиції формальних (несуттєвих) помилок, допущенних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Перелік та приклад формальних помилок:</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русизмів, сленгових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w:t>
            </w:r>
            <w:r w:rsidRPr="000B3768">
              <w:rPr>
                <w:rFonts w:ascii="Times New Roman" w:hAnsi="Times New Roman" w:cs="Times New Roman"/>
                <w:color w:val="000000" w:themeColor="text1"/>
                <w:sz w:val="24"/>
                <w:szCs w:val="24"/>
                <w:lang w:val="uk-UA" w:eastAsia="ru-RU"/>
              </w:rPr>
              <w:lastRenderedPageBreak/>
              <w:t xml:space="preserve">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w:t>
            </w:r>
            <w:r w:rsidRPr="000B3768">
              <w:rPr>
                <w:rFonts w:ascii="Times New Roman" w:hAnsi="Times New Roman" w:cs="Times New Roman"/>
                <w:color w:val="000000" w:themeColor="text1"/>
                <w:sz w:val="24"/>
                <w:szCs w:val="24"/>
                <w:lang w:val="uk-UA" w:eastAsia="ru-RU"/>
              </w:rPr>
              <w:lastRenderedPageBreak/>
              <w:t xml:space="preserve">«Тендерна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електронно–цифровий підпис.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w:t>
            </w:r>
          </w:p>
          <w:p w:rsidR="00571F66"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686B7A" w:rsidRPr="000B3768"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eastAsia="ru-RU"/>
              </w:rPr>
              <w:lastRenderedPageBreak/>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3</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Відхилення тендерних пропозицій</w:t>
            </w:r>
          </w:p>
        </w:tc>
        <w:tc>
          <w:tcPr>
            <w:tcW w:w="7225" w:type="dxa"/>
            <w:vAlign w:val="center"/>
          </w:tcPr>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Замовник відхиляє тендерну пропозицію із зазначенням аргументації в електронній системі закупівель </w:t>
            </w:r>
            <w:proofErr w:type="gramStart"/>
            <w:r w:rsidRPr="000B3768">
              <w:rPr>
                <w:rFonts w:ascii="Times New Roman" w:hAnsi="Times New Roman" w:cs="Times New Roman"/>
                <w:color w:val="000000" w:themeColor="text1"/>
                <w:sz w:val="24"/>
                <w:szCs w:val="24"/>
                <w:shd w:val="solid" w:color="FFFFFF" w:fill="FFFFFF"/>
              </w:rPr>
              <w:t>у</w:t>
            </w:r>
            <w:proofErr w:type="gramEnd"/>
            <w:r w:rsidRPr="000B3768">
              <w:rPr>
                <w:rFonts w:ascii="Times New Roman" w:hAnsi="Times New Roman" w:cs="Times New Roman"/>
                <w:color w:val="000000" w:themeColor="text1"/>
                <w:sz w:val="24"/>
                <w:szCs w:val="24"/>
                <w:shd w:val="solid" w:color="FFFFFF" w:fill="FFFFFF"/>
              </w:rPr>
              <w:t xml:space="preserve"> разі, коли:</w:t>
            </w:r>
          </w:p>
          <w:p w:rsidR="00BE12D2" w:rsidRPr="000B3768" w:rsidRDefault="00BE12D2" w:rsidP="00DB724F">
            <w:pPr>
              <w:spacing w:after="0" w:line="240" w:lineRule="auto"/>
              <w:jc w:val="both"/>
              <w:rPr>
                <w:rFonts w:ascii="Times New Roman" w:hAnsi="Times New Roman" w:cs="Times New Roman"/>
                <w:b/>
                <w:color w:val="000000" w:themeColor="text1"/>
                <w:sz w:val="24"/>
                <w:szCs w:val="24"/>
              </w:rPr>
            </w:pPr>
            <w:r w:rsidRPr="000B3768">
              <w:rPr>
                <w:rFonts w:ascii="Times New Roman" w:hAnsi="Times New Roman" w:cs="Times New Roman"/>
                <w:b/>
                <w:color w:val="000000" w:themeColor="text1"/>
                <w:sz w:val="24"/>
                <w:szCs w:val="24"/>
              </w:rPr>
              <w:t>1) учасник процедури закупі</w:t>
            </w:r>
            <w:proofErr w:type="gramStart"/>
            <w:r w:rsidRPr="000B3768">
              <w:rPr>
                <w:rFonts w:ascii="Times New Roman" w:hAnsi="Times New Roman" w:cs="Times New Roman"/>
                <w:b/>
                <w:color w:val="000000" w:themeColor="text1"/>
                <w:sz w:val="24"/>
                <w:szCs w:val="24"/>
              </w:rPr>
              <w:t>вл</w:t>
            </w:r>
            <w:proofErr w:type="gramEnd"/>
            <w:r w:rsidRPr="000B3768">
              <w:rPr>
                <w:rFonts w:ascii="Times New Roman" w:hAnsi="Times New Roman" w:cs="Times New Roman"/>
                <w:b/>
                <w:color w:val="000000" w:themeColor="text1"/>
                <w:sz w:val="24"/>
                <w:szCs w:val="24"/>
              </w:rPr>
              <w:t>і:</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зазначив у тендерній пропозиції недостовірну інформацію, що є суттєвою для визначення результатів </w:t>
            </w:r>
            <w:proofErr w:type="gramStart"/>
            <w:r w:rsidRPr="000B3768">
              <w:rPr>
                <w:rFonts w:ascii="Times New Roman" w:hAnsi="Times New Roman" w:cs="Times New Roman"/>
                <w:color w:val="000000" w:themeColor="text1"/>
                <w:sz w:val="24"/>
                <w:szCs w:val="24"/>
                <w:shd w:val="solid" w:color="FFFFFF" w:fill="FFFFFF"/>
              </w:rPr>
              <w:t>в</w:t>
            </w:r>
            <w:proofErr w:type="gramEnd"/>
            <w:r w:rsidRPr="000B3768">
              <w:rPr>
                <w:rFonts w:ascii="Times New Roman" w:hAnsi="Times New Roman" w:cs="Times New Roman"/>
                <w:color w:val="000000" w:themeColor="text1"/>
                <w:sz w:val="24"/>
                <w:szCs w:val="24"/>
                <w:shd w:val="solid" w:color="FFFFFF" w:fill="FFFFFF"/>
              </w:rPr>
              <w:t>ідкритих торгів, яку замовником виявлено згідно з абзацом другим частини п’ятнадцятої статті 29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не виправив виявлені замовником </w:t>
            </w: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є юридичною особою </w:t>
            </w:r>
            <w:r w:rsidRPr="000B3768">
              <w:rPr>
                <w:rFonts w:ascii="Times New Roman" w:hAnsi="Times New Roman" w:cs="Times New Roman"/>
                <w:color w:val="000000" w:themeColor="text1"/>
                <w:sz w:val="24"/>
                <w:szCs w:val="24"/>
              </w:rPr>
              <w:t>–</w:t>
            </w:r>
            <w:r w:rsidRPr="000B3768">
              <w:rPr>
                <w:rFonts w:ascii="Times New Roman" w:hAnsi="Times New Roman" w:cs="Times New Roman"/>
                <w:color w:val="000000" w:themeColor="text1"/>
                <w:sz w:val="24"/>
                <w:szCs w:val="24"/>
                <w:shd w:val="solid" w:color="FFFFFF" w:fill="FFFFFF"/>
              </w:rPr>
              <w:t xml:space="preserve"> резидентом</w:t>
            </w:r>
            <w:proofErr w:type="gramStart"/>
            <w:r w:rsidRPr="000B3768">
              <w:rPr>
                <w:rFonts w:ascii="Times New Roman" w:hAnsi="Times New Roman" w:cs="Times New Roman"/>
                <w:color w:val="000000" w:themeColor="text1"/>
                <w:sz w:val="24"/>
                <w:szCs w:val="24"/>
                <w:shd w:val="solid" w:color="FFFFFF" w:fill="FFFFFF"/>
              </w:rPr>
              <w:t xml:space="preserve"> Р</w:t>
            </w:r>
            <w:proofErr w:type="gramEnd"/>
            <w:r w:rsidRPr="000B3768">
              <w:rPr>
                <w:rFonts w:ascii="Times New Roman" w:hAnsi="Times New Roman" w:cs="Times New Roman"/>
                <w:color w:val="000000" w:themeColor="text1"/>
                <w:sz w:val="24"/>
                <w:szCs w:val="24"/>
                <w:shd w:val="solid" w:color="FFFFFF" w:fill="FFFFFF"/>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0B3768">
              <w:rPr>
                <w:rFonts w:ascii="Times New Roman" w:hAnsi="Times New Roman" w:cs="Times New Roman"/>
                <w:color w:val="000000" w:themeColor="text1"/>
                <w:sz w:val="24"/>
                <w:szCs w:val="24"/>
              </w:rPr>
              <w:t>–</w:t>
            </w:r>
            <w:r w:rsidRPr="000B3768">
              <w:rPr>
                <w:rFonts w:ascii="Times New Roman" w:hAnsi="Times New Roman" w:cs="Times New Roman"/>
                <w:color w:val="000000" w:themeColor="text1"/>
                <w:sz w:val="24"/>
                <w:szCs w:val="24"/>
                <w:shd w:val="solid" w:color="FFFFFF" w:fill="FFFFFF"/>
              </w:rPr>
              <w:t xml:space="preserve"> </w:t>
            </w: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 xml:space="preserve">ідприємцем) </w:t>
            </w:r>
            <w:r w:rsidRPr="000B3768">
              <w:rPr>
                <w:rFonts w:ascii="Times New Roman" w:hAnsi="Times New Roman" w:cs="Times New Roman"/>
                <w:color w:val="000000" w:themeColor="text1"/>
                <w:sz w:val="24"/>
                <w:szCs w:val="24"/>
              </w:rPr>
              <w:t>–</w:t>
            </w:r>
            <w:r w:rsidRPr="000B3768">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B3768">
              <w:rPr>
                <w:rFonts w:ascii="Times New Roman" w:hAnsi="Times New Roman" w:cs="Times New Roman"/>
                <w:color w:val="000000" w:themeColor="text1"/>
                <w:sz w:val="24"/>
                <w:szCs w:val="24"/>
              </w:rPr>
              <w:t xml:space="preserve">придбаних до набрання чинності постановою Кабінету Міністрів України </w:t>
            </w:r>
            <w:r w:rsidRPr="000B3768">
              <w:rPr>
                <w:rFonts w:ascii="Times New Roman" w:hAnsi="Times New Roman" w:cs="Times New Roman"/>
                <w:color w:val="000000" w:themeColor="text1"/>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w:t>
            </w:r>
            <w:r w:rsidRPr="000B3768">
              <w:rPr>
                <w:rFonts w:ascii="Times New Roman" w:hAnsi="Times New Roman" w:cs="Times New Roman"/>
                <w:color w:val="000000" w:themeColor="text1"/>
                <w:sz w:val="24"/>
                <w:szCs w:val="24"/>
                <w:shd w:val="solid" w:color="FFFFFF" w:fill="FFFFFF"/>
              </w:rPr>
              <w:t>;</w:t>
            </w:r>
          </w:p>
          <w:p w:rsidR="00BE12D2" w:rsidRPr="000B3768" w:rsidRDefault="00BE12D2" w:rsidP="00DB724F">
            <w:pPr>
              <w:spacing w:after="0" w:line="240" w:lineRule="auto"/>
              <w:jc w:val="both"/>
              <w:rPr>
                <w:rFonts w:ascii="Times New Roman" w:hAnsi="Times New Roman" w:cs="Times New Roman"/>
                <w:b/>
                <w:color w:val="000000" w:themeColor="text1"/>
                <w:sz w:val="24"/>
                <w:szCs w:val="24"/>
              </w:rPr>
            </w:pPr>
            <w:r w:rsidRPr="000B3768">
              <w:rPr>
                <w:rFonts w:ascii="Times New Roman" w:hAnsi="Times New Roman" w:cs="Times New Roman"/>
                <w:b/>
                <w:color w:val="000000" w:themeColor="text1"/>
                <w:sz w:val="24"/>
                <w:szCs w:val="24"/>
              </w:rPr>
              <w:t>2) тендерна пропозиція:</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не відповідає умовам </w:t>
            </w:r>
            <w:proofErr w:type="gramStart"/>
            <w:r w:rsidRPr="000B3768">
              <w:rPr>
                <w:rFonts w:ascii="Times New Roman" w:hAnsi="Times New Roman" w:cs="Times New Roman"/>
                <w:color w:val="000000" w:themeColor="text1"/>
                <w:sz w:val="24"/>
                <w:szCs w:val="24"/>
              </w:rPr>
              <w:t>техн</w:t>
            </w:r>
            <w:proofErr w:type="gramEnd"/>
            <w:r w:rsidRPr="000B3768">
              <w:rPr>
                <w:rFonts w:ascii="Times New Roman" w:hAnsi="Times New Roman" w:cs="Times New Roman"/>
                <w:color w:val="000000" w:themeColor="text1"/>
                <w:sz w:val="24"/>
                <w:szCs w:val="24"/>
              </w:rPr>
              <w:t>ічної специфікації та іншим вимогам щодо предмета закупівлі тендерної документації;</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викладена іншою мовою (мовами), </w:t>
            </w:r>
            <w:proofErr w:type="gramStart"/>
            <w:r w:rsidRPr="000B3768">
              <w:rPr>
                <w:rFonts w:ascii="Times New Roman" w:hAnsi="Times New Roman" w:cs="Times New Roman"/>
                <w:color w:val="000000" w:themeColor="text1"/>
                <w:sz w:val="24"/>
                <w:szCs w:val="24"/>
              </w:rPr>
              <w:t>ніж</w:t>
            </w:r>
            <w:proofErr w:type="gramEnd"/>
            <w:r w:rsidRPr="000B3768">
              <w:rPr>
                <w:rFonts w:ascii="Times New Roman" w:hAnsi="Times New Roman" w:cs="Times New Roman"/>
                <w:color w:val="000000" w:themeColor="text1"/>
                <w:sz w:val="24"/>
                <w:szCs w:val="24"/>
              </w:rPr>
              <w:t xml:space="preserve"> мова (мови), що передбачена тендерною документацією;</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є </w:t>
            </w:r>
            <w:proofErr w:type="gramStart"/>
            <w:r w:rsidRPr="000B3768">
              <w:rPr>
                <w:rFonts w:ascii="Times New Roman" w:hAnsi="Times New Roman" w:cs="Times New Roman"/>
                <w:color w:val="000000" w:themeColor="text1"/>
                <w:sz w:val="24"/>
                <w:szCs w:val="24"/>
              </w:rPr>
              <w:t>такою</w:t>
            </w:r>
            <w:proofErr w:type="gramEnd"/>
            <w:r w:rsidRPr="000B3768">
              <w:rPr>
                <w:rFonts w:ascii="Times New Roman" w:hAnsi="Times New Roman" w:cs="Times New Roman"/>
                <w:color w:val="000000" w:themeColor="text1"/>
                <w:sz w:val="24"/>
                <w:szCs w:val="24"/>
              </w:rPr>
              <w:t>, строк дії якої закінчився;</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lastRenderedPageBreak/>
              <w:t xml:space="preserve">є такою, ціна якої перевищує очікувану вартість </w:t>
            </w:r>
            <w:r w:rsidRPr="000B3768">
              <w:rPr>
                <w:rFonts w:ascii="Times New Roman" w:hAnsi="Times New Roman" w:cs="Times New Roman"/>
                <w:color w:val="000000" w:themeColor="text1"/>
                <w:sz w:val="24"/>
                <w:szCs w:val="24"/>
                <w:shd w:val="solid" w:color="FFFFFF" w:fill="FFFFFF"/>
              </w:rPr>
              <w:t>предмета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B3768">
              <w:rPr>
                <w:rFonts w:ascii="Times New Roman" w:hAnsi="Times New Roman" w:cs="Times New Roman"/>
                <w:color w:val="000000" w:themeColor="text1"/>
                <w:sz w:val="24"/>
                <w:szCs w:val="24"/>
                <w:shd w:val="solid" w:color="FFFFFF" w:fill="FFFFFF"/>
              </w:rPr>
              <w:t>ніж</w:t>
            </w:r>
            <w:proofErr w:type="gramEnd"/>
            <w:r w:rsidRPr="000B3768">
              <w:rPr>
                <w:rFonts w:ascii="Times New Roman" w:hAnsi="Times New Roman" w:cs="Times New Roman"/>
                <w:color w:val="000000" w:themeColor="text1"/>
                <w:sz w:val="24"/>
                <w:szCs w:val="24"/>
                <w:shd w:val="solid" w:color="FFFFFF" w:fill="FFFFFF"/>
              </w:rPr>
              <w:t xml:space="preserve"> зазначений замовником в тендерній документації;</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0B3768">
              <w:rPr>
                <w:rFonts w:ascii="Times New Roman" w:hAnsi="Times New Roman" w:cs="Times New Roman"/>
                <w:color w:val="000000" w:themeColor="text1"/>
                <w:sz w:val="24"/>
                <w:szCs w:val="24"/>
              </w:rPr>
              <w:t>до</w:t>
            </w:r>
            <w:proofErr w:type="gramEnd"/>
            <w:r w:rsidRPr="000B3768">
              <w:rPr>
                <w:rFonts w:ascii="Times New Roman" w:hAnsi="Times New Roman" w:cs="Times New Roman"/>
                <w:color w:val="000000" w:themeColor="text1"/>
                <w:sz w:val="24"/>
                <w:szCs w:val="24"/>
              </w:rPr>
              <w:t xml:space="preserve"> абзацу першого частини третьої статті 22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b/>
                <w:color w:val="000000" w:themeColor="text1"/>
                <w:sz w:val="24"/>
                <w:szCs w:val="24"/>
              </w:rPr>
              <w:t>3) переможець процедури закупі</w:t>
            </w:r>
            <w:proofErr w:type="gramStart"/>
            <w:r w:rsidRPr="000B3768">
              <w:rPr>
                <w:rFonts w:ascii="Times New Roman" w:hAnsi="Times New Roman" w:cs="Times New Roman"/>
                <w:b/>
                <w:color w:val="000000" w:themeColor="text1"/>
                <w:sz w:val="24"/>
                <w:szCs w:val="24"/>
              </w:rPr>
              <w:t>вл</w:t>
            </w:r>
            <w:proofErr w:type="gramEnd"/>
            <w:r w:rsidRPr="000B3768">
              <w:rPr>
                <w:rFonts w:ascii="Times New Roman" w:hAnsi="Times New Roman" w:cs="Times New Roman"/>
                <w:b/>
                <w:color w:val="000000" w:themeColor="text1"/>
                <w:sz w:val="24"/>
                <w:szCs w:val="24"/>
              </w:rPr>
              <w:t>і</w:t>
            </w:r>
            <w:r w:rsidRPr="000B3768">
              <w:rPr>
                <w:rFonts w:ascii="Times New Roman" w:hAnsi="Times New Roman" w:cs="Times New Roman"/>
                <w:color w:val="000000" w:themeColor="text1"/>
                <w:sz w:val="24"/>
                <w:szCs w:val="24"/>
              </w:rPr>
              <w:t>:</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відмовився від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ідписання договору про закупівлю відповідно до вимог тендерної документації або укладення договору про закупівлю;</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не надав у спосіб, зазначений в тендерній документації, документи, що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 xml:space="preserve">ідтверджують відсутність підстав, установлених статтею 17 Закону, </w:t>
            </w:r>
            <w:r w:rsidRPr="000B3768">
              <w:rPr>
                <w:rFonts w:ascii="Times New Roman" w:hAnsi="Times New Roman" w:cs="Times New Roman"/>
                <w:color w:val="000000" w:themeColor="text1"/>
                <w:sz w:val="24"/>
                <w:szCs w:val="24"/>
                <w:shd w:val="solid" w:color="FFFFFF" w:fill="FFFFFF"/>
              </w:rPr>
              <w:t xml:space="preserve">з урахуванням пункту 44 </w:t>
            </w:r>
            <w:r w:rsidR="00986E8E"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r w:rsidRPr="000B3768">
              <w:rPr>
                <w:rFonts w:ascii="Times New Roman" w:hAnsi="Times New Roman" w:cs="Times New Roman"/>
                <w:color w:val="000000" w:themeColor="text1"/>
                <w:sz w:val="24"/>
                <w:szCs w:val="24"/>
              </w:rPr>
              <w:t>;</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не надав копію ліцензії або документа дозвільного характеру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 їх наявності) відповідно до частини другої статті 41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не надав забезпечення виконання договору </w:t>
            </w:r>
            <w:proofErr w:type="gramStart"/>
            <w:r w:rsidRPr="000B3768">
              <w:rPr>
                <w:rFonts w:ascii="Times New Roman" w:hAnsi="Times New Roman" w:cs="Times New Roman"/>
                <w:color w:val="000000" w:themeColor="text1"/>
                <w:sz w:val="24"/>
                <w:szCs w:val="24"/>
              </w:rPr>
              <w:t>про</w:t>
            </w:r>
            <w:proofErr w:type="gramEnd"/>
            <w:r w:rsidRPr="000B3768">
              <w:rPr>
                <w:rFonts w:ascii="Times New Roman" w:hAnsi="Times New Roman" w:cs="Times New Roman"/>
                <w:color w:val="000000" w:themeColor="text1"/>
                <w:sz w:val="24"/>
                <w:szCs w:val="24"/>
              </w:rPr>
              <w:t xml:space="preserve"> закупівлю, якщо таке забезпечення вимагалося замовником;</w:t>
            </w:r>
          </w:p>
          <w:p w:rsidR="00EC5333" w:rsidRPr="000B3768" w:rsidRDefault="00BE12D2"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яку замовником виявлено згідно з абзацом другим частини п’ятнадцятої статті 29 Закону.</w:t>
            </w:r>
          </w:p>
          <w:p w:rsidR="00EC5333" w:rsidRPr="000B3768" w:rsidRDefault="00EC5333" w:rsidP="00DB724F">
            <w:pPr>
              <w:spacing w:after="0" w:line="240" w:lineRule="auto"/>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shd w:val="solid" w:color="FFFFFF" w:fill="FFFFFF"/>
              </w:rPr>
              <w:t>Замовник відхил</w:t>
            </w:r>
            <w:r w:rsidRPr="000B3768">
              <w:rPr>
                <w:rFonts w:ascii="Times New Roman" w:hAnsi="Times New Roman" w:cs="Times New Roman"/>
                <w:color w:val="000000" w:themeColor="text1"/>
                <w:sz w:val="24"/>
                <w:szCs w:val="24"/>
                <w:shd w:val="solid" w:color="FFFFFF" w:fill="FFFFFF"/>
                <w:lang w:val="uk-UA"/>
              </w:rPr>
              <w:t>яє</w:t>
            </w:r>
            <w:r w:rsidRPr="000B3768">
              <w:rPr>
                <w:rFonts w:ascii="Times New Roman" w:hAnsi="Times New Roman" w:cs="Times New Roman"/>
                <w:color w:val="000000" w:themeColor="text1"/>
                <w:sz w:val="24"/>
                <w:szCs w:val="24"/>
                <w:shd w:val="solid" w:color="FFFFFF" w:fill="FFFFFF"/>
              </w:rPr>
              <w:t xml:space="preserve"> тендерну пропозицію переможця процедури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і в разі, коли наявні підстави, визначені статтею 17 Закону (крім пункту 13 частини першої статті 17 Закону).</w:t>
            </w:r>
          </w:p>
          <w:p w:rsidR="00BE12D2" w:rsidRPr="000B3768" w:rsidRDefault="00BE12D2"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 коли:</w:t>
            </w:r>
          </w:p>
          <w:p w:rsidR="00BE12D2" w:rsidRPr="000B3768" w:rsidRDefault="00BE12D2" w:rsidP="00DB724F">
            <w:pPr>
              <w:tabs>
                <w:tab w:val="left" w:pos="851"/>
                <w:tab w:val="left" w:pos="1440"/>
              </w:tabs>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учасник процедури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EC5333" w:rsidRPr="000B3768" w:rsidRDefault="00BE12D2"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2) учасник процедури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2D2" w:rsidRPr="000B3768" w:rsidRDefault="00BE12D2" w:rsidP="00DB724F">
            <w:pPr>
              <w:spacing w:after="0" w:line="240" w:lineRule="auto"/>
              <w:ind w:firstLine="567"/>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6B7A" w:rsidRPr="000B3768" w:rsidRDefault="00BE12D2" w:rsidP="00DB724F">
            <w:pPr>
              <w:spacing w:after="0" w:line="240" w:lineRule="auto"/>
              <w:ind w:firstLine="567"/>
              <w:jc w:val="both"/>
              <w:rPr>
                <w:rFonts w:ascii="Times New Roman" w:hAnsi="Times New Roman" w:cs="Times New Roman"/>
                <w:color w:val="000000" w:themeColor="text1"/>
                <w:sz w:val="24"/>
                <w:szCs w:val="24"/>
                <w:lang w:val="uk-UA" w:eastAsia="ru-RU"/>
              </w:rPr>
            </w:pPr>
            <w:r w:rsidRPr="000B3768">
              <w:rPr>
                <w:rFonts w:ascii="Times New Roman" w:hAnsi="Times New Roman" w:cs="Times New Roman"/>
                <w:color w:val="000000" w:themeColor="text1"/>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0B3768">
              <w:rPr>
                <w:rFonts w:ascii="Times New Roman" w:hAnsi="Times New Roman" w:cs="Times New Roman"/>
                <w:color w:val="000000" w:themeColor="text1"/>
                <w:sz w:val="24"/>
                <w:szCs w:val="24"/>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EC5333" w:rsidRPr="000B3768">
              <w:rPr>
                <w:rFonts w:ascii="Times New Roman" w:hAnsi="Times New Roman" w:cs="Times New Roman"/>
                <w:color w:val="000000" w:themeColor="text1"/>
                <w:sz w:val="24"/>
                <w:szCs w:val="24"/>
                <w:lang w:val="uk-UA" w:eastAsia="ru-RU"/>
              </w:rPr>
              <w:t xml:space="preserve"> </w:t>
            </w:r>
          </w:p>
        </w:tc>
      </w:tr>
      <w:tr w:rsidR="00686B7A" w:rsidRPr="000B3768" w:rsidTr="00533A71">
        <w:trPr>
          <w:trHeight w:val="472"/>
          <w:jc w:val="center"/>
        </w:trPr>
        <w:tc>
          <w:tcPr>
            <w:tcW w:w="10428" w:type="dxa"/>
            <w:gridSpan w:val="3"/>
            <w:vAlign w:val="center"/>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686B7A" w:rsidRPr="000B3768" w:rsidTr="00EB7C3E">
        <w:trPr>
          <w:trHeight w:val="62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1</w:t>
            </w:r>
          </w:p>
        </w:tc>
        <w:tc>
          <w:tcPr>
            <w:tcW w:w="2687" w:type="dxa"/>
          </w:tcPr>
          <w:p w:rsidR="00686B7A" w:rsidRPr="000B3768" w:rsidRDefault="00686B7A" w:rsidP="00DB724F">
            <w:pPr>
              <w:spacing w:after="0" w:line="240" w:lineRule="auto"/>
              <w:rPr>
                <w:rFonts w:ascii="Times New Roman" w:hAnsi="Times New Roman" w:cs="Times New Roman"/>
                <w:b/>
                <w:bCs/>
                <w:color w:val="000000" w:themeColor="text1"/>
                <w:sz w:val="24"/>
                <w:szCs w:val="24"/>
                <w:lang w:val="uk-UA"/>
              </w:rPr>
            </w:pPr>
            <w:r w:rsidRPr="000B3768">
              <w:rPr>
                <w:rFonts w:ascii="Times New Roman" w:hAnsi="Times New Roman" w:cs="Times New Roman"/>
                <w:b/>
                <w:bCs/>
                <w:color w:val="000000" w:themeColor="text1"/>
                <w:sz w:val="24"/>
                <w:szCs w:val="24"/>
                <w:lang w:val="uk-UA"/>
              </w:rPr>
              <w:t>Відміна тендеру чи визнання тендеру таким, що не відбувся</w:t>
            </w:r>
          </w:p>
        </w:tc>
        <w:tc>
          <w:tcPr>
            <w:tcW w:w="7225" w:type="dxa"/>
            <w:vAlign w:val="center"/>
          </w:tcPr>
          <w:p w:rsidR="00EC5333" w:rsidRPr="000B3768" w:rsidRDefault="00EC5333" w:rsidP="00DB724F">
            <w:pPr>
              <w:spacing w:after="0" w:line="240" w:lineRule="auto"/>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Замовник відміняє відкриті торги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1) відсутності подальшої потреби в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товарів, робіт чи послуг;</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3) скорочення обсягу видатків на здійснення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товарів, робіт чи послуг;</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4) коли здійснення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стало неможливим внаслідок дії обставин непереборної сили.</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B3768">
              <w:rPr>
                <w:rFonts w:ascii="Times New Roman" w:hAnsi="Times New Roman" w:cs="Times New Roman"/>
                <w:color w:val="000000" w:themeColor="text1"/>
                <w:sz w:val="24"/>
                <w:szCs w:val="24"/>
              </w:rPr>
              <w:t>р</w:t>
            </w:r>
            <w:proofErr w:type="gramEnd"/>
            <w:r w:rsidRPr="000B3768">
              <w:rPr>
                <w:rFonts w:ascii="Times New Roman" w:hAnsi="Times New Roman" w:cs="Times New Roman"/>
                <w:color w:val="000000" w:themeColor="text1"/>
                <w:sz w:val="24"/>
                <w:szCs w:val="24"/>
              </w:rPr>
              <w:t xml:space="preserve">ішення зазначає в електронній системі закупівель підстави прийняття такого рішення. </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Відкриті торги автоматично відміняються електронною системою закупівель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разі:</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1) відхилення всіх тендерних пропозицій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w:t>
            </w:r>
            <w:proofErr w:type="gramStart"/>
            <w:r w:rsidRPr="000B3768">
              <w:rPr>
                <w:rFonts w:ascii="Times New Roman" w:hAnsi="Times New Roman" w:cs="Times New Roman"/>
                <w:color w:val="000000" w:themeColor="text1"/>
                <w:sz w:val="24"/>
                <w:szCs w:val="24"/>
              </w:rPr>
              <w:t>тому</w:t>
            </w:r>
            <w:proofErr w:type="gramEnd"/>
            <w:r w:rsidRPr="000B3768">
              <w:rPr>
                <w:rFonts w:ascii="Times New Roman" w:hAnsi="Times New Roman" w:cs="Times New Roman"/>
                <w:color w:val="000000" w:themeColor="text1"/>
                <w:sz w:val="24"/>
                <w:szCs w:val="24"/>
              </w:rPr>
              <w:t xml:space="preserve"> числі, якщо була подана одна тендерна пропозиція, яка відхилена замовником) згідно з </w:t>
            </w:r>
            <w:r w:rsidR="00986E8E" w:rsidRPr="000B3768">
              <w:rPr>
                <w:rFonts w:ascii="Times New Roman" w:hAnsi="Times New Roman" w:cs="Times New Roman"/>
                <w:color w:val="000000" w:themeColor="text1"/>
                <w:sz w:val="24"/>
                <w:szCs w:val="24"/>
                <w:lang w:val="uk-UA"/>
              </w:rPr>
              <w:t>О</w:t>
            </w:r>
            <w:r w:rsidRPr="000B3768">
              <w:rPr>
                <w:rFonts w:ascii="Times New Roman" w:hAnsi="Times New Roman" w:cs="Times New Roman"/>
                <w:color w:val="000000" w:themeColor="text1"/>
                <w:sz w:val="24"/>
                <w:szCs w:val="24"/>
                <w:shd w:val="solid" w:color="FFFFFF" w:fill="FFFFFF"/>
              </w:rPr>
              <w:t>собливостями</w:t>
            </w:r>
            <w:r w:rsidRPr="000B3768">
              <w:rPr>
                <w:rFonts w:ascii="Times New Roman" w:hAnsi="Times New Roman" w:cs="Times New Roman"/>
                <w:color w:val="000000" w:themeColor="text1"/>
                <w:sz w:val="24"/>
                <w:szCs w:val="24"/>
              </w:rPr>
              <w:t>;</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2) не</w:t>
            </w:r>
            <w:r w:rsidRPr="000B3768">
              <w:rPr>
                <w:rFonts w:ascii="Times New Roman" w:hAnsi="Times New Roman" w:cs="Times New Roman"/>
                <w:color w:val="000000" w:themeColor="text1"/>
                <w:sz w:val="24"/>
                <w:szCs w:val="24"/>
                <w:shd w:val="solid" w:color="FFFFFF" w:fill="FFFFFF"/>
              </w:rPr>
              <w:t>подання жодної тендерної пропозиції для участі</w:t>
            </w:r>
            <w:r w:rsidRPr="000B3768">
              <w:rPr>
                <w:rFonts w:ascii="Times New Roman" w:hAnsi="Times New Roman" w:cs="Times New Roman"/>
                <w:color w:val="000000" w:themeColor="text1"/>
                <w:sz w:val="24"/>
                <w:szCs w:val="24"/>
              </w:rPr>
              <w:t xml:space="preserve"> </w:t>
            </w:r>
            <w:proofErr w:type="gramStart"/>
            <w:r w:rsidRPr="000B3768">
              <w:rPr>
                <w:rFonts w:ascii="Times New Roman" w:hAnsi="Times New Roman" w:cs="Times New Roman"/>
                <w:color w:val="000000" w:themeColor="text1"/>
                <w:sz w:val="24"/>
                <w:szCs w:val="24"/>
              </w:rPr>
              <w:t>у</w:t>
            </w:r>
            <w:proofErr w:type="gramEnd"/>
            <w:r w:rsidRPr="000B3768">
              <w:rPr>
                <w:rFonts w:ascii="Times New Roman" w:hAnsi="Times New Roman" w:cs="Times New Roman"/>
                <w:color w:val="000000" w:themeColor="text1"/>
                <w:sz w:val="24"/>
                <w:szCs w:val="24"/>
              </w:rPr>
              <w:t xml:space="preserve"> відкритих </w:t>
            </w:r>
            <w:proofErr w:type="gramStart"/>
            <w:r w:rsidRPr="000B3768">
              <w:rPr>
                <w:rFonts w:ascii="Times New Roman" w:hAnsi="Times New Roman" w:cs="Times New Roman"/>
                <w:color w:val="000000" w:themeColor="text1"/>
                <w:sz w:val="24"/>
                <w:szCs w:val="24"/>
              </w:rPr>
              <w:t>торгах</w:t>
            </w:r>
            <w:proofErr w:type="gramEnd"/>
            <w:r w:rsidRPr="000B3768">
              <w:rPr>
                <w:rFonts w:ascii="Times New Roman" w:hAnsi="Times New Roman" w:cs="Times New Roman"/>
                <w:color w:val="000000" w:themeColor="text1"/>
                <w:sz w:val="24"/>
                <w:szCs w:val="24"/>
              </w:rPr>
              <w:t xml:space="preserve"> у строк, установлений замовником згідно з </w:t>
            </w:r>
            <w:r w:rsidR="00986E8E" w:rsidRPr="000B3768">
              <w:rPr>
                <w:rFonts w:ascii="Times New Roman" w:hAnsi="Times New Roman" w:cs="Times New Roman"/>
                <w:color w:val="000000" w:themeColor="text1"/>
                <w:sz w:val="24"/>
                <w:szCs w:val="24"/>
                <w:lang w:val="uk-UA"/>
              </w:rPr>
              <w:t>О</w:t>
            </w:r>
            <w:r w:rsidRPr="000B3768">
              <w:rPr>
                <w:rFonts w:ascii="Times New Roman" w:hAnsi="Times New Roman" w:cs="Times New Roman"/>
                <w:color w:val="000000" w:themeColor="text1"/>
                <w:sz w:val="24"/>
                <w:szCs w:val="24"/>
                <w:shd w:val="solid" w:color="FFFFFF" w:fill="FFFFFF"/>
              </w:rPr>
              <w:t>собливостями</w:t>
            </w:r>
            <w:r w:rsidRPr="000B3768">
              <w:rPr>
                <w:rFonts w:ascii="Times New Roman" w:hAnsi="Times New Roman" w:cs="Times New Roman"/>
                <w:color w:val="000000" w:themeColor="text1"/>
                <w:sz w:val="24"/>
                <w:szCs w:val="24"/>
              </w:rPr>
              <w:t>.</w:t>
            </w:r>
          </w:p>
          <w:p w:rsidR="00EC5333" w:rsidRPr="000B3768" w:rsidRDefault="00EC5333"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ідстав для відміни відкритих торгів, визначених цим пунктом, оприлюднюється інформація про відміну відкритих торгів.</w:t>
            </w:r>
          </w:p>
          <w:p w:rsidR="00686B7A" w:rsidRPr="000B3768" w:rsidRDefault="00EC5333"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електронною системою закупівель в день її оприлюднення.</w:t>
            </w:r>
            <w:r w:rsidR="00E84BA3" w:rsidRPr="000B3768">
              <w:rPr>
                <w:rFonts w:ascii="Times New Roman" w:hAnsi="Times New Roman" w:cs="Times New Roman"/>
                <w:color w:val="000000" w:themeColor="text1"/>
                <w:sz w:val="24"/>
                <w:szCs w:val="24"/>
                <w:lang w:val="uk-UA"/>
              </w:rPr>
              <w:t xml:space="preserve"> </w:t>
            </w:r>
          </w:p>
        </w:tc>
      </w:tr>
      <w:tr w:rsidR="00686B7A" w:rsidRPr="000B3768" w:rsidTr="00EB7C3E">
        <w:trPr>
          <w:trHeight w:val="274"/>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2</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Строк укладання договору про закупівлю</w:t>
            </w:r>
          </w:p>
        </w:tc>
        <w:tc>
          <w:tcPr>
            <w:tcW w:w="7225" w:type="dxa"/>
            <w:vAlign w:val="center"/>
          </w:tcPr>
          <w:p w:rsidR="00E84BA3" w:rsidRPr="000B3768" w:rsidRDefault="00E84BA3" w:rsidP="00DB724F">
            <w:pPr>
              <w:spacing w:after="0" w:line="240" w:lineRule="auto"/>
              <w:jc w:val="both"/>
              <w:rPr>
                <w:rFonts w:ascii="Times New Roman" w:hAnsi="Times New Roman" w:cs="Times New Roman"/>
                <w:color w:val="000000" w:themeColor="text1"/>
                <w:sz w:val="24"/>
                <w:szCs w:val="24"/>
                <w:shd w:val="solid" w:color="FFFFFF" w:fill="FFFFFF"/>
              </w:rPr>
            </w:pPr>
            <w:proofErr w:type="gramStart"/>
            <w:r w:rsidRPr="000B3768">
              <w:rPr>
                <w:rFonts w:ascii="Times New Roman" w:hAnsi="Times New Roman" w:cs="Times New Roman"/>
                <w:color w:val="000000" w:themeColor="text1"/>
                <w:sz w:val="24"/>
                <w:szCs w:val="24"/>
                <w:shd w:val="solid" w:color="FFFFFF" w:fill="FFFFFF"/>
              </w:rPr>
              <w:t>З</w:t>
            </w:r>
            <w:proofErr w:type="gramEnd"/>
            <w:r w:rsidRPr="000B3768">
              <w:rPr>
                <w:rFonts w:ascii="Times New Roman" w:hAnsi="Times New Roman" w:cs="Times New Roman"/>
                <w:color w:val="000000" w:themeColor="text1"/>
                <w:sz w:val="24"/>
                <w:szCs w:val="24"/>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6B7A" w:rsidRPr="000B3768" w:rsidRDefault="00E84BA3"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shd w:val="solid" w:color="FFFFFF" w:fill="FFFFFF"/>
              </w:rPr>
              <w:t>Замовник укладає догові</w:t>
            </w:r>
            <w:proofErr w:type="gramStart"/>
            <w:r w:rsidRPr="000B3768">
              <w:rPr>
                <w:rFonts w:ascii="Times New Roman" w:hAnsi="Times New Roman" w:cs="Times New Roman"/>
                <w:color w:val="000000" w:themeColor="text1"/>
                <w:sz w:val="24"/>
                <w:szCs w:val="24"/>
                <w:shd w:val="solid" w:color="FFFFFF" w:fill="FFFFFF"/>
              </w:rPr>
              <w:t>р</w:t>
            </w:r>
            <w:proofErr w:type="gramEnd"/>
            <w:r w:rsidRPr="000B3768">
              <w:rPr>
                <w:rFonts w:ascii="Times New Roman" w:hAnsi="Times New Roman" w:cs="Times New Roman"/>
                <w:color w:val="000000" w:themeColor="text1"/>
                <w:sz w:val="24"/>
                <w:szCs w:val="24"/>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B3768">
              <w:rPr>
                <w:rFonts w:ascii="Times New Roman" w:hAnsi="Times New Roman" w:cs="Times New Roman"/>
                <w:color w:val="000000" w:themeColor="text1"/>
                <w:sz w:val="24"/>
                <w:szCs w:val="24"/>
                <w:shd w:val="solid" w:color="FFFFFF" w:fill="FFFFFF"/>
              </w:rPr>
              <w:t>п</w:t>
            </w:r>
            <w:proofErr w:type="gramEnd"/>
            <w:r w:rsidRPr="000B3768">
              <w:rPr>
                <w:rFonts w:ascii="Times New Roman" w:hAnsi="Times New Roman" w:cs="Times New Roman"/>
                <w:color w:val="000000" w:themeColor="text1"/>
                <w:sz w:val="24"/>
                <w:szCs w:val="24"/>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B7A" w:rsidRPr="000B3768" w:rsidTr="00EB7C3E">
        <w:trPr>
          <w:trHeight w:val="1119"/>
          <w:jc w:val="center"/>
        </w:trPr>
        <w:tc>
          <w:tcPr>
            <w:tcW w:w="516" w:type="dxa"/>
          </w:tcPr>
          <w:p w:rsidR="00686B7A" w:rsidRPr="000B3768" w:rsidRDefault="00686B7A"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3</w:t>
            </w:r>
          </w:p>
        </w:tc>
        <w:tc>
          <w:tcPr>
            <w:tcW w:w="2687" w:type="dxa"/>
          </w:tcPr>
          <w:p w:rsidR="00686B7A" w:rsidRPr="000B3768" w:rsidRDefault="00686B7A"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Проєкт договору про закупівлю</w:t>
            </w:r>
          </w:p>
        </w:tc>
        <w:tc>
          <w:tcPr>
            <w:tcW w:w="7225" w:type="dxa"/>
            <w:vAlign w:val="center"/>
          </w:tcPr>
          <w:p w:rsidR="00CF5981"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w:t>
            </w:r>
            <w:r w:rsidR="00986E8E" w:rsidRPr="000B3768">
              <w:rPr>
                <w:rFonts w:ascii="Times New Roman" w:hAnsi="Times New Roman" w:cs="Times New Roman"/>
                <w:color w:val="000000" w:themeColor="text1"/>
                <w:sz w:val="24"/>
                <w:szCs w:val="24"/>
                <w:lang w:val="uk-UA"/>
              </w:rPr>
              <w:t>.</w:t>
            </w:r>
          </w:p>
          <w:p w:rsidR="00CF5981"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w:t>
            </w:r>
          </w:p>
          <w:p w:rsidR="00CF5981"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lastRenderedPageBreak/>
              <w:t>1) відповідну інформацію про право підписання договору про закупівлю;</w:t>
            </w:r>
          </w:p>
          <w:p w:rsidR="00CF5981"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5981"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86B7A" w:rsidRPr="000B3768"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0B3768">
              <w:rPr>
                <w:rFonts w:ascii="Times New Roman" w:hAnsi="Times New Roman" w:cs="Times New Roman"/>
                <w:color w:val="000000" w:themeColor="text1"/>
                <w:sz w:val="24"/>
                <w:szCs w:val="24"/>
                <w:lang w:val="uk-UA" w:eastAsia="uk-UA"/>
              </w:rPr>
              <w:t xml:space="preserve">Проект договору визначений у Додатку № </w:t>
            </w:r>
            <w:r w:rsidR="00E07B13" w:rsidRPr="000B3768">
              <w:rPr>
                <w:rFonts w:ascii="Times New Roman" w:hAnsi="Times New Roman" w:cs="Times New Roman"/>
                <w:color w:val="000000" w:themeColor="text1"/>
                <w:sz w:val="24"/>
                <w:szCs w:val="24"/>
                <w:lang w:val="uk-UA" w:eastAsia="uk-UA"/>
              </w:rPr>
              <w:t>4 до цієї документації.</w:t>
            </w:r>
          </w:p>
        </w:tc>
      </w:tr>
      <w:tr w:rsidR="00CF5981" w:rsidRPr="000B3768" w:rsidTr="00EB7C3E">
        <w:trPr>
          <w:trHeight w:val="1119"/>
          <w:jc w:val="center"/>
        </w:trPr>
        <w:tc>
          <w:tcPr>
            <w:tcW w:w="516" w:type="dxa"/>
          </w:tcPr>
          <w:p w:rsidR="00CF5981" w:rsidRPr="000B3768" w:rsidRDefault="00CF5981"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4</w:t>
            </w:r>
          </w:p>
        </w:tc>
        <w:tc>
          <w:tcPr>
            <w:tcW w:w="2687" w:type="dxa"/>
          </w:tcPr>
          <w:p w:rsidR="00CF5981" w:rsidRPr="000B3768" w:rsidRDefault="00CF5981"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Умови договору про закупівлю</w:t>
            </w:r>
          </w:p>
        </w:tc>
        <w:tc>
          <w:tcPr>
            <w:tcW w:w="7225" w:type="dxa"/>
          </w:tcPr>
          <w:p w:rsidR="00E07B13" w:rsidRPr="000B3768" w:rsidRDefault="00CF5981" w:rsidP="00DB724F">
            <w:pPr>
              <w:widowControl w:val="0"/>
              <w:spacing w:after="0" w:line="240" w:lineRule="auto"/>
              <w:contextualSpacing/>
              <w:rPr>
                <w:rFonts w:ascii="Times New Roman" w:hAnsi="Times New Roman" w:cs="Times New Roman"/>
                <w:bCs/>
                <w:color w:val="000000" w:themeColor="text1"/>
                <w:sz w:val="24"/>
                <w:szCs w:val="24"/>
                <w:bdr w:val="none" w:sz="0" w:space="0" w:color="auto" w:frame="1"/>
                <w:shd w:val="clear" w:color="auto" w:fill="FFFFFF"/>
                <w:lang w:val="uk-UA" w:eastAsia="zh-CN"/>
              </w:rPr>
            </w:pPr>
            <w:r w:rsidRPr="000B3768">
              <w:rPr>
                <w:rFonts w:ascii="Times New Roman" w:hAnsi="Times New Roman" w:cs="Times New Roman"/>
                <w:color w:val="000000" w:themeColor="text1"/>
                <w:sz w:val="24"/>
                <w:szCs w:val="24"/>
                <w:lang w:val="uk-UA" w:eastAsia="zh-CN"/>
              </w:rPr>
              <w:t xml:space="preserve">Договір про закупівлю укладається відповідно до норм </w:t>
            </w:r>
            <w:hyperlink r:id="rId11" w:tgtFrame="_blank" w:history="1">
              <w:r w:rsidRPr="000B3768">
                <w:rPr>
                  <w:rFonts w:ascii="Times New Roman" w:hAnsi="Times New Roman" w:cs="Times New Roman"/>
                  <w:color w:val="000000" w:themeColor="text1"/>
                  <w:sz w:val="24"/>
                  <w:szCs w:val="24"/>
                  <w:lang w:val="uk-UA" w:eastAsia="zh-CN"/>
                </w:rPr>
                <w:t>Цивільного кодексу України</w:t>
              </w:r>
            </w:hyperlink>
            <w:r w:rsidRPr="000B3768">
              <w:rPr>
                <w:rFonts w:ascii="Times New Roman" w:hAnsi="Times New Roman" w:cs="Times New Roman"/>
                <w:color w:val="000000" w:themeColor="text1"/>
                <w:sz w:val="24"/>
                <w:szCs w:val="24"/>
                <w:lang w:val="uk-UA" w:eastAsia="zh-CN"/>
              </w:rPr>
              <w:t xml:space="preserve"> та </w:t>
            </w:r>
            <w:hyperlink r:id="rId12" w:tgtFrame="_blank" w:history="1">
              <w:r w:rsidRPr="000B3768">
                <w:rPr>
                  <w:rFonts w:ascii="Times New Roman" w:hAnsi="Times New Roman" w:cs="Times New Roman"/>
                  <w:color w:val="000000" w:themeColor="text1"/>
                  <w:sz w:val="24"/>
                  <w:szCs w:val="24"/>
                  <w:lang w:val="uk-UA" w:eastAsia="zh-CN"/>
                </w:rPr>
                <w:t>Господарського кодексу України</w:t>
              </w:r>
            </w:hyperlink>
            <w:r w:rsidRPr="000B3768">
              <w:rPr>
                <w:rFonts w:ascii="Times New Roman" w:hAnsi="Times New Roman" w:cs="Times New Roman"/>
                <w:color w:val="000000" w:themeColor="text1"/>
                <w:sz w:val="24"/>
                <w:szCs w:val="24"/>
                <w:lang w:val="uk-UA" w:eastAsia="zh-CN"/>
              </w:rPr>
              <w:t xml:space="preserve"> з урахуванням особливостей, визначених Законом </w:t>
            </w:r>
            <w:r w:rsidR="00ED4AFB" w:rsidRPr="000B3768">
              <w:rPr>
                <w:rFonts w:ascii="Times New Roman" w:hAnsi="Times New Roman" w:cs="Times New Roman"/>
                <w:color w:val="000000" w:themeColor="text1"/>
                <w:sz w:val="24"/>
                <w:szCs w:val="24"/>
                <w:lang w:val="uk-UA" w:eastAsia="zh-CN"/>
              </w:rPr>
              <w:t xml:space="preserve"> та Особливостями</w:t>
            </w:r>
            <w:r w:rsidRPr="000B3768">
              <w:rPr>
                <w:rFonts w:ascii="Times New Roman" w:hAnsi="Times New Roman" w:cs="Times New Roman"/>
                <w:bCs/>
                <w:color w:val="000000" w:themeColor="text1"/>
                <w:sz w:val="24"/>
                <w:szCs w:val="24"/>
                <w:bdr w:val="none" w:sz="0" w:space="0" w:color="auto" w:frame="1"/>
                <w:shd w:val="clear" w:color="auto" w:fill="FFFFFF"/>
                <w:lang w:val="uk-UA" w:eastAsia="zh-CN"/>
              </w:rPr>
              <w:t>.</w:t>
            </w:r>
            <w:r w:rsidR="00E07B13" w:rsidRPr="000B3768">
              <w:rPr>
                <w:rFonts w:ascii="Times New Roman" w:hAnsi="Times New Roman" w:cs="Times New Roman"/>
                <w:bCs/>
                <w:color w:val="000000" w:themeColor="text1"/>
                <w:sz w:val="24"/>
                <w:szCs w:val="24"/>
                <w:bdr w:val="none" w:sz="0" w:space="0" w:color="auto" w:frame="1"/>
                <w:shd w:val="clear" w:color="auto" w:fill="FFFFFF"/>
                <w:lang w:val="uk-UA" w:eastAsia="zh-CN"/>
              </w:rPr>
              <w:t xml:space="preserve"> </w:t>
            </w:r>
          </w:p>
          <w:p w:rsidR="00ED4AFB" w:rsidRPr="000B3768" w:rsidRDefault="00ED4AFB" w:rsidP="00DB724F">
            <w:pPr>
              <w:widowControl w:val="0"/>
              <w:spacing w:after="0" w:line="240" w:lineRule="auto"/>
              <w:contextualSpacing/>
              <w:rPr>
                <w:rFonts w:ascii="Times New Roman" w:hAnsi="Times New Roman" w:cs="Times New Roman"/>
                <w:b/>
                <w:bCs/>
                <w:color w:val="000000" w:themeColor="text1"/>
                <w:sz w:val="24"/>
                <w:szCs w:val="24"/>
                <w:bdr w:val="none" w:sz="0" w:space="0" w:color="auto" w:frame="1"/>
                <w:shd w:val="clear" w:color="auto" w:fill="FFFFFF"/>
                <w:lang w:val="uk-UA" w:eastAsia="zh-CN"/>
              </w:rPr>
            </w:pPr>
            <w:r w:rsidRPr="000B3768">
              <w:rPr>
                <w:rFonts w:ascii="Times New Roman" w:hAnsi="Times New Roman" w:cs="Times New Roman"/>
                <w:b/>
                <w:color w:val="000000" w:themeColor="text1"/>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D4AFB" w:rsidRPr="000B3768" w:rsidRDefault="00ED4AFB"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визначення грошового еквівалента зобов’язання в іноземній валюті; </w:t>
            </w:r>
          </w:p>
          <w:p w:rsidR="00ED4AFB" w:rsidRPr="000B3768" w:rsidRDefault="00ED4AFB" w:rsidP="00DB724F">
            <w:pPr>
              <w:spacing w:after="0" w:line="240" w:lineRule="auto"/>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lang w:val="uk-UA"/>
              </w:rPr>
              <w:t xml:space="preserve">перерахунку ціни </w:t>
            </w:r>
            <w:r w:rsidRPr="000B3768">
              <w:rPr>
                <w:rFonts w:ascii="Times New Roman" w:hAnsi="Times New Roman" w:cs="Times New Roman"/>
                <w:color w:val="000000" w:themeColor="text1"/>
                <w:sz w:val="24"/>
                <w:szCs w:val="24"/>
              </w:rPr>
              <w:t>за результатами електронного аукціону в бік зменшення ціни тендерної пропозиції учасника без зменшення обсягів закупівлі;</w:t>
            </w:r>
          </w:p>
          <w:p w:rsidR="00ED4AFB" w:rsidRPr="000B3768" w:rsidRDefault="00ED4AFB" w:rsidP="00DB724F">
            <w:pPr>
              <w:spacing w:after="0" w:line="240" w:lineRule="auto"/>
              <w:rPr>
                <w:rFonts w:ascii="Times New Roman" w:hAnsi="Times New Roman" w:cs="Times New Roman"/>
                <w:color w:val="000000" w:themeColor="text1"/>
                <w:sz w:val="24"/>
                <w:szCs w:val="24"/>
                <w:lang w:val="uk-UA"/>
              </w:rPr>
            </w:pPr>
            <w:proofErr w:type="gramStart"/>
            <w:r w:rsidRPr="000B3768">
              <w:rPr>
                <w:rFonts w:ascii="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CF5981" w:rsidRPr="000B3768" w:rsidRDefault="00CF5981" w:rsidP="00DB724F">
            <w:pPr>
              <w:spacing w:after="0" w:line="240" w:lineRule="auto"/>
              <w:jc w:val="both"/>
              <w:rPr>
                <w:rFonts w:ascii="Times New Roman" w:hAnsi="Times New Roman" w:cs="Times New Roman"/>
                <w:b/>
                <w:bCs/>
                <w:color w:val="000000" w:themeColor="text1"/>
                <w:sz w:val="24"/>
                <w:szCs w:val="24"/>
                <w:bdr w:val="none" w:sz="0" w:space="0" w:color="auto" w:frame="1"/>
                <w:shd w:val="clear" w:color="auto" w:fill="FFFFFF"/>
                <w:lang w:val="uk-UA" w:eastAsia="zh-CN"/>
              </w:rPr>
            </w:pPr>
            <w:r w:rsidRPr="000B3768">
              <w:rPr>
                <w:rFonts w:ascii="Times New Roman" w:hAnsi="Times New Roman" w:cs="Times New Roman"/>
                <w:b/>
                <w:color w:val="000000" w:themeColor="text1"/>
                <w:sz w:val="24"/>
                <w:szCs w:val="24"/>
                <w:lang w:val="uk-UA"/>
              </w:rPr>
              <w:t>Істотні умови договору про закупівлю, що в тому числі будуть включені до нього:</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1) предмет договору, </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2) ціна договору, </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3) строки</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4)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5)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6)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7) обов’язок постачальника забезпечити споживачу вибір способу оплати з метою уникнення дискримінації;</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8)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C20E00" w:rsidRPr="000B3768" w:rsidRDefault="00C20E00" w:rsidP="00DB724F">
            <w:pPr>
              <w:spacing w:after="0" w:line="240" w:lineRule="auto"/>
              <w:contextualSpacing/>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9) порядок відшкодування та визначення розміру збитків, завданих внаслідок порушення договору постачання.</w:t>
            </w:r>
          </w:p>
          <w:p w:rsidR="00ED4AFB" w:rsidRPr="000B3768" w:rsidRDefault="00ED4AFB" w:rsidP="00DB724F">
            <w:pPr>
              <w:spacing w:after="0" w:line="240" w:lineRule="auto"/>
              <w:jc w:val="both"/>
              <w:rPr>
                <w:rFonts w:ascii="Times New Roman" w:hAnsi="Times New Roman" w:cs="Times New Roman"/>
                <w:b/>
                <w:color w:val="000000" w:themeColor="text1"/>
                <w:sz w:val="24"/>
                <w:szCs w:val="24"/>
              </w:rPr>
            </w:pPr>
            <w:r w:rsidRPr="000B3768">
              <w:rPr>
                <w:rFonts w:ascii="Times New Roman" w:hAnsi="Times New Roman" w:cs="Times New Roman"/>
                <w:b/>
                <w:color w:val="000000" w:themeColor="text1"/>
                <w:sz w:val="24"/>
                <w:szCs w:val="24"/>
              </w:rPr>
              <w:t xml:space="preserve">Істотні умови договору про закупівлю не можуть змінюватися </w:t>
            </w:r>
            <w:proofErr w:type="gramStart"/>
            <w:r w:rsidRPr="000B3768">
              <w:rPr>
                <w:rFonts w:ascii="Times New Roman" w:hAnsi="Times New Roman" w:cs="Times New Roman"/>
                <w:b/>
                <w:color w:val="000000" w:themeColor="text1"/>
                <w:sz w:val="24"/>
                <w:szCs w:val="24"/>
              </w:rPr>
              <w:t>п</w:t>
            </w:r>
            <w:proofErr w:type="gramEnd"/>
            <w:r w:rsidRPr="000B3768">
              <w:rPr>
                <w:rFonts w:ascii="Times New Roman" w:hAnsi="Times New Roman" w:cs="Times New Roman"/>
                <w:b/>
                <w:color w:val="000000" w:themeColor="text1"/>
                <w:sz w:val="24"/>
                <w:szCs w:val="24"/>
              </w:rPr>
              <w:t>ісля його підписання до виконання зобов’язань сторонами в повному обсязі, крім випадків:</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1) зменшення обсягів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зокрема з урахуванням фактичного обсягу видатків замовника;</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2) погодження зміни </w:t>
            </w:r>
            <w:proofErr w:type="gramStart"/>
            <w:r w:rsidRPr="000B3768">
              <w:rPr>
                <w:rFonts w:ascii="Times New Roman" w:hAnsi="Times New Roman" w:cs="Times New Roman"/>
                <w:color w:val="000000" w:themeColor="text1"/>
                <w:sz w:val="24"/>
                <w:szCs w:val="24"/>
              </w:rPr>
              <w:t>ц</w:t>
            </w:r>
            <w:proofErr w:type="gramEnd"/>
            <w:r w:rsidRPr="000B3768">
              <w:rPr>
                <w:rFonts w:ascii="Times New Roman" w:hAnsi="Times New Roman" w:cs="Times New Roman"/>
                <w:color w:val="000000" w:themeColor="text1"/>
                <w:sz w:val="24"/>
                <w:szCs w:val="24"/>
              </w:rPr>
              <w:t xml:space="preserve">іни за одиницю товару в договорі про </w:t>
            </w:r>
            <w:r w:rsidRPr="000B3768">
              <w:rPr>
                <w:rFonts w:ascii="Times New Roman" w:hAnsi="Times New Roman" w:cs="Times New Roman"/>
                <w:color w:val="000000" w:themeColor="text1"/>
                <w:sz w:val="24"/>
                <w:szCs w:val="24"/>
              </w:rPr>
              <w:lastRenderedPageBreak/>
              <w:t xml:space="preserve">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 xml:space="preserve">ідтвердження такого коливання та не повинна призвести до збільшення суми, визначеної в договорі </w:t>
            </w:r>
            <w:proofErr w:type="gramStart"/>
            <w:r w:rsidRPr="000B3768">
              <w:rPr>
                <w:rFonts w:ascii="Times New Roman" w:hAnsi="Times New Roman" w:cs="Times New Roman"/>
                <w:color w:val="000000" w:themeColor="text1"/>
                <w:sz w:val="24"/>
                <w:szCs w:val="24"/>
              </w:rPr>
              <w:t>про</w:t>
            </w:r>
            <w:proofErr w:type="gramEnd"/>
            <w:r w:rsidRPr="000B3768">
              <w:rPr>
                <w:rFonts w:ascii="Times New Roman" w:hAnsi="Times New Roman" w:cs="Times New Roman"/>
                <w:color w:val="000000" w:themeColor="text1"/>
                <w:sz w:val="24"/>
                <w:szCs w:val="24"/>
              </w:rPr>
              <w:t xml:space="preserve"> закупівлю на момент його укладення;</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3) покращення якості предмета закупі</w:t>
            </w:r>
            <w:proofErr w:type="gramStart"/>
            <w:r w:rsidRPr="000B3768">
              <w:rPr>
                <w:rFonts w:ascii="Times New Roman" w:hAnsi="Times New Roman" w:cs="Times New Roman"/>
                <w:color w:val="000000" w:themeColor="text1"/>
                <w:sz w:val="24"/>
                <w:szCs w:val="24"/>
              </w:rPr>
              <w:t>вл</w:t>
            </w:r>
            <w:proofErr w:type="gramEnd"/>
            <w:r w:rsidRPr="000B3768">
              <w:rPr>
                <w:rFonts w:ascii="Times New Roman" w:hAnsi="Times New Roman" w:cs="Times New Roman"/>
                <w:color w:val="000000" w:themeColor="text1"/>
                <w:sz w:val="24"/>
                <w:szCs w:val="24"/>
              </w:rPr>
              <w:t>і за умови, що таке покращення не призведе до збільшення суми, визначеної в договорі про закупівлю;</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B3768">
              <w:rPr>
                <w:rFonts w:ascii="Times New Roman" w:hAnsi="Times New Roman" w:cs="Times New Roman"/>
                <w:color w:val="000000" w:themeColor="text1"/>
                <w:sz w:val="24"/>
                <w:szCs w:val="24"/>
              </w:rPr>
              <w:t>про</w:t>
            </w:r>
            <w:proofErr w:type="gramEnd"/>
            <w:r w:rsidRPr="000B3768">
              <w:rPr>
                <w:rFonts w:ascii="Times New Roman" w:hAnsi="Times New Roman" w:cs="Times New Roman"/>
                <w:color w:val="000000" w:themeColor="text1"/>
                <w:sz w:val="24"/>
                <w:szCs w:val="24"/>
              </w:rPr>
              <w:t xml:space="preserve"> закупівлю;</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5) погодження зміни </w:t>
            </w:r>
            <w:proofErr w:type="gramStart"/>
            <w:r w:rsidRPr="000B3768">
              <w:rPr>
                <w:rFonts w:ascii="Times New Roman" w:hAnsi="Times New Roman" w:cs="Times New Roman"/>
                <w:color w:val="000000" w:themeColor="text1"/>
                <w:sz w:val="24"/>
                <w:szCs w:val="24"/>
              </w:rPr>
              <w:t>ц</w:t>
            </w:r>
            <w:proofErr w:type="gramEnd"/>
            <w:r w:rsidRPr="000B3768">
              <w:rPr>
                <w:rFonts w:ascii="Times New Roman" w:hAnsi="Times New Roman" w:cs="Times New Roman"/>
                <w:color w:val="000000" w:themeColor="text1"/>
                <w:sz w:val="24"/>
                <w:szCs w:val="24"/>
              </w:rPr>
              <w:t>іни в договорі про закупівлю в бік зменшення (без зміни кількості (обсягу) та якості товарів, робіт і послуг);</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0B3768">
              <w:rPr>
                <w:rFonts w:ascii="Times New Roman" w:hAnsi="Times New Roman" w:cs="Times New Roman"/>
                <w:color w:val="000000" w:themeColor="text1"/>
                <w:sz w:val="24"/>
                <w:szCs w:val="24"/>
              </w:rPr>
              <w:t>п</w:t>
            </w:r>
            <w:proofErr w:type="gramEnd"/>
            <w:r w:rsidRPr="000B3768">
              <w:rPr>
                <w:rFonts w:ascii="Times New Roman" w:hAnsi="Times New Roman" w:cs="Times New Roman"/>
                <w:color w:val="000000" w:themeColor="text1"/>
                <w:sz w:val="24"/>
                <w:szCs w:val="24"/>
              </w:rPr>
              <w:t>ільг з</w:t>
            </w:r>
            <w:r w:rsidRPr="000B3768">
              <w:rPr>
                <w:rFonts w:ascii="Times New Roman" w:hAnsi="Times New Roman" w:cs="Times New Roman"/>
                <w:color w:val="000000" w:themeColor="text1"/>
                <w:sz w:val="24"/>
                <w:szCs w:val="24"/>
                <w:lang w:val="uk-UA"/>
              </w:rPr>
              <w:t xml:space="preserve"> </w:t>
            </w:r>
            <w:r w:rsidRPr="000B3768">
              <w:rPr>
                <w:rFonts w:ascii="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proofErr w:type="gramStart"/>
            <w:r w:rsidRPr="000B3768">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B3768">
              <w:rPr>
                <w:rFonts w:ascii="Times New Roman" w:hAnsi="Times New Roman" w:cs="Times New Roman"/>
                <w:color w:val="000000" w:themeColor="text1"/>
                <w:sz w:val="24"/>
                <w:szCs w:val="24"/>
              </w:rPr>
              <w:t xml:space="preserve">і </w:t>
            </w:r>
            <w:proofErr w:type="gramStart"/>
            <w:r w:rsidRPr="000B3768">
              <w:rPr>
                <w:rFonts w:ascii="Times New Roman" w:hAnsi="Times New Roman" w:cs="Times New Roman"/>
                <w:color w:val="000000" w:themeColor="text1"/>
                <w:sz w:val="24"/>
                <w:szCs w:val="24"/>
              </w:rPr>
              <w:t>про</w:t>
            </w:r>
            <w:proofErr w:type="gramEnd"/>
            <w:r w:rsidRPr="000B3768">
              <w:rPr>
                <w:rFonts w:ascii="Times New Roman" w:hAnsi="Times New Roman" w:cs="Times New Roman"/>
                <w:color w:val="000000" w:themeColor="text1"/>
                <w:sz w:val="24"/>
                <w:szCs w:val="24"/>
              </w:rPr>
              <w:t xml:space="preserve"> закупівлю порядку зміни ціни;</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r w:rsidRPr="000B3768">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rsidR="00ED4AFB"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B3768">
              <w:rPr>
                <w:rFonts w:ascii="Times New Roman" w:hAnsi="Times New Roman" w:cs="Times New Roman"/>
                <w:color w:val="000000" w:themeColor="text1"/>
                <w:sz w:val="24"/>
                <w:szCs w:val="24"/>
                <w:shd w:val="solid" w:color="FFFFFF" w:fill="FFFFFF"/>
              </w:rPr>
              <w:t>до</w:t>
            </w:r>
            <w:proofErr w:type="gramEnd"/>
            <w:r w:rsidRPr="000B3768">
              <w:rPr>
                <w:rFonts w:ascii="Times New Roman" w:hAnsi="Times New Roman" w:cs="Times New Roman"/>
                <w:color w:val="000000" w:themeColor="text1"/>
                <w:sz w:val="24"/>
                <w:szCs w:val="24"/>
                <w:shd w:val="solid" w:color="FFFFFF" w:fill="FFFFFF"/>
              </w:rPr>
              <w:t xml:space="preserve"> договору про закупівлю відповідно до вимог Закону з урахуванням </w:t>
            </w:r>
            <w:r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p>
          <w:p w:rsidR="00ED4AFB" w:rsidRPr="000B3768" w:rsidRDefault="00ED4AFB" w:rsidP="00DB724F">
            <w:pPr>
              <w:spacing w:after="0" w:line="240" w:lineRule="auto"/>
              <w:jc w:val="both"/>
              <w:rPr>
                <w:rFonts w:ascii="Times New Roman" w:hAnsi="Times New Roman" w:cs="Times New Roman"/>
                <w:color w:val="000000" w:themeColor="text1"/>
                <w:sz w:val="24"/>
                <w:szCs w:val="24"/>
              </w:rPr>
            </w:pPr>
            <w:bookmarkStart w:id="5" w:name="n1080"/>
            <w:bookmarkEnd w:id="5"/>
            <w:r w:rsidRPr="000B3768">
              <w:rPr>
                <w:rFonts w:ascii="Times New Roman" w:hAnsi="Times New Roman" w:cs="Times New Roman"/>
                <w:color w:val="000000" w:themeColor="text1"/>
                <w:sz w:val="24"/>
                <w:szCs w:val="24"/>
              </w:rPr>
              <w:t>Догові</w:t>
            </w:r>
            <w:proofErr w:type="gramStart"/>
            <w:r w:rsidRPr="000B3768">
              <w:rPr>
                <w:rFonts w:ascii="Times New Roman" w:hAnsi="Times New Roman" w:cs="Times New Roman"/>
                <w:color w:val="000000" w:themeColor="text1"/>
                <w:sz w:val="24"/>
                <w:szCs w:val="24"/>
              </w:rPr>
              <w:t>р</w:t>
            </w:r>
            <w:proofErr w:type="gramEnd"/>
            <w:r w:rsidRPr="000B3768">
              <w:rPr>
                <w:rFonts w:ascii="Times New Roman" w:hAnsi="Times New Roman" w:cs="Times New Roman"/>
                <w:color w:val="000000" w:themeColor="text1"/>
                <w:sz w:val="24"/>
                <w:szCs w:val="24"/>
              </w:rPr>
              <w:t xml:space="preserve"> про закупівлю є нікчемним у разі:</w:t>
            </w:r>
          </w:p>
          <w:p w:rsidR="00ED4AFB"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1) коли замовник уклав догові</w:t>
            </w:r>
            <w:proofErr w:type="gramStart"/>
            <w:r w:rsidRPr="000B3768">
              <w:rPr>
                <w:rFonts w:ascii="Times New Roman" w:hAnsi="Times New Roman" w:cs="Times New Roman"/>
                <w:color w:val="000000" w:themeColor="text1"/>
                <w:sz w:val="24"/>
                <w:szCs w:val="24"/>
                <w:shd w:val="solid" w:color="FFFFFF" w:fill="FFFFFF"/>
              </w:rPr>
              <w:t>р</w:t>
            </w:r>
            <w:proofErr w:type="gramEnd"/>
            <w:r w:rsidRPr="000B3768">
              <w:rPr>
                <w:rFonts w:ascii="Times New Roman" w:hAnsi="Times New Roman" w:cs="Times New Roman"/>
                <w:color w:val="000000" w:themeColor="text1"/>
                <w:sz w:val="24"/>
                <w:szCs w:val="24"/>
                <w:shd w:val="solid" w:color="FFFFFF" w:fill="FFFFFF"/>
              </w:rPr>
              <w:t xml:space="preserve"> про закупівлю з порушенням вимог, визначених пунктом 5 </w:t>
            </w:r>
            <w:r w:rsidR="00430887"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p>
          <w:p w:rsidR="00ED4AFB"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2) укладення договору </w:t>
            </w:r>
            <w:proofErr w:type="gramStart"/>
            <w:r w:rsidRPr="000B3768">
              <w:rPr>
                <w:rFonts w:ascii="Times New Roman" w:hAnsi="Times New Roman" w:cs="Times New Roman"/>
                <w:color w:val="000000" w:themeColor="text1"/>
                <w:sz w:val="24"/>
                <w:szCs w:val="24"/>
                <w:shd w:val="solid" w:color="FFFFFF" w:fill="FFFFFF"/>
              </w:rPr>
              <w:t>про</w:t>
            </w:r>
            <w:proofErr w:type="gramEnd"/>
            <w:r w:rsidRPr="000B3768">
              <w:rPr>
                <w:rFonts w:ascii="Times New Roman" w:hAnsi="Times New Roman" w:cs="Times New Roman"/>
                <w:color w:val="000000" w:themeColor="text1"/>
                <w:sz w:val="24"/>
                <w:szCs w:val="24"/>
                <w:shd w:val="solid" w:color="FFFFFF" w:fill="FFFFFF"/>
              </w:rPr>
              <w:t xml:space="preserve"> закупівлю з порушенням вимог пункту 18 </w:t>
            </w:r>
            <w:r w:rsidR="00430887"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p>
          <w:p w:rsidR="00ED4AFB"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 xml:space="preserve">3) укладення договору про закупівлю в період оскарження відкритих торгів </w:t>
            </w:r>
            <w:proofErr w:type="gramStart"/>
            <w:r w:rsidRPr="000B3768">
              <w:rPr>
                <w:rFonts w:ascii="Times New Roman" w:hAnsi="Times New Roman" w:cs="Times New Roman"/>
                <w:color w:val="000000" w:themeColor="text1"/>
                <w:sz w:val="24"/>
                <w:szCs w:val="24"/>
                <w:shd w:val="solid" w:color="FFFFFF" w:fill="FFFFFF"/>
              </w:rPr>
              <w:t>в</w:t>
            </w:r>
            <w:proofErr w:type="gramEnd"/>
            <w:r w:rsidRPr="000B3768">
              <w:rPr>
                <w:rFonts w:ascii="Times New Roman" w:hAnsi="Times New Roman" w:cs="Times New Roman"/>
                <w:color w:val="000000" w:themeColor="text1"/>
                <w:sz w:val="24"/>
                <w:szCs w:val="24"/>
                <w:shd w:val="solid" w:color="FFFFFF" w:fill="FFFFFF"/>
              </w:rPr>
              <w:t>ідповідно до статті 18 Закону та цих особливостей;</w:t>
            </w:r>
          </w:p>
          <w:p w:rsidR="00ED4AFB"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0B3768">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0B3768">
              <w:rPr>
                <w:rFonts w:ascii="Times New Roman" w:hAnsi="Times New Roman" w:cs="Times New Roman"/>
                <w:color w:val="000000" w:themeColor="text1"/>
                <w:sz w:val="24"/>
                <w:szCs w:val="24"/>
              </w:rPr>
              <w:t>ми третім та четвертим пункту 46</w:t>
            </w:r>
            <w:r w:rsidR="00430887" w:rsidRPr="000B3768">
              <w:rPr>
                <w:rFonts w:ascii="Times New Roman" w:hAnsi="Times New Roman" w:cs="Times New Roman"/>
                <w:color w:val="000000" w:themeColor="text1"/>
                <w:sz w:val="24"/>
                <w:szCs w:val="24"/>
                <w:lang w:val="uk-UA"/>
              </w:rPr>
              <w:t xml:space="preserve"> О</w:t>
            </w:r>
            <w:r w:rsidRPr="000B3768">
              <w:rPr>
                <w:rFonts w:ascii="Times New Roman" w:hAnsi="Times New Roman" w:cs="Times New Roman"/>
                <w:color w:val="000000" w:themeColor="text1"/>
                <w:sz w:val="24"/>
                <w:szCs w:val="24"/>
              </w:rPr>
              <w:t xml:space="preserve">собливостей, </w:t>
            </w:r>
            <w:proofErr w:type="gramStart"/>
            <w:r w:rsidRPr="000B3768">
              <w:rPr>
                <w:rFonts w:ascii="Times New Roman" w:hAnsi="Times New Roman" w:cs="Times New Roman"/>
                <w:color w:val="000000" w:themeColor="text1"/>
                <w:sz w:val="24"/>
                <w:szCs w:val="24"/>
              </w:rPr>
              <w:t>кр</w:t>
            </w:r>
            <w:proofErr w:type="gramEnd"/>
            <w:r w:rsidRPr="000B3768">
              <w:rPr>
                <w:rFonts w:ascii="Times New Roman" w:hAnsi="Times New Roman" w:cs="Times New Roman"/>
                <w:color w:val="000000" w:themeColor="text1"/>
                <w:sz w:val="24"/>
                <w:szCs w:val="24"/>
              </w:rPr>
              <w:t>ім випадків зупиненн</w:t>
            </w:r>
            <w:r w:rsidRPr="000B3768">
              <w:rPr>
                <w:rFonts w:ascii="Times New Roman" w:hAnsi="Times New Roman" w:cs="Times New Roman"/>
                <w:color w:val="000000" w:themeColor="text1"/>
                <w:sz w:val="24"/>
                <w:szCs w:val="24"/>
                <w:shd w:val="solid" w:color="FFFFFF" w:fill="FFFFFF"/>
              </w:rPr>
              <w:t xml:space="preserve">я перебігу строків у зв’язку з розглядом скарги органом оскарження відповідно до статті 18 Закону з урахуванням </w:t>
            </w:r>
            <w:r w:rsidR="00430887" w:rsidRPr="000B3768">
              <w:rPr>
                <w:rFonts w:ascii="Times New Roman" w:hAnsi="Times New Roman" w:cs="Times New Roman"/>
                <w:color w:val="000000" w:themeColor="text1"/>
                <w:sz w:val="24"/>
                <w:szCs w:val="24"/>
                <w:shd w:val="solid" w:color="FFFFFF" w:fill="FFFFFF"/>
                <w:lang w:val="uk-UA"/>
              </w:rPr>
              <w:t>О</w:t>
            </w:r>
            <w:r w:rsidRPr="000B3768">
              <w:rPr>
                <w:rFonts w:ascii="Times New Roman" w:hAnsi="Times New Roman" w:cs="Times New Roman"/>
                <w:color w:val="000000" w:themeColor="text1"/>
                <w:sz w:val="24"/>
                <w:szCs w:val="24"/>
                <w:shd w:val="solid" w:color="FFFFFF" w:fill="FFFFFF"/>
              </w:rPr>
              <w:t>собливостей;</w:t>
            </w:r>
          </w:p>
          <w:p w:rsidR="00CF5981" w:rsidRPr="000B3768" w:rsidRDefault="00ED4AFB"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0B3768">
              <w:rPr>
                <w:rFonts w:ascii="Times New Roman" w:hAnsi="Times New Roman" w:cs="Times New Roman"/>
                <w:color w:val="000000" w:themeColor="text1"/>
                <w:sz w:val="24"/>
                <w:szCs w:val="24"/>
                <w:shd w:val="solid" w:color="FFFFFF" w:fill="FFFFFF"/>
              </w:rPr>
              <w:lastRenderedPageBreak/>
              <w:t>5) коли найменування предмета закупі</w:t>
            </w:r>
            <w:proofErr w:type="gramStart"/>
            <w:r w:rsidRPr="000B3768">
              <w:rPr>
                <w:rFonts w:ascii="Times New Roman" w:hAnsi="Times New Roman" w:cs="Times New Roman"/>
                <w:color w:val="000000" w:themeColor="text1"/>
                <w:sz w:val="24"/>
                <w:szCs w:val="24"/>
                <w:shd w:val="solid" w:color="FFFFFF" w:fill="FFFFFF"/>
              </w:rPr>
              <w:t>вл</w:t>
            </w:r>
            <w:proofErr w:type="gramEnd"/>
            <w:r w:rsidRPr="000B3768">
              <w:rPr>
                <w:rFonts w:ascii="Times New Roman" w:hAnsi="Times New Roman" w:cs="Times New Roman"/>
                <w:color w:val="000000" w:themeColor="text1"/>
                <w:sz w:val="24"/>
                <w:szCs w:val="24"/>
                <w:shd w:val="solid" w:color="FFFFFF" w:fill="FFFFFF"/>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CF5981" w:rsidRPr="000B3768" w:rsidTr="00EB7C3E">
        <w:trPr>
          <w:trHeight w:val="1119"/>
          <w:jc w:val="center"/>
        </w:trPr>
        <w:tc>
          <w:tcPr>
            <w:tcW w:w="516" w:type="dxa"/>
          </w:tcPr>
          <w:p w:rsidR="00CF5981" w:rsidRPr="000B3768" w:rsidRDefault="00CF5981"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lastRenderedPageBreak/>
              <w:t>5</w:t>
            </w:r>
          </w:p>
        </w:tc>
        <w:tc>
          <w:tcPr>
            <w:tcW w:w="2687" w:type="dxa"/>
          </w:tcPr>
          <w:p w:rsidR="00CF5981" w:rsidRPr="000B3768" w:rsidRDefault="00CF5981"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7225" w:type="dxa"/>
          </w:tcPr>
          <w:p w:rsidR="00CF5981" w:rsidRPr="000B3768" w:rsidRDefault="00266D05" w:rsidP="00DB724F">
            <w:pPr>
              <w:spacing w:after="0" w:line="240" w:lineRule="auto"/>
              <w:jc w:val="both"/>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rPr>
              <w:t xml:space="preserve">У разі </w:t>
            </w:r>
            <w:r w:rsidRPr="000B3768">
              <w:rPr>
                <w:rFonts w:ascii="Times New Roman" w:hAnsi="Times New Roman" w:cs="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0B3768">
              <w:rPr>
                <w:rFonts w:ascii="Times New Roman" w:hAnsi="Times New Roman" w:cs="Times New Roman"/>
                <w:color w:val="000000" w:themeColor="text1"/>
                <w:sz w:val="24"/>
                <w:szCs w:val="24"/>
                <w:lang w:val="uk-UA" w:eastAsia="uk-UA"/>
              </w:rPr>
              <w:t xml:space="preserve">переможця процедури закупівлі від підписання договору про закупівлю </w:t>
            </w:r>
            <w:r w:rsidRPr="000B3768">
              <w:rPr>
                <w:rFonts w:ascii="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r w:rsidRPr="000B3768">
              <w:rPr>
                <w:rFonts w:ascii="Times New Roman" w:hAnsi="Times New Roman" w:cs="Times New Roman"/>
                <w:color w:val="000000" w:themeColor="text1"/>
                <w:sz w:val="24"/>
                <w:szCs w:val="24"/>
                <w:lang w:val="uk-UA" w:eastAsia="uk-UA"/>
              </w:rPr>
              <w:t>)</w:t>
            </w:r>
            <w:r w:rsidRPr="000B3768">
              <w:rPr>
                <w:rFonts w:ascii="Times New Roman" w:hAnsi="Times New Roman" w:cs="Times New Roman"/>
                <w:color w:val="000000" w:themeColor="text1"/>
                <w:sz w:val="24"/>
                <w:szCs w:val="24"/>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r w:rsidR="00B91ECB" w:rsidRPr="000B3768">
              <w:rPr>
                <w:rFonts w:ascii="Times New Roman" w:hAnsi="Times New Roman" w:cs="Times New Roman"/>
                <w:color w:val="000000" w:themeColor="text1"/>
                <w:sz w:val="24"/>
                <w:szCs w:val="24"/>
                <w:shd w:val="solid" w:color="FFFFFF" w:fill="FFFFFF"/>
                <w:lang w:val="uk-UA"/>
              </w:rPr>
              <w:t xml:space="preserve"> та </w:t>
            </w:r>
            <w:r w:rsidRPr="000B3768">
              <w:rPr>
                <w:rFonts w:ascii="Times New Roman" w:hAnsi="Times New Roman" w:cs="Times New Roman"/>
                <w:color w:val="000000" w:themeColor="text1"/>
                <w:sz w:val="24"/>
                <w:szCs w:val="24"/>
                <w:shd w:val="solid" w:color="FFFFFF" w:fill="FFFFFF"/>
                <w:lang w:val="uk-UA"/>
              </w:rPr>
              <w:t xml:space="preserve"> пунктом</w:t>
            </w:r>
            <w:r w:rsidR="0089611D" w:rsidRPr="000B3768">
              <w:rPr>
                <w:rFonts w:ascii="Times New Roman" w:hAnsi="Times New Roman" w:cs="Times New Roman"/>
                <w:color w:val="000000" w:themeColor="text1"/>
                <w:sz w:val="24"/>
                <w:szCs w:val="24"/>
                <w:shd w:val="solid" w:color="FFFFFF" w:fill="FFFFFF"/>
                <w:lang w:val="uk-UA"/>
              </w:rPr>
              <w:t xml:space="preserve"> 46 Особливостей.</w:t>
            </w:r>
          </w:p>
        </w:tc>
      </w:tr>
      <w:tr w:rsidR="00CF5981" w:rsidRPr="000B3768" w:rsidTr="00EB7C3E">
        <w:trPr>
          <w:trHeight w:val="811"/>
          <w:jc w:val="center"/>
        </w:trPr>
        <w:tc>
          <w:tcPr>
            <w:tcW w:w="516" w:type="dxa"/>
          </w:tcPr>
          <w:p w:rsidR="00CF5981" w:rsidRPr="000B3768" w:rsidRDefault="00CF5981" w:rsidP="00DB724F">
            <w:pPr>
              <w:spacing w:after="0" w:line="240" w:lineRule="auto"/>
              <w:jc w:val="center"/>
              <w:rPr>
                <w:rFonts w:ascii="Times New Roman" w:hAnsi="Times New Roman" w:cs="Times New Roman"/>
                <w:color w:val="000000" w:themeColor="text1"/>
                <w:sz w:val="24"/>
                <w:szCs w:val="24"/>
                <w:lang w:val="uk-UA"/>
              </w:rPr>
            </w:pPr>
            <w:r w:rsidRPr="000B3768">
              <w:rPr>
                <w:rFonts w:ascii="Times New Roman" w:hAnsi="Times New Roman" w:cs="Times New Roman"/>
                <w:color w:val="000000" w:themeColor="text1"/>
                <w:sz w:val="24"/>
                <w:szCs w:val="24"/>
                <w:lang w:val="uk-UA" w:eastAsia="ru-RU"/>
              </w:rPr>
              <w:t>6</w:t>
            </w:r>
          </w:p>
        </w:tc>
        <w:tc>
          <w:tcPr>
            <w:tcW w:w="2687" w:type="dxa"/>
          </w:tcPr>
          <w:p w:rsidR="00CF5981" w:rsidRPr="000B3768" w:rsidRDefault="00CF5981" w:rsidP="00DB724F">
            <w:pPr>
              <w:spacing w:after="0" w:line="240" w:lineRule="auto"/>
              <w:rPr>
                <w:rFonts w:ascii="Times New Roman" w:hAnsi="Times New Roman" w:cs="Times New Roman"/>
                <w:color w:val="000000" w:themeColor="text1"/>
                <w:sz w:val="24"/>
                <w:szCs w:val="24"/>
                <w:lang w:val="uk-UA"/>
              </w:rPr>
            </w:pPr>
            <w:r w:rsidRPr="000B3768">
              <w:rPr>
                <w:rFonts w:ascii="Times New Roman" w:hAnsi="Times New Roman" w:cs="Times New Roman"/>
                <w:b/>
                <w:bCs/>
                <w:color w:val="000000" w:themeColor="text1"/>
                <w:sz w:val="24"/>
                <w:szCs w:val="24"/>
                <w:lang w:val="uk-UA" w:eastAsia="ru-RU"/>
              </w:rPr>
              <w:t>Забезпечення виконання договору про закупівлю</w:t>
            </w:r>
          </w:p>
        </w:tc>
        <w:tc>
          <w:tcPr>
            <w:tcW w:w="7225" w:type="dxa"/>
          </w:tcPr>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 xml:space="preserve">Забезпечення виконання договору про закупівлю - надання забезпечення виконання зобов’язань учасником перед замовником за договором про закупівлю.  </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Замовник повертає забезпечення виконання договору про закупівлю:</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1) після виконання переможцем процедури закупівлі договору про закупівлю;</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3) у випадках, передбачених статтею 43 Закону у разі якщо договір про закупівлю є нікчемним;</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Розмір забезпечення виконання договору про закупівлю не може перевищувати 5 відсотків вартості договору про закупівлю.</w:t>
            </w:r>
          </w:p>
          <w:p w:rsidR="007D0894" w:rsidRPr="000B3768" w:rsidRDefault="007D0894" w:rsidP="00DB724F">
            <w:pPr>
              <w:pStyle w:val="rvps2"/>
              <w:spacing w:before="0" w:beforeAutospacing="0" w:after="0" w:afterAutospacing="0"/>
              <w:jc w:val="both"/>
              <w:rPr>
                <w:color w:val="000000" w:themeColor="text1"/>
                <w:lang w:val="uk-UA"/>
              </w:rPr>
            </w:pPr>
            <w:r w:rsidRPr="000B3768">
              <w:rPr>
                <w:color w:val="000000" w:themeColor="text1"/>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F5981" w:rsidRPr="000B3768" w:rsidRDefault="007D0894" w:rsidP="00DB724F">
            <w:pPr>
              <w:pStyle w:val="rvps2"/>
              <w:spacing w:before="0" w:beforeAutospacing="0" w:after="0" w:afterAutospacing="0"/>
              <w:jc w:val="both"/>
              <w:rPr>
                <w:b/>
                <w:color w:val="000000" w:themeColor="text1"/>
                <w:lang w:val="uk-UA"/>
              </w:rPr>
            </w:pPr>
            <w:r w:rsidRPr="000B3768">
              <w:rPr>
                <w:b/>
                <w:color w:val="000000" w:themeColor="text1"/>
                <w:lang w:val="uk-UA"/>
              </w:rPr>
              <w:t>Забезпечення виконання договору про закупівлю не вимагається умовами тендерної документації.</w:t>
            </w:r>
          </w:p>
        </w:tc>
      </w:tr>
    </w:tbl>
    <w:p w:rsidR="001E07A9" w:rsidRPr="000B3768" w:rsidRDefault="001E07A9"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1E07A9" w:rsidRPr="000B3768" w:rsidRDefault="001E07A9"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89611D" w:rsidRPr="000B3768" w:rsidRDefault="0089611D"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430887" w:rsidRPr="000B3768" w:rsidRDefault="00430887"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EB7C3E" w:rsidRPr="000B3768" w:rsidRDefault="00EB7C3E">
      <w:pPr>
        <w:spacing w:after="0" w:line="240" w:lineRule="auto"/>
        <w:rPr>
          <w:rFonts w:ascii="Times New Roman" w:hAnsi="Times New Roman" w:cs="Times New Roman"/>
          <w:b/>
          <w:bCs/>
          <w:color w:val="000000" w:themeColor="text1"/>
          <w:sz w:val="24"/>
          <w:szCs w:val="24"/>
          <w:lang w:val="uk-UA" w:eastAsia="ru-RU"/>
        </w:rPr>
      </w:pPr>
      <w:r w:rsidRPr="000B3768">
        <w:rPr>
          <w:rFonts w:ascii="Times New Roman" w:hAnsi="Times New Roman" w:cs="Times New Roman"/>
          <w:b/>
          <w:bCs/>
          <w:color w:val="000000" w:themeColor="text1"/>
          <w:sz w:val="24"/>
          <w:szCs w:val="24"/>
          <w:lang w:val="uk-UA" w:eastAsia="ru-RU"/>
        </w:rPr>
        <w:br w:type="page"/>
      </w:r>
    </w:p>
    <w:p w:rsidR="00D2564E" w:rsidRPr="000B3768"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D2564E" w:rsidRPr="000B3768"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EB7C3E" w:rsidRPr="000B3768" w:rsidRDefault="00EB7C3E" w:rsidP="00EB7C3E">
      <w:pPr>
        <w:tabs>
          <w:tab w:val="left" w:pos="567"/>
        </w:tabs>
        <w:spacing w:after="0" w:line="240" w:lineRule="auto"/>
        <w:jc w:val="right"/>
        <w:rPr>
          <w:rFonts w:ascii="Times New Roman" w:eastAsia="Times New Roman" w:hAnsi="Times New Roman"/>
          <w:b/>
          <w:i/>
          <w:color w:val="000000"/>
          <w:sz w:val="24"/>
          <w:szCs w:val="24"/>
          <w:lang w:val="uk-UA"/>
        </w:rPr>
      </w:pPr>
      <w:r w:rsidRPr="000B3768">
        <w:rPr>
          <w:rFonts w:ascii="Times New Roman" w:eastAsia="Times New Roman" w:hAnsi="Times New Roman"/>
          <w:b/>
          <w:i/>
          <w:color w:val="000000"/>
          <w:sz w:val="24"/>
          <w:szCs w:val="24"/>
          <w:lang w:val="uk-UA"/>
        </w:rPr>
        <w:t xml:space="preserve">Проєкт договору </w:t>
      </w:r>
    </w:p>
    <w:p w:rsidR="00EB7C3E" w:rsidRPr="000B3768" w:rsidRDefault="00EB7C3E" w:rsidP="00EB7C3E">
      <w:pPr>
        <w:spacing w:after="0" w:line="240" w:lineRule="auto"/>
        <w:jc w:val="center"/>
        <w:rPr>
          <w:rFonts w:ascii="Times New Roman" w:hAnsi="Times New Roman"/>
          <w:b/>
          <w:bCs/>
          <w:color w:val="000000"/>
          <w:sz w:val="24"/>
          <w:szCs w:val="24"/>
          <w:lang w:val="uk-UA"/>
        </w:rPr>
      </w:pPr>
      <w:r w:rsidRPr="000B3768">
        <w:rPr>
          <w:rFonts w:ascii="Times New Roman" w:hAnsi="Times New Roman"/>
          <w:b/>
          <w:bCs/>
          <w:color w:val="000000"/>
          <w:sz w:val="24"/>
          <w:szCs w:val="24"/>
          <w:lang w:val="uk-UA"/>
        </w:rPr>
        <w:t>ДОГОВІР № _________</w:t>
      </w:r>
    </w:p>
    <w:p w:rsidR="00EB7C3E" w:rsidRPr="000B3768" w:rsidRDefault="00EB7C3E" w:rsidP="00EB7C3E">
      <w:pPr>
        <w:spacing w:after="0" w:line="240" w:lineRule="auto"/>
        <w:jc w:val="center"/>
        <w:rPr>
          <w:rFonts w:ascii="Times New Roman" w:hAnsi="Times New Roman"/>
          <w:b/>
          <w:bCs/>
          <w:color w:val="000000"/>
          <w:sz w:val="24"/>
          <w:szCs w:val="24"/>
          <w:lang w:val="uk-UA"/>
        </w:rPr>
      </w:pPr>
      <w:r w:rsidRPr="000B3768">
        <w:rPr>
          <w:rFonts w:ascii="Times New Roman" w:hAnsi="Times New Roman"/>
          <w:b/>
          <w:bCs/>
          <w:color w:val="000000"/>
          <w:sz w:val="24"/>
          <w:szCs w:val="24"/>
          <w:lang w:val="uk-UA"/>
        </w:rPr>
        <w:t>про закупівлю електричної енергії</w:t>
      </w:r>
    </w:p>
    <w:p w:rsidR="00EB7C3E" w:rsidRPr="000B3768" w:rsidRDefault="00EB7C3E" w:rsidP="00EB7C3E">
      <w:pPr>
        <w:spacing w:after="0" w:line="240" w:lineRule="auto"/>
        <w:jc w:val="center"/>
        <w:rPr>
          <w:rFonts w:ascii="Times New Roman" w:hAnsi="Times New Roman"/>
          <w:b/>
          <w:bCs/>
          <w:color w:val="000000"/>
          <w:sz w:val="24"/>
          <w:szCs w:val="24"/>
          <w:lang w:val="uk-UA"/>
        </w:rPr>
      </w:pPr>
    </w:p>
    <w:p w:rsidR="00EB7C3E" w:rsidRPr="000B3768" w:rsidRDefault="00EB7C3E" w:rsidP="00EB7C3E">
      <w:pPr>
        <w:spacing w:after="0" w:line="240" w:lineRule="auto"/>
        <w:rPr>
          <w:rFonts w:ascii="Times New Roman" w:hAnsi="Times New Roman"/>
          <w:b/>
          <w:bCs/>
          <w:kern w:val="2"/>
          <w:sz w:val="24"/>
          <w:szCs w:val="24"/>
          <w:lang w:val="uk-UA"/>
        </w:rPr>
      </w:pPr>
      <w:r w:rsidRPr="000B3768">
        <w:rPr>
          <w:rFonts w:ascii="Times New Roman" w:hAnsi="Times New Roman"/>
          <w:b/>
          <w:bCs/>
          <w:kern w:val="2"/>
          <w:sz w:val="24"/>
          <w:szCs w:val="24"/>
          <w:lang w:val="uk-UA"/>
        </w:rPr>
        <w:tab/>
      </w:r>
      <w:r w:rsidRPr="000B3768">
        <w:rPr>
          <w:rFonts w:ascii="Times New Roman" w:hAnsi="Times New Roman"/>
          <w:b/>
          <w:bCs/>
          <w:kern w:val="2"/>
          <w:sz w:val="24"/>
          <w:szCs w:val="24"/>
          <w:lang w:val="uk-UA"/>
        </w:rPr>
        <w:tab/>
      </w:r>
      <w:r w:rsidRPr="000B3768">
        <w:rPr>
          <w:rFonts w:ascii="Times New Roman" w:hAnsi="Times New Roman"/>
          <w:b/>
          <w:bCs/>
          <w:kern w:val="2"/>
          <w:sz w:val="24"/>
          <w:szCs w:val="24"/>
          <w:lang w:val="uk-UA"/>
        </w:rPr>
        <w:tab/>
        <w:t xml:space="preserve">                                                                               «____» _____________ 202__ року</w:t>
      </w:r>
    </w:p>
    <w:p w:rsidR="00EB7C3E" w:rsidRPr="000B3768" w:rsidRDefault="00EB7C3E" w:rsidP="00EB7C3E">
      <w:pPr>
        <w:spacing w:after="0" w:line="240" w:lineRule="auto"/>
        <w:jc w:val="center"/>
        <w:rPr>
          <w:rFonts w:ascii="Times New Roman" w:hAnsi="Times New Roman"/>
          <w:kern w:val="2"/>
          <w:sz w:val="24"/>
          <w:szCs w:val="24"/>
          <w:lang w:val="uk-UA"/>
        </w:rPr>
      </w:pPr>
    </w:p>
    <w:p w:rsidR="00EB7C3E" w:rsidRPr="000B3768" w:rsidRDefault="00EB7C3E" w:rsidP="00EB7C3E">
      <w:pPr>
        <w:spacing w:after="0" w:line="240" w:lineRule="auto"/>
        <w:ind w:firstLine="397"/>
        <w:jc w:val="both"/>
        <w:rPr>
          <w:rFonts w:ascii="Times New Roman" w:hAnsi="Times New Roman"/>
          <w:bCs/>
          <w:sz w:val="24"/>
          <w:szCs w:val="24"/>
          <w:lang w:val="uk-UA"/>
        </w:rPr>
      </w:pPr>
      <w:r w:rsidRPr="000B3768">
        <w:rPr>
          <w:rFonts w:ascii="Times New Roman" w:hAnsi="Times New Roman"/>
          <w:b/>
          <w:sz w:val="24"/>
          <w:szCs w:val="24"/>
          <w:lang w:val="uk-UA"/>
        </w:rPr>
        <w:t>__________________________________________</w:t>
      </w:r>
      <w:r w:rsidRPr="000B3768">
        <w:rPr>
          <w:rFonts w:ascii="Times New Roman" w:hAnsi="Times New Roman"/>
          <w:bCs/>
          <w:sz w:val="24"/>
          <w:szCs w:val="24"/>
          <w:lang w:val="uk-UA"/>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rsidR="00EB7C3E" w:rsidRPr="000B3768" w:rsidRDefault="00EB7C3E" w:rsidP="00EB7C3E">
      <w:pPr>
        <w:pStyle w:val="a70"/>
        <w:spacing w:before="0" w:beforeAutospacing="0" w:after="0" w:afterAutospacing="0"/>
        <w:ind w:firstLine="397"/>
        <w:jc w:val="both"/>
        <w:rPr>
          <w:bCs/>
          <w:lang w:val="uk-UA" w:eastAsia="en-US"/>
        </w:rPr>
      </w:pPr>
      <w:r w:rsidRPr="000B3768">
        <w:rPr>
          <w:b/>
          <w:bCs/>
          <w:lang w:val="uk-UA"/>
        </w:rPr>
        <w:t>______________________________________,</w:t>
      </w:r>
      <w:r w:rsidRPr="000B3768">
        <w:rPr>
          <w:bCs/>
          <w:lang w:val="uk-UA"/>
        </w:rPr>
        <w:t xml:space="preserve"> далі – Споживач, </w:t>
      </w:r>
      <w:r w:rsidRPr="000B3768">
        <w:rPr>
          <w:lang w:val="uk-UA"/>
        </w:rPr>
        <w:t>в особі ___________________________________________________</w:t>
      </w:r>
      <w:r w:rsidRPr="000B3768">
        <w:rPr>
          <w:color w:val="000000"/>
          <w:spacing w:val="2"/>
          <w:lang w:val="uk-UA"/>
        </w:rPr>
        <w:t>, що діє на підставі __________________</w:t>
      </w:r>
      <w:r w:rsidRPr="000B3768">
        <w:rPr>
          <w:bCs/>
          <w:kern w:val="2"/>
          <w:lang w:val="uk-UA"/>
        </w:rPr>
        <w:t xml:space="preserve">, з другої сторони, далі разом – Сторони, а кожна окремо – Сторона, </w:t>
      </w:r>
      <w:r w:rsidRPr="000B3768">
        <w:rPr>
          <w:bCs/>
          <w:kern w:val="1"/>
          <w:lang w:val="uk-UA"/>
        </w:rPr>
        <w:t xml:space="preserve">керуючись </w:t>
      </w:r>
      <w:r w:rsidRPr="000B3768">
        <w:rPr>
          <w:rFonts w:eastAsia="Calibri"/>
          <w:lang w:val="uk-UA" w:eastAsia="uk-UA"/>
        </w:rPr>
        <w:t>пунктом 3</w:t>
      </w:r>
      <w:r w:rsidRPr="000B3768">
        <w:rPr>
          <w:rFonts w:eastAsia="Calibri"/>
          <w:vertAlign w:val="superscript"/>
          <w:lang w:val="uk-UA" w:eastAsia="uk-UA"/>
        </w:rPr>
        <w:t>7</w:t>
      </w:r>
      <w:r w:rsidRPr="000B3768">
        <w:rPr>
          <w:rFonts w:eastAsia="Calibri"/>
          <w:lang w:val="uk-UA" w:eastAsia="uk-UA"/>
        </w:rPr>
        <w:t xml:space="preserve"> розділу Х «Прикінцеві та перехідні положення» Закону України «Про публічні закупівлі» (далі – Закон), </w:t>
      </w:r>
      <w:r w:rsidRPr="000B3768">
        <w:rPr>
          <w:bCs/>
          <w:kern w:val="1"/>
          <w:lang w:val="uk-UA"/>
        </w:rPr>
        <w:t xml:space="preserve">постановою Кабінету Міністрів України № 1178 від 12 жовтня 2022 рік «Особливості </w:t>
      </w:r>
      <w:r w:rsidRPr="000B3768">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B3768">
        <w:rPr>
          <w:bCs/>
          <w:kern w:val="1"/>
          <w:lang w:val="uk-UA"/>
        </w:rPr>
        <w:t>, уклали цей Договір про закупівлю електричної енергії</w:t>
      </w:r>
      <w:r w:rsidRPr="000B3768">
        <w:rPr>
          <w:bCs/>
          <w:lang w:val="uk-UA"/>
        </w:rPr>
        <w:t xml:space="preserve"> </w:t>
      </w:r>
      <w:r w:rsidRPr="000B3768">
        <w:rPr>
          <w:bCs/>
          <w:kern w:val="1"/>
          <w:lang w:val="uk-UA"/>
        </w:rPr>
        <w:t>(далі – Договір) про таке:</w:t>
      </w:r>
    </w:p>
    <w:p w:rsidR="00EB7C3E" w:rsidRPr="000B3768" w:rsidRDefault="00EB7C3E" w:rsidP="00EB7C3E">
      <w:pPr>
        <w:spacing w:after="0" w:line="240" w:lineRule="auto"/>
        <w:ind w:firstLine="709"/>
        <w:jc w:val="center"/>
        <w:rPr>
          <w:rFonts w:ascii="Times New Roman" w:hAnsi="Times New Roman"/>
          <w:b/>
          <w:bCs/>
          <w:kern w:val="2"/>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1. Загальні положення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0B3768">
        <w:rPr>
          <w:rFonts w:ascii="Times New Roman" w:hAnsi="Times New Roman"/>
          <w:sz w:val="24"/>
          <w:szCs w:val="24"/>
          <w:lang w:val="uk-UA" w:eastAsia="uk-UA"/>
        </w:rPr>
        <w:t>(далі – НКРЕКП, Регулятор).</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eastAsia="uk-UA"/>
        </w:rPr>
        <w:t>1.3. Терміни, зазначені в цьому Договорі використовуються в розумінні Закону України «Про ринок електричної енергії» та ПРРЕЕ.</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2. Предмет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2.2. Предмет закупівлі за цим Договором: </w:t>
      </w:r>
      <w:r w:rsidRPr="000B3768">
        <w:rPr>
          <w:rFonts w:ascii="Times New Roman" w:eastAsia="Arial" w:hAnsi="Times New Roman"/>
          <w:b/>
          <w:sz w:val="24"/>
          <w:szCs w:val="24"/>
          <w:lang w:val="uk-UA"/>
        </w:rPr>
        <w:t xml:space="preserve">Електрична енергія (код за ДК </w:t>
      </w:r>
      <w:r w:rsidRPr="000B3768">
        <w:rPr>
          <w:rFonts w:ascii="Times New Roman" w:eastAsia="Arial" w:hAnsi="Times New Roman"/>
          <w:b/>
          <w:bCs/>
          <w:sz w:val="24"/>
          <w:szCs w:val="24"/>
          <w:lang w:val="uk-UA"/>
        </w:rPr>
        <w:t xml:space="preserve">021:2015 –                   09310000-5- </w:t>
      </w:r>
      <w:r w:rsidRPr="000B3768">
        <w:rPr>
          <w:rFonts w:ascii="Times New Roman" w:eastAsia="Arial" w:hAnsi="Times New Roman"/>
          <w:b/>
          <w:sz w:val="24"/>
          <w:szCs w:val="24"/>
          <w:lang w:val="uk-UA"/>
        </w:rPr>
        <w:t>Електрична енергія)</w:t>
      </w:r>
      <w:r w:rsidRPr="000B3768">
        <w:rPr>
          <w:rFonts w:ascii="Times New Roman" w:hAnsi="Times New Roman"/>
          <w:sz w:val="24"/>
          <w:szCs w:val="24"/>
          <w:lang w:val="uk-UA"/>
        </w:rPr>
        <w:t>.</w:t>
      </w:r>
    </w:p>
    <w:p w:rsidR="00EB7C3E" w:rsidRPr="000B3768" w:rsidRDefault="00EB7C3E" w:rsidP="00EB7C3E">
      <w:pPr>
        <w:spacing w:after="0" w:line="240" w:lineRule="auto"/>
        <w:ind w:firstLine="397"/>
        <w:jc w:val="both"/>
        <w:rPr>
          <w:rStyle w:val="st42"/>
          <w:rFonts w:ascii="Times New Roman" w:hAnsi="Times New Roman"/>
          <w:sz w:val="24"/>
          <w:szCs w:val="24"/>
          <w:lang w:val="uk-UA"/>
        </w:rPr>
      </w:pPr>
      <w:r w:rsidRPr="000B3768">
        <w:rPr>
          <w:rStyle w:val="st42"/>
          <w:rFonts w:ascii="Times New Roman" w:hAnsi="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2.4.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0B3768">
        <w:rPr>
          <w:rFonts w:ascii="Times New Roman" w:hAnsi="Times New Roman"/>
          <w:sz w:val="24"/>
          <w:szCs w:val="24"/>
          <w:shd w:val="clear" w:color="auto" w:fill="FFFFFF"/>
          <w:lang w:val="uk-UA"/>
        </w:rPr>
        <w:t>за результатами переговорів Сторін</w:t>
      </w:r>
      <w:r w:rsidRPr="000B3768">
        <w:rPr>
          <w:rFonts w:ascii="Times New Roman" w:hAnsi="Times New Roman"/>
          <w:sz w:val="24"/>
          <w:szCs w:val="24"/>
          <w:lang w:val="uk-UA"/>
        </w:rPr>
        <w:t>.</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2.5. Сторони погодили, що обсяги закупівлі Товару можуть бути зменшені Споживачем</w:t>
      </w:r>
      <w:r w:rsidRPr="000B3768">
        <w:rPr>
          <w:rStyle w:val="rvts0"/>
          <w:rFonts w:ascii="Times New Roman" w:hAnsi="Times New Roman"/>
          <w:sz w:val="24"/>
          <w:szCs w:val="24"/>
          <w:lang w:val="uk-UA"/>
        </w:rPr>
        <w:t xml:space="preserve">, зокрема залежно від потреби Споживача або з урахуванням фактичного обсягу видатків </w:t>
      </w:r>
      <w:r w:rsidRPr="000B3768">
        <w:rPr>
          <w:rFonts w:ascii="Times New Roman" w:hAnsi="Times New Roman"/>
          <w:sz w:val="24"/>
          <w:szCs w:val="24"/>
          <w:lang w:val="uk-UA"/>
        </w:rPr>
        <w:t xml:space="preserve">Споживача.. Про зміну обсягу закупівлі електричної енергії Споживач повідомляє Постачальника шляхом надсилання на його адресу або </w:t>
      </w:r>
      <w:r w:rsidRPr="000B3768">
        <w:rPr>
          <w:rFonts w:ascii="Times New Roman" w:hAnsi="Times New Roman"/>
          <w:spacing w:val="-4"/>
          <w:sz w:val="24"/>
          <w:szCs w:val="24"/>
          <w:lang w:val="uk-UA"/>
        </w:rPr>
        <w:t>вручення уповноваженому представнику Постачальника відповідного письмового повідомлення.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lastRenderedPageBreak/>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3. Умови постачання</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rPr>
        <w:t>3.1. Початком строку (періоду) постачання електричної енергії Споживачу є дата, зазначена в заяві-приєднанні, яка є Додатком 1 до цього Договору</w:t>
      </w:r>
      <w:r w:rsidRPr="000B3768">
        <w:rPr>
          <w:rFonts w:ascii="Times New Roman" w:hAnsi="Times New Roman"/>
          <w:sz w:val="24"/>
          <w:szCs w:val="24"/>
          <w:lang w:val="uk-UA" w:eastAsia="uk-UA"/>
        </w:rPr>
        <w:t>.</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3.2. Місце поставки (Об‘єкт): відповідно до Заяви-приєднання до Договору (Додаток 1 до Договору)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3.3. Точка продажу електричної енергії: на межі балансової належності Споживача.</w:t>
      </w:r>
    </w:p>
    <w:p w:rsidR="00EB7C3E" w:rsidRPr="000B3768" w:rsidRDefault="00EB7C3E" w:rsidP="00EB7C3E">
      <w:pPr>
        <w:spacing w:after="0" w:line="240" w:lineRule="auto"/>
        <w:ind w:firstLine="397"/>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4. Якість постачання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rPr>
        <w:t>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призначеності».</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ind w:firstLine="709"/>
        <w:jc w:val="center"/>
        <w:rPr>
          <w:rFonts w:ascii="Times New Roman" w:hAnsi="Times New Roman"/>
          <w:b/>
          <w:sz w:val="24"/>
          <w:szCs w:val="24"/>
          <w:lang w:val="uk-UA"/>
        </w:rPr>
      </w:pPr>
      <w:r w:rsidRPr="000B3768">
        <w:rPr>
          <w:rFonts w:ascii="Times New Roman" w:hAnsi="Times New Roman"/>
          <w:b/>
          <w:sz w:val="24"/>
          <w:szCs w:val="24"/>
          <w:lang w:val="uk-UA"/>
        </w:rPr>
        <w:t>5. Ціна, порядок обліку та оплати електричної енергії</w:t>
      </w:r>
    </w:p>
    <w:p w:rsidR="00EB7C3E" w:rsidRPr="000B3768" w:rsidRDefault="00EB7C3E" w:rsidP="00EB7C3E">
      <w:pPr>
        <w:tabs>
          <w:tab w:val="left" w:pos="993"/>
        </w:tabs>
        <w:spacing w:after="0" w:line="240" w:lineRule="auto"/>
        <w:ind w:firstLine="397"/>
        <w:jc w:val="both"/>
        <w:rPr>
          <w:rFonts w:ascii="Times New Roman" w:eastAsia="Arial" w:hAnsi="Times New Roman"/>
          <w:sz w:val="24"/>
          <w:szCs w:val="24"/>
          <w:lang w:val="uk-UA"/>
        </w:rPr>
      </w:pPr>
      <w:r w:rsidRPr="000B3768">
        <w:rPr>
          <w:rFonts w:ascii="Times New Roman" w:hAnsi="Times New Roman"/>
          <w:bCs/>
          <w:sz w:val="24"/>
          <w:szCs w:val="24"/>
          <w:lang w:val="uk-UA"/>
        </w:rPr>
        <w:t xml:space="preserve">5.1. </w:t>
      </w:r>
      <w:r w:rsidRPr="000B3768">
        <w:rPr>
          <w:rFonts w:ascii="Times New Roman" w:hAnsi="Times New Roman"/>
          <w:b/>
          <w:sz w:val="24"/>
          <w:szCs w:val="24"/>
          <w:lang w:val="uk-UA"/>
        </w:rPr>
        <w:t xml:space="preserve">Загальна ціна Договору становить </w:t>
      </w:r>
      <w:r w:rsidRPr="000B3768">
        <w:rPr>
          <w:rFonts w:ascii="Times New Roman" w:hAnsi="Times New Roman"/>
          <w:b/>
          <w:color w:val="000000"/>
          <w:sz w:val="24"/>
          <w:szCs w:val="24"/>
          <w:lang w:val="uk-UA"/>
        </w:rPr>
        <w:t>_________________ (прописом), у тому числі ПДВ – ________________________ (прописом)</w:t>
      </w:r>
      <w:r w:rsidRPr="000B3768">
        <w:rPr>
          <w:rFonts w:ascii="Times New Roman" w:hAnsi="Times New Roman"/>
          <w:bCs/>
          <w:sz w:val="24"/>
          <w:szCs w:val="24"/>
          <w:lang w:val="uk-UA"/>
        </w:rPr>
        <w:t>.</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5.2. Ціна за 1 кіловат-годину (одиницю Товару) визначена у Додатках 2 та 3 до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5.3. Постачальник за цим Договором не має права вимагати від Споживача будь-якої іншої плати, що не визначена цим Договором.</w:t>
      </w:r>
    </w:p>
    <w:p w:rsidR="00EB7C3E" w:rsidRPr="000B3768"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0B3768">
        <w:rPr>
          <w:rFonts w:ascii="Times New Roman" w:hAnsi="Times New Roman"/>
          <w:sz w:val="24"/>
          <w:szCs w:val="24"/>
          <w:lang w:val="uk-UA"/>
        </w:rPr>
        <w:t xml:space="preserve">5.4. </w:t>
      </w:r>
      <w:r w:rsidRPr="000B3768">
        <w:rPr>
          <w:rFonts w:ascii="Times New Roman" w:hAnsi="Times New Roman"/>
          <w:sz w:val="24"/>
          <w:szCs w:val="24"/>
          <w:shd w:val="clear" w:color="auto" w:fill="FFFFFF"/>
          <w:lang w:val="uk-UA"/>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0B3768">
        <w:rPr>
          <w:rFonts w:ascii="Times New Roman" w:hAnsi="Times New Roman"/>
          <w:sz w:val="24"/>
          <w:szCs w:val="24"/>
          <w:lang w:val="uk-UA"/>
        </w:rPr>
        <w:t>Особливостей</w:t>
      </w:r>
      <w:r w:rsidRPr="000B3768">
        <w:rPr>
          <w:rFonts w:ascii="Times New Roman" w:hAnsi="Times New Roman"/>
          <w:sz w:val="24"/>
          <w:szCs w:val="24"/>
          <w:shd w:val="clear" w:color="auto" w:fill="FFFFFF"/>
          <w:lang w:val="uk-UA"/>
        </w:rPr>
        <w:t>, а саме:</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B3768">
        <w:rPr>
          <w:rFonts w:ascii="Times New Roman" w:hAnsi="Times New Roman"/>
          <w:color w:val="000000"/>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7C3E" w:rsidRPr="000B3768" w:rsidRDefault="00EB7C3E" w:rsidP="00EB7C3E">
      <w:pPr>
        <w:widowControl w:val="0"/>
        <w:spacing w:after="0" w:line="240" w:lineRule="auto"/>
        <w:ind w:firstLine="397"/>
        <w:jc w:val="both"/>
        <w:rPr>
          <w:rFonts w:ascii="Times New Roman" w:hAnsi="Times New Roman"/>
          <w:i/>
          <w:iCs/>
          <w:color w:val="000000"/>
          <w:sz w:val="24"/>
          <w:szCs w:val="24"/>
          <w:lang w:val="uk-UA"/>
        </w:rPr>
      </w:pPr>
      <w:r w:rsidRPr="000B3768">
        <w:rPr>
          <w:rFonts w:ascii="Times New Roman" w:hAnsi="Times New Roman"/>
          <w:i/>
          <w:iCs/>
          <w:sz w:val="24"/>
          <w:szCs w:val="24"/>
          <w:lang w:val="uk-UA"/>
        </w:rPr>
        <w:t xml:space="preserve">Уся інформація щодо торгів на РДН та ВДР, зокрема, про ціни та обсяги купівлі-продажу </w:t>
      </w:r>
      <w:r w:rsidRPr="000B3768">
        <w:rPr>
          <w:rFonts w:ascii="Times New Roman" w:hAnsi="Times New Roman"/>
          <w:i/>
          <w:iCs/>
          <w:color w:val="000000"/>
          <w:sz w:val="24"/>
          <w:szCs w:val="24"/>
          <w:lang w:val="uk-UA"/>
        </w:rPr>
        <w:t>електричної енергії оприлюднюється Оператором ринку електричної енергії на сайті                          АТ «Оператор ринку» за посиланням </w:t>
      </w:r>
      <w:hyperlink r:id="rId13" w:tgtFrame="_blank" w:history="1">
        <w:r w:rsidRPr="000B3768">
          <w:rPr>
            <w:rFonts w:ascii="Times New Roman" w:hAnsi="Times New Roman"/>
            <w:i/>
            <w:iCs/>
            <w:color w:val="000000"/>
            <w:sz w:val="24"/>
            <w:szCs w:val="24"/>
            <w:lang w:val="uk-UA"/>
          </w:rPr>
          <w:t>https://www.oree.com.ua/</w:t>
        </w:r>
      </w:hyperlink>
      <w:r w:rsidRPr="000B3768">
        <w:rPr>
          <w:rFonts w:ascii="Times New Roman" w:hAnsi="Times New Roman"/>
          <w:i/>
          <w:iCs/>
          <w:color w:val="000000"/>
          <w:sz w:val="24"/>
          <w:szCs w:val="24"/>
          <w:lang w:val="uk-UA"/>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14" w:history="1">
        <w:r w:rsidRPr="000B3768">
          <w:rPr>
            <w:rStyle w:val="a6"/>
            <w:rFonts w:ascii="Times New Roman" w:hAnsi="Times New Roman"/>
            <w:i/>
            <w:iCs/>
            <w:sz w:val="24"/>
            <w:szCs w:val="24"/>
            <w:lang w:val="uk-UA"/>
          </w:rPr>
          <w:t>сайт</w:t>
        </w:r>
      </w:hyperlink>
      <w:r w:rsidRPr="000B3768">
        <w:rPr>
          <w:rFonts w:ascii="Times New Roman" w:hAnsi="Times New Roman"/>
          <w:i/>
          <w:iCs/>
          <w:color w:val="000000"/>
          <w:sz w:val="24"/>
          <w:szCs w:val="24"/>
          <w:lang w:val="uk-UA"/>
        </w:rPr>
        <w:t>і              АТ «Оператор ринку», за посиланням </w:t>
      </w:r>
      <w:hyperlink r:id="rId15" w:tgtFrame="_blank" w:history="1">
        <w:r w:rsidRPr="000B3768">
          <w:rPr>
            <w:rFonts w:ascii="Times New Roman" w:hAnsi="Times New Roman"/>
            <w:i/>
            <w:iCs/>
            <w:color w:val="000000"/>
            <w:sz w:val="24"/>
            <w:szCs w:val="24"/>
            <w:lang w:val="uk-UA"/>
          </w:rPr>
          <w:t>https://www.oree.com.ua/</w:t>
        </w:r>
      </w:hyperlink>
      <w:r w:rsidRPr="000B3768">
        <w:rPr>
          <w:rFonts w:ascii="Times New Roman" w:hAnsi="Times New Roman"/>
          <w:i/>
          <w:iCs/>
          <w:color w:val="000000"/>
          <w:sz w:val="24"/>
          <w:szCs w:val="24"/>
          <w:lang w:val="uk-UA"/>
        </w:rPr>
        <w:t>.</w:t>
      </w:r>
    </w:p>
    <w:p w:rsidR="00EB7C3E" w:rsidRPr="000B3768" w:rsidRDefault="00EB7C3E" w:rsidP="00EB7C3E">
      <w:pPr>
        <w:spacing w:after="0" w:line="240" w:lineRule="auto"/>
        <w:ind w:firstLine="397"/>
        <w:jc w:val="both"/>
        <w:textAlignment w:val="baseline"/>
        <w:rPr>
          <w:rFonts w:ascii="Times New Roman" w:hAnsi="Times New Roman"/>
          <w:i/>
          <w:iCs/>
          <w:color w:val="000000"/>
          <w:sz w:val="24"/>
          <w:szCs w:val="24"/>
          <w:shd w:val="clear" w:color="auto" w:fill="FFFFFF"/>
          <w:lang w:val="uk-UA"/>
        </w:rPr>
      </w:pPr>
      <w:r w:rsidRPr="000B3768">
        <w:rPr>
          <w:rFonts w:ascii="Times New Roman" w:hAnsi="Times New Roman"/>
          <w:i/>
          <w:iCs/>
          <w:color w:val="000000"/>
          <w:sz w:val="24"/>
          <w:szCs w:val="24"/>
          <w:shd w:val="clear" w:color="auto" w:fill="FFFFFF"/>
          <w:lang w:val="uk-UA"/>
        </w:rPr>
        <w:t xml:space="preserve">Інформація </w:t>
      </w:r>
      <w:r w:rsidRPr="000B3768">
        <w:rPr>
          <w:rFonts w:ascii="Times New Roman" w:hAnsi="Times New Roman"/>
          <w:i/>
          <w:iCs/>
          <w:color w:val="000000"/>
          <w:spacing w:val="-6"/>
          <w:sz w:val="24"/>
          <w:szCs w:val="24"/>
          <w:lang w:val="uk-UA"/>
        </w:rPr>
        <w:t xml:space="preserve">щодо середньозважених </w:t>
      </w:r>
      <w:r w:rsidRPr="000B3768">
        <w:rPr>
          <w:rFonts w:ascii="Times New Roman" w:hAnsi="Times New Roman"/>
          <w:i/>
          <w:iCs/>
          <w:color w:val="000000"/>
          <w:sz w:val="24"/>
          <w:szCs w:val="24"/>
          <w:shd w:val="clear" w:color="auto" w:fill="FFFFFF"/>
          <w:lang w:val="uk-UA"/>
        </w:rPr>
        <w:t xml:space="preserve">цін закупівлі одиниці Товару </w:t>
      </w:r>
      <w:r w:rsidRPr="000B3768">
        <w:rPr>
          <w:rFonts w:ascii="Times New Roman" w:hAnsi="Times New Roman"/>
          <w:i/>
          <w:iCs/>
          <w:color w:val="000000"/>
          <w:sz w:val="24"/>
          <w:szCs w:val="24"/>
          <w:lang w:val="uk-UA"/>
        </w:rPr>
        <w:t xml:space="preserve">РДН на ринку «на добу наперед» </w:t>
      </w:r>
      <w:r w:rsidRPr="000B3768">
        <w:rPr>
          <w:rFonts w:ascii="Times New Roman" w:hAnsi="Times New Roman"/>
          <w:i/>
          <w:iCs/>
          <w:color w:val="000000"/>
          <w:sz w:val="24"/>
          <w:szCs w:val="24"/>
          <w:shd w:val="clear" w:color="auto" w:fill="FFFFFF"/>
          <w:lang w:val="uk-UA"/>
        </w:rPr>
        <w:t xml:space="preserve">торгової зони «Об’єднана енергетична система України» за календарний місяць надається у вигляді </w:t>
      </w:r>
      <w:r w:rsidRPr="000B3768">
        <w:rPr>
          <w:rFonts w:ascii="Times New Roman" w:hAnsi="Times New Roman"/>
          <w:i/>
          <w:iCs/>
          <w:color w:val="000000"/>
          <w:spacing w:val="-6"/>
          <w:sz w:val="24"/>
          <w:szCs w:val="24"/>
          <w:lang w:val="uk-UA"/>
        </w:rPr>
        <w:t xml:space="preserve">роздрукованих аналітичних матеріалів з </w:t>
      </w:r>
      <w:r w:rsidRPr="000B3768">
        <w:rPr>
          <w:rFonts w:ascii="Times New Roman" w:hAnsi="Times New Roman"/>
          <w:i/>
          <w:iCs/>
          <w:color w:val="000000"/>
          <w:sz w:val="24"/>
          <w:szCs w:val="24"/>
          <w:lang w:val="uk-UA"/>
        </w:rPr>
        <w:t>офіційного веб-</w:t>
      </w:r>
      <w:hyperlink r:id="rId16" w:history="1">
        <w:r w:rsidRPr="000B3768">
          <w:rPr>
            <w:rStyle w:val="a6"/>
            <w:rFonts w:ascii="Times New Roman" w:hAnsi="Times New Roman"/>
            <w:i/>
            <w:iCs/>
            <w:sz w:val="24"/>
            <w:szCs w:val="24"/>
            <w:lang w:val="uk-UA"/>
          </w:rPr>
          <w:t>сайту</w:t>
        </w:r>
      </w:hyperlink>
      <w:r w:rsidRPr="000B3768">
        <w:rPr>
          <w:rFonts w:ascii="Times New Roman" w:hAnsi="Times New Roman"/>
          <w:i/>
          <w:iCs/>
          <w:color w:val="000000"/>
          <w:sz w:val="24"/>
          <w:szCs w:val="24"/>
          <w:lang w:val="uk-UA"/>
        </w:rPr>
        <w:t xml:space="preserve"> </w:t>
      </w:r>
      <w:r w:rsidRPr="000B3768">
        <w:rPr>
          <w:rFonts w:ascii="Times New Roman" w:hAnsi="Times New Roman"/>
          <w:i/>
          <w:iCs/>
          <w:color w:val="000000"/>
          <w:spacing w:val="-6"/>
          <w:sz w:val="24"/>
          <w:szCs w:val="24"/>
          <w:lang w:val="uk-UA"/>
        </w:rPr>
        <w:t xml:space="preserve">АТ «Оператор ринку» в мережі Інтернет за посиланням </w:t>
      </w:r>
      <w:hyperlink r:id="rId17" w:history="1">
        <w:r w:rsidRPr="000B3768">
          <w:rPr>
            <w:rStyle w:val="a6"/>
            <w:rFonts w:ascii="Times New Roman" w:hAnsi="Times New Roman"/>
            <w:i/>
            <w:iCs/>
            <w:spacing w:val="-6"/>
            <w:sz w:val="24"/>
            <w:szCs w:val="24"/>
            <w:lang w:val="uk-UA"/>
          </w:rPr>
          <w:t>https://www.oree.com.ua</w:t>
        </w:r>
      </w:hyperlink>
      <w:r w:rsidRPr="000B3768">
        <w:rPr>
          <w:rFonts w:ascii="Times New Roman" w:hAnsi="Times New Roman"/>
          <w:i/>
          <w:iCs/>
          <w:color w:val="000000"/>
          <w:sz w:val="24"/>
          <w:szCs w:val="24"/>
          <w:shd w:val="clear" w:color="auto" w:fill="FFFFFF"/>
          <w:lang w:val="uk-UA"/>
        </w:rPr>
        <w:t>.</w:t>
      </w:r>
    </w:p>
    <w:p w:rsidR="00EB7C3E" w:rsidRPr="000B3768" w:rsidRDefault="00EB7C3E" w:rsidP="00EB7C3E">
      <w:pPr>
        <w:spacing w:after="0" w:line="240" w:lineRule="auto"/>
        <w:ind w:firstLine="397"/>
        <w:jc w:val="both"/>
        <w:textAlignment w:val="baseline"/>
        <w:rPr>
          <w:rFonts w:ascii="Times New Roman" w:hAnsi="Times New Roman"/>
          <w:i/>
          <w:iCs/>
          <w:color w:val="000000"/>
          <w:sz w:val="24"/>
          <w:szCs w:val="24"/>
          <w:shd w:val="clear" w:color="auto" w:fill="FFFFFF"/>
          <w:lang w:val="uk-UA"/>
        </w:rPr>
      </w:pPr>
      <w:r w:rsidRPr="000B3768">
        <w:rPr>
          <w:rFonts w:ascii="Times New Roman" w:hAnsi="Times New Roman"/>
          <w:i/>
          <w:iCs/>
          <w:color w:val="000000"/>
          <w:sz w:val="24"/>
          <w:szCs w:val="24"/>
          <w:shd w:val="clear" w:color="auto" w:fill="FFFFFF"/>
          <w:lang w:val="uk-UA"/>
        </w:rPr>
        <w:t xml:space="preserve">Інформація </w:t>
      </w:r>
      <w:r w:rsidRPr="000B3768">
        <w:rPr>
          <w:rFonts w:ascii="Times New Roman" w:hAnsi="Times New Roman"/>
          <w:i/>
          <w:iCs/>
          <w:color w:val="000000"/>
          <w:spacing w:val="-6"/>
          <w:sz w:val="24"/>
          <w:szCs w:val="24"/>
          <w:lang w:val="uk-UA"/>
        </w:rPr>
        <w:t xml:space="preserve">щодо середньозважених </w:t>
      </w:r>
      <w:r w:rsidRPr="000B3768">
        <w:rPr>
          <w:rFonts w:ascii="Times New Roman" w:hAnsi="Times New Roman"/>
          <w:i/>
          <w:iCs/>
          <w:color w:val="000000"/>
          <w:sz w:val="24"/>
          <w:szCs w:val="24"/>
          <w:shd w:val="clear" w:color="auto" w:fill="FFFFFF"/>
          <w:lang w:val="uk-UA"/>
        </w:rPr>
        <w:t xml:space="preserve">цін закупівлі одиниці Товару </w:t>
      </w:r>
      <w:r w:rsidRPr="000B3768">
        <w:rPr>
          <w:rFonts w:ascii="Times New Roman" w:hAnsi="Times New Roman"/>
          <w:i/>
          <w:iCs/>
          <w:color w:val="000000"/>
          <w:sz w:val="24"/>
          <w:szCs w:val="24"/>
          <w:lang w:val="uk-UA"/>
        </w:rPr>
        <w:t xml:space="preserve">РДН на ринку «на добу наперед» </w:t>
      </w:r>
      <w:r w:rsidRPr="000B3768">
        <w:rPr>
          <w:rFonts w:ascii="Times New Roman" w:hAnsi="Times New Roman"/>
          <w:i/>
          <w:iCs/>
          <w:color w:val="000000"/>
          <w:sz w:val="24"/>
          <w:szCs w:val="24"/>
          <w:shd w:val="clear" w:color="auto" w:fill="FFFFFF"/>
          <w:lang w:val="uk-UA"/>
        </w:rPr>
        <w:t xml:space="preserve">торгової зони «Об’єднана енергетична система України» за календарний місяць оприлюднюється </w:t>
      </w:r>
      <w:r w:rsidRPr="000B3768">
        <w:rPr>
          <w:rFonts w:ascii="Times New Roman" w:hAnsi="Times New Roman"/>
          <w:i/>
          <w:iCs/>
          <w:color w:val="000000"/>
          <w:sz w:val="24"/>
          <w:szCs w:val="24"/>
          <w:lang w:val="uk-UA"/>
        </w:rPr>
        <w:t>на сайті АТ «Оператор ринку», за посиланням </w:t>
      </w:r>
      <w:hyperlink r:id="rId18" w:tgtFrame="_blank" w:history="1">
        <w:r w:rsidRPr="000B3768">
          <w:rPr>
            <w:rFonts w:ascii="Times New Roman" w:hAnsi="Times New Roman"/>
            <w:i/>
            <w:iCs/>
            <w:color w:val="000000"/>
            <w:sz w:val="24"/>
            <w:szCs w:val="24"/>
            <w:lang w:val="uk-UA"/>
          </w:rPr>
          <w:t>https://www.oree.com.ua/</w:t>
        </w:r>
      </w:hyperlink>
      <w:r w:rsidRPr="000B3768">
        <w:rPr>
          <w:rFonts w:ascii="Times New Roman" w:hAnsi="Times New Roman"/>
          <w:i/>
          <w:iCs/>
          <w:color w:val="000000"/>
          <w:sz w:val="24"/>
          <w:szCs w:val="24"/>
          <w:lang w:val="uk-UA"/>
        </w:rPr>
        <w:t>,</w:t>
      </w:r>
      <w:r w:rsidRPr="000B3768">
        <w:rPr>
          <w:rFonts w:ascii="Times New Roman" w:hAnsi="Times New Roman"/>
          <w:i/>
          <w:iCs/>
          <w:color w:val="000000"/>
          <w:sz w:val="24"/>
          <w:szCs w:val="24"/>
          <w:shd w:val="clear" w:color="auto" w:fill="FFFFFF"/>
          <w:lang w:val="uk-UA"/>
        </w:rPr>
        <w:t xml:space="preserve"> в останній календарний день календарного місяця.</w:t>
      </w:r>
    </w:p>
    <w:p w:rsidR="00EB7C3E" w:rsidRPr="000B3768" w:rsidRDefault="00EB7C3E" w:rsidP="00EB7C3E">
      <w:pPr>
        <w:spacing w:after="0" w:line="240" w:lineRule="auto"/>
        <w:ind w:firstLine="397"/>
        <w:jc w:val="both"/>
        <w:rPr>
          <w:rFonts w:ascii="Times New Roman" w:hAnsi="Times New Roman"/>
          <w:i/>
          <w:iCs/>
          <w:color w:val="000000"/>
          <w:sz w:val="24"/>
          <w:szCs w:val="24"/>
          <w:lang w:val="uk-UA"/>
        </w:rPr>
      </w:pPr>
      <w:r w:rsidRPr="000B3768">
        <w:rPr>
          <w:rFonts w:ascii="Times New Roman" w:hAnsi="Times New Roman"/>
          <w:i/>
          <w:iCs/>
          <w:color w:val="000000"/>
          <w:sz w:val="24"/>
          <w:szCs w:val="24"/>
          <w:lang w:val="uk-UA"/>
        </w:rPr>
        <w:t>У разі зміни середньозважених цін на електричну енергію на ринку «на добу наперед»</w:t>
      </w:r>
      <w:r w:rsidRPr="000B3768">
        <w:rPr>
          <w:rStyle w:val="a6"/>
          <w:rFonts w:ascii="Times New Roman" w:hAnsi="Times New Roman"/>
          <w:i/>
          <w:iCs/>
          <w:sz w:val="24"/>
          <w:szCs w:val="24"/>
          <w:lang w:val="uk-UA"/>
        </w:rPr>
        <w:t>,</w:t>
      </w:r>
      <w:r w:rsidRPr="000B3768">
        <w:rPr>
          <w:rFonts w:ascii="Times New Roman" w:hAnsi="Times New Roman"/>
          <w:i/>
          <w:iCs/>
          <w:color w:val="000000"/>
          <w:sz w:val="24"/>
          <w:szCs w:val="24"/>
          <w:lang w:val="uk-UA"/>
        </w:rPr>
        <w:t xml:space="preserve">  Сторони вносять зміни до ціни Договору із застосуванням формульного розрахунку в наступному порядку: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bCs/>
          <w:sz w:val="24"/>
          <w:szCs w:val="24"/>
          <w:lang w:val="uk-UA"/>
        </w:rPr>
        <w:t>В</w:t>
      </w:r>
      <w:r w:rsidRPr="000B3768">
        <w:rPr>
          <w:rFonts w:ascii="Times New Roman" w:hAnsi="Times New Roman"/>
          <w:bCs/>
          <w:sz w:val="24"/>
          <w:szCs w:val="24"/>
          <w:vertAlign w:val="subscript"/>
          <w:lang w:val="uk-UA"/>
        </w:rPr>
        <w:t>ф </w:t>
      </w:r>
      <w:r w:rsidRPr="000B3768">
        <w:rPr>
          <w:rFonts w:ascii="Times New Roman" w:hAnsi="Times New Roman"/>
          <w:bCs/>
          <w:sz w:val="24"/>
          <w:szCs w:val="24"/>
          <w:lang w:val="uk-UA"/>
        </w:rPr>
        <w:t>= V</w:t>
      </w:r>
      <w:r w:rsidRPr="000B3768">
        <w:rPr>
          <w:rFonts w:ascii="Times New Roman" w:hAnsi="Times New Roman"/>
          <w:bCs/>
          <w:sz w:val="24"/>
          <w:szCs w:val="24"/>
          <w:vertAlign w:val="subscript"/>
          <w:lang w:val="uk-UA"/>
        </w:rPr>
        <w:t>ф </w:t>
      </w:r>
      <w:r w:rsidRPr="000B3768">
        <w:rPr>
          <w:rFonts w:ascii="Times New Roman" w:hAnsi="Times New Roman"/>
          <w:bCs/>
          <w:sz w:val="24"/>
          <w:szCs w:val="24"/>
          <w:lang w:val="uk-UA"/>
        </w:rPr>
        <w:t>×(((Ц + Т</w:t>
      </w:r>
      <w:r w:rsidRPr="000B3768">
        <w:rPr>
          <w:rFonts w:ascii="Times New Roman" w:hAnsi="Times New Roman"/>
          <w:bCs/>
          <w:sz w:val="24"/>
          <w:szCs w:val="24"/>
          <w:vertAlign w:val="subscript"/>
          <w:lang w:val="uk-UA"/>
        </w:rPr>
        <w:t>осп</w:t>
      </w:r>
      <w:r w:rsidRPr="000B3768">
        <w:rPr>
          <w:rFonts w:ascii="Times New Roman" w:hAnsi="Times New Roman"/>
          <w:bCs/>
          <w:sz w:val="24"/>
          <w:szCs w:val="24"/>
          <w:lang w:val="uk-UA"/>
        </w:rPr>
        <w:t>) х 1,2)х1,1)</w:t>
      </w:r>
      <w:r w:rsidRPr="000B3768">
        <w:rPr>
          <w:rFonts w:ascii="Times New Roman" w:hAnsi="Times New Roman"/>
          <w:sz w:val="24"/>
          <w:szCs w:val="24"/>
          <w:lang w:val="uk-UA"/>
        </w:rPr>
        <w:t>, де</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В</w:t>
      </w:r>
      <w:r w:rsidRPr="000B3768">
        <w:rPr>
          <w:rFonts w:ascii="Times New Roman" w:hAnsi="Times New Roman"/>
          <w:sz w:val="24"/>
          <w:szCs w:val="24"/>
          <w:vertAlign w:val="subscript"/>
          <w:lang w:val="uk-UA"/>
        </w:rPr>
        <w:t>ф</w:t>
      </w:r>
      <w:r w:rsidRPr="000B3768">
        <w:rPr>
          <w:rFonts w:ascii="Times New Roman" w:hAnsi="Times New Roman"/>
          <w:sz w:val="24"/>
          <w:szCs w:val="24"/>
          <w:lang w:val="uk-UA"/>
        </w:rPr>
        <w:t> — вартість спожитого місячного обсягу електричної енергії у календарному місяці постачання, грн.;</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V</w:t>
      </w:r>
      <w:r w:rsidRPr="000B3768">
        <w:rPr>
          <w:rFonts w:ascii="Times New Roman" w:hAnsi="Times New Roman"/>
          <w:sz w:val="24"/>
          <w:szCs w:val="24"/>
          <w:vertAlign w:val="subscript"/>
          <w:lang w:val="uk-UA"/>
        </w:rPr>
        <w:t>ф</w:t>
      </w:r>
      <w:r w:rsidRPr="000B3768">
        <w:rPr>
          <w:rFonts w:ascii="Times New Roman" w:hAnsi="Times New Roman"/>
          <w:sz w:val="24"/>
          <w:szCs w:val="24"/>
          <w:lang w:val="uk-UA"/>
        </w:rPr>
        <w:t> — фактичний обсяг споживання електричної енергії за календарний місяць постачання, кВт*год.;</w:t>
      </w:r>
    </w:p>
    <w:p w:rsidR="00EB7C3E" w:rsidRPr="000B3768" w:rsidRDefault="00EB7C3E" w:rsidP="00EB7C3E">
      <w:pPr>
        <w:widowControl w:val="0"/>
        <w:spacing w:after="0" w:line="240" w:lineRule="auto"/>
        <w:ind w:firstLine="397"/>
        <w:jc w:val="both"/>
        <w:rPr>
          <w:rFonts w:ascii="Times New Roman" w:hAnsi="Times New Roman"/>
          <w:sz w:val="24"/>
          <w:szCs w:val="24"/>
          <w:lang w:val="uk-UA"/>
        </w:rPr>
      </w:pPr>
      <w:r w:rsidRPr="000B3768">
        <w:rPr>
          <w:rFonts w:ascii="Times New Roman" w:hAnsi="Times New Roman"/>
          <w:color w:val="000000"/>
          <w:sz w:val="24"/>
          <w:szCs w:val="24"/>
          <w:lang w:val="uk-UA"/>
        </w:rPr>
        <w:t xml:space="preserve">Ц — середньозважена ціна закупівлі Товару РДН на ринку «на добу наперед» </w:t>
      </w:r>
      <w:r w:rsidRPr="000B3768">
        <w:rPr>
          <w:rFonts w:ascii="Times New Roman" w:hAnsi="Times New Roman"/>
          <w:sz w:val="24"/>
          <w:szCs w:val="24"/>
          <w:shd w:val="clear" w:color="auto" w:fill="FFFFFF"/>
          <w:lang w:val="uk-UA"/>
        </w:rPr>
        <w:t xml:space="preserve">торгової зони «Об’єднана енергетична система України» </w:t>
      </w:r>
      <w:r w:rsidRPr="000B3768">
        <w:rPr>
          <w:rFonts w:ascii="Times New Roman" w:hAnsi="Times New Roman"/>
          <w:color w:val="000000"/>
          <w:sz w:val="24"/>
          <w:szCs w:val="24"/>
          <w:lang w:val="uk-UA"/>
        </w:rPr>
        <w:t>у відповідний календарний місяць постачання, яка оприлюднюється на офіційному веб-</w:t>
      </w:r>
      <w:hyperlink r:id="rId19" w:history="1">
        <w:r w:rsidRPr="000B3768">
          <w:rPr>
            <w:rStyle w:val="a6"/>
            <w:rFonts w:ascii="Times New Roman" w:hAnsi="Times New Roman"/>
            <w:sz w:val="24"/>
            <w:szCs w:val="24"/>
            <w:lang w:val="uk-UA"/>
          </w:rPr>
          <w:t>сайті</w:t>
        </w:r>
      </w:hyperlink>
      <w:r w:rsidRPr="000B3768">
        <w:rPr>
          <w:rFonts w:ascii="Times New Roman" w:hAnsi="Times New Roman"/>
          <w:color w:val="000000"/>
          <w:sz w:val="24"/>
          <w:szCs w:val="24"/>
          <w:lang w:val="uk-UA"/>
        </w:rPr>
        <w:t xml:space="preserve"> АТ «Оператор ринку» </w:t>
      </w:r>
      <w:hyperlink r:id="rId20" w:history="1">
        <w:r w:rsidRPr="000B3768">
          <w:rPr>
            <w:rStyle w:val="a6"/>
            <w:rFonts w:ascii="Times New Roman" w:hAnsi="Times New Roman"/>
            <w:sz w:val="24"/>
            <w:szCs w:val="24"/>
            <w:lang w:val="uk-UA"/>
          </w:rPr>
          <w:t>https://www.oree.com.ua/</w:t>
        </w:r>
      </w:hyperlink>
      <w:r w:rsidRPr="000B3768">
        <w:rPr>
          <w:rFonts w:ascii="Times New Roman" w:hAnsi="Times New Roman"/>
          <w:color w:val="000000"/>
          <w:sz w:val="24"/>
          <w:szCs w:val="24"/>
          <w:lang w:val="uk-UA"/>
        </w:rPr>
        <w:t>. Середньозважена ціна закупівлі електричної енергії не включає всі обов’язкові податки, збори та платежі</w:t>
      </w:r>
      <w:r w:rsidRPr="000B3768">
        <w:rPr>
          <w:rFonts w:ascii="Times New Roman" w:hAnsi="Times New Roman"/>
          <w:sz w:val="24"/>
          <w:szCs w:val="24"/>
          <w:lang w:val="uk-UA"/>
        </w:rPr>
        <w:t>, що передбачені законодавством та іншими нормативними документами, грн/кВт*год.;</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М — </w:t>
      </w:r>
      <w:r w:rsidRPr="000B3768">
        <w:rPr>
          <w:rFonts w:ascii="Times New Roman" w:hAnsi="Times New Roman"/>
          <w:spacing w:val="-10"/>
          <w:sz w:val="24"/>
          <w:szCs w:val="24"/>
          <w:lang w:val="uk-UA"/>
        </w:rPr>
        <w:t xml:space="preserve">вартість послуг Постачальника, що включає усі </w:t>
      </w:r>
      <w:r w:rsidRPr="000B3768">
        <w:rPr>
          <w:rFonts w:ascii="Times New Roman" w:hAnsi="Times New Roman"/>
          <w:sz w:val="24"/>
          <w:szCs w:val="24"/>
          <w:lang w:val="uk-UA"/>
        </w:rPr>
        <w:t xml:space="preserve">витрати Постачальника, які необхідні для виконання Постачальником умов цього Договору </w:t>
      </w:r>
      <w:r w:rsidRPr="000B3768">
        <w:rPr>
          <w:rFonts w:ascii="Times New Roman" w:hAnsi="Times New Roman"/>
          <w:spacing w:val="-10"/>
          <w:sz w:val="24"/>
          <w:szCs w:val="24"/>
          <w:lang w:val="uk-UA"/>
        </w:rPr>
        <w:t xml:space="preserve">та не змінюється протягом усього строку дії Договору, 10% </w:t>
      </w:r>
      <w:r w:rsidRPr="000B3768">
        <w:rPr>
          <w:rFonts w:ascii="Times New Roman" w:hAnsi="Times New Roman"/>
          <w:sz w:val="24"/>
          <w:szCs w:val="24"/>
          <w:lang w:val="uk-UA"/>
        </w:rPr>
        <w:t>;</w:t>
      </w:r>
    </w:p>
    <w:p w:rsidR="00EB7C3E" w:rsidRPr="000B3768" w:rsidRDefault="00EB7C3E" w:rsidP="00EB7C3E">
      <w:pPr>
        <w:widowControl w:val="0"/>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Т</w:t>
      </w:r>
      <w:r w:rsidRPr="000B3768">
        <w:rPr>
          <w:rFonts w:ascii="Times New Roman" w:hAnsi="Times New Roman"/>
          <w:sz w:val="24"/>
          <w:szCs w:val="24"/>
          <w:vertAlign w:val="subscript"/>
          <w:lang w:val="uk-UA"/>
        </w:rPr>
        <w:t>осп</w:t>
      </w:r>
      <w:r w:rsidRPr="000B3768">
        <w:rPr>
          <w:rFonts w:ascii="Times New Roman" w:hAnsi="Times New Roman"/>
          <w:sz w:val="24"/>
          <w:szCs w:val="24"/>
          <w:lang w:val="uk-UA"/>
        </w:rPr>
        <w:t xml:space="preserve"> — тариф на послуги з передачі електричної енергії, який встановлюється Регулятором </w:t>
      </w:r>
      <w:r w:rsidRPr="000B3768">
        <w:rPr>
          <w:rFonts w:ascii="Times New Roman" w:hAnsi="Times New Roman"/>
          <w:sz w:val="24"/>
          <w:szCs w:val="24"/>
          <w:lang w:val="uk-UA"/>
        </w:rPr>
        <w:lastRenderedPageBreak/>
        <w:t>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0B3768">
        <w:rPr>
          <w:rFonts w:ascii="Times New Roman" w:hAnsi="Times New Roman"/>
          <w:color w:val="000000"/>
          <w:sz w:val="24"/>
          <w:szCs w:val="24"/>
          <w:lang w:val="uk-UA"/>
        </w:rPr>
        <w:t xml:space="preserve"> за                       1 кВт*год без ПДВ</w:t>
      </w:r>
      <w:r w:rsidRPr="000B3768">
        <w:rPr>
          <w:rFonts w:ascii="Times New Roman" w:hAnsi="Times New Roman"/>
          <w:sz w:val="24"/>
          <w:szCs w:val="24"/>
          <w:lang w:val="uk-UA"/>
        </w:rPr>
        <w:t xml:space="preserve"> або постанови НКРЕКП яка діє на  момент розрахунку, грн/кВт*год.;</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1,2 — числове значення ПДВ.</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rsidR="00EB7C3E" w:rsidRPr="000B3768" w:rsidRDefault="00EB7C3E" w:rsidP="00EB7C3E">
      <w:pPr>
        <w:keepNext/>
        <w:shd w:val="clear" w:color="auto" w:fill="FFFFFF"/>
        <w:spacing w:after="0" w:line="240" w:lineRule="auto"/>
        <w:ind w:firstLine="397"/>
        <w:jc w:val="both"/>
        <w:textAlignment w:val="baseline"/>
        <w:rPr>
          <w:rFonts w:ascii="Times New Roman" w:hAnsi="Times New Roman"/>
          <w:sz w:val="24"/>
          <w:szCs w:val="24"/>
          <w:shd w:val="clear" w:color="auto" w:fill="FFFFFF"/>
          <w:lang w:val="uk-UA" w:eastAsia="uk-UA"/>
        </w:rPr>
      </w:pPr>
      <w:r w:rsidRPr="000B3768">
        <w:rPr>
          <w:rFonts w:ascii="Times New Roman" w:hAnsi="Times New Roman"/>
          <w:sz w:val="24"/>
          <w:szCs w:val="24"/>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EB7C3E" w:rsidRPr="000B3768"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0B3768">
        <w:rPr>
          <w:rFonts w:ascii="Times New Roman" w:hAnsi="Times New Roman"/>
          <w:sz w:val="24"/>
          <w:szCs w:val="24"/>
          <w:shd w:val="clear" w:color="auto" w:fill="FFFFFF"/>
          <w:lang w:val="uk-UA"/>
        </w:rPr>
        <w:t xml:space="preserve">У разі, якщо середньозважена ціна закупівлі одиниці Товару </w:t>
      </w:r>
      <w:r w:rsidRPr="000B3768">
        <w:rPr>
          <w:rFonts w:ascii="Times New Roman" w:hAnsi="Times New Roman"/>
          <w:color w:val="000000"/>
          <w:sz w:val="24"/>
          <w:szCs w:val="24"/>
          <w:lang w:val="uk-UA"/>
        </w:rPr>
        <w:t xml:space="preserve">РДН </w:t>
      </w:r>
      <w:r w:rsidRPr="000B3768">
        <w:rPr>
          <w:rFonts w:ascii="Times New Roman" w:hAnsi="Times New Roman"/>
          <w:sz w:val="24"/>
          <w:szCs w:val="24"/>
          <w:lang w:val="uk-UA"/>
        </w:rPr>
        <w:t xml:space="preserve">на ринку «на добу наперед» </w:t>
      </w:r>
      <w:r w:rsidRPr="000B3768">
        <w:rPr>
          <w:rFonts w:ascii="Times New Roman" w:hAnsi="Times New Roman"/>
          <w:sz w:val="24"/>
          <w:szCs w:val="24"/>
          <w:shd w:val="clear" w:color="auto" w:fill="FFFFFF"/>
          <w:lang w:val="uk-UA"/>
        </w:rPr>
        <w:t>торгової зони «Об’єднана енергетична система України» за календарний місяць</w:t>
      </w:r>
      <w:r w:rsidRPr="000B3768">
        <w:rPr>
          <w:rFonts w:ascii="Times New Roman" w:hAnsi="Times New Roman"/>
          <w:sz w:val="24"/>
          <w:szCs w:val="24"/>
          <w:lang w:val="uk-UA"/>
        </w:rPr>
        <w:t xml:space="preserve"> </w:t>
      </w:r>
      <w:r w:rsidRPr="000B3768">
        <w:rPr>
          <w:rFonts w:ascii="Times New Roman" w:hAnsi="Times New Roman"/>
          <w:sz w:val="24"/>
          <w:szCs w:val="24"/>
          <w:shd w:val="clear" w:color="auto" w:fill="FFFFFF"/>
          <w:lang w:val="uk-UA"/>
        </w:rPr>
        <w:t xml:space="preserve">менше ніж середньозважена ціна закупівлі одиниці Товару </w:t>
      </w:r>
      <w:r w:rsidRPr="000B3768">
        <w:rPr>
          <w:rFonts w:ascii="Times New Roman" w:hAnsi="Times New Roman"/>
          <w:color w:val="000000"/>
          <w:sz w:val="24"/>
          <w:szCs w:val="24"/>
          <w:lang w:val="uk-UA"/>
        </w:rPr>
        <w:t xml:space="preserve">РДН </w:t>
      </w:r>
      <w:r w:rsidRPr="000B3768">
        <w:rPr>
          <w:rFonts w:ascii="Times New Roman" w:hAnsi="Times New Roman"/>
          <w:sz w:val="24"/>
          <w:szCs w:val="24"/>
          <w:lang w:val="uk-UA"/>
        </w:rPr>
        <w:t xml:space="preserve">на ринку «на добу наперед» </w:t>
      </w:r>
      <w:r w:rsidRPr="000B3768">
        <w:rPr>
          <w:rFonts w:ascii="Times New Roman" w:hAnsi="Times New Roman"/>
          <w:sz w:val="24"/>
          <w:szCs w:val="24"/>
          <w:shd w:val="clear" w:color="auto" w:fill="FFFFFF"/>
          <w:lang w:val="uk-UA"/>
        </w:rPr>
        <w:t xml:space="preserve">торгової зони «Об’єднана енергетична система України» у базовому місяці, що зафіксований в Додатку 2 до цього Договору або останній додатковій угоді до цього Договору про зміну ціни, а також якщо відбулось зменшення ціни на </w:t>
      </w:r>
      <w:r w:rsidRPr="000B3768">
        <w:rPr>
          <w:rFonts w:ascii="Times New Roman" w:hAnsi="Times New Roman"/>
          <w:spacing w:val="-10"/>
          <w:sz w:val="24"/>
          <w:szCs w:val="24"/>
          <w:lang w:val="uk-UA"/>
        </w:rPr>
        <w:t>послуги операторів системи передачі</w:t>
      </w:r>
      <w:r w:rsidRPr="000B3768">
        <w:rPr>
          <w:rFonts w:ascii="Times New Roman" w:hAnsi="Times New Roman"/>
          <w:sz w:val="24"/>
          <w:szCs w:val="24"/>
          <w:shd w:val="clear" w:color="auto" w:fill="FFFFFF"/>
          <w:lang w:val="uk-UA"/>
        </w:rPr>
        <w:t xml:space="preserve"> – тоді ціна закупівлі одиниці Товару може зменшуватись в порядку, передбаченому п.п. 5 п. 5.4. цього Договору за умови, що це не суперечить вимогам чинного законодавства.</w:t>
      </w:r>
    </w:p>
    <w:p w:rsidR="00EB7C3E" w:rsidRPr="000B3768"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0B3768">
        <w:rPr>
          <w:rFonts w:ascii="Times New Roman" w:hAnsi="Times New Roman"/>
          <w:sz w:val="24"/>
          <w:szCs w:val="24"/>
          <w:shd w:val="clear" w:color="auto" w:fill="FFFFFF"/>
          <w:lang w:val="uk-UA"/>
        </w:rPr>
        <w:t xml:space="preserve">Якщо відбулось збільшення тарифу на </w:t>
      </w:r>
      <w:r w:rsidRPr="000B3768">
        <w:rPr>
          <w:rFonts w:ascii="Times New Roman" w:hAnsi="Times New Roman"/>
          <w:spacing w:val="-10"/>
          <w:sz w:val="24"/>
          <w:szCs w:val="24"/>
          <w:lang w:val="uk-UA"/>
        </w:rPr>
        <w:t>послуги оператора системи передачі</w:t>
      </w:r>
      <w:r w:rsidRPr="000B3768">
        <w:rPr>
          <w:rFonts w:ascii="Times New Roman" w:hAnsi="Times New Roman"/>
          <w:sz w:val="24"/>
          <w:szCs w:val="24"/>
          <w:shd w:val="clear" w:color="auto" w:fill="FFFFFF"/>
          <w:lang w:val="uk-UA"/>
        </w:rPr>
        <w:t xml:space="preserve"> – ціна закупівлі буде також розраховуватись на наведеною формулою, з урахуванням нової ставки регульованого тарифу, </w:t>
      </w:r>
      <w:r w:rsidRPr="000B3768">
        <w:rPr>
          <w:rFonts w:ascii="Times New Roman" w:hAnsi="Times New Roman"/>
          <w:sz w:val="24"/>
          <w:szCs w:val="24"/>
          <w:lang w:val="uk-UA"/>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0B3768">
        <w:rPr>
          <w:rFonts w:ascii="Times New Roman" w:hAnsi="Times New Roman"/>
          <w:color w:val="000000"/>
          <w:sz w:val="24"/>
          <w:szCs w:val="24"/>
          <w:lang w:val="uk-UA"/>
        </w:rPr>
        <w:t xml:space="preserve"> за 1 кВт*год без ПДВ</w:t>
      </w:r>
      <w:r w:rsidRPr="000B3768">
        <w:rPr>
          <w:rFonts w:ascii="Times New Roman" w:hAnsi="Times New Roman"/>
          <w:sz w:val="24"/>
          <w:szCs w:val="24"/>
          <w:lang w:val="uk-UA"/>
        </w:rPr>
        <w:t xml:space="preserve"> або постанови НКРЕКП.</w:t>
      </w:r>
    </w:p>
    <w:p w:rsidR="00EB7C3E" w:rsidRPr="000B3768" w:rsidRDefault="00EB7C3E" w:rsidP="00EB7C3E">
      <w:pPr>
        <w:spacing w:after="0" w:line="240" w:lineRule="auto"/>
        <w:ind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8) зміни умов у зв’язку із застосуванням положень ч. 6 ст. 41 Закону України «Про публічні закупівлі».</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eastAsia="uk-UA"/>
        </w:rPr>
        <w:t xml:space="preserve">5.5. Обсяг споживання електричної енергії по об’єкту споживання Споживача визначається на підставі даних комерційного обліку. </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sz w:val="24"/>
          <w:szCs w:val="24"/>
          <w:lang w:val="uk-UA" w:eastAsia="uk-UA"/>
        </w:rPr>
        <w:t>5.6. Розрахунковим періодом за цим Договором є календарний місяць.</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t xml:space="preserve">5.8.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t xml:space="preserve">5.9.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0B3768">
        <w:rPr>
          <w:rFonts w:ascii="Times New Roman" w:hAnsi="Times New Roman"/>
          <w:sz w:val="24"/>
          <w:szCs w:val="24"/>
          <w:lang w:val="uk-UA"/>
        </w:rPr>
        <w:t>пізніше 20 (двадцяти) календарних днів після закінчення розрахункового періоду</w:t>
      </w:r>
      <w:r w:rsidRPr="000B3768">
        <w:rPr>
          <w:rFonts w:ascii="Times New Roman" w:hAnsi="Times New Roman"/>
          <w:kern w:val="1"/>
          <w:sz w:val="24"/>
          <w:szCs w:val="24"/>
          <w:lang w:val="uk-UA" w:eastAsia="ar-SA"/>
        </w:rPr>
        <w:t>.</w:t>
      </w:r>
      <w:r w:rsidRPr="000B3768">
        <w:rPr>
          <w:rFonts w:ascii="Times New Roman" w:hAnsi="Times New Roman"/>
          <w:sz w:val="24"/>
          <w:szCs w:val="24"/>
          <w:lang w:val="uk-UA"/>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t>5.10.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t>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rsidR="00EB7C3E" w:rsidRPr="000B3768" w:rsidRDefault="00EB7C3E" w:rsidP="00EB7C3E">
      <w:pPr>
        <w:spacing w:after="0" w:line="240" w:lineRule="auto"/>
        <w:ind w:firstLine="397"/>
        <w:jc w:val="both"/>
        <w:rPr>
          <w:rFonts w:ascii="Times New Roman" w:hAnsi="Times New Roman"/>
          <w:sz w:val="24"/>
          <w:szCs w:val="24"/>
          <w:lang w:val="uk-UA" w:eastAsia="uk-UA"/>
        </w:rPr>
      </w:pPr>
      <w:r w:rsidRPr="000B3768">
        <w:rPr>
          <w:rFonts w:ascii="Times New Roman" w:hAnsi="Times New Roman"/>
          <w:kern w:val="1"/>
          <w:sz w:val="24"/>
          <w:szCs w:val="24"/>
          <w:lang w:val="uk-UA" w:eastAsia="ar-SA"/>
        </w:rPr>
        <w:lastRenderedPageBreak/>
        <w:t>5.12.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rsidR="00EB7C3E" w:rsidRPr="000B3768" w:rsidRDefault="00EB7C3E" w:rsidP="00EB7C3E">
      <w:pPr>
        <w:spacing w:after="0" w:line="240" w:lineRule="auto"/>
        <w:ind w:firstLine="709"/>
        <w:jc w:val="both"/>
        <w:rPr>
          <w:rStyle w:val="st42"/>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6. Права та обов'язки Споживача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 Споживач має право: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6.1.1. Отримувати електричну енергію на умовах, зазначених у цьому Договорі.</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6.1.4. Безоплатно отримувати інформацію про обсяги та інші параметри власного споживання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6.1.5. Звертатися до Постачальника для вирішення будь-яких питань, пов’язаних з виконанням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6.1.7. Проводити звіряння фактичних розрахунків, з підписанням відповідного акту.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6.1.10. Змінити електропостачальника, у випадку укладення договору на постачання електричної енергії з іншим електропостачальником.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6.1.13. Інші права, передбачені діючим законодавством України і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6.2. Споживач зобов’язується: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6.2.1. Забезпечувати своєчасну та повну оплату спожитої електричної енергії згідно з умовами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6.2.4. Виконувати інші обов’язки, покладені на Споживача законодавством та/або цим Договором.</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7. Права і обов'язки Постачальника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7.1. Постачальник має право: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lastRenderedPageBreak/>
        <w:t>1) отримувати від Споживача плату за поставлену електричну енергію;</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2) контролювати правильність оформлення Споживачем платіжних документів;</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4) проводити разом зі Споживачем звіряння фактично використаних обсягів електричної енергії з підписанням відповідного акта;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7) інші права, передбачені діючим законодавством України і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7.2. Постачальник зобов'язується: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 забезпечувати належну якість постачання електричної енергії відповідно до вимог чинного законодавства та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4) інформувати Споживача про бажання внести зміни до умов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5) видавати Споживачеві платіжні документи та форми звернень;</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6) приймати оплату поставленої за цим Договором електричної енергії в порядку, що передбачений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10) забезпечувати конфіденційність даних, отриманих від Споживача;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вибрати іншого електропостачальника та про наслідки невиконання цього;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EB7C3E" w:rsidRPr="000B3768" w:rsidRDefault="00EB7C3E" w:rsidP="00EB7C3E">
      <w:pPr>
        <w:spacing w:after="0" w:line="240" w:lineRule="auto"/>
        <w:ind w:firstLine="397"/>
        <w:jc w:val="both"/>
        <w:rPr>
          <w:rFonts w:ascii="Times New Roman" w:hAnsi="Times New Roman"/>
          <w:i/>
          <w:sz w:val="24"/>
          <w:szCs w:val="24"/>
          <w:lang w:val="uk-UA"/>
        </w:rPr>
      </w:pPr>
      <w:r w:rsidRPr="000B3768">
        <w:rPr>
          <w:rFonts w:ascii="Times New Roman" w:hAnsi="Times New Roman"/>
          <w:sz w:val="24"/>
          <w:szCs w:val="24"/>
          <w:lang w:val="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13) виконувати інші обов'язки, покладені на Постачальника чинним законодавством та/або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8. Порядок припинення та відновлення постачання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9. Відповідальність Сторін</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9.6. За непоставку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10. Порядок зміни електропостачальника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10.1. Споживач має право в установленому ПРРЕЕ порядку на зміну Постачальника.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EB7C3E" w:rsidRPr="000B3768" w:rsidRDefault="00EB7C3E" w:rsidP="00EB7C3E">
      <w:pPr>
        <w:spacing w:after="0" w:line="240" w:lineRule="auto"/>
        <w:ind w:firstLine="397"/>
        <w:jc w:val="both"/>
        <w:rPr>
          <w:rFonts w:ascii="Times New Roman" w:hAnsi="Times New Roman"/>
          <w:spacing w:val="-2"/>
          <w:sz w:val="24"/>
          <w:szCs w:val="24"/>
          <w:lang w:val="uk-UA"/>
        </w:rPr>
      </w:pPr>
      <w:r w:rsidRPr="000B3768">
        <w:rPr>
          <w:rFonts w:ascii="Times New Roman" w:hAnsi="Times New Roman"/>
          <w:sz w:val="24"/>
          <w:szCs w:val="24"/>
          <w:lang w:val="uk-UA"/>
        </w:rPr>
        <w:t xml:space="preserve">10.4. У випадку зміни Споживачем Постачальника, Постачальник зобов’язаний </w:t>
      </w:r>
      <w:r w:rsidRPr="000B3768">
        <w:rPr>
          <w:rFonts w:ascii="Times New Roman" w:hAnsi="Times New Roman"/>
          <w:spacing w:val="-2"/>
          <w:sz w:val="24"/>
          <w:szCs w:val="24"/>
          <w:lang w:val="uk-UA"/>
        </w:rPr>
        <w:t>забезпечувати постачання Товару Споживачу на умовах Договору до припинення дії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11. Порядок розв'язання спорів</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0B3768">
        <w:rPr>
          <w:rFonts w:ascii="Times New Roman" w:hAnsi="Times New Roman"/>
          <w:spacing w:val="-5"/>
          <w:sz w:val="24"/>
          <w:szCs w:val="24"/>
          <w:lang w:val="uk-UA"/>
        </w:rPr>
        <w:t xml:space="preserve">із </w:t>
      </w:r>
      <w:r w:rsidRPr="000B3768">
        <w:rPr>
          <w:rFonts w:ascii="Times New Roman" w:hAnsi="Times New Roman"/>
          <w:sz w:val="24"/>
          <w:szCs w:val="24"/>
          <w:lang w:val="uk-UA"/>
        </w:rPr>
        <w:t xml:space="preserve">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w:t>
      </w:r>
      <w:r w:rsidRPr="000B3768">
        <w:rPr>
          <w:rFonts w:ascii="Times New Roman" w:hAnsi="Times New Roman"/>
          <w:sz w:val="24"/>
          <w:szCs w:val="24"/>
          <w:lang w:val="uk-UA"/>
        </w:rPr>
        <w:lastRenderedPageBreak/>
        <w:t>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0B3768">
        <w:rPr>
          <w:rFonts w:ascii="Times New Roman" w:hAnsi="Times New Roman"/>
          <w:spacing w:val="-8"/>
          <w:sz w:val="24"/>
          <w:szCs w:val="24"/>
          <w:lang w:val="uk-UA"/>
        </w:rPr>
        <w:t xml:space="preserve"> </w:t>
      </w:r>
      <w:r w:rsidRPr="000B3768">
        <w:rPr>
          <w:rFonts w:ascii="Times New Roman" w:hAnsi="Times New Roman"/>
          <w:sz w:val="24"/>
          <w:szCs w:val="24"/>
          <w:lang w:val="uk-UA"/>
        </w:rPr>
        <w:t>України. Врегулювання</w:t>
      </w:r>
      <w:r w:rsidRPr="000B3768">
        <w:rPr>
          <w:rFonts w:ascii="Times New Roman" w:hAnsi="Times New Roman"/>
          <w:spacing w:val="-11"/>
          <w:sz w:val="24"/>
          <w:szCs w:val="24"/>
          <w:lang w:val="uk-UA"/>
        </w:rPr>
        <w:t xml:space="preserve"> </w:t>
      </w:r>
      <w:r w:rsidRPr="000B3768">
        <w:rPr>
          <w:rFonts w:ascii="Times New Roman" w:hAnsi="Times New Roman"/>
          <w:sz w:val="24"/>
          <w:szCs w:val="24"/>
          <w:lang w:val="uk-UA"/>
        </w:rPr>
        <w:t>спорів</w:t>
      </w:r>
      <w:r w:rsidRPr="000B3768">
        <w:rPr>
          <w:rFonts w:ascii="Times New Roman" w:hAnsi="Times New Roman"/>
          <w:spacing w:val="-10"/>
          <w:sz w:val="24"/>
          <w:szCs w:val="24"/>
          <w:lang w:val="uk-UA"/>
        </w:rPr>
        <w:t xml:space="preserve"> </w:t>
      </w:r>
      <w:r w:rsidRPr="000B3768">
        <w:rPr>
          <w:rFonts w:ascii="Times New Roman" w:hAnsi="Times New Roman"/>
          <w:sz w:val="24"/>
          <w:szCs w:val="24"/>
          <w:lang w:val="uk-UA"/>
        </w:rPr>
        <w:t>Регулятором</w:t>
      </w:r>
      <w:r w:rsidRPr="000B3768">
        <w:rPr>
          <w:rFonts w:ascii="Times New Roman" w:hAnsi="Times New Roman"/>
          <w:spacing w:val="-9"/>
          <w:sz w:val="24"/>
          <w:szCs w:val="24"/>
          <w:lang w:val="uk-UA"/>
        </w:rPr>
        <w:t xml:space="preserve"> </w:t>
      </w:r>
      <w:r w:rsidRPr="000B3768">
        <w:rPr>
          <w:rFonts w:ascii="Times New Roman" w:hAnsi="Times New Roman"/>
          <w:sz w:val="24"/>
          <w:szCs w:val="24"/>
          <w:lang w:val="uk-UA"/>
        </w:rPr>
        <w:t>чи</w:t>
      </w:r>
      <w:r w:rsidRPr="000B3768">
        <w:rPr>
          <w:rFonts w:ascii="Times New Roman" w:hAnsi="Times New Roman"/>
          <w:spacing w:val="-14"/>
          <w:sz w:val="24"/>
          <w:szCs w:val="24"/>
          <w:lang w:val="uk-UA"/>
        </w:rPr>
        <w:t xml:space="preserve"> </w:t>
      </w:r>
      <w:r w:rsidRPr="000B3768">
        <w:rPr>
          <w:rFonts w:ascii="Times New Roman" w:hAnsi="Times New Roman"/>
          <w:sz w:val="24"/>
          <w:szCs w:val="24"/>
          <w:lang w:val="uk-UA"/>
        </w:rPr>
        <w:t>його</w:t>
      </w:r>
      <w:r w:rsidRPr="000B3768">
        <w:rPr>
          <w:rFonts w:ascii="Times New Roman" w:hAnsi="Times New Roman"/>
          <w:spacing w:val="-11"/>
          <w:sz w:val="24"/>
          <w:szCs w:val="24"/>
          <w:lang w:val="uk-UA"/>
        </w:rPr>
        <w:t xml:space="preserve"> </w:t>
      </w:r>
      <w:r w:rsidRPr="000B3768">
        <w:rPr>
          <w:rFonts w:ascii="Times New Roman" w:hAnsi="Times New Roman"/>
          <w:sz w:val="24"/>
          <w:szCs w:val="24"/>
          <w:lang w:val="uk-UA"/>
        </w:rPr>
        <w:t>територіальним</w:t>
      </w:r>
      <w:r w:rsidRPr="000B3768">
        <w:rPr>
          <w:rFonts w:ascii="Times New Roman" w:hAnsi="Times New Roman"/>
          <w:spacing w:val="-10"/>
          <w:sz w:val="24"/>
          <w:szCs w:val="24"/>
          <w:lang w:val="uk-UA"/>
        </w:rPr>
        <w:t xml:space="preserve"> </w:t>
      </w:r>
      <w:r w:rsidRPr="000B3768">
        <w:rPr>
          <w:rFonts w:ascii="Times New Roman" w:hAnsi="Times New Roman"/>
          <w:sz w:val="24"/>
          <w:szCs w:val="24"/>
          <w:lang w:val="uk-UA"/>
        </w:rPr>
        <w:t>підрозділом</w:t>
      </w:r>
      <w:r w:rsidRPr="000B3768">
        <w:rPr>
          <w:rFonts w:ascii="Times New Roman" w:hAnsi="Times New Roman"/>
          <w:spacing w:val="-9"/>
          <w:sz w:val="24"/>
          <w:szCs w:val="24"/>
          <w:lang w:val="uk-UA"/>
        </w:rPr>
        <w:t xml:space="preserve"> </w:t>
      </w:r>
      <w:r w:rsidRPr="000B3768">
        <w:rPr>
          <w:rFonts w:ascii="Times New Roman" w:hAnsi="Times New Roman"/>
          <w:sz w:val="24"/>
          <w:szCs w:val="24"/>
          <w:lang w:val="uk-UA"/>
        </w:rPr>
        <w:t>здійснюється</w:t>
      </w:r>
      <w:r w:rsidRPr="000B3768">
        <w:rPr>
          <w:rFonts w:ascii="Times New Roman" w:hAnsi="Times New Roman"/>
          <w:spacing w:val="-11"/>
          <w:sz w:val="24"/>
          <w:szCs w:val="24"/>
          <w:lang w:val="uk-UA"/>
        </w:rPr>
        <w:t xml:space="preserve"> </w:t>
      </w:r>
      <w:r w:rsidRPr="000B3768">
        <w:rPr>
          <w:rFonts w:ascii="Times New Roman" w:hAnsi="Times New Roman"/>
          <w:sz w:val="24"/>
          <w:szCs w:val="24"/>
          <w:lang w:val="uk-UA"/>
        </w:rPr>
        <w:t>відповідно</w:t>
      </w:r>
      <w:r w:rsidRPr="000B3768">
        <w:rPr>
          <w:rFonts w:ascii="Times New Roman" w:hAnsi="Times New Roman"/>
          <w:spacing w:val="-11"/>
          <w:sz w:val="24"/>
          <w:szCs w:val="24"/>
          <w:lang w:val="uk-UA"/>
        </w:rPr>
        <w:t xml:space="preserve"> </w:t>
      </w:r>
      <w:r w:rsidRPr="000B3768">
        <w:rPr>
          <w:rFonts w:ascii="Times New Roman" w:hAnsi="Times New Roman"/>
          <w:sz w:val="24"/>
          <w:szCs w:val="24"/>
          <w:lang w:val="uk-UA"/>
        </w:rPr>
        <w:t>до затвердженого</w:t>
      </w:r>
      <w:r w:rsidRPr="000B3768">
        <w:rPr>
          <w:rFonts w:ascii="Times New Roman" w:hAnsi="Times New Roman"/>
          <w:spacing w:val="-3"/>
          <w:sz w:val="24"/>
          <w:szCs w:val="24"/>
          <w:lang w:val="uk-UA"/>
        </w:rPr>
        <w:t xml:space="preserve"> </w:t>
      </w:r>
      <w:r w:rsidRPr="000B3768">
        <w:rPr>
          <w:rFonts w:ascii="Times New Roman" w:hAnsi="Times New Roman"/>
          <w:sz w:val="24"/>
          <w:szCs w:val="24"/>
          <w:lang w:val="uk-UA"/>
        </w:rPr>
        <w:t>Регулятором</w:t>
      </w:r>
      <w:r w:rsidRPr="000B3768">
        <w:rPr>
          <w:rFonts w:ascii="Times New Roman" w:hAnsi="Times New Roman"/>
          <w:spacing w:val="-10"/>
          <w:sz w:val="24"/>
          <w:szCs w:val="24"/>
          <w:lang w:val="uk-UA"/>
        </w:rPr>
        <w:t xml:space="preserve"> </w:t>
      </w:r>
      <w:r w:rsidRPr="000B3768">
        <w:rPr>
          <w:rFonts w:ascii="Times New Roman" w:hAnsi="Times New Roman"/>
          <w:sz w:val="24"/>
          <w:szCs w:val="24"/>
          <w:lang w:val="uk-UA"/>
        </w:rPr>
        <w:t>порядку.</w:t>
      </w:r>
      <w:r w:rsidRPr="000B3768">
        <w:rPr>
          <w:rFonts w:ascii="Times New Roman" w:hAnsi="Times New Roman"/>
          <w:spacing w:val="-5"/>
          <w:sz w:val="24"/>
          <w:szCs w:val="24"/>
          <w:lang w:val="uk-UA"/>
        </w:rPr>
        <w:t xml:space="preserve"> </w:t>
      </w:r>
      <w:r w:rsidRPr="000B3768">
        <w:rPr>
          <w:rFonts w:ascii="Times New Roman" w:hAnsi="Times New Roman"/>
          <w:sz w:val="24"/>
          <w:szCs w:val="24"/>
          <w:lang w:val="uk-UA"/>
        </w:rPr>
        <w:t>Звернення</w:t>
      </w:r>
      <w:r w:rsidRPr="000B3768">
        <w:rPr>
          <w:rFonts w:ascii="Times New Roman" w:hAnsi="Times New Roman"/>
          <w:spacing w:val="-8"/>
          <w:sz w:val="24"/>
          <w:szCs w:val="24"/>
          <w:lang w:val="uk-UA"/>
        </w:rPr>
        <w:t xml:space="preserve"> </w:t>
      </w:r>
      <w:r w:rsidRPr="000B3768">
        <w:rPr>
          <w:rFonts w:ascii="Times New Roman" w:hAnsi="Times New Roman"/>
          <w:sz w:val="24"/>
          <w:szCs w:val="24"/>
          <w:lang w:val="uk-UA"/>
        </w:rPr>
        <w:t>Споживача</w:t>
      </w:r>
      <w:r w:rsidRPr="000B3768">
        <w:rPr>
          <w:rFonts w:ascii="Times New Roman" w:hAnsi="Times New Roman"/>
          <w:spacing w:val="-8"/>
          <w:sz w:val="24"/>
          <w:szCs w:val="24"/>
          <w:lang w:val="uk-UA"/>
        </w:rPr>
        <w:t xml:space="preserve"> </w:t>
      </w:r>
      <w:r w:rsidRPr="000B3768">
        <w:rPr>
          <w:rFonts w:ascii="Times New Roman" w:hAnsi="Times New Roman"/>
          <w:sz w:val="24"/>
          <w:szCs w:val="24"/>
          <w:lang w:val="uk-UA"/>
        </w:rPr>
        <w:t>до</w:t>
      </w:r>
      <w:r w:rsidRPr="000B3768">
        <w:rPr>
          <w:rFonts w:ascii="Times New Roman" w:hAnsi="Times New Roman"/>
          <w:spacing w:val="-7"/>
          <w:sz w:val="24"/>
          <w:szCs w:val="24"/>
          <w:lang w:val="uk-UA"/>
        </w:rPr>
        <w:t xml:space="preserve"> </w:t>
      </w:r>
      <w:r w:rsidRPr="000B3768">
        <w:rPr>
          <w:rFonts w:ascii="Times New Roman" w:hAnsi="Times New Roman"/>
          <w:sz w:val="24"/>
          <w:szCs w:val="24"/>
          <w:lang w:val="uk-UA"/>
        </w:rPr>
        <w:t>Регулятора</w:t>
      </w:r>
      <w:r w:rsidRPr="000B3768">
        <w:rPr>
          <w:rFonts w:ascii="Times New Roman" w:hAnsi="Times New Roman"/>
          <w:spacing w:val="-8"/>
          <w:sz w:val="24"/>
          <w:szCs w:val="24"/>
          <w:lang w:val="uk-UA"/>
        </w:rPr>
        <w:t xml:space="preserve"> </w:t>
      </w:r>
      <w:r w:rsidRPr="000B3768">
        <w:rPr>
          <w:rFonts w:ascii="Times New Roman" w:hAnsi="Times New Roman"/>
          <w:sz w:val="24"/>
          <w:szCs w:val="24"/>
          <w:lang w:val="uk-UA"/>
        </w:rPr>
        <w:t>чи</w:t>
      </w:r>
      <w:r w:rsidRPr="000B3768">
        <w:rPr>
          <w:rFonts w:ascii="Times New Roman" w:hAnsi="Times New Roman"/>
          <w:spacing w:val="-6"/>
          <w:sz w:val="24"/>
          <w:szCs w:val="24"/>
          <w:lang w:val="uk-UA"/>
        </w:rPr>
        <w:t xml:space="preserve"> </w:t>
      </w:r>
      <w:r w:rsidRPr="000B3768">
        <w:rPr>
          <w:rFonts w:ascii="Times New Roman" w:hAnsi="Times New Roman"/>
          <w:sz w:val="24"/>
          <w:szCs w:val="24"/>
          <w:lang w:val="uk-UA"/>
        </w:rPr>
        <w:t>його</w:t>
      </w:r>
      <w:r w:rsidRPr="000B3768">
        <w:rPr>
          <w:rFonts w:ascii="Times New Roman" w:hAnsi="Times New Roman"/>
          <w:spacing w:val="-7"/>
          <w:sz w:val="24"/>
          <w:szCs w:val="24"/>
          <w:lang w:val="uk-UA"/>
        </w:rPr>
        <w:t xml:space="preserve"> </w:t>
      </w:r>
      <w:r w:rsidRPr="000B3768">
        <w:rPr>
          <w:rFonts w:ascii="Times New Roman" w:hAnsi="Times New Roman"/>
          <w:sz w:val="24"/>
          <w:szCs w:val="24"/>
          <w:lang w:val="uk-UA"/>
        </w:rPr>
        <w:t>територіального підрозділу не позбавляє Сторони права щодо вирішення спору в судовому</w:t>
      </w:r>
      <w:r w:rsidRPr="000B3768">
        <w:rPr>
          <w:rFonts w:ascii="Times New Roman" w:hAnsi="Times New Roman"/>
          <w:spacing w:val="-18"/>
          <w:sz w:val="24"/>
          <w:szCs w:val="24"/>
          <w:lang w:val="uk-UA"/>
        </w:rPr>
        <w:t xml:space="preserve"> </w:t>
      </w:r>
      <w:r w:rsidRPr="000B3768">
        <w:rPr>
          <w:rFonts w:ascii="Times New Roman" w:hAnsi="Times New Roman"/>
          <w:sz w:val="24"/>
          <w:szCs w:val="24"/>
          <w:lang w:val="uk-UA"/>
        </w:rPr>
        <w:t>порядку.</w:t>
      </w:r>
    </w:p>
    <w:p w:rsidR="00EB7C3E" w:rsidRPr="000B3768" w:rsidRDefault="00EB7C3E" w:rsidP="00EB7C3E">
      <w:pPr>
        <w:spacing w:after="0" w:line="240" w:lineRule="auto"/>
        <w:rPr>
          <w:rFonts w:ascii="Times New Roman" w:hAnsi="Times New Roman"/>
          <w:b/>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12. Форс-мажорні обставини</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12.3. 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rsidR="00EB7C3E" w:rsidRPr="000B3768" w:rsidRDefault="00EB7C3E" w:rsidP="00EB7C3E">
      <w:pPr>
        <w:tabs>
          <w:tab w:val="left" w:pos="1134"/>
        </w:tabs>
        <w:suppressAutoHyphens/>
        <w:spacing w:after="0" w:line="240" w:lineRule="auto"/>
        <w:ind w:firstLine="397"/>
        <w:jc w:val="both"/>
        <w:rPr>
          <w:rFonts w:ascii="Times New Roman" w:hAnsi="Times New Roman"/>
          <w:sz w:val="24"/>
          <w:szCs w:val="24"/>
          <w:lang w:val="uk-UA"/>
        </w:rPr>
      </w:pPr>
    </w:p>
    <w:p w:rsidR="00EB7C3E" w:rsidRPr="000B3768" w:rsidRDefault="00EB7C3E" w:rsidP="00EB7C3E">
      <w:pPr>
        <w:numPr>
          <w:ilvl w:val="0"/>
          <w:numId w:val="28"/>
        </w:numPr>
        <w:tabs>
          <w:tab w:val="left" w:pos="1134"/>
        </w:tabs>
        <w:suppressAutoHyphens/>
        <w:spacing w:after="0" w:line="240" w:lineRule="auto"/>
        <w:ind w:left="0" w:firstLine="709"/>
        <w:jc w:val="center"/>
        <w:rPr>
          <w:rFonts w:ascii="Times New Roman" w:hAnsi="Times New Roman"/>
          <w:b/>
          <w:bCs/>
          <w:sz w:val="24"/>
          <w:szCs w:val="24"/>
          <w:lang w:val="uk-UA"/>
        </w:rPr>
      </w:pPr>
      <w:r w:rsidRPr="000B3768">
        <w:rPr>
          <w:rFonts w:ascii="Times New Roman" w:hAnsi="Times New Roman"/>
          <w:b/>
          <w:bCs/>
          <w:sz w:val="24"/>
          <w:szCs w:val="24"/>
          <w:lang w:val="uk-UA"/>
        </w:rPr>
        <w:t>Інформація з обмеженим доступом</w:t>
      </w:r>
    </w:p>
    <w:p w:rsidR="00EB7C3E" w:rsidRPr="000B3768"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0B3768">
        <w:rPr>
          <w:rFonts w:ascii="Times New Roman" w:hAnsi="Times New Roman"/>
          <w:bCs/>
          <w:sz w:val="24"/>
          <w:szCs w:val="24"/>
          <w:lang w:val="uk-UA"/>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EB7C3E" w:rsidRPr="000B3768"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0B3768">
        <w:rPr>
          <w:rFonts w:ascii="Times New Roman" w:hAnsi="Times New Roman"/>
          <w:bCs/>
          <w:sz w:val="24"/>
          <w:szCs w:val="24"/>
          <w:lang w:val="uk-UA"/>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EB7C3E" w:rsidRPr="000B3768"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0B3768">
        <w:rPr>
          <w:rFonts w:ascii="Times New Roman" w:hAnsi="Times New Roman"/>
          <w:bCs/>
          <w:sz w:val="24"/>
          <w:szCs w:val="24"/>
          <w:lang w:val="uk-UA"/>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EB7C3E" w:rsidRPr="000B3768"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0B3768">
        <w:rPr>
          <w:rFonts w:ascii="Times New Roman" w:hAnsi="Times New Roman"/>
          <w:bCs/>
          <w:sz w:val="24"/>
          <w:szCs w:val="24"/>
          <w:lang w:val="uk-UA"/>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EB7C3E" w:rsidRPr="000B3768" w:rsidRDefault="00EB7C3E" w:rsidP="00EB7C3E">
      <w:pPr>
        <w:tabs>
          <w:tab w:val="left" w:pos="1134"/>
        </w:tabs>
        <w:suppressAutoHyphens/>
        <w:spacing w:after="0" w:line="240" w:lineRule="auto"/>
        <w:ind w:firstLine="567"/>
        <w:jc w:val="both"/>
        <w:rPr>
          <w:rFonts w:ascii="Times New Roman" w:hAnsi="Times New Roman"/>
          <w:bCs/>
          <w:sz w:val="24"/>
          <w:szCs w:val="24"/>
          <w:lang w:val="uk-UA"/>
        </w:rPr>
      </w:pPr>
    </w:p>
    <w:p w:rsidR="00EB7C3E" w:rsidRPr="000B3768" w:rsidRDefault="00EB7C3E" w:rsidP="00EB7C3E">
      <w:pPr>
        <w:suppressAutoHyphens/>
        <w:spacing w:after="0" w:line="240" w:lineRule="auto"/>
        <w:jc w:val="center"/>
        <w:rPr>
          <w:rFonts w:ascii="Times New Roman" w:hAnsi="Times New Roman"/>
          <w:b/>
          <w:bCs/>
          <w:sz w:val="24"/>
          <w:szCs w:val="24"/>
          <w:lang w:val="uk-UA"/>
        </w:rPr>
      </w:pPr>
      <w:r w:rsidRPr="000B3768">
        <w:rPr>
          <w:rFonts w:ascii="Times New Roman" w:hAnsi="Times New Roman"/>
          <w:b/>
          <w:bCs/>
          <w:sz w:val="24"/>
          <w:szCs w:val="24"/>
          <w:lang w:val="uk-UA"/>
        </w:rPr>
        <w:lastRenderedPageBreak/>
        <w:t>14. Антикорупційне застереження</w:t>
      </w:r>
    </w:p>
    <w:p w:rsidR="00EB7C3E" w:rsidRPr="000B3768" w:rsidRDefault="00EB7C3E" w:rsidP="00EB7C3E">
      <w:pPr>
        <w:pStyle w:val="14"/>
        <w:numPr>
          <w:ilvl w:val="0"/>
          <w:numId w:val="29"/>
        </w:numPr>
        <w:tabs>
          <w:tab w:val="left" w:pos="1134"/>
        </w:tabs>
        <w:suppressAutoHyphens/>
        <w:ind w:left="0" w:firstLine="397"/>
        <w:contextualSpacing/>
        <w:jc w:val="both"/>
        <w:rPr>
          <w:color w:val="000000"/>
        </w:rPr>
      </w:pPr>
      <w:r w:rsidRPr="000B376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EB7C3E" w:rsidRPr="000B3768"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EB7C3E" w:rsidRPr="000B3768"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EB7C3E" w:rsidRPr="000B3768"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EB7C3E" w:rsidRPr="000B3768"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rsidR="00EB7C3E" w:rsidRPr="000B3768"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EB7C3E" w:rsidRPr="000B3768" w:rsidRDefault="00EB7C3E" w:rsidP="00EB7C3E">
      <w:pPr>
        <w:spacing w:after="0" w:line="240" w:lineRule="auto"/>
        <w:ind w:firstLine="709"/>
        <w:jc w:val="center"/>
        <w:rPr>
          <w:rFonts w:ascii="Times New Roman" w:hAnsi="Times New Roman"/>
          <w:b/>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 xml:space="preserve">15. Строк дії Договору та інші умови </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15.1. 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sz w:val="24"/>
          <w:szCs w:val="24"/>
          <w:lang w:val="uk-UA"/>
        </w:rPr>
        <w:t xml:space="preserve">15.2. Договір укладений українською мовою у 2 (двох) примірниках, що мають ідентичний зміст і однакову юридичну силу, по </w:t>
      </w:r>
      <w:r w:rsidRPr="000B3768">
        <w:rPr>
          <w:rFonts w:ascii="Times New Roman" w:hAnsi="Times New Roman"/>
          <w:bCs/>
          <w:color w:val="000000"/>
          <w:sz w:val="24"/>
          <w:szCs w:val="24"/>
          <w:lang w:val="uk-UA"/>
        </w:rPr>
        <w:t>1 (одному) примірнику Договору для кожної Сторони.</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color w:val="000000"/>
          <w:sz w:val="24"/>
          <w:szCs w:val="24"/>
          <w:lang w:val="uk-UA"/>
        </w:rPr>
        <w:lastRenderedPageBreak/>
        <w:t>15.6. У випадках, не передбачених Договором, Сторони керуються чинним законодавством України.</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 xml:space="preserve">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15.8.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EB7C3E" w:rsidRPr="000B3768" w:rsidRDefault="00EB7C3E" w:rsidP="00EB7C3E">
      <w:pPr>
        <w:pStyle w:val="st2"/>
        <w:spacing w:after="0"/>
        <w:ind w:firstLine="397"/>
        <w:rPr>
          <w:rStyle w:val="st42"/>
          <w:rFonts w:ascii="Times New Roman" w:hAnsi="Times New Roman" w:cs="Times New Roman"/>
          <w:lang w:val="uk-UA"/>
        </w:rPr>
      </w:pPr>
      <w:r w:rsidRPr="000B3768">
        <w:rPr>
          <w:rFonts w:ascii="Times New Roman" w:hAnsi="Times New Roman" w:cs="Times New Roman"/>
          <w:bCs/>
          <w:color w:val="000000"/>
          <w:lang w:val="uk-UA"/>
        </w:rPr>
        <w:t xml:space="preserve">15.9. </w:t>
      </w:r>
      <w:r w:rsidRPr="000B3768">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0B3768">
        <w:rPr>
          <w:rStyle w:val="st42"/>
          <w:rFonts w:ascii="Times New Roman" w:hAnsi="Times New Roman" w:cs="Times New Roman"/>
          <w:lang w:val="uk-UA"/>
        </w:rPr>
        <w:t>.</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2) Споживачем не узгоджена пропозиція Постачальника щодо зміни ціни Договору або зміни умов постачання електричної енергії.</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Style w:val="st42"/>
          <w:rFonts w:ascii="Times New Roman" w:hAnsi="Times New Roman"/>
          <w:sz w:val="24"/>
          <w:szCs w:val="24"/>
          <w:lang w:val="uk-UA"/>
        </w:rPr>
        <w:t xml:space="preserve">15.11. </w:t>
      </w:r>
      <w:r w:rsidRPr="000B3768">
        <w:rPr>
          <w:rFonts w:ascii="Times New Roman" w:hAnsi="Times New Roman"/>
          <w:sz w:val="24"/>
          <w:szCs w:val="24"/>
          <w:lang w:val="uk-UA"/>
        </w:rPr>
        <w:t>Дія цього Договору також припиняється у наступних випадках:</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i/>
          <w:sz w:val="24"/>
          <w:szCs w:val="24"/>
          <w:lang w:val="uk-UA"/>
        </w:rPr>
        <w:t xml:space="preserve">- </w:t>
      </w:r>
      <w:r w:rsidRPr="000B3768">
        <w:rPr>
          <w:rFonts w:ascii="Times New Roman" w:hAnsi="Times New Roman"/>
          <w:sz w:val="24"/>
          <w:szCs w:val="24"/>
          <w:lang w:val="uk-UA"/>
        </w:rPr>
        <w:t>анулювання Постачальнику ліцензії на постачання;</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банкрутства або припинення господарської діяльності Постачальником;</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у разі зміни власника об'єкта Споживача;</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у разі зміни електропостачальника.</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 xml:space="preserve">15.12.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15.13. Закінчення строку дії Договору не звільняє Сторони від відповідальності за його порушення, яке мало місце під час дії Договору.</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0B3768">
        <w:rPr>
          <w:rFonts w:ascii="Times New Roman" w:hAnsi="Times New Roman"/>
          <w:bCs/>
          <w:color w:val="000000"/>
          <w:sz w:val="24"/>
          <w:szCs w:val="24"/>
          <w:lang w:val="uk-UA"/>
        </w:rPr>
        <w:t xml:space="preserve">15.14.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rsidR="00EB7C3E" w:rsidRPr="000B3768"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p>
    <w:p w:rsidR="00EB7C3E" w:rsidRPr="000B3768" w:rsidRDefault="00EB7C3E" w:rsidP="00EB7C3E">
      <w:pPr>
        <w:tabs>
          <w:tab w:val="left" w:pos="1134"/>
        </w:tabs>
        <w:suppressAutoHyphens/>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16. Додатки до договору</w:t>
      </w:r>
    </w:p>
    <w:p w:rsidR="00EB7C3E" w:rsidRPr="000B3768"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16.1. До Договору додаються та є його невід’ємною частиною: </w:t>
      </w:r>
    </w:p>
    <w:p w:rsidR="00EB7C3E" w:rsidRPr="000B3768"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 xml:space="preserve">Додаток 1 </w:t>
      </w:r>
      <w:r w:rsidRPr="000B3768">
        <w:rPr>
          <w:rFonts w:ascii="Times New Roman" w:hAnsi="Times New Roman"/>
          <w:bCs/>
          <w:color w:val="000000"/>
          <w:sz w:val="24"/>
          <w:szCs w:val="24"/>
          <w:lang w:val="uk-UA"/>
        </w:rPr>
        <w:t>–</w:t>
      </w:r>
      <w:r w:rsidRPr="000B3768">
        <w:rPr>
          <w:rFonts w:ascii="Times New Roman" w:hAnsi="Times New Roman"/>
          <w:sz w:val="24"/>
          <w:szCs w:val="24"/>
          <w:lang w:val="uk-UA"/>
        </w:rPr>
        <w:t xml:space="preserve"> Заява-приєднання до Договору про закупівлю електричної енергії;</w:t>
      </w:r>
    </w:p>
    <w:p w:rsidR="00EB7C3E" w:rsidRPr="000B3768"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Додаток 2 – Договірна ціна.</w:t>
      </w:r>
    </w:p>
    <w:p w:rsidR="00EB7C3E" w:rsidRPr="000B3768"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0B3768">
        <w:rPr>
          <w:rFonts w:ascii="Times New Roman" w:hAnsi="Times New Roman"/>
          <w:sz w:val="24"/>
          <w:szCs w:val="24"/>
          <w:lang w:val="uk-UA"/>
        </w:rPr>
        <w:t>Додаток 3 – Комерційна пропозиція.</w:t>
      </w:r>
    </w:p>
    <w:p w:rsidR="00EB7C3E" w:rsidRPr="000B3768" w:rsidRDefault="00EB7C3E" w:rsidP="00EB7C3E">
      <w:pPr>
        <w:widowControl w:val="0"/>
        <w:spacing w:after="0" w:line="240" w:lineRule="auto"/>
        <w:jc w:val="center"/>
        <w:rPr>
          <w:rFonts w:ascii="Times New Roman" w:hAnsi="Times New Roman"/>
          <w:b/>
          <w:bCs/>
          <w:color w:val="000000"/>
          <w:sz w:val="24"/>
          <w:szCs w:val="24"/>
          <w:lang w:val="uk-UA"/>
        </w:rPr>
      </w:pPr>
    </w:p>
    <w:p w:rsidR="00EB7C3E" w:rsidRPr="000B3768" w:rsidRDefault="00EB7C3E" w:rsidP="00EB7C3E">
      <w:pPr>
        <w:widowControl w:val="0"/>
        <w:spacing w:after="0" w:line="240" w:lineRule="auto"/>
        <w:jc w:val="center"/>
        <w:rPr>
          <w:rFonts w:ascii="Times New Roman" w:hAnsi="Times New Roman"/>
          <w:b/>
          <w:bCs/>
          <w:kern w:val="1"/>
          <w:sz w:val="24"/>
          <w:szCs w:val="24"/>
          <w:lang w:val="uk-UA" w:eastAsia="ar-SA"/>
        </w:rPr>
      </w:pPr>
      <w:r w:rsidRPr="000B3768">
        <w:rPr>
          <w:rFonts w:ascii="Times New Roman" w:hAnsi="Times New Roman"/>
          <w:b/>
          <w:bCs/>
          <w:color w:val="000000"/>
          <w:sz w:val="24"/>
          <w:szCs w:val="24"/>
          <w:lang w:val="uk-UA"/>
        </w:rPr>
        <w:t>17</w:t>
      </w:r>
      <w:r w:rsidRPr="000B3768">
        <w:rPr>
          <w:rFonts w:ascii="Times New Roman" w:hAnsi="Times New Roman"/>
          <w:b/>
          <w:bCs/>
          <w:kern w:val="1"/>
          <w:sz w:val="24"/>
          <w:szCs w:val="24"/>
          <w:lang w:val="uk-UA" w:eastAsia="ar-SA"/>
        </w:rPr>
        <w:t>. Місцезнаходження та реквізити сторін</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Додаток 1</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xml:space="preserve">до Договору про закупівлю електричної енергії </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______ від «___» _______________ 202_ року</w:t>
      </w:r>
    </w:p>
    <w:p w:rsidR="00EB7C3E" w:rsidRPr="000B3768" w:rsidRDefault="00EB7C3E" w:rsidP="00EB7C3E">
      <w:pPr>
        <w:spacing w:after="0" w:line="240" w:lineRule="auto"/>
        <w:jc w:val="right"/>
        <w:rPr>
          <w:rFonts w:ascii="Times New Roman" w:hAnsi="Times New Roman"/>
          <w:b/>
          <w:sz w:val="24"/>
          <w:szCs w:val="24"/>
          <w:lang w:val="uk-UA"/>
        </w:rPr>
      </w:pPr>
    </w:p>
    <w:p w:rsidR="00EB7C3E" w:rsidRPr="000B3768" w:rsidRDefault="00EB7C3E" w:rsidP="00EB7C3E">
      <w:pPr>
        <w:spacing w:after="0" w:line="240" w:lineRule="auto"/>
        <w:jc w:val="center"/>
        <w:rPr>
          <w:rFonts w:ascii="Times New Roman" w:hAnsi="Times New Roman"/>
          <w:b/>
          <w:bCs/>
          <w:sz w:val="24"/>
          <w:szCs w:val="24"/>
          <w:lang w:val="uk-UA"/>
        </w:rPr>
      </w:pPr>
      <w:r w:rsidRPr="000B3768">
        <w:rPr>
          <w:rFonts w:ascii="Times New Roman" w:hAnsi="Times New Roman"/>
          <w:b/>
          <w:bCs/>
          <w:sz w:val="24"/>
          <w:szCs w:val="24"/>
          <w:lang w:val="uk-UA"/>
        </w:rPr>
        <w:t>Заява-приєднання</w:t>
      </w:r>
    </w:p>
    <w:p w:rsidR="00EB7C3E" w:rsidRPr="000B3768" w:rsidRDefault="00EB7C3E" w:rsidP="00EB7C3E">
      <w:pPr>
        <w:spacing w:after="0" w:line="240" w:lineRule="auto"/>
        <w:jc w:val="center"/>
        <w:rPr>
          <w:rFonts w:ascii="Times New Roman" w:hAnsi="Times New Roman"/>
          <w:b/>
          <w:bCs/>
          <w:sz w:val="24"/>
          <w:szCs w:val="24"/>
          <w:lang w:val="uk-UA"/>
        </w:rPr>
      </w:pPr>
      <w:r w:rsidRPr="000B3768">
        <w:rPr>
          <w:rFonts w:ascii="Times New Roman" w:hAnsi="Times New Roman"/>
          <w:b/>
          <w:bCs/>
          <w:sz w:val="24"/>
          <w:szCs w:val="24"/>
          <w:lang w:val="uk-UA"/>
        </w:rPr>
        <w:t xml:space="preserve"> до договору про закупівлю електричної енергії </w:t>
      </w:r>
    </w:p>
    <w:p w:rsidR="00EB7C3E" w:rsidRPr="000B3768" w:rsidRDefault="00EB7C3E" w:rsidP="00EB7C3E">
      <w:pPr>
        <w:spacing w:after="0" w:line="240" w:lineRule="auto"/>
        <w:ind w:firstLine="709"/>
        <w:jc w:val="both"/>
        <w:rPr>
          <w:rFonts w:ascii="Times New Roman" w:hAnsi="Times New Roman"/>
          <w:sz w:val="24"/>
          <w:szCs w:val="24"/>
          <w:lang w:val="uk-UA" w:eastAsia="uk-UA"/>
        </w:rPr>
      </w:pPr>
      <w:r w:rsidRPr="000B3768">
        <w:rPr>
          <w:rFonts w:ascii="Times New Roman" w:hAnsi="Times New Roman"/>
          <w:sz w:val="24"/>
          <w:szCs w:val="24"/>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rsidR="00EB7C3E" w:rsidRPr="000B3768" w:rsidRDefault="00EB7C3E" w:rsidP="00EB7C3E">
      <w:pPr>
        <w:spacing w:after="0" w:line="240" w:lineRule="auto"/>
        <w:jc w:val="center"/>
        <w:rPr>
          <w:rFonts w:ascii="Times New Roman" w:hAnsi="Times New Roman"/>
          <w:sz w:val="24"/>
          <w:szCs w:val="24"/>
          <w:lang w:val="uk-UA"/>
        </w:rPr>
      </w:pPr>
      <w:r w:rsidRPr="000B3768">
        <w:rPr>
          <w:rFonts w:ascii="Times New Roman" w:hAnsi="Times New Roman"/>
          <w:b/>
          <w:sz w:val="24"/>
          <w:szCs w:val="24"/>
          <w:lang w:val="uk-UA"/>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B7C3E" w:rsidRPr="000B3768"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1</w:t>
            </w:r>
          </w:p>
        </w:tc>
        <w:tc>
          <w:tcPr>
            <w:tcW w:w="440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color w:val="000000"/>
                <w:sz w:val="24"/>
                <w:szCs w:val="24"/>
                <w:lang w:val="uk-UA"/>
              </w:rPr>
            </w:pPr>
            <w:r w:rsidRPr="000B3768">
              <w:rPr>
                <w:rFonts w:ascii="Times New Roman" w:hAnsi="Times New Roman"/>
                <w:color w:val="000000"/>
                <w:sz w:val="24"/>
                <w:szCs w:val="24"/>
                <w:lang w:val="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 </w:t>
            </w:r>
          </w:p>
        </w:tc>
      </w:tr>
      <w:tr w:rsidR="00EB7C3E" w:rsidRPr="000B3768" w:rsidTr="00AF723E">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lastRenderedPageBreak/>
              <w:t>2</w:t>
            </w:r>
          </w:p>
        </w:tc>
        <w:tc>
          <w:tcPr>
            <w:tcW w:w="440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ind w:right="412"/>
              <w:jc w:val="both"/>
              <w:rPr>
                <w:rFonts w:ascii="Times New Roman" w:hAnsi="Times New Roman"/>
                <w:color w:val="000000"/>
                <w:sz w:val="24"/>
                <w:szCs w:val="24"/>
                <w:u w:val="single"/>
                <w:lang w:val="uk-UA"/>
              </w:rPr>
            </w:pPr>
            <w:r w:rsidRPr="000B3768">
              <w:rPr>
                <w:rFonts w:ascii="Times New Roman" w:hAnsi="Times New Roman"/>
                <w:color w:val="000000"/>
                <w:sz w:val="24"/>
                <w:szCs w:val="24"/>
                <w:lang w:val="uk-UA"/>
              </w:rPr>
              <w:t>Код ЕДРПОУ</w:t>
            </w:r>
            <w:r w:rsidRPr="000B3768">
              <w:rPr>
                <w:rFonts w:ascii="Times New Roman" w:hAnsi="Times New Roman"/>
                <w:color w:val="000000"/>
                <w:sz w:val="24"/>
                <w:szCs w:val="24"/>
                <w:u w:val="single"/>
                <w:lang w:val="uk-UA"/>
              </w:rPr>
              <w:t xml:space="preserve">                                                  </w:t>
            </w:r>
          </w:p>
          <w:p w:rsidR="00EB7C3E" w:rsidRPr="000B3768" w:rsidRDefault="00EB7C3E" w:rsidP="00AF723E">
            <w:pPr>
              <w:spacing w:after="0" w:line="240" w:lineRule="auto"/>
              <w:ind w:right="271"/>
              <w:jc w:val="both"/>
              <w:rPr>
                <w:rFonts w:ascii="Times New Roman" w:hAnsi="Times New Roman"/>
                <w:color w:val="000000"/>
                <w:sz w:val="24"/>
                <w:szCs w:val="24"/>
                <w:lang w:val="uk-UA"/>
              </w:rPr>
            </w:pPr>
          </w:p>
        </w:tc>
        <w:tc>
          <w:tcPr>
            <w:tcW w:w="5285"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rPr>
                <w:rFonts w:ascii="Times New Roman" w:hAnsi="Times New Roman"/>
                <w:color w:val="000000"/>
                <w:sz w:val="24"/>
                <w:szCs w:val="24"/>
                <w:lang w:val="uk-UA"/>
              </w:rPr>
            </w:pPr>
          </w:p>
        </w:tc>
      </w:tr>
      <w:tr w:rsidR="00EB7C3E" w:rsidRPr="000B3768"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3</w:t>
            </w:r>
          </w:p>
        </w:tc>
        <w:tc>
          <w:tcPr>
            <w:tcW w:w="440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rPr>
                <w:rFonts w:ascii="Times New Roman" w:hAnsi="Times New Roman"/>
                <w:color w:val="000000"/>
                <w:sz w:val="24"/>
                <w:szCs w:val="24"/>
                <w:lang w:val="uk-UA"/>
              </w:rPr>
            </w:pPr>
          </w:p>
        </w:tc>
      </w:tr>
      <w:tr w:rsidR="00EB7C3E" w:rsidRPr="000B3768"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4</w:t>
            </w:r>
          </w:p>
        </w:tc>
        <w:tc>
          <w:tcPr>
            <w:tcW w:w="440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 xml:space="preserve">Адреса об’єкта, ЕІС-код точки (точок) </w:t>
            </w:r>
          </w:p>
          <w:p w:rsidR="00EB7C3E" w:rsidRPr="000B3768" w:rsidRDefault="00EB7C3E" w:rsidP="00AF723E">
            <w:pPr>
              <w:spacing w:after="0" w:line="240" w:lineRule="auto"/>
              <w:jc w:val="both"/>
              <w:rPr>
                <w:rFonts w:ascii="Times New Roman" w:hAnsi="Times New Roman"/>
                <w:color w:val="000000"/>
                <w:sz w:val="24"/>
                <w:szCs w:val="24"/>
                <w:lang w:val="uk-UA"/>
              </w:rPr>
            </w:pPr>
            <w:r w:rsidRPr="000B3768">
              <w:rPr>
                <w:rFonts w:ascii="Times New Roman" w:hAnsi="Times New Roman"/>
                <w:sz w:val="24"/>
                <w:szCs w:val="24"/>
                <w:lang w:val="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pStyle w:val="14"/>
              <w:tabs>
                <w:tab w:val="left" w:pos="160"/>
              </w:tabs>
              <w:ind w:left="17"/>
              <w:rPr>
                <w:color w:val="000000"/>
              </w:rPr>
            </w:pPr>
          </w:p>
        </w:tc>
      </w:tr>
      <w:tr w:rsidR="00EB7C3E" w:rsidRPr="000B3768"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sz w:val="24"/>
                <w:szCs w:val="24"/>
                <w:lang w:val="uk-UA"/>
              </w:rPr>
            </w:pPr>
            <w:r w:rsidRPr="000B3768">
              <w:rPr>
                <w:rFonts w:ascii="Times New Roman" w:hAnsi="Times New Roman"/>
                <w:sz w:val="24"/>
                <w:szCs w:val="24"/>
                <w:lang w:val="uk-UA"/>
              </w:rPr>
              <w:t>5</w:t>
            </w:r>
          </w:p>
        </w:tc>
        <w:tc>
          <w:tcPr>
            <w:tcW w:w="4409"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jc w:val="both"/>
              <w:rPr>
                <w:rFonts w:ascii="Times New Roman" w:hAnsi="Times New Roman"/>
                <w:color w:val="000000"/>
                <w:sz w:val="24"/>
                <w:szCs w:val="24"/>
                <w:lang w:val="uk-UA"/>
              </w:rPr>
            </w:pPr>
            <w:r w:rsidRPr="000B3768">
              <w:rPr>
                <w:rFonts w:ascii="Times New Roman" w:hAnsi="Times New Roman"/>
                <w:color w:val="000000"/>
                <w:sz w:val="24"/>
                <w:szCs w:val="24"/>
                <w:lang w:val="uk-UA"/>
              </w:rPr>
              <w:t xml:space="preserve">Найменування ОСР, з яким </w:t>
            </w:r>
          </w:p>
          <w:p w:rsidR="00EB7C3E" w:rsidRPr="000B3768" w:rsidRDefault="00EB7C3E" w:rsidP="00AF723E">
            <w:pPr>
              <w:spacing w:after="0" w:line="240" w:lineRule="auto"/>
              <w:jc w:val="both"/>
              <w:rPr>
                <w:rFonts w:ascii="Times New Roman" w:hAnsi="Times New Roman"/>
                <w:color w:val="000000"/>
                <w:sz w:val="24"/>
                <w:szCs w:val="24"/>
                <w:lang w:val="uk-UA"/>
              </w:rPr>
            </w:pPr>
            <w:r w:rsidRPr="000B3768">
              <w:rPr>
                <w:rFonts w:ascii="Times New Roman" w:hAnsi="Times New Roman"/>
                <w:color w:val="000000"/>
                <w:sz w:val="24"/>
                <w:szCs w:val="24"/>
                <w:lang w:val="uk-UA"/>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rsidR="00EB7C3E" w:rsidRPr="000B3768" w:rsidRDefault="00EB7C3E" w:rsidP="00AF723E">
            <w:pPr>
              <w:spacing w:after="0" w:line="240" w:lineRule="auto"/>
              <w:rPr>
                <w:rFonts w:ascii="Times New Roman" w:hAnsi="Times New Roman"/>
                <w:color w:val="000000"/>
                <w:sz w:val="24"/>
                <w:szCs w:val="24"/>
                <w:lang w:val="uk-UA"/>
              </w:rPr>
            </w:pPr>
          </w:p>
        </w:tc>
      </w:tr>
    </w:tbl>
    <w:p w:rsidR="00EB7C3E" w:rsidRPr="000B3768" w:rsidRDefault="00EB7C3E" w:rsidP="00EB7C3E">
      <w:pPr>
        <w:keepNext/>
        <w:keepLines/>
        <w:snapToGrid w:val="0"/>
        <w:spacing w:after="0" w:line="240" w:lineRule="auto"/>
        <w:jc w:val="both"/>
        <w:rPr>
          <w:rFonts w:ascii="Times New Roman" w:eastAsia="SimSun" w:hAnsi="Times New Roman"/>
          <w:b/>
          <w:bCs/>
          <w:sz w:val="24"/>
          <w:szCs w:val="24"/>
          <w:lang w:val="uk-UA"/>
        </w:rPr>
      </w:pPr>
      <w:r w:rsidRPr="000B3768">
        <w:rPr>
          <w:rFonts w:ascii="Times New Roman" w:hAnsi="Times New Roman"/>
          <w:bCs/>
          <w:kern w:val="1"/>
          <w:sz w:val="24"/>
          <w:szCs w:val="24"/>
          <w:lang w:val="uk-UA" w:eastAsia="ar-SA"/>
        </w:rPr>
        <w:t xml:space="preserve"> </w:t>
      </w:r>
      <w:r w:rsidRPr="000B3768">
        <w:rPr>
          <w:rFonts w:ascii="Times New Roman" w:eastAsia="SimSun" w:hAnsi="Times New Roman"/>
          <w:b/>
          <w:bCs/>
          <w:sz w:val="24"/>
          <w:szCs w:val="24"/>
          <w:lang w:val="uk-UA"/>
        </w:rPr>
        <w:t>Початок постачання: «____» ________________ 202__ р.</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Заповнюється Постачальником, якщо заява-приєднання надається для заповнення Постачальником.</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Заповнюється Споживачем, якщо заява-приєднання заповнюється Споживачем самостійно.</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B7C3E" w:rsidRPr="000B3768" w:rsidRDefault="00EB7C3E" w:rsidP="00EB7C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B7C3E" w:rsidRPr="000B3768" w:rsidTr="00AF723E">
        <w:tc>
          <w:tcPr>
            <w:tcW w:w="4503" w:type="dxa"/>
            <w:shd w:val="clear" w:color="auto" w:fill="auto"/>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включає:</w:t>
            </w:r>
          </w:p>
        </w:tc>
        <w:tc>
          <w:tcPr>
            <w:tcW w:w="5350" w:type="dxa"/>
            <w:shd w:val="clear" w:color="auto" w:fill="auto"/>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не включає</w:t>
            </w:r>
          </w:p>
        </w:tc>
      </w:tr>
      <w:tr w:rsidR="00EB7C3E" w:rsidRPr="000B3768" w:rsidTr="00AF723E">
        <w:tc>
          <w:tcPr>
            <w:tcW w:w="4503" w:type="dxa"/>
            <w:shd w:val="clear" w:color="auto" w:fill="auto"/>
          </w:tcPr>
          <w:p w:rsidR="00EB7C3E" w:rsidRPr="000B3768" w:rsidRDefault="00EB7C3E" w:rsidP="00AF723E">
            <w:pPr>
              <w:spacing w:after="0" w:line="240" w:lineRule="auto"/>
              <w:rPr>
                <w:rFonts w:ascii="Times New Roman" w:hAnsi="Times New Roman"/>
                <w:b/>
                <w:sz w:val="24"/>
                <w:szCs w:val="24"/>
                <w:lang w:val="uk-UA"/>
              </w:rPr>
            </w:pPr>
            <w:r w:rsidRPr="000B3768">
              <w:rPr>
                <w:rFonts w:ascii="Times New Roman" w:hAnsi="Times New Roman"/>
                <w:sz w:val="24"/>
                <w:szCs w:val="24"/>
                <w:lang w:val="uk-UA"/>
              </w:rPr>
              <w:t>- вартість активної електричної енергії</w:t>
            </w:r>
          </w:p>
        </w:tc>
        <w:tc>
          <w:tcPr>
            <w:tcW w:w="5350" w:type="dxa"/>
            <w:shd w:val="clear" w:color="auto" w:fill="auto"/>
          </w:tcPr>
          <w:p w:rsidR="00EB7C3E" w:rsidRPr="000B3768" w:rsidRDefault="00EB7C3E" w:rsidP="00AF723E">
            <w:pPr>
              <w:spacing w:after="0" w:line="240" w:lineRule="auto"/>
              <w:rPr>
                <w:rFonts w:ascii="Times New Roman" w:hAnsi="Times New Roman"/>
                <w:sz w:val="24"/>
                <w:szCs w:val="24"/>
                <w:lang w:val="uk-UA"/>
              </w:rPr>
            </w:pPr>
            <w:r w:rsidRPr="000B3768">
              <w:rPr>
                <w:rFonts w:ascii="Times New Roman" w:hAnsi="Times New Roman"/>
                <w:sz w:val="24"/>
                <w:szCs w:val="24"/>
                <w:lang w:val="uk-UA"/>
              </w:rPr>
              <w:t>- вартість перетікання реактивної електричної енергії</w:t>
            </w:r>
          </w:p>
        </w:tc>
      </w:tr>
      <w:tr w:rsidR="00EB7C3E" w:rsidRPr="000B3768" w:rsidTr="00AF723E">
        <w:tc>
          <w:tcPr>
            <w:tcW w:w="4503" w:type="dxa"/>
            <w:shd w:val="clear" w:color="auto" w:fill="auto"/>
          </w:tcPr>
          <w:p w:rsidR="00EB7C3E" w:rsidRPr="000B3768" w:rsidRDefault="00EB7C3E" w:rsidP="00AF723E">
            <w:pPr>
              <w:spacing w:after="0" w:line="240" w:lineRule="auto"/>
              <w:rPr>
                <w:rFonts w:ascii="Times New Roman" w:hAnsi="Times New Roman"/>
                <w:b/>
                <w:sz w:val="24"/>
                <w:szCs w:val="24"/>
                <w:lang w:val="uk-UA"/>
              </w:rPr>
            </w:pPr>
            <w:r w:rsidRPr="000B3768">
              <w:rPr>
                <w:rFonts w:ascii="Times New Roman" w:hAnsi="Times New Roman"/>
                <w:sz w:val="24"/>
                <w:szCs w:val="24"/>
                <w:lang w:val="uk-UA"/>
              </w:rPr>
              <w:t>- вартість передачі електричної енергії</w:t>
            </w:r>
          </w:p>
        </w:tc>
        <w:tc>
          <w:tcPr>
            <w:tcW w:w="5350" w:type="dxa"/>
            <w:shd w:val="clear" w:color="auto" w:fill="auto"/>
          </w:tcPr>
          <w:p w:rsidR="00EB7C3E" w:rsidRPr="000B3768" w:rsidRDefault="00EB7C3E" w:rsidP="00AF723E">
            <w:pPr>
              <w:spacing w:after="0" w:line="240" w:lineRule="auto"/>
              <w:rPr>
                <w:rFonts w:ascii="Times New Roman" w:hAnsi="Times New Roman"/>
                <w:sz w:val="24"/>
                <w:szCs w:val="24"/>
                <w:lang w:val="uk-UA"/>
              </w:rPr>
            </w:pPr>
            <w:r w:rsidRPr="000B3768">
              <w:rPr>
                <w:rFonts w:ascii="Times New Roman" w:hAnsi="Times New Roman"/>
                <w:sz w:val="24"/>
                <w:szCs w:val="24"/>
                <w:lang w:val="uk-UA"/>
              </w:rPr>
              <w:t>- вартість послуг з розподілу електричної енергії</w:t>
            </w:r>
          </w:p>
        </w:tc>
      </w:tr>
    </w:tbl>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Відмітка про згоду Споживача на обробку персональних даних:</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p>
    <w:p w:rsidR="00EB7C3E" w:rsidRPr="000B3768" w:rsidRDefault="00EB7C3E" w:rsidP="00EB7C3E">
      <w:pPr>
        <w:spacing w:after="0" w:line="240" w:lineRule="auto"/>
        <w:ind w:firstLine="397"/>
        <w:jc w:val="both"/>
        <w:rPr>
          <w:rFonts w:ascii="Times New Roman" w:hAnsi="Times New Roman"/>
          <w:b/>
          <w:bCs/>
          <w:color w:val="000000"/>
          <w:sz w:val="24"/>
          <w:szCs w:val="24"/>
          <w:lang w:val="uk-UA"/>
        </w:rPr>
      </w:pPr>
      <w:r w:rsidRPr="000B3768">
        <w:rPr>
          <w:rFonts w:ascii="Times New Roman" w:hAnsi="Times New Roman"/>
          <w:b/>
          <w:bCs/>
          <w:sz w:val="24"/>
          <w:szCs w:val="24"/>
          <w:lang w:val="uk-UA"/>
        </w:rPr>
        <w:t xml:space="preserve">«___» _________________ 202__ р. </w:t>
      </w:r>
      <w:r w:rsidRPr="000B3768">
        <w:rPr>
          <w:rFonts w:ascii="Times New Roman" w:hAnsi="Times New Roman"/>
          <w:b/>
          <w:bCs/>
          <w:i/>
          <w:iCs/>
          <w:sz w:val="24"/>
          <w:szCs w:val="24"/>
          <w:lang w:val="uk-UA"/>
        </w:rPr>
        <w:t>Посада</w:t>
      </w:r>
      <w:r w:rsidRPr="000B3768">
        <w:rPr>
          <w:rFonts w:ascii="Times New Roman" w:hAnsi="Times New Roman"/>
          <w:b/>
          <w:bCs/>
          <w:sz w:val="24"/>
          <w:szCs w:val="24"/>
          <w:lang w:val="uk-UA"/>
        </w:rPr>
        <w:t xml:space="preserve"> ________________ </w:t>
      </w:r>
      <w:r w:rsidRPr="000B3768">
        <w:rPr>
          <w:rFonts w:ascii="Times New Roman" w:hAnsi="Times New Roman"/>
          <w:b/>
          <w:bCs/>
          <w:i/>
          <w:iCs/>
          <w:sz w:val="24"/>
          <w:szCs w:val="24"/>
          <w:lang w:val="uk-UA"/>
        </w:rPr>
        <w:t>ПІБ Керівника</w:t>
      </w:r>
    </w:p>
    <w:p w:rsidR="00EB7C3E" w:rsidRPr="000B3768" w:rsidRDefault="00EB7C3E" w:rsidP="00EB7C3E">
      <w:pPr>
        <w:spacing w:after="0" w:line="240" w:lineRule="auto"/>
        <w:ind w:firstLine="397"/>
        <w:jc w:val="both"/>
        <w:rPr>
          <w:rFonts w:ascii="Times New Roman" w:hAnsi="Times New Roman"/>
          <w:b/>
          <w:sz w:val="24"/>
          <w:szCs w:val="24"/>
          <w:lang w:val="uk-UA"/>
        </w:rPr>
      </w:pPr>
    </w:p>
    <w:p w:rsidR="00EB7C3E" w:rsidRPr="000B3768" w:rsidRDefault="00EB7C3E" w:rsidP="00EB7C3E">
      <w:pPr>
        <w:spacing w:after="0" w:line="240" w:lineRule="auto"/>
        <w:ind w:firstLine="397"/>
        <w:jc w:val="both"/>
        <w:rPr>
          <w:rFonts w:ascii="Times New Roman" w:eastAsia="SimSun" w:hAnsi="Times New Roman"/>
          <w:b/>
          <w:sz w:val="24"/>
          <w:szCs w:val="24"/>
          <w:lang w:val="uk-UA"/>
        </w:rPr>
      </w:pPr>
      <w:r w:rsidRPr="000B3768">
        <w:rPr>
          <w:rFonts w:ascii="Times New Roman" w:eastAsia="SimSun" w:hAnsi="Times New Roman"/>
          <w:b/>
          <w:sz w:val="24"/>
          <w:szCs w:val="24"/>
          <w:lang w:val="uk-UA"/>
        </w:rPr>
        <w:t>*Примітка:</w:t>
      </w:r>
    </w:p>
    <w:p w:rsidR="00EB7C3E" w:rsidRPr="000B3768" w:rsidRDefault="00EB7C3E" w:rsidP="00EB7C3E">
      <w:pPr>
        <w:spacing w:after="0" w:line="240" w:lineRule="auto"/>
        <w:ind w:firstLine="397"/>
        <w:jc w:val="both"/>
        <w:rPr>
          <w:rFonts w:ascii="Times New Roman" w:eastAsia="SimSun" w:hAnsi="Times New Roman"/>
          <w:sz w:val="24"/>
          <w:szCs w:val="24"/>
          <w:lang w:val="uk-UA"/>
        </w:rPr>
      </w:pPr>
      <w:r w:rsidRPr="000B3768">
        <w:rPr>
          <w:rFonts w:ascii="Times New Roman" w:eastAsia="SimSu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EB7C3E" w:rsidRPr="000B3768" w:rsidRDefault="00EB7C3E" w:rsidP="00EB7C3E">
      <w:pPr>
        <w:spacing w:after="0" w:line="240" w:lineRule="auto"/>
        <w:ind w:firstLine="397"/>
        <w:jc w:val="both"/>
        <w:rPr>
          <w:rFonts w:ascii="Times New Roman" w:hAnsi="Times New Roman"/>
          <w:sz w:val="24"/>
          <w:szCs w:val="24"/>
          <w:lang w:val="uk-UA"/>
        </w:rPr>
      </w:pPr>
      <w:r w:rsidRPr="000B3768">
        <w:rPr>
          <w:rFonts w:ascii="Times New Roman" w:hAnsi="Times New Roman"/>
          <w:b/>
          <w:sz w:val="24"/>
          <w:szCs w:val="24"/>
          <w:lang w:val="uk-UA"/>
        </w:rPr>
        <w:t>Відмітка про підписання Споживачем цієї заяви-приєднання</w:t>
      </w:r>
      <w:r w:rsidRPr="000B3768">
        <w:rPr>
          <w:rFonts w:ascii="Times New Roman" w:hAnsi="Times New Roman"/>
          <w:sz w:val="24"/>
          <w:szCs w:val="24"/>
          <w:lang w:val="uk-UA"/>
        </w:rPr>
        <w:t xml:space="preserve">: </w:t>
      </w:r>
    </w:p>
    <w:p w:rsidR="00EB7C3E" w:rsidRPr="000B3768" w:rsidRDefault="00EB7C3E" w:rsidP="00EB7C3E">
      <w:pPr>
        <w:spacing w:after="0" w:line="240" w:lineRule="auto"/>
        <w:ind w:firstLine="397"/>
        <w:jc w:val="both"/>
        <w:rPr>
          <w:rFonts w:ascii="Times New Roman" w:hAnsi="Times New Roman"/>
          <w:b/>
          <w:bCs/>
          <w:color w:val="000000"/>
          <w:sz w:val="24"/>
          <w:szCs w:val="24"/>
          <w:lang w:val="uk-UA"/>
        </w:rPr>
      </w:pPr>
      <w:r w:rsidRPr="000B3768">
        <w:rPr>
          <w:rFonts w:ascii="Times New Roman" w:hAnsi="Times New Roman"/>
          <w:b/>
          <w:bCs/>
          <w:sz w:val="24"/>
          <w:szCs w:val="24"/>
          <w:lang w:val="uk-UA"/>
        </w:rPr>
        <w:t xml:space="preserve">«___» _________________ 202__ р. </w:t>
      </w:r>
      <w:r w:rsidRPr="000B3768">
        <w:rPr>
          <w:rFonts w:ascii="Times New Roman" w:hAnsi="Times New Roman"/>
          <w:b/>
          <w:bCs/>
          <w:i/>
          <w:iCs/>
          <w:sz w:val="24"/>
          <w:szCs w:val="24"/>
          <w:lang w:val="uk-UA"/>
        </w:rPr>
        <w:t>Посада</w:t>
      </w:r>
      <w:r w:rsidRPr="000B3768">
        <w:rPr>
          <w:rFonts w:ascii="Times New Roman" w:hAnsi="Times New Roman"/>
          <w:b/>
          <w:bCs/>
          <w:sz w:val="24"/>
          <w:szCs w:val="24"/>
          <w:lang w:val="uk-UA"/>
        </w:rPr>
        <w:t xml:space="preserve"> ________________ </w:t>
      </w:r>
      <w:r w:rsidRPr="000B3768">
        <w:rPr>
          <w:rFonts w:ascii="Times New Roman" w:hAnsi="Times New Roman"/>
          <w:b/>
          <w:bCs/>
          <w:i/>
          <w:iCs/>
          <w:sz w:val="24"/>
          <w:szCs w:val="24"/>
          <w:lang w:val="uk-UA"/>
        </w:rPr>
        <w:t>ПІБ Керівника</w:t>
      </w:r>
    </w:p>
    <w:p w:rsidR="00EB7C3E" w:rsidRPr="000B3768" w:rsidRDefault="00EB7C3E" w:rsidP="00EB7C3E">
      <w:pPr>
        <w:spacing w:after="0" w:line="240" w:lineRule="auto"/>
        <w:rPr>
          <w:rFonts w:ascii="Times New Roman" w:hAnsi="Times New Roman"/>
          <w:sz w:val="24"/>
          <w:szCs w:val="24"/>
          <w:lang w:val="uk-UA"/>
        </w:rPr>
      </w:pP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Додаток 2</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xml:space="preserve">до Договору про закупівлю електричної енергії </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______ від «___» _______________ 202__ року</w:t>
      </w:r>
    </w:p>
    <w:p w:rsidR="00EB7C3E" w:rsidRPr="000B3768" w:rsidRDefault="00EB7C3E" w:rsidP="00EB7C3E">
      <w:pPr>
        <w:spacing w:after="0" w:line="240" w:lineRule="auto"/>
        <w:rPr>
          <w:rFonts w:ascii="Times New Roman" w:hAnsi="Times New Roman"/>
          <w:b/>
          <w:sz w:val="24"/>
          <w:szCs w:val="24"/>
          <w:lang w:val="uk-UA"/>
        </w:rPr>
      </w:pPr>
    </w:p>
    <w:p w:rsidR="00EB7C3E" w:rsidRPr="000B3768" w:rsidRDefault="00EB7C3E" w:rsidP="00EB7C3E">
      <w:pPr>
        <w:spacing w:after="0" w:line="240" w:lineRule="auto"/>
        <w:jc w:val="center"/>
        <w:rPr>
          <w:rFonts w:ascii="Times New Roman" w:hAnsi="Times New Roman"/>
          <w:b/>
          <w:sz w:val="24"/>
          <w:szCs w:val="24"/>
          <w:lang w:val="uk-UA"/>
        </w:rPr>
      </w:pPr>
      <w:r w:rsidRPr="000B3768">
        <w:rPr>
          <w:rFonts w:ascii="Times New Roman" w:hAnsi="Times New Roman"/>
          <w:b/>
          <w:sz w:val="24"/>
          <w:szCs w:val="24"/>
          <w:lang w:val="uk-UA"/>
        </w:rPr>
        <w:t>ДОГОВІРНА ЦІНА</w:t>
      </w:r>
    </w:p>
    <w:p w:rsidR="00EB7C3E" w:rsidRPr="000B3768" w:rsidRDefault="00EB7C3E" w:rsidP="00EB7C3E">
      <w:pPr>
        <w:spacing w:after="0" w:line="240" w:lineRule="auto"/>
        <w:rPr>
          <w:rFonts w:ascii="Times New Roman" w:hAnsi="Times New Roman"/>
          <w:b/>
          <w:sz w:val="24"/>
          <w:szCs w:val="24"/>
          <w:lang w:val="uk-UA"/>
        </w:rPr>
      </w:pP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177"/>
        <w:gridCol w:w="1136"/>
        <w:gridCol w:w="2239"/>
        <w:gridCol w:w="2361"/>
      </w:tblGrid>
      <w:tr w:rsidR="00EB7C3E" w:rsidRPr="000B3768" w:rsidTr="00AF723E">
        <w:tc>
          <w:tcPr>
            <w:tcW w:w="3510"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Найменування Товару</w:t>
            </w:r>
          </w:p>
        </w:tc>
        <w:tc>
          <w:tcPr>
            <w:tcW w:w="1098"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Кількість</w:t>
            </w:r>
          </w:p>
        </w:tc>
        <w:tc>
          <w:tcPr>
            <w:tcW w:w="1080"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Одиниця</w:t>
            </w:r>
          </w:p>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виміру</w:t>
            </w:r>
          </w:p>
        </w:tc>
        <w:tc>
          <w:tcPr>
            <w:tcW w:w="2274"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Вартість за одиницю</w:t>
            </w:r>
          </w:p>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з ПДВ, грн.</w:t>
            </w:r>
          </w:p>
        </w:tc>
        <w:tc>
          <w:tcPr>
            <w:tcW w:w="2406"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Всього</w:t>
            </w:r>
          </w:p>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sz w:val="24"/>
                <w:szCs w:val="24"/>
                <w:lang w:val="uk-UA"/>
              </w:rPr>
              <w:t>з ПДВ, грн.</w:t>
            </w:r>
          </w:p>
        </w:tc>
      </w:tr>
      <w:tr w:rsidR="00EB7C3E" w:rsidRPr="000B3768" w:rsidTr="00AF723E">
        <w:tc>
          <w:tcPr>
            <w:tcW w:w="3510" w:type="dxa"/>
            <w:vAlign w:val="center"/>
          </w:tcPr>
          <w:p w:rsidR="00EB7C3E" w:rsidRPr="000B3768" w:rsidRDefault="00EB7C3E" w:rsidP="00AF723E">
            <w:pPr>
              <w:spacing w:after="0" w:line="240" w:lineRule="auto"/>
              <w:rPr>
                <w:rFonts w:ascii="Times New Roman" w:hAnsi="Times New Roman"/>
                <w:b/>
                <w:sz w:val="24"/>
                <w:szCs w:val="24"/>
                <w:lang w:val="uk-UA"/>
              </w:rPr>
            </w:pPr>
            <w:r w:rsidRPr="000B3768">
              <w:rPr>
                <w:rFonts w:ascii="Times New Roman" w:hAnsi="Times New Roman"/>
                <w:b/>
                <w:sz w:val="24"/>
                <w:szCs w:val="24"/>
                <w:lang w:val="uk-UA"/>
              </w:rPr>
              <w:t xml:space="preserve">  </w:t>
            </w:r>
          </w:p>
          <w:p w:rsidR="00EB7C3E" w:rsidRPr="000B3768" w:rsidRDefault="00EB7C3E" w:rsidP="00AF723E">
            <w:pPr>
              <w:spacing w:after="0" w:line="240" w:lineRule="auto"/>
              <w:rPr>
                <w:rFonts w:ascii="Times New Roman" w:hAnsi="Times New Roman"/>
                <w:sz w:val="24"/>
                <w:szCs w:val="24"/>
                <w:lang w:val="uk-UA"/>
              </w:rPr>
            </w:pPr>
            <w:r w:rsidRPr="000B3768">
              <w:rPr>
                <w:rFonts w:ascii="Times New Roman" w:hAnsi="Times New Roman"/>
                <w:sz w:val="24"/>
                <w:szCs w:val="24"/>
                <w:lang w:val="uk-UA"/>
              </w:rPr>
              <w:t xml:space="preserve">Електрична енергія </w:t>
            </w:r>
          </w:p>
          <w:p w:rsidR="00EB7C3E" w:rsidRPr="000B3768" w:rsidRDefault="00EB7C3E" w:rsidP="00AF723E">
            <w:pPr>
              <w:spacing w:after="0" w:line="240" w:lineRule="auto"/>
              <w:rPr>
                <w:rFonts w:ascii="Times New Roman" w:hAnsi="Times New Roman"/>
                <w:sz w:val="24"/>
                <w:szCs w:val="24"/>
                <w:lang w:val="uk-UA"/>
              </w:rPr>
            </w:pPr>
            <w:r w:rsidRPr="000B3768">
              <w:rPr>
                <w:rFonts w:ascii="Times New Roman" w:hAnsi="Times New Roman"/>
                <w:sz w:val="24"/>
                <w:szCs w:val="24"/>
                <w:lang w:val="uk-UA"/>
              </w:rPr>
              <w:t xml:space="preserve">(код за ДК 021:2015: 09310000-5 – </w:t>
            </w:r>
          </w:p>
          <w:p w:rsidR="00EB7C3E" w:rsidRPr="000B3768" w:rsidRDefault="00EB7C3E" w:rsidP="00AF723E">
            <w:pPr>
              <w:spacing w:after="0" w:line="240" w:lineRule="auto"/>
              <w:rPr>
                <w:rFonts w:ascii="Times New Roman" w:hAnsi="Times New Roman"/>
                <w:b/>
                <w:sz w:val="24"/>
                <w:szCs w:val="24"/>
                <w:lang w:val="uk-UA"/>
              </w:rPr>
            </w:pPr>
            <w:r w:rsidRPr="000B3768">
              <w:rPr>
                <w:rFonts w:ascii="Times New Roman" w:hAnsi="Times New Roman"/>
                <w:sz w:val="24"/>
                <w:szCs w:val="24"/>
                <w:lang w:val="uk-UA"/>
              </w:rPr>
              <w:t>Електрична енергія)</w:t>
            </w:r>
          </w:p>
          <w:p w:rsidR="00EB7C3E" w:rsidRPr="000B3768" w:rsidRDefault="00EB7C3E" w:rsidP="00AF723E">
            <w:pPr>
              <w:spacing w:after="0" w:line="240" w:lineRule="auto"/>
              <w:rPr>
                <w:rFonts w:ascii="Times New Roman" w:hAnsi="Times New Roman"/>
                <w:b/>
                <w:sz w:val="24"/>
                <w:szCs w:val="24"/>
                <w:lang w:val="uk-UA"/>
              </w:rPr>
            </w:pPr>
          </w:p>
        </w:tc>
        <w:tc>
          <w:tcPr>
            <w:tcW w:w="1098" w:type="dxa"/>
            <w:vAlign w:val="center"/>
          </w:tcPr>
          <w:p w:rsidR="00EB7C3E" w:rsidRPr="000B3768" w:rsidRDefault="00EB7C3E" w:rsidP="00AF723E">
            <w:pPr>
              <w:spacing w:after="0" w:line="240" w:lineRule="auto"/>
              <w:jc w:val="center"/>
              <w:rPr>
                <w:rFonts w:ascii="Times New Roman" w:hAnsi="Times New Roman"/>
                <w:sz w:val="24"/>
                <w:szCs w:val="24"/>
                <w:lang w:val="uk-UA"/>
              </w:rPr>
            </w:pPr>
          </w:p>
        </w:tc>
        <w:tc>
          <w:tcPr>
            <w:tcW w:w="1080" w:type="dxa"/>
            <w:vAlign w:val="center"/>
          </w:tcPr>
          <w:p w:rsidR="00EB7C3E" w:rsidRPr="000B3768" w:rsidRDefault="00EB7C3E" w:rsidP="00AF723E">
            <w:pPr>
              <w:spacing w:after="0" w:line="240" w:lineRule="auto"/>
              <w:jc w:val="center"/>
              <w:rPr>
                <w:rFonts w:ascii="Times New Roman" w:hAnsi="Times New Roman"/>
                <w:sz w:val="24"/>
                <w:szCs w:val="24"/>
                <w:lang w:val="uk-UA"/>
              </w:rPr>
            </w:pPr>
            <w:r w:rsidRPr="000B3768">
              <w:rPr>
                <w:rFonts w:ascii="Times New Roman" w:hAnsi="Times New Roman"/>
                <w:bCs/>
                <w:sz w:val="24"/>
                <w:szCs w:val="24"/>
                <w:lang w:val="uk-UA"/>
              </w:rPr>
              <w:t>кВт/год</w:t>
            </w:r>
          </w:p>
        </w:tc>
        <w:tc>
          <w:tcPr>
            <w:tcW w:w="2274" w:type="dxa"/>
            <w:vAlign w:val="center"/>
          </w:tcPr>
          <w:p w:rsidR="00EB7C3E" w:rsidRPr="000B3768" w:rsidRDefault="00EB7C3E" w:rsidP="00AF723E">
            <w:pPr>
              <w:spacing w:after="0" w:line="240" w:lineRule="auto"/>
              <w:jc w:val="center"/>
              <w:rPr>
                <w:rFonts w:ascii="Times New Roman" w:hAnsi="Times New Roman"/>
                <w:sz w:val="24"/>
                <w:szCs w:val="24"/>
                <w:lang w:val="uk-UA"/>
              </w:rPr>
            </w:pPr>
          </w:p>
        </w:tc>
        <w:tc>
          <w:tcPr>
            <w:tcW w:w="2406" w:type="dxa"/>
            <w:vAlign w:val="center"/>
          </w:tcPr>
          <w:p w:rsidR="00EB7C3E" w:rsidRPr="000B3768" w:rsidRDefault="00EB7C3E" w:rsidP="00AF723E">
            <w:pPr>
              <w:spacing w:after="0" w:line="240" w:lineRule="auto"/>
              <w:jc w:val="center"/>
              <w:rPr>
                <w:rFonts w:ascii="Times New Roman" w:hAnsi="Times New Roman"/>
                <w:sz w:val="24"/>
                <w:szCs w:val="24"/>
                <w:lang w:val="uk-UA"/>
              </w:rPr>
            </w:pPr>
          </w:p>
        </w:tc>
      </w:tr>
    </w:tbl>
    <w:p w:rsidR="00EB7C3E" w:rsidRPr="000B3768" w:rsidRDefault="00EB7C3E" w:rsidP="00EB7C3E">
      <w:pPr>
        <w:spacing w:after="0" w:line="240" w:lineRule="auto"/>
        <w:ind w:firstLine="708"/>
        <w:jc w:val="both"/>
        <w:rPr>
          <w:rFonts w:ascii="Times New Roman" w:hAnsi="Times New Roman"/>
          <w:sz w:val="24"/>
          <w:szCs w:val="24"/>
          <w:shd w:val="clear" w:color="auto" w:fill="FFFFFF"/>
          <w:lang w:val="uk-UA"/>
        </w:rPr>
      </w:pPr>
      <w:r w:rsidRPr="000B3768">
        <w:rPr>
          <w:rFonts w:ascii="Times New Roman" w:hAnsi="Times New Roman"/>
          <w:sz w:val="24"/>
          <w:szCs w:val="24"/>
          <w:shd w:val="clear" w:color="auto" w:fill="FFFFFF"/>
          <w:lang w:val="uk-UA"/>
        </w:rPr>
        <w:lastRenderedPageBreak/>
        <w:t xml:space="preserve">В цьому Договорі </w:t>
      </w:r>
      <w:r w:rsidRPr="000B3768">
        <w:rPr>
          <w:rFonts w:ascii="Times New Roman" w:hAnsi="Times New Roman"/>
          <w:i/>
          <w:iCs/>
          <w:sz w:val="24"/>
          <w:szCs w:val="24"/>
          <w:u w:val="single"/>
          <w:shd w:val="clear" w:color="auto" w:fill="FFFFFF"/>
          <w:lang w:val="uk-UA"/>
        </w:rPr>
        <w:t>місяць укладення Договору (вказати)</w:t>
      </w:r>
      <w:r w:rsidRPr="000B3768">
        <w:rPr>
          <w:rFonts w:ascii="Times New Roman" w:hAnsi="Times New Roman"/>
          <w:sz w:val="24"/>
          <w:szCs w:val="24"/>
          <w:shd w:val="clear" w:color="auto" w:fill="FFFFFF"/>
          <w:lang w:val="uk-UA"/>
        </w:rPr>
        <w:t xml:space="preserve"> – календарний місяць, </w:t>
      </w:r>
      <w:r w:rsidRPr="000B3768">
        <w:rPr>
          <w:rFonts w:ascii="Times New Roman" w:hAnsi="Times New Roman"/>
          <w:spacing w:val="-10"/>
          <w:sz w:val="24"/>
          <w:szCs w:val="24"/>
          <w:lang w:val="uk-UA"/>
        </w:rPr>
        <w:t xml:space="preserve">визначений базовим, для розрахунку  </w:t>
      </w:r>
      <w:r w:rsidRPr="000B3768">
        <w:rPr>
          <w:rFonts w:ascii="Times New Roman" w:hAnsi="Times New Roman"/>
          <w:sz w:val="24"/>
          <w:szCs w:val="24"/>
          <w:shd w:val="clear" w:color="auto" w:fill="FFFFFF"/>
          <w:lang w:val="uk-UA"/>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rsidR="00EB7C3E" w:rsidRPr="000B3768" w:rsidRDefault="00EB7C3E" w:rsidP="00EB7C3E">
      <w:pPr>
        <w:tabs>
          <w:tab w:val="left" w:pos="993"/>
        </w:tabs>
        <w:spacing w:after="0" w:line="240" w:lineRule="auto"/>
        <w:ind w:firstLine="397"/>
        <w:jc w:val="both"/>
        <w:rPr>
          <w:rFonts w:ascii="Times New Roman" w:eastAsia="Arial" w:hAnsi="Times New Roman"/>
          <w:sz w:val="24"/>
          <w:szCs w:val="24"/>
          <w:lang w:val="uk-UA"/>
        </w:rPr>
      </w:pPr>
      <w:r w:rsidRPr="000B3768">
        <w:rPr>
          <w:rFonts w:ascii="Times New Roman" w:hAnsi="Times New Roman"/>
          <w:b/>
          <w:sz w:val="24"/>
          <w:szCs w:val="24"/>
          <w:lang w:val="uk-UA"/>
        </w:rPr>
        <w:t xml:space="preserve">Загальна ціна Договору становить </w:t>
      </w:r>
      <w:r w:rsidRPr="000B3768">
        <w:rPr>
          <w:rFonts w:ascii="Times New Roman" w:hAnsi="Times New Roman"/>
          <w:b/>
          <w:color w:val="000000"/>
          <w:sz w:val="24"/>
          <w:szCs w:val="24"/>
          <w:lang w:val="uk-UA"/>
        </w:rPr>
        <w:t>_________________ (прописом), у тому числі ПДВ – ________________________ (прописом)</w:t>
      </w:r>
      <w:r w:rsidRPr="000B3768">
        <w:rPr>
          <w:rFonts w:ascii="Times New Roman" w:hAnsi="Times New Roman"/>
          <w:bCs/>
          <w:sz w:val="24"/>
          <w:szCs w:val="24"/>
          <w:lang w:val="uk-UA"/>
        </w:rPr>
        <w:t>.</w:t>
      </w:r>
    </w:p>
    <w:p w:rsidR="00EB7C3E" w:rsidRPr="000B3768" w:rsidRDefault="00EB7C3E" w:rsidP="00EB7C3E">
      <w:pPr>
        <w:spacing w:after="0" w:line="240" w:lineRule="auto"/>
        <w:rPr>
          <w:rFonts w:ascii="Times New Roman" w:hAnsi="Times New Roman"/>
          <w:sz w:val="24"/>
          <w:szCs w:val="24"/>
          <w:lang w:val="uk-UA"/>
        </w:rPr>
      </w:pP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Додаток 3</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xml:space="preserve">до Договору про закупівлю електричної енергії </w:t>
      </w:r>
    </w:p>
    <w:p w:rsidR="00EB7C3E" w:rsidRPr="000B3768" w:rsidRDefault="00EB7C3E" w:rsidP="00EB7C3E">
      <w:pPr>
        <w:spacing w:after="0" w:line="240" w:lineRule="auto"/>
        <w:jc w:val="right"/>
        <w:rPr>
          <w:rFonts w:ascii="Times New Roman" w:hAnsi="Times New Roman"/>
          <w:b/>
          <w:bCs/>
          <w:sz w:val="24"/>
          <w:szCs w:val="24"/>
          <w:lang w:val="uk-UA"/>
        </w:rPr>
      </w:pPr>
      <w:r w:rsidRPr="000B3768">
        <w:rPr>
          <w:rFonts w:ascii="Times New Roman" w:hAnsi="Times New Roman"/>
          <w:b/>
          <w:bCs/>
          <w:sz w:val="24"/>
          <w:szCs w:val="24"/>
          <w:lang w:val="uk-UA"/>
        </w:rPr>
        <w:t>№ ______ від «___» _______________ 202__ року</w:t>
      </w:r>
    </w:p>
    <w:p w:rsidR="00EB7C3E" w:rsidRPr="000B3768" w:rsidRDefault="00EB7C3E" w:rsidP="00EB7C3E">
      <w:pPr>
        <w:spacing w:after="0" w:line="240" w:lineRule="auto"/>
        <w:jc w:val="right"/>
        <w:rPr>
          <w:rFonts w:ascii="Times New Roman" w:hAnsi="Times New Roman"/>
          <w:b/>
          <w:bCs/>
          <w:sz w:val="24"/>
          <w:szCs w:val="24"/>
          <w:lang w:val="uk-UA"/>
        </w:rPr>
      </w:pPr>
    </w:p>
    <w:p w:rsidR="00EB7C3E" w:rsidRPr="000B3768" w:rsidRDefault="00EB7C3E" w:rsidP="00EB7C3E">
      <w:pPr>
        <w:spacing w:after="0" w:line="240" w:lineRule="auto"/>
        <w:jc w:val="center"/>
        <w:rPr>
          <w:rFonts w:ascii="Times New Roman" w:hAnsi="Times New Roman"/>
          <w:b/>
          <w:bCs/>
          <w:sz w:val="24"/>
          <w:szCs w:val="24"/>
          <w:lang w:val="uk-UA"/>
        </w:rPr>
      </w:pPr>
      <w:r w:rsidRPr="000B3768">
        <w:rPr>
          <w:rFonts w:ascii="Times New Roman" w:hAnsi="Times New Roman"/>
          <w:b/>
          <w:bCs/>
          <w:sz w:val="24"/>
          <w:szCs w:val="24"/>
          <w:lang w:val="uk-UA"/>
        </w:rPr>
        <w:t>Комерційна пропозиція</w:t>
      </w:r>
    </w:p>
    <w:p w:rsidR="00EB7C3E" w:rsidRPr="000B3768" w:rsidRDefault="00EB7C3E" w:rsidP="00EB7C3E">
      <w:pPr>
        <w:spacing w:after="0" w:line="240" w:lineRule="auto"/>
        <w:jc w:val="right"/>
        <w:rPr>
          <w:rFonts w:ascii="Times New Roman" w:hAnsi="Times New Roman"/>
          <w:b/>
          <w:bCs/>
          <w:sz w:val="24"/>
          <w:szCs w:val="24"/>
          <w:lang w:val="uk-UA"/>
        </w:rPr>
      </w:pPr>
    </w:p>
    <w:p w:rsidR="00EB7C3E" w:rsidRPr="000B3768" w:rsidRDefault="00EB7C3E" w:rsidP="00EB7C3E">
      <w:pPr>
        <w:spacing w:after="0" w:line="240" w:lineRule="auto"/>
        <w:ind w:firstLine="709"/>
        <w:jc w:val="both"/>
        <w:rPr>
          <w:rFonts w:ascii="Times New Roman" w:hAnsi="Times New Roman"/>
          <w:sz w:val="24"/>
          <w:szCs w:val="24"/>
          <w:lang w:val="uk-UA"/>
        </w:rPr>
      </w:pPr>
    </w:p>
    <w:p w:rsidR="00EB7C3E" w:rsidRPr="000B3768" w:rsidRDefault="00EB7C3E" w:rsidP="00EB7C3E">
      <w:pPr>
        <w:spacing w:after="0" w:line="240" w:lineRule="auto"/>
        <w:ind w:firstLine="709"/>
        <w:jc w:val="both"/>
        <w:rPr>
          <w:rFonts w:ascii="Times New Roman" w:hAnsi="Times New Roman"/>
          <w:b/>
          <w:sz w:val="24"/>
          <w:szCs w:val="24"/>
          <w:lang w:val="uk-UA"/>
        </w:rPr>
      </w:pPr>
      <w:r w:rsidRPr="000B3768">
        <w:rPr>
          <w:rFonts w:ascii="Times New Roman" w:hAnsi="Times New Roman"/>
          <w:b/>
          <w:sz w:val="24"/>
          <w:szCs w:val="24"/>
          <w:lang w:val="uk-UA"/>
        </w:rPr>
        <w:t>ПОРЯДОК ЗМІНИ УМОВ ДОГОВОРУ</w:t>
      </w:r>
    </w:p>
    <w:p w:rsidR="00EB7C3E" w:rsidRPr="000B3768"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B7C3E" w:rsidRPr="000B3768"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2. Пропозицію щодо внесення змін до договору може зробити кожна із Сторін Договору.</w:t>
      </w:r>
    </w:p>
    <w:p w:rsidR="00EB7C3E" w:rsidRPr="000B3768"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B7C3E" w:rsidRPr="000B3768"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B7C3E" w:rsidRPr="000B3768"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B7C3E" w:rsidRPr="008C5603" w:rsidRDefault="00EB7C3E" w:rsidP="00EB7C3E">
      <w:pPr>
        <w:spacing w:after="0" w:line="240" w:lineRule="auto"/>
        <w:ind w:firstLine="709"/>
        <w:jc w:val="both"/>
        <w:rPr>
          <w:rFonts w:ascii="Times New Roman" w:hAnsi="Times New Roman"/>
          <w:sz w:val="24"/>
          <w:szCs w:val="24"/>
          <w:lang w:val="uk-UA"/>
        </w:rPr>
      </w:pPr>
      <w:r w:rsidRPr="000B3768">
        <w:rPr>
          <w:rFonts w:ascii="Times New Roman" w:hAnsi="Times New Roman"/>
          <w:sz w:val="24"/>
          <w:szCs w:val="24"/>
          <w:lang w:val="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B7C3E" w:rsidRPr="008C5603" w:rsidRDefault="00EB7C3E" w:rsidP="00EB7C3E">
      <w:pPr>
        <w:spacing w:after="0" w:line="240" w:lineRule="auto"/>
        <w:jc w:val="right"/>
        <w:rPr>
          <w:rFonts w:ascii="Times New Roman" w:hAnsi="Times New Roman"/>
          <w:b/>
          <w:bCs/>
          <w:sz w:val="24"/>
          <w:szCs w:val="24"/>
          <w:lang w:val="uk-UA"/>
        </w:rPr>
      </w:pPr>
    </w:p>
    <w:p w:rsidR="00EB7C3E" w:rsidRPr="008C5603" w:rsidRDefault="00EB7C3E" w:rsidP="00EB7C3E">
      <w:pPr>
        <w:spacing w:after="0" w:line="240" w:lineRule="auto"/>
        <w:rPr>
          <w:rFonts w:ascii="Times New Roman" w:hAnsi="Times New Roman"/>
          <w:sz w:val="24"/>
          <w:szCs w:val="24"/>
          <w:lang w:val="uk-UA"/>
        </w:rPr>
      </w:pPr>
    </w:p>
    <w:p w:rsidR="00EB7C3E" w:rsidRPr="008C5603" w:rsidRDefault="00EB7C3E" w:rsidP="00EB7C3E">
      <w:pPr>
        <w:spacing w:after="0" w:line="240" w:lineRule="auto"/>
        <w:rPr>
          <w:rFonts w:ascii="Times New Roman" w:hAnsi="Times New Roman"/>
          <w:sz w:val="24"/>
          <w:szCs w:val="24"/>
          <w:lang w:val="uk-UA"/>
        </w:rPr>
      </w:pPr>
    </w:p>
    <w:p w:rsidR="00EB7C3E" w:rsidRPr="008C5603" w:rsidRDefault="00EB7C3E" w:rsidP="00EB7C3E">
      <w:pPr>
        <w:spacing w:after="0" w:line="240" w:lineRule="auto"/>
        <w:rPr>
          <w:rFonts w:ascii="Times New Roman" w:hAnsi="Times New Roman"/>
          <w:sz w:val="24"/>
          <w:szCs w:val="24"/>
          <w:lang w:val="uk-UA"/>
        </w:rPr>
      </w:pPr>
    </w:p>
    <w:p w:rsidR="00D2564E" w:rsidRPr="00DB724F"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sectPr w:rsidR="00AF4651" w:rsidRPr="00DB724F" w:rsidSect="00EB7C3E">
      <w:pgSz w:w="11910" w:h="16840"/>
      <w:pgMar w:top="851" w:right="697" w:bottom="340"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04" w:rsidRDefault="006C5A04">
      <w:pPr>
        <w:spacing w:after="0" w:line="240" w:lineRule="auto"/>
      </w:pPr>
      <w:r>
        <w:separator/>
      </w:r>
    </w:p>
  </w:endnote>
  <w:endnote w:type="continuationSeparator" w:id="0">
    <w:p w:rsidR="006C5A04" w:rsidRDefault="006C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04" w:rsidRDefault="006C5A04">
      <w:pPr>
        <w:spacing w:after="0" w:line="240" w:lineRule="auto"/>
      </w:pPr>
      <w:r>
        <w:separator/>
      </w:r>
    </w:p>
  </w:footnote>
  <w:footnote w:type="continuationSeparator" w:id="0">
    <w:p w:rsidR="006C5A04" w:rsidRDefault="006C5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2">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3">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4">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5">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8">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9">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1">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2">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15">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16">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17">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8">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23">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25">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26">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27">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28">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29">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num w:numId="1">
    <w:abstractNumId w:val="20"/>
  </w:num>
  <w:num w:numId="2">
    <w:abstractNumId w:val="6"/>
  </w:num>
  <w:num w:numId="3">
    <w:abstractNumId w:val="13"/>
  </w:num>
  <w:num w:numId="4">
    <w:abstractNumId w:val="23"/>
  </w:num>
  <w:num w:numId="5">
    <w:abstractNumId w:val="18"/>
  </w:num>
  <w:num w:numId="6">
    <w:abstractNumId w:val="0"/>
  </w:num>
  <w:num w:numId="7">
    <w:abstractNumId w:val="12"/>
  </w:num>
  <w:num w:numId="8">
    <w:abstractNumId w:val="29"/>
  </w:num>
  <w:num w:numId="9">
    <w:abstractNumId w:val="14"/>
  </w:num>
  <w:num w:numId="10">
    <w:abstractNumId w:val="28"/>
  </w:num>
  <w:num w:numId="11">
    <w:abstractNumId w:val="19"/>
  </w:num>
  <w:num w:numId="12">
    <w:abstractNumId w:val="11"/>
  </w:num>
  <w:num w:numId="13">
    <w:abstractNumId w:val="25"/>
  </w:num>
  <w:num w:numId="14">
    <w:abstractNumId w:val="16"/>
  </w:num>
  <w:num w:numId="15">
    <w:abstractNumId w:val="10"/>
  </w:num>
  <w:num w:numId="16">
    <w:abstractNumId w:val="7"/>
  </w:num>
  <w:num w:numId="17">
    <w:abstractNumId w:val="2"/>
  </w:num>
  <w:num w:numId="18">
    <w:abstractNumId w:val="22"/>
  </w:num>
  <w:num w:numId="19">
    <w:abstractNumId w:val="9"/>
  </w:num>
  <w:num w:numId="20">
    <w:abstractNumId w:val="24"/>
  </w:num>
  <w:num w:numId="21">
    <w:abstractNumId w:val="8"/>
  </w:num>
  <w:num w:numId="22">
    <w:abstractNumId w:val="4"/>
  </w:num>
  <w:num w:numId="23">
    <w:abstractNumId w:val="1"/>
  </w:num>
  <w:num w:numId="24">
    <w:abstractNumId w:val="15"/>
  </w:num>
  <w:num w:numId="25">
    <w:abstractNumId w:val="3"/>
  </w:num>
  <w:num w:numId="26">
    <w:abstractNumId w:val="26"/>
  </w:num>
  <w:num w:numId="27">
    <w:abstractNumId w:val="27"/>
  </w:num>
  <w:num w:numId="28">
    <w:abstractNumId w:val="17"/>
  </w:num>
  <w:num w:numId="29">
    <w:abstractNumId w:val="21"/>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D6A"/>
    <w:rsid w:val="00006175"/>
    <w:rsid w:val="00011DAF"/>
    <w:rsid w:val="0004318D"/>
    <w:rsid w:val="00043F7F"/>
    <w:rsid w:val="000467CD"/>
    <w:rsid w:val="00050F91"/>
    <w:rsid w:val="0005506E"/>
    <w:rsid w:val="00056020"/>
    <w:rsid w:val="00061FC7"/>
    <w:rsid w:val="0006401F"/>
    <w:rsid w:val="0006474F"/>
    <w:rsid w:val="000659A8"/>
    <w:rsid w:val="00066D0C"/>
    <w:rsid w:val="00074CF0"/>
    <w:rsid w:val="00075252"/>
    <w:rsid w:val="00082D64"/>
    <w:rsid w:val="00087A95"/>
    <w:rsid w:val="00087BC7"/>
    <w:rsid w:val="00095ABA"/>
    <w:rsid w:val="00095D0E"/>
    <w:rsid w:val="000A0CDB"/>
    <w:rsid w:val="000B1C5F"/>
    <w:rsid w:val="000B3768"/>
    <w:rsid w:val="000B56D9"/>
    <w:rsid w:val="000C0FAA"/>
    <w:rsid w:val="000C38E7"/>
    <w:rsid w:val="000C58EF"/>
    <w:rsid w:val="000D01A3"/>
    <w:rsid w:val="000D6FF4"/>
    <w:rsid w:val="000E3AAF"/>
    <w:rsid w:val="000E4357"/>
    <w:rsid w:val="000F4147"/>
    <w:rsid w:val="00101621"/>
    <w:rsid w:val="00121B3B"/>
    <w:rsid w:val="00136469"/>
    <w:rsid w:val="00144B1C"/>
    <w:rsid w:val="00151DE9"/>
    <w:rsid w:val="00153768"/>
    <w:rsid w:val="00153CDC"/>
    <w:rsid w:val="00155D49"/>
    <w:rsid w:val="00157D3D"/>
    <w:rsid w:val="001719EE"/>
    <w:rsid w:val="00177A2E"/>
    <w:rsid w:val="00185787"/>
    <w:rsid w:val="00191214"/>
    <w:rsid w:val="00196BA4"/>
    <w:rsid w:val="001A4F7D"/>
    <w:rsid w:val="001A548A"/>
    <w:rsid w:val="001B193D"/>
    <w:rsid w:val="001C18A1"/>
    <w:rsid w:val="001C3193"/>
    <w:rsid w:val="001D3A5C"/>
    <w:rsid w:val="001D5009"/>
    <w:rsid w:val="001E07A9"/>
    <w:rsid w:val="001E4E72"/>
    <w:rsid w:val="001F4D7C"/>
    <w:rsid w:val="001F7764"/>
    <w:rsid w:val="00207024"/>
    <w:rsid w:val="00223B1F"/>
    <w:rsid w:val="00226895"/>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80E81"/>
    <w:rsid w:val="0028560C"/>
    <w:rsid w:val="0028671F"/>
    <w:rsid w:val="00292EE1"/>
    <w:rsid w:val="0029603D"/>
    <w:rsid w:val="002960D5"/>
    <w:rsid w:val="002961E3"/>
    <w:rsid w:val="002A1FDA"/>
    <w:rsid w:val="002B3431"/>
    <w:rsid w:val="002C1ABF"/>
    <w:rsid w:val="002C60BB"/>
    <w:rsid w:val="002C60EA"/>
    <w:rsid w:val="002D071C"/>
    <w:rsid w:val="002D17F8"/>
    <w:rsid w:val="002E10DD"/>
    <w:rsid w:val="002E4709"/>
    <w:rsid w:val="002E5011"/>
    <w:rsid w:val="002E653B"/>
    <w:rsid w:val="003001F2"/>
    <w:rsid w:val="00306D4E"/>
    <w:rsid w:val="003316C8"/>
    <w:rsid w:val="003326E2"/>
    <w:rsid w:val="003451F8"/>
    <w:rsid w:val="00351290"/>
    <w:rsid w:val="003515F5"/>
    <w:rsid w:val="00354A61"/>
    <w:rsid w:val="00364311"/>
    <w:rsid w:val="00367254"/>
    <w:rsid w:val="003767EB"/>
    <w:rsid w:val="003770D5"/>
    <w:rsid w:val="00381B0A"/>
    <w:rsid w:val="00385471"/>
    <w:rsid w:val="00391100"/>
    <w:rsid w:val="003931B8"/>
    <w:rsid w:val="003A1BE9"/>
    <w:rsid w:val="003B75A8"/>
    <w:rsid w:val="003C10EF"/>
    <w:rsid w:val="003C3680"/>
    <w:rsid w:val="003C6D2E"/>
    <w:rsid w:val="003D14B3"/>
    <w:rsid w:val="003D7391"/>
    <w:rsid w:val="003E5343"/>
    <w:rsid w:val="003F0ED1"/>
    <w:rsid w:val="00413BA6"/>
    <w:rsid w:val="004250CF"/>
    <w:rsid w:val="004254C8"/>
    <w:rsid w:val="0042589C"/>
    <w:rsid w:val="00426614"/>
    <w:rsid w:val="00430887"/>
    <w:rsid w:val="00454483"/>
    <w:rsid w:val="004569FB"/>
    <w:rsid w:val="004609F1"/>
    <w:rsid w:val="00465790"/>
    <w:rsid w:val="0048340D"/>
    <w:rsid w:val="00486B59"/>
    <w:rsid w:val="004A27EA"/>
    <w:rsid w:val="004A2EFB"/>
    <w:rsid w:val="004B077F"/>
    <w:rsid w:val="004B0B3B"/>
    <w:rsid w:val="004B3F33"/>
    <w:rsid w:val="004B5CBE"/>
    <w:rsid w:val="004D428B"/>
    <w:rsid w:val="004D7939"/>
    <w:rsid w:val="004E54CD"/>
    <w:rsid w:val="004E5978"/>
    <w:rsid w:val="004F1369"/>
    <w:rsid w:val="004F4045"/>
    <w:rsid w:val="004F6AE8"/>
    <w:rsid w:val="00501021"/>
    <w:rsid w:val="00514486"/>
    <w:rsid w:val="00520AEE"/>
    <w:rsid w:val="00533A71"/>
    <w:rsid w:val="00534C47"/>
    <w:rsid w:val="0053523E"/>
    <w:rsid w:val="00535431"/>
    <w:rsid w:val="005429EE"/>
    <w:rsid w:val="00543179"/>
    <w:rsid w:val="005458E3"/>
    <w:rsid w:val="005516DC"/>
    <w:rsid w:val="00571F66"/>
    <w:rsid w:val="005757D6"/>
    <w:rsid w:val="00575B78"/>
    <w:rsid w:val="00583434"/>
    <w:rsid w:val="0059233E"/>
    <w:rsid w:val="005A0A46"/>
    <w:rsid w:val="005A1E63"/>
    <w:rsid w:val="005A4722"/>
    <w:rsid w:val="005A480C"/>
    <w:rsid w:val="005A69FC"/>
    <w:rsid w:val="005B485F"/>
    <w:rsid w:val="005B6A83"/>
    <w:rsid w:val="005C7382"/>
    <w:rsid w:val="005E5900"/>
    <w:rsid w:val="005F4783"/>
    <w:rsid w:val="005F7576"/>
    <w:rsid w:val="006076AF"/>
    <w:rsid w:val="00610A28"/>
    <w:rsid w:val="006125A5"/>
    <w:rsid w:val="006153CA"/>
    <w:rsid w:val="00620F88"/>
    <w:rsid w:val="006213D4"/>
    <w:rsid w:val="00624CC5"/>
    <w:rsid w:val="006271D6"/>
    <w:rsid w:val="0063503D"/>
    <w:rsid w:val="00640D41"/>
    <w:rsid w:val="00640D8D"/>
    <w:rsid w:val="006521BD"/>
    <w:rsid w:val="006530AC"/>
    <w:rsid w:val="00657CD2"/>
    <w:rsid w:val="00662833"/>
    <w:rsid w:val="00662B0F"/>
    <w:rsid w:val="0066595A"/>
    <w:rsid w:val="006753C6"/>
    <w:rsid w:val="00686B7A"/>
    <w:rsid w:val="006901E6"/>
    <w:rsid w:val="00693F3A"/>
    <w:rsid w:val="006A6B31"/>
    <w:rsid w:val="006B1153"/>
    <w:rsid w:val="006B3AAC"/>
    <w:rsid w:val="006B5B32"/>
    <w:rsid w:val="006C2CDC"/>
    <w:rsid w:val="006C5269"/>
    <w:rsid w:val="006C5A04"/>
    <w:rsid w:val="006C68A8"/>
    <w:rsid w:val="006E188E"/>
    <w:rsid w:val="006E769B"/>
    <w:rsid w:val="006F0674"/>
    <w:rsid w:val="007012D8"/>
    <w:rsid w:val="007015A1"/>
    <w:rsid w:val="0070176B"/>
    <w:rsid w:val="00705ADA"/>
    <w:rsid w:val="00705BE7"/>
    <w:rsid w:val="00711376"/>
    <w:rsid w:val="00711D87"/>
    <w:rsid w:val="007134A9"/>
    <w:rsid w:val="007237DD"/>
    <w:rsid w:val="007411FB"/>
    <w:rsid w:val="007452BE"/>
    <w:rsid w:val="00745F4B"/>
    <w:rsid w:val="00753609"/>
    <w:rsid w:val="00772C80"/>
    <w:rsid w:val="007757C9"/>
    <w:rsid w:val="00775B91"/>
    <w:rsid w:val="00784A41"/>
    <w:rsid w:val="00794348"/>
    <w:rsid w:val="007A1430"/>
    <w:rsid w:val="007A1F10"/>
    <w:rsid w:val="007A6BE5"/>
    <w:rsid w:val="007B2EA4"/>
    <w:rsid w:val="007B6140"/>
    <w:rsid w:val="007D0894"/>
    <w:rsid w:val="007D1667"/>
    <w:rsid w:val="007D594B"/>
    <w:rsid w:val="007F321C"/>
    <w:rsid w:val="007F6C71"/>
    <w:rsid w:val="007F6F87"/>
    <w:rsid w:val="00803455"/>
    <w:rsid w:val="00807374"/>
    <w:rsid w:val="00830E29"/>
    <w:rsid w:val="008355FA"/>
    <w:rsid w:val="00837927"/>
    <w:rsid w:val="00846481"/>
    <w:rsid w:val="0084709C"/>
    <w:rsid w:val="00852B4F"/>
    <w:rsid w:val="008531C4"/>
    <w:rsid w:val="008550BC"/>
    <w:rsid w:val="00863D1F"/>
    <w:rsid w:val="00870429"/>
    <w:rsid w:val="00880FA4"/>
    <w:rsid w:val="0088397E"/>
    <w:rsid w:val="00886924"/>
    <w:rsid w:val="00886956"/>
    <w:rsid w:val="00891FF0"/>
    <w:rsid w:val="00894968"/>
    <w:rsid w:val="0089611D"/>
    <w:rsid w:val="008A4C68"/>
    <w:rsid w:val="008A61AC"/>
    <w:rsid w:val="008B77F8"/>
    <w:rsid w:val="008C058B"/>
    <w:rsid w:val="008C3417"/>
    <w:rsid w:val="008C5710"/>
    <w:rsid w:val="008C576B"/>
    <w:rsid w:val="008C57D4"/>
    <w:rsid w:val="008D34DE"/>
    <w:rsid w:val="008D5D63"/>
    <w:rsid w:val="008D5F11"/>
    <w:rsid w:val="008D77F8"/>
    <w:rsid w:val="008E72C4"/>
    <w:rsid w:val="008F7673"/>
    <w:rsid w:val="00900017"/>
    <w:rsid w:val="00907DCB"/>
    <w:rsid w:val="009148FD"/>
    <w:rsid w:val="009206B9"/>
    <w:rsid w:val="0092417A"/>
    <w:rsid w:val="009355B5"/>
    <w:rsid w:val="00935AF9"/>
    <w:rsid w:val="00935BBF"/>
    <w:rsid w:val="00943324"/>
    <w:rsid w:val="009433B0"/>
    <w:rsid w:val="00950C72"/>
    <w:rsid w:val="009527BA"/>
    <w:rsid w:val="0095541C"/>
    <w:rsid w:val="00961D2D"/>
    <w:rsid w:val="00962F19"/>
    <w:rsid w:val="00963A4D"/>
    <w:rsid w:val="00970DD0"/>
    <w:rsid w:val="009831B8"/>
    <w:rsid w:val="00986E8E"/>
    <w:rsid w:val="00991CA0"/>
    <w:rsid w:val="00994C12"/>
    <w:rsid w:val="009A38CC"/>
    <w:rsid w:val="009A4E4E"/>
    <w:rsid w:val="009B7008"/>
    <w:rsid w:val="009D0523"/>
    <w:rsid w:val="009D542C"/>
    <w:rsid w:val="009D6A5F"/>
    <w:rsid w:val="009D7BBE"/>
    <w:rsid w:val="009E3502"/>
    <w:rsid w:val="009E3874"/>
    <w:rsid w:val="009F3EC8"/>
    <w:rsid w:val="009F499B"/>
    <w:rsid w:val="009F5CF2"/>
    <w:rsid w:val="009F6B0E"/>
    <w:rsid w:val="00A06B8F"/>
    <w:rsid w:val="00A167C5"/>
    <w:rsid w:val="00A33A5A"/>
    <w:rsid w:val="00A33CC1"/>
    <w:rsid w:val="00A465AA"/>
    <w:rsid w:val="00A4683E"/>
    <w:rsid w:val="00A52FA7"/>
    <w:rsid w:val="00A60644"/>
    <w:rsid w:val="00A62AC3"/>
    <w:rsid w:val="00A64629"/>
    <w:rsid w:val="00A66823"/>
    <w:rsid w:val="00A726FB"/>
    <w:rsid w:val="00A7446D"/>
    <w:rsid w:val="00A878A4"/>
    <w:rsid w:val="00A91970"/>
    <w:rsid w:val="00A95EF2"/>
    <w:rsid w:val="00AA5832"/>
    <w:rsid w:val="00AA6E20"/>
    <w:rsid w:val="00AB2B54"/>
    <w:rsid w:val="00AB5421"/>
    <w:rsid w:val="00AD4B25"/>
    <w:rsid w:val="00AF3DC2"/>
    <w:rsid w:val="00AF4651"/>
    <w:rsid w:val="00AF498F"/>
    <w:rsid w:val="00B15285"/>
    <w:rsid w:val="00B17BB4"/>
    <w:rsid w:val="00B23C3F"/>
    <w:rsid w:val="00B33DED"/>
    <w:rsid w:val="00B354DA"/>
    <w:rsid w:val="00B431C9"/>
    <w:rsid w:val="00B55532"/>
    <w:rsid w:val="00B56B36"/>
    <w:rsid w:val="00B61284"/>
    <w:rsid w:val="00B663BD"/>
    <w:rsid w:val="00B84074"/>
    <w:rsid w:val="00B90099"/>
    <w:rsid w:val="00B91ECB"/>
    <w:rsid w:val="00B953B7"/>
    <w:rsid w:val="00BA1134"/>
    <w:rsid w:val="00BA395A"/>
    <w:rsid w:val="00BB57CE"/>
    <w:rsid w:val="00BC09A7"/>
    <w:rsid w:val="00BC1E3D"/>
    <w:rsid w:val="00BC7E49"/>
    <w:rsid w:val="00BD0AC3"/>
    <w:rsid w:val="00BD4776"/>
    <w:rsid w:val="00BD48E5"/>
    <w:rsid w:val="00BE12D2"/>
    <w:rsid w:val="00BE2C5D"/>
    <w:rsid w:val="00BE7136"/>
    <w:rsid w:val="00BE7FD6"/>
    <w:rsid w:val="00BF6947"/>
    <w:rsid w:val="00C03832"/>
    <w:rsid w:val="00C05EBA"/>
    <w:rsid w:val="00C06BD5"/>
    <w:rsid w:val="00C14ED7"/>
    <w:rsid w:val="00C20E00"/>
    <w:rsid w:val="00C23960"/>
    <w:rsid w:val="00C24843"/>
    <w:rsid w:val="00C24857"/>
    <w:rsid w:val="00C25EEA"/>
    <w:rsid w:val="00C3207F"/>
    <w:rsid w:val="00C34D4F"/>
    <w:rsid w:val="00C37A84"/>
    <w:rsid w:val="00C723A9"/>
    <w:rsid w:val="00C73170"/>
    <w:rsid w:val="00C752F0"/>
    <w:rsid w:val="00C75A4B"/>
    <w:rsid w:val="00C84DAC"/>
    <w:rsid w:val="00C855C7"/>
    <w:rsid w:val="00C90E50"/>
    <w:rsid w:val="00CB09F1"/>
    <w:rsid w:val="00CD083B"/>
    <w:rsid w:val="00CD4E1F"/>
    <w:rsid w:val="00CE09D3"/>
    <w:rsid w:val="00CE0BE3"/>
    <w:rsid w:val="00CE11B0"/>
    <w:rsid w:val="00CE26ED"/>
    <w:rsid w:val="00CE3A39"/>
    <w:rsid w:val="00CE775E"/>
    <w:rsid w:val="00CF0D48"/>
    <w:rsid w:val="00CF1D5B"/>
    <w:rsid w:val="00CF2E1C"/>
    <w:rsid w:val="00CF5981"/>
    <w:rsid w:val="00CF6CAF"/>
    <w:rsid w:val="00CF709E"/>
    <w:rsid w:val="00D0660B"/>
    <w:rsid w:val="00D2564E"/>
    <w:rsid w:val="00D25B55"/>
    <w:rsid w:val="00D30807"/>
    <w:rsid w:val="00D33D30"/>
    <w:rsid w:val="00D50B3C"/>
    <w:rsid w:val="00D510D2"/>
    <w:rsid w:val="00D51DFE"/>
    <w:rsid w:val="00D531B3"/>
    <w:rsid w:val="00D53641"/>
    <w:rsid w:val="00D60244"/>
    <w:rsid w:val="00D62AA7"/>
    <w:rsid w:val="00D64364"/>
    <w:rsid w:val="00D716A6"/>
    <w:rsid w:val="00D77E45"/>
    <w:rsid w:val="00D8084D"/>
    <w:rsid w:val="00D834A1"/>
    <w:rsid w:val="00D85347"/>
    <w:rsid w:val="00D8573A"/>
    <w:rsid w:val="00DA00ED"/>
    <w:rsid w:val="00DA28B7"/>
    <w:rsid w:val="00DB724F"/>
    <w:rsid w:val="00DC3FDF"/>
    <w:rsid w:val="00DC7F2A"/>
    <w:rsid w:val="00DD10BE"/>
    <w:rsid w:val="00DD451C"/>
    <w:rsid w:val="00DD4CB2"/>
    <w:rsid w:val="00DE3A7F"/>
    <w:rsid w:val="00DE4B2D"/>
    <w:rsid w:val="00DE60FC"/>
    <w:rsid w:val="00E0554E"/>
    <w:rsid w:val="00E07B13"/>
    <w:rsid w:val="00E1795C"/>
    <w:rsid w:val="00E216E5"/>
    <w:rsid w:val="00E25F4E"/>
    <w:rsid w:val="00E31194"/>
    <w:rsid w:val="00E312F1"/>
    <w:rsid w:val="00E32AF5"/>
    <w:rsid w:val="00E5078D"/>
    <w:rsid w:val="00E50BEB"/>
    <w:rsid w:val="00E5222F"/>
    <w:rsid w:val="00E57D47"/>
    <w:rsid w:val="00E65E0D"/>
    <w:rsid w:val="00E67D09"/>
    <w:rsid w:val="00E7043D"/>
    <w:rsid w:val="00E7084D"/>
    <w:rsid w:val="00E70DCD"/>
    <w:rsid w:val="00E736B0"/>
    <w:rsid w:val="00E749D7"/>
    <w:rsid w:val="00E77EA7"/>
    <w:rsid w:val="00E84BA3"/>
    <w:rsid w:val="00E87B8F"/>
    <w:rsid w:val="00EA3665"/>
    <w:rsid w:val="00EA5DF7"/>
    <w:rsid w:val="00EB1B53"/>
    <w:rsid w:val="00EB5193"/>
    <w:rsid w:val="00EB5953"/>
    <w:rsid w:val="00EB7C3E"/>
    <w:rsid w:val="00EC0E36"/>
    <w:rsid w:val="00EC5333"/>
    <w:rsid w:val="00ED4AFB"/>
    <w:rsid w:val="00ED562B"/>
    <w:rsid w:val="00EE21BA"/>
    <w:rsid w:val="00EE5172"/>
    <w:rsid w:val="00EE6EE6"/>
    <w:rsid w:val="00EF5FE1"/>
    <w:rsid w:val="00F03936"/>
    <w:rsid w:val="00F04F5D"/>
    <w:rsid w:val="00F160EE"/>
    <w:rsid w:val="00F243F4"/>
    <w:rsid w:val="00F3218A"/>
    <w:rsid w:val="00F364BD"/>
    <w:rsid w:val="00F37D72"/>
    <w:rsid w:val="00F40CC1"/>
    <w:rsid w:val="00F4292C"/>
    <w:rsid w:val="00F42A10"/>
    <w:rsid w:val="00F4521E"/>
    <w:rsid w:val="00F4707C"/>
    <w:rsid w:val="00F77602"/>
    <w:rsid w:val="00F82712"/>
    <w:rsid w:val="00F872AF"/>
    <w:rsid w:val="00F97C62"/>
    <w:rsid w:val="00FB591D"/>
    <w:rsid w:val="00FC0EF6"/>
    <w:rsid w:val="00FC50E2"/>
    <w:rsid w:val="00FD4744"/>
    <w:rsid w:val="00FE70C1"/>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qFormat/>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2">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3">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4">
    <w:name w:val="Абзац списка1"/>
    <w:aliases w:val="EBRD List,List Paragraph,CA bullets,Bullet Number,Bullet 1,Use Case List Paragraph,lp1,List Paragraph1,lp11,List Paragraph11,Number Bullets,Литература"/>
    <w:basedOn w:val="a"/>
    <w:qFormat/>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5">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st42">
    <w:name w:val="st42"/>
    <w:uiPriority w:val="99"/>
    <w:qFormat/>
    <w:rsid w:val="00EB7C3E"/>
    <w:rPr>
      <w:color w:val="000000"/>
    </w:rPr>
  </w:style>
  <w:style w:type="paragraph" w:customStyle="1" w:styleId="a70">
    <w:name w:val="a7"/>
    <w:basedOn w:val="a"/>
    <w:rsid w:val="00EB7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2">
    <w:name w:val="st2"/>
    <w:uiPriority w:val="99"/>
    <w:qFormat/>
    <w:rsid w:val="00EB7C3E"/>
    <w:pPr>
      <w:spacing w:after="150"/>
      <w:ind w:firstLine="450"/>
      <w:jc w:val="both"/>
    </w:pPr>
    <w:rPr>
      <w:rFonts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qFormat/>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2">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3">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4">
    <w:name w:val="Абзац списка1"/>
    <w:aliases w:val="EBRD List,List Paragraph,CA bullets,Bullet Number,Bullet 1,Use Case List Paragraph,lp1,List Paragraph1,lp11,List Paragraph11,Number Bullets,Литература"/>
    <w:basedOn w:val="a"/>
    <w:qFormat/>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5">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st42">
    <w:name w:val="st42"/>
    <w:uiPriority w:val="99"/>
    <w:qFormat/>
    <w:rsid w:val="00EB7C3E"/>
    <w:rPr>
      <w:color w:val="000000"/>
    </w:rPr>
  </w:style>
  <w:style w:type="paragraph" w:customStyle="1" w:styleId="a70">
    <w:name w:val="a7"/>
    <w:basedOn w:val="a"/>
    <w:rsid w:val="00EB7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2">
    <w:name w:val="st2"/>
    <w:uiPriority w:val="99"/>
    <w:qFormat/>
    <w:rsid w:val="00EB7C3E"/>
    <w:pPr>
      <w:spacing w:after="150"/>
      <w:ind w:firstLine="450"/>
      <w:jc w:val="both"/>
    </w:pPr>
    <w:rPr>
      <w:rFonts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2.rada.gov.ua/laws/show/436-15" TargetMode="External"/><Relationship Id="rId17"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5-15"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vytiah.mvs.gov.ua/app/checkStatus" TargetMode="External"/><Relationship Id="rId19" Type="http://schemas.openxmlformats.org/officeDocument/2006/relationships/hyperlink" Target="file:///D:\Downloads\&#1089;&#1072;&#1081;&#1090;&#1110;"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7C8C-68DF-4C45-8236-175E4A6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18962</Words>
  <Characters>108084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13</cp:revision>
  <cp:lastPrinted>2022-10-28T10:27:00Z</cp:lastPrinted>
  <dcterms:created xsi:type="dcterms:W3CDTF">2022-10-27T10:10:00Z</dcterms:created>
  <dcterms:modified xsi:type="dcterms:W3CDTF">2022-12-09T05:26:00Z</dcterms:modified>
</cp:coreProperties>
</file>